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docProps/core.xml" ContentType="application/vnd.openxmlformats-package.core-properties+xml"/>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6D5" w:rsidRPr="00685F0D" w:rsidRDefault="00AA26D5" w:rsidP="0036034D">
      <w:pPr>
        <w:ind w:firstLine="708"/>
        <w:jc w:val="center"/>
        <w:rPr>
          <w:rFonts w:cs="Times New Roman"/>
          <w:szCs w:val="28"/>
        </w:rPr>
      </w:pPr>
      <w:r w:rsidRPr="00685F0D">
        <w:rPr>
          <w:rFonts w:cs="Times New Roman"/>
          <w:szCs w:val="28"/>
        </w:rPr>
        <w:t>САНКТ-ПЕТЕРБУРГСКИЙ ГОСУДАРСТВЕННЫЙ УНИВЕРСИТЕТ</w:t>
      </w:r>
    </w:p>
    <w:p w:rsidR="00AA26D5" w:rsidRPr="00685F0D" w:rsidRDefault="00AA26D5" w:rsidP="00AA26D5">
      <w:pPr>
        <w:jc w:val="center"/>
        <w:rPr>
          <w:rFonts w:cs="Times New Roman"/>
          <w:szCs w:val="28"/>
        </w:rPr>
      </w:pPr>
      <w:r w:rsidRPr="00685F0D">
        <w:rPr>
          <w:rFonts w:cs="Times New Roman"/>
          <w:szCs w:val="28"/>
        </w:rPr>
        <w:t>Филологический факультет</w:t>
      </w:r>
    </w:p>
    <w:p w:rsidR="00AA26D5" w:rsidRPr="00685F0D" w:rsidRDefault="00AA26D5" w:rsidP="00AA26D5">
      <w:pPr>
        <w:jc w:val="center"/>
        <w:rPr>
          <w:rFonts w:cs="Times New Roman"/>
          <w:szCs w:val="28"/>
        </w:rPr>
      </w:pPr>
      <w:r w:rsidRPr="00685F0D">
        <w:rPr>
          <w:rFonts w:cs="Times New Roman"/>
          <w:szCs w:val="28"/>
        </w:rPr>
        <w:t>Кафедра русского языка</w:t>
      </w:r>
    </w:p>
    <w:p w:rsidR="00AA26D5" w:rsidRPr="00685F0D" w:rsidRDefault="00AA26D5" w:rsidP="00AA26D5">
      <w:pPr>
        <w:jc w:val="center"/>
        <w:rPr>
          <w:rFonts w:cs="Times New Roman"/>
          <w:szCs w:val="28"/>
        </w:rPr>
      </w:pPr>
    </w:p>
    <w:p w:rsidR="00AA26D5" w:rsidRPr="00685F0D" w:rsidRDefault="00AA26D5" w:rsidP="00AA26D5">
      <w:pPr>
        <w:jc w:val="center"/>
        <w:rPr>
          <w:rFonts w:cs="Times New Roman"/>
          <w:szCs w:val="28"/>
        </w:rPr>
      </w:pPr>
    </w:p>
    <w:p w:rsidR="00AA26D5" w:rsidRPr="00685F0D" w:rsidRDefault="00AA26D5" w:rsidP="00AA26D5">
      <w:pPr>
        <w:rPr>
          <w:rFonts w:cs="Times New Roman"/>
          <w:szCs w:val="28"/>
        </w:rPr>
      </w:pPr>
    </w:p>
    <w:p w:rsidR="00AA26D5" w:rsidRPr="00685F0D" w:rsidRDefault="00AA26D5" w:rsidP="00AA26D5">
      <w:pPr>
        <w:jc w:val="center"/>
        <w:rPr>
          <w:rFonts w:cs="Times New Roman"/>
          <w:szCs w:val="28"/>
        </w:rPr>
      </w:pPr>
    </w:p>
    <w:p w:rsidR="00AA26D5" w:rsidRPr="00685F0D" w:rsidRDefault="00AA26D5" w:rsidP="00AA26D5">
      <w:pPr>
        <w:jc w:val="center"/>
        <w:rPr>
          <w:rFonts w:cs="Times New Roman"/>
          <w:szCs w:val="28"/>
        </w:rPr>
      </w:pPr>
      <w:r w:rsidRPr="00685F0D">
        <w:rPr>
          <w:rFonts w:cs="Times New Roman"/>
          <w:szCs w:val="28"/>
        </w:rPr>
        <w:t>ЗАЙДЕС Кристина Денисовна</w:t>
      </w:r>
    </w:p>
    <w:p w:rsidR="00AA26D5" w:rsidRPr="00685F0D" w:rsidRDefault="00AA26D5" w:rsidP="00AA26D5">
      <w:pPr>
        <w:tabs>
          <w:tab w:val="left" w:pos="260"/>
        </w:tabs>
        <w:rPr>
          <w:rFonts w:cs="Times New Roman"/>
          <w:szCs w:val="28"/>
        </w:rPr>
      </w:pPr>
    </w:p>
    <w:p w:rsidR="00AA26D5" w:rsidRPr="00685F0D" w:rsidRDefault="00AA26D5" w:rsidP="00AA26D5">
      <w:pPr>
        <w:tabs>
          <w:tab w:val="left" w:pos="260"/>
        </w:tabs>
        <w:rPr>
          <w:rFonts w:cs="Times New Roman"/>
          <w:szCs w:val="28"/>
        </w:rPr>
      </w:pPr>
    </w:p>
    <w:p w:rsidR="00AA26D5" w:rsidRPr="00685F0D" w:rsidRDefault="00AA26D5" w:rsidP="00AA26D5">
      <w:pPr>
        <w:jc w:val="center"/>
        <w:rPr>
          <w:rFonts w:cs="Times New Roman"/>
          <w:szCs w:val="28"/>
        </w:rPr>
      </w:pPr>
    </w:p>
    <w:p w:rsidR="00AA26D5" w:rsidRPr="00685F0D" w:rsidRDefault="00AA26D5" w:rsidP="00AA26D5">
      <w:pPr>
        <w:spacing w:after="240"/>
        <w:jc w:val="center"/>
        <w:rPr>
          <w:rFonts w:cs="Times New Roman"/>
          <w:szCs w:val="28"/>
        </w:rPr>
      </w:pPr>
      <w:r w:rsidRPr="00685F0D">
        <w:rPr>
          <w:rFonts w:cs="Times New Roman"/>
          <w:szCs w:val="28"/>
        </w:rPr>
        <w:t>МЕТАКОММУНИКАЦИЯ В РУССКОЙ УСТНОЙ СПОНТАННОЙ РЕЧИ</w:t>
      </w:r>
    </w:p>
    <w:p w:rsidR="00AA26D5" w:rsidRPr="00685F0D" w:rsidRDefault="00AA26D5" w:rsidP="00AA26D5">
      <w:pPr>
        <w:spacing w:after="240"/>
        <w:jc w:val="center"/>
        <w:rPr>
          <w:rFonts w:cs="Times New Roman"/>
          <w:szCs w:val="28"/>
        </w:rPr>
      </w:pPr>
    </w:p>
    <w:p w:rsidR="00AA26D5" w:rsidRPr="00685F0D" w:rsidRDefault="00AA26D5" w:rsidP="00AA26D5">
      <w:pPr>
        <w:jc w:val="center"/>
        <w:rPr>
          <w:rFonts w:cs="Times New Roman"/>
          <w:szCs w:val="28"/>
        </w:rPr>
      </w:pPr>
      <w:r w:rsidRPr="00685F0D">
        <w:rPr>
          <w:rFonts w:cs="Times New Roman"/>
          <w:szCs w:val="28"/>
        </w:rPr>
        <w:t>Выпускная квалификационная работа</w:t>
      </w:r>
    </w:p>
    <w:p w:rsidR="00AA26D5" w:rsidRPr="00685F0D" w:rsidRDefault="00AA26D5" w:rsidP="00AA26D5">
      <w:pPr>
        <w:jc w:val="center"/>
        <w:rPr>
          <w:rFonts w:cs="Times New Roman"/>
          <w:szCs w:val="28"/>
        </w:rPr>
      </w:pPr>
      <w:r w:rsidRPr="00685F0D">
        <w:rPr>
          <w:rFonts w:cs="Times New Roman"/>
          <w:szCs w:val="28"/>
        </w:rPr>
        <w:t>на соискание степени магистра лингвистики</w:t>
      </w:r>
    </w:p>
    <w:p w:rsidR="00AA26D5" w:rsidRPr="00685F0D" w:rsidRDefault="00AA26D5" w:rsidP="00AA26D5">
      <w:pPr>
        <w:rPr>
          <w:rFonts w:cs="Times New Roman"/>
          <w:szCs w:val="28"/>
        </w:rPr>
      </w:pPr>
    </w:p>
    <w:p w:rsidR="00AA26D5" w:rsidRPr="00685F0D" w:rsidRDefault="00AA26D5" w:rsidP="00AA26D5">
      <w:pPr>
        <w:tabs>
          <w:tab w:val="left" w:pos="3660"/>
        </w:tabs>
        <w:jc w:val="right"/>
        <w:rPr>
          <w:rFonts w:cs="Times New Roman"/>
          <w:szCs w:val="28"/>
        </w:rPr>
      </w:pPr>
    </w:p>
    <w:p w:rsidR="00AA26D5" w:rsidRPr="00685F0D" w:rsidRDefault="00AA26D5" w:rsidP="00AA26D5">
      <w:pPr>
        <w:tabs>
          <w:tab w:val="left" w:pos="3660"/>
        </w:tabs>
        <w:jc w:val="right"/>
        <w:rPr>
          <w:rFonts w:cs="Times New Roman"/>
          <w:szCs w:val="28"/>
        </w:rPr>
      </w:pPr>
      <w:r w:rsidRPr="00685F0D">
        <w:rPr>
          <w:rFonts w:cs="Times New Roman"/>
          <w:szCs w:val="28"/>
        </w:rPr>
        <w:t>Научный руководитель: д. ф. н, проф.</w:t>
      </w:r>
    </w:p>
    <w:p w:rsidR="00AA26D5" w:rsidRPr="00685F0D" w:rsidRDefault="00AA26D5" w:rsidP="00AA26D5">
      <w:pPr>
        <w:jc w:val="right"/>
        <w:rPr>
          <w:rFonts w:cs="Times New Roman"/>
          <w:szCs w:val="28"/>
        </w:rPr>
      </w:pPr>
      <w:r w:rsidRPr="00685F0D">
        <w:rPr>
          <w:rFonts w:cs="Times New Roman"/>
          <w:szCs w:val="28"/>
        </w:rPr>
        <w:t>Н. В. Богданова-Бегларян</w:t>
      </w:r>
    </w:p>
    <w:p w:rsidR="00AA26D5" w:rsidRPr="00685F0D" w:rsidRDefault="00E72E29" w:rsidP="00AA26D5">
      <w:pPr>
        <w:tabs>
          <w:tab w:val="left" w:pos="3660"/>
        </w:tabs>
        <w:jc w:val="right"/>
        <w:rPr>
          <w:rFonts w:cs="Times New Roman"/>
          <w:szCs w:val="28"/>
        </w:rPr>
      </w:pPr>
      <w:r>
        <w:rPr>
          <w:rFonts w:cs="Times New Roman"/>
          <w:szCs w:val="28"/>
        </w:rPr>
        <w:t>Рецензент: к. </w:t>
      </w:r>
      <w:r w:rsidR="005B6226">
        <w:rPr>
          <w:rFonts w:cs="Times New Roman"/>
          <w:szCs w:val="28"/>
        </w:rPr>
        <w:t>ф.</w:t>
      </w:r>
      <w:r>
        <w:rPr>
          <w:rFonts w:cs="Times New Roman"/>
          <w:szCs w:val="28"/>
        </w:rPr>
        <w:t> </w:t>
      </w:r>
      <w:r w:rsidR="005B6226">
        <w:rPr>
          <w:rFonts w:cs="Times New Roman"/>
          <w:szCs w:val="28"/>
        </w:rPr>
        <w:t>н. К. С. </w:t>
      </w:r>
      <w:r w:rsidR="00AA26D5" w:rsidRPr="00685F0D">
        <w:rPr>
          <w:rFonts w:cs="Times New Roman"/>
          <w:szCs w:val="28"/>
        </w:rPr>
        <w:t>Федорова</w:t>
      </w:r>
    </w:p>
    <w:p w:rsidR="00AA26D5" w:rsidRPr="00685F0D" w:rsidRDefault="00AA26D5" w:rsidP="00AA26D5">
      <w:pPr>
        <w:rPr>
          <w:rFonts w:cs="Times New Roman"/>
          <w:szCs w:val="28"/>
        </w:rPr>
      </w:pPr>
    </w:p>
    <w:p w:rsidR="00AA26D5" w:rsidRPr="00685F0D" w:rsidRDefault="00AA26D5" w:rsidP="00AA26D5">
      <w:pPr>
        <w:rPr>
          <w:rFonts w:cs="Times New Roman"/>
          <w:szCs w:val="28"/>
        </w:rPr>
      </w:pPr>
    </w:p>
    <w:p w:rsidR="00AA26D5" w:rsidRDefault="00AA26D5" w:rsidP="00AA26D5">
      <w:pPr>
        <w:rPr>
          <w:rFonts w:cs="Times New Roman"/>
          <w:szCs w:val="28"/>
        </w:rPr>
      </w:pPr>
    </w:p>
    <w:p w:rsidR="00443E03" w:rsidRDefault="00443E03" w:rsidP="00AA26D5">
      <w:pPr>
        <w:rPr>
          <w:rFonts w:cs="Times New Roman"/>
          <w:szCs w:val="28"/>
        </w:rPr>
      </w:pPr>
    </w:p>
    <w:p w:rsidR="00443E03" w:rsidRPr="00685F0D" w:rsidRDefault="00443E03" w:rsidP="00AA26D5">
      <w:pPr>
        <w:rPr>
          <w:rFonts w:cs="Times New Roman"/>
          <w:szCs w:val="28"/>
        </w:rPr>
      </w:pPr>
    </w:p>
    <w:p w:rsidR="00AA26D5" w:rsidRPr="00685F0D" w:rsidRDefault="00AA26D5" w:rsidP="00AA26D5">
      <w:pPr>
        <w:jc w:val="center"/>
        <w:rPr>
          <w:rFonts w:cs="Times New Roman"/>
          <w:szCs w:val="28"/>
        </w:rPr>
      </w:pPr>
    </w:p>
    <w:p w:rsidR="00AA26D5" w:rsidRPr="00685F0D" w:rsidRDefault="00AA26D5" w:rsidP="00AA26D5">
      <w:pPr>
        <w:jc w:val="center"/>
        <w:rPr>
          <w:rFonts w:cs="Times New Roman"/>
          <w:szCs w:val="28"/>
        </w:rPr>
      </w:pPr>
      <w:r w:rsidRPr="00685F0D">
        <w:rPr>
          <w:rFonts w:cs="Times New Roman"/>
          <w:szCs w:val="28"/>
        </w:rPr>
        <w:t>Санкт-Петербург</w:t>
      </w:r>
    </w:p>
    <w:p w:rsidR="005B6226" w:rsidRDefault="00AA26D5" w:rsidP="00AA26D5">
      <w:pPr>
        <w:jc w:val="center"/>
        <w:rPr>
          <w:rFonts w:cs="Times New Roman"/>
          <w:szCs w:val="28"/>
        </w:rPr>
      </w:pPr>
      <w:r w:rsidRPr="00685F0D">
        <w:rPr>
          <w:rFonts w:cs="Times New Roman"/>
          <w:szCs w:val="28"/>
        </w:rPr>
        <w:t>2017</w:t>
      </w:r>
    </w:p>
    <w:p w:rsidR="00AA26D5" w:rsidRDefault="00AA26D5" w:rsidP="00AA26D5">
      <w:pPr>
        <w:jc w:val="center"/>
      </w:pPr>
      <w:r w:rsidRPr="00685F0D">
        <w:br w:type="page"/>
      </w:r>
    </w:p>
    <w:p w:rsidR="005B6226" w:rsidRDefault="005B6226" w:rsidP="005B6226">
      <w:pPr>
        <w:pStyle w:val="1"/>
        <w:spacing w:before="0"/>
        <w:jc w:val="center"/>
      </w:pPr>
      <w:bookmarkStart w:id="0" w:name="_Toc479594028"/>
      <w:bookmarkStart w:id="1" w:name="_Toc481836113"/>
      <w:r w:rsidRPr="005B6226">
        <w:lastRenderedPageBreak/>
        <w:t>ОГЛАВЛЕНИЕ</w:t>
      </w:r>
      <w:bookmarkEnd w:id="0"/>
      <w:bookmarkEnd w:id="1"/>
    </w:p>
    <w:bookmarkStart w:id="2" w:name="_Toc479594029"/>
    <w:p w:rsidR="00900138" w:rsidRPr="000B1E14" w:rsidRDefault="00AE4B26">
      <w:pPr>
        <w:pStyle w:val="11"/>
        <w:rPr>
          <w:rFonts w:asciiTheme="minorHAnsi" w:eastAsiaTheme="minorEastAsia" w:hAnsiTheme="minorHAnsi"/>
          <w:noProof/>
          <w:sz w:val="22"/>
          <w:lang w:eastAsia="ru-RU"/>
        </w:rPr>
      </w:pPr>
      <w:r>
        <w:rPr>
          <w:bCs/>
        </w:rPr>
        <w:fldChar w:fldCharType="begin"/>
      </w:r>
      <w:r w:rsidR="005B6226">
        <w:rPr>
          <w:bCs/>
        </w:rPr>
        <w:instrText xml:space="preserve"> TOC \o "1-3" \h \z \u </w:instrText>
      </w:r>
      <w:r>
        <w:rPr>
          <w:bCs/>
        </w:rPr>
        <w:fldChar w:fldCharType="separate"/>
      </w:r>
      <w:hyperlink w:anchor="_Toc481836113" w:history="1">
        <w:r w:rsidR="00900138" w:rsidRPr="000B1E14">
          <w:rPr>
            <w:rStyle w:val="a6"/>
            <w:noProof/>
          </w:rPr>
          <w:t>ОГЛАВЛЕНИЕ</w:t>
        </w:r>
        <w:r w:rsidR="00900138" w:rsidRPr="000B1E14">
          <w:rPr>
            <w:noProof/>
            <w:webHidden/>
          </w:rPr>
          <w:tab/>
        </w:r>
        <w:r w:rsidRPr="000B1E14">
          <w:rPr>
            <w:noProof/>
            <w:webHidden/>
          </w:rPr>
          <w:fldChar w:fldCharType="begin"/>
        </w:r>
        <w:r w:rsidR="00900138" w:rsidRPr="000B1E14">
          <w:rPr>
            <w:noProof/>
            <w:webHidden/>
          </w:rPr>
          <w:instrText xml:space="preserve"> PAGEREF _Toc481836113 \h </w:instrText>
        </w:r>
        <w:r w:rsidRPr="000B1E14">
          <w:rPr>
            <w:noProof/>
            <w:webHidden/>
          </w:rPr>
        </w:r>
        <w:r w:rsidRPr="000B1E14">
          <w:rPr>
            <w:noProof/>
            <w:webHidden/>
          </w:rPr>
          <w:fldChar w:fldCharType="separate"/>
        </w:r>
        <w:r w:rsidR="000E2161">
          <w:rPr>
            <w:noProof/>
            <w:webHidden/>
          </w:rPr>
          <w:t>2</w:t>
        </w:r>
        <w:r w:rsidRPr="000B1E14">
          <w:rPr>
            <w:noProof/>
            <w:webHidden/>
          </w:rPr>
          <w:fldChar w:fldCharType="end"/>
        </w:r>
      </w:hyperlink>
    </w:p>
    <w:p w:rsidR="00900138" w:rsidRPr="000B1E14" w:rsidRDefault="00AE4B26">
      <w:pPr>
        <w:pStyle w:val="11"/>
        <w:rPr>
          <w:rFonts w:asciiTheme="minorHAnsi" w:eastAsiaTheme="minorEastAsia" w:hAnsiTheme="minorHAnsi"/>
          <w:noProof/>
          <w:sz w:val="22"/>
          <w:lang w:eastAsia="ru-RU"/>
        </w:rPr>
      </w:pPr>
      <w:hyperlink w:anchor="_Toc481836114" w:history="1">
        <w:r w:rsidR="00900138" w:rsidRPr="000B1E14">
          <w:rPr>
            <w:rStyle w:val="a6"/>
            <w:noProof/>
          </w:rPr>
          <w:t>ВВЕДЕНИЕ</w:t>
        </w:r>
        <w:r w:rsidR="00900138" w:rsidRPr="000B1E14">
          <w:rPr>
            <w:noProof/>
            <w:webHidden/>
          </w:rPr>
          <w:tab/>
        </w:r>
        <w:r w:rsidRPr="000B1E14">
          <w:rPr>
            <w:noProof/>
            <w:webHidden/>
          </w:rPr>
          <w:fldChar w:fldCharType="begin"/>
        </w:r>
        <w:r w:rsidR="00900138" w:rsidRPr="000B1E14">
          <w:rPr>
            <w:noProof/>
            <w:webHidden/>
          </w:rPr>
          <w:instrText xml:space="preserve"> PAGEREF _Toc481836114 \h </w:instrText>
        </w:r>
        <w:r w:rsidRPr="000B1E14">
          <w:rPr>
            <w:noProof/>
            <w:webHidden/>
          </w:rPr>
        </w:r>
        <w:r w:rsidRPr="000B1E14">
          <w:rPr>
            <w:noProof/>
            <w:webHidden/>
          </w:rPr>
          <w:fldChar w:fldCharType="separate"/>
        </w:r>
        <w:r w:rsidR="000E2161">
          <w:rPr>
            <w:noProof/>
            <w:webHidden/>
          </w:rPr>
          <w:t>4</w:t>
        </w:r>
        <w:r w:rsidRPr="000B1E14">
          <w:rPr>
            <w:noProof/>
            <w:webHidden/>
          </w:rPr>
          <w:fldChar w:fldCharType="end"/>
        </w:r>
      </w:hyperlink>
    </w:p>
    <w:p w:rsidR="00900138" w:rsidRPr="000B1E14" w:rsidRDefault="00AE4B26">
      <w:pPr>
        <w:pStyle w:val="11"/>
        <w:rPr>
          <w:rFonts w:asciiTheme="minorHAnsi" w:eastAsiaTheme="minorEastAsia" w:hAnsiTheme="minorHAnsi"/>
          <w:noProof/>
          <w:sz w:val="22"/>
          <w:lang w:eastAsia="ru-RU"/>
        </w:rPr>
      </w:pPr>
      <w:hyperlink w:anchor="_Toc481836115" w:history="1">
        <w:r w:rsidR="00900138" w:rsidRPr="000B1E14">
          <w:rPr>
            <w:rStyle w:val="a6"/>
            <w:noProof/>
          </w:rPr>
          <w:t xml:space="preserve">ГЛАВА 1. </w:t>
        </w:r>
      </w:hyperlink>
      <w:hyperlink w:anchor="_Toc481836116" w:history="1">
        <w:r w:rsidR="00900138" w:rsidRPr="000B1E14">
          <w:rPr>
            <w:rStyle w:val="a6"/>
            <w:noProof/>
          </w:rPr>
          <w:t>УСТНАЯ СПОНТАННАЯ РЕЧЬ КАК ОБЪЕКТ ЛИНГВИСТИЧЕСКОГО ИССЛЕДОВАНИЯ</w:t>
        </w:r>
        <w:r w:rsidR="00900138" w:rsidRPr="000B1E14">
          <w:rPr>
            <w:noProof/>
            <w:webHidden/>
          </w:rPr>
          <w:tab/>
        </w:r>
        <w:r w:rsidRPr="000B1E14">
          <w:rPr>
            <w:noProof/>
            <w:webHidden/>
          </w:rPr>
          <w:fldChar w:fldCharType="begin"/>
        </w:r>
        <w:r w:rsidR="00900138" w:rsidRPr="000B1E14">
          <w:rPr>
            <w:noProof/>
            <w:webHidden/>
          </w:rPr>
          <w:instrText xml:space="preserve"> PAGEREF _Toc481836116 \h </w:instrText>
        </w:r>
        <w:r w:rsidRPr="000B1E14">
          <w:rPr>
            <w:noProof/>
            <w:webHidden/>
          </w:rPr>
        </w:r>
        <w:r w:rsidRPr="000B1E14">
          <w:rPr>
            <w:noProof/>
            <w:webHidden/>
          </w:rPr>
          <w:fldChar w:fldCharType="separate"/>
        </w:r>
        <w:r w:rsidR="000E2161">
          <w:rPr>
            <w:noProof/>
            <w:webHidden/>
          </w:rPr>
          <w:t>12</w:t>
        </w:r>
        <w:r w:rsidRPr="000B1E14">
          <w:rPr>
            <w:noProof/>
            <w:webHidden/>
          </w:rPr>
          <w:fldChar w:fldCharType="end"/>
        </w:r>
      </w:hyperlink>
    </w:p>
    <w:p w:rsidR="00900138" w:rsidRPr="000B1E14" w:rsidRDefault="00AE4B26">
      <w:pPr>
        <w:pStyle w:val="21"/>
        <w:rPr>
          <w:rFonts w:asciiTheme="minorHAnsi" w:eastAsiaTheme="minorEastAsia" w:hAnsiTheme="minorHAnsi"/>
          <w:noProof/>
          <w:sz w:val="22"/>
          <w:lang w:eastAsia="ru-RU"/>
        </w:rPr>
      </w:pPr>
      <w:hyperlink w:anchor="_Toc481836117" w:history="1">
        <w:r w:rsidR="00900138" w:rsidRPr="000B1E14">
          <w:rPr>
            <w:rStyle w:val="a6"/>
            <w:noProof/>
          </w:rPr>
          <w:t>1.1.</w:t>
        </w:r>
        <w:r w:rsidR="00900138" w:rsidRPr="000B1E14">
          <w:rPr>
            <w:rFonts w:asciiTheme="minorHAnsi" w:eastAsiaTheme="minorEastAsia" w:hAnsiTheme="minorHAnsi"/>
            <w:noProof/>
            <w:sz w:val="22"/>
            <w:lang w:eastAsia="ru-RU"/>
          </w:rPr>
          <w:tab/>
        </w:r>
        <w:r w:rsidR="00900138" w:rsidRPr="000B1E14">
          <w:rPr>
            <w:rStyle w:val="a6"/>
            <w:noProof/>
          </w:rPr>
          <w:t>Язык и речь как объекты изучения лингвистики</w:t>
        </w:r>
        <w:r w:rsidR="00900138" w:rsidRPr="000B1E14">
          <w:rPr>
            <w:noProof/>
            <w:webHidden/>
          </w:rPr>
          <w:tab/>
        </w:r>
        <w:r w:rsidRPr="000B1E14">
          <w:rPr>
            <w:noProof/>
            <w:webHidden/>
          </w:rPr>
          <w:fldChar w:fldCharType="begin"/>
        </w:r>
        <w:r w:rsidR="00900138" w:rsidRPr="000B1E14">
          <w:rPr>
            <w:noProof/>
            <w:webHidden/>
          </w:rPr>
          <w:instrText xml:space="preserve"> PAGEREF _Toc481836117 \h </w:instrText>
        </w:r>
        <w:r w:rsidRPr="000B1E14">
          <w:rPr>
            <w:noProof/>
            <w:webHidden/>
          </w:rPr>
        </w:r>
        <w:r w:rsidRPr="000B1E14">
          <w:rPr>
            <w:noProof/>
            <w:webHidden/>
          </w:rPr>
          <w:fldChar w:fldCharType="separate"/>
        </w:r>
        <w:r w:rsidR="000E2161">
          <w:rPr>
            <w:noProof/>
            <w:webHidden/>
          </w:rPr>
          <w:t>12</w:t>
        </w:r>
        <w:r w:rsidRPr="000B1E14">
          <w:rPr>
            <w:noProof/>
            <w:webHidden/>
          </w:rPr>
          <w:fldChar w:fldCharType="end"/>
        </w:r>
      </w:hyperlink>
    </w:p>
    <w:p w:rsidR="00900138" w:rsidRPr="000B1E14" w:rsidRDefault="00AE4B26">
      <w:pPr>
        <w:pStyle w:val="21"/>
        <w:rPr>
          <w:rFonts w:asciiTheme="minorHAnsi" w:eastAsiaTheme="minorEastAsia" w:hAnsiTheme="minorHAnsi"/>
          <w:noProof/>
          <w:sz w:val="22"/>
          <w:lang w:eastAsia="ru-RU"/>
        </w:rPr>
      </w:pPr>
      <w:hyperlink w:anchor="_Toc481836118" w:history="1">
        <w:r w:rsidR="00900138" w:rsidRPr="000B1E14">
          <w:rPr>
            <w:rStyle w:val="a6"/>
            <w:noProof/>
          </w:rPr>
          <w:t>1.2.</w:t>
        </w:r>
        <w:r w:rsidR="00900138" w:rsidRPr="000B1E14">
          <w:rPr>
            <w:rFonts w:asciiTheme="minorHAnsi" w:eastAsiaTheme="minorEastAsia" w:hAnsiTheme="minorHAnsi"/>
            <w:noProof/>
            <w:sz w:val="22"/>
            <w:lang w:eastAsia="ru-RU"/>
          </w:rPr>
          <w:tab/>
        </w:r>
        <w:r w:rsidR="00900138" w:rsidRPr="000B1E14">
          <w:rPr>
            <w:rStyle w:val="a6"/>
            <w:noProof/>
          </w:rPr>
          <w:t>Устная и письменная формы речи</w:t>
        </w:r>
        <w:r w:rsidR="00900138" w:rsidRPr="000B1E14">
          <w:rPr>
            <w:noProof/>
            <w:webHidden/>
          </w:rPr>
          <w:tab/>
        </w:r>
        <w:r w:rsidRPr="000B1E14">
          <w:rPr>
            <w:noProof/>
            <w:webHidden/>
          </w:rPr>
          <w:fldChar w:fldCharType="begin"/>
        </w:r>
        <w:r w:rsidR="00900138" w:rsidRPr="000B1E14">
          <w:rPr>
            <w:noProof/>
            <w:webHidden/>
          </w:rPr>
          <w:instrText xml:space="preserve"> PAGEREF _Toc481836118 \h </w:instrText>
        </w:r>
        <w:r w:rsidRPr="000B1E14">
          <w:rPr>
            <w:noProof/>
            <w:webHidden/>
          </w:rPr>
        </w:r>
        <w:r w:rsidRPr="000B1E14">
          <w:rPr>
            <w:noProof/>
            <w:webHidden/>
          </w:rPr>
          <w:fldChar w:fldCharType="separate"/>
        </w:r>
        <w:r w:rsidR="000E2161">
          <w:rPr>
            <w:noProof/>
            <w:webHidden/>
          </w:rPr>
          <w:t>17</w:t>
        </w:r>
        <w:r w:rsidRPr="000B1E14">
          <w:rPr>
            <w:noProof/>
            <w:webHidden/>
          </w:rPr>
          <w:fldChar w:fldCharType="end"/>
        </w:r>
      </w:hyperlink>
    </w:p>
    <w:p w:rsidR="00900138" w:rsidRPr="000B1E14" w:rsidRDefault="00AE4B26">
      <w:pPr>
        <w:pStyle w:val="21"/>
        <w:rPr>
          <w:rFonts w:asciiTheme="minorHAnsi" w:eastAsiaTheme="minorEastAsia" w:hAnsiTheme="minorHAnsi"/>
          <w:noProof/>
          <w:sz w:val="22"/>
          <w:lang w:eastAsia="ru-RU"/>
        </w:rPr>
      </w:pPr>
      <w:hyperlink w:anchor="_Toc481836119" w:history="1">
        <w:r w:rsidR="00900138" w:rsidRPr="000B1E14">
          <w:rPr>
            <w:rStyle w:val="a6"/>
            <w:noProof/>
          </w:rPr>
          <w:t>1.3.</w:t>
        </w:r>
        <w:r w:rsidR="00900138" w:rsidRPr="000B1E14">
          <w:rPr>
            <w:rFonts w:asciiTheme="minorHAnsi" w:eastAsiaTheme="minorEastAsia" w:hAnsiTheme="minorHAnsi"/>
            <w:noProof/>
            <w:sz w:val="22"/>
            <w:lang w:eastAsia="ru-RU"/>
          </w:rPr>
          <w:tab/>
        </w:r>
        <w:r w:rsidR="00900138" w:rsidRPr="000B1E14">
          <w:rPr>
            <w:rStyle w:val="a6"/>
            <w:noProof/>
          </w:rPr>
          <w:t>Категория спонтанности речи</w:t>
        </w:r>
        <w:r w:rsidR="00900138" w:rsidRPr="000B1E14">
          <w:rPr>
            <w:noProof/>
            <w:webHidden/>
          </w:rPr>
          <w:tab/>
        </w:r>
        <w:r w:rsidRPr="000B1E14">
          <w:rPr>
            <w:noProof/>
            <w:webHidden/>
          </w:rPr>
          <w:fldChar w:fldCharType="begin"/>
        </w:r>
        <w:r w:rsidR="00900138" w:rsidRPr="000B1E14">
          <w:rPr>
            <w:noProof/>
            <w:webHidden/>
          </w:rPr>
          <w:instrText xml:space="preserve"> PAGEREF _Toc481836119 \h </w:instrText>
        </w:r>
        <w:r w:rsidRPr="000B1E14">
          <w:rPr>
            <w:noProof/>
            <w:webHidden/>
          </w:rPr>
        </w:r>
        <w:r w:rsidRPr="000B1E14">
          <w:rPr>
            <w:noProof/>
            <w:webHidden/>
          </w:rPr>
          <w:fldChar w:fldCharType="separate"/>
        </w:r>
        <w:r w:rsidR="000E2161">
          <w:rPr>
            <w:noProof/>
            <w:webHidden/>
          </w:rPr>
          <w:t>24</w:t>
        </w:r>
        <w:r w:rsidRPr="000B1E14">
          <w:rPr>
            <w:noProof/>
            <w:webHidden/>
          </w:rPr>
          <w:fldChar w:fldCharType="end"/>
        </w:r>
      </w:hyperlink>
    </w:p>
    <w:p w:rsidR="00900138" w:rsidRPr="000B1E14" w:rsidRDefault="00AE4B26">
      <w:pPr>
        <w:pStyle w:val="21"/>
        <w:rPr>
          <w:rFonts w:asciiTheme="minorHAnsi" w:eastAsiaTheme="minorEastAsia" w:hAnsiTheme="minorHAnsi"/>
          <w:noProof/>
          <w:sz w:val="22"/>
          <w:lang w:eastAsia="ru-RU"/>
        </w:rPr>
      </w:pPr>
      <w:hyperlink w:anchor="_Toc481836120" w:history="1">
        <w:r w:rsidR="00900138" w:rsidRPr="000B1E14">
          <w:rPr>
            <w:rStyle w:val="a6"/>
            <w:noProof/>
          </w:rPr>
          <w:t>1.4.</w:t>
        </w:r>
        <w:r w:rsidR="00900138" w:rsidRPr="000B1E14">
          <w:rPr>
            <w:rFonts w:asciiTheme="minorHAnsi" w:eastAsiaTheme="minorEastAsia" w:hAnsiTheme="minorHAnsi"/>
            <w:noProof/>
            <w:sz w:val="22"/>
            <w:lang w:eastAsia="ru-RU"/>
          </w:rPr>
          <w:tab/>
        </w:r>
        <w:r w:rsidR="00900138" w:rsidRPr="000B1E14">
          <w:rPr>
            <w:rStyle w:val="a6"/>
            <w:noProof/>
          </w:rPr>
          <w:t>Монологическая и диалогическая речь</w:t>
        </w:r>
        <w:r w:rsidR="00900138" w:rsidRPr="000B1E14">
          <w:rPr>
            <w:noProof/>
            <w:webHidden/>
          </w:rPr>
          <w:tab/>
        </w:r>
        <w:r w:rsidRPr="000B1E14">
          <w:rPr>
            <w:noProof/>
            <w:webHidden/>
          </w:rPr>
          <w:fldChar w:fldCharType="begin"/>
        </w:r>
        <w:r w:rsidR="00900138" w:rsidRPr="000B1E14">
          <w:rPr>
            <w:noProof/>
            <w:webHidden/>
          </w:rPr>
          <w:instrText xml:space="preserve"> PAGEREF _Toc481836120 \h </w:instrText>
        </w:r>
        <w:r w:rsidRPr="000B1E14">
          <w:rPr>
            <w:noProof/>
            <w:webHidden/>
          </w:rPr>
        </w:r>
        <w:r w:rsidRPr="000B1E14">
          <w:rPr>
            <w:noProof/>
            <w:webHidden/>
          </w:rPr>
          <w:fldChar w:fldCharType="separate"/>
        </w:r>
        <w:r w:rsidR="000E2161">
          <w:rPr>
            <w:noProof/>
            <w:webHidden/>
          </w:rPr>
          <w:t>29</w:t>
        </w:r>
        <w:r w:rsidRPr="000B1E14">
          <w:rPr>
            <w:noProof/>
            <w:webHidden/>
          </w:rPr>
          <w:fldChar w:fldCharType="end"/>
        </w:r>
      </w:hyperlink>
    </w:p>
    <w:p w:rsidR="00900138" w:rsidRPr="000B1E14" w:rsidRDefault="00AE4B26">
      <w:pPr>
        <w:pStyle w:val="21"/>
        <w:rPr>
          <w:rFonts w:asciiTheme="minorHAnsi" w:eastAsiaTheme="minorEastAsia" w:hAnsiTheme="minorHAnsi"/>
          <w:noProof/>
          <w:sz w:val="22"/>
          <w:lang w:eastAsia="ru-RU"/>
        </w:rPr>
      </w:pPr>
      <w:hyperlink w:anchor="_Toc481836121" w:history="1">
        <w:r w:rsidR="00900138" w:rsidRPr="000B1E14">
          <w:rPr>
            <w:rStyle w:val="a6"/>
            <w:noProof/>
          </w:rPr>
          <w:t>1.5.</w:t>
        </w:r>
        <w:r w:rsidR="00900138" w:rsidRPr="000B1E14">
          <w:rPr>
            <w:rFonts w:asciiTheme="minorHAnsi" w:eastAsiaTheme="minorEastAsia" w:hAnsiTheme="minorHAnsi"/>
            <w:noProof/>
            <w:sz w:val="22"/>
            <w:lang w:eastAsia="ru-RU"/>
          </w:rPr>
          <w:tab/>
        </w:r>
        <w:r w:rsidR="00900138" w:rsidRPr="000B1E14">
          <w:rPr>
            <w:rStyle w:val="a6"/>
            <w:noProof/>
          </w:rPr>
          <w:t>Корпусный подход к анализу материала</w:t>
        </w:r>
        <w:r w:rsidR="00900138" w:rsidRPr="000B1E14">
          <w:rPr>
            <w:noProof/>
            <w:webHidden/>
          </w:rPr>
          <w:tab/>
        </w:r>
        <w:r w:rsidRPr="000B1E14">
          <w:rPr>
            <w:noProof/>
            <w:webHidden/>
          </w:rPr>
          <w:fldChar w:fldCharType="begin"/>
        </w:r>
        <w:r w:rsidR="00900138" w:rsidRPr="000B1E14">
          <w:rPr>
            <w:noProof/>
            <w:webHidden/>
          </w:rPr>
          <w:instrText xml:space="preserve"> PAGEREF _Toc481836121 \h </w:instrText>
        </w:r>
        <w:r w:rsidRPr="000B1E14">
          <w:rPr>
            <w:noProof/>
            <w:webHidden/>
          </w:rPr>
        </w:r>
        <w:r w:rsidRPr="000B1E14">
          <w:rPr>
            <w:noProof/>
            <w:webHidden/>
          </w:rPr>
          <w:fldChar w:fldCharType="separate"/>
        </w:r>
        <w:r w:rsidR="000E2161">
          <w:rPr>
            <w:noProof/>
            <w:webHidden/>
          </w:rPr>
          <w:t>37</w:t>
        </w:r>
        <w:r w:rsidRPr="000B1E14">
          <w:rPr>
            <w:noProof/>
            <w:webHidden/>
          </w:rPr>
          <w:fldChar w:fldCharType="end"/>
        </w:r>
      </w:hyperlink>
    </w:p>
    <w:p w:rsidR="00900138" w:rsidRPr="000B1E14" w:rsidRDefault="00AE4B26">
      <w:pPr>
        <w:pStyle w:val="31"/>
        <w:rPr>
          <w:rFonts w:asciiTheme="minorHAnsi" w:eastAsiaTheme="minorEastAsia" w:hAnsiTheme="minorHAnsi"/>
          <w:noProof/>
          <w:sz w:val="22"/>
          <w:lang w:eastAsia="ru-RU"/>
        </w:rPr>
      </w:pPr>
      <w:hyperlink w:anchor="_Toc481836122" w:history="1">
        <w:r w:rsidR="00900138" w:rsidRPr="000B1E14">
          <w:rPr>
            <w:rStyle w:val="a6"/>
            <w:noProof/>
          </w:rPr>
          <w:t>1.5.1.</w:t>
        </w:r>
        <w:r w:rsidR="00900138" w:rsidRPr="000B1E14">
          <w:rPr>
            <w:rFonts w:asciiTheme="minorHAnsi" w:eastAsiaTheme="minorEastAsia" w:hAnsiTheme="minorHAnsi"/>
            <w:noProof/>
            <w:sz w:val="22"/>
            <w:lang w:eastAsia="ru-RU"/>
          </w:rPr>
          <w:tab/>
        </w:r>
        <w:r w:rsidR="00900138" w:rsidRPr="000B1E14">
          <w:rPr>
            <w:rStyle w:val="a6"/>
            <w:noProof/>
          </w:rPr>
          <w:t>Звуковой корпус русского языка и его использование в корпусных исследованиях</w:t>
        </w:r>
        <w:r w:rsidR="00900138" w:rsidRPr="000B1E14">
          <w:rPr>
            <w:noProof/>
            <w:webHidden/>
          </w:rPr>
          <w:tab/>
        </w:r>
        <w:r w:rsidRPr="000B1E14">
          <w:rPr>
            <w:noProof/>
            <w:webHidden/>
          </w:rPr>
          <w:fldChar w:fldCharType="begin"/>
        </w:r>
        <w:r w:rsidR="00900138" w:rsidRPr="000B1E14">
          <w:rPr>
            <w:noProof/>
            <w:webHidden/>
          </w:rPr>
          <w:instrText xml:space="preserve"> PAGEREF _Toc481836122 \h </w:instrText>
        </w:r>
        <w:r w:rsidRPr="000B1E14">
          <w:rPr>
            <w:noProof/>
            <w:webHidden/>
          </w:rPr>
        </w:r>
        <w:r w:rsidRPr="000B1E14">
          <w:rPr>
            <w:noProof/>
            <w:webHidden/>
          </w:rPr>
          <w:fldChar w:fldCharType="separate"/>
        </w:r>
        <w:r w:rsidR="000E2161">
          <w:rPr>
            <w:noProof/>
            <w:webHidden/>
          </w:rPr>
          <w:t>43</w:t>
        </w:r>
        <w:r w:rsidRPr="000B1E14">
          <w:rPr>
            <w:noProof/>
            <w:webHidden/>
          </w:rPr>
          <w:fldChar w:fldCharType="end"/>
        </w:r>
      </w:hyperlink>
    </w:p>
    <w:p w:rsidR="00900138" w:rsidRPr="000B1E14" w:rsidRDefault="00AE4B26">
      <w:pPr>
        <w:pStyle w:val="31"/>
        <w:rPr>
          <w:rFonts w:asciiTheme="minorHAnsi" w:eastAsiaTheme="minorEastAsia" w:hAnsiTheme="minorHAnsi"/>
          <w:noProof/>
          <w:sz w:val="22"/>
          <w:lang w:eastAsia="ru-RU"/>
        </w:rPr>
      </w:pPr>
      <w:hyperlink w:anchor="_Toc481836123" w:history="1">
        <w:r w:rsidR="00900138" w:rsidRPr="000B1E14">
          <w:rPr>
            <w:rStyle w:val="a6"/>
            <w:noProof/>
          </w:rPr>
          <w:t>1.5.2.</w:t>
        </w:r>
        <w:r w:rsidR="00900138" w:rsidRPr="000B1E14">
          <w:rPr>
            <w:rFonts w:asciiTheme="minorHAnsi" w:eastAsiaTheme="minorEastAsia" w:hAnsiTheme="minorHAnsi"/>
            <w:noProof/>
            <w:sz w:val="22"/>
            <w:lang w:eastAsia="ru-RU"/>
          </w:rPr>
          <w:tab/>
        </w:r>
        <w:r w:rsidR="00900138" w:rsidRPr="000B1E14">
          <w:rPr>
            <w:rStyle w:val="a6"/>
            <w:noProof/>
          </w:rPr>
          <w:t>Типология текстов корпуса «Сбалансированная аннотированная текстотека»</w:t>
        </w:r>
        <w:r w:rsidR="00900138" w:rsidRPr="000B1E14">
          <w:rPr>
            <w:noProof/>
            <w:webHidden/>
          </w:rPr>
          <w:tab/>
        </w:r>
        <w:r w:rsidRPr="000B1E14">
          <w:rPr>
            <w:noProof/>
            <w:webHidden/>
          </w:rPr>
          <w:fldChar w:fldCharType="begin"/>
        </w:r>
        <w:r w:rsidR="00900138" w:rsidRPr="000B1E14">
          <w:rPr>
            <w:noProof/>
            <w:webHidden/>
          </w:rPr>
          <w:instrText xml:space="preserve"> PAGEREF _Toc481836123 \h </w:instrText>
        </w:r>
        <w:r w:rsidRPr="000B1E14">
          <w:rPr>
            <w:noProof/>
            <w:webHidden/>
          </w:rPr>
        </w:r>
        <w:r w:rsidRPr="000B1E14">
          <w:rPr>
            <w:noProof/>
            <w:webHidden/>
          </w:rPr>
          <w:fldChar w:fldCharType="separate"/>
        </w:r>
        <w:r w:rsidR="000E2161">
          <w:rPr>
            <w:noProof/>
            <w:webHidden/>
          </w:rPr>
          <w:t>46</w:t>
        </w:r>
        <w:r w:rsidRPr="000B1E14">
          <w:rPr>
            <w:noProof/>
            <w:webHidden/>
          </w:rPr>
          <w:fldChar w:fldCharType="end"/>
        </w:r>
      </w:hyperlink>
    </w:p>
    <w:p w:rsidR="00900138" w:rsidRPr="000B1E14" w:rsidRDefault="00AE4B26">
      <w:pPr>
        <w:pStyle w:val="21"/>
        <w:rPr>
          <w:rFonts w:asciiTheme="minorHAnsi" w:eastAsiaTheme="minorEastAsia" w:hAnsiTheme="minorHAnsi"/>
          <w:noProof/>
          <w:sz w:val="22"/>
          <w:lang w:eastAsia="ru-RU"/>
        </w:rPr>
      </w:pPr>
      <w:hyperlink w:anchor="_Toc481836124" w:history="1">
        <w:r w:rsidR="00900138" w:rsidRPr="000B1E14">
          <w:rPr>
            <w:rStyle w:val="a6"/>
            <w:noProof/>
          </w:rPr>
          <w:t>1.6.</w:t>
        </w:r>
        <w:r w:rsidR="00900138" w:rsidRPr="000B1E14">
          <w:rPr>
            <w:rFonts w:asciiTheme="minorHAnsi" w:eastAsiaTheme="minorEastAsia" w:hAnsiTheme="minorHAnsi"/>
            <w:noProof/>
            <w:sz w:val="22"/>
            <w:lang w:eastAsia="ru-RU"/>
          </w:rPr>
          <w:tab/>
        </w:r>
        <w:r w:rsidR="00900138" w:rsidRPr="000B1E14">
          <w:rPr>
            <w:rStyle w:val="a6"/>
            <w:noProof/>
          </w:rPr>
          <w:t>Социолингвистический аспект исследования</w:t>
        </w:r>
        <w:r w:rsidR="00900138" w:rsidRPr="000B1E14">
          <w:rPr>
            <w:noProof/>
            <w:webHidden/>
          </w:rPr>
          <w:tab/>
        </w:r>
        <w:r w:rsidRPr="000B1E14">
          <w:rPr>
            <w:noProof/>
            <w:webHidden/>
          </w:rPr>
          <w:fldChar w:fldCharType="begin"/>
        </w:r>
        <w:r w:rsidR="00900138" w:rsidRPr="000B1E14">
          <w:rPr>
            <w:noProof/>
            <w:webHidden/>
          </w:rPr>
          <w:instrText xml:space="preserve"> PAGEREF _Toc481836124 \h </w:instrText>
        </w:r>
        <w:r w:rsidRPr="000B1E14">
          <w:rPr>
            <w:noProof/>
            <w:webHidden/>
          </w:rPr>
        </w:r>
        <w:r w:rsidRPr="000B1E14">
          <w:rPr>
            <w:noProof/>
            <w:webHidden/>
          </w:rPr>
          <w:fldChar w:fldCharType="separate"/>
        </w:r>
        <w:r w:rsidR="000E2161">
          <w:rPr>
            <w:noProof/>
            <w:webHidden/>
          </w:rPr>
          <w:t>50</w:t>
        </w:r>
        <w:r w:rsidRPr="000B1E14">
          <w:rPr>
            <w:noProof/>
            <w:webHidden/>
          </w:rPr>
          <w:fldChar w:fldCharType="end"/>
        </w:r>
      </w:hyperlink>
    </w:p>
    <w:p w:rsidR="00900138" w:rsidRPr="000B1E14" w:rsidRDefault="00AE4B26">
      <w:pPr>
        <w:pStyle w:val="31"/>
        <w:rPr>
          <w:rFonts w:asciiTheme="minorHAnsi" w:eastAsiaTheme="minorEastAsia" w:hAnsiTheme="minorHAnsi"/>
          <w:noProof/>
          <w:sz w:val="22"/>
          <w:lang w:eastAsia="ru-RU"/>
        </w:rPr>
      </w:pPr>
      <w:hyperlink w:anchor="_Toc481836125" w:history="1">
        <w:r w:rsidR="00900138" w:rsidRPr="000B1E14">
          <w:rPr>
            <w:rStyle w:val="a6"/>
            <w:noProof/>
          </w:rPr>
          <w:t>1.6.1.</w:t>
        </w:r>
        <w:r w:rsidR="00900138" w:rsidRPr="000B1E14">
          <w:rPr>
            <w:rFonts w:asciiTheme="minorHAnsi" w:eastAsiaTheme="minorEastAsia" w:hAnsiTheme="minorHAnsi"/>
            <w:noProof/>
            <w:sz w:val="22"/>
            <w:lang w:eastAsia="ru-RU"/>
          </w:rPr>
          <w:tab/>
        </w:r>
        <w:r w:rsidR="00900138" w:rsidRPr="000B1E14">
          <w:rPr>
            <w:rStyle w:val="a6"/>
            <w:noProof/>
          </w:rPr>
          <w:t>Пол говорящего</w:t>
        </w:r>
        <w:r w:rsidR="00900138" w:rsidRPr="000B1E14">
          <w:rPr>
            <w:noProof/>
            <w:webHidden/>
          </w:rPr>
          <w:tab/>
        </w:r>
        <w:r w:rsidRPr="000B1E14">
          <w:rPr>
            <w:noProof/>
            <w:webHidden/>
          </w:rPr>
          <w:fldChar w:fldCharType="begin"/>
        </w:r>
        <w:r w:rsidR="00900138" w:rsidRPr="000B1E14">
          <w:rPr>
            <w:noProof/>
            <w:webHidden/>
          </w:rPr>
          <w:instrText xml:space="preserve"> PAGEREF _Toc481836125 \h </w:instrText>
        </w:r>
        <w:r w:rsidRPr="000B1E14">
          <w:rPr>
            <w:noProof/>
            <w:webHidden/>
          </w:rPr>
        </w:r>
        <w:r w:rsidRPr="000B1E14">
          <w:rPr>
            <w:noProof/>
            <w:webHidden/>
          </w:rPr>
          <w:fldChar w:fldCharType="separate"/>
        </w:r>
        <w:r w:rsidR="000E2161">
          <w:rPr>
            <w:noProof/>
            <w:webHidden/>
          </w:rPr>
          <w:t>56</w:t>
        </w:r>
        <w:r w:rsidRPr="000B1E14">
          <w:rPr>
            <w:noProof/>
            <w:webHidden/>
          </w:rPr>
          <w:fldChar w:fldCharType="end"/>
        </w:r>
      </w:hyperlink>
    </w:p>
    <w:p w:rsidR="00900138" w:rsidRPr="000B1E14" w:rsidRDefault="00AE4B26">
      <w:pPr>
        <w:pStyle w:val="31"/>
        <w:rPr>
          <w:rFonts w:asciiTheme="minorHAnsi" w:eastAsiaTheme="minorEastAsia" w:hAnsiTheme="minorHAnsi"/>
          <w:noProof/>
          <w:sz w:val="22"/>
          <w:lang w:eastAsia="ru-RU"/>
        </w:rPr>
      </w:pPr>
      <w:hyperlink w:anchor="_Toc481836126" w:history="1">
        <w:r w:rsidR="00900138" w:rsidRPr="000B1E14">
          <w:rPr>
            <w:rStyle w:val="a6"/>
            <w:noProof/>
          </w:rPr>
          <w:t>1.6.2.</w:t>
        </w:r>
        <w:r w:rsidR="00900138" w:rsidRPr="000B1E14">
          <w:rPr>
            <w:rFonts w:asciiTheme="minorHAnsi" w:eastAsiaTheme="minorEastAsia" w:hAnsiTheme="minorHAnsi"/>
            <w:noProof/>
            <w:sz w:val="22"/>
            <w:lang w:eastAsia="ru-RU"/>
          </w:rPr>
          <w:tab/>
        </w:r>
        <w:r w:rsidR="00900138" w:rsidRPr="000B1E14">
          <w:rPr>
            <w:rStyle w:val="a6"/>
            <w:noProof/>
          </w:rPr>
          <w:t>Возраст говорящего</w:t>
        </w:r>
        <w:r w:rsidR="00900138" w:rsidRPr="000B1E14">
          <w:rPr>
            <w:noProof/>
            <w:webHidden/>
          </w:rPr>
          <w:tab/>
        </w:r>
        <w:r w:rsidRPr="000B1E14">
          <w:rPr>
            <w:noProof/>
            <w:webHidden/>
          </w:rPr>
          <w:fldChar w:fldCharType="begin"/>
        </w:r>
        <w:r w:rsidR="00900138" w:rsidRPr="000B1E14">
          <w:rPr>
            <w:noProof/>
            <w:webHidden/>
          </w:rPr>
          <w:instrText xml:space="preserve"> PAGEREF _Toc481836126 \h </w:instrText>
        </w:r>
        <w:r w:rsidRPr="000B1E14">
          <w:rPr>
            <w:noProof/>
            <w:webHidden/>
          </w:rPr>
        </w:r>
        <w:r w:rsidRPr="000B1E14">
          <w:rPr>
            <w:noProof/>
            <w:webHidden/>
          </w:rPr>
          <w:fldChar w:fldCharType="separate"/>
        </w:r>
        <w:r w:rsidR="000E2161">
          <w:rPr>
            <w:noProof/>
            <w:webHidden/>
          </w:rPr>
          <w:t>61</w:t>
        </w:r>
        <w:r w:rsidRPr="000B1E14">
          <w:rPr>
            <w:noProof/>
            <w:webHidden/>
          </w:rPr>
          <w:fldChar w:fldCharType="end"/>
        </w:r>
      </w:hyperlink>
    </w:p>
    <w:p w:rsidR="00900138" w:rsidRPr="000B1E14" w:rsidRDefault="00AE4B26">
      <w:pPr>
        <w:pStyle w:val="31"/>
        <w:rPr>
          <w:rFonts w:asciiTheme="minorHAnsi" w:eastAsiaTheme="minorEastAsia" w:hAnsiTheme="minorHAnsi"/>
          <w:noProof/>
          <w:sz w:val="22"/>
          <w:lang w:eastAsia="ru-RU"/>
        </w:rPr>
      </w:pPr>
      <w:hyperlink w:anchor="_Toc481836127" w:history="1">
        <w:r w:rsidR="00900138" w:rsidRPr="000B1E14">
          <w:rPr>
            <w:rStyle w:val="a6"/>
            <w:noProof/>
          </w:rPr>
          <w:t>1.6.3.</w:t>
        </w:r>
        <w:r w:rsidR="00900138" w:rsidRPr="000B1E14">
          <w:rPr>
            <w:rFonts w:asciiTheme="minorHAnsi" w:eastAsiaTheme="minorEastAsia" w:hAnsiTheme="minorHAnsi"/>
            <w:noProof/>
            <w:sz w:val="22"/>
            <w:lang w:eastAsia="ru-RU"/>
          </w:rPr>
          <w:tab/>
        </w:r>
        <w:r w:rsidR="00900138" w:rsidRPr="000B1E14">
          <w:rPr>
            <w:rStyle w:val="a6"/>
            <w:noProof/>
          </w:rPr>
          <w:t>Уровень р</w:t>
        </w:r>
        <w:bookmarkStart w:id="3" w:name="_GoBack"/>
        <w:bookmarkEnd w:id="3"/>
        <w:r w:rsidR="00900138" w:rsidRPr="000B1E14">
          <w:rPr>
            <w:rStyle w:val="a6"/>
            <w:noProof/>
          </w:rPr>
          <w:t>ечевой компетенции говорящего</w:t>
        </w:r>
        <w:r w:rsidR="00900138" w:rsidRPr="000B1E14">
          <w:rPr>
            <w:noProof/>
            <w:webHidden/>
          </w:rPr>
          <w:tab/>
        </w:r>
        <w:r w:rsidRPr="000B1E14">
          <w:rPr>
            <w:noProof/>
            <w:webHidden/>
          </w:rPr>
          <w:fldChar w:fldCharType="begin"/>
        </w:r>
        <w:r w:rsidR="00900138" w:rsidRPr="000B1E14">
          <w:rPr>
            <w:noProof/>
            <w:webHidden/>
          </w:rPr>
          <w:instrText xml:space="preserve"> PAGEREF _Toc481836127 \h </w:instrText>
        </w:r>
        <w:r w:rsidRPr="000B1E14">
          <w:rPr>
            <w:noProof/>
            <w:webHidden/>
          </w:rPr>
        </w:r>
        <w:r w:rsidRPr="000B1E14">
          <w:rPr>
            <w:noProof/>
            <w:webHidden/>
          </w:rPr>
          <w:fldChar w:fldCharType="separate"/>
        </w:r>
        <w:r w:rsidR="000E2161">
          <w:rPr>
            <w:noProof/>
            <w:webHidden/>
          </w:rPr>
          <w:t>66</w:t>
        </w:r>
        <w:r w:rsidRPr="000B1E14">
          <w:rPr>
            <w:noProof/>
            <w:webHidden/>
          </w:rPr>
          <w:fldChar w:fldCharType="end"/>
        </w:r>
      </w:hyperlink>
    </w:p>
    <w:p w:rsidR="00900138" w:rsidRDefault="00AE4B26">
      <w:pPr>
        <w:pStyle w:val="31"/>
        <w:rPr>
          <w:rFonts w:asciiTheme="minorHAnsi" w:eastAsiaTheme="minorEastAsia" w:hAnsiTheme="minorHAnsi"/>
          <w:noProof/>
          <w:sz w:val="22"/>
          <w:lang w:eastAsia="ru-RU"/>
        </w:rPr>
      </w:pPr>
      <w:hyperlink w:anchor="_Toc481836128" w:history="1">
        <w:r w:rsidR="00900138" w:rsidRPr="000B1E14">
          <w:rPr>
            <w:rStyle w:val="a6"/>
            <w:noProof/>
          </w:rPr>
          <w:t>1.6.4.</w:t>
        </w:r>
        <w:r w:rsidR="00900138" w:rsidRPr="000B1E14">
          <w:rPr>
            <w:rFonts w:asciiTheme="minorHAnsi" w:eastAsiaTheme="minorEastAsia" w:hAnsiTheme="minorHAnsi"/>
            <w:noProof/>
            <w:sz w:val="22"/>
            <w:lang w:eastAsia="ru-RU"/>
          </w:rPr>
          <w:tab/>
        </w:r>
        <w:r w:rsidR="00900138" w:rsidRPr="000B1E14">
          <w:rPr>
            <w:rStyle w:val="a6"/>
            <w:noProof/>
          </w:rPr>
          <w:t>Профессиональная занятость говорящего</w:t>
        </w:r>
        <w:r w:rsidR="00900138" w:rsidRPr="000B1E14">
          <w:rPr>
            <w:noProof/>
            <w:webHidden/>
          </w:rPr>
          <w:tab/>
        </w:r>
        <w:r w:rsidRPr="000B1E14">
          <w:rPr>
            <w:noProof/>
            <w:webHidden/>
          </w:rPr>
          <w:fldChar w:fldCharType="begin"/>
        </w:r>
        <w:r w:rsidR="00900138" w:rsidRPr="000B1E14">
          <w:rPr>
            <w:noProof/>
            <w:webHidden/>
          </w:rPr>
          <w:instrText xml:space="preserve"> PAGEREF _Toc481836128 \h </w:instrText>
        </w:r>
        <w:r w:rsidRPr="000B1E14">
          <w:rPr>
            <w:noProof/>
            <w:webHidden/>
          </w:rPr>
        </w:r>
        <w:r w:rsidRPr="000B1E14">
          <w:rPr>
            <w:noProof/>
            <w:webHidden/>
          </w:rPr>
          <w:fldChar w:fldCharType="separate"/>
        </w:r>
        <w:r w:rsidR="000E2161">
          <w:rPr>
            <w:noProof/>
            <w:webHidden/>
          </w:rPr>
          <w:t>74</w:t>
        </w:r>
        <w:r w:rsidRPr="000B1E14">
          <w:rPr>
            <w:noProof/>
            <w:webHidden/>
          </w:rPr>
          <w:fldChar w:fldCharType="end"/>
        </w:r>
      </w:hyperlink>
    </w:p>
    <w:p w:rsidR="00900138" w:rsidRDefault="00AE4B26">
      <w:pPr>
        <w:pStyle w:val="21"/>
        <w:rPr>
          <w:rFonts w:asciiTheme="minorHAnsi" w:eastAsiaTheme="minorEastAsia" w:hAnsiTheme="minorHAnsi"/>
          <w:noProof/>
          <w:sz w:val="22"/>
          <w:lang w:eastAsia="ru-RU"/>
        </w:rPr>
      </w:pPr>
      <w:hyperlink w:anchor="_Toc481836129" w:history="1">
        <w:r w:rsidR="00900138" w:rsidRPr="000029A1">
          <w:rPr>
            <w:rStyle w:val="a6"/>
            <w:noProof/>
          </w:rPr>
          <w:t>1.7.</w:t>
        </w:r>
        <w:r w:rsidR="00900138">
          <w:rPr>
            <w:rFonts w:asciiTheme="minorHAnsi" w:eastAsiaTheme="minorEastAsia" w:hAnsiTheme="minorHAnsi"/>
            <w:noProof/>
            <w:sz w:val="22"/>
            <w:lang w:eastAsia="ru-RU"/>
          </w:rPr>
          <w:tab/>
        </w:r>
        <w:r w:rsidR="00900138" w:rsidRPr="000029A1">
          <w:rPr>
            <w:rStyle w:val="a6"/>
            <w:noProof/>
          </w:rPr>
          <w:t>Психолингвистический аспект исследования</w:t>
        </w:r>
        <w:r w:rsidR="00900138">
          <w:rPr>
            <w:noProof/>
            <w:webHidden/>
          </w:rPr>
          <w:tab/>
        </w:r>
        <w:r>
          <w:rPr>
            <w:noProof/>
            <w:webHidden/>
          </w:rPr>
          <w:fldChar w:fldCharType="begin"/>
        </w:r>
        <w:r w:rsidR="00900138">
          <w:rPr>
            <w:noProof/>
            <w:webHidden/>
          </w:rPr>
          <w:instrText xml:space="preserve"> PAGEREF _Toc481836129 \h </w:instrText>
        </w:r>
        <w:r>
          <w:rPr>
            <w:noProof/>
            <w:webHidden/>
          </w:rPr>
        </w:r>
        <w:r>
          <w:rPr>
            <w:noProof/>
            <w:webHidden/>
          </w:rPr>
          <w:fldChar w:fldCharType="separate"/>
        </w:r>
        <w:r w:rsidR="000E2161">
          <w:rPr>
            <w:noProof/>
            <w:webHidden/>
          </w:rPr>
          <w:t>76</w:t>
        </w:r>
        <w:r>
          <w:rPr>
            <w:noProof/>
            <w:webHidden/>
          </w:rPr>
          <w:fldChar w:fldCharType="end"/>
        </w:r>
      </w:hyperlink>
    </w:p>
    <w:p w:rsidR="00900138" w:rsidRDefault="00AE4B26">
      <w:pPr>
        <w:pStyle w:val="11"/>
        <w:rPr>
          <w:rFonts w:asciiTheme="minorHAnsi" w:eastAsiaTheme="minorEastAsia" w:hAnsiTheme="minorHAnsi"/>
          <w:noProof/>
          <w:sz w:val="22"/>
          <w:lang w:eastAsia="ru-RU"/>
        </w:rPr>
      </w:pPr>
      <w:hyperlink w:anchor="_Toc481836130" w:history="1">
        <w:r w:rsidR="00900138" w:rsidRPr="000029A1">
          <w:rPr>
            <w:rStyle w:val="a6"/>
            <w:noProof/>
          </w:rPr>
          <w:t>ГЛАВА 2</w:t>
        </w:r>
        <w:r w:rsidR="00900138">
          <w:rPr>
            <w:rStyle w:val="a6"/>
            <w:noProof/>
          </w:rPr>
          <w:t xml:space="preserve">. </w:t>
        </w:r>
      </w:hyperlink>
      <w:hyperlink w:anchor="_Toc481836131" w:history="1">
        <w:r w:rsidR="00900138" w:rsidRPr="000029A1">
          <w:rPr>
            <w:rStyle w:val="a6"/>
            <w:noProof/>
          </w:rPr>
          <w:t>МЕТАКОММУНИКАТИВНЫЕ ЕДИНИЦЫ В УСТНОЙ СПОНТАННОЙ РЕЧИ</w:t>
        </w:r>
        <w:r w:rsidR="00900138">
          <w:rPr>
            <w:noProof/>
            <w:webHidden/>
          </w:rPr>
          <w:tab/>
        </w:r>
        <w:r>
          <w:rPr>
            <w:noProof/>
            <w:webHidden/>
          </w:rPr>
          <w:fldChar w:fldCharType="begin"/>
        </w:r>
        <w:r w:rsidR="00900138">
          <w:rPr>
            <w:noProof/>
            <w:webHidden/>
          </w:rPr>
          <w:instrText xml:space="preserve"> PAGEREF _Toc481836131 \h </w:instrText>
        </w:r>
        <w:r>
          <w:rPr>
            <w:noProof/>
            <w:webHidden/>
          </w:rPr>
        </w:r>
        <w:r>
          <w:rPr>
            <w:noProof/>
            <w:webHidden/>
          </w:rPr>
          <w:fldChar w:fldCharType="separate"/>
        </w:r>
        <w:r w:rsidR="000E2161">
          <w:rPr>
            <w:noProof/>
            <w:webHidden/>
          </w:rPr>
          <w:t>82</w:t>
        </w:r>
        <w:r>
          <w:rPr>
            <w:noProof/>
            <w:webHidden/>
          </w:rPr>
          <w:fldChar w:fldCharType="end"/>
        </w:r>
      </w:hyperlink>
    </w:p>
    <w:p w:rsidR="00900138" w:rsidRDefault="00AE4B26">
      <w:pPr>
        <w:pStyle w:val="21"/>
        <w:rPr>
          <w:rFonts w:asciiTheme="minorHAnsi" w:eastAsiaTheme="minorEastAsia" w:hAnsiTheme="minorHAnsi"/>
          <w:noProof/>
          <w:sz w:val="22"/>
          <w:lang w:eastAsia="ru-RU"/>
        </w:rPr>
      </w:pPr>
      <w:hyperlink w:anchor="_Toc481836132" w:history="1">
        <w:r w:rsidR="00900138" w:rsidRPr="000029A1">
          <w:rPr>
            <w:rStyle w:val="a6"/>
            <w:noProof/>
          </w:rPr>
          <w:t>2.1.</w:t>
        </w:r>
        <w:r w:rsidR="00900138">
          <w:rPr>
            <w:rFonts w:asciiTheme="minorHAnsi" w:eastAsiaTheme="minorEastAsia" w:hAnsiTheme="minorHAnsi"/>
            <w:noProof/>
            <w:sz w:val="22"/>
            <w:lang w:eastAsia="ru-RU"/>
          </w:rPr>
          <w:tab/>
        </w:r>
        <w:r w:rsidR="00900138" w:rsidRPr="000029A1">
          <w:rPr>
            <w:rStyle w:val="a6"/>
            <w:noProof/>
          </w:rPr>
          <w:t>Материал и методика исследования</w:t>
        </w:r>
        <w:r w:rsidR="00900138">
          <w:rPr>
            <w:noProof/>
            <w:webHidden/>
          </w:rPr>
          <w:tab/>
        </w:r>
        <w:r>
          <w:rPr>
            <w:noProof/>
            <w:webHidden/>
          </w:rPr>
          <w:fldChar w:fldCharType="begin"/>
        </w:r>
        <w:r w:rsidR="00900138">
          <w:rPr>
            <w:noProof/>
            <w:webHidden/>
          </w:rPr>
          <w:instrText xml:space="preserve"> PAGEREF _Toc481836132 \h </w:instrText>
        </w:r>
        <w:r>
          <w:rPr>
            <w:noProof/>
            <w:webHidden/>
          </w:rPr>
        </w:r>
        <w:r>
          <w:rPr>
            <w:noProof/>
            <w:webHidden/>
          </w:rPr>
          <w:fldChar w:fldCharType="separate"/>
        </w:r>
        <w:r w:rsidR="000E2161">
          <w:rPr>
            <w:noProof/>
            <w:webHidden/>
          </w:rPr>
          <w:t>82</w:t>
        </w:r>
        <w:r>
          <w:rPr>
            <w:noProof/>
            <w:webHidden/>
          </w:rPr>
          <w:fldChar w:fldCharType="end"/>
        </w:r>
      </w:hyperlink>
    </w:p>
    <w:p w:rsidR="00900138" w:rsidRDefault="00AE4B26">
      <w:pPr>
        <w:pStyle w:val="21"/>
        <w:rPr>
          <w:rFonts w:asciiTheme="minorHAnsi" w:eastAsiaTheme="minorEastAsia" w:hAnsiTheme="minorHAnsi"/>
          <w:noProof/>
          <w:sz w:val="22"/>
          <w:lang w:eastAsia="ru-RU"/>
        </w:rPr>
      </w:pPr>
      <w:hyperlink w:anchor="_Toc481836133" w:history="1">
        <w:r w:rsidR="00900138" w:rsidRPr="000029A1">
          <w:rPr>
            <w:rStyle w:val="a6"/>
            <w:noProof/>
          </w:rPr>
          <w:t>2.2.</w:t>
        </w:r>
        <w:r w:rsidR="00900138">
          <w:rPr>
            <w:rFonts w:asciiTheme="minorHAnsi" w:eastAsiaTheme="minorEastAsia" w:hAnsiTheme="minorHAnsi"/>
            <w:noProof/>
            <w:sz w:val="22"/>
            <w:lang w:eastAsia="ru-RU"/>
          </w:rPr>
          <w:tab/>
        </w:r>
        <w:r w:rsidR="00900138" w:rsidRPr="000029A1">
          <w:rPr>
            <w:rStyle w:val="a6"/>
            <w:noProof/>
          </w:rPr>
          <w:t>Понятие метакоммуникации</w:t>
        </w:r>
        <w:r w:rsidR="00900138">
          <w:rPr>
            <w:noProof/>
            <w:webHidden/>
          </w:rPr>
          <w:tab/>
        </w:r>
        <w:r>
          <w:rPr>
            <w:noProof/>
            <w:webHidden/>
          </w:rPr>
          <w:fldChar w:fldCharType="begin"/>
        </w:r>
        <w:r w:rsidR="00900138">
          <w:rPr>
            <w:noProof/>
            <w:webHidden/>
          </w:rPr>
          <w:instrText xml:space="preserve"> PAGEREF _Toc481836133 \h </w:instrText>
        </w:r>
        <w:r>
          <w:rPr>
            <w:noProof/>
            <w:webHidden/>
          </w:rPr>
        </w:r>
        <w:r>
          <w:rPr>
            <w:noProof/>
            <w:webHidden/>
          </w:rPr>
          <w:fldChar w:fldCharType="separate"/>
        </w:r>
        <w:r w:rsidR="000E2161">
          <w:rPr>
            <w:noProof/>
            <w:webHidden/>
          </w:rPr>
          <w:t>85</w:t>
        </w:r>
        <w:r>
          <w:rPr>
            <w:noProof/>
            <w:webHidden/>
          </w:rPr>
          <w:fldChar w:fldCharType="end"/>
        </w:r>
      </w:hyperlink>
    </w:p>
    <w:p w:rsidR="00900138" w:rsidRDefault="00AE4B26">
      <w:pPr>
        <w:pStyle w:val="21"/>
        <w:rPr>
          <w:rFonts w:asciiTheme="minorHAnsi" w:eastAsiaTheme="minorEastAsia" w:hAnsiTheme="minorHAnsi"/>
          <w:noProof/>
          <w:sz w:val="22"/>
          <w:lang w:eastAsia="ru-RU"/>
        </w:rPr>
      </w:pPr>
      <w:hyperlink w:anchor="_Toc481836134" w:history="1">
        <w:r w:rsidR="00900138" w:rsidRPr="000029A1">
          <w:rPr>
            <w:rStyle w:val="a6"/>
            <w:noProof/>
          </w:rPr>
          <w:t>2.3.</w:t>
        </w:r>
        <w:r w:rsidR="00900138">
          <w:rPr>
            <w:rFonts w:asciiTheme="minorHAnsi" w:eastAsiaTheme="minorEastAsia" w:hAnsiTheme="minorHAnsi"/>
            <w:noProof/>
            <w:sz w:val="22"/>
            <w:lang w:eastAsia="ru-RU"/>
          </w:rPr>
          <w:tab/>
        </w:r>
        <w:r w:rsidR="00900138" w:rsidRPr="000029A1">
          <w:rPr>
            <w:rStyle w:val="a6"/>
            <w:noProof/>
          </w:rPr>
          <w:t>Понятие метакоммуникативной единицы</w:t>
        </w:r>
        <w:r w:rsidR="00900138">
          <w:rPr>
            <w:noProof/>
            <w:webHidden/>
          </w:rPr>
          <w:tab/>
        </w:r>
        <w:r>
          <w:rPr>
            <w:noProof/>
            <w:webHidden/>
          </w:rPr>
          <w:fldChar w:fldCharType="begin"/>
        </w:r>
        <w:r w:rsidR="00900138">
          <w:rPr>
            <w:noProof/>
            <w:webHidden/>
          </w:rPr>
          <w:instrText xml:space="preserve"> PAGEREF _Toc481836134 \h </w:instrText>
        </w:r>
        <w:r>
          <w:rPr>
            <w:noProof/>
            <w:webHidden/>
          </w:rPr>
        </w:r>
        <w:r>
          <w:rPr>
            <w:noProof/>
            <w:webHidden/>
          </w:rPr>
          <w:fldChar w:fldCharType="separate"/>
        </w:r>
        <w:r w:rsidR="000E2161">
          <w:rPr>
            <w:noProof/>
            <w:webHidden/>
          </w:rPr>
          <w:t>102</w:t>
        </w:r>
        <w:r>
          <w:rPr>
            <w:noProof/>
            <w:webHidden/>
          </w:rPr>
          <w:fldChar w:fldCharType="end"/>
        </w:r>
      </w:hyperlink>
    </w:p>
    <w:p w:rsidR="00900138" w:rsidRDefault="00AE4B26">
      <w:pPr>
        <w:pStyle w:val="21"/>
        <w:rPr>
          <w:rFonts w:asciiTheme="minorHAnsi" w:eastAsiaTheme="minorEastAsia" w:hAnsiTheme="minorHAnsi"/>
          <w:noProof/>
          <w:sz w:val="22"/>
          <w:lang w:eastAsia="ru-RU"/>
        </w:rPr>
      </w:pPr>
      <w:hyperlink w:anchor="_Toc481836135" w:history="1">
        <w:r w:rsidR="00900138" w:rsidRPr="000029A1">
          <w:rPr>
            <w:rStyle w:val="a6"/>
            <w:noProof/>
          </w:rPr>
          <w:t>2.4.</w:t>
        </w:r>
        <w:r w:rsidR="00900138">
          <w:rPr>
            <w:rFonts w:asciiTheme="minorHAnsi" w:eastAsiaTheme="minorEastAsia" w:hAnsiTheme="minorHAnsi"/>
            <w:noProof/>
            <w:sz w:val="22"/>
            <w:lang w:eastAsia="ru-RU"/>
          </w:rPr>
          <w:tab/>
        </w:r>
        <w:r w:rsidR="00900138" w:rsidRPr="000029A1">
          <w:rPr>
            <w:rStyle w:val="a6"/>
            <w:noProof/>
          </w:rPr>
          <w:t>Классификация метакоммуникативных единиц русской устной спонтанной речи</w:t>
        </w:r>
        <w:r w:rsidR="00900138">
          <w:rPr>
            <w:noProof/>
            <w:webHidden/>
          </w:rPr>
          <w:tab/>
        </w:r>
        <w:r>
          <w:rPr>
            <w:noProof/>
            <w:webHidden/>
          </w:rPr>
          <w:fldChar w:fldCharType="begin"/>
        </w:r>
        <w:r w:rsidR="00900138">
          <w:rPr>
            <w:noProof/>
            <w:webHidden/>
          </w:rPr>
          <w:instrText xml:space="preserve"> PAGEREF _Toc481836135 \h </w:instrText>
        </w:r>
        <w:r>
          <w:rPr>
            <w:noProof/>
            <w:webHidden/>
          </w:rPr>
        </w:r>
        <w:r>
          <w:rPr>
            <w:noProof/>
            <w:webHidden/>
          </w:rPr>
          <w:fldChar w:fldCharType="separate"/>
        </w:r>
        <w:r w:rsidR="000E2161">
          <w:rPr>
            <w:noProof/>
            <w:webHidden/>
          </w:rPr>
          <w:t>113</w:t>
        </w:r>
        <w:r>
          <w:rPr>
            <w:noProof/>
            <w:webHidden/>
          </w:rPr>
          <w:fldChar w:fldCharType="end"/>
        </w:r>
      </w:hyperlink>
    </w:p>
    <w:p w:rsidR="00900138" w:rsidRDefault="00AE4B26">
      <w:pPr>
        <w:pStyle w:val="31"/>
        <w:rPr>
          <w:rFonts w:asciiTheme="minorHAnsi" w:eastAsiaTheme="minorEastAsia" w:hAnsiTheme="minorHAnsi"/>
          <w:noProof/>
          <w:sz w:val="22"/>
          <w:lang w:eastAsia="ru-RU"/>
        </w:rPr>
      </w:pPr>
      <w:hyperlink w:anchor="_Toc481836136" w:history="1">
        <w:r w:rsidR="00900138" w:rsidRPr="000029A1">
          <w:rPr>
            <w:rStyle w:val="a6"/>
            <w:noProof/>
          </w:rPr>
          <w:t>2.4.1.</w:t>
        </w:r>
        <w:r w:rsidR="00900138">
          <w:rPr>
            <w:rFonts w:asciiTheme="minorHAnsi" w:eastAsiaTheme="minorEastAsia" w:hAnsiTheme="minorHAnsi"/>
            <w:noProof/>
            <w:sz w:val="22"/>
            <w:lang w:eastAsia="ru-RU"/>
          </w:rPr>
          <w:tab/>
        </w:r>
        <w:r w:rsidR="00900138" w:rsidRPr="000029A1">
          <w:rPr>
            <w:rStyle w:val="a6"/>
            <w:noProof/>
          </w:rPr>
          <w:t>Обращенные к себе метакоммуникативные единицы</w:t>
        </w:r>
        <w:r w:rsidR="00900138">
          <w:rPr>
            <w:noProof/>
            <w:webHidden/>
          </w:rPr>
          <w:tab/>
        </w:r>
        <w:r>
          <w:rPr>
            <w:noProof/>
            <w:webHidden/>
          </w:rPr>
          <w:fldChar w:fldCharType="begin"/>
        </w:r>
        <w:r w:rsidR="00900138">
          <w:rPr>
            <w:noProof/>
            <w:webHidden/>
          </w:rPr>
          <w:instrText xml:space="preserve"> PAGEREF _Toc481836136 \h </w:instrText>
        </w:r>
        <w:r>
          <w:rPr>
            <w:noProof/>
            <w:webHidden/>
          </w:rPr>
        </w:r>
        <w:r>
          <w:rPr>
            <w:noProof/>
            <w:webHidden/>
          </w:rPr>
          <w:fldChar w:fldCharType="separate"/>
        </w:r>
        <w:r w:rsidR="000E2161">
          <w:rPr>
            <w:noProof/>
            <w:webHidden/>
          </w:rPr>
          <w:t>116</w:t>
        </w:r>
        <w:r>
          <w:rPr>
            <w:noProof/>
            <w:webHidden/>
          </w:rPr>
          <w:fldChar w:fldCharType="end"/>
        </w:r>
      </w:hyperlink>
    </w:p>
    <w:p w:rsidR="00900138" w:rsidRDefault="00AE4B26">
      <w:pPr>
        <w:pStyle w:val="31"/>
        <w:rPr>
          <w:rFonts w:asciiTheme="minorHAnsi" w:eastAsiaTheme="minorEastAsia" w:hAnsiTheme="minorHAnsi"/>
          <w:noProof/>
          <w:sz w:val="22"/>
          <w:lang w:eastAsia="ru-RU"/>
        </w:rPr>
      </w:pPr>
      <w:hyperlink w:anchor="_Toc481836137" w:history="1">
        <w:r w:rsidR="00900138" w:rsidRPr="000029A1">
          <w:rPr>
            <w:rStyle w:val="a6"/>
            <w:noProof/>
          </w:rPr>
          <w:t>2.4.2.</w:t>
        </w:r>
        <w:r w:rsidR="00900138">
          <w:rPr>
            <w:rFonts w:asciiTheme="minorHAnsi" w:eastAsiaTheme="minorEastAsia" w:hAnsiTheme="minorHAnsi"/>
            <w:noProof/>
            <w:sz w:val="22"/>
            <w:lang w:eastAsia="ru-RU"/>
          </w:rPr>
          <w:tab/>
        </w:r>
        <w:r w:rsidR="00900138" w:rsidRPr="000029A1">
          <w:rPr>
            <w:rStyle w:val="a6"/>
            <w:noProof/>
          </w:rPr>
          <w:t>Обращенные к другому метакоммуникативные единицы</w:t>
        </w:r>
        <w:r w:rsidR="00900138">
          <w:rPr>
            <w:noProof/>
            <w:webHidden/>
          </w:rPr>
          <w:tab/>
        </w:r>
        <w:r>
          <w:rPr>
            <w:noProof/>
            <w:webHidden/>
          </w:rPr>
          <w:fldChar w:fldCharType="begin"/>
        </w:r>
        <w:r w:rsidR="00900138">
          <w:rPr>
            <w:noProof/>
            <w:webHidden/>
          </w:rPr>
          <w:instrText xml:space="preserve"> PAGEREF _Toc481836137 \h </w:instrText>
        </w:r>
        <w:r>
          <w:rPr>
            <w:noProof/>
            <w:webHidden/>
          </w:rPr>
        </w:r>
        <w:r>
          <w:rPr>
            <w:noProof/>
            <w:webHidden/>
          </w:rPr>
          <w:fldChar w:fldCharType="separate"/>
        </w:r>
        <w:r w:rsidR="000E2161">
          <w:rPr>
            <w:noProof/>
            <w:webHidden/>
          </w:rPr>
          <w:t>170</w:t>
        </w:r>
        <w:r>
          <w:rPr>
            <w:noProof/>
            <w:webHidden/>
          </w:rPr>
          <w:fldChar w:fldCharType="end"/>
        </w:r>
      </w:hyperlink>
    </w:p>
    <w:p w:rsidR="00900138" w:rsidRDefault="00AE4B26">
      <w:pPr>
        <w:pStyle w:val="21"/>
        <w:rPr>
          <w:rFonts w:asciiTheme="minorHAnsi" w:eastAsiaTheme="minorEastAsia" w:hAnsiTheme="minorHAnsi"/>
          <w:noProof/>
          <w:sz w:val="22"/>
          <w:lang w:eastAsia="ru-RU"/>
        </w:rPr>
      </w:pPr>
      <w:hyperlink w:anchor="_Toc481836138" w:history="1">
        <w:r w:rsidR="00900138" w:rsidRPr="000029A1">
          <w:rPr>
            <w:rStyle w:val="a6"/>
            <w:noProof/>
          </w:rPr>
          <w:t>2.5.</w:t>
        </w:r>
        <w:r w:rsidR="00900138">
          <w:rPr>
            <w:rFonts w:asciiTheme="minorHAnsi" w:eastAsiaTheme="minorEastAsia" w:hAnsiTheme="minorHAnsi"/>
            <w:noProof/>
            <w:sz w:val="22"/>
            <w:lang w:eastAsia="ru-RU"/>
          </w:rPr>
          <w:tab/>
        </w:r>
        <w:r w:rsidR="00900138" w:rsidRPr="000029A1">
          <w:rPr>
            <w:rStyle w:val="a6"/>
            <w:noProof/>
          </w:rPr>
          <w:t>Метакоммуникативные единицы в речи мужчин и женщин</w:t>
        </w:r>
        <w:r w:rsidR="00900138">
          <w:rPr>
            <w:noProof/>
            <w:webHidden/>
          </w:rPr>
          <w:tab/>
        </w:r>
        <w:r>
          <w:rPr>
            <w:noProof/>
            <w:webHidden/>
          </w:rPr>
          <w:fldChar w:fldCharType="begin"/>
        </w:r>
        <w:r w:rsidR="00900138">
          <w:rPr>
            <w:noProof/>
            <w:webHidden/>
          </w:rPr>
          <w:instrText xml:space="preserve"> PAGEREF _Toc481836138 \h </w:instrText>
        </w:r>
        <w:r>
          <w:rPr>
            <w:noProof/>
            <w:webHidden/>
          </w:rPr>
        </w:r>
        <w:r>
          <w:rPr>
            <w:noProof/>
            <w:webHidden/>
          </w:rPr>
          <w:fldChar w:fldCharType="separate"/>
        </w:r>
        <w:r w:rsidR="000E2161">
          <w:rPr>
            <w:noProof/>
            <w:webHidden/>
          </w:rPr>
          <w:t>177</w:t>
        </w:r>
        <w:r>
          <w:rPr>
            <w:noProof/>
            <w:webHidden/>
          </w:rPr>
          <w:fldChar w:fldCharType="end"/>
        </w:r>
      </w:hyperlink>
    </w:p>
    <w:p w:rsidR="00900138" w:rsidRDefault="00AE4B26">
      <w:pPr>
        <w:pStyle w:val="21"/>
        <w:rPr>
          <w:rFonts w:asciiTheme="minorHAnsi" w:eastAsiaTheme="minorEastAsia" w:hAnsiTheme="minorHAnsi"/>
          <w:noProof/>
          <w:sz w:val="22"/>
          <w:lang w:eastAsia="ru-RU"/>
        </w:rPr>
      </w:pPr>
      <w:hyperlink w:anchor="_Toc481836139" w:history="1">
        <w:r w:rsidR="00900138" w:rsidRPr="000029A1">
          <w:rPr>
            <w:rStyle w:val="a6"/>
            <w:noProof/>
          </w:rPr>
          <w:t>2.6.</w:t>
        </w:r>
        <w:r w:rsidR="00900138">
          <w:rPr>
            <w:rFonts w:asciiTheme="minorHAnsi" w:eastAsiaTheme="minorEastAsia" w:hAnsiTheme="minorHAnsi"/>
            <w:noProof/>
            <w:sz w:val="22"/>
            <w:lang w:eastAsia="ru-RU"/>
          </w:rPr>
          <w:tab/>
        </w:r>
        <w:r w:rsidR="00900138" w:rsidRPr="000029A1">
          <w:rPr>
            <w:rStyle w:val="a6"/>
            <w:noProof/>
          </w:rPr>
          <w:t>Метакоммуникативные единицы в монологах информантов разных возрастных групп</w:t>
        </w:r>
        <w:r w:rsidR="00900138">
          <w:rPr>
            <w:noProof/>
            <w:webHidden/>
          </w:rPr>
          <w:tab/>
        </w:r>
        <w:r>
          <w:rPr>
            <w:noProof/>
            <w:webHidden/>
          </w:rPr>
          <w:fldChar w:fldCharType="begin"/>
        </w:r>
        <w:r w:rsidR="00900138">
          <w:rPr>
            <w:noProof/>
            <w:webHidden/>
          </w:rPr>
          <w:instrText xml:space="preserve"> PAGEREF _Toc481836139 \h </w:instrText>
        </w:r>
        <w:r>
          <w:rPr>
            <w:noProof/>
            <w:webHidden/>
          </w:rPr>
        </w:r>
        <w:r>
          <w:rPr>
            <w:noProof/>
            <w:webHidden/>
          </w:rPr>
          <w:fldChar w:fldCharType="separate"/>
        </w:r>
        <w:r w:rsidR="000E2161">
          <w:rPr>
            <w:noProof/>
            <w:webHidden/>
          </w:rPr>
          <w:t>179</w:t>
        </w:r>
        <w:r>
          <w:rPr>
            <w:noProof/>
            <w:webHidden/>
          </w:rPr>
          <w:fldChar w:fldCharType="end"/>
        </w:r>
      </w:hyperlink>
    </w:p>
    <w:p w:rsidR="00900138" w:rsidRDefault="00AE4B26">
      <w:pPr>
        <w:pStyle w:val="21"/>
        <w:rPr>
          <w:rFonts w:asciiTheme="minorHAnsi" w:eastAsiaTheme="minorEastAsia" w:hAnsiTheme="minorHAnsi"/>
          <w:noProof/>
          <w:sz w:val="22"/>
          <w:lang w:eastAsia="ru-RU"/>
        </w:rPr>
      </w:pPr>
      <w:hyperlink w:anchor="_Toc481836140" w:history="1">
        <w:r w:rsidR="00900138" w:rsidRPr="000029A1">
          <w:rPr>
            <w:rStyle w:val="a6"/>
            <w:noProof/>
          </w:rPr>
          <w:t>2.7.</w:t>
        </w:r>
        <w:r w:rsidR="00900138">
          <w:rPr>
            <w:rFonts w:asciiTheme="minorHAnsi" w:eastAsiaTheme="minorEastAsia" w:hAnsiTheme="minorHAnsi"/>
            <w:noProof/>
            <w:sz w:val="22"/>
            <w:lang w:eastAsia="ru-RU"/>
          </w:rPr>
          <w:tab/>
        </w:r>
        <w:r w:rsidR="00900138" w:rsidRPr="000029A1">
          <w:rPr>
            <w:rStyle w:val="a6"/>
            <w:noProof/>
          </w:rPr>
          <w:t>Метакоммуникативные единицы в монологах информантов с разным уровнем речевой компетенции</w:t>
        </w:r>
        <w:r w:rsidR="00900138">
          <w:rPr>
            <w:noProof/>
            <w:webHidden/>
          </w:rPr>
          <w:tab/>
        </w:r>
        <w:r>
          <w:rPr>
            <w:noProof/>
            <w:webHidden/>
          </w:rPr>
          <w:fldChar w:fldCharType="begin"/>
        </w:r>
        <w:r w:rsidR="00900138">
          <w:rPr>
            <w:noProof/>
            <w:webHidden/>
          </w:rPr>
          <w:instrText xml:space="preserve"> PAGEREF _Toc481836140 \h </w:instrText>
        </w:r>
        <w:r>
          <w:rPr>
            <w:noProof/>
            <w:webHidden/>
          </w:rPr>
        </w:r>
        <w:r>
          <w:rPr>
            <w:noProof/>
            <w:webHidden/>
          </w:rPr>
          <w:fldChar w:fldCharType="separate"/>
        </w:r>
        <w:r w:rsidR="000E2161">
          <w:rPr>
            <w:noProof/>
            <w:webHidden/>
          </w:rPr>
          <w:t>181</w:t>
        </w:r>
        <w:r>
          <w:rPr>
            <w:noProof/>
            <w:webHidden/>
          </w:rPr>
          <w:fldChar w:fldCharType="end"/>
        </w:r>
      </w:hyperlink>
    </w:p>
    <w:p w:rsidR="00900138" w:rsidRDefault="00AE4B26">
      <w:pPr>
        <w:pStyle w:val="21"/>
        <w:rPr>
          <w:rFonts w:asciiTheme="minorHAnsi" w:eastAsiaTheme="minorEastAsia" w:hAnsiTheme="minorHAnsi"/>
          <w:noProof/>
          <w:sz w:val="22"/>
          <w:lang w:eastAsia="ru-RU"/>
        </w:rPr>
      </w:pPr>
      <w:hyperlink w:anchor="_Toc481836141" w:history="1">
        <w:r w:rsidR="00900138" w:rsidRPr="000029A1">
          <w:rPr>
            <w:rStyle w:val="a6"/>
            <w:noProof/>
          </w:rPr>
          <w:t>2.8.</w:t>
        </w:r>
        <w:r w:rsidR="00900138">
          <w:rPr>
            <w:rFonts w:asciiTheme="minorHAnsi" w:eastAsiaTheme="minorEastAsia" w:hAnsiTheme="minorHAnsi"/>
            <w:noProof/>
            <w:sz w:val="22"/>
            <w:lang w:eastAsia="ru-RU"/>
          </w:rPr>
          <w:tab/>
        </w:r>
        <w:r w:rsidR="00900138" w:rsidRPr="000029A1">
          <w:rPr>
            <w:rStyle w:val="a6"/>
            <w:noProof/>
          </w:rPr>
          <w:t>Метакоммуникативные единицы в речи говорящих различной профессиональной принадлежности</w:t>
        </w:r>
        <w:r w:rsidR="00900138">
          <w:rPr>
            <w:noProof/>
            <w:webHidden/>
          </w:rPr>
          <w:tab/>
        </w:r>
        <w:r>
          <w:rPr>
            <w:noProof/>
            <w:webHidden/>
          </w:rPr>
          <w:fldChar w:fldCharType="begin"/>
        </w:r>
        <w:r w:rsidR="00900138">
          <w:rPr>
            <w:noProof/>
            <w:webHidden/>
          </w:rPr>
          <w:instrText xml:space="preserve"> PAGEREF _Toc481836141 \h </w:instrText>
        </w:r>
        <w:r>
          <w:rPr>
            <w:noProof/>
            <w:webHidden/>
          </w:rPr>
        </w:r>
        <w:r>
          <w:rPr>
            <w:noProof/>
            <w:webHidden/>
          </w:rPr>
          <w:fldChar w:fldCharType="separate"/>
        </w:r>
        <w:r w:rsidR="000E2161">
          <w:rPr>
            <w:noProof/>
            <w:webHidden/>
          </w:rPr>
          <w:t>183</w:t>
        </w:r>
        <w:r>
          <w:rPr>
            <w:noProof/>
            <w:webHidden/>
          </w:rPr>
          <w:fldChar w:fldCharType="end"/>
        </w:r>
      </w:hyperlink>
    </w:p>
    <w:p w:rsidR="00900138" w:rsidRDefault="00AE4B26">
      <w:pPr>
        <w:pStyle w:val="21"/>
        <w:rPr>
          <w:rFonts w:asciiTheme="minorHAnsi" w:eastAsiaTheme="minorEastAsia" w:hAnsiTheme="minorHAnsi"/>
          <w:noProof/>
          <w:sz w:val="22"/>
          <w:lang w:eastAsia="ru-RU"/>
        </w:rPr>
      </w:pPr>
      <w:hyperlink w:anchor="_Toc481836142" w:history="1">
        <w:r w:rsidR="00900138" w:rsidRPr="000029A1">
          <w:rPr>
            <w:rStyle w:val="a6"/>
            <w:noProof/>
          </w:rPr>
          <w:t>2.9.</w:t>
        </w:r>
        <w:r w:rsidR="00900138">
          <w:rPr>
            <w:rFonts w:asciiTheme="minorHAnsi" w:eastAsiaTheme="minorEastAsia" w:hAnsiTheme="minorHAnsi"/>
            <w:noProof/>
            <w:sz w:val="22"/>
            <w:lang w:eastAsia="ru-RU"/>
          </w:rPr>
          <w:tab/>
        </w:r>
        <w:r w:rsidR="00900138" w:rsidRPr="000029A1">
          <w:rPr>
            <w:rStyle w:val="a6"/>
            <w:noProof/>
          </w:rPr>
          <w:t>Метакоммуникативные единицы в речи носителей русского и других языков</w:t>
        </w:r>
        <w:r w:rsidR="00900138">
          <w:rPr>
            <w:noProof/>
            <w:webHidden/>
          </w:rPr>
          <w:tab/>
        </w:r>
        <w:r>
          <w:rPr>
            <w:noProof/>
            <w:webHidden/>
          </w:rPr>
          <w:fldChar w:fldCharType="begin"/>
        </w:r>
        <w:r w:rsidR="00900138">
          <w:rPr>
            <w:noProof/>
            <w:webHidden/>
          </w:rPr>
          <w:instrText xml:space="preserve"> PAGEREF _Toc481836142 \h </w:instrText>
        </w:r>
        <w:r>
          <w:rPr>
            <w:noProof/>
            <w:webHidden/>
          </w:rPr>
        </w:r>
        <w:r>
          <w:rPr>
            <w:noProof/>
            <w:webHidden/>
          </w:rPr>
          <w:fldChar w:fldCharType="separate"/>
        </w:r>
        <w:r w:rsidR="000E2161">
          <w:rPr>
            <w:noProof/>
            <w:webHidden/>
          </w:rPr>
          <w:t>186</w:t>
        </w:r>
        <w:r>
          <w:rPr>
            <w:noProof/>
            <w:webHidden/>
          </w:rPr>
          <w:fldChar w:fldCharType="end"/>
        </w:r>
      </w:hyperlink>
    </w:p>
    <w:p w:rsidR="00900138" w:rsidRDefault="00AE4B26">
      <w:pPr>
        <w:pStyle w:val="21"/>
        <w:rPr>
          <w:rFonts w:asciiTheme="minorHAnsi" w:eastAsiaTheme="minorEastAsia" w:hAnsiTheme="minorHAnsi"/>
          <w:noProof/>
          <w:sz w:val="22"/>
          <w:lang w:eastAsia="ru-RU"/>
        </w:rPr>
      </w:pPr>
      <w:hyperlink w:anchor="_Toc481836143" w:history="1">
        <w:r w:rsidR="00900138" w:rsidRPr="000029A1">
          <w:rPr>
            <w:rStyle w:val="a6"/>
            <w:noProof/>
          </w:rPr>
          <w:t>2.10.</w:t>
        </w:r>
        <w:r w:rsidR="00900138">
          <w:rPr>
            <w:rFonts w:asciiTheme="minorHAnsi" w:eastAsiaTheme="minorEastAsia" w:hAnsiTheme="minorHAnsi"/>
            <w:noProof/>
            <w:sz w:val="22"/>
            <w:lang w:eastAsia="ru-RU"/>
          </w:rPr>
          <w:tab/>
        </w:r>
        <w:r w:rsidR="00900138" w:rsidRPr="000029A1">
          <w:rPr>
            <w:rStyle w:val="a6"/>
            <w:noProof/>
          </w:rPr>
          <w:t>Метакоммуникативные единицы в монологах информантов с разным уровнем экстраверсии/интроверсии</w:t>
        </w:r>
        <w:r w:rsidR="00900138">
          <w:rPr>
            <w:noProof/>
            <w:webHidden/>
          </w:rPr>
          <w:tab/>
        </w:r>
        <w:r>
          <w:rPr>
            <w:noProof/>
            <w:webHidden/>
          </w:rPr>
          <w:fldChar w:fldCharType="begin"/>
        </w:r>
        <w:r w:rsidR="00900138">
          <w:rPr>
            <w:noProof/>
            <w:webHidden/>
          </w:rPr>
          <w:instrText xml:space="preserve"> PAGEREF _Toc481836143 \h </w:instrText>
        </w:r>
        <w:r>
          <w:rPr>
            <w:noProof/>
            <w:webHidden/>
          </w:rPr>
        </w:r>
        <w:r>
          <w:rPr>
            <w:noProof/>
            <w:webHidden/>
          </w:rPr>
          <w:fldChar w:fldCharType="separate"/>
        </w:r>
        <w:r w:rsidR="000E2161">
          <w:rPr>
            <w:noProof/>
            <w:webHidden/>
          </w:rPr>
          <w:t>188</w:t>
        </w:r>
        <w:r>
          <w:rPr>
            <w:noProof/>
            <w:webHidden/>
          </w:rPr>
          <w:fldChar w:fldCharType="end"/>
        </w:r>
      </w:hyperlink>
    </w:p>
    <w:p w:rsidR="00900138" w:rsidRDefault="00AE4B26">
      <w:pPr>
        <w:pStyle w:val="21"/>
        <w:rPr>
          <w:rFonts w:asciiTheme="minorHAnsi" w:eastAsiaTheme="minorEastAsia" w:hAnsiTheme="minorHAnsi"/>
          <w:noProof/>
          <w:sz w:val="22"/>
          <w:lang w:eastAsia="ru-RU"/>
        </w:rPr>
      </w:pPr>
      <w:hyperlink w:anchor="_Toc481836144" w:history="1">
        <w:r w:rsidR="00900138" w:rsidRPr="000029A1">
          <w:rPr>
            <w:rStyle w:val="a6"/>
            <w:noProof/>
          </w:rPr>
          <w:t>2.11.</w:t>
        </w:r>
        <w:r w:rsidR="00900138">
          <w:rPr>
            <w:rFonts w:asciiTheme="minorHAnsi" w:eastAsiaTheme="minorEastAsia" w:hAnsiTheme="minorHAnsi"/>
            <w:noProof/>
            <w:sz w:val="22"/>
            <w:lang w:eastAsia="ru-RU"/>
          </w:rPr>
          <w:tab/>
        </w:r>
        <w:r w:rsidR="00900138" w:rsidRPr="000029A1">
          <w:rPr>
            <w:rStyle w:val="a6"/>
            <w:noProof/>
          </w:rPr>
          <w:t>Метакоммуникативные единицы в разных типах монологов</w:t>
        </w:r>
        <w:r w:rsidR="00900138">
          <w:rPr>
            <w:noProof/>
            <w:webHidden/>
          </w:rPr>
          <w:tab/>
        </w:r>
        <w:r>
          <w:rPr>
            <w:noProof/>
            <w:webHidden/>
          </w:rPr>
          <w:fldChar w:fldCharType="begin"/>
        </w:r>
        <w:r w:rsidR="00900138">
          <w:rPr>
            <w:noProof/>
            <w:webHidden/>
          </w:rPr>
          <w:instrText xml:space="preserve"> PAGEREF _Toc481836144 \h </w:instrText>
        </w:r>
        <w:r>
          <w:rPr>
            <w:noProof/>
            <w:webHidden/>
          </w:rPr>
        </w:r>
        <w:r>
          <w:rPr>
            <w:noProof/>
            <w:webHidden/>
          </w:rPr>
          <w:fldChar w:fldCharType="separate"/>
        </w:r>
        <w:r w:rsidR="000E2161">
          <w:rPr>
            <w:noProof/>
            <w:webHidden/>
          </w:rPr>
          <w:t>191</w:t>
        </w:r>
        <w:r>
          <w:rPr>
            <w:noProof/>
            <w:webHidden/>
          </w:rPr>
          <w:fldChar w:fldCharType="end"/>
        </w:r>
      </w:hyperlink>
    </w:p>
    <w:p w:rsidR="00900138" w:rsidRDefault="00AE4B26">
      <w:pPr>
        <w:pStyle w:val="11"/>
        <w:rPr>
          <w:rFonts w:asciiTheme="minorHAnsi" w:eastAsiaTheme="minorEastAsia" w:hAnsiTheme="minorHAnsi"/>
          <w:noProof/>
          <w:sz w:val="22"/>
          <w:lang w:eastAsia="ru-RU"/>
        </w:rPr>
      </w:pPr>
      <w:hyperlink w:anchor="_Toc481836145" w:history="1">
        <w:r w:rsidR="00900138" w:rsidRPr="000029A1">
          <w:rPr>
            <w:rStyle w:val="a6"/>
            <w:noProof/>
          </w:rPr>
          <w:t>ЗАКЛЮЧЕНИЕ</w:t>
        </w:r>
        <w:r w:rsidR="00900138">
          <w:rPr>
            <w:noProof/>
            <w:webHidden/>
          </w:rPr>
          <w:tab/>
        </w:r>
        <w:r>
          <w:rPr>
            <w:noProof/>
            <w:webHidden/>
          </w:rPr>
          <w:fldChar w:fldCharType="begin"/>
        </w:r>
        <w:r w:rsidR="00900138">
          <w:rPr>
            <w:noProof/>
            <w:webHidden/>
          </w:rPr>
          <w:instrText xml:space="preserve"> PAGEREF _Toc481836145 \h </w:instrText>
        </w:r>
        <w:r>
          <w:rPr>
            <w:noProof/>
            <w:webHidden/>
          </w:rPr>
        </w:r>
        <w:r>
          <w:rPr>
            <w:noProof/>
            <w:webHidden/>
          </w:rPr>
          <w:fldChar w:fldCharType="separate"/>
        </w:r>
        <w:r w:rsidR="000E2161">
          <w:rPr>
            <w:noProof/>
            <w:webHidden/>
          </w:rPr>
          <w:t>196</w:t>
        </w:r>
        <w:r>
          <w:rPr>
            <w:noProof/>
            <w:webHidden/>
          </w:rPr>
          <w:fldChar w:fldCharType="end"/>
        </w:r>
      </w:hyperlink>
    </w:p>
    <w:p w:rsidR="00900138" w:rsidRDefault="00AE4B26">
      <w:pPr>
        <w:pStyle w:val="11"/>
        <w:rPr>
          <w:rFonts w:asciiTheme="minorHAnsi" w:eastAsiaTheme="minorEastAsia" w:hAnsiTheme="minorHAnsi"/>
          <w:noProof/>
          <w:sz w:val="22"/>
          <w:lang w:eastAsia="ru-RU"/>
        </w:rPr>
      </w:pPr>
      <w:hyperlink w:anchor="_Toc481836146" w:history="1">
        <w:r w:rsidR="00900138" w:rsidRPr="000029A1">
          <w:rPr>
            <w:rStyle w:val="a6"/>
            <w:noProof/>
          </w:rPr>
          <w:t>СПИСОК ИСПОЛЬЗОВАННОЙ ЛИТЕРАТУРЫ</w:t>
        </w:r>
        <w:r w:rsidR="00900138">
          <w:rPr>
            <w:noProof/>
            <w:webHidden/>
          </w:rPr>
          <w:tab/>
        </w:r>
        <w:r>
          <w:rPr>
            <w:noProof/>
            <w:webHidden/>
          </w:rPr>
          <w:fldChar w:fldCharType="begin"/>
        </w:r>
        <w:r w:rsidR="00900138">
          <w:rPr>
            <w:noProof/>
            <w:webHidden/>
          </w:rPr>
          <w:instrText xml:space="preserve"> PAGEREF _Toc481836146 \h </w:instrText>
        </w:r>
        <w:r>
          <w:rPr>
            <w:noProof/>
            <w:webHidden/>
          </w:rPr>
        </w:r>
        <w:r>
          <w:rPr>
            <w:noProof/>
            <w:webHidden/>
          </w:rPr>
          <w:fldChar w:fldCharType="separate"/>
        </w:r>
        <w:r w:rsidR="000E2161">
          <w:rPr>
            <w:noProof/>
            <w:webHidden/>
          </w:rPr>
          <w:t>199</w:t>
        </w:r>
        <w:r>
          <w:rPr>
            <w:noProof/>
            <w:webHidden/>
          </w:rPr>
          <w:fldChar w:fldCharType="end"/>
        </w:r>
      </w:hyperlink>
    </w:p>
    <w:p w:rsidR="00900138" w:rsidRDefault="00AE4B26">
      <w:pPr>
        <w:pStyle w:val="11"/>
        <w:rPr>
          <w:rFonts w:asciiTheme="minorHAnsi" w:eastAsiaTheme="minorEastAsia" w:hAnsiTheme="minorHAnsi"/>
          <w:noProof/>
          <w:sz w:val="22"/>
          <w:lang w:eastAsia="ru-RU"/>
        </w:rPr>
      </w:pPr>
      <w:hyperlink w:anchor="_Toc481836147" w:history="1">
        <w:r w:rsidR="00900138" w:rsidRPr="000029A1">
          <w:rPr>
            <w:rStyle w:val="a6"/>
            <w:noProof/>
          </w:rPr>
          <w:t>СПИСОК СОКРАЩЕНИЙ, ПРИНЯТЫХ В РАБОТЕ</w:t>
        </w:r>
        <w:r w:rsidR="00900138">
          <w:rPr>
            <w:noProof/>
            <w:webHidden/>
          </w:rPr>
          <w:tab/>
        </w:r>
        <w:r>
          <w:rPr>
            <w:noProof/>
            <w:webHidden/>
          </w:rPr>
          <w:fldChar w:fldCharType="begin"/>
        </w:r>
        <w:r w:rsidR="00900138">
          <w:rPr>
            <w:noProof/>
            <w:webHidden/>
          </w:rPr>
          <w:instrText xml:space="preserve"> PAGEREF _Toc481836147 \h </w:instrText>
        </w:r>
        <w:r>
          <w:rPr>
            <w:noProof/>
            <w:webHidden/>
          </w:rPr>
        </w:r>
        <w:r>
          <w:rPr>
            <w:noProof/>
            <w:webHidden/>
          </w:rPr>
          <w:fldChar w:fldCharType="separate"/>
        </w:r>
        <w:r w:rsidR="000E2161">
          <w:rPr>
            <w:noProof/>
            <w:webHidden/>
          </w:rPr>
          <w:t>220</w:t>
        </w:r>
        <w:r>
          <w:rPr>
            <w:noProof/>
            <w:webHidden/>
          </w:rPr>
          <w:fldChar w:fldCharType="end"/>
        </w:r>
      </w:hyperlink>
    </w:p>
    <w:p w:rsidR="00900138" w:rsidRDefault="00AE4B26">
      <w:pPr>
        <w:pStyle w:val="11"/>
        <w:rPr>
          <w:rFonts w:asciiTheme="minorHAnsi" w:eastAsiaTheme="minorEastAsia" w:hAnsiTheme="minorHAnsi"/>
          <w:noProof/>
          <w:sz w:val="22"/>
          <w:lang w:eastAsia="ru-RU"/>
        </w:rPr>
      </w:pPr>
      <w:hyperlink w:anchor="_Toc481836148" w:history="1">
        <w:r w:rsidR="00900138" w:rsidRPr="000029A1">
          <w:rPr>
            <w:rStyle w:val="a6"/>
            <w:noProof/>
          </w:rPr>
          <w:t>ПРИЛОЖЕНИЯ</w:t>
        </w:r>
        <w:r w:rsidR="00900138">
          <w:rPr>
            <w:noProof/>
            <w:webHidden/>
          </w:rPr>
          <w:tab/>
        </w:r>
        <w:r>
          <w:rPr>
            <w:noProof/>
            <w:webHidden/>
          </w:rPr>
          <w:fldChar w:fldCharType="begin"/>
        </w:r>
        <w:r w:rsidR="00900138">
          <w:rPr>
            <w:noProof/>
            <w:webHidden/>
          </w:rPr>
          <w:instrText xml:space="preserve"> PAGEREF _Toc481836148 \h </w:instrText>
        </w:r>
        <w:r>
          <w:rPr>
            <w:noProof/>
            <w:webHidden/>
          </w:rPr>
        </w:r>
        <w:r>
          <w:rPr>
            <w:noProof/>
            <w:webHidden/>
          </w:rPr>
          <w:fldChar w:fldCharType="separate"/>
        </w:r>
        <w:r w:rsidR="000E2161">
          <w:rPr>
            <w:noProof/>
            <w:webHidden/>
          </w:rPr>
          <w:t>222</w:t>
        </w:r>
        <w:r>
          <w:rPr>
            <w:noProof/>
            <w:webHidden/>
          </w:rPr>
          <w:fldChar w:fldCharType="end"/>
        </w:r>
      </w:hyperlink>
    </w:p>
    <w:p w:rsidR="00900138" w:rsidRDefault="00AE4B26">
      <w:pPr>
        <w:pStyle w:val="21"/>
        <w:rPr>
          <w:rFonts w:asciiTheme="minorHAnsi" w:eastAsiaTheme="minorEastAsia" w:hAnsiTheme="minorHAnsi"/>
          <w:noProof/>
          <w:sz w:val="22"/>
          <w:lang w:eastAsia="ru-RU"/>
        </w:rPr>
      </w:pPr>
      <w:hyperlink w:anchor="_Toc481836149" w:history="1">
        <w:r w:rsidR="00900138" w:rsidRPr="000029A1">
          <w:rPr>
            <w:rStyle w:val="a6"/>
            <w:noProof/>
          </w:rPr>
          <w:t>Приложение 1. Тексты монологов носителей нидерландского языка</w:t>
        </w:r>
        <w:r w:rsidR="00900138">
          <w:rPr>
            <w:noProof/>
            <w:webHidden/>
          </w:rPr>
          <w:tab/>
        </w:r>
        <w:r>
          <w:rPr>
            <w:noProof/>
            <w:webHidden/>
          </w:rPr>
          <w:fldChar w:fldCharType="begin"/>
        </w:r>
        <w:r w:rsidR="00900138">
          <w:rPr>
            <w:noProof/>
            <w:webHidden/>
          </w:rPr>
          <w:instrText xml:space="preserve"> PAGEREF _Toc481836149 \h </w:instrText>
        </w:r>
        <w:r>
          <w:rPr>
            <w:noProof/>
            <w:webHidden/>
          </w:rPr>
        </w:r>
        <w:r>
          <w:rPr>
            <w:noProof/>
            <w:webHidden/>
          </w:rPr>
          <w:fldChar w:fldCharType="separate"/>
        </w:r>
        <w:r w:rsidR="000E2161">
          <w:rPr>
            <w:noProof/>
            <w:webHidden/>
          </w:rPr>
          <w:t>222</w:t>
        </w:r>
        <w:r>
          <w:rPr>
            <w:noProof/>
            <w:webHidden/>
          </w:rPr>
          <w:fldChar w:fldCharType="end"/>
        </w:r>
      </w:hyperlink>
    </w:p>
    <w:p w:rsidR="005B6226" w:rsidRDefault="00AE4B26" w:rsidP="00E72E29">
      <w:pPr>
        <w:pStyle w:val="21"/>
        <w:rPr>
          <w:bCs/>
        </w:rPr>
      </w:pPr>
      <w:hyperlink w:anchor="_Toc481836150" w:history="1">
        <w:r w:rsidR="00900138" w:rsidRPr="000029A1">
          <w:rPr>
            <w:rStyle w:val="a6"/>
            <w:noProof/>
          </w:rPr>
          <w:t>Приложение 2. Дополнительные иллюстрации</w:t>
        </w:r>
        <w:r w:rsidR="00900138">
          <w:rPr>
            <w:noProof/>
            <w:webHidden/>
          </w:rPr>
          <w:tab/>
        </w:r>
        <w:r>
          <w:rPr>
            <w:noProof/>
            <w:webHidden/>
          </w:rPr>
          <w:fldChar w:fldCharType="begin"/>
        </w:r>
        <w:r w:rsidR="00900138">
          <w:rPr>
            <w:noProof/>
            <w:webHidden/>
          </w:rPr>
          <w:instrText xml:space="preserve"> PAGEREF _Toc481836150 \h </w:instrText>
        </w:r>
        <w:r>
          <w:rPr>
            <w:noProof/>
            <w:webHidden/>
          </w:rPr>
        </w:r>
        <w:r>
          <w:rPr>
            <w:noProof/>
            <w:webHidden/>
          </w:rPr>
          <w:fldChar w:fldCharType="separate"/>
        </w:r>
        <w:r w:rsidR="000E2161">
          <w:rPr>
            <w:noProof/>
            <w:webHidden/>
          </w:rPr>
          <w:t>235</w:t>
        </w:r>
        <w:r>
          <w:rPr>
            <w:noProof/>
            <w:webHidden/>
          </w:rPr>
          <w:fldChar w:fldCharType="end"/>
        </w:r>
      </w:hyperlink>
      <w:r>
        <w:rPr>
          <w:bCs/>
        </w:rPr>
        <w:fldChar w:fldCharType="end"/>
      </w:r>
    </w:p>
    <w:p w:rsidR="005B6226" w:rsidRDefault="005B6226">
      <w:pPr>
        <w:spacing w:after="200" w:line="276" w:lineRule="auto"/>
        <w:rPr>
          <w:b/>
        </w:rPr>
      </w:pPr>
      <w:r>
        <w:rPr>
          <w:bCs/>
        </w:rPr>
        <w:br w:type="page"/>
      </w:r>
    </w:p>
    <w:p w:rsidR="00AA26D5" w:rsidRPr="00685F0D" w:rsidRDefault="00AA26D5" w:rsidP="00AA26D5">
      <w:pPr>
        <w:pStyle w:val="1"/>
        <w:spacing w:before="0"/>
        <w:jc w:val="center"/>
      </w:pPr>
      <w:bookmarkStart w:id="4" w:name="_Toc481836114"/>
      <w:r w:rsidRPr="00685F0D">
        <w:rPr>
          <w:rFonts w:eastAsiaTheme="minorHAnsi" w:cstheme="minorBidi"/>
          <w:bCs w:val="0"/>
          <w:szCs w:val="22"/>
        </w:rPr>
        <w:lastRenderedPageBreak/>
        <w:t>ВВЕДЕНИЕ</w:t>
      </w:r>
      <w:bookmarkEnd w:id="2"/>
      <w:bookmarkEnd w:id="4"/>
    </w:p>
    <w:p w:rsidR="00AA26D5" w:rsidRDefault="00AA26D5" w:rsidP="00AA26D5">
      <w:pPr>
        <w:ind w:firstLine="709"/>
        <w:jc w:val="both"/>
      </w:pPr>
      <w:r w:rsidRPr="00675D70">
        <w:t xml:space="preserve">Исследование устной спонтанной речи является одной из достаточно </w:t>
      </w:r>
      <w:r w:rsidRPr="0063420C">
        <w:t xml:space="preserve">молодых областей языкознания. Несмотря на то что устная речь первична </w:t>
      </w:r>
      <w:r w:rsidR="00443E03" w:rsidRPr="0063420C">
        <w:t>и </w:t>
      </w:r>
      <w:r w:rsidR="005B6226" w:rsidRPr="0063420C">
        <w:t>в </w:t>
      </w:r>
      <w:r w:rsidRPr="0063420C">
        <w:t>фило-</w:t>
      </w:r>
      <w:r w:rsidR="00443E03" w:rsidRPr="0063420C">
        <w:t>,</w:t>
      </w:r>
      <w:r w:rsidRPr="0063420C">
        <w:t xml:space="preserve"> и </w:t>
      </w:r>
      <w:r w:rsidR="00443E03" w:rsidRPr="0063420C">
        <w:t xml:space="preserve">в </w:t>
      </w:r>
      <w:r w:rsidRPr="0063420C">
        <w:t>онтогенезе, ее полноценное изучение началось лишь недавно. Долгое время объектом внимания лингвистики был</w:t>
      </w:r>
      <w:r w:rsidR="00443E03" w:rsidRPr="0063420C">
        <w:t>а</w:t>
      </w:r>
      <w:r w:rsidRPr="0063420C">
        <w:t xml:space="preserve"> лишь письменн</w:t>
      </w:r>
      <w:r w:rsidR="00443E03" w:rsidRPr="0063420C">
        <w:t>ая</w:t>
      </w:r>
      <w:r w:rsidRPr="0063420C">
        <w:t xml:space="preserve"> </w:t>
      </w:r>
      <w:r w:rsidR="00443E03" w:rsidRPr="0063420C">
        <w:t xml:space="preserve">форма </w:t>
      </w:r>
      <w:r w:rsidRPr="0063420C">
        <w:t>язык</w:t>
      </w:r>
      <w:r w:rsidR="00443E03" w:rsidRPr="0063420C">
        <w:t>а</w:t>
      </w:r>
      <w:r w:rsidRPr="0063420C">
        <w:t>, поскольку фиксация устной речи п</w:t>
      </w:r>
      <w:r w:rsidR="005B6226" w:rsidRPr="0063420C">
        <w:t>редставлялась затруднительной и </w:t>
      </w:r>
      <w:r w:rsidRPr="0063420C">
        <w:t xml:space="preserve">совершалась </w:t>
      </w:r>
      <w:r w:rsidR="00443E03" w:rsidRPr="0063420C">
        <w:t xml:space="preserve">фактически </w:t>
      </w:r>
      <w:r w:rsidRPr="0063420C">
        <w:t xml:space="preserve">только учеными-диалектологами. В </w:t>
      </w:r>
      <w:r w:rsidRPr="0063420C">
        <w:rPr>
          <w:lang w:val="en-US"/>
        </w:rPr>
        <w:t>XX</w:t>
      </w:r>
      <w:r w:rsidR="00443E03" w:rsidRPr="0063420C">
        <w:t> веке, с </w:t>
      </w:r>
      <w:r w:rsidR="005B6226" w:rsidRPr="0063420C">
        <w:t>появлением и</w:t>
      </w:r>
      <w:r w:rsidR="00443E03" w:rsidRPr="0063420C">
        <w:t xml:space="preserve"> </w:t>
      </w:r>
      <w:r w:rsidRPr="0063420C">
        <w:t>распространением средств магнитофонной записи</w:t>
      </w:r>
      <w:r w:rsidR="00443E03" w:rsidRPr="0063420C">
        <w:t>,</w:t>
      </w:r>
      <w:r w:rsidRPr="0063420C">
        <w:t xml:space="preserve"> началась фиксация речи в ее живом звучании. В настоящее время развитие </w:t>
      </w:r>
      <w:r w:rsidRPr="0063420C">
        <w:rPr>
          <w:i/>
        </w:rPr>
        <w:t>корпусной лингвистики</w:t>
      </w:r>
      <w:r w:rsidRPr="0063420C">
        <w:t xml:space="preserve"> положило начало всестороннему</w:t>
      </w:r>
      <w:r w:rsidR="00443E03" w:rsidRPr="0063420C">
        <w:t>,</w:t>
      </w:r>
      <w:r w:rsidRPr="0063420C">
        <w:t xml:space="preserve"> масштабному изучению </w:t>
      </w:r>
      <w:r w:rsidR="00443E03" w:rsidRPr="0063420C">
        <w:t>особенностей</w:t>
      </w:r>
      <w:r w:rsidRPr="0063420C">
        <w:t xml:space="preserve"> устной речи </w:t>
      </w:r>
      <w:r w:rsidR="005B6226" w:rsidRPr="0063420C">
        <w:t xml:space="preserve">– </w:t>
      </w:r>
      <w:r w:rsidRPr="0063420C">
        <w:t>от фонетических и пр</w:t>
      </w:r>
      <w:r w:rsidR="00443E03" w:rsidRPr="0063420C">
        <w:t xml:space="preserve">осодических до синтаксических и </w:t>
      </w:r>
      <w:r w:rsidRPr="0063420C">
        <w:t xml:space="preserve">дискурсивных. Современная научная парадигма, опираясь на корпусный материал, идет по пути выделения и систематизации </w:t>
      </w:r>
      <w:r w:rsidR="00443E03" w:rsidRPr="0063420C">
        <w:t xml:space="preserve">как собственно инвентаря единиц устной речи, так и </w:t>
      </w:r>
      <w:r w:rsidRPr="0063420C">
        <w:t xml:space="preserve">специфических правил </w:t>
      </w:r>
      <w:r w:rsidR="00443E03" w:rsidRPr="0063420C">
        <w:t xml:space="preserve">их </w:t>
      </w:r>
      <w:r w:rsidRPr="0063420C">
        <w:t>функционирования, т.</w:t>
      </w:r>
      <w:r w:rsidR="005B6226" w:rsidRPr="0063420C">
        <w:t> </w:t>
      </w:r>
      <w:r w:rsidRPr="0063420C">
        <w:t xml:space="preserve">е. создается </w:t>
      </w:r>
      <w:r w:rsidRPr="0063420C">
        <w:rPr>
          <w:i/>
        </w:rPr>
        <w:t>грамматика речи</w:t>
      </w:r>
      <w:r w:rsidRPr="0063420C">
        <w:t xml:space="preserve">, </w:t>
      </w:r>
      <w:r w:rsidR="005B6226" w:rsidRPr="0063420C">
        <w:t xml:space="preserve">которая </w:t>
      </w:r>
      <w:r w:rsidRPr="0063420C">
        <w:t>существенно отлича</w:t>
      </w:r>
      <w:r w:rsidR="005B6226" w:rsidRPr="0063420C">
        <w:t>ет</w:t>
      </w:r>
      <w:r w:rsidRPr="0063420C">
        <w:t xml:space="preserve">ся от грамматики письменного языка, ср.: «Речь и язык обладают независимыми организациями, в связи с чем можно &lt;…&gt; предположить существование </w:t>
      </w:r>
      <w:r w:rsidRPr="0063420C">
        <w:rPr>
          <w:i/>
        </w:rPr>
        <w:t>лингвистики речи</w:t>
      </w:r>
      <w:r w:rsidRPr="0063420C">
        <w:t xml:space="preserve"> (курсив мой. </w:t>
      </w:r>
      <w:r w:rsidR="005B6226" w:rsidRPr="0063420C">
        <w:t>–</w:t>
      </w:r>
      <w:r w:rsidRPr="0063420C">
        <w:t xml:space="preserve"> </w:t>
      </w:r>
      <w:r w:rsidRPr="0063420C">
        <w:rPr>
          <w:i/>
        </w:rPr>
        <w:t>К. З</w:t>
      </w:r>
      <w:r w:rsidRPr="0063420C">
        <w:t>.) наряду с лингвистикой языка» (</w:t>
      </w:r>
      <w:r w:rsidRPr="0063420C">
        <w:rPr>
          <w:i/>
        </w:rPr>
        <w:t>Мартине</w:t>
      </w:r>
      <w:r w:rsidRPr="0063420C">
        <w:t xml:space="preserve"> 1963: 389).</w:t>
      </w:r>
    </w:p>
    <w:p w:rsidR="00AA26D5" w:rsidRPr="0063420C" w:rsidRDefault="00AA26D5" w:rsidP="00AA26D5">
      <w:pPr>
        <w:ind w:firstLine="709"/>
        <w:jc w:val="both"/>
      </w:pPr>
      <w:r w:rsidRPr="0063420C">
        <w:t xml:space="preserve">Долгое время объектом лингвистических исследований была по преимуществу </w:t>
      </w:r>
      <w:r w:rsidRPr="0063420C">
        <w:rPr>
          <w:i/>
        </w:rPr>
        <w:t>диалогическая речь</w:t>
      </w:r>
      <w:r w:rsidRPr="0063420C">
        <w:t xml:space="preserve"> (</w:t>
      </w:r>
      <w:r w:rsidRPr="0063420C">
        <w:rPr>
          <w:i/>
        </w:rPr>
        <w:t>Якубинский</w:t>
      </w:r>
      <w:r w:rsidRPr="0063420C">
        <w:t xml:space="preserve"> 1986</w:t>
      </w:r>
      <w:r w:rsidR="00C517D6" w:rsidRPr="0063420C">
        <w:t>а</w:t>
      </w:r>
      <w:r w:rsidRPr="0063420C">
        <w:t>;</w:t>
      </w:r>
      <w:r w:rsidRPr="0063420C">
        <w:rPr>
          <w:i/>
        </w:rPr>
        <w:t xml:space="preserve"> Земская</w:t>
      </w:r>
      <w:r w:rsidRPr="0063420C">
        <w:t xml:space="preserve"> 1979, 1988;</w:t>
      </w:r>
      <w:r w:rsidRPr="0063420C">
        <w:rPr>
          <w:i/>
        </w:rPr>
        <w:t xml:space="preserve"> Лаптева</w:t>
      </w:r>
      <w:r w:rsidRPr="0063420C">
        <w:t xml:space="preserve"> 1976, 2001;</w:t>
      </w:r>
      <w:r w:rsidRPr="0063420C">
        <w:rPr>
          <w:i/>
        </w:rPr>
        <w:t xml:space="preserve"> Сиротинина</w:t>
      </w:r>
      <w:r w:rsidRPr="0063420C">
        <w:t xml:space="preserve"> 1974, 1983</w:t>
      </w:r>
      <w:r w:rsidR="00E72E29" w:rsidRPr="0063420C">
        <w:t xml:space="preserve">; </w:t>
      </w:r>
      <w:r w:rsidR="00E72E29" w:rsidRPr="0063420C">
        <w:rPr>
          <w:i/>
        </w:rPr>
        <w:t xml:space="preserve">Земская и др. </w:t>
      </w:r>
      <w:r w:rsidR="00E72E29" w:rsidRPr="0063420C">
        <w:t>1981</w:t>
      </w:r>
      <w:r w:rsidRPr="0063420C">
        <w:t>), первичная</w:t>
      </w:r>
      <w:r w:rsidR="00443E03" w:rsidRPr="0063420C">
        <w:t xml:space="preserve"> и</w:t>
      </w:r>
      <w:r w:rsidRPr="0063420C">
        <w:t xml:space="preserve"> </w:t>
      </w:r>
      <w:r w:rsidR="00443E03" w:rsidRPr="0063420C">
        <w:t xml:space="preserve">наиболее </w:t>
      </w:r>
      <w:r w:rsidRPr="0063420C">
        <w:t xml:space="preserve">естественная форма речевого общения, а </w:t>
      </w:r>
      <w:r w:rsidRPr="0063420C">
        <w:rPr>
          <w:i/>
        </w:rPr>
        <w:t>монолог</w:t>
      </w:r>
      <w:r w:rsidRPr="0063420C">
        <w:t xml:space="preserve"> как форма устной речи оставался </w:t>
      </w:r>
      <w:r w:rsidR="00443E03" w:rsidRPr="0063420C">
        <w:t xml:space="preserve">практически </w:t>
      </w:r>
      <w:r w:rsidRPr="0063420C">
        <w:t>неизученным и стал привлекать внимание лингвистов лишь с</w:t>
      </w:r>
      <w:r w:rsidR="00443E03" w:rsidRPr="0063420C">
        <w:t xml:space="preserve"> </w:t>
      </w:r>
      <w:r w:rsidRPr="0063420C">
        <w:t xml:space="preserve">середины 60-х годов </w:t>
      </w:r>
      <w:r w:rsidRPr="0063420C">
        <w:rPr>
          <w:lang w:val="en-US"/>
        </w:rPr>
        <w:t>XX</w:t>
      </w:r>
      <w:r w:rsidRPr="0063420C">
        <w:t xml:space="preserve"> века, в процессе перехода отечественной лингвистики от с</w:t>
      </w:r>
      <w:r w:rsidR="00443E03" w:rsidRPr="0063420C">
        <w:t>труктурных исследований языка к </w:t>
      </w:r>
      <w:r w:rsidRPr="0063420C">
        <w:t>изучению живой</w:t>
      </w:r>
      <w:r w:rsidR="001C5867" w:rsidRPr="0063420C">
        <w:t>,</w:t>
      </w:r>
      <w:r w:rsidRPr="0063420C">
        <w:t xml:space="preserve"> функционирующей</w:t>
      </w:r>
      <w:r w:rsidR="001C5867" w:rsidRPr="0063420C">
        <w:t>,</w:t>
      </w:r>
      <w:r w:rsidRPr="0063420C">
        <w:t xml:space="preserve"> речи во всех ее разновидностях. Представители таких направлений лингвистики, как </w:t>
      </w:r>
      <w:r w:rsidRPr="0063420C">
        <w:rPr>
          <w:i/>
        </w:rPr>
        <w:t>теория речевых актов</w:t>
      </w:r>
      <w:r w:rsidRPr="0063420C">
        <w:t xml:space="preserve"> (</w:t>
      </w:r>
      <w:r w:rsidRPr="0063420C">
        <w:rPr>
          <w:i/>
        </w:rPr>
        <w:t>Остин</w:t>
      </w:r>
      <w:r w:rsidRPr="0063420C">
        <w:t xml:space="preserve"> 1986; </w:t>
      </w:r>
      <w:r w:rsidRPr="0063420C">
        <w:rPr>
          <w:i/>
        </w:rPr>
        <w:t>Серль</w:t>
      </w:r>
      <w:r w:rsidRPr="0063420C">
        <w:t xml:space="preserve"> 1986</w:t>
      </w:r>
      <w:r w:rsidR="001C5867" w:rsidRPr="0063420C">
        <w:rPr>
          <w:lang w:val="en-US"/>
        </w:rPr>
        <w:t> </w:t>
      </w:r>
      <w:r w:rsidRPr="0063420C">
        <w:t>а,</w:t>
      </w:r>
      <w:r w:rsidR="001C5867" w:rsidRPr="0063420C">
        <w:rPr>
          <w:lang w:val="en-US"/>
        </w:rPr>
        <w:t> </w:t>
      </w:r>
      <w:r w:rsidRPr="0063420C">
        <w:t xml:space="preserve">б) и </w:t>
      </w:r>
      <w:r w:rsidRPr="0063420C">
        <w:rPr>
          <w:i/>
        </w:rPr>
        <w:t>конверсационный анализ</w:t>
      </w:r>
      <w:r w:rsidRPr="0063420C">
        <w:t xml:space="preserve"> (</w:t>
      </w:r>
      <w:r w:rsidRPr="0063420C">
        <w:rPr>
          <w:i/>
        </w:rPr>
        <w:t>Saks, Schegloff</w:t>
      </w:r>
      <w:r w:rsidRPr="0063420C">
        <w:t xml:space="preserve"> 1973; </w:t>
      </w:r>
      <w:r w:rsidRPr="0063420C">
        <w:rPr>
          <w:i/>
        </w:rPr>
        <w:t>Sacks</w:t>
      </w:r>
      <w:r w:rsidR="001C5867" w:rsidRPr="0063420C">
        <w:rPr>
          <w:i/>
        </w:rPr>
        <w:t xml:space="preserve"> </w:t>
      </w:r>
      <w:r w:rsidR="001C5867" w:rsidRPr="0063420C">
        <w:rPr>
          <w:i/>
          <w:lang w:val="en-US"/>
        </w:rPr>
        <w:t>et</w:t>
      </w:r>
      <w:r w:rsidR="001C5867" w:rsidRPr="0063420C">
        <w:rPr>
          <w:i/>
        </w:rPr>
        <w:t xml:space="preserve"> </w:t>
      </w:r>
      <w:r w:rsidR="001C5867" w:rsidRPr="0063420C">
        <w:rPr>
          <w:i/>
          <w:lang w:val="en-US"/>
        </w:rPr>
        <w:t>al</w:t>
      </w:r>
      <w:r w:rsidR="001C5867" w:rsidRPr="0063420C">
        <w:rPr>
          <w:i/>
        </w:rPr>
        <w:t>.</w:t>
      </w:r>
      <w:r w:rsidRPr="0063420C">
        <w:t xml:space="preserve"> 1974),</w:t>
      </w:r>
      <w:r w:rsidRPr="0063420C">
        <w:rPr>
          <w:rFonts w:cs="Times New Roman"/>
        </w:rPr>
        <w:t xml:space="preserve"> </w:t>
      </w:r>
      <w:r w:rsidRPr="0063420C">
        <w:t>также изучали по преимуществу диалогическую речь,</w:t>
      </w:r>
      <w:r w:rsidRPr="00675D70">
        <w:t xml:space="preserve"> </w:t>
      </w:r>
      <w:r w:rsidRPr="00675D70">
        <w:lastRenderedPageBreak/>
        <w:t>или дискурс. Значительный вклад в</w:t>
      </w:r>
      <w:r w:rsidR="001C5867" w:rsidRPr="00675D70">
        <w:t xml:space="preserve"> </w:t>
      </w:r>
      <w:r w:rsidRPr="00675D70">
        <w:t>описание и изучение монологической спонтанной речи</w:t>
      </w:r>
      <w:r w:rsidRPr="00303972">
        <w:t xml:space="preserve"> внесли работы фонетистов Л.</w:t>
      </w:r>
      <w:r>
        <w:t> </w:t>
      </w:r>
      <w:r w:rsidRPr="00303972">
        <w:t>В. Бондарко</w:t>
      </w:r>
      <w:r>
        <w:t xml:space="preserve"> (</w:t>
      </w:r>
      <w:r w:rsidRPr="009E40D2">
        <w:rPr>
          <w:i/>
        </w:rPr>
        <w:t>Бондарко</w:t>
      </w:r>
      <w:r>
        <w:t xml:space="preserve"> 1998), </w:t>
      </w:r>
      <w:r w:rsidRPr="00303972">
        <w:t>Н. Д. Светозаровой, Н. Б. Вольской, Н. И. Гейльман</w:t>
      </w:r>
      <w:r>
        <w:t xml:space="preserve"> (</w:t>
      </w:r>
      <w:r w:rsidRPr="009E40D2">
        <w:rPr>
          <w:i/>
        </w:rPr>
        <w:t>Фонетика спонтанной речи</w:t>
      </w:r>
      <w:r>
        <w:t xml:space="preserve"> 1988);</w:t>
      </w:r>
      <w:r w:rsidRPr="00303972">
        <w:t xml:space="preserve"> психолингвистов Л. С. Выготского</w:t>
      </w:r>
      <w:r>
        <w:t xml:space="preserve"> (</w:t>
      </w:r>
      <w:r w:rsidRPr="009E40D2">
        <w:rPr>
          <w:i/>
        </w:rPr>
        <w:t>Выготский</w:t>
      </w:r>
      <w:r>
        <w:t xml:space="preserve"> 1956), </w:t>
      </w:r>
      <w:r w:rsidRPr="00303972">
        <w:t>Н. И. Жинкина</w:t>
      </w:r>
      <w:r>
        <w:t xml:space="preserve"> (</w:t>
      </w:r>
      <w:r w:rsidRPr="009E40D2">
        <w:rPr>
          <w:i/>
        </w:rPr>
        <w:t>Жинкин</w:t>
      </w:r>
      <w:r>
        <w:t xml:space="preserve"> 1982)</w:t>
      </w:r>
      <w:r w:rsidRPr="00303972">
        <w:t>, А. А. Леонтьева</w:t>
      </w:r>
      <w:r>
        <w:t xml:space="preserve"> (</w:t>
      </w:r>
      <w:r w:rsidRPr="006C7C93">
        <w:rPr>
          <w:i/>
        </w:rPr>
        <w:t>Леонтьев</w:t>
      </w:r>
      <w:r>
        <w:t xml:space="preserve"> 1997)</w:t>
      </w:r>
      <w:r w:rsidRPr="00303972">
        <w:t>, А. Р. Лурии</w:t>
      </w:r>
      <w:r>
        <w:t xml:space="preserve"> (</w:t>
      </w:r>
      <w:r w:rsidRPr="001B4A22">
        <w:rPr>
          <w:i/>
        </w:rPr>
        <w:t>Лурия</w:t>
      </w:r>
      <w:r>
        <w:t xml:space="preserve"> 1975, 1979); </w:t>
      </w:r>
      <w:r w:rsidRPr="00675D70">
        <w:t>социолингвистов Б. Н. Головина (</w:t>
      </w:r>
      <w:r w:rsidRPr="00675D70">
        <w:rPr>
          <w:i/>
        </w:rPr>
        <w:t>Головин</w:t>
      </w:r>
      <w:r w:rsidRPr="00675D70">
        <w:t xml:space="preserve"> 1969), Л. П. Крысина (</w:t>
      </w:r>
      <w:r w:rsidRPr="00675D70">
        <w:rPr>
          <w:i/>
        </w:rPr>
        <w:t>Крысин</w:t>
      </w:r>
      <w:r w:rsidRPr="00675D70">
        <w:t xml:space="preserve"> 1989), Т. И. Ерофеевой (</w:t>
      </w:r>
      <w:r w:rsidRPr="00675D70">
        <w:rPr>
          <w:i/>
        </w:rPr>
        <w:t>Ерофеева</w:t>
      </w:r>
      <w:r w:rsidR="00407BA2" w:rsidRPr="00675D70">
        <w:rPr>
          <w:i/>
        </w:rPr>
        <w:t> Т. И.</w:t>
      </w:r>
      <w:r w:rsidRPr="00675D70">
        <w:t xml:space="preserve"> 1991) и мн. др. </w:t>
      </w:r>
      <w:r w:rsidR="001C5867" w:rsidRPr="00675D70">
        <w:t>В</w:t>
      </w:r>
      <w:r w:rsidR="00C26D60">
        <w:t xml:space="preserve"> </w:t>
      </w:r>
      <w:r w:rsidRPr="00675D70">
        <w:t>настоящее время огромный вклад в описание устной спонтанно</w:t>
      </w:r>
      <w:r w:rsidR="001C5867" w:rsidRPr="00675D70">
        <w:t>й речи, в</w:t>
      </w:r>
      <w:r w:rsidR="001C5867" w:rsidRPr="00675D70">
        <w:rPr>
          <w:lang w:val="en-US"/>
        </w:rPr>
        <w:t> </w:t>
      </w:r>
      <w:r w:rsidRPr="00675D70">
        <w:t>том числе устного спонтанного монолога, вносят работы научного коллектива, работающего под руководством Н.</w:t>
      </w:r>
      <w:r w:rsidR="001C5867" w:rsidRPr="00675D70">
        <w:rPr>
          <w:lang w:val="en-US"/>
        </w:rPr>
        <w:t> </w:t>
      </w:r>
      <w:r w:rsidRPr="00675D70">
        <w:t xml:space="preserve">В. Богдановой-Бегларян (см.: </w:t>
      </w:r>
      <w:r w:rsidRPr="00675D70">
        <w:rPr>
          <w:i/>
        </w:rPr>
        <w:t>Звуковой корпус</w:t>
      </w:r>
      <w:r w:rsidRPr="00675D70">
        <w:t>… 2013, 2014, 2015). Однако многие вопросы изучения устного монолога все равно остаются не до конца выясненными. В</w:t>
      </w:r>
      <w:r w:rsidR="001C5867" w:rsidRPr="00675D70">
        <w:t xml:space="preserve"> </w:t>
      </w:r>
      <w:r w:rsidRPr="00675D70">
        <w:t>основном, это проблемы организации моноло</w:t>
      </w:r>
      <w:r w:rsidR="001C5867" w:rsidRPr="00675D70">
        <w:t>гической речи на дискурсивном и</w:t>
      </w:r>
      <w:r w:rsidR="001C5867" w:rsidRPr="00675D70">
        <w:rPr>
          <w:lang w:val="en-US"/>
        </w:rPr>
        <w:t> </w:t>
      </w:r>
      <w:r w:rsidRPr="0063420C">
        <w:t>прагматическом уровнях, а также на уровне коммуникации, к которы</w:t>
      </w:r>
      <w:r w:rsidR="001C5867" w:rsidRPr="0063420C">
        <w:t>м</w:t>
      </w:r>
      <w:r w:rsidRPr="0063420C">
        <w:t xml:space="preserve"> можно отнести и изучение явления </w:t>
      </w:r>
      <w:r w:rsidRPr="0063420C">
        <w:rPr>
          <w:i/>
        </w:rPr>
        <w:t>метакоммуникации</w:t>
      </w:r>
      <w:r w:rsidRPr="0063420C">
        <w:t xml:space="preserve">, то есть </w:t>
      </w:r>
      <w:r w:rsidR="00C26D60" w:rsidRPr="0063420C">
        <w:t>«</w:t>
      </w:r>
      <w:r w:rsidRPr="0063420C">
        <w:t>коммуникации по поводу коммуникации</w:t>
      </w:r>
      <w:r w:rsidR="00C26D60" w:rsidRPr="0063420C">
        <w:t>»</w:t>
      </w:r>
      <w:r w:rsidRPr="0063420C">
        <w:t>, в устной спонтанной речи.</w:t>
      </w:r>
    </w:p>
    <w:p w:rsidR="00AA26D5" w:rsidRPr="00685F0D" w:rsidRDefault="00AA26D5" w:rsidP="00AA26D5">
      <w:pPr>
        <w:ind w:firstLine="708"/>
        <w:jc w:val="both"/>
      </w:pPr>
      <w:r w:rsidRPr="0063420C">
        <w:rPr>
          <w:bCs/>
        </w:rPr>
        <w:t xml:space="preserve">В связи с этим </w:t>
      </w:r>
      <w:r w:rsidRPr="0063420C">
        <w:rPr>
          <w:b/>
          <w:bCs/>
          <w:i/>
        </w:rPr>
        <w:t>объектом</w:t>
      </w:r>
      <w:r w:rsidRPr="0063420C">
        <w:rPr>
          <w:b/>
          <w:bCs/>
        </w:rPr>
        <w:t xml:space="preserve"> </w:t>
      </w:r>
      <w:r w:rsidRPr="0063420C">
        <w:rPr>
          <w:bCs/>
        </w:rPr>
        <w:t xml:space="preserve">настоящего исследования является </w:t>
      </w:r>
      <w:r w:rsidRPr="0063420C">
        <w:t>русская устная спонтанная речь, организованная в Звуковой корпус</w:t>
      </w:r>
      <w:r w:rsidRPr="00675D70">
        <w:t xml:space="preserve"> русского языка (ЗКРЯ). </w:t>
      </w:r>
      <w:r w:rsidRPr="00675D70">
        <w:rPr>
          <w:b/>
          <w:bCs/>
          <w:i/>
        </w:rPr>
        <w:t>Предмет</w:t>
      </w:r>
      <w:r w:rsidRPr="00675D70">
        <w:rPr>
          <w:b/>
          <w:bCs/>
        </w:rPr>
        <w:t xml:space="preserve"> </w:t>
      </w:r>
      <w:r w:rsidRPr="00675D70">
        <w:rPr>
          <w:bCs/>
        </w:rPr>
        <w:t>исследования</w:t>
      </w:r>
      <w:r w:rsidRPr="00675D70">
        <w:rPr>
          <w:b/>
          <w:bCs/>
        </w:rPr>
        <w:t xml:space="preserve"> </w:t>
      </w:r>
      <w:r w:rsidR="001C5867" w:rsidRPr="00675D70">
        <w:t>–</w:t>
      </w:r>
      <w:r w:rsidRPr="00675D70">
        <w:rPr>
          <w:bCs/>
        </w:rPr>
        <w:t xml:space="preserve"> </w:t>
      </w:r>
      <w:r w:rsidRPr="00675D70">
        <w:rPr>
          <w:i/>
        </w:rPr>
        <w:t xml:space="preserve">метакоммуникативные единицы </w:t>
      </w:r>
      <w:r w:rsidRPr="00675D70">
        <w:t xml:space="preserve">(МЕ) различного типа, с помощью которых эксплицитно выражен метаязыковой, </w:t>
      </w:r>
      <w:r w:rsidRPr="0063420C">
        <w:t>рефлексивный</w:t>
      </w:r>
      <w:r w:rsidR="00C26D60" w:rsidRPr="0063420C">
        <w:t>,</w:t>
      </w:r>
      <w:r w:rsidRPr="0063420C">
        <w:t xml:space="preserve"> уровень</w:t>
      </w:r>
      <w:r w:rsidRPr="00675D70">
        <w:t xml:space="preserve"> речи.</w:t>
      </w:r>
    </w:p>
    <w:p w:rsidR="00AA26D5" w:rsidRPr="00685F0D" w:rsidRDefault="00AA26D5" w:rsidP="00AA26D5">
      <w:pPr>
        <w:ind w:firstLine="708"/>
        <w:jc w:val="both"/>
      </w:pPr>
      <w:r w:rsidRPr="00685F0D">
        <w:rPr>
          <w:b/>
          <w:bCs/>
          <w:i/>
        </w:rPr>
        <w:t>Целью</w:t>
      </w:r>
      <w:r w:rsidRPr="00685F0D">
        <w:rPr>
          <w:b/>
          <w:bCs/>
        </w:rPr>
        <w:t xml:space="preserve"> </w:t>
      </w:r>
      <w:r w:rsidRPr="00685F0D">
        <w:rPr>
          <w:bCs/>
        </w:rPr>
        <w:t>работы</w:t>
      </w:r>
      <w:r w:rsidRPr="00685F0D">
        <w:rPr>
          <w:b/>
          <w:bCs/>
        </w:rPr>
        <w:t xml:space="preserve"> </w:t>
      </w:r>
      <w:r w:rsidRPr="00685F0D">
        <w:rPr>
          <w:bCs/>
        </w:rPr>
        <w:t>стал</w:t>
      </w:r>
      <w:r w:rsidRPr="00685F0D">
        <w:rPr>
          <w:b/>
          <w:bCs/>
        </w:rPr>
        <w:t xml:space="preserve"> </w:t>
      </w:r>
      <w:r w:rsidRPr="00685F0D">
        <w:rPr>
          <w:bCs/>
        </w:rPr>
        <w:t>многоаспектный</w:t>
      </w:r>
      <w:r w:rsidRPr="00685F0D">
        <w:rPr>
          <w:b/>
          <w:bCs/>
        </w:rPr>
        <w:t xml:space="preserve"> </w:t>
      </w:r>
      <w:r w:rsidRPr="00685F0D">
        <w:t>анализ метакоммуникативных единиц различного типа, учитывающий как</w:t>
      </w:r>
      <w:r w:rsidR="001C5867">
        <w:t xml:space="preserve"> характер спонтанного текста, в </w:t>
      </w:r>
      <w:r w:rsidRPr="00685F0D">
        <w:t>котором они встретились, так и социальные и психологические характеристики говорящего, использующего их.</w:t>
      </w:r>
    </w:p>
    <w:p w:rsidR="00AA26D5" w:rsidRPr="00685F0D" w:rsidRDefault="00AA26D5" w:rsidP="00AA26D5">
      <w:pPr>
        <w:ind w:firstLine="708"/>
        <w:jc w:val="both"/>
      </w:pPr>
      <w:r w:rsidRPr="00685F0D">
        <w:t xml:space="preserve">Поставленная цель обусловила необходимость решения следующих конкретных </w:t>
      </w:r>
      <w:r w:rsidRPr="00685F0D">
        <w:rPr>
          <w:b/>
          <w:i/>
        </w:rPr>
        <w:t>задач</w:t>
      </w:r>
      <w:r w:rsidRPr="00685F0D">
        <w:t>:</w:t>
      </w:r>
    </w:p>
    <w:p w:rsidR="00AA26D5" w:rsidRPr="00675D70" w:rsidRDefault="00AA26D5" w:rsidP="00AA26D5">
      <w:pPr>
        <w:pStyle w:val="ab"/>
        <w:numPr>
          <w:ilvl w:val="0"/>
          <w:numId w:val="5"/>
        </w:numPr>
        <w:tabs>
          <w:tab w:val="left" w:pos="1134"/>
        </w:tabs>
        <w:ind w:left="0" w:firstLine="709"/>
        <w:contextualSpacing w:val="0"/>
        <w:jc w:val="both"/>
      </w:pPr>
      <w:r w:rsidRPr="00685F0D">
        <w:t>обзор литературы по ключевым темам (из</w:t>
      </w:r>
      <w:r w:rsidR="001C5867">
        <w:t xml:space="preserve">учение устной спонтанной речи; </w:t>
      </w:r>
      <w:r w:rsidRPr="00685F0D">
        <w:t xml:space="preserve">определение спонтанного монологического текста; становление корпусной лингвистики; социо- и психолингвистический </w:t>
      </w:r>
      <w:r w:rsidRPr="00675D70">
        <w:lastRenderedPageBreak/>
        <w:t>аспекты изучения языка; явление метакоммуникации; дифференциация типов метакоммуникативных единиц);</w:t>
      </w:r>
    </w:p>
    <w:p w:rsidR="00AA26D5" w:rsidRPr="00675D70" w:rsidRDefault="00AA26D5" w:rsidP="00AA26D5">
      <w:pPr>
        <w:pStyle w:val="ab"/>
        <w:numPr>
          <w:ilvl w:val="0"/>
          <w:numId w:val="5"/>
        </w:numPr>
        <w:tabs>
          <w:tab w:val="left" w:pos="1134"/>
        </w:tabs>
        <w:ind w:left="0" w:firstLine="709"/>
        <w:contextualSpacing w:val="0"/>
        <w:jc w:val="both"/>
      </w:pPr>
      <w:r w:rsidRPr="00675D70">
        <w:t xml:space="preserve">подбор и запись информантов для создания блока нидерландской интерферированной речи в подкорпусе </w:t>
      </w:r>
      <w:r w:rsidR="001C5867" w:rsidRPr="00675D70">
        <w:t>«</w:t>
      </w:r>
      <w:r w:rsidRPr="00675D70">
        <w:t>Сбалансированная аннотированная текстотека</w:t>
      </w:r>
      <w:r w:rsidR="001C5867" w:rsidRPr="00675D70">
        <w:t>»</w:t>
      </w:r>
      <w:r w:rsidRPr="00675D70">
        <w:t>;</w:t>
      </w:r>
    </w:p>
    <w:p w:rsidR="00AA26D5" w:rsidRPr="00685F0D" w:rsidRDefault="00AA26D5" w:rsidP="00AA26D5">
      <w:pPr>
        <w:pStyle w:val="ab"/>
        <w:numPr>
          <w:ilvl w:val="0"/>
          <w:numId w:val="5"/>
        </w:numPr>
        <w:tabs>
          <w:tab w:val="left" w:pos="1134"/>
        </w:tabs>
        <w:ind w:left="0" w:firstLine="709"/>
        <w:contextualSpacing w:val="0"/>
        <w:jc w:val="both"/>
      </w:pPr>
      <w:r w:rsidRPr="00675D70">
        <w:t>проведение анкетирования</w:t>
      </w:r>
      <w:r w:rsidRPr="00685F0D">
        <w:t xml:space="preserve"> и психологического тестирования данных информантов;</w:t>
      </w:r>
    </w:p>
    <w:p w:rsidR="00AA26D5" w:rsidRPr="00685F0D" w:rsidRDefault="001C5867" w:rsidP="00AA26D5">
      <w:pPr>
        <w:pStyle w:val="ab"/>
        <w:numPr>
          <w:ilvl w:val="0"/>
          <w:numId w:val="5"/>
        </w:numPr>
        <w:tabs>
          <w:tab w:val="left" w:pos="1134"/>
        </w:tabs>
        <w:ind w:left="0" w:firstLine="709"/>
        <w:contextualSpacing w:val="0"/>
        <w:jc w:val="both"/>
      </w:pPr>
      <w:r w:rsidRPr="00675D70">
        <w:t>расшифровка и орфографическое представление</w:t>
      </w:r>
      <w:r w:rsidR="00AA26D5" w:rsidRPr="00675D70">
        <w:t xml:space="preserve"> полученных</w:t>
      </w:r>
      <w:r w:rsidR="00AA26D5" w:rsidRPr="00685F0D">
        <w:t xml:space="preserve"> аудиозаписей монологов;</w:t>
      </w:r>
    </w:p>
    <w:p w:rsidR="00AA26D5" w:rsidRPr="00675D70" w:rsidRDefault="00AA26D5" w:rsidP="00AA26D5">
      <w:pPr>
        <w:pStyle w:val="ab"/>
        <w:numPr>
          <w:ilvl w:val="0"/>
          <w:numId w:val="5"/>
        </w:numPr>
        <w:tabs>
          <w:tab w:val="left" w:pos="1134"/>
        </w:tabs>
        <w:ind w:left="0" w:firstLine="709"/>
        <w:contextualSpacing w:val="0"/>
        <w:jc w:val="both"/>
      </w:pPr>
      <w:r w:rsidRPr="00685F0D">
        <w:t>создание пользовательского к</w:t>
      </w:r>
      <w:r w:rsidR="001C5867">
        <w:t>орпуса материала исследования и </w:t>
      </w:r>
      <w:r w:rsidRPr="00685F0D">
        <w:t xml:space="preserve">систематизация </w:t>
      </w:r>
      <w:r w:rsidRPr="00675D70">
        <w:t xml:space="preserve">материала в таблицах </w:t>
      </w:r>
      <w:r w:rsidRPr="00675D70">
        <w:rPr>
          <w:lang w:val="en-US"/>
        </w:rPr>
        <w:t>Microsoft</w:t>
      </w:r>
      <w:r w:rsidRPr="00675D70">
        <w:t xml:space="preserve"> </w:t>
      </w:r>
      <w:r w:rsidRPr="00675D70">
        <w:rPr>
          <w:lang w:val="en-US"/>
        </w:rPr>
        <w:t>Office</w:t>
      </w:r>
      <w:r w:rsidRPr="00675D70">
        <w:t xml:space="preserve"> </w:t>
      </w:r>
      <w:r w:rsidRPr="00675D70">
        <w:rPr>
          <w:lang w:val="en-US"/>
        </w:rPr>
        <w:t>Excel</w:t>
      </w:r>
      <w:r w:rsidRPr="00675D70">
        <w:t>;</w:t>
      </w:r>
    </w:p>
    <w:p w:rsidR="00AA26D5" w:rsidRPr="00675D70" w:rsidRDefault="00AA26D5" w:rsidP="00AA26D5">
      <w:pPr>
        <w:pStyle w:val="ab"/>
        <w:numPr>
          <w:ilvl w:val="0"/>
          <w:numId w:val="5"/>
        </w:numPr>
        <w:tabs>
          <w:tab w:val="left" w:pos="1134"/>
        </w:tabs>
        <w:ind w:left="0" w:firstLine="709"/>
        <w:contextualSpacing w:val="0"/>
        <w:jc w:val="both"/>
      </w:pPr>
      <w:r w:rsidRPr="00675D70">
        <w:t>анализ метакоммуникативных единиц в разных аспектах:</w:t>
      </w:r>
    </w:p>
    <w:p w:rsidR="00AA26D5" w:rsidRPr="00675D70" w:rsidRDefault="00AA26D5" w:rsidP="00AA26D5">
      <w:pPr>
        <w:pStyle w:val="ab"/>
        <w:numPr>
          <w:ilvl w:val="0"/>
          <w:numId w:val="6"/>
        </w:numPr>
        <w:tabs>
          <w:tab w:val="left" w:pos="1134"/>
        </w:tabs>
        <w:ind w:left="0" w:firstLine="709"/>
        <w:contextualSpacing w:val="0"/>
        <w:jc w:val="both"/>
      </w:pPr>
      <w:r w:rsidRPr="00675D70">
        <w:t>определение коммуникативной направленности</w:t>
      </w:r>
      <w:r w:rsidR="001C5867" w:rsidRPr="00675D70">
        <w:t xml:space="preserve"> МЕ</w:t>
      </w:r>
      <w:r w:rsidRPr="00675D70">
        <w:t>;</w:t>
      </w:r>
    </w:p>
    <w:p w:rsidR="00AA26D5" w:rsidRPr="00675D70" w:rsidRDefault="00AA26D5" w:rsidP="00AA26D5">
      <w:pPr>
        <w:pStyle w:val="ab"/>
        <w:numPr>
          <w:ilvl w:val="0"/>
          <w:numId w:val="6"/>
        </w:numPr>
        <w:tabs>
          <w:tab w:val="left" w:pos="1134"/>
        </w:tabs>
        <w:ind w:left="0" w:firstLine="709"/>
        <w:contextualSpacing w:val="0"/>
        <w:jc w:val="both"/>
      </w:pPr>
      <w:r w:rsidRPr="00675D70">
        <w:t xml:space="preserve">выявление основных функций </w:t>
      </w:r>
      <w:r w:rsidR="001C5867" w:rsidRPr="00675D70">
        <w:t>МЕ</w:t>
      </w:r>
      <w:r w:rsidRPr="00675D70">
        <w:t xml:space="preserve"> в речи;</w:t>
      </w:r>
    </w:p>
    <w:p w:rsidR="00AA26D5" w:rsidRPr="00675D70" w:rsidRDefault="00AA26D5" w:rsidP="00AA26D5">
      <w:pPr>
        <w:pStyle w:val="ab"/>
        <w:numPr>
          <w:ilvl w:val="0"/>
          <w:numId w:val="6"/>
        </w:numPr>
        <w:tabs>
          <w:tab w:val="left" w:pos="1134"/>
        </w:tabs>
        <w:ind w:left="0" w:firstLine="709"/>
        <w:contextualSpacing w:val="0"/>
        <w:jc w:val="both"/>
      </w:pPr>
      <w:r w:rsidRPr="00675D70">
        <w:t>разбор семантической и синтаксической структуры типичных метакоммуникативных конструкций;</w:t>
      </w:r>
    </w:p>
    <w:p w:rsidR="00AA26D5" w:rsidRPr="00675D70" w:rsidRDefault="00AA26D5" w:rsidP="00AA26D5">
      <w:pPr>
        <w:pStyle w:val="ab"/>
        <w:numPr>
          <w:ilvl w:val="0"/>
          <w:numId w:val="6"/>
        </w:numPr>
        <w:tabs>
          <w:tab w:val="left" w:pos="1134"/>
        </w:tabs>
        <w:ind w:left="0" w:firstLine="709"/>
        <w:contextualSpacing w:val="0"/>
        <w:jc w:val="both"/>
      </w:pPr>
      <w:r w:rsidRPr="00675D70">
        <w:t xml:space="preserve">установление частотности </w:t>
      </w:r>
      <w:r w:rsidR="001C5867" w:rsidRPr="00675D70">
        <w:t>МЕ</w:t>
      </w:r>
      <w:r w:rsidRPr="00675D70">
        <w:t xml:space="preserve"> в материале исследования;</w:t>
      </w:r>
    </w:p>
    <w:p w:rsidR="00AA26D5" w:rsidRPr="00675D70" w:rsidRDefault="00AA26D5" w:rsidP="00AA26D5">
      <w:pPr>
        <w:pStyle w:val="ab"/>
        <w:numPr>
          <w:ilvl w:val="0"/>
          <w:numId w:val="6"/>
        </w:numPr>
        <w:tabs>
          <w:tab w:val="left" w:pos="1134"/>
        </w:tabs>
        <w:ind w:left="0" w:firstLine="709"/>
        <w:contextualSpacing w:val="0"/>
        <w:jc w:val="both"/>
      </w:pPr>
      <w:r w:rsidRPr="00675D70">
        <w:t xml:space="preserve">выявление корреляции </w:t>
      </w:r>
      <w:r w:rsidR="001C5867" w:rsidRPr="00675D70">
        <w:t>МЕ</w:t>
      </w:r>
      <w:r w:rsidRPr="00675D70">
        <w:t xml:space="preserve"> с типом текста и различными характеристиками говорящего.</w:t>
      </w:r>
    </w:p>
    <w:p w:rsidR="00AA26D5" w:rsidRPr="00766ABB" w:rsidRDefault="00AA26D5" w:rsidP="00AA26D5">
      <w:pPr>
        <w:ind w:firstLine="708"/>
        <w:jc w:val="both"/>
        <w:rPr>
          <w:bCs/>
        </w:rPr>
      </w:pPr>
      <w:r w:rsidRPr="00675D70">
        <w:rPr>
          <w:bCs/>
        </w:rPr>
        <w:t xml:space="preserve">Метакоммуникация активируется говорящими </w:t>
      </w:r>
      <w:r w:rsidR="001C5867" w:rsidRPr="00675D70">
        <w:rPr>
          <w:bCs/>
        </w:rPr>
        <w:t xml:space="preserve">из </w:t>
      </w:r>
      <w:r w:rsidRPr="00675D70">
        <w:rPr>
          <w:bCs/>
        </w:rPr>
        <w:t>разных социальных и</w:t>
      </w:r>
      <w:r w:rsidR="001C5867" w:rsidRPr="00675D70">
        <w:rPr>
          <w:bCs/>
        </w:rPr>
        <w:t> </w:t>
      </w:r>
      <w:r w:rsidRPr="0063420C">
        <w:rPr>
          <w:bCs/>
        </w:rPr>
        <w:t>психологических групп с целью «проверить, пользуются ли они [говорящий и слушающий] одним и тем же кодом» (</w:t>
      </w:r>
      <w:r w:rsidRPr="0063420C">
        <w:rPr>
          <w:bCs/>
          <w:i/>
        </w:rPr>
        <w:t>Якобсон</w:t>
      </w:r>
      <w:r w:rsidRPr="0063420C">
        <w:rPr>
          <w:bCs/>
        </w:rPr>
        <w:t xml:space="preserve"> 1975: 199), что верно по преимуществу для диалогической речи. Однако поскольку метакоммуникативные единицы чаще всего возникают в таких местах текста, где возможны некоторые затруднения говорящего</w:t>
      </w:r>
      <w:r w:rsidRPr="00675D70">
        <w:rPr>
          <w:bCs/>
        </w:rPr>
        <w:t xml:space="preserve"> в дальнейшем построении речи, лексическая и синтаксическая неоднозначность, более того, они нередко окружены паузами хезитации, обрывами</w:t>
      </w:r>
      <w:r>
        <w:rPr>
          <w:bCs/>
        </w:rPr>
        <w:t xml:space="preserve"> и другими специфическими явлениями спонтанной речи, в настоящем исследовании привлекается монологический матери</w:t>
      </w:r>
      <w:r w:rsidR="001C5867">
        <w:rPr>
          <w:bCs/>
        </w:rPr>
        <w:t xml:space="preserve">ал как наиболее показательный </w:t>
      </w:r>
      <w:r w:rsidR="001C5867">
        <w:rPr>
          <w:bCs/>
        </w:rPr>
        <w:lastRenderedPageBreak/>
        <w:t>в </w:t>
      </w:r>
      <w:r>
        <w:rPr>
          <w:bCs/>
        </w:rPr>
        <w:t xml:space="preserve">метакоммуникативном аспекте. Изучение именно спонтанного монолога </w:t>
      </w:r>
      <w:r w:rsidRPr="00675D70">
        <w:rPr>
          <w:bCs/>
        </w:rPr>
        <w:t>как тип</w:t>
      </w:r>
      <w:r w:rsidR="001C5867" w:rsidRPr="00675D70">
        <w:rPr>
          <w:bCs/>
        </w:rPr>
        <w:t>а</w:t>
      </w:r>
      <w:r>
        <w:rPr>
          <w:bCs/>
        </w:rPr>
        <w:t xml:space="preserve"> текста позволяет открыть максимальное количество возможностей развертывания и функционирования мета</w:t>
      </w:r>
      <w:r w:rsidR="001C5867">
        <w:rPr>
          <w:bCs/>
        </w:rPr>
        <w:t>коммуникативных комментариев в </w:t>
      </w:r>
      <w:r>
        <w:rPr>
          <w:bCs/>
        </w:rPr>
        <w:t>устной речи.</w:t>
      </w:r>
    </w:p>
    <w:p w:rsidR="00AA26D5" w:rsidRPr="0063420C" w:rsidRDefault="00AA26D5" w:rsidP="00AA26D5">
      <w:pPr>
        <w:ind w:firstLine="708"/>
        <w:jc w:val="both"/>
      </w:pPr>
      <w:r w:rsidRPr="00685F0D">
        <w:rPr>
          <w:bCs/>
        </w:rPr>
        <w:t xml:space="preserve">Основным </w:t>
      </w:r>
      <w:r w:rsidRPr="00685F0D">
        <w:rPr>
          <w:b/>
          <w:bCs/>
          <w:i/>
        </w:rPr>
        <w:t>материалом</w:t>
      </w:r>
      <w:r w:rsidRPr="00685F0D">
        <w:rPr>
          <w:b/>
          <w:bCs/>
        </w:rPr>
        <w:t xml:space="preserve"> </w:t>
      </w:r>
      <w:r w:rsidRPr="00685F0D">
        <w:rPr>
          <w:bCs/>
        </w:rPr>
        <w:t>для</w:t>
      </w:r>
      <w:r w:rsidRPr="00685F0D">
        <w:rPr>
          <w:b/>
          <w:bCs/>
        </w:rPr>
        <w:t xml:space="preserve"> </w:t>
      </w:r>
      <w:r w:rsidRPr="0063420C">
        <w:rPr>
          <w:bCs/>
        </w:rPr>
        <w:t xml:space="preserve">исследования послужил </w:t>
      </w:r>
      <w:r w:rsidR="00C26D60" w:rsidRPr="0063420C">
        <w:rPr>
          <w:bCs/>
        </w:rPr>
        <w:t xml:space="preserve">массив из </w:t>
      </w:r>
      <w:r w:rsidRPr="0063420C">
        <w:rPr>
          <w:bCs/>
        </w:rPr>
        <w:t xml:space="preserve">669 транскриптов (расшифрованных текстов) устных спонтанных монологов разного типа: </w:t>
      </w:r>
      <w:r w:rsidRPr="0063420C">
        <w:t xml:space="preserve">чтение и пересказ сюжетного и несюжетного предтекстов, описание сюжетного и несюжетного изображений, а также </w:t>
      </w:r>
      <w:r w:rsidRPr="000B1E14">
        <w:t>рассказ на заданную тему</w:t>
      </w:r>
      <w:r w:rsidR="001C5867" w:rsidRPr="000B1E14">
        <w:rPr>
          <w:bCs/>
        </w:rPr>
        <w:t>.</w:t>
      </w:r>
    </w:p>
    <w:p w:rsidR="00AA26D5" w:rsidRPr="00685F0D" w:rsidRDefault="00AA26D5" w:rsidP="00AA26D5">
      <w:pPr>
        <w:ind w:firstLine="708"/>
        <w:jc w:val="both"/>
        <w:rPr>
          <w:b/>
        </w:rPr>
      </w:pPr>
      <w:r w:rsidRPr="0063420C">
        <w:t xml:space="preserve">Данный материал анализировался с помощью традиционных для лингвистических работ </w:t>
      </w:r>
      <w:r w:rsidRPr="0063420C">
        <w:rPr>
          <w:i/>
        </w:rPr>
        <w:t>описательного</w:t>
      </w:r>
      <w:r w:rsidRPr="0063420C">
        <w:t xml:space="preserve"> и </w:t>
      </w:r>
      <w:r w:rsidRPr="0063420C">
        <w:rPr>
          <w:i/>
        </w:rPr>
        <w:t>сопоставительного</w:t>
      </w:r>
      <w:r w:rsidRPr="0063420C">
        <w:t xml:space="preserve"> </w:t>
      </w:r>
      <w:r w:rsidRPr="0063420C">
        <w:rPr>
          <w:b/>
          <w:i/>
        </w:rPr>
        <w:t>методов</w:t>
      </w:r>
      <w:r w:rsidR="00C26D60" w:rsidRPr="0063420C">
        <w:t>. В </w:t>
      </w:r>
      <w:r w:rsidRPr="0063420C">
        <w:t xml:space="preserve">связи со спонтанным характером анализируемых текстов в работе использовались также методы </w:t>
      </w:r>
      <w:r w:rsidRPr="0063420C">
        <w:rPr>
          <w:i/>
        </w:rPr>
        <w:t>дискурсивного анализа</w:t>
      </w:r>
      <w:r w:rsidRPr="0063420C">
        <w:t>. Экспериментальные методы (</w:t>
      </w:r>
      <w:r w:rsidRPr="0063420C">
        <w:rPr>
          <w:i/>
        </w:rPr>
        <w:t>интервьюирование</w:t>
      </w:r>
      <w:r w:rsidRPr="0063420C">
        <w:t xml:space="preserve"> и </w:t>
      </w:r>
      <w:r w:rsidRPr="0063420C">
        <w:rPr>
          <w:i/>
        </w:rPr>
        <w:t>анкетирование</w:t>
      </w:r>
      <w:r w:rsidRPr="0063420C">
        <w:t xml:space="preserve"> информантов) были применены в ходе записи монологов носителей нидерландского языка. При транскрибировании записанных текстов привлекались методы </w:t>
      </w:r>
      <w:r w:rsidRPr="0063420C">
        <w:rPr>
          <w:i/>
        </w:rPr>
        <w:t>слухового анализа</w:t>
      </w:r>
      <w:r w:rsidRPr="0063420C">
        <w:t xml:space="preserve">. При формировании статистических подсчетов применялись </w:t>
      </w:r>
      <w:r w:rsidRPr="0063420C">
        <w:rPr>
          <w:i/>
        </w:rPr>
        <w:t>квантитативные</w:t>
      </w:r>
      <w:r w:rsidRPr="0063420C">
        <w:t xml:space="preserve"> (простые количественные) </w:t>
      </w:r>
      <w:r w:rsidR="007B3B7E" w:rsidRPr="0063420C">
        <w:t xml:space="preserve">и </w:t>
      </w:r>
      <w:r w:rsidR="007B3B7E" w:rsidRPr="0063420C">
        <w:rPr>
          <w:i/>
        </w:rPr>
        <w:t>статистические</w:t>
      </w:r>
      <w:r w:rsidR="007B3B7E" w:rsidRPr="0063420C">
        <w:t xml:space="preserve"> методы</w:t>
      </w:r>
      <w:r w:rsidRPr="00685F0D">
        <w:t>.</w:t>
      </w:r>
    </w:p>
    <w:p w:rsidR="00AA26D5" w:rsidRPr="00675D70" w:rsidRDefault="00AA26D5" w:rsidP="00AA26D5">
      <w:pPr>
        <w:ind w:firstLine="708"/>
        <w:jc w:val="both"/>
      </w:pPr>
      <w:r w:rsidRPr="00D529A5">
        <w:t xml:space="preserve">Необходимо представить некоторые основные </w:t>
      </w:r>
      <w:r w:rsidRPr="00D529A5">
        <w:rPr>
          <w:b/>
          <w:i/>
        </w:rPr>
        <w:t>гипотезы</w:t>
      </w:r>
      <w:r w:rsidRPr="00D529A5">
        <w:t xml:space="preserve"> исследования</w:t>
      </w:r>
      <w:r>
        <w:t xml:space="preserve">, на </w:t>
      </w:r>
      <w:r w:rsidRPr="00675D70">
        <w:t>проверку которых ориентирована данная работа:</w:t>
      </w:r>
    </w:p>
    <w:p w:rsidR="00AA26D5" w:rsidRPr="00675D70" w:rsidRDefault="00AA26D5" w:rsidP="00AA26D5">
      <w:pPr>
        <w:numPr>
          <w:ilvl w:val="0"/>
          <w:numId w:val="4"/>
        </w:numPr>
        <w:tabs>
          <w:tab w:val="left" w:pos="1134"/>
        </w:tabs>
        <w:ind w:left="0" w:firstLine="709"/>
        <w:jc w:val="both"/>
      </w:pPr>
      <w:r w:rsidRPr="00675D70">
        <w:t>количество метакоммуникативных единиц в речи и их характер определенным образом зависят от пола, возраста, профессиональной принадлежности, уровня речевой компетенции (УРК) и родного (материнского) языка говорящего, а также от его психологических характеристик (</w:t>
      </w:r>
      <w:r w:rsidR="00C16FFC" w:rsidRPr="00675D70">
        <w:t>психотип</w:t>
      </w:r>
      <w:r w:rsidRPr="00675D70">
        <w:t>);</w:t>
      </w:r>
    </w:p>
    <w:p w:rsidR="00AA26D5" w:rsidRDefault="00AA26D5" w:rsidP="00AA26D5">
      <w:pPr>
        <w:numPr>
          <w:ilvl w:val="0"/>
          <w:numId w:val="4"/>
        </w:numPr>
        <w:tabs>
          <w:tab w:val="left" w:pos="1134"/>
        </w:tabs>
        <w:ind w:left="0" w:firstLine="709"/>
        <w:jc w:val="both"/>
      </w:pPr>
      <w:r w:rsidRPr="00D529A5">
        <w:t xml:space="preserve">появление и </w:t>
      </w:r>
      <w:r w:rsidRPr="00675D70">
        <w:t>характер метакоммуникативных единиц завис</w:t>
      </w:r>
      <w:r w:rsidR="00C16FFC" w:rsidRPr="00675D70">
        <w:t>я</w:t>
      </w:r>
      <w:r w:rsidRPr="00675D70">
        <w:t xml:space="preserve">т от типа коммуникативного сценария, по которому построен монолог (чтение, пересказ, описание изображения, рассказ на заданную тему); так, например, </w:t>
      </w:r>
      <w:r w:rsidR="00C16FFC" w:rsidRPr="00675D70">
        <w:t>МЕ</w:t>
      </w:r>
      <w:r w:rsidRPr="00675D70">
        <w:t xml:space="preserve">, представляющие собой экспликацию </w:t>
      </w:r>
      <w:r w:rsidR="00675D70">
        <w:t>за</w:t>
      </w:r>
      <w:r w:rsidRPr="00675D70">
        <w:t>трудн</w:t>
      </w:r>
      <w:r w:rsidR="00675D70">
        <w:t>ений</w:t>
      </w:r>
      <w:r w:rsidRPr="00675D70">
        <w:t xml:space="preserve"> в построении монолога по заданному коммуникативному</w:t>
      </w:r>
      <w:r w:rsidRPr="00D529A5">
        <w:t xml:space="preserve"> сценарию, свойственны более </w:t>
      </w:r>
      <w:r w:rsidRPr="00D529A5">
        <w:lastRenderedPageBreak/>
        <w:t>трудным речевым сценариям (которые достаточно мотивированы предтекстом, но недостаточно свободны)</w:t>
      </w:r>
      <w:r w:rsidR="00675D70">
        <w:t>.</w:t>
      </w:r>
    </w:p>
    <w:p w:rsidR="00AA26D5" w:rsidRPr="00685F0D" w:rsidRDefault="00AA26D5" w:rsidP="00AA26D5">
      <w:pPr>
        <w:ind w:firstLine="708"/>
        <w:jc w:val="both"/>
      </w:pPr>
      <w:r w:rsidRPr="00685F0D">
        <w:rPr>
          <w:b/>
          <w:i/>
        </w:rPr>
        <w:t>Актуальность</w:t>
      </w:r>
      <w:r w:rsidRPr="00685F0D">
        <w:t xml:space="preserve"> настоящего исследования заключается в том, что его основной материал лежит в рамках </w:t>
      </w:r>
      <w:r w:rsidRPr="00685F0D">
        <w:rPr>
          <w:i/>
        </w:rPr>
        <w:t>корпусного подхода</w:t>
      </w:r>
      <w:r w:rsidRPr="00685F0D">
        <w:t>, который является одним из ведущих в</w:t>
      </w:r>
      <w:r w:rsidR="00C16FFC">
        <w:t xml:space="preserve"> </w:t>
      </w:r>
      <w:r w:rsidRPr="00685F0D">
        <w:t>современной лингвистике, а также в его исследовательской направленности </w:t>
      </w:r>
      <w:r w:rsidR="00C16FFC">
        <w:t>–</w:t>
      </w:r>
      <w:r w:rsidRPr="00685F0D">
        <w:t xml:space="preserve"> изучение живой монологической речи разной степени спонтанности, что в последнее время служит предметом активного интереса лингвистов. Настоящее исследование является одним из шагов на пути к созданию давно необходимой </w:t>
      </w:r>
      <w:r w:rsidRPr="00685F0D">
        <w:rPr>
          <w:i/>
        </w:rPr>
        <w:t>грамматики речи</w:t>
      </w:r>
      <w:r w:rsidRPr="00685F0D">
        <w:t>, «столь явно отличной от грамматики языка» (</w:t>
      </w:r>
      <w:r w:rsidRPr="00685F0D">
        <w:rPr>
          <w:i/>
        </w:rPr>
        <w:t>Звуковой корпус</w:t>
      </w:r>
      <w:r w:rsidRPr="00685F0D">
        <w:t>… 2013: 10). Кроме того, работа затрагивает психологический и социальный аспекты дискурсивного анализа речи, что соответству</w:t>
      </w:r>
      <w:r w:rsidR="00C16FFC">
        <w:t>ет растущему в науке интересу к </w:t>
      </w:r>
      <w:r w:rsidRPr="00685F0D">
        <w:t>междисциплинарным исследованиям.</w:t>
      </w:r>
    </w:p>
    <w:p w:rsidR="00AA26D5" w:rsidRPr="00685F0D" w:rsidRDefault="00AA26D5" w:rsidP="00AA26D5">
      <w:pPr>
        <w:ind w:firstLine="709"/>
        <w:jc w:val="both"/>
      </w:pPr>
      <w:r w:rsidRPr="00685F0D">
        <w:rPr>
          <w:b/>
          <w:i/>
        </w:rPr>
        <w:t>Научная новизна</w:t>
      </w:r>
      <w:r w:rsidRPr="00685F0D">
        <w:t xml:space="preserve"> работы состоит в том, что описываемый в ней материал является частью новейшей базы данных устной спонтанной речи </w:t>
      </w:r>
      <w:r w:rsidR="00C16FFC">
        <w:t>–</w:t>
      </w:r>
      <w:r w:rsidRPr="00685F0D">
        <w:rPr>
          <w:rFonts w:cs="Times New Roman"/>
        </w:rPr>
        <w:t xml:space="preserve"> </w:t>
      </w:r>
      <w:r w:rsidRPr="00685F0D">
        <w:t xml:space="preserve">Звукового корпуса </w:t>
      </w:r>
      <w:r w:rsidRPr="0063420C">
        <w:t xml:space="preserve">русского языка. Возможно сопоставление результатов данного исследования с иными, выполненными на том же материале или по сходной </w:t>
      </w:r>
      <w:r w:rsidR="00C16FFC" w:rsidRPr="0063420C">
        <w:t>методике.</w:t>
      </w:r>
    </w:p>
    <w:p w:rsidR="00AA26D5" w:rsidRPr="00D529A5" w:rsidRDefault="00AA26D5" w:rsidP="00AA26D5">
      <w:pPr>
        <w:ind w:firstLine="708"/>
        <w:jc w:val="both"/>
      </w:pPr>
      <w:r w:rsidRPr="00D529A5">
        <w:t xml:space="preserve">В </w:t>
      </w:r>
      <w:r w:rsidRPr="00D529A5">
        <w:rPr>
          <w:b/>
          <w:i/>
        </w:rPr>
        <w:t>теоретическом плане</w:t>
      </w:r>
      <w:r w:rsidRPr="00D529A5">
        <w:t xml:space="preserve"> исследование вносит вклад в</w:t>
      </w:r>
      <w:r w:rsidR="00C16FFC">
        <w:t xml:space="preserve"> </w:t>
      </w:r>
      <w:r w:rsidRPr="00D529A5">
        <w:t>описание различных типов устных спонтанных м</w:t>
      </w:r>
      <w:r w:rsidR="00C16FFC">
        <w:t>онологов, активно создаваемое в </w:t>
      </w:r>
      <w:r w:rsidRPr="00D529A5">
        <w:t xml:space="preserve">последнее время в рамках работы по анализу материала Звукового корпуса русского языка. Настоящее исследование включает </w:t>
      </w:r>
      <w:r w:rsidR="00C16FFC">
        <w:t>комплексное и </w:t>
      </w:r>
      <w:r w:rsidRPr="00D529A5">
        <w:t xml:space="preserve">взаимосвязанное теоретическое описание типов метакоммуникативных </w:t>
      </w:r>
      <w:r w:rsidRPr="00675D70">
        <w:t>единиц, выявл</w:t>
      </w:r>
      <w:r w:rsidR="00C16FFC" w:rsidRPr="00675D70">
        <w:t>енн</w:t>
      </w:r>
      <w:r w:rsidRPr="00675D70">
        <w:t>ых на</w:t>
      </w:r>
      <w:r w:rsidRPr="00D529A5">
        <w:t xml:space="preserve"> устном материале. Т</w:t>
      </w:r>
      <w:r w:rsidR="00C16FFC">
        <w:t>еоретическая его часть входит в </w:t>
      </w:r>
      <w:r w:rsidRPr="00D529A5">
        <w:t>круг работ, посвященных изучению устной спонтанной монологической речи и</w:t>
      </w:r>
      <w:r w:rsidR="00C16FFC">
        <w:t xml:space="preserve"> </w:t>
      </w:r>
      <w:r w:rsidRPr="00D529A5">
        <w:t>ее основных характеристик.</w:t>
      </w:r>
    </w:p>
    <w:p w:rsidR="00AA26D5" w:rsidRPr="00685F0D" w:rsidRDefault="00AA26D5" w:rsidP="00AA26D5">
      <w:pPr>
        <w:ind w:firstLine="708"/>
        <w:jc w:val="both"/>
      </w:pPr>
      <w:r w:rsidRPr="00D529A5">
        <w:rPr>
          <w:b/>
          <w:i/>
        </w:rPr>
        <w:t>Практическое значение</w:t>
      </w:r>
      <w:r w:rsidRPr="00D529A5">
        <w:t xml:space="preserve"> работы выражается в том, что в ней выявляются основные типы метакоммуникации в спонтанной речи. </w:t>
      </w:r>
      <w:r>
        <w:t xml:space="preserve">Описание </w:t>
      </w:r>
      <w:r w:rsidRPr="00D529A5">
        <w:t>специфики метакоммуникации</w:t>
      </w:r>
      <w:r>
        <w:t xml:space="preserve"> </w:t>
      </w:r>
      <w:r w:rsidR="00C16FFC">
        <w:t>–</w:t>
      </w:r>
      <w:r w:rsidRPr="00D529A5">
        <w:t xml:space="preserve"> важный этап отработки методических возможностей, позволяющих анализировать устную речь.</w:t>
      </w:r>
      <w:r>
        <w:t xml:space="preserve"> Кроме того, </w:t>
      </w:r>
      <w:r>
        <w:lastRenderedPageBreak/>
        <w:t xml:space="preserve">записанные в ходе </w:t>
      </w:r>
      <w:r w:rsidRPr="00675D70">
        <w:t xml:space="preserve">исследования монологи носителей нидерландского языка на русском языке, включенные в состав корпуса </w:t>
      </w:r>
      <w:r w:rsidR="00C16FFC" w:rsidRPr="00675D70">
        <w:t>«</w:t>
      </w:r>
      <w:r w:rsidRPr="00675D70">
        <w:t>Сбалансированная аннотированная текстотека</w:t>
      </w:r>
      <w:r w:rsidR="00C16FFC" w:rsidRPr="00675D70">
        <w:t>» (САТ)</w:t>
      </w:r>
      <w:r w:rsidRPr="00675D70">
        <w:t>, могут послужить материалом для работ по изучению речи на неродном языке и</w:t>
      </w:r>
      <w:r>
        <w:t xml:space="preserve"> явлений интерференции.</w:t>
      </w:r>
    </w:p>
    <w:p w:rsidR="00AA26D5" w:rsidRPr="00685F0D" w:rsidRDefault="00AA26D5" w:rsidP="00AA26D5">
      <w:pPr>
        <w:pStyle w:val="ac"/>
        <w:spacing w:after="0" w:line="360" w:lineRule="auto"/>
        <w:ind w:firstLine="709"/>
        <w:rPr>
          <w:rFonts w:ascii="Times New Roman" w:hAnsi="Times New Roman"/>
          <w:sz w:val="28"/>
          <w:szCs w:val="28"/>
          <w:lang w:val="ru-RU"/>
        </w:rPr>
      </w:pPr>
      <w:r w:rsidRPr="00675D70">
        <w:rPr>
          <w:rFonts w:ascii="Times New Roman" w:hAnsi="Times New Roman"/>
          <w:b/>
          <w:i/>
          <w:sz w:val="28"/>
          <w:szCs w:val="28"/>
          <w:lang w:val="ru-RU"/>
        </w:rPr>
        <w:t>Структура</w:t>
      </w:r>
      <w:r w:rsidRPr="00675D70">
        <w:rPr>
          <w:rFonts w:ascii="Times New Roman" w:hAnsi="Times New Roman"/>
          <w:sz w:val="28"/>
          <w:szCs w:val="28"/>
          <w:lang w:val="ru-RU"/>
        </w:rPr>
        <w:t xml:space="preserve"> работы отражает ход исследования и включает введение, </w:t>
      </w:r>
      <w:r w:rsidR="00EB3F2D" w:rsidRPr="00675D70">
        <w:rPr>
          <w:rFonts w:ascii="Times New Roman" w:hAnsi="Times New Roman"/>
          <w:sz w:val="28"/>
          <w:szCs w:val="28"/>
          <w:lang w:val="ru-RU"/>
        </w:rPr>
        <w:t>две</w:t>
      </w:r>
      <w:r w:rsidRPr="00675D70">
        <w:rPr>
          <w:rFonts w:ascii="Times New Roman" w:hAnsi="Times New Roman"/>
          <w:sz w:val="28"/>
          <w:szCs w:val="28"/>
          <w:lang w:val="ru-RU"/>
        </w:rPr>
        <w:t xml:space="preserve"> главы, заключение, список использованной литературы, список принятых в работе сокращений и </w:t>
      </w:r>
      <w:r w:rsidR="00C16FFC" w:rsidRPr="00675D70">
        <w:rPr>
          <w:rFonts w:ascii="Times New Roman" w:hAnsi="Times New Roman"/>
          <w:sz w:val="28"/>
          <w:szCs w:val="28"/>
          <w:lang w:val="ru-RU"/>
        </w:rPr>
        <w:t xml:space="preserve">ряд </w:t>
      </w:r>
      <w:r w:rsidRPr="00675D70">
        <w:rPr>
          <w:rFonts w:ascii="Times New Roman" w:hAnsi="Times New Roman"/>
          <w:sz w:val="28"/>
          <w:szCs w:val="28"/>
          <w:lang w:val="ru-RU"/>
        </w:rPr>
        <w:t>приложени</w:t>
      </w:r>
      <w:r w:rsidR="00C16FFC" w:rsidRPr="00675D70">
        <w:rPr>
          <w:rFonts w:ascii="Times New Roman" w:hAnsi="Times New Roman"/>
          <w:sz w:val="28"/>
          <w:szCs w:val="28"/>
          <w:lang w:val="ru-RU"/>
        </w:rPr>
        <w:t>й</w:t>
      </w:r>
      <w:r w:rsidRPr="00675D70">
        <w:rPr>
          <w:rFonts w:ascii="Times New Roman" w:hAnsi="Times New Roman"/>
          <w:sz w:val="28"/>
          <w:szCs w:val="28"/>
          <w:lang w:val="ru-RU"/>
        </w:rPr>
        <w:t>.</w:t>
      </w:r>
    </w:p>
    <w:p w:rsidR="00AA26D5" w:rsidRPr="00685F0D" w:rsidRDefault="00AA26D5" w:rsidP="00AA26D5">
      <w:pPr>
        <w:ind w:firstLine="720"/>
        <w:jc w:val="both"/>
      </w:pPr>
      <w:r w:rsidRPr="00685F0D">
        <w:rPr>
          <w:b/>
          <w:i/>
        </w:rPr>
        <w:t>Апробация работы</w:t>
      </w:r>
      <w:r w:rsidRPr="00685F0D">
        <w:t>. Основные положения и результаты настоящего исследования</w:t>
      </w:r>
      <w:r>
        <w:t xml:space="preserve"> обсуждались</w:t>
      </w:r>
      <w:r w:rsidRPr="00685F0D">
        <w:t xml:space="preserve"> в ряде докладов и сообщений на научных конференциях:</w:t>
      </w:r>
    </w:p>
    <w:p w:rsidR="00AA26D5" w:rsidRPr="00685F0D" w:rsidRDefault="00AA26D5" w:rsidP="00AA26D5">
      <w:pPr>
        <w:pStyle w:val="ab"/>
        <w:numPr>
          <w:ilvl w:val="0"/>
          <w:numId w:val="3"/>
        </w:numPr>
        <w:tabs>
          <w:tab w:val="left" w:pos="0"/>
          <w:tab w:val="left" w:pos="1134"/>
        </w:tabs>
        <w:ind w:left="0" w:firstLine="709"/>
        <w:jc w:val="both"/>
      </w:pPr>
      <w:r w:rsidRPr="00685F0D">
        <w:t>Х</w:t>
      </w:r>
      <w:r w:rsidRPr="00685F0D">
        <w:rPr>
          <w:lang w:val="en-US"/>
        </w:rPr>
        <w:t>VIII</w:t>
      </w:r>
      <w:r w:rsidRPr="00685F0D">
        <w:t> Международная кон</w:t>
      </w:r>
      <w:r>
        <w:t>ференция студентов-филологов (6</w:t>
      </w:r>
      <w:r w:rsidR="00C16FFC">
        <w:rPr>
          <w:rFonts w:cs="Times New Roman"/>
        </w:rPr>
        <w:noBreakHyphen/>
      </w:r>
      <w:r w:rsidRPr="00685F0D">
        <w:t>11 апреля 2015 г., Санкт-Петербург);</w:t>
      </w:r>
    </w:p>
    <w:p w:rsidR="00AA26D5" w:rsidRPr="00685F0D" w:rsidRDefault="00AA26D5" w:rsidP="00AA26D5">
      <w:pPr>
        <w:pStyle w:val="ab"/>
        <w:numPr>
          <w:ilvl w:val="0"/>
          <w:numId w:val="3"/>
        </w:numPr>
        <w:tabs>
          <w:tab w:val="left" w:pos="0"/>
          <w:tab w:val="left" w:pos="1134"/>
        </w:tabs>
        <w:ind w:left="0" w:firstLine="709"/>
        <w:jc w:val="both"/>
      </w:pPr>
      <w:r w:rsidRPr="00685F0D">
        <w:t>XVII Невские чтения «Наука, образование и культура в новых социал</w:t>
      </w:r>
      <w:r>
        <w:t>ьно-экономических условиях» (21</w:t>
      </w:r>
      <w:r>
        <w:rPr>
          <w:rFonts w:cs="Times New Roman"/>
        </w:rPr>
        <w:t>–</w:t>
      </w:r>
      <w:r w:rsidRPr="00685F0D">
        <w:t>26 апреля 2015 г., Санкт-Петербург);</w:t>
      </w:r>
    </w:p>
    <w:p w:rsidR="00AA26D5" w:rsidRPr="00675D70" w:rsidRDefault="00AA26D5" w:rsidP="00AA26D5">
      <w:pPr>
        <w:pStyle w:val="ab"/>
        <w:numPr>
          <w:ilvl w:val="0"/>
          <w:numId w:val="3"/>
        </w:numPr>
        <w:tabs>
          <w:tab w:val="left" w:pos="0"/>
          <w:tab w:val="left" w:pos="1134"/>
        </w:tabs>
        <w:ind w:left="0" w:firstLine="709"/>
        <w:jc w:val="both"/>
      </w:pPr>
      <w:r w:rsidRPr="00675D70">
        <w:t xml:space="preserve">XVII Международная конференция молодых филологов «Язык. </w:t>
      </w:r>
      <w:r w:rsidR="00C16FFC" w:rsidRPr="00675D70">
        <w:t>Т</w:t>
      </w:r>
      <w:r w:rsidRPr="00675D70">
        <w:t>екст. Культура: Событие и со-бытие» (12</w:t>
      </w:r>
      <w:r w:rsidRPr="00675D70">
        <w:rPr>
          <w:rFonts w:cs="Times New Roman"/>
        </w:rPr>
        <w:t>–</w:t>
      </w:r>
      <w:r w:rsidRPr="00675D70">
        <w:t>13 февраля 2016 г., Таллин, Эстония);</w:t>
      </w:r>
    </w:p>
    <w:p w:rsidR="00AA26D5" w:rsidRPr="00675D70" w:rsidRDefault="00AA26D5" w:rsidP="00AA26D5">
      <w:pPr>
        <w:pStyle w:val="ab"/>
        <w:numPr>
          <w:ilvl w:val="0"/>
          <w:numId w:val="3"/>
        </w:numPr>
        <w:tabs>
          <w:tab w:val="left" w:pos="0"/>
          <w:tab w:val="left" w:pos="1134"/>
        </w:tabs>
        <w:ind w:left="0" w:firstLine="709"/>
        <w:jc w:val="both"/>
      </w:pPr>
      <w:r w:rsidRPr="00675D70">
        <w:t>XXIII Международная научная конференция студентов, аспирантов и молодых ученых «Ломоносов» (11</w:t>
      </w:r>
      <w:r w:rsidRPr="00675D70">
        <w:rPr>
          <w:rFonts w:cs="Times New Roman"/>
        </w:rPr>
        <w:t>–</w:t>
      </w:r>
      <w:r w:rsidRPr="00675D70">
        <w:t>15 апреля 2016 г., Москва);</w:t>
      </w:r>
    </w:p>
    <w:p w:rsidR="00AA26D5" w:rsidRPr="00675D70" w:rsidRDefault="00AA26D5" w:rsidP="00AA26D5">
      <w:pPr>
        <w:pStyle w:val="ab"/>
        <w:numPr>
          <w:ilvl w:val="0"/>
          <w:numId w:val="3"/>
        </w:numPr>
        <w:tabs>
          <w:tab w:val="left" w:pos="0"/>
          <w:tab w:val="left" w:pos="1134"/>
        </w:tabs>
        <w:ind w:left="0" w:firstLine="709"/>
        <w:jc w:val="both"/>
      </w:pPr>
      <w:r w:rsidRPr="00675D70">
        <w:t>XIX Открытая конференция студентов-филологов (</w:t>
      </w:r>
      <w:r w:rsidR="00C16FFC" w:rsidRPr="00675D70">
        <w:t>18</w:t>
      </w:r>
      <w:r w:rsidR="00C16FFC" w:rsidRPr="00675D70">
        <w:rPr>
          <w:rFonts w:cs="Times New Roman"/>
        </w:rPr>
        <w:t>–</w:t>
      </w:r>
      <w:r w:rsidR="00C16FFC" w:rsidRPr="00675D70">
        <w:t xml:space="preserve">22 апреля 2016 г., </w:t>
      </w:r>
      <w:r w:rsidRPr="00675D70">
        <w:t>Санкт-Петербург);</w:t>
      </w:r>
    </w:p>
    <w:p w:rsidR="00AA26D5" w:rsidRPr="00685F0D" w:rsidRDefault="00AA26D5" w:rsidP="00AA26D5">
      <w:pPr>
        <w:pStyle w:val="ab"/>
        <w:numPr>
          <w:ilvl w:val="0"/>
          <w:numId w:val="3"/>
        </w:numPr>
        <w:tabs>
          <w:tab w:val="left" w:pos="0"/>
          <w:tab w:val="left" w:pos="1134"/>
        </w:tabs>
        <w:ind w:left="0" w:firstLine="709"/>
        <w:jc w:val="both"/>
      </w:pPr>
      <w:r w:rsidRPr="00685F0D">
        <w:t>Международная конференция молодых филологов (</w:t>
      </w:r>
      <w:r>
        <w:t>22</w:t>
      </w:r>
      <w:r>
        <w:rPr>
          <w:rFonts w:cs="Times New Roman"/>
        </w:rPr>
        <w:t>–</w:t>
      </w:r>
      <w:r w:rsidRPr="00685F0D">
        <w:t>24 апреля 2016 г., Тарту, Эстония);</w:t>
      </w:r>
    </w:p>
    <w:p w:rsidR="00AA26D5" w:rsidRPr="00685F0D" w:rsidRDefault="00AA26D5" w:rsidP="00AA26D5">
      <w:pPr>
        <w:pStyle w:val="ab"/>
        <w:numPr>
          <w:ilvl w:val="0"/>
          <w:numId w:val="3"/>
        </w:numPr>
        <w:tabs>
          <w:tab w:val="left" w:pos="0"/>
          <w:tab w:val="left" w:pos="1134"/>
        </w:tabs>
        <w:ind w:left="0" w:firstLine="709"/>
        <w:jc w:val="both"/>
        <w:rPr>
          <w:lang w:val="en-US"/>
        </w:rPr>
      </w:pPr>
      <w:r w:rsidRPr="00675D70">
        <w:rPr>
          <w:lang w:val="en-US"/>
        </w:rPr>
        <w:t>6</w:t>
      </w:r>
      <w:r w:rsidRPr="00675D70">
        <w:rPr>
          <w:vertAlign w:val="superscript"/>
          <w:lang w:val="en-US"/>
        </w:rPr>
        <w:t>th</w:t>
      </w:r>
      <w:r w:rsidRPr="00675D70">
        <w:rPr>
          <w:lang w:val="en-US"/>
        </w:rPr>
        <w:t xml:space="preserve"> Conference</w:t>
      </w:r>
      <w:r w:rsidRPr="00685F0D">
        <w:rPr>
          <w:lang w:val="en-US"/>
        </w:rPr>
        <w:t xml:space="preserve"> for Young Slavists (5 </w:t>
      </w:r>
      <w:r w:rsidRPr="00685F0D">
        <w:t>мая</w:t>
      </w:r>
      <w:r w:rsidRPr="00685F0D">
        <w:rPr>
          <w:lang w:val="en-US"/>
        </w:rPr>
        <w:t xml:space="preserve"> 2016 </w:t>
      </w:r>
      <w:r w:rsidRPr="00685F0D">
        <w:t>г</w:t>
      </w:r>
      <w:r w:rsidRPr="00685F0D">
        <w:rPr>
          <w:lang w:val="en-US"/>
        </w:rPr>
        <w:t xml:space="preserve">., </w:t>
      </w:r>
      <w:r w:rsidRPr="00685F0D">
        <w:t>Будапешт</w:t>
      </w:r>
      <w:r w:rsidRPr="00685F0D">
        <w:rPr>
          <w:lang w:val="en-US"/>
        </w:rPr>
        <w:t xml:space="preserve">, </w:t>
      </w:r>
      <w:r w:rsidRPr="00685F0D">
        <w:t>Венгрия</w:t>
      </w:r>
      <w:r w:rsidRPr="00685F0D">
        <w:rPr>
          <w:lang w:val="en-US"/>
        </w:rPr>
        <w:t>);</w:t>
      </w:r>
    </w:p>
    <w:p w:rsidR="00AA26D5" w:rsidRPr="00685F0D" w:rsidRDefault="00AA26D5" w:rsidP="00AA26D5">
      <w:pPr>
        <w:pStyle w:val="ab"/>
        <w:numPr>
          <w:ilvl w:val="0"/>
          <w:numId w:val="3"/>
        </w:numPr>
        <w:tabs>
          <w:tab w:val="left" w:pos="0"/>
          <w:tab w:val="left" w:pos="1134"/>
        </w:tabs>
        <w:ind w:left="0" w:firstLine="709"/>
        <w:jc w:val="both"/>
      </w:pPr>
      <w:r w:rsidRPr="00685F0D">
        <w:t>Все</w:t>
      </w:r>
      <w:r>
        <w:t>российская научная конференция «</w:t>
      </w:r>
      <w:r w:rsidRPr="00685F0D">
        <w:t>Слово. Словарь. Словесность: традиции и новации в русском языке (к 250-летию с</w:t>
      </w:r>
      <w:r w:rsidR="00C16FFC">
        <w:t>о дня рождения Н. </w:t>
      </w:r>
      <w:r>
        <w:t>М.</w:t>
      </w:r>
      <w:r w:rsidR="00C16FFC">
        <w:t> </w:t>
      </w:r>
      <w:r>
        <w:t>Карамзина)»</w:t>
      </w:r>
      <w:r w:rsidRPr="00685F0D">
        <w:t xml:space="preserve"> (</w:t>
      </w:r>
      <w:r>
        <w:t>16</w:t>
      </w:r>
      <w:r>
        <w:rPr>
          <w:rFonts w:cs="Times New Roman"/>
        </w:rPr>
        <w:t>–</w:t>
      </w:r>
      <w:r w:rsidRPr="00685F0D">
        <w:t>17 ноября 2016 г., Санкт-Петербург);</w:t>
      </w:r>
    </w:p>
    <w:p w:rsidR="00AA26D5" w:rsidRPr="00685F0D" w:rsidRDefault="00AA26D5" w:rsidP="00AA26D5">
      <w:pPr>
        <w:pStyle w:val="ab"/>
        <w:numPr>
          <w:ilvl w:val="0"/>
          <w:numId w:val="3"/>
        </w:numPr>
        <w:tabs>
          <w:tab w:val="left" w:pos="0"/>
          <w:tab w:val="left" w:pos="1134"/>
        </w:tabs>
        <w:ind w:left="0" w:firstLine="709"/>
        <w:jc w:val="both"/>
      </w:pPr>
      <w:r w:rsidRPr="00685F0D">
        <w:t>25 Ко</w:t>
      </w:r>
      <w:r>
        <w:t>ллоквиум молодых лингвистов (23</w:t>
      </w:r>
      <w:r>
        <w:rPr>
          <w:rFonts w:cs="Times New Roman"/>
        </w:rPr>
        <w:t>–</w:t>
      </w:r>
      <w:r w:rsidRPr="00685F0D">
        <w:t>25 ноября 2016 г., Častá-Papiernička,</w:t>
      </w:r>
      <w:r>
        <w:t xml:space="preserve"> Словакия</w:t>
      </w:r>
      <w:r w:rsidRPr="00685F0D">
        <w:t>).</w:t>
      </w:r>
    </w:p>
    <w:p w:rsidR="00AA26D5" w:rsidRPr="00685F0D" w:rsidRDefault="00AA26D5" w:rsidP="00AA26D5">
      <w:pPr>
        <w:ind w:firstLine="709"/>
        <w:jc w:val="both"/>
      </w:pPr>
      <w:r w:rsidRPr="00685F0D">
        <w:lastRenderedPageBreak/>
        <w:t xml:space="preserve">Основные положения работы отражены в следующих </w:t>
      </w:r>
      <w:r w:rsidRPr="00685F0D">
        <w:rPr>
          <w:b/>
          <w:i/>
        </w:rPr>
        <w:t>публикациях</w:t>
      </w:r>
      <w:r w:rsidRPr="00685F0D">
        <w:t xml:space="preserve"> автора:</w:t>
      </w:r>
    </w:p>
    <w:p w:rsidR="00AA26D5" w:rsidRPr="00685F0D" w:rsidRDefault="00AA26D5" w:rsidP="00AA26D5">
      <w:pPr>
        <w:pStyle w:val="ab"/>
        <w:numPr>
          <w:ilvl w:val="0"/>
          <w:numId w:val="2"/>
        </w:numPr>
        <w:tabs>
          <w:tab w:val="left" w:pos="1134"/>
        </w:tabs>
        <w:ind w:left="0" w:firstLine="709"/>
        <w:contextualSpacing w:val="0"/>
        <w:jc w:val="both"/>
      </w:pPr>
      <w:r w:rsidRPr="00685F0D">
        <w:t>Метакоммуникативные конструкции в устной спонтанной речи как предмет многоаспектного исследования // Актуальные проблемы современной науки. Научная сессия «</w:t>
      </w:r>
      <w:r w:rsidRPr="00685F0D">
        <w:rPr>
          <w:lang w:val="en-US"/>
        </w:rPr>
        <w:t>XVII</w:t>
      </w:r>
      <w:r w:rsidRPr="00685F0D">
        <w:t xml:space="preserve"> Невские чтения». Материалы международных научных конференций. № 1 (7). </w:t>
      </w:r>
      <w:r w:rsidR="00C16FFC">
        <w:t>–</w:t>
      </w:r>
      <w:r w:rsidRPr="00685F0D">
        <w:rPr>
          <w:b/>
          <w:bCs/>
        </w:rPr>
        <w:t xml:space="preserve"> </w:t>
      </w:r>
      <w:r w:rsidRPr="00685F0D">
        <w:t xml:space="preserve">СПб., 2015. </w:t>
      </w:r>
      <w:r w:rsidR="00C16FFC">
        <w:t>–</w:t>
      </w:r>
      <w:r w:rsidRPr="00685F0D">
        <w:rPr>
          <w:b/>
          <w:bCs/>
        </w:rPr>
        <w:t xml:space="preserve"> </w:t>
      </w:r>
      <w:r>
        <w:t>С. 176</w:t>
      </w:r>
      <w:r>
        <w:rPr>
          <w:rFonts w:cs="Times New Roman"/>
        </w:rPr>
        <w:t>–</w:t>
      </w:r>
      <w:r w:rsidRPr="00685F0D">
        <w:t>185;</w:t>
      </w:r>
    </w:p>
    <w:p w:rsidR="00AA26D5" w:rsidRPr="00685F0D" w:rsidRDefault="00AA26D5" w:rsidP="00AA26D5">
      <w:pPr>
        <w:pStyle w:val="ab"/>
        <w:numPr>
          <w:ilvl w:val="0"/>
          <w:numId w:val="2"/>
        </w:numPr>
        <w:tabs>
          <w:tab w:val="left" w:pos="1134"/>
        </w:tabs>
        <w:ind w:left="0" w:firstLine="709"/>
        <w:jc w:val="both"/>
      </w:pPr>
      <w:r w:rsidRPr="00685F0D">
        <w:t xml:space="preserve">Метакоммуникация в спонтанных </w:t>
      </w:r>
      <w:r w:rsidR="00C16FFC">
        <w:t>монологах разного типа // XVIII </w:t>
      </w:r>
      <w:r w:rsidRPr="00685F0D">
        <w:t>Международная конференция студентов-фило</w:t>
      </w:r>
      <w:r>
        <w:t>логов СПбГУ, Санкт-Петербург, 6</w:t>
      </w:r>
      <w:r>
        <w:rPr>
          <w:rFonts w:cs="Times New Roman"/>
        </w:rPr>
        <w:t>–</w:t>
      </w:r>
      <w:r w:rsidRPr="00685F0D">
        <w:t xml:space="preserve">11 апреля 2015 г.: Тезисы докладов. </w:t>
      </w:r>
      <w:r w:rsidR="00C16FFC">
        <w:t>–</w:t>
      </w:r>
      <w:r w:rsidRPr="00685F0D">
        <w:t xml:space="preserve"> СПб.: Филологический факультет СПбГУ, 2015. </w:t>
      </w:r>
      <w:r w:rsidR="00C16FFC">
        <w:t>–</w:t>
      </w:r>
      <w:r w:rsidR="00EB0C48">
        <w:t xml:space="preserve"> С. </w:t>
      </w:r>
      <w:r w:rsidRPr="00685F0D">
        <w:t>41;</w:t>
      </w:r>
    </w:p>
    <w:p w:rsidR="00AA26D5" w:rsidRPr="00685F0D" w:rsidRDefault="00AA26D5" w:rsidP="00AA26D5">
      <w:pPr>
        <w:pStyle w:val="ab"/>
        <w:numPr>
          <w:ilvl w:val="0"/>
          <w:numId w:val="2"/>
        </w:numPr>
        <w:tabs>
          <w:tab w:val="left" w:pos="1134"/>
        </w:tabs>
        <w:ind w:left="0" w:firstLine="709"/>
        <w:contextualSpacing w:val="0"/>
        <w:jc w:val="both"/>
      </w:pPr>
      <w:r w:rsidRPr="00685F0D">
        <w:t>Метакоммуникация в речи</w:t>
      </w:r>
      <w:r w:rsidR="00C16FFC">
        <w:t xml:space="preserve"> на родном и неродном языках // </w:t>
      </w:r>
      <w:r w:rsidRPr="00685F0D">
        <w:t>Материалы Международного молодежн</w:t>
      </w:r>
      <w:r>
        <w:t>ого научного форума «ЛОМОНОСОВ</w:t>
      </w:r>
      <w:r>
        <w:rPr>
          <w:rFonts w:cs="Times New Roman"/>
        </w:rPr>
        <w:t>–</w:t>
      </w:r>
      <w:r w:rsidRPr="00685F0D">
        <w:t xml:space="preserve">2016». [Электронный ресурс] </w:t>
      </w:r>
      <w:r w:rsidR="00C16FFC">
        <w:t>–</w:t>
      </w:r>
      <w:r w:rsidRPr="00685F0D">
        <w:t xml:space="preserve"> М.: МАКС Пресс, 2016;</w:t>
      </w:r>
    </w:p>
    <w:p w:rsidR="00AA26D5" w:rsidRPr="00675D70" w:rsidRDefault="00AA26D5" w:rsidP="00AA26D5">
      <w:pPr>
        <w:pStyle w:val="ab"/>
        <w:numPr>
          <w:ilvl w:val="0"/>
          <w:numId w:val="2"/>
        </w:numPr>
        <w:tabs>
          <w:tab w:val="left" w:pos="1134"/>
        </w:tabs>
        <w:ind w:left="0" w:firstLine="709"/>
        <w:jc w:val="both"/>
      </w:pPr>
      <w:r w:rsidRPr="00685F0D">
        <w:rPr>
          <w:i/>
        </w:rPr>
        <w:t>Мне трудно говорить</w:t>
      </w:r>
      <w:r w:rsidRPr="00685F0D">
        <w:t>: о процессе пор</w:t>
      </w:r>
      <w:r w:rsidR="00C16FFC">
        <w:t>ождения спонтанного монолога // </w:t>
      </w:r>
      <w:r w:rsidRPr="00685F0D">
        <w:t xml:space="preserve">Сборник тезисов </w:t>
      </w:r>
      <w:r w:rsidRPr="00675D70">
        <w:t>участников XVII Международной конференции молодых филологов «Язык. Текст. Культура: Событие и со-бытие</w:t>
      </w:r>
      <w:r w:rsidR="00C16FFC" w:rsidRPr="00675D70">
        <w:t>»</w:t>
      </w:r>
      <w:r w:rsidRPr="00675D70">
        <w:t xml:space="preserve">. </w:t>
      </w:r>
      <w:r w:rsidR="00C16FFC" w:rsidRPr="00675D70">
        <w:t xml:space="preserve">– </w:t>
      </w:r>
      <w:r w:rsidRPr="00675D70">
        <w:t xml:space="preserve">Таллин, 2016. </w:t>
      </w:r>
      <w:r w:rsidR="00C16FFC" w:rsidRPr="00675D70">
        <w:t>–</w:t>
      </w:r>
      <w:r w:rsidRPr="00675D70">
        <w:rPr>
          <w:rFonts w:cs="Times New Roman"/>
        </w:rPr>
        <w:t xml:space="preserve"> </w:t>
      </w:r>
      <w:r w:rsidR="00C16FFC" w:rsidRPr="00675D70">
        <w:t>С. </w:t>
      </w:r>
      <w:r w:rsidRPr="00675D70">
        <w:t>6;</w:t>
      </w:r>
    </w:p>
    <w:p w:rsidR="00E21D86" w:rsidRPr="00675D70" w:rsidRDefault="00E21D86" w:rsidP="00E21D86">
      <w:pPr>
        <w:pStyle w:val="ab"/>
        <w:numPr>
          <w:ilvl w:val="0"/>
          <w:numId w:val="2"/>
        </w:numPr>
        <w:tabs>
          <w:tab w:val="left" w:pos="1134"/>
        </w:tabs>
        <w:ind w:left="0" w:firstLine="709"/>
        <w:jc w:val="both"/>
      </w:pPr>
      <w:r w:rsidRPr="00675D70">
        <w:t>Метакоммуникативные вставки в русской устной спонтанной речи на родном и неродном языке // Коммуникативные исследования. – № 3 (9). 2016. – С. 19</w:t>
      </w:r>
      <w:r w:rsidRPr="00675D70">
        <w:rPr>
          <w:rFonts w:cs="Times New Roman"/>
        </w:rPr>
        <w:t>–</w:t>
      </w:r>
      <w:r w:rsidR="00282A0F" w:rsidRPr="0063420C">
        <w:t>35;</w:t>
      </w:r>
    </w:p>
    <w:p w:rsidR="00E21D86" w:rsidRPr="00675D70" w:rsidRDefault="00E21D86" w:rsidP="00E21D86">
      <w:pPr>
        <w:pStyle w:val="ab"/>
        <w:numPr>
          <w:ilvl w:val="0"/>
          <w:numId w:val="2"/>
        </w:numPr>
        <w:tabs>
          <w:tab w:val="left" w:pos="1134"/>
        </w:tabs>
        <w:ind w:left="0" w:firstLine="709"/>
        <w:jc w:val="both"/>
        <w:rPr>
          <w:szCs w:val="28"/>
        </w:rPr>
      </w:pPr>
      <w:r w:rsidRPr="00675D70">
        <w:rPr>
          <w:rFonts w:cs="Times New Roman"/>
          <w:szCs w:val="28"/>
        </w:rPr>
        <w:t>Методика проведения социолингвистического анализа на базе речевого корпуса. Результаты пилотного анализа данных // </w:t>
      </w:r>
      <w:r w:rsidRPr="00675D70">
        <w:rPr>
          <w:rFonts w:eastAsia="Calibri" w:cs="Times New Roman"/>
          <w:color w:val="000000"/>
          <w:szCs w:val="28"/>
          <w:shd w:val="clear" w:color="auto" w:fill="FFFFFF"/>
        </w:rPr>
        <w:t>Русский язык повседневного общения: особенности функционирования в</w:t>
      </w:r>
      <w:r w:rsidRPr="00675D70">
        <w:rPr>
          <w:color w:val="000000"/>
          <w:szCs w:val="28"/>
          <w:shd w:val="clear" w:color="auto" w:fill="FFFFFF"/>
        </w:rPr>
        <w:t xml:space="preserve"> </w:t>
      </w:r>
      <w:r w:rsidRPr="00675D70">
        <w:rPr>
          <w:rFonts w:eastAsia="Calibri" w:cs="Times New Roman"/>
          <w:color w:val="000000"/>
          <w:szCs w:val="28"/>
          <w:shd w:val="clear" w:color="auto" w:fill="FFFFFF"/>
        </w:rPr>
        <w:t xml:space="preserve">разных социальных группах. Коллективная монография / Отв. ред. </w:t>
      </w:r>
      <w:r w:rsidRPr="00675D70">
        <w:rPr>
          <w:rFonts w:eastAsia="Calibri" w:cs="Times New Roman"/>
          <w:i/>
          <w:color w:val="000000"/>
          <w:szCs w:val="28"/>
          <w:shd w:val="clear" w:color="auto" w:fill="FFFFFF"/>
        </w:rPr>
        <w:t>Н. В. Богданова-Бегларян</w:t>
      </w:r>
      <w:r w:rsidRPr="00675D70">
        <w:rPr>
          <w:rFonts w:eastAsia="Calibri" w:cs="Times New Roman"/>
          <w:color w:val="000000"/>
          <w:szCs w:val="28"/>
          <w:shd w:val="clear" w:color="auto" w:fill="FFFFFF"/>
        </w:rPr>
        <w:t>. </w:t>
      </w:r>
      <w:r w:rsidR="00F84DB1">
        <w:rPr>
          <w:rFonts w:eastAsia="Calibri" w:cs="Times New Roman"/>
          <w:szCs w:val="28"/>
        </w:rPr>
        <w:t>–</w:t>
      </w:r>
      <w:r w:rsidR="00675D70">
        <w:rPr>
          <w:rFonts w:eastAsia="Calibri" w:cs="Times New Roman"/>
          <w:szCs w:val="28"/>
        </w:rPr>
        <w:t xml:space="preserve"> </w:t>
      </w:r>
      <w:r w:rsidRPr="00675D70">
        <w:rPr>
          <w:rFonts w:eastAsia="Calibri" w:cs="Times New Roman"/>
          <w:color w:val="000000"/>
          <w:szCs w:val="28"/>
          <w:shd w:val="clear" w:color="auto" w:fill="FFFFFF"/>
        </w:rPr>
        <w:t xml:space="preserve">СПб.: ЛАЙКА, 2016. </w:t>
      </w:r>
      <w:r w:rsidR="00F84DB1">
        <w:rPr>
          <w:rFonts w:eastAsia="Calibri" w:cs="Times New Roman"/>
          <w:szCs w:val="28"/>
        </w:rPr>
        <w:t>–</w:t>
      </w:r>
      <w:r w:rsidR="00675D70">
        <w:rPr>
          <w:szCs w:val="28"/>
        </w:rPr>
        <w:t xml:space="preserve"> С. 60</w:t>
      </w:r>
      <w:r w:rsidR="00675D70">
        <w:rPr>
          <w:rFonts w:cs="Times New Roman"/>
          <w:szCs w:val="28"/>
        </w:rPr>
        <w:t>–</w:t>
      </w:r>
      <w:r w:rsidRPr="00675D70">
        <w:rPr>
          <w:szCs w:val="28"/>
        </w:rPr>
        <w:t xml:space="preserve">102 (в соавторстве с </w:t>
      </w:r>
      <w:r w:rsidRPr="00675D70">
        <w:rPr>
          <w:rFonts w:cs="Times New Roman"/>
          <w:szCs w:val="28"/>
        </w:rPr>
        <w:t>О. В. Блиновой, Н. В. Богдановой-Бегларян, Н. Г. Глобой, О. Б. Ермоловой, М. В. Казак, М. Д. Корольковой, Е. О. Косаревой, Г. </w:t>
      </w:r>
      <w:r w:rsidRPr="0063420C">
        <w:rPr>
          <w:rFonts w:cs="Times New Roman"/>
          <w:szCs w:val="28"/>
        </w:rPr>
        <w:t>Я. Мартыненко, В. М. Метловой, П. В. Ребровой, Д. А. Стойкой, Т. Ю. Шерстиновой</w:t>
      </w:r>
      <w:r w:rsidR="00282A0F" w:rsidRPr="0063420C">
        <w:rPr>
          <w:szCs w:val="28"/>
        </w:rPr>
        <w:t>);</w:t>
      </w:r>
    </w:p>
    <w:p w:rsidR="00AA26D5" w:rsidRDefault="00AA26D5" w:rsidP="00AA26D5">
      <w:pPr>
        <w:pStyle w:val="ab"/>
        <w:numPr>
          <w:ilvl w:val="0"/>
          <w:numId w:val="2"/>
        </w:numPr>
        <w:tabs>
          <w:tab w:val="left" w:pos="1134"/>
        </w:tabs>
        <w:ind w:left="0" w:firstLine="709"/>
        <w:jc w:val="both"/>
      </w:pPr>
      <w:r w:rsidRPr="00685F0D">
        <w:t xml:space="preserve">Что еще можно сказать о метакоммуникативе </w:t>
      </w:r>
      <w:r w:rsidRPr="000B2532">
        <w:rPr>
          <w:i/>
        </w:rPr>
        <w:t>что еще</w:t>
      </w:r>
      <w:r w:rsidR="00C16FFC">
        <w:t>? // </w:t>
      </w:r>
      <w:r w:rsidRPr="00685F0D">
        <w:t xml:space="preserve">Слово. Словарь. Словесность: Традиции и новации в русском языке (к 250-летию со </w:t>
      </w:r>
      <w:r w:rsidRPr="00685F0D">
        <w:lastRenderedPageBreak/>
        <w:t>дня рождения Н.</w:t>
      </w:r>
      <w:r w:rsidR="00C16FFC">
        <w:t> </w:t>
      </w:r>
      <w:r w:rsidRPr="00685F0D">
        <w:t>М.</w:t>
      </w:r>
      <w:r w:rsidR="00C16FFC">
        <w:t> </w:t>
      </w:r>
      <w:r w:rsidRPr="00685F0D">
        <w:t>Карамзина): Материалы Всероссийской научной конференции. Санкт-Петер</w:t>
      </w:r>
      <w:r>
        <w:t>бург, РГПУ им. А.</w:t>
      </w:r>
      <w:r w:rsidR="00C16FFC">
        <w:t> </w:t>
      </w:r>
      <w:r>
        <w:t>И.</w:t>
      </w:r>
      <w:r w:rsidR="00C16FFC">
        <w:t> </w:t>
      </w:r>
      <w:r>
        <w:t>Герцена, 16</w:t>
      </w:r>
      <w:r w:rsidRPr="000B2532">
        <w:rPr>
          <w:rFonts w:cs="Times New Roman"/>
        </w:rPr>
        <w:t>–</w:t>
      </w:r>
      <w:r w:rsidR="00C16FFC">
        <w:t>17 ноября 2016 </w:t>
      </w:r>
      <w:r w:rsidRPr="00685F0D">
        <w:t xml:space="preserve">г. </w:t>
      </w:r>
      <w:r w:rsidR="00C16FFC">
        <w:t>–</w:t>
      </w:r>
      <w:r w:rsidRPr="000B2532">
        <w:rPr>
          <w:rFonts w:cs="Times New Roman"/>
        </w:rPr>
        <w:t xml:space="preserve"> </w:t>
      </w:r>
      <w:r w:rsidRPr="00685F0D">
        <w:t xml:space="preserve">СПб.: САГА, 2017. </w:t>
      </w:r>
      <w:r w:rsidR="00C16FFC">
        <w:t>–</w:t>
      </w:r>
      <w:r w:rsidRPr="000B2532">
        <w:rPr>
          <w:rFonts w:cs="Times New Roman"/>
        </w:rPr>
        <w:t xml:space="preserve"> </w:t>
      </w:r>
      <w:r w:rsidR="00C16FFC">
        <w:t>С. </w:t>
      </w:r>
      <w:r>
        <w:t>127</w:t>
      </w:r>
      <w:r w:rsidRPr="000B2532">
        <w:rPr>
          <w:rFonts w:cs="Times New Roman"/>
        </w:rPr>
        <w:t>–</w:t>
      </w:r>
      <w:r w:rsidRPr="00685F0D">
        <w:t>132;</w:t>
      </w:r>
    </w:p>
    <w:p w:rsidR="00E21D86" w:rsidRPr="0063420C" w:rsidRDefault="007B229D" w:rsidP="00AA26D5">
      <w:pPr>
        <w:pStyle w:val="ab"/>
        <w:numPr>
          <w:ilvl w:val="0"/>
          <w:numId w:val="2"/>
        </w:numPr>
        <w:tabs>
          <w:tab w:val="left" w:pos="1134"/>
        </w:tabs>
        <w:ind w:left="0" w:firstLine="709"/>
        <w:jc w:val="both"/>
        <w:rPr>
          <w:szCs w:val="28"/>
        </w:rPr>
      </w:pPr>
      <w:r w:rsidRPr="00675D70">
        <w:rPr>
          <w:szCs w:val="28"/>
        </w:rPr>
        <w:t>Корпус «Сбалансированная Аннотированная Текстотека»: методика многоуровневого анализа русской монологической речи // </w:t>
      </w:r>
      <w:r w:rsidRPr="00675D70">
        <w:rPr>
          <w:szCs w:val="28"/>
          <w:shd w:val="clear" w:color="auto" w:fill="FFFFFF"/>
        </w:rPr>
        <w:t xml:space="preserve">Анализ разговорной </w:t>
      </w:r>
      <w:r w:rsidRPr="0063420C">
        <w:rPr>
          <w:szCs w:val="28"/>
          <w:shd w:val="clear" w:color="auto" w:fill="FFFFFF"/>
        </w:rPr>
        <w:t>русской речи (АР</w:t>
      </w:r>
      <w:r w:rsidRPr="0063420C">
        <w:rPr>
          <w:szCs w:val="28"/>
          <w:shd w:val="clear" w:color="auto" w:fill="FFFFFF"/>
          <w:vertAlign w:val="superscript"/>
        </w:rPr>
        <w:t>3</w:t>
      </w:r>
      <w:r w:rsidRPr="0063420C">
        <w:rPr>
          <w:szCs w:val="28"/>
          <w:shd w:val="clear" w:color="auto" w:fill="FFFFFF"/>
        </w:rPr>
        <w:t xml:space="preserve">-2017): Труды седьмого междисциплинарного семинара / Науч. ред. </w:t>
      </w:r>
      <w:r w:rsidRPr="0063420C">
        <w:rPr>
          <w:i/>
          <w:szCs w:val="28"/>
          <w:shd w:val="clear" w:color="auto" w:fill="FFFFFF"/>
        </w:rPr>
        <w:t>Д. А. Кочаров, П. А. Скрелин</w:t>
      </w:r>
      <w:r w:rsidRPr="0063420C">
        <w:rPr>
          <w:szCs w:val="28"/>
          <w:shd w:val="clear" w:color="auto" w:fill="FFFFFF"/>
        </w:rPr>
        <w:t xml:space="preserve">. </w:t>
      </w:r>
      <w:r w:rsidR="00F84DB1" w:rsidRPr="0063420C">
        <w:rPr>
          <w:rFonts w:cs="Times New Roman"/>
        </w:rPr>
        <w:t>–</w:t>
      </w:r>
      <w:r w:rsidRPr="0063420C">
        <w:t xml:space="preserve"> </w:t>
      </w:r>
      <w:r w:rsidRPr="0063420C">
        <w:rPr>
          <w:szCs w:val="28"/>
          <w:shd w:val="clear" w:color="auto" w:fill="FFFFFF"/>
        </w:rPr>
        <w:t xml:space="preserve">СПб.: Политехника-принт, 2017. </w:t>
      </w:r>
      <w:r w:rsidR="00F84DB1" w:rsidRPr="0063420C">
        <w:rPr>
          <w:rFonts w:cs="Times New Roman"/>
        </w:rPr>
        <w:t>–</w:t>
      </w:r>
      <w:r w:rsidRPr="0063420C">
        <w:t xml:space="preserve"> </w:t>
      </w:r>
      <w:r w:rsidR="00675D70" w:rsidRPr="0063420C">
        <w:rPr>
          <w:szCs w:val="28"/>
          <w:shd w:val="clear" w:color="auto" w:fill="FFFFFF"/>
        </w:rPr>
        <w:t>С. 8</w:t>
      </w:r>
      <w:r w:rsidR="00675D70" w:rsidRPr="0063420C">
        <w:rPr>
          <w:rFonts w:cs="Times New Roman"/>
          <w:szCs w:val="28"/>
          <w:shd w:val="clear" w:color="auto" w:fill="FFFFFF"/>
        </w:rPr>
        <w:t>–</w:t>
      </w:r>
      <w:r w:rsidRPr="0063420C">
        <w:rPr>
          <w:szCs w:val="28"/>
          <w:shd w:val="clear" w:color="auto" w:fill="FFFFFF"/>
        </w:rPr>
        <w:t xml:space="preserve">13 (в соавторстве с </w:t>
      </w:r>
      <w:r w:rsidRPr="0063420C">
        <w:rPr>
          <w:rFonts w:cs="Times New Roman"/>
          <w:szCs w:val="28"/>
        </w:rPr>
        <w:t>Н. В. Богдановой-Бегларян, Т. Ю. Шерстиновой</w:t>
      </w:r>
      <w:r w:rsidRPr="0063420C">
        <w:rPr>
          <w:szCs w:val="28"/>
          <w:shd w:val="clear" w:color="auto" w:fill="FFFFFF"/>
        </w:rPr>
        <w:t>)</w:t>
      </w:r>
      <w:r w:rsidR="00282A0F" w:rsidRPr="0063420C">
        <w:rPr>
          <w:szCs w:val="28"/>
          <w:shd w:val="clear" w:color="auto" w:fill="FFFFFF"/>
        </w:rPr>
        <w:t>;</w:t>
      </w:r>
    </w:p>
    <w:p w:rsidR="001D3813" w:rsidRPr="0063420C" w:rsidRDefault="001D3813" w:rsidP="001D3813">
      <w:pPr>
        <w:pStyle w:val="ab"/>
        <w:numPr>
          <w:ilvl w:val="0"/>
          <w:numId w:val="2"/>
        </w:numPr>
        <w:tabs>
          <w:tab w:val="left" w:pos="1134"/>
        </w:tabs>
        <w:ind w:left="0" w:firstLine="709"/>
        <w:jc w:val="both"/>
        <w:rPr>
          <w:szCs w:val="28"/>
        </w:rPr>
      </w:pPr>
      <w:r w:rsidRPr="0063420C">
        <w:rPr>
          <w:color w:val="000000"/>
        </w:rPr>
        <w:t xml:space="preserve">Джентльмены предпочитают вопросы: метакоммуникативы в речи представителей разных социальных групп // Русская филология. 28. </w:t>
      </w:r>
      <w:r w:rsidR="00F84DB1" w:rsidRPr="0063420C">
        <w:rPr>
          <w:rFonts w:cs="Times New Roman"/>
        </w:rPr>
        <w:t>–</w:t>
      </w:r>
      <w:r w:rsidRPr="0063420C">
        <w:t xml:space="preserve"> </w:t>
      </w:r>
      <w:r w:rsidRPr="0063420C">
        <w:rPr>
          <w:color w:val="000000"/>
        </w:rPr>
        <w:t xml:space="preserve">Тарту, 2017. </w:t>
      </w:r>
      <w:r w:rsidR="00F84DB1" w:rsidRPr="0063420C">
        <w:rPr>
          <w:rFonts w:cs="Times New Roman"/>
        </w:rPr>
        <w:t>–</w:t>
      </w:r>
      <w:r w:rsidRPr="0063420C">
        <w:t xml:space="preserve"> С. 271</w:t>
      </w:r>
      <w:r w:rsidRPr="0063420C">
        <w:rPr>
          <w:rFonts w:cs="Times New Roman"/>
        </w:rPr>
        <w:t>–</w:t>
      </w:r>
      <w:r w:rsidR="00282A0F" w:rsidRPr="0063420C">
        <w:t>275;</w:t>
      </w:r>
    </w:p>
    <w:p w:rsidR="007B229D" w:rsidRPr="0063420C" w:rsidRDefault="007B229D" w:rsidP="00AA26D5">
      <w:pPr>
        <w:pStyle w:val="ab"/>
        <w:numPr>
          <w:ilvl w:val="0"/>
          <w:numId w:val="2"/>
        </w:numPr>
        <w:tabs>
          <w:tab w:val="left" w:pos="1134"/>
        </w:tabs>
        <w:ind w:left="0" w:firstLine="709"/>
        <w:jc w:val="both"/>
        <w:rPr>
          <w:szCs w:val="28"/>
        </w:rPr>
      </w:pPr>
      <w:r w:rsidRPr="0063420C">
        <w:rPr>
          <w:color w:val="000000"/>
          <w:shd w:val="clear" w:color="auto" w:fill="FFFFFF"/>
        </w:rPr>
        <w:t>Типология метакоммуникативных единиц русской спонтанной монологической речи // </w:t>
      </w:r>
      <w:r w:rsidR="00C152B3" w:rsidRPr="0063420C">
        <w:rPr>
          <w:color w:val="000000"/>
          <w:shd w:val="clear" w:color="auto" w:fill="FFFFFF"/>
        </w:rPr>
        <w:t xml:space="preserve">Интернет и современное общество. </w:t>
      </w:r>
      <w:r w:rsidRPr="0063420C">
        <w:rPr>
          <w:color w:val="000000"/>
          <w:shd w:val="clear" w:color="auto" w:fill="FFFFFF"/>
        </w:rPr>
        <w:t>Материалы Международной объединенной конференции</w:t>
      </w:r>
      <w:r w:rsidR="00675D70" w:rsidRPr="0063420C">
        <w:rPr>
          <w:color w:val="000000"/>
          <w:shd w:val="clear" w:color="auto" w:fill="FFFFFF"/>
        </w:rPr>
        <w:t>. 21</w:t>
      </w:r>
      <w:r w:rsidR="00675D70" w:rsidRPr="0063420C">
        <w:rPr>
          <w:rFonts w:cs="Times New Roman"/>
          <w:color w:val="000000"/>
          <w:shd w:val="clear" w:color="auto" w:fill="FFFFFF"/>
        </w:rPr>
        <w:t>–</w:t>
      </w:r>
      <w:r w:rsidRPr="0063420C">
        <w:rPr>
          <w:color w:val="000000"/>
          <w:shd w:val="clear" w:color="auto" w:fill="FFFFFF"/>
        </w:rPr>
        <w:t>22 июня 2017 г., ИТМО</w:t>
      </w:r>
      <w:r w:rsidR="00675D70" w:rsidRPr="0063420C">
        <w:t xml:space="preserve"> университет. </w:t>
      </w:r>
      <w:r w:rsidR="00F84DB1" w:rsidRPr="0063420C">
        <w:rPr>
          <w:rFonts w:cs="Times New Roman"/>
        </w:rPr>
        <w:t>–</w:t>
      </w:r>
      <w:r w:rsidR="00675D70" w:rsidRPr="0063420C">
        <w:t xml:space="preserve"> СПб., 2017. </w:t>
      </w:r>
      <w:r w:rsidR="00F84DB1" w:rsidRPr="0063420C">
        <w:rPr>
          <w:rFonts w:cs="Times New Roman"/>
        </w:rPr>
        <w:t>–</w:t>
      </w:r>
      <w:r w:rsidRPr="0063420C">
        <w:rPr>
          <w:color w:val="000000"/>
          <w:shd w:val="clear" w:color="auto" w:fill="FFFFFF"/>
        </w:rPr>
        <w:t xml:space="preserve"> В печати.</w:t>
      </w:r>
    </w:p>
    <w:p w:rsidR="00AA26D5" w:rsidRPr="00685F0D" w:rsidRDefault="00AA26D5" w:rsidP="00AA26D5">
      <w:r w:rsidRPr="00685F0D">
        <w:br w:type="page"/>
      </w:r>
    </w:p>
    <w:p w:rsidR="003840EC" w:rsidRDefault="003840EC" w:rsidP="00AA26D5">
      <w:pPr>
        <w:pStyle w:val="1"/>
        <w:spacing w:before="0" w:after="25"/>
        <w:jc w:val="center"/>
      </w:pPr>
      <w:bookmarkStart w:id="5" w:name="_Toc481836115"/>
      <w:bookmarkStart w:id="6" w:name="_Toc479594030"/>
      <w:r w:rsidRPr="00D804D3">
        <w:lastRenderedPageBreak/>
        <w:t>ГЛАВА 1</w:t>
      </w:r>
      <w:bookmarkEnd w:id="5"/>
    </w:p>
    <w:p w:rsidR="00AA26D5" w:rsidRPr="00685F0D" w:rsidRDefault="00AA26D5" w:rsidP="00AA26D5">
      <w:pPr>
        <w:pStyle w:val="1"/>
        <w:spacing w:before="0" w:after="25"/>
        <w:jc w:val="center"/>
      </w:pPr>
      <w:bookmarkStart w:id="7" w:name="_Toc481836116"/>
      <w:r w:rsidRPr="00685F0D">
        <w:t>УСТНАЯ СПОНТАННАЯ РЕЧЬ КАК ОБЪЕКТ ЛИНГВИСТИЧЕСКОГО ИССЛЕДОВАНИЯ</w:t>
      </w:r>
      <w:bookmarkEnd w:id="6"/>
      <w:bookmarkEnd w:id="7"/>
    </w:p>
    <w:p w:rsidR="00AA26D5" w:rsidRDefault="00AA26D5" w:rsidP="00195F7F">
      <w:pPr>
        <w:pStyle w:val="2"/>
        <w:numPr>
          <w:ilvl w:val="1"/>
          <w:numId w:val="1"/>
        </w:numPr>
        <w:tabs>
          <w:tab w:val="left" w:pos="0"/>
        </w:tabs>
        <w:spacing w:before="0"/>
        <w:ind w:left="0" w:firstLine="0"/>
        <w:jc w:val="center"/>
      </w:pPr>
      <w:bookmarkStart w:id="8" w:name="_Toc479594031"/>
      <w:bookmarkStart w:id="9" w:name="_Toc481836117"/>
      <w:r w:rsidRPr="00685F0D">
        <w:t>Язык и речь как объекты изучения лингвистики</w:t>
      </w:r>
      <w:bookmarkEnd w:id="8"/>
      <w:bookmarkEnd w:id="9"/>
    </w:p>
    <w:p w:rsidR="00AA26D5" w:rsidRDefault="00AA26D5" w:rsidP="00AA26D5">
      <w:pPr>
        <w:ind w:firstLine="709"/>
        <w:jc w:val="both"/>
      </w:pPr>
      <w:r w:rsidRPr="00D804D3">
        <w:t>Различие между языком и речью,</w:t>
      </w:r>
      <w:r w:rsidR="009C281C" w:rsidRPr="00D804D3">
        <w:t xml:space="preserve"> которые тесно связаны друг с </w:t>
      </w:r>
      <w:r w:rsidRPr="00D804D3">
        <w:t xml:space="preserve">другом, </w:t>
      </w:r>
      <w:r w:rsidR="009C281C" w:rsidRPr="00D804D3">
        <w:t>но все же</w:t>
      </w:r>
      <w:r w:rsidRPr="00D804D3">
        <w:t xml:space="preserve"> представляю</w:t>
      </w:r>
      <w:r w:rsidR="009C281C" w:rsidRPr="00D804D3">
        <w:t>т</w:t>
      </w:r>
      <w:r w:rsidRPr="00D804D3">
        <w:t xml:space="preserve"> собой различные объ</w:t>
      </w:r>
      <w:r w:rsidR="009C281C" w:rsidRPr="00D804D3">
        <w:t>екты изучения для науки о </w:t>
      </w:r>
      <w:r w:rsidRPr="00D804D3">
        <w:t>языке, проводится в лингвистике, начиная с работы Ф. де Соссюра «Курс общей лингвистики». Неразрывная связь языка и речи подчеркивалась самим ученым: «Несомненно, оба эти предм</w:t>
      </w:r>
      <w:r w:rsidR="009C281C" w:rsidRPr="00D804D3">
        <w:t>ета тесно связаны между собой и </w:t>
      </w:r>
      <w:r w:rsidRPr="00D804D3">
        <w:t>предполагают друг друга: язык необходим, чтобы речь была понятна и тем самым была эффективна; речь в свою очередь необходима для того, чтобы сложился язык; исторически факт речи всегда предшествует языку» (</w:t>
      </w:r>
      <w:r w:rsidRPr="00D804D3">
        <w:rPr>
          <w:i/>
        </w:rPr>
        <w:t>Соссюр</w:t>
      </w:r>
      <w:r w:rsidRPr="00D804D3">
        <w:t xml:space="preserve"> 1999: 26</w:t>
      </w:r>
      <w:r w:rsidRPr="00D804D3">
        <w:rPr>
          <w:rFonts w:cs="Times New Roman"/>
        </w:rPr>
        <w:t>–</w:t>
      </w:r>
      <w:r w:rsidRPr="00D804D3">
        <w:t>27). В силу первичности речи устанавливается следующая взаимозависимость между языком и речью: «язык одновременно и орудие</w:t>
      </w:r>
      <w:r w:rsidR="009C281C" w:rsidRPr="00D804D3">
        <w:t>, и </w:t>
      </w:r>
      <w:r w:rsidRPr="00D804D3">
        <w:t>продукт речи» (</w:t>
      </w:r>
      <w:r w:rsidRPr="00D804D3">
        <w:rPr>
          <w:i/>
        </w:rPr>
        <w:t>там же</w:t>
      </w:r>
      <w:r w:rsidRPr="00D804D3">
        <w:t>: 26)</w:t>
      </w:r>
      <w:r w:rsidR="009C281C" w:rsidRPr="00D804D3">
        <w:rPr>
          <w:rStyle w:val="af0"/>
        </w:rPr>
        <w:footnoteReference w:id="1"/>
      </w:r>
      <w:r w:rsidRPr="00D804D3">
        <w:t>.</w:t>
      </w:r>
    </w:p>
    <w:p w:rsidR="00AA26D5" w:rsidRDefault="00AA26D5" w:rsidP="00AA26D5">
      <w:pPr>
        <w:ind w:firstLine="709"/>
        <w:jc w:val="both"/>
      </w:pPr>
      <w:r w:rsidRPr="00300E19">
        <w:rPr>
          <w:i/>
        </w:rPr>
        <w:t>Язык</w:t>
      </w:r>
      <w:r>
        <w:t xml:space="preserve"> (</w:t>
      </w:r>
      <w:r w:rsidRPr="006D0779">
        <w:rPr>
          <w:i/>
        </w:rPr>
        <w:t>la langue</w:t>
      </w:r>
      <w:r w:rsidR="009C281C">
        <w:t>), по определению Ф. де </w:t>
      </w:r>
      <w:r>
        <w:t>Соссюра, «</w:t>
      </w:r>
      <w:r w:rsidR="009C281C">
        <w:t>существует в </w:t>
      </w:r>
      <w:r w:rsidRPr="00300E19">
        <w:t>коллективе как совокупность отпечатков, имеющихся у каждого в голове, наподобие словаря, экземпляры которого, вполне тождественные, находились бы в пользовании многих лиц. Это, таким образом, нечто имеющееся у каждого, вместе с тем общее всем и находящееся вне воли тех, кто им обладает</w:t>
      </w:r>
      <w:r>
        <w:t>» (</w:t>
      </w:r>
      <w:r w:rsidRPr="001742C7">
        <w:rPr>
          <w:i/>
        </w:rPr>
        <w:t>там же</w:t>
      </w:r>
      <w:r>
        <w:t>)</w:t>
      </w:r>
      <w:r w:rsidRPr="00300E19">
        <w:t>.</w:t>
      </w:r>
    </w:p>
    <w:p w:rsidR="00AA26D5" w:rsidRDefault="00AA26D5" w:rsidP="00AA26D5">
      <w:pPr>
        <w:ind w:firstLine="709"/>
        <w:jc w:val="both"/>
      </w:pPr>
      <w:r>
        <w:t>Язык является важнейшей частью</w:t>
      </w:r>
      <w:r w:rsidRPr="00894ECE">
        <w:t xml:space="preserve"> речевой деятельности</w:t>
      </w:r>
      <w:r>
        <w:t>; это «с</w:t>
      </w:r>
      <w:r w:rsidRPr="00894ECE">
        <w:t>оциальный элемент</w:t>
      </w:r>
      <w:r>
        <w:t xml:space="preserve"> </w:t>
      </w:r>
      <w:r w:rsidRPr="00894ECE">
        <w:t>&lt;</w:t>
      </w:r>
      <w:r>
        <w:t>…</w:t>
      </w:r>
      <w:r w:rsidRPr="00894ECE">
        <w:t>&gt;, внешний по отношению к индивиду, который сам по себе не может ни создавать язык, ни его изменять</w:t>
      </w:r>
      <w:r>
        <w:t>» (</w:t>
      </w:r>
      <w:r w:rsidRPr="00D804D3">
        <w:rPr>
          <w:i/>
        </w:rPr>
        <w:t>там же</w:t>
      </w:r>
      <w:r w:rsidRPr="00D804D3">
        <w:t>: 22)</w:t>
      </w:r>
      <w:r w:rsidR="009C281C" w:rsidRPr="00D804D3">
        <w:rPr>
          <w:rStyle w:val="af0"/>
        </w:rPr>
        <w:footnoteReference w:id="2"/>
      </w:r>
      <w:r w:rsidRPr="00D804D3">
        <w:t>.</w:t>
      </w:r>
      <w:r w:rsidRPr="00894ECE">
        <w:t xml:space="preserve"> </w:t>
      </w:r>
      <w:r>
        <w:t xml:space="preserve">Язык как система знаков </w:t>
      </w:r>
      <w:r w:rsidR="009C281C">
        <w:t xml:space="preserve">– </w:t>
      </w:r>
      <w:r>
        <w:t>это психический компонент речевой деятельности, «</w:t>
      </w:r>
      <w:r w:rsidRPr="008C71CB">
        <w:t>в которой единственно существенным является соединени</w:t>
      </w:r>
      <w:r>
        <w:t>е смысла и акустического образа» (</w:t>
      </w:r>
      <w:r>
        <w:rPr>
          <w:i/>
        </w:rPr>
        <w:t>там же</w:t>
      </w:r>
      <w:r>
        <w:t>: 2</w:t>
      </w:r>
      <w:r w:rsidR="009C281C">
        <w:t xml:space="preserve">1). Языковой знак произволен, </w:t>
      </w:r>
      <w:r w:rsidR="009C281C">
        <w:lastRenderedPageBreak/>
        <w:t>и </w:t>
      </w:r>
      <w:r>
        <w:t>язык, таким образом, «</w:t>
      </w:r>
      <w:r w:rsidRPr="00894ECE">
        <w:t>существует только в силу своего рода договора, заключенного членами коллектива</w:t>
      </w:r>
      <w:r w:rsidRPr="00D804D3">
        <w:t>» (</w:t>
      </w:r>
      <w:r w:rsidR="009C281C" w:rsidRPr="00D804D3">
        <w:rPr>
          <w:i/>
        </w:rPr>
        <w:t>Соссюр</w:t>
      </w:r>
      <w:r w:rsidR="009C281C" w:rsidRPr="00D804D3">
        <w:t xml:space="preserve"> 1999: 21</w:t>
      </w:r>
      <w:r w:rsidRPr="00D804D3">
        <w:t>).</w:t>
      </w:r>
    </w:p>
    <w:p w:rsidR="00AA26D5" w:rsidRDefault="00AA26D5" w:rsidP="00AA26D5">
      <w:pPr>
        <w:ind w:firstLine="709"/>
        <w:jc w:val="both"/>
      </w:pPr>
      <w:r w:rsidRPr="008C71CB">
        <w:rPr>
          <w:i/>
        </w:rPr>
        <w:t>Речь</w:t>
      </w:r>
      <w:r>
        <w:t xml:space="preserve"> (</w:t>
      </w:r>
      <w:r w:rsidRPr="006D0779">
        <w:rPr>
          <w:i/>
        </w:rPr>
        <w:t>la parole</w:t>
      </w:r>
      <w:r>
        <w:t>), по Ф. де Соссюру, есть «индивидуальны</w:t>
      </w:r>
      <w:r w:rsidR="009C281C">
        <w:t>й акт воли и </w:t>
      </w:r>
      <w:r>
        <w:t>разума; в э</w:t>
      </w:r>
      <w:r w:rsidR="009C281C">
        <w:t>том акте надлежит различать: 1) </w:t>
      </w:r>
      <w:r>
        <w:t xml:space="preserve">комбинации, в которых говорящий использует код (code) языка с </w:t>
      </w:r>
      <w:r w:rsidR="009C281C">
        <w:t>целью выражения своей мысли; 2) </w:t>
      </w:r>
      <w:r>
        <w:t>психофизический механизм, позволяющий ему объективировать эти комбинации» (</w:t>
      </w:r>
      <w:r>
        <w:rPr>
          <w:i/>
        </w:rPr>
        <w:t>там же</w:t>
      </w:r>
      <w:r>
        <w:t>: 21</w:t>
      </w:r>
      <w:r>
        <w:rPr>
          <w:rFonts w:cs="Times New Roman"/>
        </w:rPr>
        <w:t>–</w:t>
      </w:r>
      <w:r>
        <w:t>22). Далее Ф. де</w:t>
      </w:r>
      <w:r w:rsidR="009C281C">
        <w:t> </w:t>
      </w:r>
      <w:r>
        <w:t>Соссюр определяет речь более точно: «Р</w:t>
      </w:r>
      <w:r w:rsidRPr="003626CB">
        <w:t xml:space="preserve">ечь </w:t>
      </w:r>
      <w:r w:rsidR="009C281C">
        <w:t>–</w:t>
      </w:r>
      <w:r w:rsidRPr="003626CB">
        <w:t xml:space="preserve"> </w:t>
      </w:r>
      <w:r>
        <w:t>с</w:t>
      </w:r>
      <w:r w:rsidRPr="003626CB">
        <w:t>умма всего того, что</w:t>
      </w:r>
      <w:r>
        <w:t xml:space="preserve"> говорят люди; она включает: а) </w:t>
      </w:r>
      <w:r w:rsidRPr="003626CB">
        <w:t xml:space="preserve">индивидуальные комбинации, </w:t>
      </w:r>
      <w:r w:rsidR="009C281C">
        <w:t>зависящие от воли говорящих; б) </w:t>
      </w:r>
      <w:r w:rsidRPr="003626CB">
        <w:t xml:space="preserve">акты фонации, равным образом зависящие </w:t>
      </w:r>
      <w:r w:rsidRPr="00D804D3">
        <w:t>от воли говорящих и необходимые для реализации этих комбинаций. Следовательно, в речи нет ничего коллективного: проявления ее индивидуальны и мгновенны; здесь нет ничего, кроме суммы частных случаев» (</w:t>
      </w:r>
      <w:r w:rsidRPr="00D804D3">
        <w:rPr>
          <w:i/>
        </w:rPr>
        <w:t>там же</w:t>
      </w:r>
      <w:r w:rsidR="009C281C" w:rsidRPr="00D804D3">
        <w:t xml:space="preserve">: 26). </w:t>
      </w:r>
      <w:r w:rsidRPr="00D804D3">
        <w:t>Ученый отмечает, что</w:t>
      </w:r>
      <w:r w:rsidR="00D72BF7" w:rsidRPr="00D804D3">
        <w:t>,</w:t>
      </w:r>
      <w:r w:rsidRPr="00D804D3">
        <w:t xml:space="preserve"> разделяя понятия языка и речи, «мы тем самым отделяем: 1) социальное от индивиду</w:t>
      </w:r>
      <w:r w:rsidR="00D72BF7" w:rsidRPr="00D804D3">
        <w:t>ального; 2) </w:t>
      </w:r>
      <w:r w:rsidRPr="00D804D3">
        <w:t>существенное от побочного и более или менее случайного» (</w:t>
      </w:r>
      <w:r w:rsidRPr="00D804D3">
        <w:rPr>
          <w:i/>
        </w:rPr>
        <w:t>там же</w:t>
      </w:r>
      <w:r w:rsidR="00D72BF7" w:rsidRPr="00D804D3">
        <w:t>: 20).</w:t>
      </w:r>
    </w:p>
    <w:p w:rsidR="00AA26D5" w:rsidRDefault="00AA26D5" w:rsidP="00F84DB1">
      <w:pPr>
        <w:ind w:firstLine="709"/>
        <w:jc w:val="both"/>
      </w:pPr>
      <w:r w:rsidRPr="00D804D3">
        <w:rPr>
          <w:i/>
        </w:rPr>
        <w:t>Речевая деятельность</w:t>
      </w:r>
      <w:r w:rsidRPr="00D804D3">
        <w:t xml:space="preserve"> (</w:t>
      </w:r>
      <w:r w:rsidRPr="00D804D3">
        <w:rPr>
          <w:i/>
        </w:rPr>
        <w:t>le langage</w:t>
      </w:r>
      <w:r w:rsidRPr="00D804D3">
        <w:t xml:space="preserve">) </w:t>
      </w:r>
      <w:r w:rsidR="00D72BF7" w:rsidRPr="00D804D3">
        <w:t>–</w:t>
      </w:r>
      <w:r w:rsidRPr="00D804D3">
        <w:t xml:space="preserve"> третий термин Ф. де Соссюра </w:t>
      </w:r>
      <w:r w:rsidR="00D72BF7" w:rsidRPr="00D804D3">
        <w:t>–</w:t>
      </w:r>
      <w:r w:rsidRPr="00D804D3">
        <w:t xml:space="preserve"> определяется им недостаточно строго. С одной стороны, </w:t>
      </w:r>
      <w:r w:rsidR="00D72BF7" w:rsidRPr="00D804D3">
        <w:t>автор</w:t>
      </w:r>
      <w:r w:rsidRPr="00D804D3">
        <w:t xml:space="preserve"> предлагает следующую схему акта речевого общения как деятельности</w:t>
      </w:r>
      <w:r w:rsidR="00D72BF7" w:rsidRPr="00D804D3">
        <w:t xml:space="preserve"> – см. рис. 1.</w:t>
      </w:r>
    </w:p>
    <w:p w:rsidR="00F84DB1" w:rsidRDefault="00F84DB1" w:rsidP="00F256ED">
      <w:pPr>
        <w:keepNext/>
        <w:jc w:val="both"/>
      </w:pPr>
      <w:r>
        <w:rPr>
          <w:noProof/>
          <w:lang w:eastAsia="ru-RU"/>
        </w:rPr>
        <w:drawing>
          <wp:inline distT="0" distB="0" distL="0" distR="0">
            <wp:extent cx="5938628" cy="1164566"/>
            <wp:effectExtent l="19050" t="0" r="4972" b="0"/>
            <wp:docPr id="2" name="Рисунок 1" descr="Рис.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 1.jpg"/>
                    <pic:cNvPicPr/>
                  </pic:nvPicPr>
                  <pic:blipFill>
                    <a:blip r:embed="rId8" cstate="print"/>
                    <a:stretch>
                      <a:fillRect/>
                    </a:stretch>
                  </pic:blipFill>
                  <pic:spPr>
                    <a:xfrm>
                      <a:off x="0" y="0"/>
                      <a:ext cx="5940425" cy="1164918"/>
                    </a:xfrm>
                    <a:prstGeom prst="rect">
                      <a:avLst/>
                    </a:prstGeom>
                  </pic:spPr>
                </pic:pic>
              </a:graphicData>
            </a:graphic>
          </wp:inline>
        </w:drawing>
      </w:r>
    </w:p>
    <w:p w:rsidR="00F84DB1" w:rsidRPr="00584D8E" w:rsidRDefault="00F84DB1" w:rsidP="00584D8E">
      <w:pPr>
        <w:spacing w:before="120" w:after="120" w:line="240" w:lineRule="auto"/>
        <w:jc w:val="center"/>
        <w:rPr>
          <w:i/>
        </w:rPr>
      </w:pPr>
      <w:r w:rsidRPr="0063420C">
        <w:rPr>
          <w:i/>
        </w:rPr>
        <w:t>Рис</w:t>
      </w:r>
      <w:r w:rsidR="00F256ED" w:rsidRPr="0063420C">
        <w:rPr>
          <w:i/>
        </w:rPr>
        <w:t>. </w:t>
      </w:r>
      <w:r w:rsidRPr="0063420C">
        <w:rPr>
          <w:i/>
        </w:rPr>
        <w:t xml:space="preserve">1. </w:t>
      </w:r>
      <w:r w:rsidR="00584D8E" w:rsidRPr="0063420C">
        <w:rPr>
          <w:i/>
        </w:rPr>
        <w:t>Речевое</w:t>
      </w:r>
      <w:r w:rsidR="00584D8E" w:rsidRPr="00584D8E">
        <w:rPr>
          <w:i/>
        </w:rPr>
        <w:t xml:space="preserve"> общение как речевая деятельность</w:t>
      </w:r>
      <w:r w:rsidR="00584D8E">
        <w:rPr>
          <w:i/>
        </w:rPr>
        <w:t xml:space="preserve"> в концепции Ф. де Соссюра</w:t>
      </w:r>
    </w:p>
    <w:p w:rsidR="00AA26D5" w:rsidRDefault="00AA26D5" w:rsidP="00AA26D5">
      <w:pPr>
        <w:ind w:firstLine="709"/>
        <w:jc w:val="both"/>
      </w:pPr>
      <w:r w:rsidRPr="00584D8E">
        <w:t>С другой стороны, изучение речевой деятельности, следуя мысли</w:t>
      </w:r>
      <w:r w:rsidR="00D72BF7" w:rsidRPr="00584D8E">
        <w:t xml:space="preserve"> Ф. де Соссюра</w:t>
      </w:r>
      <w:r w:rsidRPr="00584D8E">
        <w:t xml:space="preserve">, представляет собой исследование двух сфер ее функционирования </w:t>
      </w:r>
      <w:r w:rsidR="00D72BF7" w:rsidRPr="00584D8E">
        <w:t>–</w:t>
      </w:r>
      <w:r w:rsidRPr="00584D8E">
        <w:t xml:space="preserve"> языка и речи, </w:t>
      </w:r>
      <w:r w:rsidR="00D72BF7" w:rsidRPr="00584D8E">
        <w:t>–</w:t>
      </w:r>
      <w:r w:rsidRPr="00584D8E">
        <w:t xml:space="preserve"> и «распадается на две части; одна из них, основная, имеет своим предметом язык, то есть нечто социальное по существу и независимое от индивида; это наука чисто психическая; другая, </w:t>
      </w:r>
      <w:r w:rsidRPr="00584D8E">
        <w:lastRenderedPageBreak/>
        <w:t>второстепенная, имеет предметом индивидуальную сторону речевой деятельности, то есть речь, включая фонацию; она психофизична» (</w:t>
      </w:r>
      <w:r w:rsidR="00E80127" w:rsidRPr="00584D8E">
        <w:rPr>
          <w:i/>
        </w:rPr>
        <w:t>Соссюр</w:t>
      </w:r>
      <w:r w:rsidR="00E80127" w:rsidRPr="00584D8E">
        <w:t xml:space="preserve"> 1999</w:t>
      </w:r>
      <w:r w:rsidRPr="00584D8E">
        <w:t xml:space="preserve">: 26); «Избегая бесплодных дефиниций слов, мы прежде всего выделили внутри общего явления, каким является речевая деятельность, две ее составляющих (facteur): язык и речь. Язык для нас </w:t>
      </w:r>
      <w:r w:rsidR="00E80127" w:rsidRPr="00584D8E">
        <w:t>–</w:t>
      </w:r>
      <w:r w:rsidRPr="00584D8E">
        <w:t xml:space="preserve"> это речевая деятельность минус речь (</w:t>
      </w:r>
      <w:r w:rsidRPr="00584D8E">
        <w:rPr>
          <w:i/>
        </w:rPr>
        <w:t>там же</w:t>
      </w:r>
      <w:r w:rsidR="00E80127" w:rsidRPr="00584D8E">
        <w:t xml:space="preserve">: 78). </w:t>
      </w:r>
      <w:r w:rsidRPr="00584D8E">
        <w:t xml:space="preserve">Таким образом, провозглашается два типа лингвистики – </w:t>
      </w:r>
      <w:r w:rsidRPr="00584D8E">
        <w:rPr>
          <w:i/>
        </w:rPr>
        <w:t>л</w:t>
      </w:r>
      <w:r w:rsidR="00E80127" w:rsidRPr="00584D8E">
        <w:rPr>
          <w:i/>
        </w:rPr>
        <w:t>ингвистика языка</w:t>
      </w:r>
      <w:r w:rsidR="00E80127" w:rsidRPr="00584D8E">
        <w:t xml:space="preserve"> (впоследствии ставшая структурной) и </w:t>
      </w:r>
      <w:r w:rsidRPr="00584D8E">
        <w:rPr>
          <w:i/>
        </w:rPr>
        <w:t>лингвистика речи</w:t>
      </w:r>
      <w:r w:rsidRPr="00584D8E">
        <w:t xml:space="preserve"> (которая позже превратилась в функциональное направление): «Можно в крайнем случае сохранить название лингвистики за обеими этими дисциплинами и говорить о лингвистике речи. Но ее нельзя смешивать с лингвистикой в собственном смысле, с той лингвистикой, единственным объектом которой является язык» (</w:t>
      </w:r>
      <w:r w:rsidRPr="00584D8E">
        <w:rPr>
          <w:i/>
        </w:rPr>
        <w:t>там же</w:t>
      </w:r>
      <w:r w:rsidRPr="00584D8E">
        <w:t>: 26).</w:t>
      </w:r>
    </w:p>
    <w:p w:rsidR="00AA26D5" w:rsidRDefault="00AA26D5" w:rsidP="00AA26D5">
      <w:pPr>
        <w:ind w:firstLine="709"/>
        <w:jc w:val="both"/>
      </w:pPr>
      <w:r w:rsidRPr="00584D8E">
        <w:t>Однако, несмотря на стройность получ</w:t>
      </w:r>
      <w:r w:rsidR="00E80127" w:rsidRPr="00584D8E">
        <w:t>ившейся</w:t>
      </w:r>
      <w:r w:rsidRPr="00584D8E">
        <w:t xml:space="preserve"> системы, отражающей структуру речевой деятельности, сам Ф. де Соссюр отмечает, что</w:t>
      </w:r>
      <w:r w:rsidR="00E80127" w:rsidRPr="00584D8E">
        <w:t>,</w:t>
      </w:r>
      <w:r w:rsidRPr="00584D8E">
        <w:t xml:space="preserve"> учитывая разную природу языка и речи, «было бы нелепо объединять под одним углом зрения язык и речь. Речевая деятельность, взятая в целом, непознаваема, так как она неодноро</w:t>
      </w:r>
      <w:r w:rsidRPr="0063420C">
        <w:t>дна» (</w:t>
      </w:r>
      <w:r w:rsidR="00F256ED" w:rsidRPr="0063420C">
        <w:rPr>
          <w:i/>
        </w:rPr>
        <w:t>там же</w:t>
      </w:r>
      <w:r w:rsidRPr="0063420C">
        <w:t>). Следует</w:t>
      </w:r>
      <w:r w:rsidRPr="00584D8E">
        <w:t xml:space="preserve"> также упомянуть, что изначально Ф. де Соссюр полагал, что язык и речевая деятельность тождественны: «Язык и языковая деятельность суть одно и то же; одно есть обобщение другого» (</w:t>
      </w:r>
      <w:r w:rsidR="00E80127" w:rsidRPr="00584D8E">
        <w:rPr>
          <w:i/>
        </w:rPr>
        <w:t>он же</w:t>
      </w:r>
      <w:r w:rsidRPr="00584D8E">
        <w:t xml:space="preserve"> 2001: 37)</w:t>
      </w:r>
      <w:r w:rsidR="00E80127" w:rsidRPr="00584D8E">
        <w:rPr>
          <w:rStyle w:val="af0"/>
        </w:rPr>
        <w:footnoteReference w:id="3"/>
      </w:r>
      <w:r w:rsidRPr="00584D8E">
        <w:t>.</w:t>
      </w:r>
    </w:p>
    <w:p w:rsidR="00AA26D5" w:rsidRPr="00584D8E" w:rsidRDefault="00AA26D5" w:rsidP="00AA26D5">
      <w:pPr>
        <w:spacing w:after="25"/>
        <w:ind w:firstLine="708"/>
        <w:jc w:val="both"/>
        <w:rPr>
          <w:rFonts w:eastAsiaTheme="majorEastAsia" w:cstheme="majorBidi"/>
          <w:bCs/>
          <w:szCs w:val="26"/>
        </w:rPr>
      </w:pPr>
      <w:r>
        <w:t>В отечественном языкознании проблема разграничения языка и речи поднималась в трудах Л. В. Щербы</w:t>
      </w:r>
      <w:r w:rsidRPr="00446CCF">
        <w:t xml:space="preserve">. </w:t>
      </w:r>
      <w:r>
        <w:rPr>
          <w:rFonts w:eastAsiaTheme="majorEastAsia" w:cstheme="majorBidi"/>
          <w:bCs/>
          <w:szCs w:val="26"/>
        </w:rPr>
        <w:t xml:space="preserve">Ученый </w:t>
      </w:r>
      <w:r w:rsidRPr="00446CCF">
        <w:rPr>
          <w:rFonts w:eastAsiaTheme="majorEastAsia" w:cstheme="majorBidi"/>
          <w:bCs/>
          <w:szCs w:val="26"/>
        </w:rPr>
        <w:t xml:space="preserve">выделял три </w:t>
      </w:r>
      <w:r w:rsidRPr="00446CCF">
        <w:rPr>
          <w:rFonts w:eastAsiaTheme="majorEastAsia" w:cstheme="majorBidi"/>
          <w:bCs/>
          <w:i/>
          <w:szCs w:val="26"/>
        </w:rPr>
        <w:t xml:space="preserve">аспекта языковых </w:t>
      </w:r>
      <w:r w:rsidRPr="00584D8E">
        <w:rPr>
          <w:rFonts w:eastAsiaTheme="majorEastAsia" w:cstheme="majorBidi"/>
          <w:bCs/>
          <w:i/>
          <w:szCs w:val="26"/>
        </w:rPr>
        <w:t>явлений</w:t>
      </w:r>
      <w:r w:rsidRPr="00584D8E">
        <w:rPr>
          <w:rFonts w:eastAsiaTheme="majorEastAsia" w:cstheme="majorBidi"/>
          <w:bCs/>
          <w:szCs w:val="26"/>
        </w:rPr>
        <w:t>:</w:t>
      </w:r>
    </w:p>
    <w:p w:rsidR="00AA26D5" w:rsidRPr="00584D8E" w:rsidRDefault="00AA26D5" w:rsidP="00AA26D5">
      <w:pPr>
        <w:pStyle w:val="ab"/>
        <w:numPr>
          <w:ilvl w:val="0"/>
          <w:numId w:val="7"/>
        </w:numPr>
        <w:tabs>
          <w:tab w:val="left" w:pos="1134"/>
        </w:tabs>
        <w:spacing w:after="25"/>
        <w:ind w:left="0" w:firstLine="709"/>
        <w:jc w:val="both"/>
      </w:pPr>
      <w:r w:rsidRPr="00584D8E">
        <w:rPr>
          <w:i/>
        </w:rPr>
        <w:t>речевая деятельность</w:t>
      </w:r>
      <w:r w:rsidRPr="00584D8E">
        <w:t xml:space="preserve"> (процессы говорения и понимания) </w:t>
      </w:r>
      <w:r w:rsidR="00E80127" w:rsidRPr="00584D8E">
        <w:t>–</w:t>
      </w:r>
      <w:r w:rsidRPr="00584D8E">
        <w:t xml:space="preserve"> психофизиологическая речевая организация человека, представляющая с</w:t>
      </w:r>
      <w:r w:rsidR="00E80127" w:rsidRPr="00584D8E">
        <w:t>обой переработку речевого опыта,</w:t>
      </w:r>
      <w:r w:rsidRPr="00584D8E">
        <w:t xml:space="preserve"> созидательная деятельность говорящего, способного не только воспроизводить и понимать элементы своего языка, но </w:t>
      </w:r>
      <w:r w:rsidRPr="00584D8E">
        <w:lastRenderedPageBreak/>
        <w:t>и на основе личного опыта заниматься речетворчеством, образуя и сочетая</w:t>
      </w:r>
      <w:r w:rsidR="00E80127" w:rsidRPr="00584D8E">
        <w:t xml:space="preserve"> различным образом новые слова;</w:t>
      </w:r>
      <w:r w:rsidRPr="00584D8E">
        <w:t xml:space="preserve"> с</w:t>
      </w:r>
      <w:r w:rsidR="00E80127" w:rsidRPr="00584D8E">
        <w:t>ложный психофизический механизм</w:t>
      </w:r>
      <w:r w:rsidRPr="00584D8E">
        <w:t xml:space="preserve"> выстраивается, таким образом, на основе его речевого опыта;</w:t>
      </w:r>
    </w:p>
    <w:p w:rsidR="00AA26D5" w:rsidRPr="00584D8E" w:rsidRDefault="00AA26D5" w:rsidP="00AA26D5">
      <w:pPr>
        <w:pStyle w:val="ab"/>
        <w:numPr>
          <w:ilvl w:val="0"/>
          <w:numId w:val="7"/>
        </w:numPr>
        <w:tabs>
          <w:tab w:val="left" w:pos="1134"/>
        </w:tabs>
        <w:spacing w:after="25"/>
        <w:ind w:left="0" w:firstLine="709"/>
        <w:jc w:val="both"/>
      </w:pPr>
      <w:r w:rsidRPr="00584D8E">
        <w:rPr>
          <w:i/>
        </w:rPr>
        <w:t>языковая система</w:t>
      </w:r>
      <w:r w:rsidRPr="00584D8E">
        <w:t xml:space="preserve"> (словарь и грамматика) </w:t>
      </w:r>
      <w:r w:rsidR="00E80127" w:rsidRPr="00584D8E">
        <w:t>–</w:t>
      </w:r>
      <w:r w:rsidRPr="00584D8E">
        <w:t xml:space="preserve"> «то, что объективно заложено в данном языковом материале и что проявляется в индивидуальных речевых системах, возникающих под влиянием этого языкового материала» (</w:t>
      </w:r>
      <w:r w:rsidRPr="00584D8E">
        <w:rPr>
          <w:i/>
        </w:rPr>
        <w:t>Щерба</w:t>
      </w:r>
      <w:r w:rsidRPr="00584D8E">
        <w:t xml:space="preserve"> 1974: 28</w:t>
      </w:r>
      <w:r w:rsidR="00E80127" w:rsidRPr="00584D8E">
        <w:t>);</w:t>
      </w:r>
    </w:p>
    <w:p w:rsidR="00AA26D5" w:rsidRPr="00584D8E" w:rsidRDefault="00AA26D5" w:rsidP="00AA26D5">
      <w:pPr>
        <w:pStyle w:val="ab"/>
        <w:numPr>
          <w:ilvl w:val="0"/>
          <w:numId w:val="7"/>
        </w:numPr>
        <w:tabs>
          <w:tab w:val="left" w:pos="1134"/>
        </w:tabs>
        <w:spacing w:after="25"/>
        <w:ind w:left="0" w:firstLine="709"/>
        <w:jc w:val="both"/>
      </w:pPr>
      <w:r w:rsidRPr="00584D8E">
        <w:rPr>
          <w:i/>
        </w:rPr>
        <w:t>языковой материал</w:t>
      </w:r>
      <w:r w:rsidRPr="00584D8E">
        <w:t xml:space="preserve"> (тексты) </w:t>
      </w:r>
      <w:r w:rsidR="00E80127" w:rsidRPr="00584D8E">
        <w:t>–</w:t>
      </w:r>
      <w:r w:rsidRPr="00584D8E">
        <w:t xml:space="preserve"> «</w:t>
      </w:r>
      <w:r w:rsidR="00E80127" w:rsidRPr="00584D8E">
        <w:t>совокупность всего говоримого и </w:t>
      </w:r>
      <w:r w:rsidRPr="00584D8E">
        <w:t>понимаемого в определенной конкретной обстановке в ту или другую эпоху жизни данной общественной группы» (</w:t>
      </w:r>
      <w:r w:rsidR="00E80127" w:rsidRPr="00584D8E">
        <w:rPr>
          <w:i/>
        </w:rPr>
        <w:t>там же</w:t>
      </w:r>
      <w:r w:rsidRPr="00584D8E">
        <w:t>: 26).</w:t>
      </w:r>
    </w:p>
    <w:p w:rsidR="00AA26D5" w:rsidRPr="0063420C" w:rsidRDefault="00AA26D5" w:rsidP="00AA26D5">
      <w:pPr>
        <w:pStyle w:val="ab"/>
        <w:spacing w:after="25"/>
        <w:ind w:left="0" w:firstLine="708"/>
        <w:jc w:val="both"/>
      </w:pPr>
      <w:r w:rsidRPr="00584D8E">
        <w:t>Л. В. Щерба отмечал</w:t>
      </w:r>
      <w:r w:rsidR="00E80127" w:rsidRPr="00584D8E">
        <w:t xml:space="preserve"> также</w:t>
      </w:r>
      <w:r w:rsidRPr="00584D8E">
        <w:t xml:space="preserve">, что все аспекты в реальном акте речи неразрывно связаны друг с другом: «Само собой разумеется, что все это </w:t>
      </w:r>
      <w:r w:rsidR="00E80127" w:rsidRPr="00584D8E">
        <w:t>–</w:t>
      </w:r>
      <w:r w:rsidRPr="00584D8E">
        <w:t xml:space="preserve"> несколько искусственные разграничения, так как очевидно, что языковая система и языковой материал </w:t>
      </w:r>
      <w:r w:rsidR="00E80127" w:rsidRPr="00584D8E">
        <w:t>–</w:t>
      </w:r>
      <w:r w:rsidRPr="00584D8E">
        <w:t xml:space="preserve"> это лишь разные аспекты единственно данной в опыте речевой деятельности, и так как не менее очевидно, что языковой материал вне процессов понимания будет мертвым, само же понимание вне</w:t>
      </w:r>
      <w:r w:rsidRPr="000E5973">
        <w:t xml:space="preserve"> </w:t>
      </w:r>
      <w:r w:rsidRPr="00584D8E">
        <w:t xml:space="preserve">как-то </w:t>
      </w:r>
      <w:r w:rsidRPr="0063420C">
        <w:t>организованного языкового материала (т.</w:t>
      </w:r>
      <w:r w:rsidR="00E80127" w:rsidRPr="0063420C">
        <w:t> </w:t>
      </w:r>
      <w:r w:rsidRPr="0063420C">
        <w:t>е. языковой системы) невозможно» (</w:t>
      </w:r>
      <w:r w:rsidR="00F256ED" w:rsidRPr="0063420C">
        <w:rPr>
          <w:i/>
        </w:rPr>
        <w:t>там же</w:t>
      </w:r>
      <w:r w:rsidRPr="0063420C">
        <w:t>). Речевую деятельность при этом можно назвать индивидуальным проявлением выводимой из языкового материала языковой системы. Однако далее Л. В. Щерба, размышляя о единстве языковой системы, пишет, что речевая деятельность</w:t>
      </w:r>
      <w:r w:rsidR="00F256ED" w:rsidRPr="0063420C">
        <w:t xml:space="preserve"> является языковым материалом и </w:t>
      </w:r>
      <w:r w:rsidRPr="0063420C">
        <w:t>несет в себе потенциальные изменения языковой системы (</w:t>
      </w:r>
      <w:r w:rsidRPr="0063420C">
        <w:rPr>
          <w:i/>
        </w:rPr>
        <w:t>там же</w:t>
      </w:r>
      <w:r w:rsidRPr="0063420C">
        <w:t>: 28</w:t>
      </w:r>
      <w:r w:rsidRPr="0063420C">
        <w:rPr>
          <w:rFonts w:cs="Times New Roman"/>
        </w:rPr>
        <w:t>–</w:t>
      </w:r>
      <w:r w:rsidRPr="0063420C">
        <w:t xml:space="preserve">29). Приходится констатировать, что некоторая неоднозначность термина </w:t>
      </w:r>
      <w:r w:rsidRPr="0063420C">
        <w:rPr>
          <w:i/>
        </w:rPr>
        <w:t>речевая деятельность</w:t>
      </w:r>
      <w:r w:rsidRPr="0063420C">
        <w:t xml:space="preserve"> сохраняется до сих пор.</w:t>
      </w:r>
    </w:p>
    <w:p w:rsidR="00AA26D5" w:rsidRDefault="00AA26D5" w:rsidP="00AA26D5">
      <w:pPr>
        <w:spacing w:after="25"/>
        <w:ind w:firstLine="708"/>
        <w:jc w:val="both"/>
      </w:pPr>
      <w:r w:rsidRPr="0063420C">
        <w:t>А. И. Смирни</w:t>
      </w:r>
      <w:r w:rsidR="00E80127" w:rsidRPr="0063420C">
        <w:t>цкий, переосмысл</w:t>
      </w:r>
      <w:r w:rsidR="00F256ED" w:rsidRPr="0063420C">
        <w:t>ива</w:t>
      </w:r>
      <w:r w:rsidR="00E80127" w:rsidRPr="0063420C">
        <w:t>я концепцию</w:t>
      </w:r>
      <w:r w:rsidR="00E80127" w:rsidRPr="00584D8E">
        <w:t xml:space="preserve"> Ф. </w:t>
      </w:r>
      <w:r w:rsidRPr="00584D8E">
        <w:t xml:space="preserve">де Соссюра, рассматривает речь «как материал, а язык </w:t>
      </w:r>
      <w:r w:rsidR="00FD03A9" w:rsidRPr="00584D8E">
        <w:rPr>
          <w:rFonts w:cs="Times New Roman"/>
        </w:rPr>
        <w:t>–</w:t>
      </w:r>
      <w:r w:rsidRPr="00584D8E">
        <w:t xml:space="preserve"> как заключенный в ней предмет» (</w:t>
      </w:r>
      <w:r w:rsidRPr="00584D8E">
        <w:rPr>
          <w:i/>
        </w:rPr>
        <w:t>Смирницкий</w:t>
      </w:r>
      <w:r w:rsidRPr="00584D8E">
        <w:t xml:space="preserve"> 1957: 14). Безусловно, «язык неизбежно изучается в речи, на основе исследования известной, </w:t>
      </w:r>
      <w:r w:rsidR="00FD03A9" w:rsidRPr="00584D8E">
        <w:rPr>
          <w:rFonts w:cs="Times New Roman"/>
        </w:rPr>
        <w:t>–</w:t>
      </w:r>
      <w:r w:rsidRPr="00584D8E">
        <w:t xml:space="preserve"> по возможности большой, </w:t>
      </w:r>
      <w:r w:rsidR="00FD03A9" w:rsidRPr="00584D8E">
        <w:rPr>
          <w:rFonts w:cs="Times New Roman"/>
        </w:rPr>
        <w:t>–</w:t>
      </w:r>
      <w:r w:rsidRPr="00584D8E">
        <w:t xml:space="preserve"> совокупности ее произведений, основными среди которых, с точки зрения языковеда, </w:t>
      </w:r>
      <w:r w:rsidRPr="00584D8E">
        <w:lastRenderedPageBreak/>
        <w:t xml:space="preserve">являются </w:t>
      </w:r>
      <w:r w:rsidRPr="0063420C">
        <w:t>предложения» (</w:t>
      </w:r>
      <w:r w:rsidR="00F256ED" w:rsidRPr="0063420C">
        <w:rPr>
          <w:i/>
        </w:rPr>
        <w:t>Смирницкий</w:t>
      </w:r>
      <w:r w:rsidR="00F256ED" w:rsidRPr="0063420C">
        <w:t xml:space="preserve"> 1957: 14</w:t>
      </w:r>
      <w:r w:rsidRPr="0063420C">
        <w:t>). А. И. Смирницкий в целом поддерживает разделение, введенное Ф. де Соссюром: «язык обязательно должен отделяться, отграничиваться, обособляться от</w:t>
      </w:r>
      <w:r w:rsidRPr="00584D8E">
        <w:t xml:space="preserve"> речи и отдельных ее произведений, не отождествляться, не смешиваться с ними: речь, в тех или иных ее произведениях, выступает как сырой материал исследования, язык же </w:t>
      </w:r>
      <w:r w:rsidR="00FD03A9" w:rsidRPr="00584D8E">
        <w:rPr>
          <w:rFonts w:cs="Times New Roman"/>
        </w:rPr>
        <w:t>–</w:t>
      </w:r>
      <w:r w:rsidRPr="00584D8E">
        <w:t xml:space="preserve"> как собственно предмет изучения, извлекаемый из этого материала» (</w:t>
      </w:r>
      <w:r w:rsidR="00FD03A9" w:rsidRPr="00584D8E">
        <w:rPr>
          <w:i/>
        </w:rPr>
        <w:t>там же</w:t>
      </w:r>
      <w:r w:rsidRPr="00584D8E">
        <w:t>).</w:t>
      </w:r>
    </w:p>
    <w:p w:rsidR="00AA26D5" w:rsidRPr="00584D8E" w:rsidRDefault="00AA26D5" w:rsidP="00AA26D5">
      <w:pPr>
        <w:pStyle w:val="ab"/>
        <w:spacing w:after="25"/>
        <w:ind w:left="0" w:firstLine="708"/>
        <w:jc w:val="both"/>
      </w:pPr>
      <w:r w:rsidRPr="00584D8E">
        <w:t xml:space="preserve">В глоссематике Л. Ельмслева противопоставление Ф. де Соссюра </w:t>
      </w:r>
      <w:r w:rsidRPr="00584D8E">
        <w:rPr>
          <w:i/>
        </w:rPr>
        <w:t>язык</w:t>
      </w:r>
      <w:r w:rsidR="00FD03A9" w:rsidRPr="00584D8E">
        <w:t> </w:t>
      </w:r>
      <w:r w:rsidRPr="00584D8E">
        <w:t xml:space="preserve">– </w:t>
      </w:r>
      <w:r w:rsidRPr="00584D8E">
        <w:rPr>
          <w:i/>
        </w:rPr>
        <w:t>речь</w:t>
      </w:r>
      <w:r w:rsidRPr="00584D8E">
        <w:t xml:space="preserve"> заменяется четырехчленным противопоставлением</w:t>
      </w:r>
      <w:r w:rsidR="00FD03A9" w:rsidRPr="00584D8E">
        <w:t>:</w:t>
      </w:r>
      <w:r w:rsidRPr="00584D8E">
        <w:t xml:space="preserve"> </w:t>
      </w:r>
      <w:r w:rsidRPr="00584D8E">
        <w:rPr>
          <w:i/>
        </w:rPr>
        <w:t>схема</w:t>
      </w:r>
      <w:r w:rsidRPr="00584D8E">
        <w:t xml:space="preserve"> – </w:t>
      </w:r>
      <w:r w:rsidRPr="00584D8E">
        <w:rPr>
          <w:i/>
        </w:rPr>
        <w:t>норма</w:t>
      </w:r>
      <w:r w:rsidRPr="00584D8E">
        <w:t xml:space="preserve"> – </w:t>
      </w:r>
      <w:r w:rsidRPr="00584D8E">
        <w:rPr>
          <w:i/>
        </w:rPr>
        <w:t>узус</w:t>
      </w:r>
      <w:r w:rsidRPr="00584D8E">
        <w:t xml:space="preserve"> – </w:t>
      </w:r>
      <w:r w:rsidRPr="00584D8E">
        <w:rPr>
          <w:i/>
        </w:rPr>
        <w:t>речевой акт</w:t>
      </w:r>
      <w:r w:rsidRPr="00584D8E">
        <w:t xml:space="preserve">. </w:t>
      </w:r>
      <w:r w:rsidRPr="00584D8E">
        <w:rPr>
          <w:i/>
        </w:rPr>
        <w:t>Схема</w:t>
      </w:r>
      <w:r w:rsidRPr="00584D8E">
        <w:t xml:space="preserve"> </w:t>
      </w:r>
      <w:r w:rsidR="00FD03A9" w:rsidRPr="00584D8E">
        <w:rPr>
          <w:rFonts w:cs="Times New Roman"/>
        </w:rPr>
        <w:t>–</w:t>
      </w:r>
      <w:r w:rsidRPr="00584D8E">
        <w:t xml:space="preserve"> это чистая форма языка, которая определяется независимо от ее социального осуществления и материальной манифестации; </w:t>
      </w:r>
      <w:r w:rsidRPr="00584D8E">
        <w:rPr>
          <w:i/>
        </w:rPr>
        <w:t>норма</w:t>
      </w:r>
      <w:r w:rsidRPr="00584D8E">
        <w:t xml:space="preserve"> </w:t>
      </w:r>
      <w:r w:rsidR="00FD03A9" w:rsidRPr="00584D8E">
        <w:rPr>
          <w:rFonts w:cs="Times New Roman"/>
        </w:rPr>
        <w:t>–</w:t>
      </w:r>
      <w:r w:rsidRPr="00584D8E">
        <w:t xml:space="preserve"> это материальн</w:t>
      </w:r>
      <w:r w:rsidR="00FD03A9" w:rsidRPr="00584D8E">
        <w:t>ая форма, которую имеет схема в </w:t>
      </w:r>
      <w:r w:rsidRPr="00584D8E">
        <w:t xml:space="preserve">данной социальной реальности, но независимо от детальной манифестации; наконец, </w:t>
      </w:r>
      <w:r w:rsidRPr="00584D8E">
        <w:rPr>
          <w:i/>
        </w:rPr>
        <w:t>узус</w:t>
      </w:r>
      <w:r w:rsidRPr="00584D8E">
        <w:t xml:space="preserve"> определяется как совокупность навыков, принятых в данном социальном коллективе и определяемых фактами наблюдаемых манифестаций. </w:t>
      </w:r>
      <w:r w:rsidRPr="00584D8E">
        <w:rPr>
          <w:i/>
        </w:rPr>
        <w:t>Речевой акт</w:t>
      </w:r>
      <w:r w:rsidRPr="00584D8E">
        <w:t xml:space="preserve"> включает понятие речи как индивидуального пользования узусом (</w:t>
      </w:r>
      <w:r w:rsidRPr="00584D8E">
        <w:rPr>
          <w:i/>
        </w:rPr>
        <w:t>Ельмслев</w:t>
      </w:r>
      <w:r w:rsidRPr="00584D8E">
        <w:t xml:space="preserve"> 1960).</w:t>
      </w:r>
    </w:p>
    <w:p w:rsidR="00AA26D5" w:rsidRDefault="00FD03A9" w:rsidP="00AA26D5">
      <w:pPr>
        <w:pStyle w:val="ab"/>
        <w:spacing w:after="25"/>
        <w:ind w:left="0" w:firstLine="708"/>
        <w:jc w:val="both"/>
      </w:pPr>
      <w:r w:rsidRPr="00584D8E">
        <w:t>Э. </w:t>
      </w:r>
      <w:r w:rsidR="00AA26D5" w:rsidRPr="00584D8E">
        <w:t xml:space="preserve">Косериу, вместо различения языка и речи, вводит трихотомию </w:t>
      </w:r>
      <w:r w:rsidR="00AA26D5" w:rsidRPr="00584D8E">
        <w:rPr>
          <w:i/>
        </w:rPr>
        <w:t>система</w:t>
      </w:r>
      <w:r w:rsidR="00AA26D5" w:rsidRPr="00584D8E">
        <w:t xml:space="preserve"> </w:t>
      </w:r>
      <w:r w:rsidR="00AA26D5" w:rsidRPr="00584D8E">
        <w:rPr>
          <w:rFonts w:cs="Times New Roman"/>
        </w:rPr>
        <w:t>–</w:t>
      </w:r>
      <w:r w:rsidR="00AA26D5" w:rsidRPr="00584D8E">
        <w:t xml:space="preserve"> </w:t>
      </w:r>
      <w:r w:rsidR="00AA26D5" w:rsidRPr="00584D8E">
        <w:rPr>
          <w:i/>
        </w:rPr>
        <w:t>норма</w:t>
      </w:r>
      <w:r w:rsidR="00AA26D5" w:rsidRPr="00584D8E">
        <w:t xml:space="preserve"> </w:t>
      </w:r>
      <w:r w:rsidR="00AA26D5" w:rsidRPr="00584D8E">
        <w:rPr>
          <w:rFonts w:cs="Times New Roman"/>
        </w:rPr>
        <w:t>–</w:t>
      </w:r>
      <w:r w:rsidR="00AA26D5" w:rsidRPr="00584D8E">
        <w:t xml:space="preserve"> </w:t>
      </w:r>
      <w:r w:rsidR="00AA26D5" w:rsidRPr="00584D8E">
        <w:rPr>
          <w:i/>
        </w:rPr>
        <w:t>речь</w:t>
      </w:r>
      <w:r w:rsidR="00AA26D5" w:rsidRPr="00584D8E">
        <w:t xml:space="preserve">. </w:t>
      </w:r>
      <w:r w:rsidR="00AA26D5" w:rsidRPr="00584D8E">
        <w:rPr>
          <w:i/>
        </w:rPr>
        <w:t>Норма</w:t>
      </w:r>
      <w:r w:rsidRPr="00584D8E">
        <w:t>, по Э. Косериу,</w:t>
      </w:r>
      <w:r w:rsidR="00AA26D5" w:rsidRPr="00584D8E">
        <w:t xml:space="preserve"> отличается от функциональной системы тем, что предполагает существование в языке явлений несистемного характера. </w:t>
      </w:r>
      <w:r w:rsidR="00AA26D5" w:rsidRPr="00584D8E">
        <w:rPr>
          <w:i/>
        </w:rPr>
        <w:t>Система</w:t>
      </w:r>
      <w:r w:rsidRPr="00584D8E">
        <w:t>,</w:t>
      </w:r>
      <w:r w:rsidR="00AA26D5" w:rsidRPr="00584D8E">
        <w:t xml:space="preserve"> в его интерпретации</w:t>
      </w:r>
      <w:r w:rsidRPr="00584D8E">
        <w:t xml:space="preserve">, </w:t>
      </w:r>
      <w:r w:rsidRPr="00584D8E">
        <w:rPr>
          <w:rFonts w:cs="Times New Roman"/>
        </w:rPr>
        <w:t xml:space="preserve">– </w:t>
      </w:r>
      <w:r w:rsidR="00AA26D5" w:rsidRPr="00584D8E">
        <w:t>это «система возможностей, координат, которые у</w:t>
      </w:r>
      <w:r w:rsidRPr="00584D8E">
        <w:t>казывают открытые и </w:t>
      </w:r>
      <w:r w:rsidR="00AA26D5" w:rsidRPr="00584D8E">
        <w:t xml:space="preserve">закрытые пути в речи, понятной данному коллективу», </w:t>
      </w:r>
      <w:r w:rsidRPr="00584D8E">
        <w:t xml:space="preserve">а </w:t>
      </w:r>
      <w:r w:rsidR="00AA26D5" w:rsidRPr="00584D8E">
        <w:rPr>
          <w:i/>
        </w:rPr>
        <w:t>норма</w:t>
      </w:r>
      <w:r w:rsidR="00AA26D5" w:rsidRPr="00584D8E">
        <w:t xml:space="preserve"> </w:t>
      </w:r>
      <w:r w:rsidRPr="00584D8E">
        <w:rPr>
          <w:rFonts w:cs="Times New Roman"/>
        </w:rPr>
        <w:t>–</w:t>
      </w:r>
      <w:r w:rsidR="00AA26D5" w:rsidRPr="00584D8E">
        <w:t xml:space="preserve"> </w:t>
      </w:r>
      <w:r w:rsidRPr="00584D8E">
        <w:t xml:space="preserve">это </w:t>
      </w:r>
      <w:r w:rsidR="00AA26D5" w:rsidRPr="00584D8E">
        <w:t>«система обязательных реализаций, принятых данным обществом и данной культурой» (</w:t>
      </w:r>
      <w:r w:rsidR="00AA26D5" w:rsidRPr="00584D8E">
        <w:rPr>
          <w:i/>
        </w:rPr>
        <w:t>Косериу</w:t>
      </w:r>
      <w:r w:rsidR="00AA26D5" w:rsidRPr="00584D8E">
        <w:t xml:space="preserve"> 1963: 198). Речь ж</w:t>
      </w:r>
      <w:r w:rsidRPr="00584D8E">
        <w:t>е представляется реальностью, в </w:t>
      </w:r>
      <w:r w:rsidR="00AA26D5" w:rsidRPr="00584D8E">
        <w:t>которой живет язык; он «функционирует и конкретно дан в речи» (</w:t>
      </w:r>
      <w:r w:rsidR="00AA26D5" w:rsidRPr="00584D8E">
        <w:rPr>
          <w:i/>
        </w:rPr>
        <w:t>там же</w:t>
      </w:r>
      <w:r w:rsidR="00AA26D5" w:rsidRPr="00584D8E">
        <w:t>: 156).</w:t>
      </w:r>
    </w:p>
    <w:p w:rsidR="00AA26D5" w:rsidRPr="00584D8E" w:rsidRDefault="00AA26D5" w:rsidP="00AA26D5">
      <w:pPr>
        <w:pStyle w:val="ab"/>
        <w:spacing w:after="25"/>
        <w:ind w:left="0" w:firstLine="708"/>
        <w:jc w:val="both"/>
      </w:pPr>
      <w:r w:rsidRPr="00584D8E">
        <w:t>В концепции психолингвистов Л.</w:t>
      </w:r>
      <w:r w:rsidR="00FD03A9" w:rsidRPr="00584D8E">
        <w:t> С. Выготского, Н. И. Жинкина и </w:t>
      </w:r>
      <w:r w:rsidRPr="00584D8E">
        <w:t xml:space="preserve">А. А. Леонтьева речь представлена в реальности лишь в виде речевой </w:t>
      </w:r>
      <w:r w:rsidRPr="0063420C">
        <w:lastRenderedPageBreak/>
        <w:t xml:space="preserve">деятельности, </w:t>
      </w:r>
      <w:r w:rsidR="00B4212F" w:rsidRPr="0063420C">
        <w:t>о</w:t>
      </w:r>
      <w:r w:rsidRPr="0063420C">
        <w:t>на является одним из видов деятельности человека (трудовая, познавательная и проч.) (</w:t>
      </w:r>
      <w:r w:rsidRPr="0063420C">
        <w:rPr>
          <w:i/>
        </w:rPr>
        <w:t>Выготский</w:t>
      </w:r>
      <w:r w:rsidRPr="0063420C">
        <w:t xml:space="preserve"> 1956)</w:t>
      </w:r>
      <w:r w:rsidR="00B4212F" w:rsidRPr="0063420C">
        <w:t>.</w:t>
      </w:r>
      <w:r w:rsidRPr="0063420C">
        <w:t xml:space="preserve"> Более того, речевая деятельность не ограничивается отдельными актами речи, а образует связную систему, подчиняющуюся законам функционирования языка (</w:t>
      </w:r>
      <w:r w:rsidRPr="0063420C">
        <w:rPr>
          <w:i/>
        </w:rPr>
        <w:t>Леонтьев</w:t>
      </w:r>
      <w:r w:rsidRPr="0063420C">
        <w:t xml:space="preserve"> 1969). Эти тезисы позволяют разрешить некоторые проблемы определения речевой деятельности, выявленные еще Л. В. Щербой. Н. И. Жинкин же отмечает, что речь не является простым отражением системы языка (</w:t>
      </w:r>
      <w:r w:rsidRPr="0063420C">
        <w:rPr>
          <w:i/>
        </w:rPr>
        <w:t>Жинкин</w:t>
      </w:r>
      <w:r w:rsidR="00B4212F" w:rsidRPr="0063420C">
        <w:t xml:space="preserve"> 1958). В </w:t>
      </w:r>
      <w:r w:rsidRPr="0063420C">
        <w:t>речевой деятельности конкретного индивида</w:t>
      </w:r>
      <w:r w:rsidR="00B4212F" w:rsidRPr="0063420C">
        <w:t>,</w:t>
      </w:r>
      <w:r w:rsidRPr="0063420C">
        <w:t xml:space="preserve"> в любой обстановке</w:t>
      </w:r>
      <w:r w:rsidR="00B4212F" w:rsidRPr="0063420C">
        <w:t>,</w:t>
      </w:r>
      <w:r w:rsidRPr="0063420C">
        <w:t xml:space="preserve"> осуществляются, по А. А. Леонтьеву, выделенные Р. О. Якобсоном функции языка.</w:t>
      </w:r>
    </w:p>
    <w:p w:rsidR="00AA26D5" w:rsidRPr="00503A74" w:rsidRDefault="00AA26D5" w:rsidP="00AA26D5">
      <w:pPr>
        <w:pStyle w:val="ab"/>
        <w:spacing w:after="25"/>
        <w:ind w:left="0" w:firstLine="708"/>
        <w:jc w:val="both"/>
      </w:pPr>
      <w:r w:rsidRPr="00584D8E">
        <w:t>В настоящей работе под речью понима</w:t>
      </w:r>
      <w:r w:rsidR="001C67CF" w:rsidRPr="00584D8E">
        <w:t>е</w:t>
      </w:r>
      <w:r w:rsidRPr="00584D8E">
        <w:t>тся такой объект лингвистического изучения, в котором проявляется система языка и его основные функции. Речь традиционно представляется реализацией языковой системы, неразрывно связанной с речевой деятельностью человека и его когнитивными способностями.</w:t>
      </w:r>
    </w:p>
    <w:p w:rsidR="00AA26D5" w:rsidRDefault="00AA26D5" w:rsidP="00195F7F">
      <w:pPr>
        <w:pStyle w:val="2"/>
        <w:numPr>
          <w:ilvl w:val="1"/>
          <w:numId w:val="1"/>
        </w:numPr>
        <w:tabs>
          <w:tab w:val="left" w:pos="0"/>
        </w:tabs>
        <w:spacing w:before="0"/>
        <w:ind w:left="0" w:firstLine="0"/>
        <w:jc w:val="center"/>
      </w:pPr>
      <w:bookmarkStart w:id="10" w:name="_Toc479594032"/>
      <w:bookmarkStart w:id="11" w:name="_Toc481836118"/>
      <w:r w:rsidRPr="00685F0D">
        <w:t>Устная и письменная формы речи</w:t>
      </w:r>
      <w:bookmarkEnd w:id="10"/>
      <w:bookmarkEnd w:id="11"/>
    </w:p>
    <w:p w:rsidR="00AA26D5" w:rsidRPr="00584D8E" w:rsidRDefault="00AA26D5" w:rsidP="00AA26D5">
      <w:pPr>
        <w:ind w:firstLine="709"/>
        <w:jc w:val="both"/>
      </w:pPr>
      <w:r w:rsidRPr="00584D8E">
        <w:t>Письменная и устная формы языка вместе составляют литературный язык (ЛЯ)</w:t>
      </w:r>
      <w:r w:rsidR="001C67CF" w:rsidRPr="00584D8E">
        <w:t>,</w:t>
      </w:r>
      <w:r w:rsidRPr="00584D8E">
        <w:t xml:space="preserve"> во всем многообразии его стилей и речевых жанров</w:t>
      </w:r>
      <w:r w:rsidR="001C67CF" w:rsidRPr="00584D8E">
        <w:t>: «в </w:t>
      </w:r>
      <w:r w:rsidRPr="00584D8E">
        <w:t>обществах, знающих уже письменность, литературный язык прежде всего раздваивается на устный и письменный, что, конечно, может перекрещиваться и с другими делениями. Различия между этими разновидностями литературного языка определяются, с одной стороны, их разной функциональной направленностью, а с другой, однако, и чисто техническими причинами» (</w:t>
      </w:r>
      <w:r w:rsidRPr="00584D8E">
        <w:rPr>
          <w:i/>
        </w:rPr>
        <w:t>Щерба</w:t>
      </w:r>
      <w:r w:rsidRPr="00584D8E">
        <w:t xml:space="preserve"> 1957а: 117). Простейшие определения устной и письменной речи затрагивают различие в канале коммуникации: устная речь </w:t>
      </w:r>
      <w:r w:rsidR="001C67CF" w:rsidRPr="00584D8E">
        <w:t>–</w:t>
      </w:r>
      <w:r w:rsidRPr="00584D8E">
        <w:t xml:space="preserve"> «речь звучащая, произносимая» (</w:t>
      </w:r>
      <w:r w:rsidRPr="00584D8E">
        <w:rPr>
          <w:i/>
        </w:rPr>
        <w:t>Трошева</w:t>
      </w:r>
      <w:r w:rsidRPr="00584D8E">
        <w:t xml:space="preserve"> 2006а: 567)</w:t>
      </w:r>
      <w:r w:rsidR="001C67CF" w:rsidRPr="00584D8E">
        <w:t>, а </w:t>
      </w:r>
      <w:r w:rsidRPr="00584D8E">
        <w:t xml:space="preserve">письменная речь </w:t>
      </w:r>
      <w:r w:rsidR="001C67CF" w:rsidRPr="00584D8E">
        <w:t>–</w:t>
      </w:r>
      <w:r w:rsidRPr="00584D8E">
        <w:t xml:space="preserve"> «речь, </w:t>
      </w:r>
      <w:r w:rsidRPr="0063420C">
        <w:t>изображенная на бумаге (пергамене, бересте, камне, полотне или какой-либо др. поверхности) с помощью специальных графических знаков (знаков письменности)» (</w:t>
      </w:r>
      <w:r w:rsidR="00B4212F" w:rsidRPr="0063420C">
        <w:rPr>
          <w:i/>
        </w:rPr>
        <w:t>она же</w:t>
      </w:r>
      <w:r w:rsidRPr="0063420C">
        <w:t xml:space="preserve"> 2006б</w:t>
      </w:r>
      <w:r w:rsidRPr="00584D8E">
        <w:t>: 285).</w:t>
      </w:r>
      <w:r>
        <w:t xml:space="preserve"> </w:t>
      </w:r>
      <w:r w:rsidRPr="00584D8E">
        <w:t xml:space="preserve">Различение </w:t>
      </w:r>
      <w:r w:rsidRPr="00584D8E">
        <w:lastRenderedPageBreak/>
        <w:t>устной и письменной форм речи в лингвистике не вызывает особых споров, однако необходимо представить основные дифференцирующи</w:t>
      </w:r>
      <w:r w:rsidR="001C67CF" w:rsidRPr="00584D8E">
        <w:t>е признаки этих двух форм речи.</w:t>
      </w:r>
    </w:p>
    <w:p w:rsidR="00AA26D5" w:rsidRPr="004C50BB" w:rsidRDefault="00AA26D5" w:rsidP="00AA26D5">
      <w:pPr>
        <w:ind w:firstLine="709"/>
        <w:jc w:val="both"/>
        <w:rPr>
          <w:szCs w:val="28"/>
        </w:rPr>
      </w:pPr>
      <w:r w:rsidRPr="00584D8E">
        <w:rPr>
          <w:i/>
        </w:rPr>
        <w:t>Устная речь</w:t>
      </w:r>
      <w:r w:rsidRPr="00584D8E">
        <w:t xml:space="preserve">, в отличие от письменной, является первичной формой существования языка, более ранней по времени возникновения. Она первична и для ребенка, знакомящегося поначалу только с устной формой речи и лишь потом овладевающего нормами письменности родного языка. </w:t>
      </w:r>
      <w:r w:rsidRPr="00584D8E">
        <w:rPr>
          <w:szCs w:val="28"/>
        </w:rPr>
        <w:t>Доказательством первичности устной фо</w:t>
      </w:r>
      <w:r w:rsidR="001C67CF" w:rsidRPr="00584D8E">
        <w:rPr>
          <w:szCs w:val="28"/>
        </w:rPr>
        <w:t>рмы речи является наличие в </w:t>
      </w:r>
      <w:r w:rsidRPr="00584D8E">
        <w:rPr>
          <w:szCs w:val="28"/>
        </w:rPr>
        <w:t>современной лингвистической картине бесписьменных языков, единственной формой существования которых явля</w:t>
      </w:r>
      <w:r w:rsidR="001C67CF" w:rsidRPr="00584D8E">
        <w:rPr>
          <w:szCs w:val="28"/>
        </w:rPr>
        <w:t>ется исключительно устная речь.</w:t>
      </w:r>
    </w:p>
    <w:p w:rsidR="00AA26D5" w:rsidRDefault="00AA26D5" w:rsidP="00AA26D5">
      <w:pPr>
        <w:ind w:firstLine="709"/>
        <w:jc w:val="both"/>
      </w:pPr>
      <w:r w:rsidRPr="00584D8E">
        <w:t>Устной речи, в большей степени, чем письменной, свойственны такие характеристики, как спонтанность, неподготовленность, линейность развертывания во времени, необратимость, автоматизм в отборе языковых средств. Наличие интонационной, жестовой и мимической составляющей дополняет информативную и перформативную функции речи. Использование письменной формы речи позволяет пишущему «обдуманно отбирать языковые средства, строить высказ</w:t>
      </w:r>
      <w:r w:rsidR="001C67CF" w:rsidRPr="00584D8E">
        <w:t>ывание постепенно, исправлять и </w:t>
      </w:r>
      <w:r w:rsidRPr="00584D8E">
        <w:t>совершенствовать текст» (</w:t>
      </w:r>
      <w:r w:rsidR="001C67CF" w:rsidRPr="00584D8E">
        <w:rPr>
          <w:i/>
        </w:rPr>
        <w:t>Трошева</w:t>
      </w:r>
      <w:r w:rsidR="001C67CF" w:rsidRPr="00584D8E">
        <w:t xml:space="preserve"> 2006б</w:t>
      </w:r>
      <w:r w:rsidRPr="00584D8E">
        <w:t>: 285</w:t>
      </w:r>
      <w:r w:rsidRPr="00584D8E">
        <w:rPr>
          <w:rFonts w:cs="Times New Roman"/>
        </w:rPr>
        <w:t>–</w:t>
      </w:r>
      <w:r w:rsidRPr="00584D8E">
        <w:t>286). Это способствует большей логичности, последовательности речевых отрезков, повышает связность изложения и нормативность речи в целом.</w:t>
      </w:r>
    </w:p>
    <w:p w:rsidR="00AA26D5" w:rsidRPr="001B2A8C" w:rsidRDefault="00AA26D5" w:rsidP="00AA26D5">
      <w:pPr>
        <w:ind w:firstLine="709"/>
        <w:jc w:val="both"/>
      </w:pPr>
      <w:r w:rsidRPr="001B2A8C">
        <w:rPr>
          <w:szCs w:val="28"/>
        </w:rPr>
        <w:t>Восприятие устной и</w:t>
      </w:r>
      <w:r w:rsidR="001C67CF">
        <w:rPr>
          <w:szCs w:val="28"/>
        </w:rPr>
        <w:t xml:space="preserve"> </w:t>
      </w:r>
      <w:r w:rsidRPr="001B2A8C">
        <w:rPr>
          <w:szCs w:val="28"/>
        </w:rPr>
        <w:t>письменной речи происходит по-разному: «Отдельный акт речи, речевой акт в</w:t>
      </w:r>
      <w:r w:rsidR="001C67CF">
        <w:rPr>
          <w:szCs w:val="28"/>
        </w:rPr>
        <w:t xml:space="preserve"> </w:t>
      </w:r>
      <w:r w:rsidRPr="001B2A8C">
        <w:rPr>
          <w:szCs w:val="28"/>
        </w:rPr>
        <w:t>нормальных случаях представляет собой двусторонний процесс, охватывающий говорение и протекающие параллельно и одновременно слуховое восприятие и понимание услышанного. При письменном общении речевой акт охватывает соответственно писание и чтение (зрительное восприятие и понимание) написанного, причем участники общения могут быть отдалены друг от друга во времени и</w:t>
      </w:r>
      <w:r w:rsidR="001C67CF">
        <w:rPr>
          <w:szCs w:val="28"/>
        </w:rPr>
        <w:t xml:space="preserve"> </w:t>
      </w:r>
      <w:r w:rsidRPr="001B2A8C">
        <w:rPr>
          <w:szCs w:val="28"/>
        </w:rPr>
        <w:t>пространстве» (</w:t>
      </w:r>
      <w:r w:rsidRPr="001B2A8C">
        <w:rPr>
          <w:i/>
          <w:szCs w:val="28"/>
        </w:rPr>
        <w:t>Маслов</w:t>
      </w:r>
      <w:r w:rsidRPr="001B2A8C">
        <w:rPr>
          <w:szCs w:val="28"/>
        </w:rPr>
        <w:t xml:space="preserve"> 1987: 11).</w:t>
      </w:r>
    </w:p>
    <w:p w:rsidR="00AA26D5" w:rsidRPr="007A5B89" w:rsidRDefault="00AA26D5" w:rsidP="00AA26D5">
      <w:pPr>
        <w:pStyle w:val="ae"/>
        <w:spacing w:line="360" w:lineRule="auto"/>
        <w:ind w:firstLine="708"/>
        <w:jc w:val="both"/>
        <w:rPr>
          <w:sz w:val="28"/>
          <w:szCs w:val="28"/>
        </w:rPr>
      </w:pPr>
      <w:r w:rsidRPr="007A5B89">
        <w:rPr>
          <w:sz w:val="28"/>
          <w:szCs w:val="28"/>
        </w:rPr>
        <w:lastRenderedPageBreak/>
        <w:t xml:space="preserve">Можно отметить, что характер адресата </w:t>
      </w:r>
      <w:r w:rsidRPr="0063420C">
        <w:rPr>
          <w:sz w:val="28"/>
          <w:szCs w:val="28"/>
        </w:rPr>
        <w:t xml:space="preserve">устной и письменной </w:t>
      </w:r>
      <w:r w:rsidR="00B4212F" w:rsidRPr="0063420C">
        <w:rPr>
          <w:sz w:val="28"/>
          <w:szCs w:val="28"/>
        </w:rPr>
        <w:t xml:space="preserve">речи </w:t>
      </w:r>
      <w:r w:rsidRPr="0063420C">
        <w:rPr>
          <w:sz w:val="28"/>
          <w:szCs w:val="28"/>
        </w:rPr>
        <w:t>также демонстрирует различия: конкретный(-е) непосре</w:t>
      </w:r>
      <w:r w:rsidR="007014FF">
        <w:rPr>
          <w:sz w:val="28"/>
          <w:szCs w:val="28"/>
        </w:rPr>
        <w:t>д</w:t>
      </w:r>
      <w:r w:rsidRPr="0063420C">
        <w:rPr>
          <w:sz w:val="28"/>
          <w:szCs w:val="28"/>
        </w:rPr>
        <w:t>ственный(-е) собеседник(-и) в устной речи и</w:t>
      </w:r>
      <w:r w:rsidR="001C67CF" w:rsidRPr="0063420C">
        <w:rPr>
          <w:sz w:val="28"/>
          <w:szCs w:val="28"/>
        </w:rPr>
        <w:t xml:space="preserve"> </w:t>
      </w:r>
      <w:r w:rsidRPr="0063420C">
        <w:rPr>
          <w:sz w:val="28"/>
          <w:szCs w:val="28"/>
        </w:rPr>
        <w:t>разного рода образы читателя в письменной (</w:t>
      </w:r>
      <w:r w:rsidRPr="0063420C">
        <w:rPr>
          <w:i/>
          <w:sz w:val="28"/>
          <w:szCs w:val="28"/>
        </w:rPr>
        <w:t>Шмид</w:t>
      </w:r>
      <w:r w:rsidRPr="0063420C">
        <w:rPr>
          <w:sz w:val="28"/>
          <w:szCs w:val="28"/>
        </w:rPr>
        <w:t xml:space="preserve"> 2003: 39-108).</w:t>
      </w:r>
    </w:p>
    <w:p w:rsidR="00AA26D5" w:rsidRDefault="00AA26D5" w:rsidP="00AA26D5">
      <w:pPr>
        <w:ind w:firstLine="709"/>
        <w:jc w:val="both"/>
      </w:pPr>
      <w:r>
        <w:t xml:space="preserve">Безусловно, некоторые элементы, свойственные письменной речи, могут встречаться и в устной, например, синтаксис научного (книжного) стиля неизбежно появляется в таком жанре устной публичной речи, как выступление с докладом на научной конференции. </w:t>
      </w:r>
      <w:r w:rsidRPr="00AE5992">
        <w:t>А. И. Смирницкий разрешает проблему</w:t>
      </w:r>
      <w:r>
        <w:t xml:space="preserve"> своеобразной</w:t>
      </w:r>
      <w:r w:rsidRPr="00AE5992">
        <w:t xml:space="preserve"> интерференции двух форм речи следующим образом: «никак нельзя сделать вывода, что устная, письменная и мысленная речь не могут различаться отчасти и по самому своему составу: известные единицы могут употребляться преимущественно или даже только в какой-либо одной форме речи или, наоборот, не употребляться в одной из ее форм. Таким образом, множество единиц встречается во всех различных формах речи, другие же оказываются известными лишь в отдельных ее формах, но поскольку последние соединены со множеством первых, постольку единство речи в различных ее формах не нарушается» (</w:t>
      </w:r>
      <w:r w:rsidRPr="00AE5992">
        <w:rPr>
          <w:i/>
        </w:rPr>
        <w:t>Смирницкий</w:t>
      </w:r>
      <w:r w:rsidRPr="00AE5992">
        <w:t xml:space="preserve"> 1957: 11).</w:t>
      </w:r>
      <w:r>
        <w:t xml:space="preserve"> Однако различение этих сфер остается важным для культуры речи: Л. В. Щерба указывает на</w:t>
      </w:r>
      <w:r w:rsidRPr="00AE5992">
        <w:t xml:space="preserve"> </w:t>
      </w:r>
      <w:r>
        <w:t>«</w:t>
      </w:r>
      <w:r w:rsidRPr="00AE5992">
        <w:t>пропасть, разделяющую письменный литературный язык от устного</w:t>
      </w:r>
      <w:r>
        <w:t xml:space="preserve">» и </w:t>
      </w:r>
      <w:r w:rsidRPr="00AE5992">
        <w:t xml:space="preserve">еще </w:t>
      </w:r>
      <w:r>
        <w:t>бо</w:t>
      </w:r>
      <w:r>
        <w:rPr>
          <w:rFonts w:cs="Times New Roman"/>
        </w:rPr>
        <w:t>́</w:t>
      </w:r>
      <w:r>
        <w:t xml:space="preserve">льшую </w:t>
      </w:r>
      <w:r w:rsidRPr="00AE5992">
        <w:t xml:space="preserve">пропасть, </w:t>
      </w:r>
      <w:r>
        <w:t>«</w:t>
      </w:r>
      <w:r w:rsidRPr="00AE5992">
        <w:t>разделяющую литературный язык, который чаще всего бывает все же письменным, от разговорного</w:t>
      </w:r>
      <w:r>
        <w:t>.</w:t>
      </w:r>
      <w:r w:rsidRPr="00AE5992">
        <w:t xml:space="preserve"> &lt;...&gt; Из этого вытекает и практическое правило поведения: не переносить синтакс</w:t>
      </w:r>
      <w:r w:rsidR="001C67CF">
        <w:t>ических форм разговорной речи в </w:t>
      </w:r>
      <w:r w:rsidRPr="00AE5992">
        <w:t>письменную, а если делать это, то лишь с большой осторожностью</w:t>
      </w:r>
      <w:r>
        <w:t>» (</w:t>
      </w:r>
      <w:r w:rsidRPr="00AE5992">
        <w:rPr>
          <w:i/>
        </w:rPr>
        <w:t>Щерба</w:t>
      </w:r>
      <w:r>
        <w:t xml:space="preserve"> 1957а: 118)</w:t>
      </w:r>
      <w:r w:rsidRPr="00AE5992">
        <w:t>.</w:t>
      </w:r>
    </w:p>
    <w:p w:rsidR="00AA26D5" w:rsidRDefault="00AA26D5" w:rsidP="00AA26D5">
      <w:pPr>
        <w:ind w:firstLine="708"/>
        <w:jc w:val="both"/>
      </w:pPr>
      <w:r w:rsidRPr="009B77D4">
        <w:t xml:space="preserve">Среди задач изучения языка первоочередным долгое время было исследование </w:t>
      </w:r>
      <w:r w:rsidRPr="00584D8E">
        <w:rPr>
          <w:i/>
        </w:rPr>
        <w:t xml:space="preserve">литературного языка </w:t>
      </w:r>
      <w:r w:rsidR="001C67CF" w:rsidRPr="00584D8E">
        <w:rPr>
          <w:i/>
        </w:rPr>
        <w:t>–</w:t>
      </w:r>
      <w:r w:rsidRPr="00584D8E">
        <w:t xml:space="preserve"> наддиалектной</w:t>
      </w:r>
      <w:r w:rsidRPr="009B77D4">
        <w:t xml:space="preserve"> формы существования языка, характеризующейся большей или меньшей степенью обработанности, полифункциональностью, стилистической</w:t>
      </w:r>
      <w:r w:rsidR="001C67CF">
        <w:t xml:space="preserve"> дифференциацией и тенденцией к </w:t>
      </w:r>
      <w:r w:rsidRPr="009B77D4">
        <w:t xml:space="preserve">регламентации, а также всеобщностью употребления и высоким </w:t>
      </w:r>
      <w:r w:rsidRPr="009B77D4">
        <w:lastRenderedPageBreak/>
        <w:t xml:space="preserve">социальным престижем. Однако изучение современной устной речи абсолютно необходимо для вполне практических целей </w:t>
      </w:r>
      <w:r w:rsidR="00115E70">
        <w:rPr>
          <w:rFonts w:cs="Times New Roman"/>
        </w:rPr>
        <w:t>–</w:t>
      </w:r>
      <w:r w:rsidRPr="009B77D4">
        <w:t xml:space="preserve"> для корректировки наших представлений о речи как о реализации языка, и только языка, ср.: «Наблюдать мы должны жизнь, а не бессмысленно повторять то, что о ней написано в книжках (</w:t>
      </w:r>
      <w:r>
        <w:rPr>
          <w:i/>
        </w:rPr>
        <w:t>Бодуэн</w:t>
      </w:r>
      <w:r w:rsidR="00115E70">
        <w:rPr>
          <w:i/>
        </w:rPr>
        <w:t xml:space="preserve"> </w:t>
      </w:r>
      <w:r>
        <w:rPr>
          <w:i/>
        </w:rPr>
        <w:t>де</w:t>
      </w:r>
      <w:r w:rsidR="00115E70">
        <w:rPr>
          <w:i/>
        </w:rPr>
        <w:t xml:space="preserve"> </w:t>
      </w:r>
      <w:r w:rsidRPr="009B77D4">
        <w:rPr>
          <w:i/>
        </w:rPr>
        <w:t>Куртенэ</w:t>
      </w:r>
      <w:r w:rsidRPr="009B77D4">
        <w:t xml:space="preserve"> 1960: 243). О необходимости изучения устной формы речи писал Л. В. Щерба: «если и изучать какую-либо грамматику ради грамматики, то следует изучать только грамматику живого, произносимого языка. Ведь изучение грамматики сводится к наблюдению над существующим в языке: наблюдать же можно только то, что хорошо известно, а вполне хорошо известен детям (да и взрослым) только произносимый и слышимый язык. Кроме того, наблюдать полезно то, что живет, так сказать, полной жизнью и свободно развивается </w:t>
      </w:r>
      <w:r w:rsidR="00115E70">
        <w:rPr>
          <w:rFonts w:cs="Times New Roman"/>
        </w:rPr>
        <w:t>–</w:t>
      </w:r>
      <w:r w:rsidRPr="009B77D4">
        <w:t xml:space="preserve"> таков произносимый язык; язык же написанный является до некоторой степени мертвым языком и лишь насильно вталкивается школой в наши умы. Наконец, написанный язык живет не самостоятельно, а питается соками живого, произносимого языка </w:t>
      </w:r>
      <w:r w:rsidR="00115E70">
        <w:rPr>
          <w:rFonts w:cs="Times New Roman"/>
        </w:rPr>
        <w:t>–</w:t>
      </w:r>
      <w:r w:rsidRPr="009B77D4">
        <w:t xml:space="preserve"> лучше же наблюдать источник жизни, нежели ее наросты; к тому же в развитии произносимого языка участвуют силы всего народа, а письменного </w:t>
      </w:r>
      <w:r w:rsidR="00115E70">
        <w:rPr>
          <w:rFonts w:cs="Times New Roman"/>
        </w:rPr>
        <w:t>–</w:t>
      </w:r>
      <w:r w:rsidRPr="009B77D4">
        <w:t xml:space="preserve"> лишь ничтожной его части» (</w:t>
      </w:r>
      <w:r w:rsidRPr="009B77D4">
        <w:rPr>
          <w:i/>
        </w:rPr>
        <w:t>Щерба</w:t>
      </w:r>
      <w:r w:rsidRPr="009B77D4">
        <w:t xml:space="preserve"> 1957б: 14-15). Ш. Балли подчеркивал: </w:t>
      </w:r>
      <w:r w:rsidRPr="009B77D4">
        <w:rPr>
          <w:rFonts w:eastAsia="ArnoPro-Regular"/>
        </w:rPr>
        <w:t>«Язык создан прежде всего для устного употребления» (</w:t>
      </w:r>
      <w:r w:rsidRPr="009B77D4">
        <w:rPr>
          <w:rFonts w:eastAsia="ArnoPro-Regular"/>
          <w:i/>
        </w:rPr>
        <w:t>Балли</w:t>
      </w:r>
      <w:r w:rsidRPr="009B77D4">
        <w:rPr>
          <w:rFonts w:eastAsia="ArnoPro-Regular"/>
        </w:rPr>
        <w:t xml:space="preserve"> 1955: 34). М. В. Панов усматривал, что «звуковая речь “главнее” письменной. Каждый человек говорит больше, чем пишет (и обычно слушает больше, чем читает)» (</w:t>
      </w:r>
      <w:r w:rsidRPr="009B77D4">
        <w:rPr>
          <w:rFonts w:eastAsia="ArnoPro-Regular"/>
          <w:i/>
        </w:rPr>
        <w:t>Панов</w:t>
      </w:r>
      <w:r w:rsidRPr="009B77D4">
        <w:rPr>
          <w:rFonts w:eastAsia="ArnoPro-Regular"/>
        </w:rPr>
        <w:t xml:space="preserve"> 1979: 4).</w:t>
      </w:r>
    </w:p>
    <w:p w:rsidR="00AA26D5" w:rsidRPr="002B24B8" w:rsidRDefault="00AA26D5" w:rsidP="00AA26D5">
      <w:pPr>
        <w:ind w:firstLine="708"/>
        <w:jc w:val="both"/>
      </w:pPr>
      <w:r w:rsidRPr="009B77D4">
        <w:t xml:space="preserve">В свете всего вышесказанного становится ясно, насколько важно </w:t>
      </w:r>
      <w:r w:rsidRPr="0063420C">
        <w:t>лингвистам</w:t>
      </w:r>
      <w:r w:rsidR="00184302" w:rsidRPr="0063420C">
        <w:t>,</w:t>
      </w:r>
      <w:r w:rsidRPr="0063420C">
        <w:t xml:space="preserve"> наконец</w:t>
      </w:r>
      <w:r w:rsidR="00184302" w:rsidRPr="0063420C">
        <w:t>,</w:t>
      </w:r>
      <w:r w:rsidRPr="0063420C">
        <w:t xml:space="preserve"> «повернуться</w:t>
      </w:r>
      <w:r w:rsidRPr="009B77D4">
        <w:t xml:space="preserve"> “лицом к живой речи” и выработать &lt;…&gt;</w:t>
      </w:r>
      <w:r>
        <w:t xml:space="preserve"> </w:t>
      </w:r>
      <w:r w:rsidRPr="009B77D4">
        <w:t>навыки ее наблюдения, записи и лингвистического анализа»</w:t>
      </w:r>
      <w:r>
        <w:t xml:space="preserve"> (</w:t>
      </w:r>
      <w:r w:rsidRPr="009748B1">
        <w:rPr>
          <w:rFonts w:eastAsiaTheme="majorEastAsia" w:cstheme="majorBidi"/>
          <w:bCs/>
          <w:i/>
          <w:szCs w:val="28"/>
        </w:rPr>
        <w:t>Полевая лингвистическая практика</w:t>
      </w:r>
      <w:r>
        <w:rPr>
          <w:rFonts w:eastAsiaTheme="majorEastAsia" w:cstheme="majorBidi"/>
          <w:bCs/>
          <w:szCs w:val="28"/>
        </w:rPr>
        <w:t xml:space="preserve"> 2010: 13</w:t>
      </w:r>
      <w:r>
        <w:t>)</w:t>
      </w:r>
      <w:r w:rsidRPr="009B77D4">
        <w:t>.</w:t>
      </w:r>
    </w:p>
    <w:p w:rsidR="00AA26D5" w:rsidRDefault="00AA26D5" w:rsidP="00AA26D5">
      <w:pPr>
        <w:ind w:firstLine="709"/>
        <w:jc w:val="both"/>
      </w:pPr>
      <w:r>
        <w:t xml:space="preserve">Изучение устной речи включает в себя также круг проблем, связанных с определением на ее фоне понятия </w:t>
      </w:r>
      <w:r w:rsidRPr="000171DA">
        <w:rPr>
          <w:i/>
        </w:rPr>
        <w:t>разговорная речь</w:t>
      </w:r>
      <w:r>
        <w:t xml:space="preserve"> (РР) и установлением жанров устного общения. </w:t>
      </w:r>
      <w:r w:rsidRPr="00233D02">
        <w:t xml:space="preserve">Н. Ю. Шведова говорила о неравенстве понятий </w:t>
      </w:r>
      <w:r w:rsidRPr="00233D02">
        <w:rPr>
          <w:i/>
        </w:rPr>
        <w:t>устная</w:t>
      </w:r>
      <w:r w:rsidRPr="00233D02">
        <w:t xml:space="preserve"> и </w:t>
      </w:r>
      <w:r w:rsidRPr="00233D02">
        <w:rPr>
          <w:i/>
        </w:rPr>
        <w:t>разговорная речь</w:t>
      </w:r>
      <w:r w:rsidRPr="00233D02">
        <w:t xml:space="preserve">: «далеко не все написанное относится к речи </w:t>
      </w:r>
      <w:r w:rsidRPr="00233D02">
        <w:lastRenderedPageBreak/>
        <w:t>письменной, так же как и далеко не все устное, произносимое (и даже воплощающееся в разговоре) относится к речи разговор</w:t>
      </w:r>
      <w:r>
        <w:t>ной» (</w:t>
      </w:r>
      <w:r w:rsidRPr="00233D02">
        <w:rPr>
          <w:i/>
        </w:rPr>
        <w:t>Шведова</w:t>
      </w:r>
      <w:r>
        <w:t xml:space="preserve"> 1960: 3)</w:t>
      </w:r>
      <w:r w:rsidRPr="00233D02">
        <w:t>.</w:t>
      </w:r>
      <w:r>
        <w:t xml:space="preserve"> О. Б. Сиротинина включает в сферу охвата тер</w:t>
      </w:r>
      <w:r w:rsidRPr="00233D02">
        <w:t>м</w:t>
      </w:r>
      <w:r>
        <w:t xml:space="preserve">ина </w:t>
      </w:r>
      <w:r w:rsidRPr="0022140D">
        <w:rPr>
          <w:i/>
        </w:rPr>
        <w:t>устная речь</w:t>
      </w:r>
      <w:r w:rsidRPr="00332724">
        <w:t xml:space="preserve"> любую речь, проявляющуюся «в устной форме (научный доклад, лекция, выступление по радио</w:t>
      </w:r>
      <w:r>
        <w:t>, телевидению, бытовая речь, го</w:t>
      </w:r>
      <w:r w:rsidRPr="00332724">
        <w:t>родское просторечие, территориальные диалекты)</w:t>
      </w:r>
      <w:r>
        <w:t>» (</w:t>
      </w:r>
      <w:r w:rsidRPr="005B2DAE">
        <w:rPr>
          <w:i/>
        </w:rPr>
        <w:t>Сиротинина</w:t>
      </w:r>
      <w:r w:rsidR="009F13B1">
        <w:t xml:space="preserve"> 1983: 5)».</w:t>
      </w:r>
    </w:p>
    <w:p w:rsidR="00AA26D5" w:rsidRPr="005E22C9" w:rsidRDefault="00AA26D5" w:rsidP="00AA26D5">
      <w:pPr>
        <w:ind w:firstLine="709"/>
        <w:jc w:val="both"/>
        <w:rPr>
          <w:szCs w:val="28"/>
        </w:rPr>
      </w:pPr>
      <w:r w:rsidRPr="002B24B8">
        <w:t xml:space="preserve">Разговорная речь определяется как разновидность </w:t>
      </w:r>
      <w:r>
        <w:t>«</w:t>
      </w:r>
      <w:r w:rsidRPr="002B24B8">
        <w:t xml:space="preserve">устной литературной речи, обслуживающая повседневное обиходно-бытовое общение и выполняющая функции общения и </w:t>
      </w:r>
      <w:r w:rsidRPr="00584D8E">
        <w:t>воздействия» (</w:t>
      </w:r>
      <w:r w:rsidRPr="00584D8E">
        <w:rPr>
          <w:i/>
        </w:rPr>
        <w:t>Лаптева</w:t>
      </w:r>
      <w:r w:rsidRPr="00584D8E">
        <w:t xml:space="preserve"> 1990</w:t>
      </w:r>
      <w:r w:rsidR="003D7E17" w:rsidRPr="00584D8E">
        <w:t>а</w:t>
      </w:r>
      <w:r w:rsidRPr="00584D8E">
        <w:t xml:space="preserve">: 407). </w:t>
      </w:r>
      <w:r w:rsidRPr="00584D8E">
        <w:rPr>
          <w:szCs w:val="28"/>
        </w:rPr>
        <w:t xml:space="preserve">Она используется в обиходном общении и характеризуется теми же чертами, что и устная речь: </w:t>
      </w:r>
      <w:r w:rsidRPr="00584D8E">
        <w:t>неподготовленность, линейный</w:t>
      </w:r>
      <w:r w:rsidRPr="00E17E1B">
        <w:t xml:space="preserve"> характер, ведущий как к экономии, так и к избыточности речевых средств, непосредственность речевого акта (</w:t>
      </w:r>
      <w:r>
        <w:rPr>
          <w:i/>
        </w:rPr>
        <w:t>там же</w:t>
      </w:r>
      <w:r w:rsidRPr="00E17E1B">
        <w:t>).</w:t>
      </w:r>
    </w:p>
    <w:p w:rsidR="00AA26D5" w:rsidRDefault="00AA26D5" w:rsidP="00AA26D5">
      <w:pPr>
        <w:ind w:firstLine="709"/>
        <w:jc w:val="both"/>
      </w:pPr>
      <w:r w:rsidRPr="002B24B8">
        <w:rPr>
          <w:szCs w:val="28"/>
        </w:rPr>
        <w:t xml:space="preserve">Разночтения </w:t>
      </w:r>
      <w:r w:rsidRPr="00584D8E">
        <w:rPr>
          <w:szCs w:val="28"/>
        </w:rPr>
        <w:t xml:space="preserve">исследователей касаются </w:t>
      </w:r>
      <w:r w:rsidR="00115E70" w:rsidRPr="00584D8E">
        <w:rPr>
          <w:szCs w:val="28"/>
        </w:rPr>
        <w:t>в основно</w:t>
      </w:r>
      <w:r w:rsidR="00115E70" w:rsidRPr="00584D8E">
        <w:t>м</w:t>
      </w:r>
      <w:r w:rsidR="00115E70" w:rsidRPr="00584D8E">
        <w:rPr>
          <w:szCs w:val="28"/>
        </w:rPr>
        <w:t xml:space="preserve"> </w:t>
      </w:r>
      <w:r w:rsidRPr="00584D8E">
        <w:rPr>
          <w:szCs w:val="28"/>
        </w:rPr>
        <w:t xml:space="preserve">таких характеристик РР, как </w:t>
      </w:r>
      <w:r w:rsidRPr="00584D8E">
        <w:rPr>
          <w:i/>
          <w:szCs w:val="28"/>
        </w:rPr>
        <w:t>спонтанность</w:t>
      </w:r>
      <w:r w:rsidRPr="00584D8E">
        <w:rPr>
          <w:szCs w:val="28"/>
        </w:rPr>
        <w:t xml:space="preserve">, </w:t>
      </w:r>
      <w:r w:rsidRPr="00584D8E">
        <w:rPr>
          <w:i/>
          <w:szCs w:val="28"/>
        </w:rPr>
        <w:t>неподготовленность</w:t>
      </w:r>
      <w:r w:rsidRPr="00584D8E">
        <w:rPr>
          <w:szCs w:val="28"/>
        </w:rPr>
        <w:t xml:space="preserve">, </w:t>
      </w:r>
      <w:r w:rsidRPr="00584D8E">
        <w:rPr>
          <w:i/>
          <w:szCs w:val="28"/>
        </w:rPr>
        <w:t>непринужденность</w:t>
      </w:r>
      <w:r w:rsidRPr="002B24B8">
        <w:rPr>
          <w:szCs w:val="28"/>
        </w:rPr>
        <w:t xml:space="preserve"> и </w:t>
      </w:r>
      <w:r w:rsidRPr="002B24B8">
        <w:rPr>
          <w:i/>
          <w:szCs w:val="28"/>
        </w:rPr>
        <w:t>неофициальность</w:t>
      </w:r>
      <w:r w:rsidRPr="002B24B8">
        <w:rPr>
          <w:szCs w:val="28"/>
        </w:rPr>
        <w:t>.</w:t>
      </w:r>
      <w:r>
        <w:rPr>
          <w:szCs w:val="28"/>
        </w:rPr>
        <w:t xml:space="preserve"> Д. Н. </w:t>
      </w:r>
      <w:r w:rsidRPr="00233D02">
        <w:rPr>
          <w:szCs w:val="28"/>
        </w:rPr>
        <w:t>Ш</w:t>
      </w:r>
      <w:r w:rsidRPr="00233D02">
        <w:t>м</w:t>
      </w:r>
      <w:r w:rsidRPr="00233D02">
        <w:rPr>
          <w:szCs w:val="28"/>
        </w:rPr>
        <w:t>елев за</w:t>
      </w:r>
      <w:r w:rsidRPr="00233D02">
        <w:t>м</w:t>
      </w:r>
      <w:r w:rsidRPr="00233D02">
        <w:rPr>
          <w:szCs w:val="28"/>
        </w:rPr>
        <w:t>ечает: «</w:t>
      </w:r>
      <w:r w:rsidRPr="00233D02">
        <w:t>Те области речи, к</w:t>
      </w:r>
      <w:r>
        <w:t xml:space="preserve">оторые обычно определяются как </w:t>
      </w:r>
      <w:r w:rsidRPr="00236BB1">
        <w:t>“</w:t>
      </w:r>
      <w:r>
        <w:t>устная</w:t>
      </w:r>
      <w:r w:rsidRPr="00236BB1">
        <w:t>”</w:t>
      </w:r>
      <w:r>
        <w:t xml:space="preserve">, </w:t>
      </w:r>
      <w:r w:rsidRPr="00236BB1">
        <w:t>“</w:t>
      </w:r>
      <w:r>
        <w:t>разговорная</w:t>
      </w:r>
      <w:r w:rsidRPr="00236BB1">
        <w:t>”</w:t>
      </w:r>
      <w:r>
        <w:t xml:space="preserve"> или </w:t>
      </w:r>
      <w:r w:rsidRPr="00236BB1">
        <w:t>“</w:t>
      </w:r>
      <w:r>
        <w:t>устно-разговорная</w:t>
      </w:r>
      <w:r w:rsidRPr="00236BB1">
        <w:t>”</w:t>
      </w:r>
      <w:r>
        <w:t xml:space="preserve"> речь</w:t>
      </w:r>
      <w:r w:rsidRPr="00233D02">
        <w:t xml:space="preserve">, не изучены еще настолько, чтобы можно было бы со всей определенностью утверждать, что то или иное выделение изучаемого объекта является во всех отношениях наиболее целесообразным. Не является бесспорным и то, каким именно признакам может быть приписана при этом решающая роль (публичность </w:t>
      </w:r>
      <w:r w:rsidRPr="00233D02">
        <w:rPr>
          <w:rFonts w:cs="Times New Roman"/>
        </w:rPr>
        <w:t>–</w:t>
      </w:r>
      <w:r w:rsidRPr="00233D02">
        <w:t xml:space="preserve"> </w:t>
      </w:r>
      <w:r>
        <w:t>непубличность, неофициальность</w:t>
      </w:r>
      <w:r w:rsidRPr="00236BB1">
        <w:t xml:space="preserve"> </w:t>
      </w:r>
      <w:r w:rsidR="00115E70">
        <w:rPr>
          <w:rFonts w:cs="Times New Roman"/>
        </w:rPr>
        <w:t>–</w:t>
      </w:r>
      <w:r w:rsidRPr="00236BB1">
        <w:t xml:space="preserve"> </w:t>
      </w:r>
      <w:r>
        <w:t>о</w:t>
      </w:r>
      <w:r w:rsidRPr="00233D02">
        <w:t xml:space="preserve">фициальность, </w:t>
      </w:r>
      <w:r w:rsidR="00115E70">
        <w:t>тематика речи и т. </w:t>
      </w:r>
      <w:r w:rsidRPr="00233D02">
        <w:t>д</w:t>
      </w:r>
      <w:r w:rsidRPr="00236BB1">
        <w:t>.)» (</w:t>
      </w:r>
      <w:r w:rsidRPr="00236BB1">
        <w:rPr>
          <w:i/>
        </w:rPr>
        <w:t>Шмелев</w:t>
      </w:r>
      <w:r w:rsidRPr="00236BB1">
        <w:t xml:space="preserve"> 1977: 22)</w:t>
      </w:r>
      <w:r>
        <w:t xml:space="preserve">. </w:t>
      </w:r>
      <w:r w:rsidR="003672AF">
        <w:t>О. </w:t>
      </w:r>
      <w:r w:rsidRPr="005E22C9">
        <w:t>Б.</w:t>
      </w:r>
      <w:r w:rsidR="003672AF">
        <w:t> </w:t>
      </w:r>
      <w:r w:rsidRPr="005E22C9">
        <w:t xml:space="preserve">Сиротинина постулирует неофициальность РР: «непринужденность типична лишь для неофициального общения, поэтому разговорная речь </w:t>
      </w:r>
      <w:r w:rsidR="00115E70">
        <w:rPr>
          <w:rFonts w:cs="Times New Roman"/>
        </w:rPr>
        <w:t>–</w:t>
      </w:r>
      <w:r w:rsidRPr="005E22C9">
        <w:t xml:space="preserve"> это устная неофициальная речь</w:t>
      </w:r>
      <w:r w:rsidRPr="00584D8E">
        <w:t>» (</w:t>
      </w:r>
      <w:r w:rsidRPr="00584D8E">
        <w:rPr>
          <w:i/>
        </w:rPr>
        <w:t>Сиротинина</w:t>
      </w:r>
      <w:r w:rsidRPr="005E22C9">
        <w:t xml:space="preserve"> 1983: 20).</w:t>
      </w:r>
      <w:r>
        <w:t xml:space="preserve"> </w:t>
      </w:r>
      <w:r w:rsidRPr="005E22C9">
        <w:rPr>
          <w:szCs w:val="28"/>
        </w:rPr>
        <w:t>Е. А. Земская противопоставляла непринужденную устную речь, порождаемую носителями литературного языка, другим формам речи (бытовая речь, просторечие, диалектная речь) (</w:t>
      </w:r>
      <w:r w:rsidRPr="005E22C9">
        <w:rPr>
          <w:i/>
          <w:szCs w:val="28"/>
        </w:rPr>
        <w:t>Земская</w:t>
      </w:r>
      <w:r w:rsidRPr="005E22C9">
        <w:rPr>
          <w:szCs w:val="28"/>
        </w:rPr>
        <w:t xml:space="preserve"> 1979: 3). </w:t>
      </w:r>
      <w:r>
        <w:t>Е. А. Зе</w:t>
      </w:r>
      <w:r w:rsidRPr="00233D02">
        <w:t>м</w:t>
      </w:r>
      <w:r>
        <w:t xml:space="preserve">ская полагает, что устная речь </w:t>
      </w:r>
      <w:r>
        <w:rPr>
          <w:rFonts w:cs="Times New Roman"/>
        </w:rPr>
        <w:t>является слишко</w:t>
      </w:r>
      <w:r w:rsidRPr="00233D02">
        <w:t>м</w:t>
      </w:r>
      <w:r>
        <w:t xml:space="preserve"> неоднородны</w:t>
      </w:r>
      <w:r w:rsidRPr="00233D02">
        <w:t>м</w:t>
      </w:r>
      <w:r>
        <w:t xml:space="preserve"> объекто</w:t>
      </w:r>
      <w:r w:rsidRPr="00233D02">
        <w:t>м</w:t>
      </w:r>
      <w:r>
        <w:t xml:space="preserve"> исследования, по сравнению </w:t>
      </w:r>
      <w:r w:rsidR="003672AF" w:rsidRPr="0063420C">
        <w:lastRenderedPageBreak/>
        <w:t>с </w:t>
      </w:r>
      <w:r w:rsidRPr="0063420C">
        <w:t xml:space="preserve">РР. Важную роль в определении </w:t>
      </w:r>
      <w:r w:rsidR="003672AF" w:rsidRPr="0063420C">
        <w:t>разговорной речи</w:t>
      </w:r>
      <w:r w:rsidRPr="0063420C">
        <w:t xml:space="preserve"> играют</w:t>
      </w:r>
      <w:r>
        <w:t xml:space="preserve"> не столько ее устная фор</w:t>
      </w:r>
      <w:r w:rsidRPr="00233D02">
        <w:t>м</w:t>
      </w:r>
      <w:r>
        <w:t xml:space="preserve">а, сколько ее основные особенности: «непринужденность отношений </w:t>
      </w:r>
      <w:r w:rsidRPr="00233D02">
        <w:t>м</w:t>
      </w:r>
      <w:r>
        <w:t>ежду партнера</w:t>
      </w:r>
      <w:r w:rsidRPr="00233D02">
        <w:t>м</w:t>
      </w:r>
      <w:r>
        <w:t>и ко</w:t>
      </w:r>
      <w:r w:rsidRPr="00233D02">
        <w:t>мм</w:t>
      </w:r>
      <w:r>
        <w:t>уникации, неподготовленность речевого акта и отсутствие установки на сообщение, и</w:t>
      </w:r>
      <w:r w:rsidRPr="00233D02">
        <w:t>м</w:t>
      </w:r>
      <w:r>
        <w:t>еющее официальный характер». (</w:t>
      </w:r>
      <w:r w:rsidRPr="00404009">
        <w:rPr>
          <w:i/>
        </w:rPr>
        <w:t>Земская и др.</w:t>
      </w:r>
      <w:r>
        <w:t xml:space="preserve"> 1981: 57). Выделение одного из признаков РР, а</w:t>
      </w:r>
      <w:r w:rsidR="003672AF">
        <w:t> </w:t>
      </w:r>
      <w:r>
        <w:t>и</w:t>
      </w:r>
      <w:r w:rsidRPr="00233D02">
        <w:t>м</w:t>
      </w:r>
      <w:r>
        <w:t>енно непосредственности общения, как ведущего, которое проводит О. Б. </w:t>
      </w:r>
      <w:r w:rsidRPr="005B2DAE">
        <w:t>Сиротинина,</w:t>
      </w:r>
      <w:r>
        <w:t xml:space="preserve"> представляется Е. А. Зе</w:t>
      </w:r>
      <w:r w:rsidRPr="00233D02">
        <w:t>м</w:t>
      </w:r>
      <w:r>
        <w:t>ской неправо</w:t>
      </w:r>
      <w:r w:rsidRPr="00233D02">
        <w:t>м</w:t>
      </w:r>
      <w:r>
        <w:t>ерны</w:t>
      </w:r>
      <w:r w:rsidRPr="00233D02">
        <w:t>м</w:t>
      </w:r>
      <w:r>
        <w:t>. Для О. А. Лаптевой важнейши</w:t>
      </w:r>
      <w:r w:rsidRPr="00233D02">
        <w:t>м</w:t>
      </w:r>
      <w:r>
        <w:t xml:space="preserve"> признако</w:t>
      </w:r>
      <w:r w:rsidRPr="00233D02">
        <w:t>м</w:t>
      </w:r>
      <w:r>
        <w:t xml:space="preserve"> </w:t>
      </w:r>
      <w:r w:rsidRPr="00584D8E">
        <w:t>устно-разговорной речи является непубличность всех ее жанров (</w:t>
      </w:r>
      <w:r w:rsidRPr="00584D8E">
        <w:rPr>
          <w:i/>
        </w:rPr>
        <w:t>Лаптева</w:t>
      </w:r>
      <w:r w:rsidRPr="00584D8E">
        <w:t xml:space="preserve"> 1974</w:t>
      </w:r>
      <w:r w:rsidR="003D7E17" w:rsidRPr="00584D8E">
        <w:t>а: 1</w:t>
      </w:r>
      <w:r>
        <w:t>).</w:t>
      </w:r>
    </w:p>
    <w:p w:rsidR="00AA26D5" w:rsidRPr="0063420C" w:rsidRDefault="00AA26D5" w:rsidP="00AA26D5">
      <w:pPr>
        <w:ind w:firstLine="709"/>
        <w:jc w:val="both"/>
      </w:pPr>
      <w:r>
        <w:t xml:space="preserve">Наряду с такой формой существования устной речи, как РР, можно </w:t>
      </w:r>
      <w:r w:rsidRPr="00584D8E">
        <w:t xml:space="preserve">выделять </w:t>
      </w:r>
      <w:r w:rsidRPr="00584D8E">
        <w:rPr>
          <w:i/>
        </w:rPr>
        <w:t>устную публичную речь</w:t>
      </w:r>
      <w:r w:rsidRPr="00584D8E">
        <w:t>. Устная публичная</w:t>
      </w:r>
      <w:r w:rsidRPr="002B24B8">
        <w:t xml:space="preserve"> речь </w:t>
      </w:r>
      <w:r w:rsidR="00115E70">
        <w:rPr>
          <w:rFonts w:cs="Times New Roman"/>
        </w:rPr>
        <w:t>–</w:t>
      </w:r>
      <w:r w:rsidRPr="002B24B8">
        <w:t xml:space="preserve"> это разновидность «устной формы литературного </w:t>
      </w:r>
      <w:r w:rsidRPr="00E17E1B">
        <w:t xml:space="preserve">языка, </w:t>
      </w:r>
      <w:r w:rsidRPr="0063420C">
        <w:t>используемая в разного рода публичных выступлениях на общественно значимые темы» (</w:t>
      </w:r>
      <w:r w:rsidR="003672AF" w:rsidRPr="0063420C">
        <w:rPr>
          <w:i/>
        </w:rPr>
        <w:t>она же</w:t>
      </w:r>
      <w:r w:rsidRPr="0063420C">
        <w:t xml:space="preserve"> 1990</w:t>
      </w:r>
      <w:r w:rsidR="003D7E17" w:rsidRPr="0063420C">
        <w:t>б</w:t>
      </w:r>
      <w:r w:rsidRPr="0063420C">
        <w:t>: 541). Вместе с разговорной речью она составляет устную форму литературного языка и противопоставляется е</w:t>
      </w:r>
      <w:r w:rsidR="00115E70" w:rsidRPr="0063420C">
        <w:t>е</w:t>
      </w:r>
      <w:r w:rsidRPr="0063420C">
        <w:t xml:space="preserve"> письменной форме. В основе выделения разговорной и публичной речи «</w:t>
      </w:r>
      <w:r w:rsidR="00115E70" w:rsidRPr="0063420C">
        <w:t>лежат различия в </w:t>
      </w:r>
      <w:r w:rsidRPr="0063420C">
        <w:t>коммуникативной функции, в теме и ситуации речи» (</w:t>
      </w:r>
      <w:r w:rsidRPr="0063420C">
        <w:rPr>
          <w:i/>
        </w:rPr>
        <w:t>там же</w:t>
      </w:r>
      <w:r w:rsidRPr="0063420C">
        <w:t>). Устная подготовленная речь является подготовленной «со стороны своих содержательно-композиционных особенностей», однако в своём «структурно-языковом воплощении она является спонтанной» (</w:t>
      </w:r>
      <w:r w:rsidR="003672AF" w:rsidRPr="0063420C">
        <w:rPr>
          <w:i/>
        </w:rPr>
        <w:t>там же</w:t>
      </w:r>
      <w:r w:rsidRPr="0063420C">
        <w:t>). Безусловно, свои конституирующие признаки такая форма речи наследует от устной.</w:t>
      </w:r>
    </w:p>
    <w:p w:rsidR="00AA26D5" w:rsidRDefault="00AA26D5" w:rsidP="00AA26D5">
      <w:pPr>
        <w:ind w:firstLine="709"/>
        <w:jc w:val="both"/>
        <w:rPr>
          <w:highlight w:val="yellow"/>
        </w:rPr>
      </w:pPr>
      <w:r w:rsidRPr="0063420C">
        <w:t>Проблемным вопросом языкознания остается положение</w:t>
      </w:r>
      <w:r>
        <w:t xml:space="preserve"> РР и устной публичной речи в системе русского ЛЯ и кодифицированного литературного языка (КЛЯ). Вопрос о существовании письменной (книжной) и устной (разговорной) нормы не раз ставился учеными, и одна группа исследователей относит РР и устную публичную речь к КЛЯ, а другая противопоставляет их </w:t>
      </w:r>
      <w:r w:rsidR="003672AF">
        <w:t>ему. Так, Е. </w:t>
      </w:r>
      <w:r w:rsidRPr="00A60315">
        <w:t>А.</w:t>
      </w:r>
      <w:r w:rsidR="003672AF">
        <w:t> </w:t>
      </w:r>
      <w:r w:rsidRPr="00A60315">
        <w:t xml:space="preserve">Земская рассматривает РР и КЛЯ как </w:t>
      </w:r>
      <w:r>
        <w:t>две</w:t>
      </w:r>
      <w:r w:rsidRPr="00A60315">
        <w:t xml:space="preserve"> системы в пределах ЛЯ, составляющие особый вид диглоссии, при котором говорящие владеют обеими системами, но КЛЯ им необходимо </w:t>
      </w:r>
      <w:r>
        <w:t xml:space="preserve">специально </w:t>
      </w:r>
      <w:r w:rsidRPr="00A60315">
        <w:t xml:space="preserve">изучать, </w:t>
      </w:r>
      <w:r w:rsidRPr="00A60315">
        <w:lastRenderedPageBreak/>
        <w:t xml:space="preserve">распределение систем зависит от функций конкретного речевого акта, а их различия </w:t>
      </w:r>
      <w:r w:rsidRPr="00584D8E">
        <w:t xml:space="preserve">мотивированы высоким престижем КЛЯ и низким </w:t>
      </w:r>
      <w:r w:rsidR="00115E70" w:rsidRPr="00584D8E">
        <w:t xml:space="preserve">– </w:t>
      </w:r>
      <w:r w:rsidRPr="00584D8E">
        <w:t>РР</w:t>
      </w:r>
      <w:r w:rsidR="00115E70" w:rsidRPr="00584D8E">
        <w:t>, а также</w:t>
      </w:r>
      <w:r w:rsidRPr="00584D8E">
        <w:t xml:space="preserve"> долгой грамматической традицией описания КЛЯ (</w:t>
      </w:r>
      <w:r w:rsidRPr="00584D8E">
        <w:rPr>
          <w:i/>
        </w:rPr>
        <w:t xml:space="preserve">Земская и др. </w:t>
      </w:r>
      <w:r w:rsidRPr="00584D8E">
        <w:t>1981: 21</w:t>
      </w:r>
      <w:r w:rsidR="00115E70" w:rsidRPr="00584D8E">
        <w:noBreakHyphen/>
      </w:r>
      <w:r w:rsidRPr="00584D8E">
        <w:t>22). О. А. Лаптева, О. Б. Сиротинина и Б. М. </w:t>
      </w:r>
      <w:r w:rsidR="00115E70" w:rsidRPr="00584D8E">
        <w:t>Гаспаров рассматривают РР в </w:t>
      </w:r>
      <w:r w:rsidRPr="00584D8E">
        <w:t>составе литературного языка как его разновидность</w:t>
      </w:r>
      <w:r w:rsidR="00115E70" w:rsidRPr="00584D8E">
        <w:t>,</w:t>
      </w:r>
      <w:r w:rsidRPr="00584D8E">
        <w:t xml:space="preserve"> или особый стиль. О. А. Лаптева вводит термин </w:t>
      </w:r>
      <w:r w:rsidRPr="00584D8E">
        <w:rPr>
          <w:i/>
        </w:rPr>
        <w:t>устно-разговорная разновидность литературного языка</w:t>
      </w:r>
      <w:r w:rsidRPr="00584D8E">
        <w:t xml:space="preserve"> (</w:t>
      </w:r>
      <w:r w:rsidRPr="00584D8E">
        <w:rPr>
          <w:i/>
        </w:rPr>
        <w:t>Лаптева</w:t>
      </w:r>
      <w:r w:rsidRPr="00584D8E">
        <w:t xml:space="preserve"> 1974</w:t>
      </w:r>
      <w:r w:rsidR="003D7E17" w:rsidRPr="00584D8E">
        <w:t xml:space="preserve"> б, в, </w:t>
      </w:r>
      <w:r w:rsidRPr="00584D8E">
        <w:t>1975)</w:t>
      </w:r>
      <w:r w:rsidR="003D7E17" w:rsidRPr="00584D8E">
        <w:t>, а Б.</w:t>
      </w:r>
      <w:r w:rsidR="003D7E17">
        <w:t> М. Гаспаров говорит о </w:t>
      </w:r>
      <w:r w:rsidRPr="00BF7469">
        <w:t xml:space="preserve">таких важных свойствах </w:t>
      </w:r>
      <w:r w:rsidRPr="00584D8E">
        <w:t xml:space="preserve">устной речи, как </w:t>
      </w:r>
      <w:r w:rsidR="00115E70" w:rsidRPr="00584D8E">
        <w:t>е</w:t>
      </w:r>
      <w:r w:rsidR="003D7E17" w:rsidRPr="00584D8E">
        <w:t>е</w:t>
      </w:r>
      <w:r w:rsidR="003D7E17">
        <w:t xml:space="preserve"> необратимость и </w:t>
      </w:r>
      <w:r w:rsidRPr="00BF7469">
        <w:t xml:space="preserve">многоканальный характер </w:t>
      </w:r>
      <w:r w:rsidRPr="0063420C">
        <w:t xml:space="preserve">передачи </w:t>
      </w:r>
      <w:r w:rsidR="003672AF" w:rsidRPr="0063420C">
        <w:t xml:space="preserve">и </w:t>
      </w:r>
      <w:r w:rsidRPr="0063420C">
        <w:t>обработки</w:t>
      </w:r>
      <w:r w:rsidRPr="00BF7469">
        <w:t xml:space="preserve"> сообщения (</w:t>
      </w:r>
      <w:r w:rsidRPr="00BF7469">
        <w:rPr>
          <w:i/>
        </w:rPr>
        <w:t>Гаспаров</w:t>
      </w:r>
      <w:r w:rsidRPr="00BF7469">
        <w:t xml:space="preserve"> 1978).</w:t>
      </w:r>
    </w:p>
    <w:p w:rsidR="00AA26D5" w:rsidRPr="006824C0" w:rsidRDefault="00AA26D5" w:rsidP="00AA26D5">
      <w:pPr>
        <w:ind w:firstLine="709"/>
        <w:jc w:val="both"/>
      </w:pPr>
      <w:r w:rsidRPr="006824C0">
        <w:t>Устную публичную речь Е. А. Земская относит к КЛЯ, определяя следующие ее признак</w:t>
      </w:r>
      <w:r w:rsidR="00115E70">
        <w:t>и для противопоставления РР: 1) </w:t>
      </w:r>
      <w:r w:rsidRPr="006824C0">
        <w:t>наличие одного говор</w:t>
      </w:r>
      <w:r w:rsidR="00115E70">
        <w:t>ящего и множества слушающих; 2) «мена ролей говорящего и </w:t>
      </w:r>
      <w:r w:rsidRPr="006824C0">
        <w:t>слушающего невозможна &lt;…&gt; и</w:t>
      </w:r>
      <w:r w:rsidR="00115E70">
        <w:t>ли встречается крайне редко; 3) </w:t>
      </w:r>
      <w:r w:rsidRPr="006824C0">
        <w:t>отношения между говорящими и слушающими официаль</w:t>
      </w:r>
      <w:r w:rsidR="00115E70">
        <w:t>ные &lt;…&gt;; 4) </w:t>
      </w:r>
      <w:r w:rsidRPr="006824C0">
        <w:t xml:space="preserve">тема </w:t>
      </w:r>
      <w:r w:rsidR="00115E70">
        <w:t>–</w:t>
      </w:r>
      <w:r w:rsidRPr="006824C0">
        <w:t xml:space="preserve"> фиксирована» (</w:t>
      </w:r>
      <w:r>
        <w:rPr>
          <w:i/>
        </w:rPr>
        <w:t xml:space="preserve">Земская и др. </w:t>
      </w:r>
      <w:r w:rsidRPr="006824C0">
        <w:t xml:space="preserve">1981: 58). С другой стороны, речь в жанрах интервью и в </w:t>
      </w:r>
      <w:r w:rsidRPr="00584D8E">
        <w:t xml:space="preserve">выступлениях наивных носителей языка в СМИ черпает языковые средства в арсенале </w:t>
      </w:r>
      <w:r w:rsidRPr="0063420C">
        <w:t>РР (</w:t>
      </w:r>
      <w:r w:rsidR="003672AF" w:rsidRPr="0063420C">
        <w:rPr>
          <w:i/>
        </w:rPr>
        <w:t>там же</w:t>
      </w:r>
      <w:r w:rsidRPr="0063420C">
        <w:t>: 60). Существует</w:t>
      </w:r>
      <w:r w:rsidRPr="006824C0">
        <w:t xml:space="preserve"> также устная официальная (по обстановке) речь</w:t>
      </w:r>
      <w:r w:rsidR="009813D3">
        <w:t>, не являющаяся публичной, и </w:t>
      </w:r>
      <w:r w:rsidRPr="006824C0">
        <w:t>протекающая как личная коммуникация с использованием РР</w:t>
      </w:r>
      <w:r>
        <w:t xml:space="preserve"> (</w:t>
      </w:r>
      <w:r w:rsidRPr="006824C0">
        <w:rPr>
          <w:i/>
        </w:rPr>
        <w:t>там же</w:t>
      </w:r>
      <w:r>
        <w:t>)</w:t>
      </w:r>
      <w:r w:rsidRPr="006824C0">
        <w:t>.</w:t>
      </w:r>
      <w:r>
        <w:t xml:space="preserve"> Смежной точки зрения относительно соот</w:t>
      </w:r>
      <w:r w:rsidR="003672AF">
        <w:t>ношения устной публичной речи и </w:t>
      </w:r>
      <w:r>
        <w:t>КЛЯ придерживается и Д. Н. Шмелев (</w:t>
      </w:r>
      <w:r w:rsidRPr="006824C0">
        <w:rPr>
          <w:i/>
        </w:rPr>
        <w:t>Шмелев</w:t>
      </w:r>
      <w:r>
        <w:t xml:space="preserve"> 1977).</w:t>
      </w:r>
    </w:p>
    <w:p w:rsidR="00AA26D5" w:rsidRPr="00520B2E" w:rsidRDefault="00AA26D5" w:rsidP="00AA26D5">
      <w:pPr>
        <w:ind w:firstLine="709"/>
        <w:jc w:val="both"/>
      </w:pPr>
      <w:r w:rsidRPr="006824C0">
        <w:t>Противополож</w:t>
      </w:r>
      <w:r w:rsidR="003672AF">
        <w:t>ную точку зрения высказывает О. </w:t>
      </w:r>
      <w:r w:rsidRPr="006824C0">
        <w:t xml:space="preserve">А. Лаптева: ведущие характеристики устной публичной </w:t>
      </w:r>
      <w:r w:rsidRPr="00584D8E">
        <w:t>речи определяются е</w:t>
      </w:r>
      <w:r w:rsidR="009813D3" w:rsidRPr="00584D8E">
        <w:t>е устностью, в связи с </w:t>
      </w:r>
      <w:r w:rsidRPr="00584D8E">
        <w:t>чем в ней возникает «некодифицированное соединение книжно-письменных функционально-стилевых, общелитературных, устно-литературных и разговорных элементов» (</w:t>
      </w:r>
      <w:r w:rsidRPr="00584D8E">
        <w:rPr>
          <w:i/>
        </w:rPr>
        <w:t>Лаптева</w:t>
      </w:r>
      <w:r w:rsidRPr="00584D8E">
        <w:t xml:space="preserve"> 1990</w:t>
      </w:r>
      <w:r w:rsidR="003D7E17" w:rsidRPr="00584D8E">
        <w:t>б</w:t>
      </w:r>
      <w:r w:rsidRPr="00584D8E">
        <w:t xml:space="preserve">: 541). Для </w:t>
      </w:r>
      <w:r w:rsidR="009813D3" w:rsidRPr="00584D8E">
        <w:t>О. А. Лаптевой</w:t>
      </w:r>
      <w:r w:rsidRPr="00584D8E">
        <w:t xml:space="preserve"> всякая устная речь, включая публичную и официальную</w:t>
      </w:r>
      <w:r>
        <w:t xml:space="preserve">, представляет собой единый объект и противопоставляется КЛЯ на основе </w:t>
      </w:r>
      <w:r>
        <w:lastRenderedPageBreak/>
        <w:t xml:space="preserve">признака спонтанности, речь о котором пойдет в следующей части </w:t>
      </w:r>
      <w:r w:rsidR="003E1AD0" w:rsidRPr="0063420C">
        <w:t xml:space="preserve">настоящего </w:t>
      </w:r>
      <w:r w:rsidRPr="0063420C">
        <w:t>исследования</w:t>
      </w:r>
      <w:r>
        <w:t xml:space="preserve"> (</w:t>
      </w:r>
      <w:r w:rsidRPr="00964273">
        <w:rPr>
          <w:i/>
        </w:rPr>
        <w:t>Лаптева</w:t>
      </w:r>
      <w:r>
        <w:t xml:space="preserve"> 1976).</w:t>
      </w:r>
    </w:p>
    <w:p w:rsidR="00AA26D5" w:rsidRDefault="00AA26D5" w:rsidP="00AA26D5">
      <w:pPr>
        <w:ind w:firstLine="708"/>
        <w:jc w:val="both"/>
      </w:pPr>
      <w:r w:rsidRPr="007A5B89">
        <w:t xml:space="preserve">Таким образом, устная речь </w:t>
      </w:r>
      <w:r w:rsidR="009813D3">
        <w:t>–</w:t>
      </w:r>
      <w:r w:rsidRPr="007A5B89">
        <w:t xml:space="preserve"> это в первую очередь речь звучащая, используемая для непосредственного общения, а в более широком понимании это любая звучащая речь. </w:t>
      </w:r>
      <w:r>
        <w:t>В нашем понимании, устная речь входит в состав литературного языка и не столь резко противопоставлена КЛЯ, поскольку использует тот же инвентарь языковых единиц. Представляется, что устная речь</w:t>
      </w:r>
      <w:r w:rsidRPr="00A25EDD">
        <w:t xml:space="preserve"> не </w:t>
      </w:r>
      <w:r>
        <w:t xml:space="preserve">столь </w:t>
      </w:r>
      <w:r w:rsidRPr="00A25EDD">
        <w:t>кодифицирована</w:t>
      </w:r>
      <w:r>
        <w:t>, как КЛЯ,</w:t>
      </w:r>
      <w:r w:rsidRPr="00A25EDD">
        <w:t xml:space="preserve"> только пото</w:t>
      </w:r>
      <w:r>
        <w:t>м</w:t>
      </w:r>
      <w:r w:rsidRPr="00A25EDD">
        <w:t>у, что</w:t>
      </w:r>
      <w:r>
        <w:t xml:space="preserve"> лингвисты долгое</w:t>
      </w:r>
      <w:r w:rsidRPr="00A25EDD">
        <w:t xml:space="preserve"> </w:t>
      </w:r>
      <w:r>
        <w:t xml:space="preserve">время </w:t>
      </w:r>
      <w:r w:rsidRPr="00A25EDD">
        <w:t xml:space="preserve">не </w:t>
      </w:r>
      <w:r>
        <w:t xml:space="preserve">уделяли ее изучению </w:t>
      </w:r>
      <w:r w:rsidRPr="00A25EDD">
        <w:t>должного вни</w:t>
      </w:r>
      <w:r>
        <w:t>м</w:t>
      </w:r>
      <w:r w:rsidRPr="00A25EDD">
        <w:t>ания. Факты речи всегда ложатся в основу создания гра</w:t>
      </w:r>
      <w:r>
        <w:t>мматики языка, и отделение РР, как и устной речи в целом</w:t>
      </w:r>
      <w:r w:rsidRPr="00A25EDD">
        <w:t>, составляющей большую часть речевого поведения людей, на это</w:t>
      </w:r>
      <w:r>
        <w:t>м</w:t>
      </w:r>
      <w:r w:rsidRPr="00A25EDD">
        <w:t xml:space="preserve"> фоне выглядит </w:t>
      </w:r>
      <w:r>
        <w:t xml:space="preserve">несколько </w:t>
      </w:r>
      <w:r w:rsidRPr="00A25EDD">
        <w:t>искусственно</w:t>
      </w:r>
      <w:r>
        <w:t xml:space="preserve">. Устная речь может носить разговорно-обиходный или публичный характер. Монологический </w:t>
      </w:r>
      <w:r w:rsidRPr="00584D8E">
        <w:t xml:space="preserve">материал в </w:t>
      </w:r>
      <w:r w:rsidR="009813D3" w:rsidRPr="00584D8E">
        <w:t>настояще</w:t>
      </w:r>
      <w:r w:rsidRPr="00584D8E">
        <w:t>м исследовании</w:t>
      </w:r>
      <w:r>
        <w:t xml:space="preserve"> можно рассматривать как стоящий ближе к категории публичной речи</w:t>
      </w:r>
      <w:r w:rsidR="009813D3">
        <w:t>, так как РР чаще реализуется в </w:t>
      </w:r>
      <w:r>
        <w:t xml:space="preserve">виде диалога, а публичная речь </w:t>
      </w:r>
      <w:r w:rsidR="009813D3">
        <w:t>–</w:t>
      </w:r>
      <w:r>
        <w:t xml:space="preserve"> в виде монолога. В</w:t>
      </w:r>
      <w:r w:rsidR="009813D3">
        <w:t xml:space="preserve"> </w:t>
      </w:r>
      <w:r>
        <w:t xml:space="preserve">данном случае можно говорить о несколько продвинутом положении устных спонтанных монологов, составляющих источник </w:t>
      </w:r>
      <w:r w:rsidR="009813D3">
        <w:t xml:space="preserve">материала для исследования, на </w:t>
      </w:r>
      <w:r>
        <w:t>векторе от непубличной речи к публичной, поскольку, с одной стороны, слушателем монолога в условиях диктофонной записи являлся только интервьюер, однако, с другой стороны, все композиционные особенности монологической речи информанта говорят об осознании</w:t>
      </w:r>
      <w:r w:rsidR="009813D3">
        <w:t xml:space="preserve"> им самим публичного характера </w:t>
      </w:r>
      <w:r w:rsidR="009813D3" w:rsidRPr="00584D8E">
        <w:t>своего «выступления».</w:t>
      </w:r>
    </w:p>
    <w:p w:rsidR="00AA26D5" w:rsidRPr="00520B2E" w:rsidRDefault="00AA26D5" w:rsidP="00AA26D5">
      <w:pPr>
        <w:ind w:firstLine="708"/>
        <w:jc w:val="both"/>
      </w:pPr>
      <w:r>
        <w:t xml:space="preserve">Устная </w:t>
      </w:r>
      <w:r w:rsidRPr="007A5B89">
        <w:t>речь непосредственно связана с</w:t>
      </w:r>
      <w:r w:rsidR="009813D3">
        <w:t xml:space="preserve"> </w:t>
      </w:r>
      <w:r w:rsidRPr="007A5B89">
        <w:t xml:space="preserve">категорией </w:t>
      </w:r>
      <w:r w:rsidRPr="007A5B89">
        <w:rPr>
          <w:i/>
        </w:rPr>
        <w:t>спонтанности</w:t>
      </w:r>
      <w:r w:rsidRPr="007A5B89">
        <w:t xml:space="preserve">, </w:t>
      </w:r>
      <w:r>
        <w:t xml:space="preserve">которая </w:t>
      </w:r>
      <w:r w:rsidRPr="007A5B89">
        <w:t>описыва</w:t>
      </w:r>
      <w:r>
        <w:t>ется</w:t>
      </w:r>
      <w:r w:rsidRPr="007A5B89">
        <w:t xml:space="preserve"> в следующей </w:t>
      </w:r>
      <w:r w:rsidRPr="0063420C">
        <w:t xml:space="preserve">части </w:t>
      </w:r>
      <w:r w:rsidR="003E1AD0" w:rsidRPr="0063420C">
        <w:t>работы</w:t>
      </w:r>
      <w:r w:rsidRPr="0063420C">
        <w:t>.</w:t>
      </w:r>
    </w:p>
    <w:p w:rsidR="00AA26D5" w:rsidRDefault="00AA26D5" w:rsidP="00195F7F">
      <w:pPr>
        <w:pStyle w:val="2"/>
        <w:numPr>
          <w:ilvl w:val="1"/>
          <w:numId w:val="1"/>
        </w:numPr>
        <w:tabs>
          <w:tab w:val="left" w:pos="0"/>
        </w:tabs>
        <w:spacing w:before="0"/>
        <w:ind w:left="0" w:firstLine="0"/>
        <w:jc w:val="center"/>
      </w:pPr>
      <w:bookmarkStart w:id="12" w:name="_Toc479594033"/>
      <w:bookmarkStart w:id="13" w:name="_Toc481836119"/>
      <w:r w:rsidRPr="00685F0D">
        <w:t>Категория спонтанности речи</w:t>
      </w:r>
      <w:bookmarkEnd w:id="12"/>
      <w:bookmarkEnd w:id="13"/>
    </w:p>
    <w:p w:rsidR="00AA26D5" w:rsidRPr="00024B00" w:rsidRDefault="00AA26D5" w:rsidP="00AA26D5">
      <w:pPr>
        <w:pStyle w:val="ae"/>
        <w:spacing w:line="360" w:lineRule="auto"/>
        <w:ind w:firstLine="709"/>
        <w:jc w:val="both"/>
        <w:rPr>
          <w:sz w:val="28"/>
          <w:szCs w:val="28"/>
        </w:rPr>
      </w:pPr>
      <w:r w:rsidRPr="00024B00">
        <w:rPr>
          <w:sz w:val="28"/>
          <w:szCs w:val="28"/>
        </w:rPr>
        <w:t xml:space="preserve">Для </w:t>
      </w:r>
      <w:r w:rsidRPr="00584D8E">
        <w:rPr>
          <w:sz w:val="28"/>
          <w:szCs w:val="28"/>
        </w:rPr>
        <w:t xml:space="preserve">устной и письменной </w:t>
      </w:r>
      <w:r w:rsidR="009813D3" w:rsidRPr="00584D8E">
        <w:rPr>
          <w:sz w:val="28"/>
          <w:szCs w:val="28"/>
        </w:rPr>
        <w:t>форм</w:t>
      </w:r>
      <w:r w:rsidR="009813D3">
        <w:rPr>
          <w:sz w:val="28"/>
          <w:szCs w:val="28"/>
        </w:rPr>
        <w:t xml:space="preserve"> </w:t>
      </w:r>
      <w:r w:rsidRPr="00024B00">
        <w:rPr>
          <w:sz w:val="28"/>
          <w:szCs w:val="28"/>
        </w:rPr>
        <w:t xml:space="preserve">речи различны способы порождения: письменная речь чаще является подготовленной, т. е. предварительно организованной и структурированной в сознании говорящего, устная </w:t>
      </w:r>
      <w:r w:rsidR="009813D3">
        <w:t>–</w:t>
      </w:r>
      <w:r w:rsidRPr="00024B00">
        <w:rPr>
          <w:sz w:val="28"/>
          <w:szCs w:val="28"/>
        </w:rPr>
        <w:t xml:space="preserve"> неподготовленной или минимально подготовленной, даже если в сознании </w:t>
      </w:r>
      <w:r w:rsidRPr="00024B00">
        <w:rPr>
          <w:sz w:val="28"/>
          <w:szCs w:val="28"/>
        </w:rPr>
        <w:lastRenderedPageBreak/>
        <w:t>говорящего отмечаются определенные речевые модели, ложащиеся в основу ее построения, ср.: «Неподготовленная</w:t>
      </w:r>
      <w:r w:rsidR="00445682">
        <w:rPr>
          <w:sz w:val="28"/>
          <w:szCs w:val="28"/>
        </w:rPr>
        <w:t xml:space="preserve"> устная речь самоорганизуется в </w:t>
      </w:r>
      <w:r w:rsidRPr="00024B00">
        <w:rPr>
          <w:sz w:val="28"/>
          <w:szCs w:val="28"/>
        </w:rPr>
        <w:t>процессе порождения, в</w:t>
      </w:r>
      <w:r w:rsidR="00445682">
        <w:rPr>
          <w:sz w:val="28"/>
          <w:szCs w:val="28"/>
        </w:rPr>
        <w:t xml:space="preserve"> </w:t>
      </w:r>
      <w:r w:rsidRPr="00024B00">
        <w:rPr>
          <w:sz w:val="28"/>
          <w:szCs w:val="28"/>
        </w:rPr>
        <w:t xml:space="preserve">отличие от речи письменной, где наблюдается только фиксированный результат. Речь как будто рождается в муках </w:t>
      </w:r>
      <w:r w:rsidR="00445682">
        <w:t>–</w:t>
      </w:r>
      <w:r w:rsidRPr="00024B00">
        <w:rPr>
          <w:sz w:val="28"/>
          <w:szCs w:val="28"/>
        </w:rPr>
        <w:t xml:space="preserve"> оговорках, самоперебивах, самокоррекции, обрывах, повторах. Может вербализоваться отбор языковых средств, а также не только положительный, но и отрицательный материал» (</w:t>
      </w:r>
      <w:r w:rsidRPr="00024B00">
        <w:rPr>
          <w:i/>
          <w:sz w:val="28"/>
          <w:szCs w:val="28"/>
        </w:rPr>
        <w:t>Звуковой корпус…</w:t>
      </w:r>
      <w:r w:rsidRPr="00024B00">
        <w:rPr>
          <w:sz w:val="28"/>
          <w:szCs w:val="28"/>
        </w:rPr>
        <w:t xml:space="preserve"> 2013: 27).</w:t>
      </w:r>
    </w:p>
    <w:p w:rsidR="00AA26D5" w:rsidRPr="00024B00" w:rsidRDefault="00AA26D5" w:rsidP="00AA26D5">
      <w:pPr>
        <w:pStyle w:val="ae"/>
        <w:spacing w:line="360" w:lineRule="auto"/>
        <w:ind w:firstLine="709"/>
        <w:jc w:val="both"/>
        <w:rPr>
          <w:sz w:val="28"/>
          <w:szCs w:val="28"/>
        </w:rPr>
      </w:pPr>
      <w:r w:rsidRPr="00024B00">
        <w:rPr>
          <w:sz w:val="28"/>
          <w:szCs w:val="28"/>
        </w:rPr>
        <w:t xml:space="preserve">Однако не стоит исключать возможности существования и </w:t>
      </w:r>
      <w:r w:rsidRPr="00024B00">
        <w:rPr>
          <w:i/>
          <w:sz w:val="28"/>
          <w:szCs w:val="28"/>
        </w:rPr>
        <w:t>письменной спонтанной речи</w:t>
      </w:r>
      <w:r w:rsidRPr="00024B00">
        <w:rPr>
          <w:sz w:val="28"/>
          <w:szCs w:val="28"/>
        </w:rPr>
        <w:t xml:space="preserve">, когда процессы обдумывания и порождения также проходят одновременно. Так, по мнению В. Г. Адмони, «спонтанная речь возможна и в письменной форме </w:t>
      </w:r>
      <w:r w:rsidR="00445682">
        <w:t>–</w:t>
      </w:r>
      <w:r w:rsidRPr="00024B00">
        <w:rPr>
          <w:sz w:val="28"/>
          <w:szCs w:val="28"/>
        </w:rPr>
        <w:t xml:space="preserve"> особенно при написании личных писем без их предварительного детального обдумывания» (</w:t>
      </w:r>
      <w:r w:rsidRPr="00024B00">
        <w:rPr>
          <w:i/>
          <w:sz w:val="28"/>
          <w:szCs w:val="28"/>
        </w:rPr>
        <w:t>Адмони</w:t>
      </w:r>
      <w:r w:rsidRPr="00024B00">
        <w:rPr>
          <w:sz w:val="28"/>
          <w:szCs w:val="28"/>
        </w:rPr>
        <w:t xml:space="preserve"> 1994: 10). На настоящий момент, в эпоху активного использования Интернета как средства</w:t>
      </w:r>
      <w:r>
        <w:rPr>
          <w:sz w:val="28"/>
          <w:szCs w:val="28"/>
        </w:rPr>
        <w:t xml:space="preserve"> коммуникации</w:t>
      </w:r>
      <w:r w:rsidRPr="00024B00">
        <w:rPr>
          <w:sz w:val="28"/>
          <w:szCs w:val="28"/>
        </w:rPr>
        <w:t>, представляется нецелесообразным выведение всех письменных текстов за рамки спонтанности.</w:t>
      </w:r>
      <w:r>
        <w:rPr>
          <w:sz w:val="28"/>
          <w:szCs w:val="28"/>
        </w:rPr>
        <w:t xml:space="preserve"> Помимо этого</w:t>
      </w:r>
      <w:r w:rsidRPr="00024B00">
        <w:rPr>
          <w:sz w:val="28"/>
          <w:szCs w:val="28"/>
        </w:rPr>
        <w:t xml:space="preserve">, «…спонтанным &lt;…&gt; может быть не только устный, но и письменный монолог </w:t>
      </w:r>
      <w:r w:rsidR="00445682">
        <w:t>–</w:t>
      </w:r>
      <w:r w:rsidRPr="00024B00">
        <w:rPr>
          <w:sz w:val="28"/>
          <w:szCs w:val="28"/>
        </w:rPr>
        <w:t xml:space="preserve"> таковыми можно считать, например, дружеские письма, блиц-сочинения или изложения, которые пишутся с ограничением времени и без возможности проверки и</w:t>
      </w:r>
      <w:r w:rsidR="00445682">
        <w:rPr>
          <w:sz w:val="28"/>
          <w:szCs w:val="28"/>
        </w:rPr>
        <w:t xml:space="preserve"> </w:t>
      </w:r>
      <w:r w:rsidRPr="00024B00">
        <w:rPr>
          <w:sz w:val="28"/>
          <w:szCs w:val="28"/>
        </w:rPr>
        <w:t>правки, дневниковые записи и т.</w:t>
      </w:r>
      <w:r w:rsidRPr="00024B00">
        <w:rPr>
          <w:sz w:val="28"/>
          <w:szCs w:val="28"/>
          <w:lang w:val="en-US"/>
        </w:rPr>
        <w:t> </w:t>
      </w:r>
      <w:r w:rsidRPr="00024B00">
        <w:rPr>
          <w:sz w:val="28"/>
          <w:szCs w:val="28"/>
        </w:rPr>
        <w:t>п.» (</w:t>
      </w:r>
      <w:r w:rsidRPr="00024B00">
        <w:rPr>
          <w:i/>
          <w:sz w:val="28"/>
          <w:szCs w:val="28"/>
        </w:rPr>
        <w:t>Богданова</w:t>
      </w:r>
      <w:r w:rsidRPr="00024B00">
        <w:rPr>
          <w:sz w:val="28"/>
          <w:szCs w:val="28"/>
        </w:rPr>
        <w:t xml:space="preserve"> 2006: </w:t>
      </w:r>
      <w:r w:rsidRPr="00581BF5">
        <w:rPr>
          <w:sz w:val="28"/>
          <w:szCs w:val="28"/>
        </w:rPr>
        <w:t>288)</w:t>
      </w:r>
      <w:r w:rsidR="009338EE" w:rsidRPr="00581BF5">
        <w:rPr>
          <w:rStyle w:val="af0"/>
          <w:sz w:val="28"/>
          <w:szCs w:val="28"/>
        </w:rPr>
        <w:footnoteReference w:id="4"/>
      </w:r>
      <w:r w:rsidRPr="00581BF5">
        <w:rPr>
          <w:sz w:val="28"/>
          <w:szCs w:val="28"/>
        </w:rPr>
        <w:t>.</w:t>
      </w:r>
    </w:p>
    <w:p w:rsidR="00AA26D5" w:rsidRPr="001B7DB3" w:rsidRDefault="00AA26D5" w:rsidP="00AA26D5">
      <w:pPr>
        <w:ind w:firstLine="708"/>
        <w:jc w:val="both"/>
      </w:pPr>
      <w:r>
        <w:t>Впервые понятие спонтанности в лингвистику вводит Ш. Балли, причем как категорию, характерную для диа</w:t>
      </w:r>
      <w:r w:rsidR="003E1AD0">
        <w:t xml:space="preserve">логической речи. Он определяет </w:t>
      </w:r>
      <w:r>
        <w:t>спонтанность как незапланированность, непродуманность речи, отчасти обусловленную дефицитом времени (</w:t>
      </w:r>
      <w:r w:rsidRPr="009442A7">
        <w:rPr>
          <w:i/>
        </w:rPr>
        <w:t>Балли</w:t>
      </w:r>
      <w:r>
        <w:t xml:space="preserve"> 1961). В современных исследованиях категория спонтанности применяется и</w:t>
      </w:r>
      <w:r w:rsidR="00445682">
        <w:t xml:space="preserve"> </w:t>
      </w:r>
      <w:r>
        <w:t>к</w:t>
      </w:r>
      <w:r w:rsidR="00445682">
        <w:t xml:space="preserve"> </w:t>
      </w:r>
      <w:r>
        <w:t xml:space="preserve">монологической речи, о чем речь пойдет в следующей </w:t>
      </w:r>
      <w:r w:rsidRPr="00C57377">
        <w:t>части работы</w:t>
      </w:r>
      <w:r>
        <w:t>.</w:t>
      </w:r>
    </w:p>
    <w:p w:rsidR="00AA26D5" w:rsidRDefault="00AA26D5" w:rsidP="00AA26D5">
      <w:pPr>
        <w:ind w:firstLine="708"/>
        <w:jc w:val="both"/>
      </w:pPr>
      <w:r w:rsidRPr="00024B00">
        <w:t xml:space="preserve">Разговорная речь, безусловно, является спонтанной. Спонтанность устной публичной речи также не </w:t>
      </w:r>
      <w:r w:rsidRPr="00584D8E">
        <w:t>ставится под сомнение, поскольку она «отвечает закономерностям порождения речи и состоит в разв</w:t>
      </w:r>
      <w:r w:rsidR="00445682" w:rsidRPr="00584D8E">
        <w:t>е</w:t>
      </w:r>
      <w:r w:rsidRPr="00584D8E">
        <w:t xml:space="preserve">ртывании </w:t>
      </w:r>
      <w:r w:rsidRPr="00584D8E">
        <w:lastRenderedPageBreak/>
        <w:t>лексико-грамматической программы высказывания по мере осуществления речи» (</w:t>
      </w:r>
      <w:r w:rsidRPr="00584D8E">
        <w:rPr>
          <w:i/>
        </w:rPr>
        <w:t>Лаптева</w:t>
      </w:r>
      <w:r w:rsidRPr="00584D8E">
        <w:t xml:space="preserve"> 1990</w:t>
      </w:r>
      <w:r w:rsidR="003D7E17" w:rsidRPr="00584D8E">
        <w:t>б</w:t>
      </w:r>
      <w:r w:rsidRPr="00584D8E">
        <w:t>: 541).</w:t>
      </w:r>
    </w:p>
    <w:p w:rsidR="00AA26D5" w:rsidRDefault="00AA26D5" w:rsidP="00AA26D5">
      <w:pPr>
        <w:ind w:firstLine="708"/>
        <w:jc w:val="both"/>
      </w:pPr>
      <w:r>
        <w:t>Существует две основных точки зрения на категорию спонтанности речи в ее связи с другими характери</w:t>
      </w:r>
      <w:r w:rsidR="00445682">
        <w:t>стиками объекта.</w:t>
      </w:r>
    </w:p>
    <w:p w:rsidR="00AA26D5" w:rsidRDefault="00AA26D5" w:rsidP="00AA26D5">
      <w:pPr>
        <w:ind w:firstLine="708"/>
        <w:jc w:val="both"/>
      </w:pPr>
      <w:r>
        <w:t xml:space="preserve">Согласно первой концепции, спонтанная речь </w:t>
      </w:r>
      <w:r w:rsidR="00445682">
        <w:t>–</w:t>
      </w:r>
      <w:r>
        <w:t xml:space="preserve"> всегда неподготовленная, </w:t>
      </w:r>
      <w:r w:rsidRPr="00584D8E">
        <w:t>и этот ее признак является ведущим для определения понятия. Н. Д. Светозарова</w:t>
      </w:r>
      <w:r w:rsidR="00445682" w:rsidRPr="00584D8E">
        <w:t xml:space="preserve"> с соавторами </w:t>
      </w:r>
      <w:r w:rsidRPr="00584D8E">
        <w:t>противопоставля</w:t>
      </w:r>
      <w:r w:rsidR="00445682" w:rsidRPr="00584D8E">
        <w:t>е</w:t>
      </w:r>
      <w:r w:rsidRPr="00584D8E">
        <w:t xml:space="preserve">т </w:t>
      </w:r>
      <w:r w:rsidRPr="00584D8E">
        <w:rPr>
          <w:i/>
        </w:rPr>
        <w:t>спонтанную речь</w:t>
      </w:r>
      <w:r w:rsidRPr="00584D8E">
        <w:t xml:space="preserve"> </w:t>
      </w:r>
      <w:r w:rsidR="00445682" w:rsidRPr="00584D8E">
        <w:t xml:space="preserve">– </w:t>
      </w:r>
      <w:r w:rsidRPr="00584D8E">
        <w:t>КЛЯ и определя</w:t>
      </w:r>
      <w:r w:rsidR="00445682" w:rsidRPr="00584D8E">
        <w:t>е</w:t>
      </w:r>
      <w:r w:rsidRPr="00584D8E">
        <w:t>т ее как «неподгот</w:t>
      </w:r>
      <w:r w:rsidR="00445682" w:rsidRPr="00584D8E">
        <w:t>овленную по форме, сиюминутно и </w:t>
      </w:r>
      <w:r w:rsidRPr="00584D8E">
        <w:t>свободно порождаемую устную</w:t>
      </w:r>
      <w:r>
        <w:t xml:space="preserve"> речь» (</w:t>
      </w:r>
      <w:r w:rsidRPr="009442A7">
        <w:rPr>
          <w:i/>
        </w:rPr>
        <w:t>Фонетика спонтанной речи</w:t>
      </w:r>
      <w:r>
        <w:t xml:space="preserve"> 1988: 5). Главное отличие спонтанной речи от КЛЯ </w:t>
      </w:r>
      <w:r w:rsidR="00445682">
        <w:t>–</w:t>
      </w:r>
      <w:r>
        <w:t xml:space="preserve"> ее неподготовленный характер. Представители ленинградской/петербургской лингвистической школы используют термины </w:t>
      </w:r>
      <w:r w:rsidRPr="00BD2B45">
        <w:rPr>
          <w:i/>
        </w:rPr>
        <w:t>неподготовленная речь</w:t>
      </w:r>
      <w:r>
        <w:t xml:space="preserve">, </w:t>
      </w:r>
      <w:r w:rsidRPr="00BD2B45">
        <w:rPr>
          <w:i/>
        </w:rPr>
        <w:t>спонтанная речь</w:t>
      </w:r>
      <w:r w:rsidR="00445682">
        <w:t xml:space="preserve"> и </w:t>
      </w:r>
      <w:r w:rsidRPr="00BD2B45">
        <w:rPr>
          <w:i/>
        </w:rPr>
        <w:t>разговорная речь</w:t>
      </w:r>
      <w:r>
        <w:t xml:space="preserve"> как синонимы. Спонтанной речи свойственны «и ошибки, и небрежность, и неполнота, и</w:t>
      </w:r>
      <w:r w:rsidR="00445682">
        <w:t xml:space="preserve"> </w:t>
      </w:r>
      <w:r>
        <w:t>вообще недостаточное внимание к внешней форме»</w:t>
      </w:r>
      <w:r w:rsidRPr="009442A7">
        <w:t xml:space="preserve"> </w:t>
      </w:r>
      <w:r>
        <w:t>(</w:t>
      </w:r>
      <w:r w:rsidRPr="00C57377">
        <w:rPr>
          <w:i/>
        </w:rPr>
        <w:t>там же</w:t>
      </w:r>
      <w:r w:rsidRPr="00C57377">
        <w:t>:</w:t>
      </w:r>
      <w:r>
        <w:t xml:space="preserve"> 4). О. Б. Сиротинина также употребляет термин </w:t>
      </w:r>
      <w:r w:rsidRPr="00DC1C9D">
        <w:rPr>
          <w:i/>
        </w:rPr>
        <w:t>спонтанность</w:t>
      </w:r>
      <w:r>
        <w:t xml:space="preserve"> как синоним термина </w:t>
      </w:r>
      <w:r w:rsidRPr="00DC1C9D">
        <w:rPr>
          <w:i/>
        </w:rPr>
        <w:t>неподготовленность</w:t>
      </w:r>
      <w:r w:rsidR="00445682">
        <w:t>, отмечая, что «в </w:t>
      </w:r>
      <w:r>
        <w:t>какой-то степени спонтанность характ</w:t>
      </w:r>
      <w:r w:rsidR="00445682">
        <w:t>еризует любую устную речь, но в </w:t>
      </w:r>
      <w:r>
        <w:t>полной мере она проявляется лишь в разговорной речи» (</w:t>
      </w:r>
      <w:r w:rsidRPr="00833FE4">
        <w:rPr>
          <w:i/>
        </w:rPr>
        <w:t>Сиротинина</w:t>
      </w:r>
      <w:r>
        <w:t xml:space="preserve"> 1974: 30).</w:t>
      </w:r>
      <w:r w:rsidRPr="003628F7">
        <w:t xml:space="preserve"> </w:t>
      </w:r>
      <w:r>
        <w:t xml:space="preserve">О. А. Лаптева, более того, называет всякую устную речь спонтанной, даже если она подготовлена или продумана заранее, например, при публичных </w:t>
      </w:r>
      <w:r w:rsidRPr="00C85F72">
        <w:t>выступлениях, таких как доклад или лекция (</w:t>
      </w:r>
      <w:r w:rsidRPr="00C85F72">
        <w:rPr>
          <w:i/>
        </w:rPr>
        <w:t>Лаптева</w:t>
      </w:r>
      <w:r w:rsidR="00445682">
        <w:t xml:space="preserve"> 1985). В </w:t>
      </w:r>
      <w:r w:rsidRPr="00C85F72">
        <w:t xml:space="preserve">устной речи «синтаксическая структура </w:t>
      </w:r>
      <w:r w:rsidR="00445682">
        <w:t>высказывания отнюдь не задана с </w:t>
      </w:r>
      <w:r w:rsidRPr="00C85F72">
        <w:t>самого начала или задана лишь частично и достраивается в самом процессе порождения» (</w:t>
      </w:r>
      <w:r w:rsidRPr="00C85F72">
        <w:rPr>
          <w:i/>
        </w:rPr>
        <w:t>Леонтьев</w:t>
      </w:r>
      <w:r w:rsidRPr="00C85F72">
        <w:t xml:space="preserve"> 1997: 106). </w:t>
      </w:r>
      <w:r>
        <w:t>Р. Ф. Касаткина противопоставляет спонтанную речь подготовленной, выделяя бытовую и небытовую спонтанную речь (интервью, моноло</w:t>
      </w:r>
      <w:r w:rsidR="00445682">
        <w:t>ги образованных людей в теле- и </w:t>
      </w:r>
      <w:r>
        <w:t>радиоэфире, научные доклады, которые «не читаются, а</w:t>
      </w:r>
      <w:r w:rsidR="00445682">
        <w:t xml:space="preserve"> </w:t>
      </w:r>
      <w:r>
        <w:t xml:space="preserve">произносятся </w:t>
      </w:r>
      <w:r w:rsidRPr="00C57377">
        <w:t>спонтанно</w:t>
      </w:r>
      <w:r>
        <w:t>»</w:t>
      </w:r>
      <w:r w:rsidRPr="00C57377">
        <w:t>)</w:t>
      </w:r>
      <w:r>
        <w:t xml:space="preserve"> (</w:t>
      </w:r>
      <w:r w:rsidRPr="00833FE4">
        <w:rPr>
          <w:i/>
        </w:rPr>
        <w:t>Касаткина</w:t>
      </w:r>
      <w:r>
        <w:t xml:space="preserve"> 2007: 99).</w:t>
      </w:r>
      <w:r w:rsidRPr="00FC376B">
        <w:t xml:space="preserve"> </w:t>
      </w:r>
      <w:r>
        <w:t xml:space="preserve">Л. В. Бондарко выделяет несколько противопоставленных друг другу типов речи: монологическая </w:t>
      </w:r>
      <w:r w:rsidR="00445682">
        <w:t>–</w:t>
      </w:r>
      <w:r>
        <w:t xml:space="preserve"> диалогическая, подготовленная </w:t>
      </w:r>
      <w:r w:rsidR="00445682">
        <w:t>–</w:t>
      </w:r>
      <w:r>
        <w:t xml:space="preserve"> спонтанная, тщательная </w:t>
      </w:r>
      <w:r w:rsidR="00445682">
        <w:t>–</w:t>
      </w:r>
      <w:r>
        <w:t xml:space="preserve"> непринужденная. </w:t>
      </w:r>
      <w:r>
        <w:lastRenderedPageBreak/>
        <w:t>В ее понимании</w:t>
      </w:r>
      <w:r w:rsidRPr="00C57377">
        <w:t>,</w:t>
      </w:r>
      <w:r>
        <w:t xml:space="preserve"> подготовленная речь отличается от спонтанной тем, что «говорящий еще до акта речевой коммуникации знает не только </w:t>
      </w:r>
      <w:r w:rsidRPr="00BD2B45">
        <w:rPr>
          <w:i/>
        </w:rPr>
        <w:t>что</w:t>
      </w:r>
      <w:r w:rsidR="00445682">
        <w:t>, но и </w:t>
      </w:r>
      <w:r w:rsidRPr="00BD2B45">
        <w:rPr>
          <w:i/>
        </w:rPr>
        <w:t>как</w:t>
      </w:r>
      <w:r>
        <w:t xml:space="preserve"> он должен </w:t>
      </w:r>
      <w:r w:rsidRPr="0063420C">
        <w:t>говорить</w:t>
      </w:r>
      <w:r w:rsidR="0002403B" w:rsidRPr="0063420C">
        <w:t xml:space="preserve"> (курсив автора. – </w:t>
      </w:r>
      <w:r w:rsidR="0002403B" w:rsidRPr="0063420C">
        <w:rPr>
          <w:i/>
        </w:rPr>
        <w:t>К. З.</w:t>
      </w:r>
      <w:r w:rsidR="0002403B" w:rsidRPr="0063420C">
        <w:t>)</w:t>
      </w:r>
      <w:r w:rsidRPr="0063420C">
        <w:t>.</w:t>
      </w:r>
      <w:r>
        <w:t xml:space="preserve"> </w:t>
      </w:r>
      <w:r w:rsidRPr="00BD2B45">
        <w:t>&lt;</w:t>
      </w:r>
      <w:r>
        <w:t>…</w:t>
      </w:r>
      <w:r w:rsidRPr="00BD2B45">
        <w:t>&gt;</w:t>
      </w:r>
      <w:r>
        <w:t xml:space="preserve"> Спонтанная речь порождается в момент коммуникации, ее форма не готовится заранее. </w:t>
      </w:r>
      <w:r w:rsidRPr="00BD2B45">
        <w:t>&lt;</w:t>
      </w:r>
      <w:r>
        <w:t>…</w:t>
      </w:r>
      <w:r w:rsidRPr="00BD2B45">
        <w:t>&gt;</w:t>
      </w:r>
      <w:r>
        <w:t xml:space="preserve"> Спонтанная речь может быть монологической и диалогической, тщательной и непринужденной» (</w:t>
      </w:r>
      <w:r w:rsidRPr="00833FE4">
        <w:rPr>
          <w:i/>
        </w:rPr>
        <w:t>Бондарко</w:t>
      </w:r>
      <w:r>
        <w:t xml:space="preserve"> 1998: 258</w:t>
      </w:r>
      <w:r>
        <w:rPr>
          <w:rFonts w:cs="Times New Roman"/>
        </w:rPr>
        <w:t>–</w:t>
      </w:r>
      <w:r>
        <w:t>259).</w:t>
      </w:r>
    </w:p>
    <w:p w:rsidR="00AA26D5" w:rsidRPr="0063420C" w:rsidRDefault="00AA26D5" w:rsidP="00AA26D5">
      <w:pPr>
        <w:ind w:firstLine="708"/>
        <w:jc w:val="both"/>
      </w:pPr>
      <w:r>
        <w:t xml:space="preserve">Вторая концепция принадлежит Е. А. Земской, которая разделяет понятия </w:t>
      </w:r>
      <w:r w:rsidRPr="001B7DB3">
        <w:rPr>
          <w:i/>
        </w:rPr>
        <w:t>неподготовленност</w:t>
      </w:r>
      <w:r>
        <w:rPr>
          <w:i/>
        </w:rPr>
        <w:t>и</w:t>
      </w:r>
      <w:r>
        <w:t xml:space="preserve"> и </w:t>
      </w:r>
      <w:r w:rsidRPr="001B7DB3">
        <w:rPr>
          <w:i/>
        </w:rPr>
        <w:t>спонтанност</w:t>
      </w:r>
      <w:r>
        <w:rPr>
          <w:i/>
        </w:rPr>
        <w:t>и</w:t>
      </w:r>
      <w:r w:rsidRPr="001B7DB3">
        <w:rPr>
          <w:i/>
        </w:rPr>
        <w:t xml:space="preserve"> </w:t>
      </w:r>
      <w:r>
        <w:t xml:space="preserve">речи, понимая под </w:t>
      </w:r>
      <w:r w:rsidRPr="003628F7">
        <w:t>спонтанной</w:t>
      </w:r>
      <w:r w:rsidRPr="001B7DB3">
        <w:rPr>
          <w:i/>
        </w:rPr>
        <w:t xml:space="preserve"> </w:t>
      </w:r>
      <w:r>
        <w:t>«речь, возникающую извне, без всяких внешних импульсов» (</w:t>
      </w:r>
      <w:r w:rsidRPr="009442A7">
        <w:rPr>
          <w:i/>
        </w:rPr>
        <w:t>Земская</w:t>
      </w:r>
      <w:r>
        <w:t xml:space="preserve"> 1988: 8). При таком </w:t>
      </w:r>
      <w:r w:rsidR="00445682">
        <w:t>понимании «неподготовленность и </w:t>
      </w:r>
      <w:r>
        <w:t xml:space="preserve">спонтанность называют разные признаки речи. Так, речь может быть неподготовленной, но и неспонтанной, если человека кто-то вынудил говорить. </w:t>
      </w:r>
      <w:r w:rsidRPr="001B7DB3">
        <w:t>&lt;</w:t>
      </w:r>
      <w:r>
        <w:t>…</w:t>
      </w:r>
      <w:r w:rsidRPr="001B7DB3">
        <w:t>&gt;</w:t>
      </w:r>
      <w:r>
        <w:t xml:space="preserve"> Другими словами, речь может быть неспонтанной и неподготовленной, неспонтанной и подготовленной, спонтанной и неподготовленной, спонтанной и подготовленной» (</w:t>
      </w:r>
      <w:r w:rsidRPr="00584D8E">
        <w:rPr>
          <w:i/>
        </w:rPr>
        <w:t>там же</w:t>
      </w:r>
      <w:r w:rsidRPr="00584D8E">
        <w:t>). Автор выделяет несколько степеней полной и неполной подготовленности</w:t>
      </w:r>
      <w:r>
        <w:t xml:space="preserve"> речи. Спонтанная речь при таком подходе понимается как речь, возникающая по собственной инициативе говорящего, без воздействия (с минимальным воздействием) каких-либо внешних стимулов, а понятие </w:t>
      </w:r>
      <w:r w:rsidRPr="00FC376B">
        <w:rPr>
          <w:i/>
        </w:rPr>
        <w:t>спонтанности</w:t>
      </w:r>
      <w:r>
        <w:t xml:space="preserve"> не приравнивается к понятию </w:t>
      </w:r>
      <w:r w:rsidRPr="00FC376B">
        <w:rPr>
          <w:i/>
        </w:rPr>
        <w:t>неподготовленности</w:t>
      </w:r>
      <w:r>
        <w:t xml:space="preserve"> речи. В. В. Куканова комментирует такую трактовку спонтанности: она «в</w:t>
      </w:r>
      <w:r w:rsidR="00445682">
        <w:t xml:space="preserve"> </w:t>
      </w:r>
      <w:r>
        <w:t xml:space="preserve">значительной степени уничтожает явление спонтанной речи, ведь тогда получается, что рассказ по просьбе собеседника (о прочитанной книге, об увиденной картине или фильме, о работе и т. д.) исключительно не спонтанен, хотя именно </w:t>
      </w:r>
      <w:r w:rsidRPr="00E80B43">
        <w:rPr>
          <w:i/>
        </w:rPr>
        <w:t>мы</w:t>
      </w:r>
      <w:r>
        <w:t xml:space="preserve"> решаем, </w:t>
      </w:r>
      <w:r w:rsidRPr="00E80B43">
        <w:rPr>
          <w:i/>
        </w:rPr>
        <w:t>как</w:t>
      </w:r>
      <w:r>
        <w:t xml:space="preserve"> говорить в каждом конкретном случае, в </w:t>
      </w:r>
      <w:r w:rsidRPr="00E80B43">
        <w:rPr>
          <w:i/>
        </w:rPr>
        <w:t>какую</w:t>
      </w:r>
      <w:r>
        <w:t xml:space="preserve"> форму облечь свои мысли, </w:t>
      </w:r>
      <w:r w:rsidRPr="00E80B43">
        <w:rPr>
          <w:i/>
        </w:rPr>
        <w:t>какие</w:t>
      </w:r>
      <w:r>
        <w:t xml:space="preserve"> средства </w:t>
      </w:r>
      <w:r w:rsidRPr="0063420C">
        <w:t>использовать</w:t>
      </w:r>
      <w:r w:rsidR="0002403B" w:rsidRPr="0063420C">
        <w:t xml:space="preserve"> (курсив автора. – </w:t>
      </w:r>
      <w:r w:rsidR="0002403B" w:rsidRPr="0063420C">
        <w:rPr>
          <w:i/>
        </w:rPr>
        <w:t>К. З.</w:t>
      </w:r>
      <w:r w:rsidR="0002403B" w:rsidRPr="0063420C">
        <w:t>).</w:t>
      </w:r>
      <w:r w:rsidRPr="0063420C">
        <w:t xml:space="preserve"> К</w:t>
      </w:r>
      <w:r w:rsidR="00445682" w:rsidRPr="0063420C">
        <w:t xml:space="preserve"> </w:t>
      </w:r>
      <w:r w:rsidRPr="0063420C">
        <w:t>тому же не следует забывать, что когда мы говорим “по собственной инициативе”, наше внутреннее побуждение детерминировано совоку</w:t>
      </w:r>
      <w:r w:rsidR="00445682" w:rsidRPr="0063420C">
        <w:t>пностью причин ситуационного и</w:t>
      </w:r>
      <w:r w:rsidR="0002403B" w:rsidRPr="0063420C">
        <w:t xml:space="preserve"> </w:t>
      </w:r>
      <w:r w:rsidRPr="0063420C">
        <w:t>личностного характера, образующих эту инициативу» (</w:t>
      </w:r>
      <w:r w:rsidRPr="0063420C">
        <w:rPr>
          <w:i/>
        </w:rPr>
        <w:t>Куканова</w:t>
      </w:r>
      <w:r w:rsidRPr="0063420C">
        <w:t xml:space="preserve"> 2009: 30).</w:t>
      </w:r>
    </w:p>
    <w:p w:rsidR="00AA26D5" w:rsidRDefault="00AA26D5" w:rsidP="00AA26D5">
      <w:pPr>
        <w:pStyle w:val="ab"/>
        <w:ind w:left="0" w:firstLine="720"/>
        <w:contextualSpacing w:val="0"/>
        <w:jc w:val="both"/>
      </w:pPr>
      <w:r w:rsidRPr="0063420C">
        <w:lastRenderedPageBreak/>
        <w:t>Неравенство понятий спонтанн</w:t>
      </w:r>
      <w:r w:rsidR="00445682" w:rsidRPr="0063420C">
        <w:t>ой</w:t>
      </w:r>
      <w:r w:rsidRPr="0063420C">
        <w:t xml:space="preserve"> и неподготовленн</w:t>
      </w:r>
      <w:r w:rsidR="00445682" w:rsidRPr="0063420C">
        <w:t>ой</w:t>
      </w:r>
      <w:r w:rsidRPr="0063420C">
        <w:t xml:space="preserve"> реч</w:t>
      </w:r>
      <w:r w:rsidR="00445682" w:rsidRPr="0063420C">
        <w:t xml:space="preserve">и </w:t>
      </w:r>
      <w:r w:rsidR="00C152B3" w:rsidRPr="0063420C">
        <w:t xml:space="preserve">в ином ключе </w:t>
      </w:r>
      <w:r w:rsidR="00445682" w:rsidRPr="0063420C">
        <w:t>отмеча</w:t>
      </w:r>
      <w:r w:rsidR="00C152B3" w:rsidRPr="0063420C">
        <w:t>е</w:t>
      </w:r>
      <w:r w:rsidR="00445682" w:rsidRPr="0063420C">
        <w:t xml:space="preserve">т </w:t>
      </w:r>
      <w:r w:rsidRPr="0063420C">
        <w:t>Н. В. Богданова-Бегларян</w:t>
      </w:r>
      <w:r w:rsidR="0002403B" w:rsidRPr="0063420C">
        <w:t xml:space="preserve"> с соавторами</w:t>
      </w:r>
      <w:r w:rsidRPr="0063420C">
        <w:t xml:space="preserve">. </w:t>
      </w:r>
      <w:r w:rsidR="00445682" w:rsidRPr="0063420C">
        <w:t>Он</w:t>
      </w:r>
      <w:r w:rsidR="0002403B" w:rsidRPr="0063420C">
        <w:t>и</w:t>
      </w:r>
      <w:r w:rsidRPr="0063420C">
        <w:t xml:space="preserve"> усматрива</w:t>
      </w:r>
      <w:r w:rsidR="0002403B" w:rsidRPr="0063420C">
        <w:t>ю</w:t>
      </w:r>
      <w:r w:rsidRPr="0063420C">
        <w:t>т</w:t>
      </w:r>
      <w:r w:rsidRPr="00584D8E">
        <w:t xml:space="preserve"> в</w:t>
      </w:r>
      <w:r w:rsidR="0002403B">
        <w:t> </w:t>
      </w:r>
      <w:r w:rsidRPr="00584D8E">
        <w:t>такой характеристике устной речи, как спонтанность, не только</w:t>
      </w:r>
      <w:r>
        <w:t xml:space="preserve"> ее неподготовленный характер, но и наличие сбоев и нарушений в ее производстве, вызванных глубинными </w:t>
      </w:r>
      <w:r w:rsidRPr="0063420C">
        <w:t>психологически</w:t>
      </w:r>
      <w:r w:rsidR="0002403B" w:rsidRPr="0063420C">
        <w:t>ми</w:t>
      </w:r>
      <w:r w:rsidRPr="0063420C">
        <w:t xml:space="preserve"> и интеллектуальными процессами, лежащими в ее основе: «Спонтанность </w:t>
      </w:r>
      <w:r w:rsidR="00AB743A" w:rsidRPr="0063420C">
        <w:t>–</w:t>
      </w:r>
      <w:r w:rsidRPr="0063420C">
        <w:t xml:space="preserve"> это проявление в речевой коммуникации сбоев, связанных с несоответствием</w:t>
      </w:r>
      <w:r>
        <w:t xml:space="preserve"> мысли условиям коммуникации. Это происходит из-за конфликта передаваемой мысли с эмоционально-чувственным, интеллектуальным или культурным состоянием говорящего» (</w:t>
      </w:r>
      <w:r w:rsidRPr="00833FE4">
        <w:rPr>
          <w:i/>
        </w:rPr>
        <w:t>Звуковой корпус…</w:t>
      </w:r>
      <w:r>
        <w:t xml:space="preserve"> 2013: 58). Особые признаки спонтанной речи на языковом и дискурсивном уровне (обрывы, самоперебивы, паузы хезитации и др</w:t>
      </w:r>
      <w:r w:rsidR="00AB743A">
        <w:t>.) позволяют классифицировать и </w:t>
      </w:r>
      <w:r>
        <w:t xml:space="preserve">некоторые виды подготовленной речи как спонтанные: «… </w:t>
      </w:r>
      <w:r w:rsidRPr="00975C41">
        <w:t>выверенная, подготовленная речь в условиях конфликтной коммуникации (например, эмоциональная несовместимость с оппонентом, интеллектуальная атака приверженцев другой точки зрения, ценностные и культур</w:t>
      </w:r>
      <w:r w:rsidR="00AB743A">
        <w:t>ные различия коммуникантов и т. </w:t>
      </w:r>
      <w:r w:rsidRPr="00975C41">
        <w:t>п.) насыщена многочисленными проявлениями спонтанности</w:t>
      </w:r>
      <w:r>
        <w:t>» (</w:t>
      </w:r>
      <w:r w:rsidRPr="00975C41">
        <w:rPr>
          <w:i/>
        </w:rPr>
        <w:t>там же</w:t>
      </w:r>
      <w:r>
        <w:t>: 51).</w:t>
      </w:r>
    </w:p>
    <w:p w:rsidR="00AA26D5" w:rsidRPr="00001D3E" w:rsidRDefault="00AA26D5" w:rsidP="00AA26D5">
      <w:pPr>
        <w:pStyle w:val="ab"/>
        <w:ind w:left="0" w:firstLine="720"/>
        <w:contextualSpacing w:val="0"/>
        <w:jc w:val="both"/>
      </w:pPr>
      <w:r>
        <w:t xml:space="preserve">На наш взгляд, речь не может возникать в отрыве от внешних импульсов в силу существования коммуникативной функции языка как основной. </w:t>
      </w:r>
      <w:r w:rsidRPr="00584D8E">
        <w:t>Монологический материал на</w:t>
      </w:r>
      <w:r w:rsidR="00AB743A" w:rsidRPr="00584D8E">
        <w:t>стоящ</w:t>
      </w:r>
      <w:r w:rsidRPr="00584D8E">
        <w:t xml:space="preserve">его исследования </w:t>
      </w:r>
      <w:r w:rsidR="00AB743A" w:rsidRPr="00584D8E">
        <w:t>с</w:t>
      </w:r>
      <w:r w:rsidRPr="00584D8E">
        <w:t>провоцирован речевым заданием, данным интервьюером, однако он содержит множество признаков</w:t>
      </w:r>
      <w:r>
        <w:t xml:space="preserve"> спонтанной речи, что позволяет заключить, что он является спонтанным. В настоящей работе под </w:t>
      </w:r>
      <w:r w:rsidRPr="00353FA4">
        <w:rPr>
          <w:i/>
        </w:rPr>
        <w:t xml:space="preserve">спонтанностью </w:t>
      </w:r>
      <w:r>
        <w:t xml:space="preserve">речи понимается то качество речи, которое проявляется в ее неподготовленности, выражающейся на всех языковых уровнях, и наличии особого рода сбоев в ее гладком построении: заполненных и незаполненных пауз хезитации, </w:t>
      </w:r>
      <w:r w:rsidR="00713E5B" w:rsidRPr="002B42F5">
        <w:lastRenderedPageBreak/>
        <w:t>«</w:t>
      </w:r>
      <w:r w:rsidRPr="002B42F5">
        <w:t>предложений</w:t>
      </w:r>
      <w:r w:rsidR="00713E5B" w:rsidRPr="002B42F5">
        <w:t>»</w:t>
      </w:r>
      <w:r w:rsidR="00064946" w:rsidRPr="002B42F5">
        <w:rPr>
          <w:rStyle w:val="af0"/>
        </w:rPr>
        <w:footnoteReference w:id="5"/>
      </w:r>
      <w:r>
        <w:t xml:space="preserve"> с незаконченной синтаксической структурой, оговорок, самоперебивов, своеобразных вставных конструкций (в том числе метакоммуникативных, чему и посвящено настоящее исследование) и др.</w:t>
      </w:r>
    </w:p>
    <w:p w:rsidR="00AA26D5" w:rsidRDefault="00AA26D5" w:rsidP="00195F7F">
      <w:pPr>
        <w:pStyle w:val="2"/>
        <w:numPr>
          <w:ilvl w:val="1"/>
          <w:numId w:val="1"/>
        </w:numPr>
        <w:tabs>
          <w:tab w:val="left" w:pos="0"/>
        </w:tabs>
        <w:spacing w:before="0"/>
        <w:ind w:left="0" w:firstLine="0"/>
        <w:jc w:val="center"/>
      </w:pPr>
      <w:bookmarkStart w:id="14" w:name="_Toc479594034"/>
      <w:bookmarkStart w:id="15" w:name="_Toc481836120"/>
      <w:r w:rsidRPr="00685F0D">
        <w:t>Монологическая и диалогическая речь</w:t>
      </w:r>
      <w:bookmarkEnd w:id="14"/>
      <w:bookmarkEnd w:id="15"/>
    </w:p>
    <w:p w:rsidR="00AA26D5" w:rsidRPr="0063420C" w:rsidRDefault="00AA26D5" w:rsidP="00AA26D5">
      <w:pPr>
        <w:ind w:firstLine="709"/>
        <w:jc w:val="both"/>
      </w:pPr>
      <w:r w:rsidRPr="005F41ED">
        <w:t xml:space="preserve">Устная речь по своей форме может быть </w:t>
      </w:r>
      <w:r w:rsidRPr="00CB3C1D">
        <w:rPr>
          <w:i/>
        </w:rPr>
        <w:t>монологической</w:t>
      </w:r>
      <w:r w:rsidRPr="005F41ED">
        <w:t xml:space="preserve"> (напри</w:t>
      </w:r>
      <w:r>
        <w:t>м</w:t>
      </w:r>
      <w:r w:rsidRPr="005F41ED">
        <w:t xml:space="preserve">ер, выступления, доклады) и </w:t>
      </w:r>
      <w:r w:rsidRPr="00CB3C1D">
        <w:rPr>
          <w:i/>
        </w:rPr>
        <w:t>диалогической</w:t>
      </w:r>
      <w:r w:rsidRPr="005F41ED">
        <w:t xml:space="preserve"> (на</w:t>
      </w:r>
      <w:r w:rsidR="00AB743A">
        <w:t>пример, разговор, обсуждение) в </w:t>
      </w:r>
      <w:r w:rsidRPr="005F41ED">
        <w:t xml:space="preserve">зависимости </w:t>
      </w:r>
      <w:r w:rsidR="00AB743A">
        <w:t xml:space="preserve">от текущих задач коммуникации. </w:t>
      </w:r>
      <w:r>
        <w:t xml:space="preserve">Формы монолога и диалога </w:t>
      </w:r>
      <w:r w:rsidRPr="005F41ED">
        <w:t xml:space="preserve">тесно связаны между собой и нередко перетекают друг в </w:t>
      </w:r>
      <w:r w:rsidRPr="0063420C">
        <w:t>друга, ср.: «каждая реплика диалога сама по себе монологична (</w:t>
      </w:r>
      <w:r w:rsidR="005A6BA6" w:rsidRPr="0063420C">
        <w:t>предельно маленький монолог), а </w:t>
      </w:r>
      <w:r w:rsidRPr="0063420C">
        <w:t>каждый монолог является репликой большого диалога (речевого</w:t>
      </w:r>
      <w:r w:rsidRPr="005F41ED">
        <w:t xml:space="preserve"> общения определенной сферы)» (</w:t>
      </w:r>
      <w:r w:rsidRPr="005F41ED">
        <w:rPr>
          <w:i/>
        </w:rPr>
        <w:t>Бахтин</w:t>
      </w:r>
      <w:r>
        <w:t xml:space="preserve"> 1979: 296); «</w:t>
      </w:r>
      <w:r w:rsidRPr="00EA17CE">
        <w:t>В</w:t>
      </w:r>
      <w:r>
        <w:t xml:space="preserve"> диалогическую речь </w:t>
      </w:r>
      <w:r w:rsidRPr="00EA17CE">
        <w:t>легко входят высказывания, выпа</w:t>
      </w:r>
      <w:r w:rsidR="00D725D3">
        <w:t>дающие из взаимного общения, т. </w:t>
      </w:r>
      <w:r w:rsidRPr="00EA17CE">
        <w:t>е. монологические, что часто имеет место в драмах. В повествовательные монологи нередко включаются диалоги тех, о ком ведется речь (черта эпоса как рода ли</w:t>
      </w:r>
      <w:r>
        <w:t>тературы). Неповествовательная монологическая речь (например</w:t>
      </w:r>
      <w:r w:rsidRPr="00EA17CE">
        <w:t>, раздумья</w:t>
      </w:r>
      <w:r>
        <w:t xml:space="preserve"> героя «Записок из подполья» Ф. М. </w:t>
      </w:r>
      <w:r w:rsidRPr="00EA17CE">
        <w:t xml:space="preserve">Достоевского) порой оказывается внутренне </w:t>
      </w:r>
      <w:r>
        <w:t xml:space="preserve">диалогической: будучи насыщена </w:t>
      </w:r>
      <w:r w:rsidRPr="00D94A43">
        <w:t>“</w:t>
      </w:r>
      <w:r>
        <w:t>чужими словами</w:t>
      </w:r>
      <w:r w:rsidRPr="00D94A43">
        <w:t>”</w:t>
      </w:r>
      <w:r w:rsidRPr="00EA17CE">
        <w:t xml:space="preserve">, она выступает как воображаемый </w:t>
      </w:r>
      <w:r w:rsidRPr="00483651">
        <w:t>разговор» (</w:t>
      </w:r>
      <w:r w:rsidRPr="00483651">
        <w:rPr>
          <w:i/>
        </w:rPr>
        <w:t>Хализев</w:t>
      </w:r>
      <w:r w:rsidRPr="00483651">
        <w:t xml:space="preserve"> 1987: 97).</w:t>
      </w:r>
      <w:r>
        <w:t xml:space="preserve"> Л. П. Якубинский также отмечал неоднородный характер некоторых речевых жанров с точки зрения монологического и дилогического начал: </w:t>
      </w:r>
      <w:r w:rsidRPr="00270088">
        <w:t>«В области непосредственного речевого общения мы имеем, с одной стороны, такие бесспорные случаи монологической речи, к</w:t>
      </w:r>
      <w:r>
        <w:t>ак речь на митинге, в суде и т. </w:t>
      </w:r>
      <w:r w:rsidRPr="00270088">
        <w:t>п.; с другой стороны, крайним случаем диалога является отрывистый и быстрый разговор на какие-нибудь обыденные или деловые темы</w:t>
      </w:r>
      <w:r w:rsidRPr="00EF0E26">
        <w:t>. &lt;…&gt; Но между этими двумя случаями находится ряд промежуточных, центром которых является такой случай, когда диалог становится обменом монологами, например, при обмене приветствиями или небольшими “речами” на каких-</w:t>
      </w:r>
      <w:r w:rsidRPr="00EF0E26">
        <w:lastRenderedPageBreak/>
        <w:t>нибудь церемониях, попеременного рассказа о впечатлениях, п</w:t>
      </w:r>
      <w:r w:rsidR="00D725D3">
        <w:t>ереживаниях или приключениях; в</w:t>
      </w:r>
      <w:r w:rsidR="005A6BA6">
        <w:t xml:space="preserve"> </w:t>
      </w:r>
      <w:r w:rsidRPr="00EF0E26">
        <w:t>последнем случае в общем порядке речевого взаимодействия монологические куски ин</w:t>
      </w:r>
      <w:r>
        <w:t xml:space="preserve">огда как </w:t>
      </w:r>
      <w:r w:rsidRPr="00EF0E26">
        <w:t>бы аккомпанируются репликами»</w:t>
      </w:r>
      <w:r>
        <w:t xml:space="preserve"> </w:t>
      </w:r>
      <w:r w:rsidRPr="00C57377">
        <w:t>(</w:t>
      </w:r>
      <w:r w:rsidRPr="00DD2409">
        <w:rPr>
          <w:i/>
        </w:rPr>
        <w:t>Якубинский</w:t>
      </w:r>
      <w:r>
        <w:t xml:space="preserve"> 1986</w:t>
      </w:r>
      <w:r w:rsidR="00C517D6">
        <w:t>а</w:t>
      </w:r>
      <w:r>
        <w:t>: 31). Речь, в том числе монологическая, всегда имеет направленный на некоторог</w:t>
      </w:r>
      <w:r w:rsidR="005A6BA6">
        <w:t>о слушателя характер, в связи с </w:t>
      </w:r>
      <w:r>
        <w:t xml:space="preserve">этим она «всегда </w:t>
      </w:r>
      <w:r w:rsidRPr="00EA17CE">
        <w:t>отмечена диалогичностью в широком смысле</w:t>
      </w:r>
      <w:r>
        <w:t>» (</w:t>
      </w:r>
      <w:r w:rsidRPr="00483651">
        <w:rPr>
          <w:i/>
        </w:rPr>
        <w:t>Хализев</w:t>
      </w:r>
      <w:r w:rsidRPr="00483651">
        <w:t xml:space="preserve"> 1987: 97</w:t>
      </w:r>
      <w:r>
        <w:t>).</w:t>
      </w:r>
      <w:r w:rsidRPr="00EA17CE">
        <w:t xml:space="preserve"> </w:t>
      </w:r>
      <w:r w:rsidRPr="005F41ED">
        <w:t xml:space="preserve">Однако лингвистическая </w:t>
      </w:r>
      <w:r w:rsidRPr="0063420C">
        <w:t>теория, вынужденн</w:t>
      </w:r>
      <w:r w:rsidR="005A6BA6" w:rsidRPr="0063420C">
        <w:t>ая</w:t>
      </w:r>
      <w:r w:rsidRPr="0063420C">
        <w:t xml:space="preserve"> </w:t>
      </w:r>
      <w:r w:rsidR="005A6BA6" w:rsidRPr="0063420C">
        <w:t>«</w:t>
      </w:r>
      <w:r w:rsidRPr="0063420C">
        <w:t>работать</w:t>
      </w:r>
      <w:r w:rsidR="005A6BA6" w:rsidRPr="0063420C">
        <w:t>» с </w:t>
      </w:r>
      <w:r w:rsidRPr="0063420C">
        <w:t>широким спектром речевого материала, разграничивает монолог и диалог по множеству признаков.</w:t>
      </w:r>
    </w:p>
    <w:p w:rsidR="00AA26D5" w:rsidRDefault="00AA26D5" w:rsidP="00AA26D5">
      <w:pPr>
        <w:ind w:firstLine="709"/>
        <w:jc w:val="both"/>
      </w:pPr>
      <w:r w:rsidRPr="0063420C">
        <w:rPr>
          <w:i/>
        </w:rPr>
        <w:t>Диалогическая речь</w:t>
      </w:r>
      <w:r w:rsidRPr="0063420C">
        <w:t xml:space="preserve"> </w:t>
      </w:r>
      <w:r w:rsidR="00D725D3" w:rsidRPr="0063420C">
        <w:rPr>
          <w:rFonts w:cs="Times New Roman"/>
        </w:rPr>
        <w:t>–</w:t>
      </w:r>
      <w:r w:rsidRPr="0063420C">
        <w:t xml:space="preserve"> это форма (тип) речи, «состоящая из обмена высказываниями-репликами, на языковой состав которых влияет непосредственное восприятие, активизирующее роль</w:t>
      </w:r>
      <w:r w:rsidRPr="00EA17CE">
        <w:t xml:space="preserve"> адресата в речевой деятельности адресанта</w:t>
      </w:r>
      <w:r>
        <w:t>» (</w:t>
      </w:r>
      <w:r w:rsidRPr="00FD601C">
        <w:rPr>
          <w:i/>
        </w:rPr>
        <w:t>Винокур</w:t>
      </w:r>
      <w:r>
        <w:t xml:space="preserve"> </w:t>
      </w:r>
      <w:r w:rsidRPr="00584D8E">
        <w:t>1990</w:t>
      </w:r>
      <w:r w:rsidR="00D725D3" w:rsidRPr="00584D8E">
        <w:t>а</w:t>
      </w:r>
      <w:r w:rsidRPr="00584D8E">
        <w:t>: 135).</w:t>
      </w:r>
    </w:p>
    <w:p w:rsidR="00AA26D5" w:rsidRPr="00584D8E" w:rsidRDefault="00AA26D5" w:rsidP="00AA26D5">
      <w:pPr>
        <w:ind w:firstLine="708"/>
        <w:jc w:val="both"/>
      </w:pPr>
      <w:r>
        <w:t>Л. В. Щерба определял диалог как цепь реплик, состоящую</w:t>
      </w:r>
      <w:r w:rsidRPr="009A2810">
        <w:t xml:space="preserve"> </w:t>
      </w:r>
      <w:r>
        <w:t>«из</w:t>
      </w:r>
      <w:r w:rsidR="00D725D3">
        <w:t xml:space="preserve"> </w:t>
      </w:r>
      <w:r w:rsidRPr="009A2810">
        <w:t xml:space="preserve">взаимных реакций двух общающихся между собой индивидов, реакций нормально спонтанных, определяемых ситуацией или высказыванием </w:t>
      </w:r>
      <w:r w:rsidRPr="00123190">
        <w:t>собеседника» (</w:t>
      </w:r>
      <w:r w:rsidRPr="00123190">
        <w:rPr>
          <w:i/>
        </w:rPr>
        <w:t>Щерба</w:t>
      </w:r>
      <w:r w:rsidRPr="00123190">
        <w:t xml:space="preserve"> 1957а: 115).</w:t>
      </w:r>
      <w:r>
        <w:t xml:space="preserve"> Диалог представлялся ученому формой существования разговорной, то есть ма</w:t>
      </w:r>
      <w:r w:rsidR="00D725D3">
        <w:t>ксимально естественной, речи. В </w:t>
      </w:r>
      <w:r>
        <w:t>диалоге принимают участие два говорящих или более. Репликам диалога не свойственны, по Л. В. Щербе, сложные предложения, зато обыкновенно свойственны неполные. Диалогическая разговорная речь «</w:t>
      </w:r>
      <w:r w:rsidRPr="009A2810">
        <w:t xml:space="preserve">соткана из всяких изменений нормы. Можно сказать, что все изменения языка, которые потом проявляются и в монологической речи, куются и накопляются в кузнице разговорной </w:t>
      </w:r>
      <w:r w:rsidRPr="00123190">
        <w:t>речи» (</w:t>
      </w:r>
      <w:r>
        <w:rPr>
          <w:i/>
        </w:rPr>
        <w:t>там же</w:t>
      </w:r>
      <w:r w:rsidRPr="00123190">
        <w:t>: 116).</w:t>
      </w:r>
      <w:r>
        <w:t xml:space="preserve"> Большую роль в диалоге игр</w:t>
      </w:r>
      <w:r w:rsidR="005A6BA6">
        <w:t>ают невербальные компоненты: «…</w:t>
      </w:r>
      <w:r w:rsidRPr="00966DCB">
        <w:t xml:space="preserve">ситуация, жест, </w:t>
      </w:r>
      <w:r>
        <w:t>выражение лица, интонация</w:t>
      </w:r>
      <w:r w:rsidR="00D725D3">
        <w:t> </w:t>
      </w:r>
      <w:r w:rsidR="00D725D3">
        <w:rPr>
          <w:rFonts w:cs="Times New Roman"/>
        </w:rPr>
        <w:t>–</w:t>
      </w:r>
      <w:r w:rsidRPr="00966DCB">
        <w:t xml:space="preserve"> все это настолько помогает взаимопониманию, что слова и их формы перестают играть сколько-нибудь </w:t>
      </w:r>
      <w:r w:rsidRPr="00584D8E">
        <w:t>существенную роль в этом проц</w:t>
      </w:r>
      <w:r w:rsidR="005A6BA6">
        <w:t>ессе, и </w:t>
      </w:r>
      <w:r w:rsidRPr="00584D8E">
        <w:t xml:space="preserve">речь легко сводится к одному </w:t>
      </w:r>
      <w:r w:rsidRPr="0063420C">
        <w:t>словечку…» (</w:t>
      </w:r>
      <w:r w:rsidR="005A6BA6" w:rsidRPr="0063420C">
        <w:rPr>
          <w:i/>
        </w:rPr>
        <w:t>там же</w:t>
      </w:r>
      <w:r w:rsidR="00D725D3" w:rsidRPr="0063420C">
        <w:t>).</w:t>
      </w:r>
    </w:p>
    <w:p w:rsidR="00AA26D5" w:rsidRDefault="00AA26D5" w:rsidP="00AA26D5">
      <w:pPr>
        <w:ind w:firstLine="708"/>
        <w:jc w:val="both"/>
      </w:pPr>
      <w:r w:rsidRPr="00584D8E">
        <w:t>Л. П. Якубинский определял диалог как одну из форм речевого</w:t>
      </w:r>
      <w:r>
        <w:t xml:space="preserve"> высказывания, перемежающиеся формы речевых взаимодействий, </w:t>
      </w:r>
      <w:r>
        <w:lastRenderedPageBreak/>
        <w:t>подразумевающие</w:t>
      </w:r>
      <w:r w:rsidRPr="009B7599">
        <w:t xml:space="preserve"> сравнительно быструю смену акций и реакций взаимодействующих </w:t>
      </w:r>
      <w:r w:rsidRPr="00123190">
        <w:t>индивидов (</w:t>
      </w:r>
      <w:r w:rsidRPr="00123190">
        <w:rPr>
          <w:i/>
        </w:rPr>
        <w:t>Якубинский</w:t>
      </w:r>
      <w:r w:rsidRPr="00123190">
        <w:t xml:space="preserve"> 1986</w:t>
      </w:r>
      <w:r w:rsidR="00C517D6">
        <w:t>а</w:t>
      </w:r>
      <w:r w:rsidRPr="00123190">
        <w:t>: 30).</w:t>
      </w:r>
      <w:r>
        <w:t xml:space="preserve"> Для диалога структурным моментом является реплицирование, когда «</w:t>
      </w:r>
      <w:r w:rsidRPr="00656D57">
        <w:t xml:space="preserve">говорение данного собеседника чередуется с </w:t>
      </w:r>
      <w:r w:rsidRPr="00584D8E">
        <w:t xml:space="preserve">говорением другого (или других), это чередование происходит либо в порядке смены (один </w:t>
      </w:r>
      <w:r w:rsidR="00D725D3" w:rsidRPr="00584D8E">
        <w:t>“</w:t>
      </w:r>
      <w:r w:rsidRPr="00584D8E">
        <w:t>кончил</w:t>
      </w:r>
      <w:r w:rsidR="00D725D3" w:rsidRPr="00584D8E">
        <w:t>”</w:t>
      </w:r>
      <w:r w:rsidRPr="00584D8E">
        <w:t xml:space="preserve">, другой </w:t>
      </w:r>
      <w:r w:rsidR="00D725D3" w:rsidRPr="00584D8E">
        <w:t>“</w:t>
      </w:r>
      <w:r w:rsidRPr="00584D8E">
        <w:t>начинает</w:t>
      </w:r>
      <w:r w:rsidR="00D725D3" w:rsidRPr="00584D8E">
        <w:t>”</w:t>
      </w:r>
      <w:r w:rsidRPr="00584D8E">
        <w:t xml:space="preserve"> и</w:t>
      </w:r>
      <w:r w:rsidR="00D725D3" w:rsidRPr="00584D8E">
        <w:t xml:space="preserve"> </w:t>
      </w:r>
      <w:r w:rsidRPr="00584D8E">
        <w:t>т. д.), либо в порядке прерывания, что очень обычно, особенно при эмоциональном</w:t>
      </w:r>
      <w:r w:rsidRPr="00656D57">
        <w:t xml:space="preserve"> </w:t>
      </w:r>
      <w:r w:rsidRPr="00123190">
        <w:t>диалоге» (</w:t>
      </w:r>
      <w:r w:rsidR="0094267A" w:rsidRPr="0063420C">
        <w:rPr>
          <w:i/>
        </w:rPr>
        <w:t>Якубинский</w:t>
      </w:r>
      <w:r w:rsidR="0094267A" w:rsidRPr="0063420C">
        <w:t xml:space="preserve"> 1986а</w:t>
      </w:r>
      <w:r w:rsidRPr="0063420C">
        <w:t xml:space="preserve">: 37). В связи с постоянным ожиданием говорящего случаев перебивания, темп речи в </w:t>
      </w:r>
      <w:r w:rsidR="00D725D3" w:rsidRPr="0063420C">
        <w:t>диалоге существенно выше, чем в</w:t>
      </w:r>
      <w:r w:rsidR="0094267A" w:rsidRPr="0063420C">
        <w:t xml:space="preserve"> </w:t>
      </w:r>
      <w:r w:rsidRPr="0063420C">
        <w:t xml:space="preserve">монологе. Форма воздействия на собеседника в диалоге всегда имеет непосредственный характер. Л. П. Якубинский, как и Л. В. Щерба, </w:t>
      </w:r>
      <w:r w:rsidR="0094267A" w:rsidRPr="0063420C">
        <w:t xml:space="preserve">отмечал, </w:t>
      </w:r>
      <w:r w:rsidRPr="0063420C">
        <w:t>что «мимика и жест иногда играют роль реплики в диалоге, заменяя словесное выражение» (</w:t>
      </w:r>
      <w:r w:rsidRPr="0063420C">
        <w:rPr>
          <w:i/>
        </w:rPr>
        <w:t>там же</w:t>
      </w:r>
      <w:r w:rsidRPr="0063420C">
        <w:t>: 31). В диалоге мимико-жестикул</w:t>
      </w:r>
      <w:r w:rsidR="00D725D3" w:rsidRPr="0063420C">
        <w:t>яционные и</w:t>
      </w:r>
      <w:r w:rsidR="00D725D3" w:rsidRPr="0063420C">
        <w:rPr>
          <w:lang w:val="en-US"/>
        </w:rPr>
        <w:t> </w:t>
      </w:r>
      <w:r w:rsidRPr="0063420C">
        <w:t>тембровые, интонационные элементы «в высшей степени обоюдны, кроме того, при диалоге они в неизмеримо большей степени разнообразны» (</w:t>
      </w:r>
      <w:r w:rsidRPr="0063420C">
        <w:rPr>
          <w:i/>
        </w:rPr>
        <w:t>там</w:t>
      </w:r>
      <w:r w:rsidRPr="00E10780">
        <w:rPr>
          <w:i/>
        </w:rPr>
        <w:t xml:space="preserve"> же</w:t>
      </w:r>
      <w:r w:rsidRPr="00E10780">
        <w:t>: 35).</w:t>
      </w:r>
      <w:r>
        <w:t xml:space="preserve"> Ученый соглашается с мнением Л. В. Щербы о естественности диалога как формы речи: «</w:t>
      </w:r>
      <w:r w:rsidRPr="00656D57">
        <w:t xml:space="preserve">нет речевых взаимодействий вообще там, где нет диалога, но есть такие взаимодействующие группы, которые знают только диалогическую форму, не зная </w:t>
      </w:r>
      <w:r w:rsidRPr="00E10780">
        <w:t>монологической</w:t>
      </w:r>
      <w:r w:rsidRPr="00584D8E">
        <w:t>» (</w:t>
      </w:r>
      <w:r w:rsidRPr="00584D8E">
        <w:rPr>
          <w:i/>
        </w:rPr>
        <w:t>там же</w:t>
      </w:r>
      <w:r w:rsidRPr="00584D8E">
        <w:t>: 31). Об отборе языковых средств в разговорной диалогической речи Л. П. Я</w:t>
      </w:r>
      <w:r w:rsidR="007014FF">
        <w:t>кубинский высказывается так: «…</w:t>
      </w:r>
      <w:r w:rsidRPr="00584D8E">
        <w:t>диалогическое общение подразумевает</w:t>
      </w:r>
      <w:r>
        <w:t xml:space="preserve"> высказывание </w:t>
      </w:r>
      <w:r w:rsidRPr="00656D57">
        <w:t>“</w:t>
      </w:r>
      <w:r>
        <w:t>сразу</w:t>
      </w:r>
      <w:r w:rsidRPr="00656D57">
        <w:t>”</w:t>
      </w:r>
      <w:r>
        <w:t xml:space="preserve"> и даже </w:t>
      </w:r>
      <w:r w:rsidRPr="00656D57">
        <w:t>“</w:t>
      </w:r>
      <w:r>
        <w:t>лишь бы</w:t>
      </w:r>
      <w:r w:rsidRPr="00656D57">
        <w:t>”</w:t>
      </w:r>
      <w:r>
        <w:t xml:space="preserve">, </w:t>
      </w:r>
      <w:r w:rsidRPr="00656D57">
        <w:t>“</w:t>
      </w:r>
      <w:r>
        <w:t>как попало</w:t>
      </w:r>
      <w:r w:rsidRPr="00656D57">
        <w:t xml:space="preserve">”; только в некоторых особых случаях, которые и сознаются нами как особые, мы констатируем при диалоге обдумывание, выбор и </w:t>
      </w:r>
      <w:r w:rsidR="00D725D3">
        <w:t>т.</w:t>
      </w:r>
      <w:r w:rsidR="00D725D3">
        <w:rPr>
          <w:lang w:val="en-US"/>
        </w:rPr>
        <w:t> </w:t>
      </w:r>
      <w:r w:rsidRPr="00E10780">
        <w:t>д.» (</w:t>
      </w:r>
      <w:r w:rsidRPr="00E10780">
        <w:rPr>
          <w:i/>
        </w:rPr>
        <w:t>там же</w:t>
      </w:r>
      <w:r w:rsidRPr="00E10780">
        <w:t>: 36).</w:t>
      </w:r>
    </w:p>
    <w:p w:rsidR="00AA26D5" w:rsidRDefault="00AA26D5" w:rsidP="00AA26D5">
      <w:pPr>
        <w:pStyle w:val="ab"/>
        <w:tabs>
          <w:tab w:val="left" w:pos="1134"/>
        </w:tabs>
        <w:ind w:left="0" w:firstLine="709"/>
        <w:contextualSpacing w:val="0"/>
        <w:jc w:val="both"/>
      </w:pPr>
      <w:r>
        <w:t xml:space="preserve">Е. А. Земская, вслед за Л. В. Щербой, полагает, что разговорная речь существует только в форме диалога. </w:t>
      </w:r>
      <w:r w:rsidRPr="00584D8E">
        <w:t>Монолог в РР всегда носит</w:t>
      </w:r>
      <w:r>
        <w:t xml:space="preserve"> отчетливый </w:t>
      </w:r>
      <w:r w:rsidRPr="00FD601C">
        <w:t>диалогический характер (</w:t>
      </w:r>
      <w:r w:rsidRPr="00FD601C">
        <w:rPr>
          <w:i/>
        </w:rPr>
        <w:t>Земская</w:t>
      </w:r>
      <w:r w:rsidRPr="00FD601C">
        <w:t xml:space="preserve"> 1979).</w:t>
      </w:r>
    </w:p>
    <w:p w:rsidR="00AA26D5" w:rsidRPr="00B47C8A" w:rsidRDefault="00AA26D5" w:rsidP="00AA26D5">
      <w:pPr>
        <w:ind w:firstLine="709"/>
        <w:jc w:val="both"/>
        <w:rPr>
          <w:highlight w:val="yellow"/>
        </w:rPr>
      </w:pPr>
      <w:r w:rsidRPr="00CB3C1D">
        <w:rPr>
          <w:i/>
        </w:rPr>
        <w:t>Монологическая речь</w:t>
      </w:r>
      <w:r w:rsidRPr="00CB3C1D">
        <w:t xml:space="preserve"> </w:t>
      </w:r>
      <w:r w:rsidR="00D725D3">
        <w:rPr>
          <w:rFonts w:cs="Times New Roman"/>
        </w:rPr>
        <w:t>–</w:t>
      </w:r>
      <w:r w:rsidRPr="00CB3C1D">
        <w:t xml:space="preserve"> </w:t>
      </w:r>
      <w:r w:rsidRPr="00584D8E">
        <w:t>это форма (тип) речи, «образуемая в результате активной речевой деятельнос</w:t>
      </w:r>
      <w:r w:rsidR="00D725D3" w:rsidRPr="00584D8E">
        <w:t>ти, рассчитанной на пассивное и </w:t>
      </w:r>
      <w:r w:rsidRPr="00584D8E">
        <w:t>опосредованное восприятие» (</w:t>
      </w:r>
      <w:r w:rsidRPr="00584D8E">
        <w:rPr>
          <w:i/>
        </w:rPr>
        <w:t>Винокур</w:t>
      </w:r>
      <w:r w:rsidRPr="00584D8E">
        <w:t xml:space="preserve"> 1990</w:t>
      </w:r>
      <w:r w:rsidR="00D725D3" w:rsidRPr="00584D8E">
        <w:t>б</w:t>
      </w:r>
      <w:r w:rsidRPr="00584D8E">
        <w:t>: 310</w:t>
      </w:r>
      <w:r w:rsidR="00D725D3" w:rsidRPr="00584D8E">
        <w:t>). Для</w:t>
      </w:r>
      <w:r w:rsidRPr="00584D8E">
        <w:t xml:space="preserve"> монолога характерно построение из значительных по размеру отрезков текста, </w:t>
      </w:r>
      <w:r w:rsidRPr="00584D8E">
        <w:lastRenderedPageBreak/>
        <w:t>состоящих из структурно и содержательно связанных между собой высказываний, имеющих «индивидуальную композиционную построенность и относительную смысловую заверш</w:t>
      </w:r>
      <w:r w:rsidR="00D725D3" w:rsidRPr="00584D8E">
        <w:t>е</w:t>
      </w:r>
      <w:r w:rsidRPr="00584D8E">
        <w:t>нность</w:t>
      </w:r>
      <w:r w:rsidRPr="002B42F5">
        <w:t>» (</w:t>
      </w:r>
      <w:r w:rsidR="00AC5062" w:rsidRPr="002B42F5">
        <w:rPr>
          <w:i/>
        </w:rPr>
        <w:t>Винокур</w:t>
      </w:r>
      <w:r w:rsidR="00AC5062" w:rsidRPr="002B42F5">
        <w:t xml:space="preserve"> 1990б: 310</w:t>
      </w:r>
      <w:r w:rsidRPr="002B42F5">
        <w:t>).</w:t>
      </w:r>
      <w:r w:rsidRPr="00584D8E">
        <w:t xml:space="preserve"> Монологическая речь, «не требуя чьего-</w:t>
      </w:r>
      <w:r w:rsidR="00AC5062">
        <w:t>либо безотлагательного ответа и </w:t>
      </w:r>
      <w:r w:rsidRPr="00584D8E">
        <w:t>протекая</w:t>
      </w:r>
      <w:r w:rsidRPr="00B47C8A">
        <w:t xml:space="preserve"> независимо от реакций воспринимающего (даже если последние активны), свободно реализуется в форме как устной (эт</w:t>
      </w:r>
      <w:r w:rsidR="00D725D3">
        <w:t>о выступления публичные), так и</w:t>
      </w:r>
      <w:r w:rsidR="00AC5062">
        <w:t xml:space="preserve"> </w:t>
      </w:r>
      <w:r w:rsidRPr="00B47C8A">
        <w:t>письменной (</w:t>
      </w:r>
      <w:r w:rsidRPr="00FD601C">
        <w:t>публицистика, мемуары, дневники)» (</w:t>
      </w:r>
      <w:r w:rsidRPr="00FD601C">
        <w:rPr>
          <w:i/>
        </w:rPr>
        <w:t>Хализев</w:t>
      </w:r>
      <w:r w:rsidRPr="00FD601C">
        <w:t xml:space="preserve"> 1987: 97).</w:t>
      </w:r>
    </w:p>
    <w:p w:rsidR="00AA26D5" w:rsidRDefault="00AA26D5" w:rsidP="00AA26D5">
      <w:pPr>
        <w:ind w:firstLine="708"/>
        <w:jc w:val="both"/>
      </w:pPr>
      <w:r>
        <w:t xml:space="preserve">Л. В. Щерба определял монолог следующим образом: монолог </w:t>
      </w:r>
      <w:r w:rsidR="00D725D3">
        <w:rPr>
          <w:rFonts w:cs="Times New Roman"/>
        </w:rPr>
        <w:t>–</w:t>
      </w:r>
      <w:r>
        <w:t xml:space="preserve"> это «</w:t>
      </w:r>
      <w:r w:rsidRPr="00C03625">
        <w:t>организованная система облеченных в словесную форму мыслей, отнюдь не являющаяся репликой, а преднамеренным воздействием на окружающих</w:t>
      </w:r>
      <w:r>
        <w:t>»</w:t>
      </w:r>
      <w:r w:rsidRPr="00C03625">
        <w:t xml:space="preserve"> </w:t>
      </w:r>
      <w:r w:rsidRPr="00FD601C">
        <w:t>(</w:t>
      </w:r>
      <w:r w:rsidRPr="00FD601C">
        <w:rPr>
          <w:i/>
        </w:rPr>
        <w:t>Щерба</w:t>
      </w:r>
      <w:r w:rsidRPr="00FD601C">
        <w:t xml:space="preserve"> 1957а: 115). Монолог</w:t>
      </w:r>
      <w:r>
        <w:t>, более того, э</w:t>
      </w:r>
      <w:r w:rsidR="00D725D3">
        <w:t>то «литературное произведение в </w:t>
      </w:r>
      <w:r w:rsidRPr="00584D8E">
        <w:t>зачатке» (</w:t>
      </w:r>
      <w:r w:rsidRPr="00584D8E">
        <w:rPr>
          <w:i/>
        </w:rPr>
        <w:t>там же</w:t>
      </w:r>
      <w:r w:rsidRPr="00584D8E">
        <w:t xml:space="preserve">). Монолог, по Л. В. Щербе, является более подготовленной речевой формой: «В монологической речи всего этого </w:t>
      </w:r>
      <w:r w:rsidR="00D725D3" w:rsidRPr="00584D8E">
        <w:t>(</w:t>
      </w:r>
      <w:r w:rsidRPr="00584D8E">
        <w:t xml:space="preserve">оговорок, </w:t>
      </w:r>
      <w:r w:rsidRPr="0063420C">
        <w:t>обмолвок</w:t>
      </w:r>
      <w:r w:rsidR="00042F2B" w:rsidRPr="0063420C">
        <w:t xml:space="preserve"> и под.</w:t>
      </w:r>
      <w:r w:rsidR="00D725D3" w:rsidRPr="0063420C">
        <w:t xml:space="preserve"> </w:t>
      </w:r>
      <w:r w:rsidR="00D725D3" w:rsidRPr="0063420C">
        <w:rPr>
          <w:rFonts w:cs="Times New Roman"/>
        </w:rPr>
        <w:t xml:space="preserve">– </w:t>
      </w:r>
      <w:r w:rsidR="00D725D3" w:rsidRPr="0063420C">
        <w:rPr>
          <w:rFonts w:cs="Times New Roman"/>
          <w:i/>
        </w:rPr>
        <w:t>К. З</w:t>
      </w:r>
      <w:r w:rsidR="00D725D3" w:rsidRPr="0063420C">
        <w:rPr>
          <w:rFonts w:cs="Times New Roman"/>
        </w:rPr>
        <w:t>.</w:t>
      </w:r>
      <w:r w:rsidR="00D725D3" w:rsidRPr="0063420C">
        <w:t>)</w:t>
      </w:r>
      <w:r w:rsidRPr="0063420C">
        <w:t xml:space="preserve"> не бывает или бывает в гораздо меньшей степени: она протекает более в рамках</w:t>
      </w:r>
      <w:r w:rsidRPr="00584D8E">
        <w:t xml:space="preserve"> тр</w:t>
      </w:r>
      <w:r w:rsidR="00D725D3" w:rsidRPr="00584D8E">
        <w:t>адиционных форм, воспоминание о </w:t>
      </w:r>
      <w:r w:rsidRPr="00584D8E">
        <w:t>которых при полном контроле сознания является</w:t>
      </w:r>
      <w:r w:rsidRPr="00C03625">
        <w:t xml:space="preserve"> основным организующим началом нашей монологической </w:t>
      </w:r>
      <w:r w:rsidRPr="00FD601C">
        <w:t>речи» (</w:t>
      </w:r>
      <w:r w:rsidRPr="00FD601C">
        <w:rPr>
          <w:i/>
        </w:rPr>
        <w:t>там же</w:t>
      </w:r>
      <w:r w:rsidRPr="00FD601C">
        <w:t>: 116).</w:t>
      </w:r>
      <w:r>
        <w:t xml:space="preserve"> М</w:t>
      </w:r>
      <w:r w:rsidRPr="00C03625">
        <w:t xml:space="preserve">онолог </w:t>
      </w:r>
      <w:r>
        <w:t>«</w:t>
      </w:r>
      <w:r w:rsidR="00D91D21">
        <w:t>является в </w:t>
      </w:r>
      <w:r w:rsidRPr="00C03625">
        <w:t>значительной степени иск</w:t>
      </w:r>
      <w:r>
        <w:t>усственной языковой формой», и</w:t>
      </w:r>
      <w:r w:rsidRPr="00C03625">
        <w:t xml:space="preserve"> </w:t>
      </w:r>
      <w:r>
        <w:t>«</w:t>
      </w:r>
      <w:r w:rsidRPr="00C03625">
        <w:t>подлинное свое бытие язык обнаруживает лишь в диалоге»</w:t>
      </w:r>
      <w:r>
        <w:t xml:space="preserve"> </w:t>
      </w:r>
      <w:r w:rsidRPr="00B3385B">
        <w:t>(</w:t>
      </w:r>
      <w:r w:rsidRPr="00B3385B">
        <w:rPr>
          <w:i/>
        </w:rPr>
        <w:t>Щерба</w:t>
      </w:r>
      <w:r w:rsidRPr="00B3385B">
        <w:t xml:space="preserve"> 1915: 4).</w:t>
      </w:r>
    </w:p>
    <w:p w:rsidR="00AA26D5" w:rsidRDefault="00AA26D5" w:rsidP="00AA26D5">
      <w:pPr>
        <w:ind w:firstLine="708"/>
        <w:jc w:val="both"/>
      </w:pPr>
      <w:r>
        <w:t>Л. П. </w:t>
      </w:r>
      <w:r w:rsidRPr="00584D8E">
        <w:t xml:space="preserve">Якубинский </w:t>
      </w:r>
      <w:r w:rsidR="00D91D21" w:rsidRPr="00584D8E">
        <w:t xml:space="preserve">также </w:t>
      </w:r>
      <w:r w:rsidRPr="00584D8E">
        <w:t xml:space="preserve">писал о монологе: </w:t>
      </w:r>
      <w:r w:rsidRPr="00584D8E">
        <w:rPr>
          <w:i/>
        </w:rPr>
        <w:t>монолог</w:t>
      </w:r>
      <w:r w:rsidRPr="00584D8E">
        <w:t> </w:t>
      </w:r>
      <w:r w:rsidR="00D91D21" w:rsidRPr="00584D8E">
        <w:rPr>
          <w:rFonts w:cs="Times New Roman"/>
        </w:rPr>
        <w:t>–</w:t>
      </w:r>
      <w:r w:rsidRPr="00584D8E">
        <w:t xml:space="preserve"> это длительная форма воздействия при общении (</w:t>
      </w:r>
      <w:r w:rsidRPr="00584D8E">
        <w:rPr>
          <w:i/>
        </w:rPr>
        <w:t>Якубинский</w:t>
      </w:r>
      <w:r w:rsidRPr="00584D8E">
        <w:t xml:space="preserve"> 1986</w:t>
      </w:r>
      <w:r w:rsidR="00C517D6">
        <w:t>а</w:t>
      </w:r>
      <w:r w:rsidRPr="00584D8E">
        <w:t xml:space="preserve">: 30). Форма воздействия на собеседника в монологе </w:t>
      </w:r>
      <w:r w:rsidRPr="0063420C">
        <w:t>может им</w:t>
      </w:r>
      <w:r w:rsidR="00D91D21" w:rsidRPr="0063420C">
        <w:t>еть как непосредственный, так и </w:t>
      </w:r>
      <w:r w:rsidRPr="0063420C">
        <w:t>опосредованный характер (чаще всего письменный</w:t>
      </w:r>
      <w:r w:rsidRPr="00584D8E">
        <w:t>). Для случая монолога характерна «длительность и обусловленная ею связанность, построенность речевого ряда; односторонний характер высказывания, не рассчитанный на немедленную реплику; наличие заданности, предварительного обдумывания и пр.»</w:t>
      </w:r>
      <w:r w:rsidRPr="00584D8E">
        <w:rPr>
          <w:i/>
        </w:rPr>
        <w:t xml:space="preserve"> </w:t>
      </w:r>
      <w:r w:rsidRPr="00584D8E">
        <w:t>(</w:t>
      </w:r>
      <w:r w:rsidR="00C517D6">
        <w:rPr>
          <w:i/>
        </w:rPr>
        <w:t>там же</w:t>
      </w:r>
      <w:r w:rsidR="00D91D21" w:rsidRPr="00584D8E">
        <w:t>).</w:t>
      </w:r>
      <w:r w:rsidRPr="00584D8E">
        <w:t xml:space="preserve"> Л. П. Якубинский признав</w:t>
      </w:r>
      <w:r w:rsidR="00042F2B">
        <w:t>ал «искусственность» монолога и </w:t>
      </w:r>
      <w:r w:rsidRPr="00584D8E">
        <w:t>отмечал, что любой монолог</w:t>
      </w:r>
      <w:r>
        <w:t xml:space="preserve">, как устный, так и письменный, </w:t>
      </w:r>
      <w:r w:rsidR="00042F2B">
        <w:t>рождает в </w:t>
      </w:r>
      <w:r w:rsidRPr="00EF0E26">
        <w:t>слушающем/читающем ответные реплики</w:t>
      </w:r>
      <w:r>
        <w:t xml:space="preserve">, которые контролируются </w:t>
      </w:r>
      <w:r>
        <w:lastRenderedPageBreak/>
        <w:t>говорящим/пишущим, обеспечивающим непрерывность монологической речи. Композиционна</w:t>
      </w:r>
      <w:r w:rsidR="00D91D21">
        <w:t>я стройность ярче проявляется в</w:t>
      </w:r>
      <w:r w:rsidR="00042F2B">
        <w:t xml:space="preserve"> монологе, чем в </w:t>
      </w:r>
      <w:r>
        <w:t>диалоге: «</w:t>
      </w:r>
      <w:r w:rsidRPr="007D6D81">
        <w:t xml:space="preserve">В противоположность композиционной простоте диалога, монолог представляет собой определенную композиционную сложность; самый момент некоторого сложного расположения речевого материала играет громадную роль и вводит речевые факты в светлое поле сознания, внимание гораздо легче на них сосредоточивается. Монолог не только подразумевает адекватность выражающих средств данному психическому состоянию, но выдвигает как нечто самостоятельное именно расположение, компонирование речевых </w:t>
      </w:r>
      <w:r w:rsidRPr="0063420C">
        <w:t>единиц»</w:t>
      </w:r>
      <w:r w:rsidRPr="0063420C">
        <w:rPr>
          <w:i/>
        </w:rPr>
        <w:t xml:space="preserve"> </w:t>
      </w:r>
      <w:r w:rsidRPr="0063420C">
        <w:t>(</w:t>
      </w:r>
      <w:r w:rsidR="00042F2B" w:rsidRPr="0063420C">
        <w:rPr>
          <w:i/>
        </w:rPr>
        <w:t>Якубинский</w:t>
      </w:r>
      <w:r w:rsidR="00042F2B" w:rsidRPr="0063420C">
        <w:t xml:space="preserve"> 1986а</w:t>
      </w:r>
      <w:r w:rsidRPr="0063420C">
        <w:t>: 38).</w:t>
      </w:r>
    </w:p>
    <w:p w:rsidR="00AA26D5" w:rsidRDefault="00AA26D5" w:rsidP="00AA26D5">
      <w:pPr>
        <w:ind w:firstLine="709"/>
        <w:jc w:val="both"/>
      </w:pPr>
      <w:r>
        <w:t>В. В. Виноградов считал, что монолог часто является составной частью диалога. В</w:t>
      </w:r>
      <w:r w:rsidR="00D91D21">
        <w:t xml:space="preserve"> </w:t>
      </w:r>
      <w:r>
        <w:t>основе различения форм речи лежит, по В. В. Виноградову, коммуникативная цель собеседника. В зависимости от цели выделяются четыре основных типа монолога:</w:t>
      </w:r>
    </w:p>
    <w:p w:rsidR="00AA26D5" w:rsidRDefault="00AA26D5" w:rsidP="00AA26D5">
      <w:pPr>
        <w:pStyle w:val="ab"/>
        <w:numPr>
          <w:ilvl w:val="0"/>
          <w:numId w:val="9"/>
        </w:numPr>
        <w:tabs>
          <w:tab w:val="left" w:pos="1134"/>
        </w:tabs>
        <w:ind w:left="0" w:firstLine="709"/>
        <w:contextualSpacing w:val="0"/>
        <w:jc w:val="both"/>
      </w:pPr>
      <w:r w:rsidRPr="000B5974">
        <w:rPr>
          <w:i/>
        </w:rPr>
        <w:t>убеждающий</w:t>
      </w:r>
      <w:r>
        <w:t xml:space="preserve"> (ораторская речь);</w:t>
      </w:r>
    </w:p>
    <w:p w:rsidR="00AA26D5" w:rsidRDefault="00AA26D5" w:rsidP="00AA26D5">
      <w:pPr>
        <w:pStyle w:val="ab"/>
        <w:numPr>
          <w:ilvl w:val="0"/>
          <w:numId w:val="9"/>
        </w:numPr>
        <w:tabs>
          <w:tab w:val="left" w:pos="1134"/>
        </w:tabs>
        <w:ind w:left="0" w:firstLine="698"/>
        <w:contextualSpacing w:val="0"/>
        <w:jc w:val="both"/>
      </w:pPr>
      <w:r w:rsidRPr="000B5974">
        <w:rPr>
          <w:i/>
        </w:rPr>
        <w:t>лирический</w:t>
      </w:r>
      <w:r>
        <w:t xml:space="preserve"> (выражение эмоций);</w:t>
      </w:r>
    </w:p>
    <w:p w:rsidR="00AA26D5" w:rsidRDefault="00AA26D5" w:rsidP="00AA26D5">
      <w:pPr>
        <w:pStyle w:val="ab"/>
        <w:numPr>
          <w:ilvl w:val="0"/>
          <w:numId w:val="9"/>
        </w:numPr>
        <w:tabs>
          <w:tab w:val="left" w:pos="1134"/>
        </w:tabs>
        <w:ind w:left="0" w:firstLine="709"/>
        <w:contextualSpacing w:val="0"/>
        <w:jc w:val="both"/>
      </w:pPr>
      <w:r w:rsidRPr="000B5974">
        <w:rPr>
          <w:i/>
        </w:rPr>
        <w:t>драматический</w:t>
      </w:r>
      <w:r>
        <w:t xml:space="preserve"> (сложная система выражения мыслей, чувств и переживаний);</w:t>
      </w:r>
    </w:p>
    <w:p w:rsidR="00AA26D5" w:rsidRDefault="00AA26D5" w:rsidP="00AA26D5">
      <w:pPr>
        <w:pStyle w:val="ab"/>
        <w:numPr>
          <w:ilvl w:val="0"/>
          <w:numId w:val="9"/>
        </w:numPr>
        <w:tabs>
          <w:tab w:val="left" w:pos="1134"/>
        </w:tabs>
        <w:ind w:left="0" w:firstLine="709"/>
        <w:contextualSpacing w:val="0"/>
        <w:jc w:val="both"/>
      </w:pPr>
      <w:r w:rsidRPr="000B5974">
        <w:rPr>
          <w:i/>
        </w:rPr>
        <w:t>сообщающего типа</w:t>
      </w:r>
      <w:r>
        <w:t xml:space="preserve"> (передача информации) (</w:t>
      </w:r>
      <w:r w:rsidRPr="002F55A1">
        <w:rPr>
          <w:i/>
        </w:rPr>
        <w:t>Виноградов</w:t>
      </w:r>
      <w:r>
        <w:t xml:space="preserve"> 1963: 20</w:t>
      </w:r>
      <w:r w:rsidR="00D91D21">
        <w:rPr>
          <w:rFonts w:cs="Times New Roman"/>
        </w:rPr>
        <w:noBreakHyphen/>
      </w:r>
      <w:r>
        <w:t>21).</w:t>
      </w:r>
    </w:p>
    <w:p w:rsidR="00AA26D5" w:rsidRDefault="00AA26D5" w:rsidP="00AA26D5">
      <w:pPr>
        <w:ind w:firstLine="709"/>
        <w:jc w:val="both"/>
      </w:pPr>
      <w:r>
        <w:t xml:space="preserve">Н. Ю. Шведова считает монолог отдельно взятой структурной единицей по форме </w:t>
      </w:r>
      <w:r w:rsidRPr="00030C8D">
        <w:t>и содержанию (</w:t>
      </w:r>
      <w:r w:rsidRPr="00030C8D">
        <w:rPr>
          <w:i/>
        </w:rPr>
        <w:t>Шведова</w:t>
      </w:r>
      <w:r w:rsidRPr="00030C8D">
        <w:t xml:space="preserve"> 1960). Типичное</w:t>
      </w:r>
      <w:r>
        <w:t xml:space="preserve"> свойство монолога </w:t>
      </w:r>
      <w:r w:rsidR="00D91D21">
        <w:t>–</w:t>
      </w:r>
      <w:r>
        <w:t xml:space="preserve"> особая текстовая организация: монолог обладает большой степенью традиционности при выборе языковых, композиционных и других средств </w:t>
      </w:r>
      <w:r w:rsidRPr="00584D8E">
        <w:t>и</w:t>
      </w:r>
      <w:r w:rsidR="00D91D21" w:rsidRPr="00584D8E">
        <w:t xml:space="preserve"> </w:t>
      </w:r>
      <w:r w:rsidRPr="00584D8E">
        <w:t>имеет более сложное синтаксич</w:t>
      </w:r>
      <w:r w:rsidR="00D91D21" w:rsidRPr="00584D8E">
        <w:t>еское построение, чем реплики в </w:t>
      </w:r>
      <w:r w:rsidRPr="00584D8E">
        <w:t xml:space="preserve">диалоге. </w:t>
      </w:r>
      <w:r w:rsidR="00584D8E" w:rsidRPr="00584D8E">
        <w:t>Реплики д</w:t>
      </w:r>
      <w:r w:rsidRPr="00584D8E">
        <w:t>иалог</w:t>
      </w:r>
      <w:r w:rsidR="00584D8E" w:rsidRPr="00584D8E">
        <w:t>а</w:t>
      </w:r>
      <w:r w:rsidRPr="00584D8E">
        <w:t xml:space="preserve"> не являются самостоятельными единицами, </w:t>
      </w:r>
      <w:r w:rsidR="00584D8E" w:rsidRPr="00584D8E">
        <w:t xml:space="preserve">они в большей степени обусловлены ситуацией общения, </w:t>
      </w:r>
      <w:r w:rsidRPr="00584D8E">
        <w:t>с точки зрения как формы, так и</w:t>
      </w:r>
      <w:r w:rsidR="00D91D21" w:rsidRPr="00584D8E">
        <w:t xml:space="preserve"> содержания</w:t>
      </w:r>
      <w:r w:rsidR="00584D8E" w:rsidRPr="00584D8E">
        <w:t xml:space="preserve">. </w:t>
      </w:r>
      <w:r w:rsidRPr="00584D8E">
        <w:t>Н. Ю. Шведова</w:t>
      </w:r>
      <w:r>
        <w:t xml:space="preserve"> выделяет в разговорной речи следующие виды монологов: </w:t>
      </w:r>
      <w:r w:rsidRPr="006006BD">
        <w:rPr>
          <w:i/>
        </w:rPr>
        <w:t>научный</w:t>
      </w:r>
      <w:r>
        <w:t xml:space="preserve"> монолог, монолог как </w:t>
      </w:r>
      <w:r w:rsidR="00042F2B">
        <w:rPr>
          <w:i/>
        </w:rPr>
        <w:t xml:space="preserve">обращенный </w:t>
      </w:r>
      <w:r w:rsidR="00042F2B">
        <w:rPr>
          <w:i/>
        </w:rPr>
        <w:lastRenderedPageBreak/>
        <w:t>к </w:t>
      </w:r>
      <w:r w:rsidRPr="006006BD">
        <w:rPr>
          <w:i/>
        </w:rPr>
        <w:t>собеседнику рассказ</w:t>
      </w:r>
      <w:r>
        <w:t xml:space="preserve"> и монолог как </w:t>
      </w:r>
      <w:r w:rsidRPr="006006BD">
        <w:rPr>
          <w:i/>
        </w:rPr>
        <w:t>часть диалога</w:t>
      </w:r>
      <w:r>
        <w:t xml:space="preserve">, создающий ответную реакцию </w:t>
      </w:r>
      <w:r w:rsidRPr="00030C8D">
        <w:t xml:space="preserve">собеседника </w:t>
      </w:r>
      <w:r w:rsidRPr="0063420C">
        <w:t>(</w:t>
      </w:r>
      <w:r w:rsidR="00042F2B" w:rsidRPr="0063420C">
        <w:rPr>
          <w:i/>
        </w:rPr>
        <w:t>она же</w:t>
      </w:r>
      <w:r w:rsidRPr="0063420C">
        <w:rPr>
          <w:i/>
        </w:rPr>
        <w:t xml:space="preserve"> </w:t>
      </w:r>
      <w:r w:rsidRPr="0063420C">
        <w:t>1956: 68</w:t>
      </w:r>
      <w:r w:rsidRPr="00030C8D">
        <w:t>).</w:t>
      </w:r>
    </w:p>
    <w:p w:rsidR="00AA26D5" w:rsidRDefault="00AA26D5" w:rsidP="00AA26D5">
      <w:pPr>
        <w:pStyle w:val="ab"/>
        <w:tabs>
          <w:tab w:val="left" w:pos="1134"/>
        </w:tabs>
        <w:ind w:left="0" w:firstLine="709"/>
        <w:contextualSpacing w:val="0"/>
        <w:jc w:val="both"/>
      </w:pPr>
      <w:r w:rsidRPr="00584D8E">
        <w:t xml:space="preserve">О. А. Лаптева полемизирует с </w:t>
      </w:r>
      <w:r w:rsidR="00D91D21" w:rsidRPr="00584D8E">
        <w:t xml:space="preserve">тем, как </w:t>
      </w:r>
      <w:r w:rsidRPr="00584D8E">
        <w:t>понима</w:t>
      </w:r>
      <w:r w:rsidR="00D91D21" w:rsidRPr="00584D8E">
        <w:t>л</w:t>
      </w:r>
      <w:r w:rsidRPr="00584D8E">
        <w:t xml:space="preserve"> устно-разговорн</w:t>
      </w:r>
      <w:r w:rsidR="00D91D21" w:rsidRPr="00584D8E">
        <w:t>ую</w:t>
      </w:r>
      <w:r w:rsidRPr="00584D8E">
        <w:t xml:space="preserve"> реч</w:t>
      </w:r>
      <w:r w:rsidR="00D91D21" w:rsidRPr="00584D8E">
        <w:t>ь</w:t>
      </w:r>
      <w:r w:rsidRPr="00584D8E">
        <w:t xml:space="preserve"> Л. В. Щерб</w:t>
      </w:r>
      <w:r w:rsidR="00D91D21" w:rsidRPr="00584D8E">
        <w:t>а</w:t>
      </w:r>
      <w:r w:rsidRPr="00584D8E">
        <w:t>. Разговорная речь, в ее понимании, всегда адресована кому-то, ориентирована на слушателя, но не всегда диалогична: «исключить монолог из устной речи, даже из</w:t>
      </w:r>
      <w:r w:rsidR="00D91D21" w:rsidRPr="00584D8E">
        <w:t xml:space="preserve"> </w:t>
      </w:r>
      <w:r w:rsidRPr="00584D8E">
        <w:t>диалектной, </w:t>
      </w:r>
      <w:r w:rsidR="00D91D21" w:rsidRPr="00584D8E">
        <w:t>–</w:t>
      </w:r>
      <w:r w:rsidRPr="00584D8E">
        <w:t xml:space="preserve"> значит не учитывать существование многих ее жанров, и</w:t>
      </w:r>
      <w:r w:rsidR="00D91D21" w:rsidRPr="00584D8E">
        <w:t xml:space="preserve"> </w:t>
      </w:r>
      <w:r w:rsidRPr="00584D8E">
        <w:t>прежде всего жанра повествования, рассказа» (</w:t>
      </w:r>
      <w:r w:rsidRPr="00584D8E">
        <w:rPr>
          <w:i/>
        </w:rPr>
        <w:t>Лаптева</w:t>
      </w:r>
      <w:r w:rsidRPr="00584D8E">
        <w:t xml:space="preserve"> 1976: 49). О. А. Лаптева, вслед за Л. П. Якубинским, определяет монологичность устной речи через относительную протяженность реплики (</w:t>
      </w:r>
      <w:r w:rsidR="00D91D21" w:rsidRPr="00584D8E">
        <w:rPr>
          <w:i/>
        </w:rPr>
        <w:t>там же</w:t>
      </w:r>
      <w:r w:rsidRPr="00584D8E">
        <w:t>). Практически</w:t>
      </w:r>
      <w:r>
        <w:t xml:space="preserve"> вся устная публичная речь, по мнению О. А. Лаптевой, имеет монологический характер, так как даже научные дискуссии, в теории будучи диалогическими, зачастую перерастают в пространные </w:t>
      </w:r>
      <w:r w:rsidRPr="00584D8E">
        <w:t xml:space="preserve">монологи </w:t>
      </w:r>
      <w:r w:rsidR="00D91D21" w:rsidRPr="00584D8E">
        <w:t>участников</w:t>
      </w:r>
      <w:r w:rsidRPr="00584D8E">
        <w:t>.</w:t>
      </w:r>
    </w:p>
    <w:p w:rsidR="00AA26D5" w:rsidRDefault="00AA26D5" w:rsidP="00AA26D5">
      <w:pPr>
        <w:pStyle w:val="ab"/>
        <w:tabs>
          <w:tab w:val="left" w:pos="1134"/>
        </w:tabs>
        <w:ind w:left="0" w:firstLine="709"/>
        <w:contextualSpacing w:val="0"/>
        <w:jc w:val="both"/>
      </w:pPr>
      <w:r>
        <w:t>В противоположность О. А. Лаптевой, О. Б. Сиротинина считает, что истинный монолог возможен только в официальной обстановке (</w:t>
      </w:r>
      <w:r w:rsidRPr="002F55A1">
        <w:rPr>
          <w:i/>
        </w:rPr>
        <w:t>Сиротинина</w:t>
      </w:r>
      <w:r>
        <w:t xml:space="preserve"> 1974, 1983). Монолог невозможен в РР, так как у говорящего всегда потенциально присутствует слушатель. Таким образом, по мнению О. Б. Сиротининой, устная речь существует либо в виде диалогической РР, либо в виде профессионального диалога, либо в виде публицистического, художественного или научного монолога.</w:t>
      </w:r>
    </w:p>
    <w:p w:rsidR="00AA26D5" w:rsidRDefault="00AA26D5" w:rsidP="00AA26D5">
      <w:pPr>
        <w:pStyle w:val="ab"/>
        <w:tabs>
          <w:tab w:val="left" w:pos="1134"/>
        </w:tabs>
        <w:ind w:left="0" w:firstLine="709"/>
        <w:contextualSpacing w:val="0"/>
        <w:jc w:val="both"/>
      </w:pPr>
      <w:r>
        <w:t>В. Д. Девкин, как и О. А. Лаптева, считает монолог и диалог формами разговорной речи (</w:t>
      </w:r>
      <w:r w:rsidRPr="002F55A1">
        <w:rPr>
          <w:i/>
        </w:rPr>
        <w:t>Девкин</w:t>
      </w:r>
      <w:r>
        <w:t xml:space="preserve"> 1986). Монологу присуща целостность темы, «семантической программы», в большей степени, чем диалогу, тема которого может постоянно меняться. Монолог не предполагает непосредственной реакции слушающего. Безусловно, иногда в акте коммуникации появляются промежуточные формы </w:t>
      </w:r>
      <w:r w:rsidRPr="00233448">
        <w:rPr>
          <w:i/>
        </w:rPr>
        <w:t>диалога в монологе</w:t>
      </w:r>
      <w:r>
        <w:t xml:space="preserve"> (например, несобственно-прямая или несобственно-авторская диалогическая речь) и</w:t>
      </w:r>
      <w:r w:rsidR="00D91D21">
        <w:t xml:space="preserve"> </w:t>
      </w:r>
      <w:r w:rsidRPr="00233448">
        <w:rPr>
          <w:i/>
        </w:rPr>
        <w:t>монолога в диалоге</w:t>
      </w:r>
      <w:r>
        <w:t xml:space="preserve"> (например, при выступлении в</w:t>
      </w:r>
      <w:r w:rsidR="00D91D21">
        <w:t xml:space="preserve"> </w:t>
      </w:r>
      <w:r>
        <w:t xml:space="preserve">дискуссии или </w:t>
      </w:r>
      <w:r w:rsidRPr="0063420C">
        <w:t>рассказ</w:t>
      </w:r>
      <w:r w:rsidR="00A15DAD" w:rsidRPr="0063420C">
        <w:t>а</w:t>
      </w:r>
      <w:r w:rsidRPr="0063420C">
        <w:t xml:space="preserve"> о путешествии</w:t>
      </w:r>
      <w:r>
        <w:t>) (</w:t>
      </w:r>
      <w:r w:rsidRPr="002F55A1">
        <w:rPr>
          <w:i/>
        </w:rPr>
        <w:t xml:space="preserve">Девкин </w:t>
      </w:r>
      <w:r>
        <w:t>1986).</w:t>
      </w:r>
    </w:p>
    <w:p w:rsidR="00AA26D5" w:rsidRPr="00584D8E" w:rsidRDefault="00AA26D5" w:rsidP="00AA26D5">
      <w:pPr>
        <w:ind w:firstLine="709"/>
        <w:jc w:val="both"/>
      </w:pPr>
      <w:r w:rsidRPr="00B47C8A">
        <w:lastRenderedPageBreak/>
        <w:t>Направленность монологиче</w:t>
      </w:r>
      <w:r>
        <w:t>с</w:t>
      </w:r>
      <w:r w:rsidRPr="00B47C8A">
        <w:t xml:space="preserve">кой речи на слушателя может быть условной или буквальной. Так называемые </w:t>
      </w:r>
      <w:r w:rsidRPr="00B47C8A">
        <w:rPr>
          <w:i/>
        </w:rPr>
        <w:t>уединенные</w:t>
      </w:r>
      <w:r w:rsidRPr="00B47C8A">
        <w:t xml:space="preserve"> монологи, осуществляющие </w:t>
      </w:r>
      <w:r w:rsidRPr="00B47C8A">
        <w:rPr>
          <w:i/>
        </w:rPr>
        <w:t>автокоммуникацию</w:t>
      </w:r>
      <w:r w:rsidRPr="00B47C8A">
        <w:t>, пр</w:t>
      </w:r>
      <w:r w:rsidR="00D91D21">
        <w:t>оизносятся в одиночестве или «в </w:t>
      </w:r>
      <w:r w:rsidRPr="00B47C8A">
        <w:t>атмосфере психологической изолированности носителя речи от присутствующих и характерны главным образом для исторически ранних обществ, где люди, испытывая удовлетворе</w:t>
      </w:r>
      <w:r w:rsidR="00D91D21">
        <w:t>ние от говорения вслух и веря в </w:t>
      </w:r>
      <w:r w:rsidRPr="00B47C8A">
        <w:t>его магическую силу, были склонны б</w:t>
      </w:r>
      <w:r w:rsidR="00D91D21">
        <w:t>еседовать с самими собой либо с </w:t>
      </w:r>
      <w:r w:rsidRPr="00B47C8A">
        <w:t>неодушевленными предметами, фантастическими существами, объектами религиозно-</w:t>
      </w:r>
      <w:r w:rsidRPr="00584D8E">
        <w:t>мифологической веры»</w:t>
      </w:r>
      <w:r w:rsidR="00D91D21" w:rsidRPr="00584D8E">
        <w:t xml:space="preserve"> (</w:t>
      </w:r>
      <w:r w:rsidR="00D91D21" w:rsidRPr="00584D8E">
        <w:rPr>
          <w:i/>
        </w:rPr>
        <w:t>Хализев</w:t>
      </w:r>
      <w:r w:rsidR="00D91D21" w:rsidRPr="00584D8E">
        <w:t xml:space="preserve"> 1987: 97)</w:t>
      </w:r>
      <w:r w:rsidRPr="00584D8E">
        <w:t>. В</w:t>
      </w:r>
      <w:r w:rsidRPr="00B47C8A">
        <w:t xml:space="preserve"> современном мире такая речь называется внутренней (внутренний монолог) либо письменной внутренней (личный </w:t>
      </w:r>
      <w:r w:rsidRPr="00030C8D">
        <w:t xml:space="preserve">дневник). </w:t>
      </w:r>
      <w:r w:rsidRPr="00B47C8A">
        <w:rPr>
          <w:i/>
        </w:rPr>
        <w:t>Обращенная</w:t>
      </w:r>
      <w:r w:rsidRPr="00B47C8A">
        <w:t xml:space="preserve"> к слушателю монологическая речь «осуществляет общение реальное, носитель речи здесь направленно воздействует на сознание тех, к кому адресуется, однако двусторонний контакт говорящего и слушающих отсутствует или слабо выражен</w:t>
      </w:r>
      <w:r w:rsidRPr="00584D8E">
        <w:t xml:space="preserve">, их </w:t>
      </w:r>
      <w:r w:rsidR="00D91D21" w:rsidRPr="00584D8E">
        <w:t>“</w:t>
      </w:r>
      <w:r w:rsidRPr="00584D8E">
        <w:t>роли</w:t>
      </w:r>
      <w:r w:rsidR="00D91D21" w:rsidRPr="00584D8E">
        <w:t>”</w:t>
      </w:r>
      <w:r w:rsidRPr="00584D8E">
        <w:t xml:space="preserve"> строго разграничены и остаются неизменными» (</w:t>
      </w:r>
      <w:r w:rsidRPr="00584D8E">
        <w:rPr>
          <w:i/>
        </w:rPr>
        <w:t>там же</w:t>
      </w:r>
      <w:r w:rsidRPr="00584D8E">
        <w:t>).</w:t>
      </w:r>
    </w:p>
    <w:p w:rsidR="00AA26D5" w:rsidRDefault="00AA26D5" w:rsidP="00AA26D5">
      <w:pPr>
        <w:pStyle w:val="ab"/>
        <w:tabs>
          <w:tab w:val="left" w:pos="1134"/>
        </w:tabs>
        <w:ind w:left="0" w:firstLine="709"/>
        <w:contextualSpacing w:val="0"/>
        <w:jc w:val="both"/>
      </w:pPr>
      <w:r>
        <w:t xml:space="preserve">Термин </w:t>
      </w:r>
      <w:r w:rsidRPr="00E30736">
        <w:rPr>
          <w:i/>
        </w:rPr>
        <w:t>полилог</w:t>
      </w:r>
      <w:r>
        <w:t xml:space="preserve"> появился в отечественной лингвистике в конце 70-х гг. </w:t>
      </w:r>
      <w:r>
        <w:rPr>
          <w:lang w:val="en-US"/>
        </w:rPr>
        <w:t>XX</w:t>
      </w:r>
      <w:r>
        <w:t> века для обозначения речевого акта, в котором принимают участие более двух человек. Например, М. Л. Макаров отличает полилог от диалога по ряду лингвистических и</w:t>
      </w:r>
      <w:r w:rsidR="00E65DC9">
        <w:t xml:space="preserve"> </w:t>
      </w:r>
      <w:r>
        <w:t>экстралингвистических преобразований в первом, как то: определенные видоизменения коммуникативных ролей участников, закономерности перехода речевых ходов, иная лексическая наполняемость (</w:t>
      </w:r>
      <w:r w:rsidRPr="007118DF">
        <w:rPr>
          <w:i/>
        </w:rPr>
        <w:t>Макаров</w:t>
      </w:r>
      <w:r>
        <w:t xml:space="preserve"> 1998).</w:t>
      </w:r>
    </w:p>
    <w:p w:rsidR="00AA26D5" w:rsidRDefault="00AA26D5" w:rsidP="00AA26D5">
      <w:pPr>
        <w:pStyle w:val="ab"/>
        <w:tabs>
          <w:tab w:val="left" w:pos="1134"/>
        </w:tabs>
        <w:ind w:left="0" w:firstLine="709"/>
        <w:contextualSpacing w:val="0"/>
        <w:jc w:val="both"/>
      </w:pPr>
      <w:r>
        <w:t>Однако лингвисты обычно не видят необходимости в использовании этого термина по нескольким причинам.</w:t>
      </w:r>
    </w:p>
    <w:p w:rsidR="00AA26D5" w:rsidRDefault="00AA26D5" w:rsidP="00AA26D5">
      <w:pPr>
        <w:pStyle w:val="ab"/>
        <w:tabs>
          <w:tab w:val="left" w:pos="1134"/>
        </w:tabs>
        <w:ind w:left="0" w:firstLine="709"/>
        <w:contextualSpacing w:val="0"/>
        <w:jc w:val="both"/>
      </w:pPr>
      <w:r>
        <w:t>Г. Я. Солганик не противопоставляет полилог диалогу, поскольку их конституирующие признаки совпадают: содержательная и конструктивная связь реплик, спонтанность и д</w:t>
      </w:r>
      <w:r w:rsidRPr="00C57377">
        <w:t>р.</w:t>
      </w:r>
      <w:r>
        <w:t xml:space="preserve"> (</w:t>
      </w:r>
      <w:r w:rsidRPr="007118DF">
        <w:rPr>
          <w:i/>
        </w:rPr>
        <w:t>Солганик</w:t>
      </w:r>
      <w:r>
        <w:t xml:space="preserve"> 1997). Однако в полилоге формальная и</w:t>
      </w:r>
      <w:r w:rsidR="00E65DC9">
        <w:t xml:space="preserve"> </w:t>
      </w:r>
      <w:r>
        <w:t>смысловая связь реплик представляется автору более сложной и свободной.</w:t>
      </w:r>
    </w:p>
    <w:p w:rsidR="00AA26D5" w:rsidRPr="00584D8E" w:rsidRDefault="00AA26D5" w:rsidP="00AA26D5">
      <w:pPr>
        <w:pStyle w:val="ab"/>
        <w:tabs>
          <w:tab w:val="left" w:pos="1134"/>
        </w:tabs>
        <w:ind w:left="0" w:firstLine="709"/>
        <w:contextualSpacing w:val="0"/>
        <w:jc w:val="both"/>
      </w:pPr>
      <w:r>
        <w:lastRenderedPageBreak/>
        <w:t xml:space="preserve">Т. Н. Колокольцева называет полилог </w:t>
      </w:r>
      <w:r w:rsidRPr="00E30736">
        <w:rPr>
          <w:i/>
        </w:rPr>
        <w:t>многосторонним диалогом</w:t>
      </w:r>
      <w:r>
        <w:t xml:space="preserve">: «Наличие большего, чем два, количества коммуникантов не вносит ничего принципиально нового в сущность коммуникации. Активную роль в общении в обоих случаях играют несколько лиц, и речевые произведения </w:t>
      </w:r>
      <w:r w:rsidRPr="00584D8E">
        <w:t>появляются как продукт коллективного творчества» (</w:t>
      </w:r>
      <w:r w:rsidRPr="00584D8E">
        <w:rPr>
          <w:i/>
        </w:rPr>
        <w:t xml:space="preserve">Колокольцева </w:t>
      </w:r>
      <w:r w:rsidRPr="00584D8E">
        <w:t>2001: 18).</w:t>
      </w:r>
    </w:p>
    <w:p w:rsidR="00AA26D5" w:rsidRDefault="00E65DC9" w:rsidP="00AA26D5">
      <w:pPr>
        <w:pStyle w:val="ab"/>
        <w:tabs>
          <w:tab w:val="left" w:pos="1134"/>
        </w:tabs>
        <w:ind w:left="0" w:firstLine="709"/>
        <w:contextualSpacing w:val="0"/>
        <w:jc w:val="both"/>
      </w:pPr>
      <w:r w:rsidRPr="00584D8E">
        <w:t>А. А. </w:t>
      </w:r>
      <w:r w:rsidR="00AA26D5" w:rsidRPr="00584D8E">
        <w:t>Кибрик не разделяет по</w:t>
      </w:r>
      <w:r w:rsidRPr="00584D8E">
        <w:t>зиции о необходимости наличия в </w:t>
      </w:r>
      <w:r w:rsidR="00AA26D5" w:rsidRPr="00584D8E">
        <w:t xml:space="preserve">научной практике термина </w:t>
      </w:r>
      <w:r w:rsidR="00AA26D5" w:rsidRPr="00584D8E">
        <w:rPr>
          <w:i/>
        </w:rPr>
        <w:t>полилог</w:t>
      </w:r>
      <w:r w:rsidR="00AA26D5" w:rsidRPr="00584D8E">
        <w:t xml:space="preserve">: «Ошибочно мнение, что термин </w:t>
      </w:r>
      <w:r w:rsidRPr="00584D8E">
        <w:t>“</w:t>
      </w:r>
      <w:r w:rsidR="00AA26D5" w:rsidRPr="00584D8E">
        <w:t>диалог</w:t>
      </w:r>
      <w:r w:rsidRPr="00584D8E">
        <w:t>”</w:t>
      </w:r>
      <w:r w:rsidR="00AA26D5" w:rsidRPr="00584D8E">
        <w:t xml:space="preserve"> предполагает наличие ровно двух участников (греческий префикс диа </w:t>
      </w:r>
      <w:r w:rsidRPr="00584D8E">
        <w:t>–</w:t>
      </w:r>
      <w:r w:rsidR="00AA26D5" w:rsidRPr="00584D8E">
        <w:t xml:space="preserve"> ‘через’ в слове диалог и греческое ди </w:t>
      </w:r>
      <w:r w:rsidRPr="00584D8E">
        <w:t>–</w:t>
      </w:r>
      <w:r w:rsidR="00AA26D5" w:rsidRPr="00584D8E">
        <w:t xml:space="preserve"> ‘два’ лишь внешне схожи). В</w:t>
      </w:r>
      <w:r w:rsidR="00AA26D5" w:rsidRPr="00584D8E">
        <w:rPr>
          <w:lang w:val="en-US"/>
        </w:rPr>
        <w:t> </w:t>
      </w:r>
      <w:r w:rsidR="00AA26D5" w:rsidRPr="00584D8E">
        <w:t xml:space="preserve">диалоге может быть любое число участников, поэтому в термине </w:t>
      </w:r>
      <w:r w:rsidR="00AA26D5" w:rsidRPr="00584D8E">
        <w:rPr>
          <w:i/>
        </w:rPr>
        <w:t>полилог</w:t>
      </w:r>
      <w:r w:rsidR="00AA26D5" w:rsidRPr="00584D8E">
        <w:t>, который иногда употребляется в значении ‘разговор многих участников’ нет никакой необходимости» (</w:t>
      </w:r>
      <w:r w:rsidR="00AA26D5" w:rsidRPr="00584D8E">
        <w:rPr>
          <w:i/>
        </w:rPr>
        <w:t>Кибрик</w:t>
      </w:r>
      <w:r w:rsidR="00AA26D5" w:rsidRPr="00584D8E">
        <w:t xml:space="preserve"> 2017</w:t>
      </w:r>
      <w:r w:rsidR="00FA23B4" w:rsidRPr="00584D8E">
        <w:t>б</w:t>
      </w:r>
      <w:r w:rsidR="00AA26D5" w:rsidRPr="00584D8E">
        <w:t>).</w:t>
      </w:r>
    </w:p>
    <w:p w:rsidR="00AA26D5" w:rsidRDefault="00AA26D5" w:rsidP="00AA26D5">
      <w:pPr>
        <w:pStyle w:val="ab"/>
        <w:tabs>
          <w:tab w:val="left" w:pos="1134"/>
        </w:tabs>
        <w:ind w:left="0" w:firstLine="709"/>
        <w:contextualSpacing w:val="0"/>
        <w:jc w:val="both"/>
      </w:pPr>
      <w:r w:rsidRPr="00584D8E">
        <w:t>В на</w:t>
      </w:r>
      <w:r w:rsidR="00E65DC9" w:rsidRPr="00584D8E">
        <w:t>стоящ</w:t>
      </w:r>
      <w:r w:rsidRPr="00584D8E">
        <w:t>ей работе принимае</w:t>
      </w:r>
      <w:r w:rsidR="00E65DC9" w:rsidRPr="00584D8E">
        <w:t>тся</w:t>
      </w:r>
      <w:r w:rsidRPr="00584D8E">
        <w:t xml:space="preserve"> бинарное противопоставление </w:t>
      </w:r>
      <w:r w:rsidRPr="00584D8E">
        <w:rPr>
          <w:i/>
        </w:rPr>
        <w:t>монолог</w:t>
      </w:r>
      <w:r w:rsidRPr="00584D8E">
        <w:t xml:space="preserve"> – </w:t>
      </w:r>
      <w:r w:rsidRPr="00584D8E">
        <w:rPr>
          <w:i/>
        </w:rPr>
        <w:t>диалог</w:t>
      </w:r>
      <w:r w:rsidRPr="00584D8E">
        <w:t xml:space="preserve"> и выделя</w:t>
      </w:r>
      <w:r w:rsidR="00E65DC9" w:rsidRPr="00584D8E">
        <w:t>ются, с опорой на вышеизложенные лингвистические подходы,</w:t>
      </w:r>
      <w:r w:rsidRPr="00584D8E">
        <w:t xml:space="preserve"> следующ</w:t>
      </w:r>
      <w:r w:rsidR="00E65DC9" w:rsidRPr="00584D8E">
        <w:t>ие основные различия монолога и </w:t>
      </w:r>
      <w:r w:rsidRPr="00584D8E">
        <w:t>диалога:</w:t>
      </w:r>
    </w:p>
    <w:p w:rsidR="00AA26D5" w:rsidRDefault="00AA26D5" w:rsidP="00AA26D5">
      <w:pPr>
        <w:pStyle w:val="ab"/>
        <w:numPr>
          <w:ilvl w:val="0"/>
          <w:numId w:val="10"/>
        </w:numPr>
        <w:tabs>
          <w:tab w:val="left" w:pos="1134"/>
        </w:tabs>
        <w:ind w:left="0" w:firstLine="709"/>
        <w:contextualSpacing w:val="0"/>
        <w:jc w:val="both"/>
      </w:pPr>
      <w:r>
        <w:t xml:space="preserve">диалог признается первичной, естественной формой существования речи, монолог </w:t>
      </w:r>
      <w:r w:rsidR="00E65DC9">
        <w:t>–</w:t>
      </w:r>
      <w:r>
        <w:t xml:space="preserve"> вторичной и несколько и</w:t>
      </w:r>
      <w:r w:rsidRPr="00584D8E">
        <w:t>скус</w:t>
      </w:r>
      <w:r w:rsidR="00E65DC9" w:rsidRPr="00584D8E">
        <w:t>с</w:t>
      </w:r>
      <w:r w:rsidRPr="00584D8E">
        <w:t>твен</w:t>
      </w:r>
      <w:r>
        <w:t>ной</w:t>
      </w:r>
      <w:r w:rsidRPr="00EF0E26">
        <w:t>;</w:t>
      </w:r>
    </w:p>
    <w:p w:rsidR="00AA26D5" w:rsidRDefault="00AA26D5" w:rsidP="00AA26D5">
      <w:pPr>
        <w:pStyle w:val="ab"/>
        <w:numPr>
          <w:ilvl w:val="0"/>
          <w:numId w:val="10"/>
        </w:numPr>
        <w:tabs>
          <w:tab w:val="left" w:pos="1134"/>
        </w:tabs>
        <w:ind w:left="0" w:firstLine="709"/>
        <w:contextualSpacing w:val="0"/>
        <w:jc w:val="both"/>
      </w:pPr>
      <w:r>
        <w:t xml:space="preserve">монолог и диалог различаются количеством и ролью коммуникантов: в монологе присутствует один активный коммуникант, при этом мены ролей говорящего и слушающего не происходит; в диалоге </w:t>
      </w:r>
      <w:r w:rsidR="00E65DC9">
        <w:t>–</w:t>
      </w:r>
      <w:r>
        <w:rPr>
          <w:rFonts w:cs="Times New Roman"/>
        </w:rPr>
        <w:t xml:space="preserve"> </w:t>
      </w:r>
      <w:r w:rsidR="00E65DC9">
        <w:t>два и </w:t>
      </w:r>
      <w:r>
        <w:t xml:space="preserve">более </w:t>
      </w:r>
      <w:r w:rsidRPr="0063420C">
        <w:t xml:space="preserve">говорящих, </w:t>
      </w:r>
      <w:r w:rsidR="00C97A73" w:rsidRPr="0063420C">
        <w:t xml:space="preserve">которые </w:t>
      </w:r>
      <w:r w:rsidRPr="0063420C">
        <w:t>меняю</w:t>
      </w:r>
      <w:r w:rsidR="00C97A73" w:rsidRPr="0063420C">
        <w:t>т</w:t>
      </w:r>
      <w:r w:rsidRPr="0063420C">
        <w:t>ся коммуникативными</w:t>
      </w:r>
      <w:r>
        <w:t xml:space="preserve"> ролями;</w:t>
      </w:r>
    </w:p>
    <w:p w:rsidR="00AA26D5" w:rsidRPr="00EF0E26" w:rsidRDefault="00AA26D5" w:rsidP="00AA26D5">
      <w:pPr>
        <w:pStyle w:val="ab"/>
        <w:numPr>
          <w:ilvl w:val="0"/>
          <w:numId w:val="10"/>
        </w:numPr>
        <w:tabs>
          <w:tab w:val="left" w:pos="1134"/>
        </w:tabs>
        <w:ind w:left="0" w:firstLine="752"/>
        <w:contextualSpacing w:val="0"/>
        <w:jc w:val="both"/>
      </w:pPr>
      <w:r>
        <w:t>линейная длительность монолога выше, чем</w:t>
      </w:r>
      <w:r w:rsidR="00E65DC9">
        <w:t xml:space="preserve"> длительность реплик в диалоге;</w:t>
      </w:r>
    </w:p>
    <w:p w:rsidR="00AA26D5" w:rsidRDefault="00AA26D5" w:rsidP="00AA26D5">
      <w:pPr>
        <w:pStyle w:val="ab"/>
        <w:numPr>
          <w:ilvl w:val="0"/>
          <w:numId w:val="10"/>
        </w:numPr>
        <w:tabs>
          <w:tab w:val="num" w:pos="540"/>
          <w:tab w:val="left" w:pos="1134"/>
        </w:tabs>
        <w:ind w:left="0" w:firstLine="709"/>
        <w:contextualSpacing w:val="0"/>
        <w:jc w:val="both"/>
      </w:pPr>
      <w:r w:rsidRPr="00EF0E26">
        <w:t>монолог имеет довольно четкую композиционную структуру, в нем обычно маркированы начало, середина и конец</w:t>
      </w:r>
      <w:r>
        <w:t xml:space="preserve"> </w:t>
      </w:r>
      <w:r w:rsidR="00E65DC9">
        <w:t>–</w:t>
      </w:r>
      <w:r>
        <w:t xml:space="preserve"> см., например, работы Е. К. Пигровой (</w:t>
      </w:r>
      <w:r w:rsidRPr="007118DF">
        <w:rPr>
          <w:i/>
        </w:rPr>
        <w:t>Пигрова</w:t>
      </w:r>
      <w:r>
        <w:t xml:space="preserve"> 2005)</w:t>
      </w:r>
      <w:r w:rsidRPr="00EF0E26">
        <w:t xml:space="preserve">; </w:t>
      </w:r>
      <w:r>
        <w:t>В. В. </w:t>
      </w:r>
      <w:r w:rsidRPr="00EF0E26">
        <w:t>Куканов</w:t>
      </w:r>
      <w:r>
        <w:t>ой (</w:t>
      </w:r>
      <w:r w:rsidRPr="007118DF">
        <w:rPr>
          <w:i/>
        </w:rPr>
        <w:t>Куканова</w:t>
      </w:r>
      <w:r>
        <w:t xml:space="preserve"> 2009); Н. С. Филипповой (</w:t>
      </w:r>
      <w:r w:rsidRPr="007118DF">
        <w:rPr>
          <w:i/>
        </w:rPr>
        <w:t>Филиппова</w:t>
      </w:r>
      <w:r>
        <w:t xml:space="preserve"> 2010</w:t>
      </w:r>
      <w:r w:rsidRPr="00EF0E26">
        <w:t>)</w:t>
      </w:r>
      <w:r>
        <w:t>.</w:t>
      </w:r>
      <w:r w:rsidRPr="00EF0E26">
        <w:t xml:space="preserve"> Текстовая структура диалога не отличается подобной определенностью;</w:t>
      </w:r>
    </w:p>
    <w:p w:rsidR="00AA26D5" w:rsidRPr="003B0288" w:rsidRDefault="00AA26D5" w:rsidP="00AA26D5">
      <w:pPr>
        <w:pStyle w:val="ab"/>
        <w:numPr>
          <w:ilvl w:val="0"/>
          <w:numId w:val="10"/>
        </w:numPr>
        <w:tabs>
          <w:tab w:val="num" w:pos="540"/>
          <w:tab w:val="left" w:pos="1134"/>
        </w:tabs>
        <w:ind w:left="0" w:firstLine="709"/>
        <w:contextualSpacing w:val="0"/>
        <w:jc w:val="both"/>
      </w:pPr>
      <w:r w:rsidRPr="00EF0E26">
        <w:lastRenderedPageBreak/>
        <w:t xml:space="preserve">монолог, как правило, имеет </w:t>
      </w:r>
      <w:r>
        <w:t xml:space="preserve">заданную </w:t>
      </w:r>
      <w:r w:rsidRPr="00EF0E26">
        <w:t>тему. Замысел монолога продумывается и реализуется одни</w:t>
      </w:r>
      <w:r>
        <w:t>м участником коммуникации. В </w:t>
      </w:r>
      <w:r w:rsidRPr="00EF0E26">
        <w:t>формировании замысла и композиции диалога участвуют два коммуниканта, по</w:t>
      </w:r>
      <w:r>
        <w:t>э</w:t>
      </w:r>
      <w:r w:rsidRPr="00EF0E26">
        <w:t xml:space="preserve">тому он часто характеризуется </w:t>
      </w:r>
      <w:r>
        <w:t xml:space="preserve">множественностью тем, т. е. </w:t>
      </w:r>
      <w:r w:rsidRPr="00EF0E26">
        <w:t>политематичностью.</w:t>
      </w:r>
    </w:p>
    <w:p w:rsidR="00AA26D5" w:rsidRDefault="00AA26D5" w:rsidP="00195F7F">
      <w:pPr>
        <w:pStyle w:val="2"/>
        <w:numPr>
          <w:ilvl w:val="1"/>
          <w:numId w:val="1"/>
        </w:numPr>
        <w:tabs>
          <w:tab w:val="left" w:pos="0"/>
        </w:tabs>
        <w:spacing w:before="0"/>
        <w:ind w:left="0" w:firstLine="0"/>
        <w:jc w:val="center"/>
      </w:pPr>
      <w:bookmarkStart w:id="16" w:name="_Toc479594035"/>
      <w:bookmarkStart w:id="17" w:name="_Toc481836121"/>
      <w:r w:rsidRPr="00685F0D">
        <w:t>Корпусный подход к анализу материала</w:t>
      </w:r>
      <w:bookmarkEnd w:id="16"/>
      <w:bookmarkEnd w:id="17"/>
    </w:p>
    <w:p w:rsidR="00AA26D5" w:rsidRDefault="00AA26D5" w:rsidP="00AA26D5">
      <w:pPr>
        <w:ind w:firstLine="709"/>
        <w:jc w:val="both"/>
      </w:pPr>
      <w:r>
        <w:t xml:space="preserve">Настоящее исследование использует в качестве источника материала корпус устных текстов </w:t>
      </w:r>
      <w:r w:rsidRPr="00B12D4C">
        <w:rPr>
          <w:i/>
        </w:rPr>
        <w:t>Звуковой корпус русского языка</w:t>
      </w:r>
      <w:r>
        <w:t xml:space="preserve">. В связи с этим можно констатировать, что оно выполнено в рамках </w:t>
      </w:r>
      <w:r w:rsidRPr="00113588">
        <w:rPr>
          <w:i/>
        </w:rPr>
        <w:t>корпусного подхода</w:t>
      </w:r>
      <w:r>
        <w:t xml:space="preserve"> к анализу русской речи.</w:t>
      </w:r>
    </w:p>
    <w:p w:rsidR="00AA26D5" w:rsidRDefault="00AA26D5" w:rsidP="00AA26D5">
      <w:pPr>
        <w:ind w:firstLine="709"/>
        <w:jc w:val="both"/>
      </w:pPr>
      <w:r w:rsidRPr="00113588">
        <w:rPr>
          <w:i/>
        </w:rPr>
        <w:t>Корпусная лингвистика</w:t>
      </w:r>
      <w:r>
        <w:t xml:space="preserve"> </w:t>
      </w:r>
      <w:r w:rsidR="0015547F">
        <w:t>–</w:t>
      </w:r>
      <w:r w:rsidRPr="00745649">
        <w:t xml:space="preserve"> </w:t>
      </w:r>
      <w:r>
        <w:t>это «</w:t>
      </w:r>
      <w:r w:rsidRPr="00745649">
        <w:t>разд</w:t>
      </w:r>
      <w:r>
        <w:t>ел компьютерной лингвистики, за</w:t>
      </w:r>
      <w:r w:rsidRPr="00745649">
        <w:t>нимающийся разработкой общих пр</w:t>
      </w:r>
      <w:r>
        <w:t>инципов построения и использова</w:t>
      </w:r>
      <w:r w:rsidRPr="00745649">
        <w:t>ния лингвистических корпусов (корпусов текстов) с использованием компьютерных технологий</w:t>
      </w:r>
      <w:r>
        <w:t>» (</w:t>
      </w:r>
      <w:r w:rsidRPr="00745649">
        <w:rPr>
          <w:i/>
        </w:rPr>
        <w:t>Захаров</w:t>
      </w:r>
      <w:r>
        <w:t xml:space="preserve"> 2005: 3)</w:t>
      </w:r>
      <w:r w:rsidRPr="00745649">
        <w:t xml:space="preserve">. </w:t>
      </w:r>
      <w:r>
        <w:t xml:space="preserve">Корпусная лингвистика появилась в 90-х гг. </w:t>
      </w:r>
      <w:r>
        <w:rPr>
          <w:lang w:val="en-US"/>
        </w:rPr>
        <w:t>XX</w:t>
      </w:r>
      <w:r>
        <w:t xml:space="preserve"> века в</w:t>
      </w:r>
      <w:r w:rsidR="0015547F">
        <w:t>виду широкого распространения и </w:t>
      </w:r>
      <w:r>
        <w:t>повсеместного применения компьютерных технологий. Предмет корпусной лингвистики</w:t>
      </w:r>
      <w:r w:rsidRPr="00113588">
        <w:t xml:space="preserve"> </w:t>
      </w:r>
      <w:r w:rsidR="0015547F">
        <w:t>–</w:t>
      </w:r>
      <w:r>
        <w:t xml:space="preserve"> «</w:t>
      </w:r>
      <w:r w:rsidRPr="00113588">
        <w:t>теоретические основы и пр</w:t>
      </w:r>
      <w:r w:rsidR="0015547F">
        <w:t>актические механизмы создания и </w:t>
      </w:r>
      <w:r w:rsidRPr="00113588">
        <w:t>использования представительных массивов языковых данных, предназначенных для лингвистических исследований в интересах широкого круга пользователей</w:t>
      </w:r>
      <w:r>
        <w:t>» (</w:t>
      </w:r>
      <w:r w:rsidRPr="00113588">
        <w:rPr>
          <w:i/>
        </w:rPr>
        <w:t>там же</w:t>
      </w:r>
      <w:r>
        <w:t>: 4)</w:t>
      </w:r>
      <w:r w:rsidRPr="00113588">
        <w:t>.</w:t>
      </w:r>
      <w:r>
        <w:t xml:space="preserve"> </w:t>
      </w:r>
      <w:r w:rsidRPr="00B34381">
        <w:t xml:space="preserve">Для получения корпусного материала используется </w:t>
      </w:r>
      <w:r w:rsidRPr="00B34381">
        <w:rPr>
          <w:i/>
        </w:rPr>
        <w:t>активный метод целенаправленного интервьюирования по определенной программе</w:t>
      </w:r>
      <w:r w:rsidRPr="00B34381">
        <w:t xml:space="preserve">, который </w:t>
      </w:r>
      <w:r w:rsidRPr="00584D8E">
        <w:t xml:space="preserve">является одним из ведущих в </w:t>
      </w:r>
      <w:r w:rsidRPr="00584D8E">
        <w:rPr>
          <w:i/>
        </w:rPr>
        <w:t>полевой лингвистике</w:t>
      </w:r>
      <w:r w:rsidRPr="00584D8E">
        <w:t xml:space="preserve"> (</w:t>
      </w:r>
      <w:r w:rsidRPr="00584D8E">
        <w:rPr>
          <w:i/>
        </w:rPr>
        <w:t>Богданова и др.</w:t>
      </w:r>
      <w:r w:rsidRPr="00584D8E">
        <w:t xml:space="preserve"> 2008). </w:t>
      </w:r>
      <w:r w:rsidRPr="00584D8E">
        <w:rPr>
          <w:i/>
        </w:rPr>
        <w:t>Полевая лингвистика</w:t>
      </w:r>
      <w:r w:rsidRPr="00584D8E">
        <w:t xml:space="preserve"> </w:t>
      </w:r>
      <w:r w:rsidR="0015547F" w:rsidRPr="00584D8E">
        <w:t>–</w:t>
      </w:r>
      <w:r w:rsidRPr="00584D8E">
        <w:t xml:space="preserve"> это лингвистическая дисциплина, изучающая живую речь в неотрывной связи</w:t>
      </w:r>
      <w:r w:rsidRPr="00B34381">
        <w:t xml:space="preserve"> с человеком </w:t>
      </w:r>
      <w:r w:rsidR="0015547F">
        <w:t>–</w:t>
      </w:r>
      <w:r w:rsidRPr="00B34381">
        <w:t xml:space="preserve"> носителем языка, с учетом всех </w:t>
      </w:r>
      <w:r w:rsidRPr="00545897">
        <w:t>его социальных и психологических характеристик (</w:t>
      </w:r>
      <w:r w:rsidRPr="00545897">
        <w:rPr>
          <w:i/>
        </w:rPr>
        <w:t>Богданова</w:t>
      </w:r>
      <w:r w:rsidRPr="00545897">
        <w:t xml:space="preserve"> 2007). Ср. также</w:t>
      </w:r>
      <w:r w:rsidRPr="00B34381">
        <w:t xml:space="preserve"> близкое к предложенному определение полевой лингвистики А. Е. Кибрика: это «лингвистическая дисциплина, разрабатывающая и практикующая методы получения информации о неизвестном исследователю языке на основании работы с его носителями. Полевая лингвистика неявным образом </w:t>
      </w:r>
      <w:r w:rsidRPr="00B34381">
        <w:lastRenderedPageBreak/>
        <w:t xml:space="preserve">противопоставлена “кабинетной”, для которой источником данных являются либо языковая интуиция самого исследователя, являющегося носителем изучаемого языка или, по крайней мере, хорошо им владеющего, либо обширный корпус текстов на изучаемом языке, о котором опять же известно достаточно много для того, чтобы изучать его без обращения к суждениям его носителей. </w:t>
      </w:r>
      <w:r w:rsidRPr="00584D8E">
        <w:t>&lt;…&gt; Полевая лингвистика неразрывно связана с человеком </w:t>
      </w:r>
      <w:r w:rsidR="0015547F" w:rsidRPr="00584D8E">
        <w:t>–</w:t>
      </w:r>
      <w:r w:rsidRPr="00584D8E">
        <w:t xml:space="preserve"> носителем языка, который является посредником между исследователем и языком» (</w:t>
      </w:r>
      <w:r w:rsidRPr="00584D8E">
        <w:rPr>
          <w:i/>
        </w:rPr>
        <w:t xml:space="preserve">Кибрик </w:t>
      </w:r>
      <w:r w:rsidRPr="00584D8E">
        <w:t>2017</w:t>
      </w:r>
      <w:r w:rsidR="00FA23B4" w:rsidRPr="00584D8E">
        <w:t>а</w:t>
      </w:r>
      <w:r w:rsidRPr="00584D8E">
        <w:t>). В связи с этим на первоначальных этапах создания корпусов методы полевой лингвистики служат целям</w:t>
      </w:r>
      <w:r>
        <w:t xml:space="preserve"> корпусной.</w:t>
      </w:r>
    </w:p>
    <w:p w:rsidR="00AA26D5" w:rsidRDefault="00AA26D5" w:rsidP="00AA26D5">
      <w:pPr>
        <w:ind w:firstLine="709"/>
        <w:jc w:val="both"/>
      </w:pPr>
      <w:r w:rsidRPr="00745649">
        <w:t xml:space="preserve">Под </w:t>
      </w:r>
      <w:r>
        <w:t xml:space="preserve">термином </w:t>
      </w:r>
      <w:r w:rsidRPr="00B34381">
        <w:rPr>
          <w:i/>
        </w:rPr>
        <w:t>лингвистический</w:t>
      </w:r>
      <w:r>
        <w:t xml:space="preserve">, или </w:t>
      </w:r>
      <w:r w:rsidRPr="00B34381">
        <w:rPr>
          <w:i/>
        </w:rPr>
        <w:t>языковой</w:t>
      </w:r>
      <w:r w:rsidRPr="00745649">
        <w:t xml:space="preserve">, </w:t>
      </w:r>
      <w:r w:rsidRPr="00B34381">
        <w:rPr>
          <w:i/>
        </w:rPr>
        <w:t>корпус текстов</w:t>
      </w:r>
      <w:r w:rsidRPr="00745649">
        <w:t xml:space="preserve"> понимается </w:t>
      </w:r>
      <w:r>
        <w:t>«</w:t>
      </w:r>
      <w:r w:rsidRPr="00745649">
        <w:t xml:space="preserve">большой, представленный в электронном виде, унифицированный, структурированный, размеченный, филологически </w:t>
      </w:r>
      <w:r w:rsidRPr="00113588">
        <w:t>компетентный массив языковых данных, предназначенный для решения конкретных лингвистических задач» (</w:t>
      </w:r>
      <w:r w:rsidRPr="00113588">
        <w:rPr>
          <w:i/>
        </w:rPr>
        <w:t>Захаров</w:t>
      </w:r>
      <w:r w:rsidRPr="00113588">
        <w:t xml:space="preserve"> 2005: 3). Основными признаками, оформляющими ряд текстов в корпус, являются его унифицированность, структурированность, наличие разметки (морфемной, морфологической, синтаксической, семантической и мн. др.) и филологическая компетентность, или представительность (</w:t>
      </w:r>
      <w:r w:rsidRPr="00113588">
        <w:rPr>
          <w:i/>
        </w:rPr>
        <w:t>Звуковой корпус…</w:t>
      </w:r>
      <w:r w:rsidRPr="00113588">
        <w:t xml:space="preserve"> 2013: 71). </w:t>
      </w:r>
      <w:r>
        <w:t>Помимо вышеперечисленных типов разметки, в корпусе должна существовать мета-разметка, вклю</w:t>
      </w:r>
      <w:r w:rsidR="00FA5B2F">
        <w:t>чающая сведения о типе текста в </w:t>
      </w:r>
      <w:r>
        <w:t xml:space="preserve">корпусе и его характеристиках. </w:t>
      </w:r>
      <w:r w:rsidRPr="00113588">
        <w:t>Таким</w:t>
      </w:r>
      <w:r>
        <w:t xml:space="preserve"> о</w:t>
      </w:r>
      <w:r w:rsidR="00FA5B2F">
        <w:t>бразом, корпусная лингвистика в </w:t>
      </w:r>
      <w:r>
        <w:t xml:space="preserve">реализации своих основных целей </w:t>
      </w:r>
      <w:r w:rsidRPr="00584D8E">
        <w:t xml:space="preserve">связана, помимо всего прочего, с таким практическим направлением науки о языке, как </w:t>
      </w:r>
      <w:r w:rsidRPr="00584D8E">
        <w:rPr>
          <w:i/>
        </w:rPr>
        <w:t>компьютерная лингвистика</w:t>
      </w:r>
      <w:r w:rsidRPr="00584D8E">
        <w:t>.</w:t>
      </w:r>
    </w:p>
    <w:p w:rsidR="00AA26D5" w:rsidRDefault="00AA26D5" w:rsidP="00E25C91">
      <w:pPr>
        <w:ind w:firstLine="709"/>
        <w:jc w:val="both"/>
      </w:pPr>
      <w:r>
        <w:t xml:space="preserve">Существуют различные виды корпусов, выделяемые по </w:t>
      </w:r>
      <w:r w:rsidR="00584D8E">
        <w:t xml:space="preserve">различным </w:t>
      </w:r>
      <w:r>
        <w:t>классифицирующим признакам:</w:t>
      </w:r>
      <w:r w:rsidR="00584D8E">
        <w:t xml:space="preserve"> по типу данных (письменные, речевые, смешанные), по «параллельности» (</w:t>
      </w:r>
      <w:r>
        <w:t>одноязычные, двуязычные, многоязычные</w:t>
      </w:r>
      <w:r w:rsidR="00584D8E">
        <w:t xml:space="preserve">), </w:t>
      </w:r>
      <w:r>
        <w:t>по отношению</w:t>
      </w:r>
      <w:r w:rsidR="00584D8E">
        <w:t xml:space="preserve"> к системе национального языка (</w:t>
      </w:r>
      <w:r w:rsidR="00E25C91">
        <w:t>литературные, диалектные, разговорные, терминологические, смешанные</w:t>
      </w:r>
      <w:r w:rsidR="00C97A73">
        <w:t>) и </w:t>
      </w:r>
      <w:r w:rsidR="00584D8E">
        <w:t>мн. др.</w:t>
      </w:r>
      <w:r w:rsidR="00E25C91">
        <w:t xml:space="preserve"> </w:t>
      </w:r>
      <w:r>
        <w:t>(</w:t>
      </w:r>
      <w:r w:rsidRPr="00E25C91">
        <w:rPr>
          <w:i/>
        </w:rPr>
        <w:t>Захаров</w:t>
      </w:r>
      <w:r>
        <w:t xml:space="preserve"> 2005: 13).</w:t>
      </w:r>
    </w:p>
    <w:p w:rsidR="00AA26D5" w:rsidRDefault="00AA26D5" w:rsidP="00AA26D5">
      <w:pPr>
        <w:ind w:firstLine="709"/>
        <w:jc w:val="both"/>
        <w:rPr>
          <w:rFonts w:cs="Times New Roman"/>
        </w:rPr>
      </w:pPr>
      <w:r w:rsidRPr="00E25C91">
        <w:lastRenderedPageBreak/>
        <w:t>История корпусной л</w:t>
      </w:r>
      <w:r w:rsidR="00FA5B2F" w:rsidRPr="00E25C91">
        <w:t>ингвистики насчитывает более 50 </w:t>
      </w:r>
      <w:r w:rsidRPr="00E25C91">
        <w:t xml:space="preserve">лет. Еще до появления компьютеров в 1961 году в Брауновском университете (США) был создан корпус текстов на машинном носителе </w:t>
      </w:r>
      <w:r w:rsidR="00FA5B2F" w:rsidRPr="00E25C91">
        <w:rPr>
          <w:rFonts w:cs="Times New Roman"/>
        </w:rPr>
        <w:t>–</w:t>
      </w:r>
      <w:r w:rsidRPr="00E25C91">
        <w:rPr>
          <w:rFonts w:cs="Times New Roman"/>
        </w:rPr>
        <w:t xml:space="preserve"> </w:t>
      </w:r>
      <w:r w:rsidRPr="00E25C91">
        <w:rPr>
          <w:rFonts w:cs="Times New Roman"/>
          <w:i/>
          <w:lang w:val="en-US"/>
        </w:rPr>
        <w:t>Brown</w:t>
      </w:r>
      <w:r w:rsidRPr="00E25C91">
        <w:rPr>
          <w:rFonts w:cs="Times New Roman"/>
          <w:i/>
        </w:rPr>
        <w:t xml:space="preserve"> </w:t>
      </w:r>
      <w:r w:rsidRPr="00E25C91">
        <w:rPr>
          <w:rFonts w:cs="Times New Roman"/>
          <w:i/>
          <w:lang w:val="en-US"/>
        </w:rPr>
        <w:t>University</w:t>
      </w:r>
      <w:r w:rsidRPr="00E25C91">
        <w:rPr>
          <w:rFonts w:cs="Times New Roman"/>
          <w:i/>
        </w:rPr>
        <w:t xml:space="preserve"> </w:t>
      </w:r>
      <w:r w:rsidRPr="00E25C91">
        <w:rPr>
          <w:rFonts w:cs="Times New Roman"/>
          <w:i/>
          <w:lang w:val="en-US"/>
        </w:rPr>
        <w:t>Standard</w:t>
      </w:r>
      <w:r w:rsidRPr="00E25C91">
        <w:rPr>
          <w:rFonts w:cs="Times New Roman"/>
          <w:i/>
        </w:rPr>
        <w:t xml:space="preserve"> </w:t>
      </w:r>
      <w:r w:rsidRPr="00E25C91">
        <w:rPr>
          <w:rFonts w:cs="Times New Roman"/>
          <w:i/>
          <w:lang w:val="en-US"/>
        </w:rPr>
        <w:t>Corpus</w:t>
      </w:r>
      <w:r w:rsidRPr="00E25C91">
        <w:rPr>
          <w:rFonts w:cs="Times New Roman"/>
          <w:i/>
        </w:rPr>
        <w:t xml:space="preserve"> </w:t>
      </w:r>
      <w:r w:rsidRPr="00E25C91">
        <w:rPr>
          <w:rFonts w:cs="Times New Roman"/>
          <w:i/>
          <w:lang w:val="en-US"/>
        </w:rPr>
        <w:t>of</w:t>
      </w:r>
      <w:r w:rsidRPr="00E25C91">
        <w:rPr>
          <w:rFonts w:cs="Times New Roman"/>
          <w:i/>
        </w:rPr>
        <w:t xml:space="preserve"> </w:t>
      </w:r>
      <w:r w:rsidRPr="00E25C91">
        <w:rPr>
          <w:rFonts w:cs="Times New Roman"/>
          <w:i/>
          <w:lang w:val="en-US"/>
        </w:rPr>
        <w:t>Present</w:t>
      </w:r>
      <w:r w:rsidRPr="00E25C91">
        <w:rPr>
          <w:rFonts w:cs="Times New Roman"/>
          <w:i/>
        </w:rPr>
        <w:t>-</w:t>
      </w:r>
      <w:r w:rsidRPr="00E25C91">
        <w:rPr>
          <w:rFonts w:cs="Times New Roman"/>
          <w:i/>
          <w:lang w:val="en-US"/>
        </w:rPr>
        <w:t>Day</w:t>
      </w:r>
      <w:r w:rsidRPr="00E25C91">
        <w:rPr>
          <w:rFonts w:cs="Times New Roman"/>
          <w:i/>
        </w:rPr>
        <w:t xml:space="preserve"> </w:t>
      </w:r>
      <w:r w:rsidRPr="00E25C91">
        <w:rPr>
          <w:rFonts w:cs="Times New Roman"/>
          <w:i/>
          <w:lang w:val="en-US"/>
        </w:rPr>
        <w:t>American</w:t>
      </w:r>
      <w:r w:rsidRPr="00E25C91">
        <w:rPr>
          <w:rFonts w:cs="Times New Roman"/>
          <w:i/>
        </w:rPr>
        <w:t xml:space="preserve"> </w:t>
      </w:r>
      <w:r w:rsidRPr="00E25C91">
        <w:rPr>
          <w:rFonts w:cs="Times New Roman"/>
          <w:i/>
          <w:lang w:val="en-US"/>
        </w:rPr>
        <w:t>English</w:t>
      </w:r>
      <w:r w:rsidR="00FA5B2F" w:rsidRPr="00E25C91">
        <w:rPr>
          <w:rFonts w:cs="Times New Roman"/>
        </w:rPr>
        <w:t>, включающий 500 отрывков текстов по 2000 </w:t>
      </w:r>
      <w:r w:rsidRPr="00E25C91">
        <w:rPr>
          <w:rFonts w:cs="Times New Roman"/>
        </w:rPr>
        <w:t>слов 15</w:t>
      </w:r>
      <w:r w:rsidR="00FA5B2F" w:rsidRPr="00E25C91">
        <w:rPr>
          <w:rFonts w:cs="Times New Roman"/>
        </w:rPr>
        <w:t>-ти</w:t>
      </w:r>
      <w:r w:rsidRPr="00E25C91">
        <w:rPr>
          <w:rFonts w:cs="Times New Roman"/>
        </w:rPr>
        <w:t xml:space="preserve"> жанров (</w:t>
      </w:r>
      <w:r w:rsidRPr="00E25C91">
        <w:rPr>
          <w:rFonts w:cs="Times New Roman"/>
          <w:i/>
          <w:lang w:val="en-US"/>
        </w:rPr>
        <w:t>Brown</w:t>
      </w:r>
      <w:r w:rsidRPr="00E25C91">
        <w:rPr>
          <w:rFonts w:cs="Times New Roman"/>
          <w:i/>
        </w:rPr>
        <w:t xml:space="preserve"> </w:t>
      </w:r>
      <w:r w:rsidRPr="00E25C91">
        <w:rPr>
          <w:rFonts w:cs="Times New Roman"/>
          <w:i/>
          <w:lang w:val="en-US"/>
        </w:rPr>
        <w:t>Corpus</w:t>
      </w:r>
      <w:r w:rsidRPr="00E25C91">
        <w:rPr>
          <w:rFonts w:cs="Times New Roman"/>
          <w:i/>
        </w:rPr>
        <w:t xml:space="preserve"> </w:t>
      </w:r>
      <w:r w:rsidRPr="00E25C91">
        <w:rPr>
          <w:rFonts w:cs="Times New Roman"/>
          <w:i/>
          <w:lang w:val="en-US"/>
        </w:rPr>
        <w:t>Manual</w:t>
      </w:r>
      <w:r w:rsidRPr="00E25C91">
        <w:rPr>
          <w:rFonts w:cs="Times New Roman"/>
        </w:rPr>
        <w:t xml:space="preserve"> </w:t>
      </w:r>
      <w:r w:rsidR="00FA5B2F" w:rsidRPr="00E25C91">
        <w:rPr>
          <w:rFonts w:cs="Times New Roman"/>
        </w:rPr>
        <w:t>2017</w:t>
      </w:r>
      <w:r w:rsidRPr="00E25C91">
        <w:rPr>
          <w:rFonts w:cs="Times New Roman"/>
        </w:rPr>
        <w:t xml:space="preserve">). Вслед за Брауновским корпусом в 70-х гг. </w:t>
      </w:r>
      <w:r w:rsidRPr="00E25C91">
        <w:rPr>
          <w:rFonts w:cs="Times New Roman"/>
          <w:lang w:val="en-US"/>
        </w:rPr>
        <w:t>XX</w:t>
      </w:r>
      <w:r w:rsidRPr="00E25C91">
        <w:rPr>
          <w:rFonts w:cs="Times New Roman"/>
        </w:rPr>
        <w:t xml:space="preserve"> века</w:t>
      </w:r>
      <w:r w:rsidR="00FA5B2F" w:rsidRPr="00E25C91">
        <w:rPr>
          <w:rFonts w:cs="Times New Roman"/>
        </w:rPr>
        <w:t>,</w:t>
      </w:r>
      <w:r w:rsidRPr="00E25C91">
        <w:rPr>
          <w:rFonts w:cs="Times New Roman"/>
        </w:rPr>
        <w:t xml:space="preserve"> совместными усилиями университетов Ланкастера и Осло, а также Норвежского центра гуманитарных наук, был спроектирован </w:t>
      </w:r>
      <w:r w:rsidRPr="00E25C91">
        <w:rPr>
          <w:rFonts w:cs="Times New Roman"/>
          <w:i/>
          <w:lang w:val="en-US"/>
        </w:rPr>
        <w:t>Lancaster</w:t>
      </w:r>
      <w:r w:rsidRPr="00E25C91">
        <w:rPr>
          <w:rFonts w:cs="Times New Roman"/>
          <w:i/>
        </w:rPr>
        <w:t>-</w:t>
      </w:r>
      <w:r w:rsidRPr="00E25C91">
        <w:rPr>
          <w:rFonts w:cs="Times New Roman"/>
          <w:i/>
          <w:lang w:val="en-US"/>
        </w:rPr>
        <w:t>Oslo</w:t>
      </w:r>
      <w:r w:rsidRPr="00E25C91">
        <w:rPr>
          <w:rFonts w:cs="Times New Roman"/>
          <w:i/>
        </w:rPr>
        <w:t>/</w:t>
      </w:r>
      <w:r w:rsidRPr="00E25C91">
        <w:rPr>
          <w:rFonts w:cs="Times New Roman"/>
          <w:i/>
          <w:lang w:val="en-US"/>
        </w:rPr>
        <w:t>Bergen</w:t>
      </w:r>
      <w:r w:rsidRPr="00E25C91">
        <w:rPr>
          <w:rFonts w:cs="Times New Roman"/>
          <w:i/>
        </w:rPr>
        <w:t xml:space="preserve"> </w:t>
      </w:r>
      <w:r w:rsidRPr="00E25C91">
        <w:rPr>
          <w:rFonts w:cs="Times New Roman"/>
          <w:i/>
          <w:lang w:val="en-US"/>
        </w:rPr>
        <w:t>Corpus</w:t>
      </w:r>
      <w:r w:rsidRPr="00E25C91">
        <w:rPr>
          <w:rFonts w:cs="Times New Roman"/>
          <w:i/>
        </w:rPr>
        <w:t xml:space="preserve"> </w:t>
      </w:r>
      <w:r w:rsidRPr="00E25C91">
        <w:rPr>
          <w:rFonts w:cs="Times New Roman"/>
          <w:i/>
          <w:lang w:val="en-US"/>
        </w:rPr>
        <w:t>of</w:t>
      </w:r>
      <w:r w:rsidRPr="00E25C91">
        <w:rPr>
          <w:rFonts w:cs="Times New Roman"/>
          <w:i/>
        </w:rPr>
        <w:t xml:space="preserve"> </w:t>
      </w:r>
      <w:r w:rsidRPr="00E25C91">
        <w:rPr>
          <w:rFonts w:cs="Times New Roman"/>
          <w:i/>
          <w:lang w:val="en-US"/>
        </w:rPr>
        <w:t>British</w:t>
      </w:r>
      <w:r w:rsidRPr="00E25C91">
        <w:rPr>
          <w:rFonts w:cs="Times New Roman"/>
          <w:i/>
        </w:rPr>
        <w:t xml:space="preserve"> </w:t>
      </w:r>
      <w:r w:rsidRPr="00E25C91">
        <w:rPr>
          <w:rFonts w:cs="Times New Roman"/>
          <w:i/>
          <w:lang w:val="en-US"/>
        </w:rPr>
        <w:t>English</w:t>
      </w:r>
      <w:r w:rsidR="00FA5B2F" w:rsidRPr="00E25C91">
        <w:rPr>
          <w:rFonts w:cs="Times New Roman"/>
        </w:rPr>
        <w:t>, содержащий также 500 отрывков текстов по 2000 слов, общим объемом около 1 </w:t>
      </w:r>
      <w:r w:rsidRPr="00E25C91">
        <w:rPr>
          <w:rFonts w:cs="Times New Roman"/>
        </w:rPr>
        <w:t>млн.</w:t>
      </w:r>
      <w:r w:rsidR="00FA5B2F" w:rsidRPr="00E25C91">
        <w:rPr>
          <w:rFonts w:cs="Times New Roman"/>
        </w:rPr>
        <w:t xml:space="preserve"> словоупотреблений. В 1981–1986 </w:t>
      </w:r>
      <w:r w:rsidRPr="00E25C91">
        <w:rPr>
          <w:rFonts w:cs="Times New Roman"/>
        </w:rPr>
        <w:t xml:space="preserve">гг. к основной морфологической разметке корпуса добавилась и синтаксическая (для подкорпуса </w:t>
      </w:r>
      <w:r w:rsidRPr="00E25C91">
        <w:rPr>
          <w:i/>
        </w:rPr>
        <w:t>Lancaster Parsed Corpus</w:t>
      </w:r>
      <w:r w:rsidRPr="00E25C91">
        <w:t>), что расширило возможности поиска текстов и работы с ними (</w:t>
      </w:r>
      <w:r w:rsidRPr="00E25C91">
        <w:rPr>
          <w:i/>
          <w:lang w:val="en-US"/>
        </w:rPr>
        <w:t>Manual</w:t>
      </w:r>
      <w:r w:rsidRPr="00E25C91">
        <w:rPr>
          <w:i/>
        </w:rPr>
        <w:t xml:space="preserve"> </w:t>
      </w:r>
      <w:r w:rsidRPr="00E25C91">
        <w:rPr>
          <w:i/>
          <w:lang w:val="en-US"/>
        </w:rPr>
        <w:t>of</w:t>
      </w:r>
      <w:r w:rsidRPr="00E25C91">
        <w:rPr>
          <w:i/>
        </w:rPr>
        <w:t xml:space="preserve"> </w:t>
      </w:r>
      <w:r w:rsidRPr="00E25C91">
        <w:rPr>
          <w:i/>
          <w:lang w:val="en-US"/>
        </w:rPr>
        <w:t>information</w:t>
      </w:r>
      <w:r w:rsidRPr="00E25C91">
        <w:rPr>
          <w:i/>
        </w:rPr>
        <w:t>…</w:t>
      </w:r>
      <w:r w:rsidRPr="00E25C91">
        <w:t xml:space="preserve"> </w:t>
      </w:r>
      <w:r w:rsidR="00FA5B2F" w:rsidRPr="00E25C91">
        <w:t>2017</w:t>
      </w:r>
      <w:r w:rsidRPr="00E25C91">
        <w:t>). Одним из</w:t>
      </w:r>
      <w:r>
        <w:t xml:space="preserve"> самых крупных языковых корпусов является </w:t>
      </w:r>
      <w:r w:rsidRPr="00664C9E">
        <w:rPr>
          <w:i/>
        </w:rPr>
        <w:t>Британский Национальный Корпус</w:t>
      </w:r>
      <w:r>
        <w:t xml:space="preserve"> (</w:t>
      </w:r>
      <w:r>
        <w:rPr>
          <w:lang w:val="en-US"/>
        </w:rPr>
        <w:t>BNC</w:t>
      </w:r>
      <w:r w:rsidR="00FA5B2F" w:rsidRPr="00FA4994">
        <w:t>) объемом в 100 </w:t>
      </w:r>
      <w:r w:rsidRPr="00FA4994">
        <w:t xml:space="preserve">млн. словоупотреблений. Начало работы над </w:t>
      </w:r>
      <w:r w:rsidR="00FA5B2F" w:rsidRPr="00FA4994">
        <w:t xml:space="preserve">этим </w:t>
      </w:r>
      <w:r w:rsidRPr="00FA4994">
        <w:t>корпусом было положено в 1991 г., корпус был сформирован к 1994 г. 90</w:t>
      </w:r>
      <w:r w:rsidR="00FA5B2F" w:rsidRPr="00FA4994">
        <w:t> </w:t>
      </w:r>
      <w:r w:rsidRPr="00FA4994">
        <w:t>% корпуса занимает подкорп</w:t>
      </w:r>
      <w:r w:rsidR="00FA5B2F" w:rsidRPr="00FA4994">
        <w:t>ус письменного языка (научные и </w:t>
      </w:r>
      <w:r w:rsidRPr="00FA4994">
        <w:t>публицистические статьи, литературны</w:t>
      </w:r>
      <w:r w:rsidR="00FA5B2F" w:rsidRPr="00FA4994">
        <w:t>е</w:t>
      </w:r>
      <w:r w:rsidRPr="00FA4994">
        <w:t xml:space="preserve"> произведения, письма, школьные сочинения и пр.), 10</w:t>
      </w:r>
      <w:r w:rsidR="00FA5B2F" w:rsidRPr="00FA4994">
        <w:t> </w:t>
      </w:r>
      <w:r w:rsidRPr="00FA4994">
        <w:t xml:space="preserve">% </w:t>
      </w:r>
      <w:r w:rsidR="00FA5B2F" w:rsidRPr="00FA4994">
        <w:rPr>
          <w:rFonts w:cs="Times New Roman"/>
        </w:rPr>
        <w:t>составляет</w:t>
      </w:r>
      <w:r w:rsidRPr="00FA4994">
        <w:rPr>
          <w:rFonts w:cs="Times New Roman"/>
        </w:rPr>
        <w:t xml:space="preserve"> подкорпус устной речи (транскрипты диалогов, записанных добровольцами для демографически сбалансированной части корпуса, расшифровки бизнес-встреч, правительственных заседаний, радио-шоу и т.</w:t>
      </w:r>
      <w:r w:rsidR="00FA5B2F" w:rsidRPr="00FA4994">
        <w:rPr>
          <w:rFonts w:cs="Times New Roman"/>
        </w:rPr>
        <w:t> </w:t>
      </w:r>
      <w:r w:rsidRPr="00FA4994">
        <w:rPr>
          <w:rFonts w:cs="Times New Roman"/>
        </w:rPr>
        <w:t>п.) (</w:t>
      </w:r>
      <w:r w:rsidRPr="00FA4994">
        <w:rPr>
          <w:rFonts w:cs="Times New Roman"/>
          <w:i/>
          <w:lang w:val="en-US"/>
        </w:rPr>
        <w:t>British</w:t>
      </w:r>
      <w:r w:rsidRPr="00FA4994">
        <w:rPr>
          <w:rFonts w:cs="Times New Roman"/>
          <w:i/>
        </w:rPr>
        <w:t xml:space="preserve"> </w:t>
      </w:r>
      <w:r w:rsidRPr="00FA4994">
        <w:rPr>
          <w:rFonts w:cs="Times New Roman"/>
          <w:i/>
          <w:lang w:val="en-US"/>
        </w:rPr>
        <w:t>National</w:t>
      </w:r>
      <w:r w:rsidRPr="00FA4994">
        <w:rPr>
          <w:rFonts w:cs="Times New Roman"/>
          <w:i/>
        </w:rPr>
        <w:t xml:space="preserve"> </w:t>
      </w:r>
      <w:r w:rsidRPr="00FA4994">
        <w:rPr>
          <w:rFonts w:cs="Times New Roman"/>
          <w:i/>
          <w:lang w:val="en-US"/>
        </w:rPr>
        <w:t>Corpus</w:t>
      </w:r>
      <w:r w:rsidRPr="00FA4994">
        <w:rPr>
          <w:rFonts w:cs="Times New Roman"/>
        </w:rPr>
        <w:t xml:space="preserve"> </w:t>
      </w:r>
      <w:r w:rsidR="00FA5B2F" w:rsidRPr="00FA4994">
        <w:rPr>
          <w:rFonts w:cs="Times New Roman"/>
        </w:rPr>
        <w:t>2017</w:t>
      </w:r>
      <w:r w:rsidRPr="00FA4994">
        <w:rPr>
          <w:rFonts w:cs="Times New Roman"/>
        </w:rPr>
        <w:t>).</w:t>
      </w:r>
    </w:p>
    <w:p w:rsidR="00AA26D5" w:rsidRDefault="00AA26D5" w:rsidP="00AA26D5">
      <w:pPr>
        <w:ind w:firstLine="709"/>
        <w:jc w:val="both"/>
        <w:rPr>
          <w:rFonts w:cs="Times New Roman"/>
        </w:rPr>
      </w:pPr>
      <w:r>
        <w:rPr>
          <w:rFonts w:cs="Times New Roman"/>
        </w:rPr>
        <w:t>К настоящему времени созданы корпус</w:t>
      </w:r>
      <w:r w:rsidR="00C97A73">
        <w:rPr>
          <w:rFonts w:cs="Times New Roman"/>
        </w:rPr>
        <w:t>а</w:t>
      </w:r>
      <w:r>
        <w:rPr>
          <w:rFonts w:cs="Times New Roman"/>
        </w:rPr>
        <w:t xml:space="preserve"> для большинства национальных языков мира, среди которых крупнейшими и наиболее представительными являются </w:t>
      </w:r>
      <w:r w:rsidRPr="00664C9E">
        <w:rPr>
          <w:rFonts w:cs="Times New Roman"/>
          <w:i/>
        </w:rPr>
        <w:t>Deutsche Referenzkorpus</w:t>
      </w:r>
      <w:r w:rsidRPr="00FA2F7E">
        <w:rPr>
          <w:rFonts w:cs="Times New Roman"/>
        </w:rPr>
        <w:t xml:space="preserve"> </w:t>
      </w:r>
      <w:r>
        <w:rPr>
          <w:rFonts w:cs="Times New Roman"/>
        </w:rPr>
        <w:t>(</w:t>
      </w:r>
      <w:r w:rsidRPr="00664C9E">
        <w:rPr>
          <w:rFonts w:cs="Times New Roman"/>
          <w:i/>
        </w:rPr>
        <w:t>Мангеймский корпус немецкого языка</w:t>
      </w:r>
      <w:r>
        <w:rPr>
          <w:rFonts w:cs="Times New Roman"/>
        </w:rPr>
        <w:t xml:space="preserve">), </w:t>
      </w:r>
      <w:r w:rsidRPr="00664C9E">
        <w:rPr>
          <w:rFonts w:cs="Times New Roman"/>
          <w:i/>
          <w:lang w:val="en-US"/>
        </w:rPr>
        <w:t>Corpus</w:t>
      </w:r>
      <w:r w:rsidRPr="00664C9E">
        <w:rPr>
          <w:rFonts w:cs="Times New Roman"/>
          <w:i/>
        </w:rPr>
        <w:t xml:space="preserve"> </w:t>
      </w:r>
      <w:r w:rsidRPr="00664C9E">
        <w:rPr>
          <w:rFonts w:cs="Times New Roman"/>
          <w:i/>
          <w:lang w:val="en-US"/>
        </w:rPr>
        <w:t>of</w:t>
      </w:r>
      <w:r w:rsidRPr="00664C9E">
        <w:rPr>
          <w:rFonts w:cs="Times New Roman"/>
          <w:i/>
        </w:rPr>
        <w:t xml:space="preserve"> </w:t>
      </w:r>
      <w:r w:rsidRPr="00664C9E">
        <w:rPr>
          <w:rFonts w:cs="Times New Roman"/>
          <w:i/>
          <w:lang w:val="en-US"/>
        </w:rPr>
        <w:t>Contemporary</w:t>
      </w:r>
      <w:r w:rsidRPr="00664C9E">
        <w:rPr>
          <w:rFonts w:cs="Times New Roman"/>
          <w:i/>
        </w:rPr>
        <w:t xml:space="preserve"> </w:t>
      </w:r>
      <w:r w:rsidRPr="00664C9E">
        <w:rPr>
          <w:rFonts w:cs="Times New Roman"/>
          <w:i/>
          <w:lang w:val="en-US"/>
        </w:rPr>
        <w:t>American</w:t>
      </w:r>
      <w:r w:rsidRPr="00664C9E">
        <w:rPr>
          <w:rFonts w:cs="Times New Roman"/>
          <w:i/>
        </w:rPr>
        <w:t xml:space="preserve"> </w:t>
      </w:r>
      <w:r w:rsidRPr="00664C9E">
        <w:rPr>
          <w:rFonts w:cs="Times New Roman"/>
          <w:i/>
          <w:lang w:val="en-US"/>
        </w:rPr>
        <w:t>English</w:t>
      </w:r>
      <w:r>
        <w:rPr>
          <w:rFonts w:cs="Times New Roman"/>
        </w:rPr>
        <w:t xml:space="preserve"> (</w:t>
      </w:r>
      <w:r w:rsidRPr="00664C9E">
        <w:rPr>
          <w:rFonts w:cs="Times New Roman"/>
          <w:i/>
        </w:rPr>
        <w:t>Корпус современного американского английского языка</w:t>
      </w:r>
      <w:r>
        <w:rPr>
          <w:rFonts w:cs="Times New Roman"/>
        </w:rPr>
        <w:t xml:space="preserve">), </w:t>
      </w:r>
      <w:r w:rsidRPr="00664C9E">
        <w:rPr>
          <w:rFonts w:cs="Times New Roman"/>
          <w:i/>
        </w:rPr>
        <w:t>Český národní korpus</w:t>
      </w:r>
      <w:r w:rsidRPr="00FA2F7E">
        <w:rPr>
          <w:rFonts w:cs="Times New Roman"/>
        </w:rPr>
        <w:t xml:space="preserve"> </w:t>
      </w:r>
      <w:r>
        <w:rPr>
          <w:rFonts w:cs="Times New Roman"/>
        </w:rPr>
        <w:t>(</w:t>
      </w:r>
      <w:r w:rsidRPr="00664C9E">
        <w:rPr>
          <w:rFonts w:cs="Times New Roman"/>
          <w:i/>
        </w:rPr>
        <w:t>Чешский Национальный Корпус</w:t>
      </w:r>
      <w:r>
        <w:rPr>
          <w:rFonts w:cs="Times New Roman"/>
        </w:rPr>
        <w:t>) и</w:t>
      </w:r>
      <w:r w:rsidR="00FA5B2F">
        <w:rPr>
          <w:rFonts w:cs="Times New Roman"/>
        </w:rPr>
        <w:t xml:space="preserve"> </w:t>
      </w:r>
      <w:r>
        <w:rPr>
          <w:rFonts w:cs="Times New Roman"/>
        </w:rPr>
        <w:t>мн.</w:t>
      </w:r>
      <w:r w:rsidR="00FA5B2F">
        <w:rPr>
          <w:rFonts w:cs="Times New Roman"/>
        </w:rPr>
        <w:t xml:space="preserve"> др. Создаются корпуса малых и </w:t>
      </w:r>
      <w:r>
        <w:rPr>
          <w:rFonts w:cs="Times New Roman"/>
        </w:rPr>
        <w:t xml:space="preserve">исчезающих языков, например, </w:t>
      </w:r>
      <w:r w:rsidRPr="00664C9E">
        <w:rPr>
          <w:rFonts w:cs="Times New Roman"/>
          <w:i/>
        </w:rPr>
        <w:t>Корпус цыганского языка</w:t>
      </w:r>
      <w:r w:rsidR="00FA5B2F">
        <w:rPr>
          <w:rFonts w:cs="Times New Roman"/>
        </w:rPr>
        <w:t xml:space="preserve"> (объемом </w:t>
      </w:r>
      <w:r w:rsidR="00FA5B2F">
        <w:rPr>
          <w:rFonts w:cs="Times New Roman"/>
        </w:rPr>
        <w:lastRenderedPageBreak/>
        <w:t>в 720 </w:t>
      </w:r>
      <w:r>
        <w:rPr>
          <w:rFonts w:cs="Times New Roman"/>
        </w:rPr>
        <w:t xml:space="preserve">тыс. словоупотреблений), </w:t>
      </w:r>
      <w:r w:rsidRPr="00664C9E">
        <w:rPr>
          <w:rFonts w:cs="Times New Roman"/>
          <w:i/>
        </w:rPr>
        <w:t>Бурятский корпус</w:t>
      </w:r>
      <w:r w:rsidR="00FA5B2F">
        <w:rPr>
          <w:rFonts w:cs="Times New Roman"/>
        </w:rPr>
        <w:t xml:space="preserve"> (2</w:t>
      </w:r>
      <w:r w:rsidR="007014FF">
        <w:rPr>
          <w:rFonts w:cs="Times New Roman"/>
        </w:rPr>
        <w:t> </w:t>
      </w:r>
      <w:r w:rsidR="00FA5B2F">
        <w:rPr>
          <w:rFonts w:cs="Times New Roman"/>
        </w:rPr>
        <w:t>200 </w:t>
      </w:r>
      <w:r>
        <w:rPr>
          <w:rFonts w:cs="Times New Roman"/>
        </w:rPr>
        <w:t>тыс. словоупотреблений) и</w:t>
      </w:r>
      <w:r w:rsidR="00FA5B2F">
        <w:rPr>
          <w:rFonts w:cs="Times New Roman"/>
        </w:rPr>
        <w:t xml:space="preserve"> </w:t>
      </w:r>
      <w:r>
        <w:rPr>
          <w:rFonts w:cs="Times New Roman"/>
        </w:rPr>
        <w:t>др.</w:t>
      </w:r>
    </w:p>
    <w:p w:rsidR="00AA26D5" w:rsidRDefault="00AA26D5" w:rsidP="00AA26D5">
      <w:pPr>
        <w:ind w:firstLine="709"/>
        <w:jc w:val="both"/>
        <w:rPr>
          <w:rFonts w:cs="Times New Roman"/>
        </w:rPr>
      </w:pPr>
      <w:r w:rsidRPr="00FA4994">
        <w:rPr>
          <w:rFonts w:cs="Times New Roman"/>
        </w:rPr>
        <w:t xml:space="preserve">Среди корпусов русского языка наиболее известны </w:t>
      </w:r>
      <w:r w:rsidRPr="00FA4994">
        <w:rPr>
          <w:rFonts w:cs="Times New Roman"/>
          <w:i/>
        </w:rPr>
        <w:t>Упсальский корпус русского языка</w:t>
      </w:r>
      <w:r w:rsidR="00FA5B2F" w:rsidRPr="00FA4994">
        <w:rPr>
          <w:rFonts w:cs="Times New Roman"/>
        </w:rPr>
        <w:t xml:space="preserve"> (1 </w:t>
      </w:r>
      <w:r w:rsidRPr="00FA4994">
        <w:rPr>
          <w:rFonts w:cs="Times New Roman"/>
        </w:rPr>
        <w:t xml:space="preserve">млн. словоупотреблений; </w:t>
      </w:r>
      <w:r w:rsidR="00FA5B2F" w:rsidRPr="00FA4994">
        <w:rPr>
          <w:rFonts w:cs="Times New Roman"/>
        </w:rPr>
        <w:t xml:space="preserve">куда </w:t>
      </w:r>
      <w:r w:rsidRPr="00FA4994">
        <w:rPr>
          <w:rFonts w:cs="Times New Roman"/>
        </w:rPr>
        <w:t xml:space="preserve">включены публицистические и художественные произведения второй половины </w:t>
      </w:r>
      <w:r w:rsidRPr="00FA4994">
        <w:rPr>
          <w:rFonts w:cs="Times New Roman"/>
          <w:lang w:val="en-US"/>
        </w:rPr>
        <w:t>XX</w:t>
      </w:r>
      <w:r w:rsidR="00FA5B2F" w:rsidRPr="00FA4994">
        <w:rPr>
          <w:rFonts w:cs="Times New Roman"/>
        </w:rPr>
        <w:t> </w:t>
      </w:r>
      <w:r w:rsidRPr="00FA4994">
        <w:rPr>
          <w:rFonts w:cs="Times New Roman"/>
        </w:rPr>
        <w:t xml:space="preserve">века) и созданные на его основе </w:t>
      </w:r>
      <w:r w:rsidRPr="00FA4994">
        <w:rPr>
          <w:rFonts w:cs="Times New Roman"/>
          <w:i/>
        </w:rPr>
        <w:t>Тюбингенские корпуса русских текстов</w:t>
      </w:r>
      <w:r w:rsidRPr="00FA4994">
        <w:rPr>
          <w:rStyle w:val="af0"/>
          <w:rFonts w:cs="Times New Roman"/>
        </w:rPr>
        <w:footnoteReference w:id="6"/>
      </w:r>
      <w:r w:rsidR="00FA5B2F" w:rsidRPr="00FA4994">
        <w:rPr>
          <w:rFonts w:cs="Times New Roman"/>
        </w:rPr>
        <w:t xml:space="preserve"> (более 26 </w:t>
      </w:r>
      <w:r w:rsidRPr="00FA4994">
        <w:rPr>
          <w:rFonts w:cs="Times New Roman"/>
        </w:rPr>
        <w:t>млн. словоупотреблений; содерж</w:t>
      </w:r>
      <w:r w:rsidR="00FA5B2F" w:rsidRPr="00FA4994">
        <w:rPr>
          <w:rFonts w:cs="Times New Roman"/>
        </w:rPr>
        <w:t>ат художественные и </w:t>
      </w:r>
      <w:r w:rsidRPr="00FA4994">
        <w:rPr>
          <w:rFonts w:cs="Times New Roman"/>
        </w:rPr>
        <w:t xml:space="preserve">публицистические тексты), </w:t>
      </w:r>
      <w:r w:rsidRPr="00FA4994">
        <w:rPr>
          <w:rFonts w:cs="Times New Roman"/>
          <w:i/>
        </w:rPr>
        <w:t>Хельсинкский аннотированный корпус русских текстов</w:t>
      </w:r>
      <w:r w:rsidRPr="00FA4994">
        <w:rPr>
          <w:rFonts w:cs="Times New Roman"/>
        </w:rPr>
        <w:t xml:space="preserve"> ХАНКО</w:t>
      </w:r>
      <w:r w:rsidRPr="00FA4994">
        <w:rPr>
          <w:rStyle w:val="af0"/>
          <w:rFonts w:cs="Times New Roman"/>
        </w:rPr>
        <w:footnoteReference w:id="7"/>
      </w:r>
      <w:r w:rsidR="00FA5B2F" w:rsidRPr="00FA4994">
        <w:rPr>
          <w:rFonts w:cs="Times New Roman"/>
        </w:rPr>
        <w:t xml:space="preserve"> (объем 100 </w:t>
      </w:r>
      <w:r w:rsidRPr="00FA4994">
        <w:rPr>
          <w:rFonts w:cs="Times New Roman"/>
        </w:rPr>
        <w:t xml:space="preserve">тыс. словоупотреблений из журнала «Итоги»), </w:t>
      </w:r>
      <w:r w:rsidRPr="00FA4994">
        <w:rPr>
          <w:rFonts w:cs="Times New Roman"/>
          <w:i/>
        </w:rPr>
        <w:t>Компьютерный корпус текстов русских газет конца ХХ века</w:t>
      </w:r>
      <w:r w:rsidRPr="00FA4994">
        <w:rPr>
          <w:rStyle w:val="af0"/>
          <w:rFonts w:cs="Times New Roman"/>
        </w:rPr>
        <w:footnoteReference w:id="8"/>
      </w:r>
      <w:r w:rsidR="00FA5B2F" w:rsidRPr="00FA4994">
        <w:rPr>
          <w:rFonts w:cs="Times New Roman"/>
        </w:rPr>
        <w:t xml:space="preserve"> (200 </w:t>
      </w:r>
      <w:r w:rsidRPr="00FA4994">
        <w:rPr>
          <w:rFonts w:cs="Times New Roman"/>
        </w:rPr>
        <w:t xml:space="preserve">тыс. словоупотреблений), </w:t>
      </w:r>
      <w:r w:rsidRPr="00FA4994">
        <w:rPr>
          <w:rFonts w:cs="Times New Roman"/>
          <w:i/>
        </w:rPr>
        <w:t>Корпус русского литературного языка</w:t>
      </w:r>
      <w:r w:rsidRPr="00FA4994">
        <w:rPr>
          <w:rStyle w:val="af0"/>
          <w:rFonts w:cs="Times New Roman"/>
        </w:rPr>
        <w:footnoteReference w:id="9"/>
      </w:r>
      <w:r w:rsidR="00FA5B2F" w:rsidRPr="00FA4994">
        <w:rPr>
          <w:rFonts w:cs="Times New Roman"/>
        </w:rPr>
        <w:t xml:space="preserve"> (более 1 </w:t>
      </w:r>
      <w:r w:rsidRPr="00FA4994">
        <w:rPr>
          <w:rFonts w:cs="Times New Roman"/>
        </w:rPr>
        <w:t>млн.</w:t>
      </w:r>
      <w:r>
        <w:rPr>
          <w:rFonts w:cs="Times New Roman"/>
        </w:rPr>
        <w:t xml:space="preserve"> </w:t>
      </w:r>
      <w:r w:rsidRPr="00FA4994">
        <w:rPr>
          <w:rFonts w:cs="Times New Roman"/>
        </w:rPr>
        <w:t xml:space="preserve">словоупотреблений; </w:t>
      </w:r>
      <w:r w:rsidR="00FA5B2F" w:rsidRPr="00FA4994">
        <w:rPr>
          <w:rFonts w:cs="Times New Roman"/>
        </w:rPr>
        <w:t xml:space="preserve">в корпусе </w:t>
      </w:r>
      <w:r w:rsidRPr="00FA4994">
        <w:rPr>
          <w:rFonts w:cs="Times New Roman"/>
        </w:rPr>
        <w:t>представлены художественные, публицистические и научные тексты). Существуют крупные корпуса, включающи</w:t>
      </w:r>
      <w:r w:rsidR="00FA5B2F" w:rsidRPr="00FA4994">
        <w:rPr>
          <w:rFonts w:cs="Times New Roman"/>
        </w:rPr>
        <w:t>е</w:t>
      </w:r>
      <w:r w:rsidRPr="00FA4994">
        <w:rPr>
          <w:rFonts w:cs="Times New Roman"/>
        </w:rPr>
        <w:t xml:space="preserve"> интернет-</w:t>
      </w:r>
      <w:r w:rsidRPr="0063420C">
        <w:rPr>
          <w:rFonts w:cs="Times New Roman"/>
        </w:rPr>
        <w:t>тексты</w:t>
      </w:r>
      <w:r w:rsidR="00C97A73" w:rsidRPr="0063420C">
        <w:rPr>
          <w:rFonts w:cs="Times New Roman"/>
        </w:rPr>
        <w:t>:</w:t>
      </w:r>
      <w:r w:rsidRPr="0063420C">
        <w:rPr>
          <w:rFonts w:cs="Times New Roman"/>
        </w:rPr>
        <w:t xml:space="preserve"> </w:t>
      </w:r>
      <w:r w:rsidRPr="0063420C">
        <w:rPr>
          <w:rFonts w:cs="Times New Roman"/>
          <w:i/>
        </w:rPr>
        <w:t>Генеральный</w:t>
      </w:r>
      <w:r w:rsidRPr="00FA4994">
        <w:rPr>
          <w:rFonts w:cs="Times New Roman"/>
          <w:i/>
        </w:rPr>
        <w:t xml:space="preserve"> интернет-корпус русского языка</w:t>
      </w:r>
      <w:r w:rsidRPr="00FA4994">
        <w:rPr>
          <w:rStyle w:val="af0"/>
          <w:rFonts w:cs="Times New Roman"/>
        </w:rPr>
        <w:footnoteReference w:id="10"/>
      </w:r>
      <w:r w:rsidRPr="00FA4994">
        <w:rPr>
          <w:rFonts w:cs="Times New Roman"/>
        </w:rPr>
        <w:t>, созданный при помощи тех</w:t>
      </w:r>
      <w:r w:rsidR="00FA5B2F" w:rsidRPr="00FA4994">
        <w:rPr>
          <w:rFonts w:cs="Times New Roman"/>
        </w:rPr>
        <w:t>нологий автоматического сбора и </w:t>
      </w:r>
      <w:r w:rsidRPr="00FA4994">
        <w:rPr>
          <w:rFonts w:cs="Times New Roman"/>
        </w:rPr>
        <w:t>разметки текстов новостей, блогов, ко</w:t>
      </w:r>
      <w:r w:rsidR="00FA5B2F" w:rsidRPr="00FA4994">
        <w:rPr>
          <w:rFonts w:cs="Times New Roman"/>
        </w:rPr>
        <w:t>мментариев в социальных сетях и </w:t>
      </w:r>
      <w:r w:rsidRPr="00FA4994">
        <w:rPr>
          <w:rFonts w:cs="Times New Roman"/>
        </w:rPr>
        <w:t>т.</w:t>
      </w:r>
      <w:r w:rsidR="00FA5B2F" w:rsidRPr="00FA4994">
        <w:rPr>
          <w:rFonts w:cs="Times New Roman"/>
        </w:rPr>
        <w:t> п. (объем более 20 </w:t>
      </w:r>
      <w:r w:rsidRPr="00FA4994">
        <w:rPr>
          <w:rFonts w:cs="Times New Roman"/>
        </w:rPr>
        <w:t xml:space="preserve">млрд. токенов), и русский корпус в составе многоязычного </w:t>
      </w:r>
      <w:r w:rsidRPr="00FA4994">
        <w:rPr>
          <w:rFonts w:cs="Times New Roman"/>
          <w:i/>
        </w:rPr>
        <w:t>ruTenTen corpus</w:t>
      </w:r>
      <w:r w:rsidRPr="00FA4994">
        <w:rPr>
          <w:rStyle w:val="af0"/>
          <w:rFonts w:cs="Times New Roman"/>
        </w:rPr>
        <w:footnoteReference w:id="11"/>
      </w:r>
      <w:r w:rsidR="00FA5B2F" w:rsidRPr="00FA4994">
        <w:rPr>
          <w:rFonts w:cs="Times New Roman"/>
        </w:rPr>
        <w:t xml:space="preserve"> (объем около 16 </w:t>
      </w:r>
      <w:r w:rsidRPr="00FA4994">
        <w:rPr>
          <w:rFonts w:cs="Times New Roman"/>
        </w:rPr>
        <w:t xml:space="preserve">млрд. словоупотреблений). Интересным проектом представляется и </w:t>
      </w:r>
      <w:r w:rsidRPr="00FA4994">
        <w:rPr>
          <w:rFonts w:cs="Times New Roman"/>
          <w:i/>
        </w:rPr>
        <w:t>Открытый корпус русского языка</w:t>
      </w:r>
      <w:r w:rsidR="00FA5B2F" w:rsidRPr="00FA4994">
        <w:rPr>
          <w:rFonts w:cs="Times New Roman"/>
        </w:rPr>
        <w:t xml:space="preserve"> (объем около 2 </w:t>
      </w:r>
      <w:r w:rsidRPr="00FA4994">
        <w:rPr>
          <w:rFonts w:cs="Times New Roman"/>
        </w:rPr>
        <w:t>млн. токенов), тексты различных жанров (газетные статьи, статьи Википедии, блоги и проч.)</w:t>
      </w:r>
      <w:r w:rsidR="00FA5B2F" w:rsidRPr="00FA4994">
        <w:rPr>
          <w:rFonts w:cs="Times New Roman"/>
        </w:rPr>
        <w:t>,</w:t>
      </w:r>
      <w:r w:rsidRPr="00FA4994">
        <w:rPr>
          <w:rFonts w:cs="Times New Roman"/>
        </w:rPr>
        <w:t xml:space="preserve"> котор</w:t>
      </w:r>
      <w:r w:rsidR="00FA5B2F" w:rsidRPr="00FA4994">
        <w:rPr>
          <w:rFonts w:cs="Times New Roman"/>
        </w:rPr>
        <w:t>ый пополняют</w:t>
      </w:r>
      <w:r w:rsidRPr="00FA4994">
        <w:rPr>
          <w:rFonts w:cs="Times New Roman"/>
        </w:rPr>
        <w:t xml:space="preserve"> и размечают</w:t>
      </w:r>
      <w:r>
        <w:rPr>
          <w:rFonts w:cs="Times New Roman"/>
        </w:rPr>
        <w:t xml:space="preserve"> сами пользователи Интернета</w:t>
      </w:r>
      <w:r>
        <w:rPr>
          <w:rStyle w:val="af0"/>
          <w:rFonts w:cs="Times New Roman"/>
        </w:rPr>
        <w:footnoteReference w:id="12"/>
      </w:r>
      <w:r>
        <w:rPr>
          <w:rFonts w:cs="Times New Roman"/>
        </w:rPr>
        <w:t xml:space="preserve">. Новый проект </w:t>
      </w:r>
      <w:r w:rsidR="00FA5B2F">
        <w:rPr>
          <w:rFonts w:cs="Times New Roman"/>
        </w:rPr>
        <w:t>–</w:t>
      </w:r>
      <w:r>
        <w:rPr>
          <w:rFonts w:cs="Times New Roman"/>
        </w:rPr>
        <w:t xml:space="preserve"> </w:t>
      </w:r>
      <w:r w:rsidRPr="00664C9E">
        <w:rPr>
          <w:rFonts w:cs="Times New Roman"/>
          <w:i/>
        </w:rPr>
        <w:t>Корпус русских учебных (академических) текстов</w:t>
      </w:r>
      <w:r>
        <w:rPr>
          <w:rStyle w:val="af0"/>
          <w:rFonts w:cs="Times New Roman"/>
        </w:rPr>
        <w:footnoteReference w:id="13"/>
      </w:r>
      <w:r>
        <w:rPr>
          <w:rFonts w:cs="Times New Roman"/>
        </w:rPr>
        <w:t xml:space="preserve"> </w:t>
      </w:r>
      <w:r w:rsidR="00FA5B2F">
        <w:rPr>
          <w:rFonts w:cs="Times New Roman"/>
        </w:rPr>
        <w:t>–</w:t>
      </w:r>
      <w:r>
        <w:rPr>
          <w:rFonts w:cs="Times New Roman"/>
        </w:rPr>
        <w:t xml:space="preserve"> включает учебные тексты разных жанров (курсовые работы, выпускные квалификационные работы, эссе и т.</w:t>
      </w:r>
      <w:r w:rsidR="00FA5B2F">
        <w:rPr>
          <w:rFonts w:cs="Times New Roman"/>
        </w:rPr>
        <w:t> </w:t>
      </w:r>
      <w:r>
        <w:rPr>
          <w:rFonts w:cs="Times New Roman"/>
        </w:rPr>
        <w:t xml:space="preserve">п.), </w:t>
      </w:r>
      <w:r>
        <w:rPr>
          <w:rFonts w:cs="Times New Roman"/>
        </w:rPr>
        <w:lastRenderedPageBreak/>
        <w:t>написанные студентами разных вузов и, помимо таких традиционных видов разметки, как метатекстовая и морфологическая, содержит разметку по ошибкам.</w:t>
      </w:r>
    </w:p>
    <w:p w:rsidR="00AA26D5" w:rsidRDefault="00AA26D5" w:rsidP="00AA26D5">
      <w:pPr>
        <w:ind w:firstLine="709"/>
        <w:jc w:val="both"/>
        <w:rPr>
          <w:rFonts w:cs="Times New Roman"/>
        </w:rPr>
      </w:pPr>
      <w:r>
        <w:rPr>
          <w:rFonts w:cs="Times New Roman"/>
        </w:rPr>
        <w:t xml:space="preserve">Наконец, наиболее важными для настоящего исследования являются те корпуса, в которых объектом фиксации предстает устная речь. Крупнейший </w:t>
      </w:r>
      <w:r w:rsidRPr="00FA4994">
        <w:rPr>
          <w:rFonts w:cs="Times New Roman"/>
        </w:rPr>
        <w:t xml:space="preserve">из таких корпусов </w:t>
      </w:r>
      <w:r w:rsidR="00FA5B2F" w:rsidRPr="00FA4994">
        <w:rPr>
          <w:rFonts w:cs="Times New Roman"/>
        </w:rPr>
        <w:t>–</w:t>
      </w:r>
      <w:r w:rsidRPr="00FA4994">
        <w:rPr>
          <w:rFonts w:cs="Times New Roman"/>
        </w:rPr>
        <w:t xml:space="preserve"> </w:t>
      </w:r>
      <w:r w:rsidRPr="00FA4994">
        <w:rPr>
          <w:rFonts w:cs="Times New Roman"/>
          <w:i/>
        </w:rPr>
        <w:t>Национальный корпус русского языка</w:t>
      </w:r>
      <w:r w:rsidRPr="00FA4994">
        <w:rPr>
          <w:rStyle w:val="af0"/>
          <w:rFonts w:cs="Times New Roman"/>
        </w:rPr>
        <w:footnoteReference w:id="14"/>
      </w:r>
      <w:r w:rsidR="00654630" w:rsidRPr="00FA4994">
        <w:rPr>
          <w:rFonts w:cs="Times New Roman"/>
        </w:rPr>
        <w:t xml:space="preserve"> (НКРЯ) (объем более 360 </w:t>
      </w:r>
      <w:r w:rsidRPr="00FA4994">
        <w:rPr>
          <w:rFonts w:cs="Times New Roman"/>
        </w:rPr>
        <w:t xml:space="preserve">млн. токенов) </w:t>
      </w:r>
      <w:r w:rsidR="00654630" w:rsidRPr="00FA4994">
        <w:rPr>
          <w:rFonts w:cs="Times New Roman"/>
        </w:rPr>
        <w:t>–</w:t>
      </w:r>
      <w:r w:rsidRPr="00FA4994">
        <w:rPr>
          <w:rFonts w:cs="Times New Roman"/>
        </w:rPr>
        <w:t xml:space="preserve"> включает Корпус устной речи (Корпус устных текстов </w:t>
      </w:r>
      <w:r w:rsidR="00654630" w:rsidRPr="00FA4994">
        <w:rPr>
          <w:rFonts w:cs="Times New Roman"/>
        </w:rPr>
        <w:t xml:space="preserve">– </w:t>
      </w:r>
      <w:r w:rsidRPr="00FA4994">
        <w:rPr>
          <w:rFonts w:cs="Times New Roman"/>
        </w:rPr>
        <w:t>КУТ), материалы которо</w:t>
      </w:r>
      <w:r w:rsidR="00654630" w:rsidRPr="00FA4994">
        <w:rPr>
          <w:rFonts w:cs="Times New Roman"/>
        </w:rPr>
        <w:t>го составляют, однако, лишь 2,8 </w:t>
      </w:r>
      <w:r w:rsidRPr="00FA4994">
        <w:rPr>
          <w:rFonts w:cs="Times New Roman"/>
        </w:rPr>
        <w:t xml:space="preserve">% от всего объема текстов НКРЯ. В </w:t>
      </w:r>
      <w:r w:rsidR="00654630" w:rsidRPr="00FA4994">
        <w:rPr>
          <w:rFonts w:cs="Times New Roman"/>
        </w:rPr>
        <w:t>КУТ</w:t>
      </w:r>
      <w:r w:rsidRPr="00FA4994">
        <w:rPr>
          <w:rFonts w:cs="Times New Roman"/>
        </w:rPr>
        <w:t xml:space="preserve"> вошли</w:t>
      </w:r>
      <w:r>
        <w:rPr>
          <w:rFonts w:cs="Times New Roman"/>
        </w:rPr>
        <w:t xml:space="preserve"> записи </w:t>
      </w:r>
      <w:r w:rsidRPr="00AE0874">
        <w:rPr>
          <w:rFonts w:cs="Times New Roman"/>
        </w:rPr>
        <w:t xml:space="preserve">публичной речи, транскрипты кинофильмов, а также записи разговорной речи, сделанные </w:t>
      </w:r>
      <w:r w:rsidR="00AE0874" w:rsidRPr="00AE0874">
        <w:t>Е. А. Земской, М. А. Китайгородской и Н. Н. Розановой</w:t>
      </w:r>
      <w:r w:rsidRPr="00AE0874">
        <w:rPr>
          <w:rFonts w:cs="Times New Roman"/>
        </w:rPr>
        <w:t>, т</w:t>
      </w:r>
      <w:r>
        <w:rPr>
          <w:rFonts w:cs="Times New Roman"/>
        </w:rPr>
        <w:t>ранскрипты речи, предоставленные А. С. Гердом и М. В. </w:t>
      </w:r>
      <w:r w:rsidR="00654630">
        <w:rPr>
          <w:rFonts w:cs="Times New Roman"/>
        </w:rPr>
        <w:t>Русаковой, О. Б. Сиротининой, а </w:t>
      </w:r>
      <w:r>
        <w:rPr>
          <w:rFonts w:cs="Times New Roman"/>
        </w:rPr>
        <w:t>также расшифровки текстов, собранных научным коллективом под руководством А. С. </w:t>
      </w:r>
      <w:r w:rsidRPr="0063420C">
        <w:rPr>
          <w:rFonts w:cs="Times New Roman"/>
        </w:rPr>
        <w:t>Асиновского</w:t>
      </w:r>
      <w:r w:rsidR="009E6C16" w:rsidRPr="0063420C">
        <w:rPr>
          <w:rFonts w:cs="Times New Roman"/>
        </w:rPr>
        <w:t xml:space="preserve"> (</w:t>
      </w:r>
      <w:r w:rsidR="009E6C16" w:rsidRPr="0063420C">
        <w:rPr>
          <w:rFonts w:cs="Times New Roman"/>
          <w:i/>
        </w:rPr>
        <w:t>Звуковой корпус русского языка</w:t>
      </w:r>
      <w:r w:rsidR="009E6C16" w:rsidRPr="0063420C">
        <w:rPr>
          <w:rFonts w:cs="Times New Roman"/>
        </w:rPr>
        <w:t>, модуль «Один речевой день» – ОРД, см. о нем ниже, п. 1.5.1 настоящего исследования)</w:t>
      </w:r>
      <w:r w:rsidRPr="0063420C">
        <w:rPr>
          <w:rFonts w:cs="Times New Roman"/>
        </w:rPr>
        <w:t>.</w:t>
      </w:r>
    </w:p>
    <w:p w:rsidR="00AA26D5" w:rsidRPr="006361A4" w:rsidRDefault="00AA26D5" w:rsidP="00AA26D5">
      <w:pPr>
        <w:ind w:firstLine="709"/>
        <w:jc w:val="both"/>
        <w:rPr>
          <w:rFonts w:cs="Times New Roman"/>
        </w:rPr>
      </w:pPr>
      <w:r w:rsidRPr="006361A4">
        <w:rPr>
          <w:rFonts w:cs="Times New Roman"/>
        </w:rPr>
        <w:t xml:space="preserve">Один из корпусов, представляющий только устную речь, </w:t>
      </w:r>
      <w:r w:rsidR="00654630" w:rsidRPr="006361A4">
        <w:rPr>
          <w:rFonts w:cs="Times New Roman"/>
        </w:rPr>
        <w:t>– э</w:t>
      </w:r>
      <w:r w:rsidRPr="006361A4">
        <w:rPr>
          <w:rFonts w:cs="Times New Roman"/>
        </w:rPr>
        <w:t xml:space="preserve">то собрание </w:t>
      </w:r>
      <w:r w:rsidRPr="006361A4">
        <w:rPr>
          <w:rFonts w:cs="Times New Roman"/>
          <w:i/>
        </w:rPr>
        <w:t>Рассказы о сновидениях и другие корпуса звучащей речи</w:t>
      </w:r>
      <w:r w:rsidRPr="006361A4">
        <w:rPr>
          <w:rStyle w:val="af0"/>
          <w:rFonts w:cs="Times New Roman"/>
        </w:rPr>
        <w:footnoteReference w:id="15"/>
      </w:r>
      <w:r w:rsidRPr="006361A4">
        <w:rPr>
          <w:rFonts w:cs="Times New Roman"/>
        </w:rPr>
        <w:t>. Он состоит из нескольких модулей:</w:t>
      </w:r>
    </w:p>
    <w:p w:rsidR="00AA26D5" w:rsidRPr="006361A4" w:rsidRDefault="00654630" w:rsidP="00255DBC">
      <w:pPr>
        <w:pStyle w:val="ab"/>
        <w:numPr>
          <w:ilvl w:val="0"/>
          <w:numId w:val="12"/>
        </w:numPr>
        <w:tabs>
          <w:tab w:val="left" w:pos="1134"/>
        </w:tabs>
        <w:ind w:left="0" w:firstLine="709"/>
        <w:jc w:val="both"/>
        <w:rPr>
          <w:rFonts w:cs="Times New Roman"/>
        </w:rPr>
      </w:pPr>
      <w:r w:rsidRPr="006361A4">
        <w:rPr>
          <w:rFonts w:cs="Times New Roman"/>
        </w:rPr>
        <w:t>рассказы о сновидениях: 129 </w:t>
      </w:r>
      <w:r w:rsidR="00AA26D5" w:rsidRPr="006361A4">
        <w:rPr>
          <w:rFonts w:cs="Times New Roman"/>
        </w:rPr>
        <w:t>рассказов детей и подростко</w:t>
      </w:r>
      <w:r w:rsidRPr="006361A4">
        <w:rPr>
          <w:rFonts w:cs="Times New Roman"/>
        </w:rPr>
        <w:t>в об увиденном во сне (около 14 </w:t>
      </w:r>
      <w:r w:rsidR="00AA26D5" w:rsidRPr="006361A4">
        <w:rPr>
          <w:rFonts w:cs="Times New Roman"/>
        </w:rPr>
        <w:t>тыс. словоупотреблений);</w:t>
      </w:r>
    </w:p>
    <w:p w:rsidR="00AA26D5" w:rsidRPr="006361A4" w:rsidRDefault="00AA26D5" w:rsidP="00255DBC">
      <w:pPr>
        <w:pStyle w:val="ab"/>
        <w:numPr>
          <w:ilvl w:val="0"/>
          <w:numId w:val="12"/>
        </w:numPr>
        <w:tabs>
          <w:tab w:val="left" w:pos="1134"/>
        </w:tabs>
        <w:ind w:left="0" w:firstLine="709"/>
        <w:jc w:val="both"/>
        <w:rPr>
          <w:rFonts w:cs="Times New Roman"/>
        </w:rPr>
      </w:pPr>
      <w:r w:rsidRPr="006361A4">
        <w:rPr>
          <w:rFonts w:cs="Times New Roman"/>
        </w:rPr>
        <w:t>рассказы сибиряков о жизни: нарративы 17</w:t>
      </w:r>
      <w:r w:rsidR="00654630" w:rsidRPr="006361A4">
        <w:rPr>
          <w:rFonts w:cs="Times New Roman"/>
        </w:rPr>
        <w:t>-ти</w:t>
      </w:r>
      <w:r w:rsidRPr="006361A4">
        <w:rPr>
          <w:rFonts w:cs="Times New Roman"/>
        </w:rPr>
        <w:t xml:space="preserve"> жителей Новосибирска на свободную тему (около 5</w:t>
      </w:r>
      <w:r w:rsidR="00654630" w:rsidRPr="006361A4">
        <w:rPr>
          <w:rFonts w:cs="Times New Roman"/>
        </w:rPr>
        <w:t> </w:t>
      </w:r>
      <w:r w:rsidRPr="006361A4">
        <w:rPr>
          <w:rFonts w:cs="Times New Roman"/>
        </w:rPr>
        <w:t>тыс. токенов);</w:t>
      </w:r>
    </w:p>
    <w:p w:rsidR="00AA26D5" w:rsidRPr="006361A4" w:rsidRDefault="00AA26D5" w:rsidP="00255DBC">
      <w:pPr>
        <w:pStyle w:val="ab"/>
        <w:numPr>
          <w:ilvl w:val="0"/>
          <w:numId w:val="12"/>
        </w:numPr>
        <w:tabs>
          <w:tab w:val="left" w:pos="1134"/>
        </w:tabs>
        <w:ind w:left="0" w:firstLine="709"/>
        <w:jc w:val="both"/>
        <w:rPr>
          <w:rFonts w:cs="Times New Roman"/>
        </w:rPr>
      </w:pPr>
      <w:r w:rsidRPr="006361A4">
        <w:rPr>
          <w:rFonts w:cs="Times New Roman"/>
        </w:rPr>
        <w:t>веселые истории из жизни: устный и письменный рассказы 20</w:t>
      </w:r>
      <w:r w:rsidR="00654630" w:rsidRPr="006361A4">
        <w:rPr>
          <w:rFonts w:cs="Times New Roman"/>
        </w:rPr>
        <w:t>-ти</w:t>
      </w:r>
      <w:r w:rsidRPr="006361A4">
        <w:rPr>
          <w:rFonts w:cs="Times New Roman"/>
        </w:rPr>
        <w:t xml:space="preserve"> </w:t>
      </w:r>
      <w:r w:rsidR="00654630" w:rsidRPr="006361A4">
        <w:rPr>
          <w:rFonts w:cs="Times New Roman"/>
        </w:rPr>
        <w:t>человек</w:t>
      </w:r>
      <w:r w:rsidRPr="006361A4">
        <w:rPr>
          <w:rFonts w:cs="Times New Roman"/>
        </w:rPr>
        <w:t xml:space="preserve"> о смешных про</w:t>
      </w:r>
      <w:r w:rsidR="00654630" w:rsidRPr="006361A4">
        <w:rPr>
          <w:rFonts w:cs="Times New Roman"/>
        </w:rPr>
        <w:t>исшествиях в их жизни (около 10 </w:t>
      </w:r>
      <w:r w:rsidRPr="006361A4">
        <w:rPr>
          <w:rFonts w:cs="Times New Roman"/>
        </w:rPr>
        <w:t>тыс. словоупотреблений);</w:t>
      </w:r>
    </w:p>
    <w:p w:rsidR="00AA26D5" w:rsidRDefault="00AA26D5" w:rsidP="00255DBC">
      <w:pPr>
        <w:pStyle w:val="ab"/>
        <w:numPr>
          <w:ilvl w:val="0"/>
          <w:numId w:val="12"/>
        </w:numPr>
        <w:tabs>
          <w:tab w:val="left" w:pos="1134"/>
        </w:tabs>
        <w:ind w:left="0" w:firstLine="709"/>
        <w:jc w:val="both"/>
        <w:rPr>
          <w:rFonts w:cs="Times New Roman"/>
        </w:rPr>
      </w:pPr>
      <w:r>
        <w:rPr>
          <w:rFonts w:cs="Times New Roman"/>
        </w:rPr>
        <w:t xml:space="preserve">истории о подарках и катании на лыжах: группа корпусов, содержащих тексты-описания изображений и тексты-воспоминания об </w:t>
      </w:r>
      <w:r>
        <w:rPr>
          <w:rFonts w:cs="Times New Roman"/>
        </w:rPr>
        <w:lastRenderedPageBreak/>
        <w:t>изображениях, записанные спустя 6–8 часов от тех же информантов. Включаютс</w:t>
      </w:r>
      <w:r w:rsidR="00654630">
        <w:rPr>
          <w:rFonts w:cs="Times New Roman"/>
        </w:rPr>
        <w:t>я тексты на русском (40 текстов, около 4,5 тыс. токенов), армянском (40 текстов, около 4,5 </w:t>
      </w:r>
      <w:r>
        <w:rPr>
          <w:rFonts w:cs="Times New Roman"/>
        </w:rPr>
        <w:t>тыс. сл</w:t>
      </w:r>
      <w:r w:rsidR="00654630">
        <w:rPr>
          <w:rFonts w:cs="Times New Roman"/>
        </w:rPr>
        <w:t>овоупотреблений) и японском (40 текстов, около 4 </w:t>
      </w:r>
      <w:r>
        <w:rPr>
          <w:rFonts w:cs="Times New Roman"/>
        </w:rPr>
        <w:t>тыс.</w:t>
      </w:r>
      <w:r w:rsidRPr="007373F1">
        <w:rPr>
          <w:rFonts w:cs="Times New Roman"/>
        </w:rPr>
        <w:t xml:space="preserve"> </w:t>
      </w:r>
      <w:r>
        <w:rPr>
          <w:rFonts w:cs="Times New Roman"/>
        </w:rPr>
        <w:t>токенов) языках.</w:t>
      </w:r>
    </w:p>
    <w:p w:rsidR="00AA26D5" w:rsidRDefault="00654630" w:rsidP="00AA26D5">
      <w:pPr>
        <w:pStyle w:val="ab"/>
        <w:tabs>
          <w:tab w:val="left" w:pos="-5387"/>
        </w:tabs>
        <w:ind w:left="0" w:firstLine="709"/>
        <w:jc w:val="both"/>
        <w:rPr>
          <w:rFonts w:cs="Times New Roman"/>
        </w:rPr>
      </w:pPr>
      <w:r w:rsidRPr="006361A4">
        <w:rPr>
          <w:rFonts w:cs="Times New Roman"/>
        </w:rPr>
        <w:t>Данный к</w:t>
      </w:r>
      <w:r w:rsidR="00AA26D5" w:rsidRPr="006361A4">
        <w:rPr>
          <w:rFonts w:cs="Times New Roman"/>
        </w:rPr>
        <w:t>орпус уникален наличием дискурсивной транскрипции в трех форматах (минимальная, упрощенная и полная) и выделением в качестве минимальной синтактико-дискурсивной составляющей текста элементарной дискурсивной единицы</w:t>
      </w:r>
      <w:r w:rsidRPr="006361A4">
        <w:rPr>
          <w:rFonts w:cs="Times New Roman"/>
        </w:rPr>
        <w:t xml:space="preserve"> (ЭДЕ)</w:t>
      </w:r>
      <w:r w:rsidR="00AA26D5" w:rsidRPr="006361A4">
        <w:rPr>
          <w:rFonts w:cs="Times New Roman"/>
        </w:rPr>
        <w:t>.</w:t>
      </w:r>
    </w:p>
    <w:p w:rsidR="00AA26D5" w:rsidRPr="0095421A" w:rsidRDefault="00AA26D5" w:rsidP="00654630">
      <w:pPr>
        <w:pStyle w:val="ab"/>
        <w:tabs>
          <w:tab w:val="left" w:pos="-5387"/>
        </w:tabs>
        <w:ind w:left="0" w:firstLine="709"/>
        <w:contextualSpacing w:val="0"/>
        <w:jc w:val="both"/>
        <w:rPr>
          <w:rFonts w:cs="Times New Roman"/>
        </w:rPr>
      </w:pPr>
      <w:r w:rsidRPr="006361A4">
        <w:rPr>
          <w:rFonts w:cs="Times New Roman"/>
        </w:rPr>
        <w:t>Наконец, на филологическом факультете Санкт-Петербургского государственного университета создается уникальный корпус, фиксирующий русскую устную речь в ее диалогической и</w:t>
      </w:r>
      <w:r w:rsidR="00654630" w:rsidRPr="006361A4">
        <w:rPr>
          <w:rFonts w:cs="Times New Roman"/>
        </w:rPr>
        <w:t xml:space="preserve"> монологической разновидностях, –</w:t>
      </w:r>
      <w:r w:rsidRPr="006361A4">
        <w:rPr>
          <w:rFonts w:cs="Times New Roman"/>
        </w:rPr>
        <w:t xml:space="preserve"> это </w:t>
      </w:r>
      <w:r w:rsidRPr="006361A4">
        <w:rPr>
          <w:rFonts w:cs="Times New Roman"/>
          <w:i/>
        </w:rPr>
        <w:t>Звуковой корпус русского языка</w:t>
      </w:r>
      <w:r w:rsidRPr="006361A4">
        <w:rPr>
          <w:rFonts w:cs="Times New Roman"/>
        </w:rPr>
        <w:t xml:space="preserve">, структура которого описывается в следующей части </w:t>
      </w:r>
      <w:r w:rsidR="00654630" w:rsidRPr="006361A4">
        <w:rPr>
          <w:rFonts w:cs="Times New Roman"/>
        </w:rPr>
        <w:t xml:space="preserve">настоящего </w:t>
      </w:r>
      <w:r w:rsidRPr="006361A4">
        <w:rPr>
          <w:rFonts w:cs="Times New Roman"/>
        </w:rPr>
        <w:t>исследования. Это крупнейшая база данных по современной русской устной спонтанной речи, которая,</w:t>
      </w:r>
      <w:r>
        <w:rPr>
          <w:rFonts w:cs="Times New Roman"/>
        </w:rPr>
        <w:t xml:space="preserve"> </w:t>
      </w:r>
      <w:r w:rsidRPr="006361A4">
        <w:rPr>
          <w:rFonts w:cs="Times New Roman"/>
        </w:rPr>
        <w:t>помимо текстового материала, содер</w:t>
      </w:r>
      <w:r w:rsidR="00654630" w:rsidRPr="006361A4">
        <w:rPr>
          <w:rFonts w:cs="Times New Roman"/>
        </w:rPr>
        <w:t>жит обширные социологические (и </w:t>
      </w:r>
      <w:r w:rsidRPr="006361A4">
        <w:rPr>
          <w:rFonts w:cs="Times New Roman"/>
        </w:rPr>
        <w:t>иногда психологические) сведения обо всех информантах (пол, возраст, место рождения и проживания, уровень образования, профессиональная занятость и т.</w:t>
      </w:r>
      <w:r w:rsidR="00654630" w:rsidRPr="006361A4">
        <w:rPr>
          <w:rFonts w:cs="Times New Roman"/>
        </w:rPr>
        <w:t> </w:t>
      </w:r>
      <w:r w:rsidRPr="006361A4">
        <w:rPr>
          <w:rFonts w:cs="Times New Roman"/>
        </w:rPr>
        <w:t xml:space="preserve">д.). </w:t>
      </w:r>
      <w:r w:rsidRPr="006361A4">
        <w:t>Этот проект направлен на исследование разнообразных закономерностей разворачивания естественной устной речи</w:t>
      </w:r>
      <w:r w:rsidR="00654630" w:rsidRPr="006361A4">
        <w:t>,</w:t>
      </w:r>
      <w:r w:rsidRPr="006361A4">
        <w:t xml:space="preserve"> в первую очередь на русском языке</w:t>
      </w:r>
      <w:r w:rsidR="00654630" w:rsidRPr="006361A4">
        <w:t>,</w:t>
      </w:r>
      <w:r w:rsidRPr="006361A4">
        <w:t xml:space="preserve"> и представляет </w:t>
      </w:r>
      <w:r w:rsidR="00654630" w:rsidRPr="006361A4">
        <w:t>собой один из первых подходов к </w:t>
      </w:r>
      <w:r w:rsidRPr="006361A4">
        <w:t>исследованию звучащей речи с применением новых методологических возможностей и</w:t>
      </w:r>
      <w:r w:rsidR="00654630" w:rsidRPr="006361A4">
        <w:t xml:space="preserve"> </w:t>
      </w:r>
      <w:r w:rsidRPr="006361A4">
        <w:t>с</w:t>
      </w:r>
      <w:r w:rsidR="00654630" w:rsidRPr="006361A4">
        <w:t xml:space="preserve"> </w:t>
      </w:r>
      <w:r w:rsidRPr="006361A4">
        <w:t>формированием нов</w:t>
      </w:r>
      <w:r w:rsidR="00654630" w:rsidRPr="006361A4">
        <w:t>ых терминологических решений в </w:t>
      </w:r>
      <w:r w:rsidRPr="006361A4">
        <w:t>перспективе (</w:t>
      </w:r>
      <w:r w:rsidRPr="006361A4">
        <w:rPr>
          <w:i/>
        </w:rPr>
        <w:t>Богданова и др.</w:t>
      </w:r>
      <w:r w:rsidRPr="006361A4">
        <w:t xml:space="preserve"> 2009: 38</w:t>
      </w:r>
      <w:r w:rsidR="00654630" w:rsidRPr="006361A4">
        <w:t xml:space="preserve">; см. о нем также: </w:t>
      </w:r>
      <w:r w:rsidR="00654630" w:rsidRPr="006361A4">
        <w:rPr>
          <w:i/>
        </w:rPr>
        <w:t>Звуковой корпус</w:t>
      </w:r>
      <w:r w:rsidR="00654630" w:rsidRPr="006361A4">
        <w:t>… 2013</w:t>
      </w:r>
      <w:r w:rsidRPr="006361A4">
        <w:t>).</w:t>
      </w:r>
      <w:r w:rsidRPr="006361A4">
        <w:rPr>
          <w:rFonts w:cs="Times New Roman"/>
        </w:rPr>
        <w:t xml:space="preserve"> Наличие в корпусе монологов, записанных по разным лингвистическим программам, и диалогов, протекающих в разных экстралингвистических условиях, поз</w:t>
      </w:r>
      <w:r w:rsidR="00654630" w:rsidRPr="006361A4">
        <w:rPr>
          <w:rFonts w:cs="Times New Roman"/>
        </w:rPr>
        <w:t>воляет сравнивать разные типы и </w:t>
      </w:r>
      <w:r w:rsidRPr="006361A4">
        <w:rPr>
          <w:rFonts w:cs="Times New Roman"/>
        </w:rPr>
        <w:t>жанры устной речи и их основные характеристики.</w:t>
      </w:r>
    </w:p>
    <w:p w:rsidR="00AA26D5" w:rsidRDefault="00AA26D5" w:rsidP="00195F7F">
      <w:pPr>
        <w:pStyle w:val="3"/>
        <w:numPr>
          <w:ilvl w:val="2"/>
          <w:numId w:val="1"/>
        </w:numPr>
        <w:spacing w:before="0" w:after="120" w:line="240" w:lineRule="auto"/>
        <w:ind w:left="0" w:firstLine="0"/>
        <w:jc w:val="center"/>
      </w:pPr>
      <w:bookmarkStart w:id="18" w:name="_Toc479594036"/>
      <w:bookmarkStart w:id="19" w:name="_Toc481836122"/>
      <w:r w:rsidRPr="00685F0D">
        <w:lastRenderedPageBreak/>
        <w:t>Звуковой корпус русск</w:t>
      </w:r>
      <w:r w:rsidR="00654630">
        <w:t>ого языка и его использование в</w:t>
      </w:r>
      <w:r w:rsidR="00195F7F">
        <w:t xml:space="preserve"> </w:t>
      </w:r>
      <w:r w:rsidRPr="00685F0D">
        <w:t>корпусных исследованиях</w:t>
      </w:r>
      <w:bookmarkEnd w:id="18"/>
      <w:bookmarkEnd w:id="19"/>
    </w:p>
    <w:p w:rsidR="00AA26D5" w:rsidRPr="0063420C" w:rsidRDefault="00AA26D5" w:rsidP="00654630">
      <w:pPr>
        <w:ind w:firstLine="709"/>
        <w:jc w:val="both"/>
      </w:pPr>
      <w:r w:rsidRPr="0063420C">
        <w:t>Звуковой корпус русского языка начал создаваться на филологическом факультете СПб</w:t>
      </w:r>
      <w:r w:rsidR="00654630" w:rsidRPr="0063420C">
        <w:t>ГУ</w:t>
      </w:r>
      <w:r w:rsidRPr="0063420C">
        <w:t xml:space="preserve"> в 2007 году сразу в двух направлениях: происходило осуществление сбора монологической и диалогической форм речи. В</w:t>
      </w:r>
      <w:r w:rsidR="009E6C16" w:rsidRPr="0063420C">
        <w:t> </w:t>
      </w:r>
      <w:r w:rsidRPr="0063420C">
        <w:t>настоящее время ЗКРЯ состоит из двух основных модулей.</w:t>
      </w:r>
    </w:p>
    <w:p w:rsidR="00AA26D5" w:rsidRPr="0095421A" w:rsidRDefault="00AA26D5" w:rsidP="00AA26D5">
      <w:pPr>
        <w:ind w:firstLine="709"/>
        <w:jc w:val="both"/>
      </w:pPr>
      <w:r w:rsidRPr="0063420C">
        <w:t xml:space="preserve">Первый из них </w:t>
      </w:r>
      <w:r w:rsidR="00654630" w:rsidRPr="0063420C">
        <w:rPr>
          <w:rFonts w:cs="Times New Roman"/>
        </w:rPr>
        <w:t>–</w:t>
      </w:r>
      <w:r w:rsidRPr="0063420C">
        <w:t xml:space="preserve"> это блок </w:t>
      </w:r>
      <w:r w:rsidR="009E6C16" w:rsidRPr="0063420C">
        <w:t xml:space="preserve">«Один речевой день» </w:t>
      </w:r>
      <w:r w:rsidRPr="0063420C">
        <w:t>(подробнее о</w:t>
      </w:r>
      <w:r w:rsidR="00654630" w:rsidRPr="0063420C">
        <w:t xml:space="preserve"> </w:t>
      </w:r>
      <w:r w:rsidRPr="0063420C">
        <w:t xml:space="preserve">нем см.: </w:t>
      </w:r>
      <w:r w:rsidRPr="0063420C">
        <w:rPr>
          <w:i/>
        </w:rPr>
        <w:t>Степанова и др.</w:t>
      </w:r>
      <w:r w:rsidRPr="0063420C">
        <w:t xml:space="preserve"> 2008</w:t>
      </w:r>
      <w:r w:rsidR="00654630" w:rsidRPr="0063420C">
        <w:t xml:space="preserve">; </w:t>
      </w:r>
      <w:r w:rsidR="00654630" w:rsidRPr="0063420C">
        <w:rPr>
          <w:i/>
          <w:lang w:val="en-US"/>
        </w:rPr>
        <w:t>Asinovsky</w:t>
      </w:r>
      <w:r w:rsidR="00654630" w:rsidRPr="0063420C">
        <w:rPr>
          <w:i/>
        </w:rPr>
        <w:t xml:space="preserve"> </w:t>
      </w:r>
      <w:r w:rsidR="00654630" w:rsidRPr="0063420C">
        <w:rPr>
          <w:i/>
          <w:lang w:val="en-US"/>
        </w:rPr>
        <w:t>et</w:t>
      </w:r>
      <w:r w:rsidR="00654630" w:rsidRPr="0063420C">
        <w:rPr>
          <w:i/>
        </w:rPr>
        <w:t xml:space="preserve"> </w:t>
      </w:r>
      <w:r w:rsidR="00654630" w:rsidRPr="0063420C">
        <w:rPr>
          <w:i/>
          <w:lang w:val="en-US"/>
        </w:rPr>
        <w:t>al</w:t>
      </w:r>
      <w:r w:rsidR="00654630" w:rsidRPr="0063420C">
        <w:rPr>
          <w:i/>
        </w:rPr>
        <w:t>.</w:t>
      </w:r>
      <w:r w:rsidR="00654630" w:rsidRPr="0063420C">
        <w:t xml:space="preserve"> 2009; </w:t>
      </w:r>
      <w:r w:rsidR="00654630" w:rsidRPr="0063420C">
        <w:rPr>
          <w:i/>
        </w:rPr>
        <w:t>Богданова-Бегларян и др.</w:t>
      </w:r>
      <w:r w:rsidR="00654630" w:rsidRPr="0063420C">
        <w:t xml:space="preserve"> </w:t>
      </w:r>
      <w:r w:rsidR="00970702" w:rsidRPr="0063420C">
        <w:t xml:space="preserve">2015, </w:t>
      </w:r>
      <w:r w:rsidR="00654630" w:rsidRPr="0063420C">
        <w:t>2017</w:t>
      </w:r>
      <w:r w:rsidRPr="0063420C">
        <w:t>), главной целью которого является изучение речевого поведения носителя языка в течение дня (с использованием метода 24-часовой записи</w:t>
      </w:r>
      <w:r w:rsidRPr="006361A4">
        <w:t xml:space="preserve"> </w:t>
      </w:r>
      <w:r w:rsidRPr="006361A4">
        <w:rPr>
          <w:szCs w:val="28"/>
        </w:rPr>
        <w:t>(впервые такая методика была применена при записи устной части Британского национального корпуса).</w:t>
      </w:r>
      <w:r w:rsidRPr="006361A4">
        <w:t xml:space="preserve"> Прототипом </w:t>
      </w:r>
      <w:r w:rsidR="00970702" w:rsidRPr="006361A4">
        <w:t xml:space="preserve">данного </w:t>
      </w:r>
      <w:r w:rsidRPr="006361A4">
        <w:t>проекта послужил корпус японской спонтанной речи – JST/CREST ESP Project, который должен был решить задачу фиксации устной речи носителей японского языка и обучения ей многофункциональных роботизированных систем с интерфейсом «человек–машина» (</w:t>
      </w:r>
      <w:r w:rsidRPr="006361A4">
        <w:rPr>
          <w:i/>
        </w:rPr>
        <w:t>Сибата</w:t>
      </w:r>
      <w:r w:rsidRPr="006361A4">
        <w:t xml:space="preserve"> 1983). Для сбора материала на начальном этапе разработчики использовали </w:t>
      </w:r>
      <w:r w:rsidRPr="006361A4">
        <w:rPr>
          <w:i/>
        </w:rPr>
        <w:t>принцип невода</w:t>
      </w:r>
      <w:r>
        <w:t xml:space="preserve"> </w:t>
      </w:r>
      <w:r w:rsidRPr="006361A4">
        <w:t>(</w:t>
      </w:r>
      <w:r w:rsidRPr="006361A4">
        <w:rPr>
          <w:i/>
        </w:rPr>
        <w:t>Богданова</w:t>
      </w:r>
      <w:r w:rsidRPr="006361A4">
        <w:t xml:space="preserve"> 2010а), при котором «забрасывается широкая сеть в среду носителей языка, вытягивается все, что в нее попало, и становится объектом многоуровневого исследования» (</w:t>
      </w:r>
      <w:r w:rsidRPr="006361A4">
        <w:rPr>
          <w:i/>
        </w:rPr>
        <w:t>Звуковой корпус…</w:t>
      </w:r>
      <w:r w:rsidRPr="006361A4">
        <w:t xml:space="preserve"> 2013: 68). Объем корпуса к</w:t>
      </w:r>
      <w:r w:rsidR="00970702" w:rsidRPr="006361A4">
        <w:t xml:space="preserve"> настоящему моменту достигает 1 </w:t>
      </w:r>
      <w:r w:rsidRPr="006361A4">
        <w:t>млн. словоупотреблений</w:t>
      </w:r>
      <w:r w:rsidR="00970702" w:rsidRPr="006361A4">
        <w:t xml:space="preserve"> в расшифровках</w:t>
      </w:r>
      <w:r w:rsidRPr="006361A4">
        <w:t xml:space="preserve">. На материале корпуса проводятся исследования, посвященные всем языковым уровням (см. подробнее: </w:t>
      </w:r>
      <w:r w:rsidRPr="006361A4">
        <w:rPr>
          <w:i/>
        </w:rPr>
        <w:t>Русский язык повседневного общения…</w:t>
      </w:r>
      <w:r w:rsidRPr="006361A4">
        <w:t xml:space="preserve"> 2016).</w:t>
      </w:r>
    </w:p>
    <w:p w:rsidR="00AA26D5" w:rsidRPr="006361A4" w:rsidRDefault="00AA26D5" w:rsidP="00AA26D5">
      <w:pPr>
        <w:ind w:firstLine="709"/>
        <w:jc w:val="both"/>
      </w:pPr>
      <w:r w:rsidRPr="006361A4">
        <w:t xml:space="preserve">Второй из модулей ЗКРЯ, записи которого </w:t>
      </w:r>
      <w:r w:rsidR="00970702" w:rsidRPr="006361A4">
        <w:t xml:space="preserve">и </w:t>
      </w:r>
      <w:r w:rsidRPr="006361A4">
        <w:t xml:space="preserve">послужили материалом для настоящего исследования, </w:t>
      </w:r>
      <w:r w:rsidR="00970702" w:rsidRPr="006361A4">
        <w:t>–</w:t>
      </w:r>
      <w:r w:rsidRPr="006361A4">
        <w:t xml:space="preserve"> это </w:t>
      </w:r>
      <w:r w:rsidR="009B6048">
        <w:rPr>
          <w:i/>
        </w:rPr>
        <w:t>Сбалансированная аннотированная т</w:t>
      </w:r>
      <w:r w:rsidRPr="006361A4">
        <w:rPr>
          <w:i/>
        </w:rPr>
        <w:t>екстотека</w:t>
      </w:r>
      <w:r w:rsidRPr="006361A4">
        <w:t xml:space="preserve"> </w:t>
      </w:r>
      <w:r w:rsidR="006823DC">
        <w:t>–</w:t>
      </w:r>
      <w:r w:rsidRPr="006361A4">
        <w:t xml:space="preserve"> корпус, сбалансированный по различным параметрам, материал которого собирается по </w:t>
      </w:r>
      <w:r w:rsidRPr="006361A4">
        <w:rPr>
          <w:i/>
        </w:rPr>
        <w:t>принципу ковчега</w:t>
      </w:r>
      <w:r w:rsidRPr="006361A4">
        <w:t xml:space="preserve"> </w:t>
      </w:r>
      <w:r w:rsidR="00970702" w:rsidRPr="006361A4">
        <w:t>–</w:t>
      </w:r>
      <w:r w:rsidRPr="006361A4">
        <w:t xml:space="preserve"> «каждой твари по паре»</w:t>
      </w:r>
      <w:r w:rsidRPr="006361A4">
        <w:rPr>
          <w:i/>
        </w:rPr>
        <w:t xml:space="preserve"> </w:t>
      </w:r>
      <w:r w:rsidRPr="006361A4">
        <w:t>(</w:t>
      </w:r>
      <w:r w:rsidR="00970702" w:rsidRPr="006361A4">
        <w:rPr>
          <w:i/>
        </w:rPr>
        <w:t>Звуковой корпус…</w:t>
      </w:r>
      <w:r w:rsidR="00970702" w:rsidRPr="006361A4">
        <w:t xml:space="preserve"> 2013</w:t>
      </w:r>
      <w:r w:rsidRPr="006361A4">
        <w:t>: 67)</w:t>
      </w:r>
      <w:r w:rsidR="00970702" w:rsidRPr="006361A4">
        <w:t>.</w:t>
      </w:r>
    </w:p>
    <w:p w:rsidR="00AA26D5" w:rsidRPr="006361A4" w:rsidRDefault="00AA26D5" w:rsidP="00AA26D5">
      <w:pPr>
        <w:ind w:firstLine="709"/>
        <w:jc w:val="both"/>
      </w:pPr>
      <w:r w:rsidRPr="006361A4">
        <w:lastRenderedPageBreak/>
        <w:t xml:space="preserve">Балансировка материала </w:t>
      </w:r>
      <w:r w:rsidR="00970702" w:rsidRPr="006361A4">
        <w:t>в структуре этого корпуса производилась в </w:t>
      </w:r>
      <w:r w:rsidRPr="006361A4">
        <w:t>трех основных направлениях.</w:t>
      </w:r>
    </w:p>
    <w:p w:rsidR="00AA26D5" w:rsidRDefault="00AA26D5" w:rsidP="00AA26D5">
      <w:pPr>
        <w:ind w:firstLine="709"/>
        <w:jc w:val="both"/>
      </w:pPr>
      <w:r w:rsidRPr="006361A4">
        <w:rPr>
          <w:i/>
        </w:rPr>
        <w:t>Лингвистическая</w:t>
      </w:r>
      <w:r w:rsidRPr="006361A4">
        <w:t xml:space="preserve"> балансировка заключается в том, что все тексты, вошедшие в корпус, построены по четырем коммуникативны</w:t>
      </w:r>
      <w:r w:rsidR="00970702" w:rsidRPr="006361A4">
        <w:t>м</w:t>
      </w:r>
      <w:r w:rsidRPr="006361A4">
        <w:t xml:space="preserve"> сценари</w:t>
      </w:r>
      <w:r w:rsidR="00970702" w:rsidRPr="006361A4">
        <w:t>ям</w:t>
      </w:r>
      <w:r w:rsidRPr="006361A4">
        <w:t xml:space="preserve">: чтение и пересказ </w:t>
      </w:r>
      <w:r w:rsidR="00970702" w:rsidRPr="006361A4">
        <w:t>(</w:t>
      </w:r>
      <w:r w:rsidRPr="006361A4">
        <w:t>сюжетного и несюжетного исходн</w:t>
      </w:r>
      <w:r w:rsidR="00970702" w:rsidRPr="006361A4">
        <w:t>ых</w:t>
      </w:r>
      <w:r w:rsidRPr="006361A4">
        <w:t xml:space="preserve"> текст</w:t>
      </w:r>
      <w:r w:rsidR="00970702" w:rsidRPr="006361A4">
        <w:t>ов)</w:t>
      </w:r>
      <w:r w:rsidRPr="006361A4">
        <w:t xml:space="preserve">; описание </w:t>
      </w:r>
      <w:r w:rsidR="00970702" w:rsidRPr="006361A4">
        <w:t>изображения (</w:t>
      </w:r>
      <w:r w:rsidRPr="006361A4">
        <w:t>сюжетного и несюжетного</w:t>
      </w:r>
      <w:r w:rsidR="00970702" w:rsidRPr="002B42F5">
        <w:t>)</w:t>
      </w:r>
      <w:r w:rsidRPr="002B42F5">
        <w:t xml:space="preserve"> и рассказ на заданную</w:t>
      </w:r>
      <w:r w:rsidRPr="006361A4">
        <w:t xml:space="preserve"> тему.</w:t>
      </w:r>
    </w:p>
    <w:p w:rsidR="00AA26D5" w:rsidRDefault="00AA26D5" w:rsidP="00AA26D5">
      <w:pPr>
        <w:ind w:firstLine="709"/>
        <w:jc w:val="both"/>
      </w:pPr>
      <w:r w:rsidRPr="00F047C8">
        <w:rPr>
          <w:i/>
        </w:rPr>
        <w:t>Социолингвистическая</w:t>
      </w:r>
      <w:r>
        <w:t xml:space="preserve"> балансировка материала предполагает учет различных социальных характеристик информантов (пол, возраст, профессиональная занятость, уровень речевой компетенции и др.).</w:t>
      </w:r>
    </w:p>
    <w:p w:rsidR="00AA26D5" w:rsidRPr="0063420C" w:rsidRDefault="00AA26D5" w:rsidP="00AA26D5">
      <w:pPr>
        <w:ind w:firstLine="709"/>
        <w:jc w:val="both"/>
      </w:pPr>
      <w:r w:rsidRPr="00F047C8">
        <w:rPr>
          <w:i/>
        </w:rPr>
        <w:t>Психолингвистическая</w:t>
      </w:r>
      <w:r>
        <w:t xml:space="preserve"> балансировка материала производится с учетом психологических характеристик информантов, прежде всего уровня экстраверсии/интроверсии, определяемого с помощью личностного опросника Г. </w:t>
      </w:r>
      <w:r w:rsidRPr="0063420C">
        <w:t>Айзенка (</w:t>
      </w:r>
      <w:r w:rsidR="009E6C16" w:rsidRPr="0063420C">
        <w:rPr>
          <w:i/>
        </w:rPr>
        <w:t>Звуковой корпус…</w:t>
      </w:r>
      <w:r w:rsidR="009E6C16" w:rsidRPr="0063420C">
        <w:t xml:space="preserve"> 2013: 67</w:t>
      </w:r>
      <w:r w:rsidRPr="0063420C">
        <w:t>).</w:t>
      </w:r>
    </w:p>
    <w:p w:rsidR="00AA26D5" w:rsidRPr="0063420C" w:rsidRDefault="00970702" w:rsidP="00AA26D5">
      <w:pPr>
        <w:ind w:firstLine="709"/>
        <w:jc w:val="both"/>
      </w:pPr>
      <w:r w:rsidRPr="0063420C">
        <w:rPr>
          <w:noProof/>
        </w:rPr>
        <w:t>Подобная б</w:t>
      </w:r>
      <w:r w:rsidR="00AA26D5" w:rsidRPr="0063420C">
        <w:rPr>
          <w:noProof/>
        </w:rPr>
        <w:t xml:space="preserve">алансировка </w:t>
      </w:r>
      <w:r w:rsidRPr="0063420C">
        <w:rPr>
          <w:noProof/>
        </w:rPr>
        <w:t>корпуса</w:t>
      </w:r>
      <w:r w:rsidR="00AA26D5" w:rsidRPr="0063420C">
        <w:rPr>
          <w:noProof/>
        </w:rPr>
        <w:t xml:space="preserve"> позволяет устан</w:t>
      </w:r>
      <w:r w:rsidR="009E6C16" w:rsidRPr="0063420C">
        <w:rPr>
          <w:noProof/>
        </w:rPr>
        <w:t>а</w:t>
      </w:r>
      <w:r w:rsidR="00AA26D5" w:rsidRPr="0063420C">
        <w:rPr>
          <w:noProof/>
        </w:rPr>
        <w:t>в</w:t>
      </w:r>
      <w:r w:rsidR="009E6C16" w:rsidRPr="0063420C">
        <w:rPr>
          <w:noProof/>
        </w:rPr>
        <w:t>лива</w:t>
      </w:r>
      <w:r w:rsidR="00AA26D5" w:rsidRPr="0063420C">
        <w:rPr>
          <w:noProof/>
        </w:rPr>
        <w:t xml:space="preserve">ть </w:t>
      </w:r>
      <w:r w:rsidR="00AA26D5" w:rsidRPr="0063420C">
        <w:t>корреляции между различными лингвистическими па</w:t>
      </w:r>
      <w:r w:rsidRPr="0063420C">
        <w:t>раметрами звучащего материала и </w:t>
      </w:r>
      <w:r w:rsidR="00AA26D5" w:rsidRPr="0063420C">
        <w:t>индивидуальными (социальными и психологическими) характеристиками говорящего, а также дает возможность сравнивать результаты, полученные на материале разных речевых жанров или на материале речи различных социальных групп носителей языка.</w:t>
      </w:r>
    </w:p>
    <w:p w:rsidR="00AA26D5" w:rsidRPr="0063420C" w:rsidRDefault="00AA26D5" w:rsidP="00AA26D5">
      <w:pPr>
        <w:ind w:firstLine="709"/>
        <w:jc w:val="both"/>
      </w:pPr>
      <w:r w:rsidRPr="0063420C">
        <w:t xml:space="preserve">В состав САТ </w:t>
      </w:r>
      <w:r w:rsidR="003B4B40" w:rsidRPr="0063420C">
        <w:t>на данный момент входит</w:t>
      </w:r>
      <w:r w:rsidRPr="0063420C">
        <w:t xml:space="preserve"> речь следующих групп информантов:</w:t>
      </w:r>
    </w:p>
    <w:p w:rsidR="00AA26D5" w:rsidRPr="0063420C" w:rsidRDefault="00AA26D5" w:rsidP="00255DBC">
      <w:pPr>
        <w:pStyle w:val="ab"/>
        <w:numPr>
          <w:ilvl w:val="0"/>
          <w:numId w:val="32"/>
        </w:numPr>
        <w:tabs>
          <w:tab w:val="left" w:pos="567"/>
        </w:tabs>
        <w:ind w:left="567" w:hanging="436"/>
        <w:jc w:val="both"/>
      </w:pPr>
      <w:r w:rsidRPr="0063420C">
        <w:t>носителей русского языка:</w:t>
      </w:r>
    </w:p>
    <w:p w:rsidR="00AA26D5" w:rsidRPr="0063420C" w:rsidRDefault="00AA26D5" w:rsidP="00255DBC">
      <w:pPr>
        <w:pStyle w:val="ab"/>
        <w:numPr>
          <w:ilvl w:val="0"/>
          <w:numId w:val="13"/>
        </w:numPr>
        <w:tabs>
          <w:tab w:val="left" w:pos="1418"/>
        </w:tabs>
        <w:ind w:left="0" w:firstLine="993"/>
        <w:jc w:val="both"/>
      </w:pPr>
      <w:r w:rsidRPr="0063420C">
        <w:t xml:space="preserve">речь медицинских работников (MED) </w:t>
      </w:r>
      <w:r w:rsidR="003B4B40" w:rsidRPr="0063420C">
        <w:t>– 30 </w:t>
      </w:r>
      <w:r w:rsidRPr="0063420C">
        <w:t xml:space="preserve">дикторов, </w:t>
      </w:r>
      <w:r w:rsidR="003B4B40" w:rsidRPr="0063420C">
        <w:t>210 текстов, 6 </w:t>
      </w:r>
      <w:r w:rsidRPr="0063420C">
        <w:t xml:space="preserve">часов звучания (см. подробнее: </w:t>
      </w:r>
      <w:r w:rsidRPr="0063420C">
        <w:rPr>
          <w:i/>
        </w:rPr>
        <w:t>Бродт</w:t>
      </w:r>
      <w:r w:rsidRPr="0063420C">
        <w:t xml:space="preserve"> 2007; </w:t>
      </w:r>
      <w:r w:rsidRPr="0063420C">
        <w:rPr>
          <w:i/>
        </w:rPr>
        <w:t>Полевая лингвистическая практика</w:t>
      </w:r>
      <w:r w:rsidRPr="0063420C">
        <w:t xml:space="preserve"> 2010</w:t>
      </w:r>
      <w:r w:rsidR="001A36E8" w:rsidRPr="0063420C">
        <w:t xml:space="preserve">; </w:t>
      </w:r>
      <w:r w:rsidR="001A36E8" w:rsidRPr="0063420C">
        <w:rPr>
          <w:i/>
        </w:rPr>
        <w:t>Русская спонтанная речь</w:t>
      </w:r>
      <w:r w:rsidR="001A36E8" w:rsidRPr="0063420C">
        <w:t xml:space="preserve"> 2017</w:t>
      </w:r>
      <w:r w:rsidRPr="0063420C">
        <w:t>);</w:t>
      </w:r>
    </w:p>
    <w:p w:rsidR="00AA26D5" w:rsidRPr="006361A4" w:rsidRDefault="00AA26D5" w:rsidP="00255DBC">
      <w:pPr>
        <w:pStyle w:val="ab"/>
        <w:numPr>
          <w:ilvl w:val="0"/>
          <w:numId w:val="13"/>
        </w:numPr>
        <w:tabs>
          <w:tab w:val="left" w:pos="1418"/>
        </w:tabs>
        <w:ind w:left="0" w:firstLine="993"/>
        <w:jc w:val="both"/>
      </w:pPr>
      <w:r w:rsidRPr="006361A4">
        <w:t xml:space="preserve">речь преподавателей РКИ (RKI) </w:t>
      </w:r>
      <w:r w:rsidR="003B4B40" w:rsidRPr="006361A4">
        <w:t>– 10 дикторов, 70 </w:t>
      </w:r>
      <w:r w:rsidRPr="006361A4">
        <w:t xml:space="preserve">текстов, 3,5 часа звучания (см. подробнее: </w:t>
      </w:r>
      <w:r w:rsidRPr="006361A4">
        <w:rPr>
          <w:i/>
        </w:rPr>
        <w:t>Ильичева</w:t>
      </w:r>
      <w:r w:rsidRPr="006361A4">
        <w:t xml:space="preserve"> 1998; </w:t>
      </w:r>
      <w:r w:rsidRPr="006361A4">
        <w:rPr>
          <w:i/>
        </w:rPr>
        <w:t>Павлова</w:t>
      </w:r>
      <w:r w:rsidRPr="006361A4">
        <w:t xml:space="preserve"> 2007, 2009, 2011);</w:t>
      </w:r>
    </w:p>
    <w:p w:rsidR="00AA26D5" w:rsidRPr="0063420C" w:rsidRDefault="00AA26D5" w:rsidP="00255DBC">
      <w:pPr>
        <w:pStyle w:val="ab"/>
        <w:numPr>
          <w:ilvl w:val="0"/>
          <w:numId w:val="13"/>
        </w:numPr>
        <w:tabs>
          <w:tab w:val="left" w:pos="1418"/>
        </w:tabs>
        <w:ind w:left="0" w:firstLine="993"/>
        <w:jc w:val="both"/>
      </w:pPr>
      <w:r w:rsidRPr="006361A4">
        <w:t xml:space="preserve">речь юристов (JUR) </w:t>
      </w:r>
      <w:r w:rsidR="003B4B40" w:rsidRPr="006361A4">
        <w:t>–</w:t>
      </w:r>
      <w:r w:rsidRPr="006361A4">
        <w:t xml:space="preserve"> 4</w:t>
      </w:r>
      <w:r w:rsidR="003B4B40" w:rsidRPr="006361A4">
        <w:t>0 </w:t>
      </w:r>
      <w:r w:rsidRPr="006361A4">
        <w:t>диктор</w:t>
      </w:r>
      <w:r w:rsidR="003B4B40" w:rsidRPr="006361A4">
        <w:t>ов</w:t>
      </w:r>
      <w:r w:rsidRPr="006361A4">
        <w:t>, 2</w:t>
      </w:r>
      <w:r w:rsidR="003B4B40" w:rsidRPr="006361A4">
        <w:t>80 </w:t>
      </w:r>
      <w:r w:rsidRPr="006361A4">
        <w:t>текст</w:t>
      </w:r>
      <w:r w:rsidR="003B4B40" w:rsidRPr="006361A4">
        <w:t>ов</w:t>
      </w:r>
      <w:r w:rsidRPr="006361A4">
        <w:t>, 16</w:t>
      </w:r>
      <w:r w:rsidR="003B4B40" w:rsidRPr="006361A4">
        <w:t> </w:t>
      </w:r>
      <w:r w:rsidRPr="006361A4">
        <w:t xml:space="preserve">часов звучания (см. подробнее: </w:t>
      </w:r>
      <w:r w:rsidRPr="006361A4">
        <w:rPr>
          <w:i/>
        </w:rPr>
        <w:t>Русская спонтанная речь</w:t>
      </w:r>
      <w:r w:rsidRPr="006361A4">
        <w:t xml:space="preserve"> </w:t>
      </w:r>
      <w:r w:rsidRPr="0063420C">
        <w:t xml:space="preserve">2008, 2010, 2011; </w:t>
      </w:r>
      <w:r w:rsidRPr="0063420C">
        <w:rPr>
          <w:i/>
        </w:rPr>
        <w:t>Куканова</w:t>
      </w:r>
      <w:r w:rsidRPr="0063420C">
        <w:t xml:space="preserve"> 2009); </w:t>
      </w:r>
    </w:p>
    <w:p w:rsidR="00AA26D5" w:rsidRPr="006361A4" w:rsidRDefault="00AA26D5" w:rsidP="00255DBC">
      <w:pPr>
        <w:pStyle w:val="ab"/>
        <w:numPr>
          <w:ilvl w:val="0"/>
          <w:numId w:val="13"/>
        </w:numPr>
        <w:tabs>
          <w:tab w:val="left" w:pos="1418"/>
        </w:tabs>
        <w:ind w:left="0" w:firstLine="993"/>
        <w:jc w:val="both"/>
      </w:pPr>
      <w:r w:rsidRPr="006361A4">
        <w:lastRenderedPageBreak/>
        <w:t xml:space="preserve">речь студентов (STUD) </w:t>
      </w:r>
      <w:r w:rsidR="003B4B40" w:rsidRPr="006361A4">
        <w:t>– 5 </w:t>
      </w:r>
      <w:r w:rsidRPr="006361A4">
        <w:t>разных блоков, более 212</w:t>
      </w:r>
      <w:r w:rsidR="003B4B40" w:rsidRPr="006361A4">
        <w:t> </w:t>
      </w:r>
      <w:r w:rsidRPr="006361A4">
        <w:t xml:space="preserve">текстов, 7 часов звучания (см. подробнее: </w:t>
      </w:r>
      <w:r w:rsidRPr="006361A4">
        <w:rPr>
          <w:i/>
        </w:rPr>
        <w:t>Конюхова</w:t>
      </w:r>
      <w:r w:rsidRPr="006361A4">
        <w:t xml:space="preserve"> 2007, </w:t>
      </w:r>
      <w:r w:rsidRPr="006361A4">
        <w:rPr>
          <w:i/>
        </w:rPr>
        <w:t>Сапунова</w:t>
      </w:r>
      <w:r w:rsidRPr="006361A4">
        <w:t xml:space="preserve"> 2009; </w:t>
      </w:r>
      <w:r w:rsidRPr="006361A4">
        <w:rPr>
          <w:i/>
        </w:rPr>
        <w:t xml:space="preserve">Филиппова </w:t>
      </w:r>
      <w:r w:rsidRPr="006361A4">
        <w:t xml:space="preserve">2010; </w:t>
      </w:r>
      <w:r w:rsidRPr="006361A4">
        <w:rPr>
          <w:i/>
        </w:rPr>
        <w:t>Никрус</w:t>
      </w:r>
      <w:r w:rsidRPr="006361A4">
        <w:t xml:space="preserve"> </w:t>
      </w:r>
      <w:r w:rsidR="003B4B40" w:rsidRPr="006361A4">
        <w:t xml:space="preserve">2010; </w:t>
      </w:r>
      <w:r w:rsidRPr="006361A4">
        <w:rPr>
          <w:i/>
        </w:rPr>
        <w:t>Хан</w:t>
      </w:r>
      <w:r w:rsidRPr="006361A4">
        <w:t xml:space="preserve"> 2013);</w:t>
      </w:r>
    </w:p>
    <w:p w:rsidR="00AA26D5" w:rsidRPr="00B27710" w:rsidRDefault="00AA26D5" w:rsidP="00255DBC">
      <w:pPr>
        <w:pStyle w:val="ab"/>
        <w:numPr>
          <w:ilvl w:val="0"/>
          <w:numId w:val="13"/>
        </w:numPr>
        <w:tabs>
          <w:tab w:val="left" w:pos="1418"/>
        </w:tabs>
        <w:ind w:left="0" w:firstLine="993"/>
        <w:jc w:val="both"/>
      </w:pPr>
      <w:r w:rsidRPr="00B27710">
        <w:t>речь «компьютерщиков» (программистов, системных администраторов, преподавателей информатики, студентов, обучающихся по соответствующим специальностям) (</w:t>
      </w:r>
      <w:r w:rsidRPr="00B27710">
        <w:rPr>
          <w:lang w:val="en-US"/>
        </w:rPr>
        <w:t>COMP</w:t>
      </w:r>
      <w:r w:rsidRPr="00B27710">
        <w:t xml:space="preserve">) </w:t>
      </w:r>
      <w:r w:rsidR="003B4B40">
        <w:t>– 20 дикторов, 40 текстов, 90 </w:t>
      </w:r>
      <w:r w:rsidRPr="00B27710">
        <w:t xml:space="preserve">мин. </w:t>
      </w:r>
      <w:r>
        <w:t xml:space="preserve">звучания </w:t>
      </w:r>
      <w:r w:rsidRPr="00CD608E">
        <w:t xml:space="preserve">(см. подробнее: </w:t>
      </w:r>
      <w:r w:rsidRPr="00CD608E">
        <w:rPr>
          <w:i/>
        </w:rPr>
        <w:t>Малиновская</w:t>
      </w:r>
      <w:r w:rsidRPr="00CD608E">
        <w:t xml:space="preserve"> 2012);</w:t>
      </w:r>
    </w:p>
    <w:p w:rsidR="00AA26D5" w:rsidRPr="00CD608E" w:rsidRDefault="00AA26D5" w:rsidP="00255DBC">
      <w:pPr>
        <w:pStyle w:val="ab"/>
        <w:numPr>
          <w:ilvl w:val="0"/>
          <w:numId w:val="13"/>
        </w:numPr>
        <w:tabs>
          <w:tab w:val="left" w:pos="1418"/>
        </w:tabs>
        <w:ind w:left="0" w:firstLine="993"/>
        <w:jc w:val="both"/>
      </w:pPr>
      <w:r w:rsidRPr="00B27710">
        <w:t>речь преподавателей-философов (</w:t>
      </w:r>
      <w:r w:rsidRPr="00B27710">
        <w:rPr>
          <w:lang w:val="en-US"/>
        </w:rPr>
        <w:t>PHIL</w:t>
      </w:r>
      <w:r w:rsidRPr="00B27710">
        <w:t xml:space="preserve">) </w:t>
      </w:r>
      <w:r w:rsidR="003B4B40">
        <w:t>– 6 </w:t>
      </w:r>
      <w:r w:rsidRPr="00B27710">
        <w:t>дикторов, 12 текстов</w:t>
      </w:r>
      <w:r>
        <w:t xml:space="preserve"> </w:t>
      </w:r>
      <w:r w:rsidRPr="005E2F56">
        <w:t xml:space="preserve">(см. </w:t>
      </w:r>
      <w:r w:rsidRPr="00CD608E">
        <w:t xml:space="preserve">подробнее: </w:t>
      </w:r>
      <w:r w:rsidRPr="00CD608E">
        <w:rPr>
          <w:i/>
        </w:rPr>
        <w:t>Иванова</w:t>
      </w:r>
      <w:r w:rsidRPr="00CD608E">
        <w:t xml:space="preserve"> 2011);</w:t>
      </w:r>
    </w:p>
    <w:p w:rsidR="00AA26D5" w:rsidRPr="00CD608E" w:rsidRDefault="00AA26D5" w:rsidP="00255DBC">
      <w:pPr>
        <w:pStyle w:val="ab"/>
        <w:numPr>
          <w:ilvl w:val="0"/>
          <w:numId w:val="13"/>
        </w:numPr>
        <w:tabs>
          <w:tab w:val="left" w:pos="1418"/>
        </w:tabs>
        <w:ind w:left="0" w:firstLine="993"/>
        <w:jc w:val="both"/>
      </w:pPr>
      <w:r w:rsidRPr="00CD608E">
        <w:t>речь смешанной группы информантов (</w:t>
      </w:r>
      <w:r w:rsidRPr="00CD608E">
        <w:rPr>
          <w:lang w:val="en-US"/>
        </w:rPr>
        <w:t>MIX</w:t>
      </w:r>
      <w:r w:rsidRPr="00CD608E">
        <w:t xml:space="preserve">) </w:t>
      </w:r>
      <w:r w:rsidR="003B4B40">
        <w:t>– 12 дикторов, 12 </w:t>
      </w:r>
      <w:r w:rsidRPr="00CD608E">
        <w:t xml:space="preserve">текстов (см. подробнее: </w:t>
      </w:r>
      <w:r w:rsidRPr="00CD608E">
        <w:rPr>
          <w:i/>
        </w:rPr>
        <w:t>Иванова</w:t>
      </w:r>
      <w:r w:rsidRPr="00CD608E">
        <w:t xml:space="preserve"> 2011);</w:t>
      </w:r>
    </w:p>
    <w:p w:rsidR="00AA26D5" w:rsidRPr="005E2F56" w:rsidRDefault="00AA26D5" w:rsidP="00255DBC">
      <w:pPr>
        <w:pStyle w:val="ab"/>
        <w:numPr>
          <w:ilvl w:val="0"/>
          <w:numId w:val="33"/>
        </w:numPr>
        <w:tabs>
          <w:tab w:val="left" w:pos="567"/>
        </w:tabs>
        <w:ind w:left="567" w:hanging="425"/>
        <w:jc w:val="both"/>
      </w:pPr>
      <w:r w:rsidRPr="005E2F56">
        <w:t>носителей других языков, изучающих русский язык как иностранный:</w:t>
      </w:r>
    </w:p>
    <w:p w:rsidR="00AA26D5" w:rsidRPr="007C6D8E" w:rsidRDefault="00AA26D5" w:rsidP="00AA26D5">
      <w:pPr>
        <w:numPr>
          <w:ilvl w:val="0"/>
          <w:numId w:val="11"/>
        </w:numPr>
        <w:tabs>
          <w:tab w:val="left" w:pos="1134"/>
        </w:tabs>
        <w:ind w:left="0" w:firstLine="709"/>
        <w:jc w:val="both"/>
      </w:pPr>
      <w:r w:rsidRPr="007C6D8E">
        <w:t>русская интерферированная речь американцев (</w:t>
      </w:r>
      <w:r w:rsidRPr="007C6D8E">
        <w:rPr>
          <w:lang w:val="en-US"/>
        </w:rPr>
        <w:t>RIA</w:t>
      </w:r>
      <w:r w:rsidRPr="007C6D8E">
        <w:t xml:space="preserve">) </w:t>
      </w:r>
      <w:r w:rsidR="003B4B40">
        <w:t>– 68 дикторов, 210</w:t>
      </w:r>
      <w:r w:rsidR="003B4B40">
        <w:rPr>
          <w:lang w:val="en-US"/>
        </w:rPr>
        <w:t> </w:t>
      </w:r>
      <w:r w:rsidR="003B4B40">
        <w:t>текстов, 10</w:t>
      </w:r>
      <w:r w:rsidR="003B4B40">
        <w:rPr>
          <w:lang w:val="en-US"/>
        </w:rPr>
        <w:t> </w:t>
      </w:r>
      <w:r w:rsidRPr="007C6D8E">
        <w:t xml:space="preserve">часов звучания (подробнее см.: </w:t>
      </w:r>
      <w:r w:rsidRPr="007C6D8E">
        <w:rPr>
          <w:i/>
        </w:rPr>
        <w:t>Метлова</w:t>
      </w:r>
      <w:r w:rsidRPr="007C6D8E">
        <w:t xml:space="preserve"> 2013);</w:t>
      </w:r>
    </w:p>
    <w:p w:rsidR="00AA26D5" w:rsidRPr="006361A4" w:rsidRDefault="00AA26D5" w:rsidP="00AA26D5">
      <w:pPr>
        <w:numPr>
          <w:ilvl w:val="0"/>
          <w:numId w:val="11"/>
        </w:numPr>
        <w:tabs>
          <w:tab w:val="left" w:pos="1134"/>
        </w:tabs>
        <w:ind w:left="0" w:firstLine="709"/>
        <w:jc w:val="both"/>
      </w:pPr>
      <w:r w:rsidRPr="006361A4">
        <w:t>русская интерферированная речь китайцев (</w:t>
      </w:r>
      <w:r w:rsidRPr="006361A4">
        <w:rPr>
          <w:lang w:val="en-US"/>
        </w:rPr>
        <w:t>RIK</w:t>
      </w:r>
      <w:r w:rsidRPr="006361A4">
        <w:t xml:space="preserve">) </w:t>
      </w:r>
      <w:r w:rsidR="003B4B40" w:rsidRPr="006361A4">
        <w:t>– 10</w:t>
      </w:r>
      <w:r w:rsidR="003B4B40" w:rsidRPr="006361A4">
        <w:rPr>
          <w:lang w:val="en-US"/>
        </w:rPr>
        <w:t> </w:t>
      </w:r>
      <w:r w:rsidR="003B4B40" w:rsidRPr="006361A4">
        <w:t>дикторов, 70</w:t>
      </w:r>
      <w:r w:rsidR="003B4B40" w:rsidRPr="006361A4">
        <w:rPr>
          <w:lang w:val="en-US"/>
        </w:rPr>
        <w:t> </w:t>
      </w:r>
      <w:r w:rsidRPr="006361A4">
        <w:t xml:space="preserve">текстов (см. подробнее: </w:t>
      </w:r>
      <w:r w:rsidRPr="006361A4">
        <w:rPr>
          <w:i/>
        </w:rPr>
        <w:t>Чэн</w:t>
      </w:r>
      <w:r w:rsidRPr="006361A4">
        <w:t xml:space="preserve"> 201</w:t>
      </w:r>
      <w:r w:rsidR="00786E55" w:rsidRPr="006361A4">
        <w:t>6</w:t>
      </w:r>
      <w:r w:rsidRPr="006361A4">
        <w:t>);</w:t>
      </w:r>
    </w:p>
    <w:p w:rsidR="00AA26D5" w:rsidRPr="007C6D8E" w:rsidRDefault="00AA26D5" w:rsidP="00AA26D5">
      <w:pPr>
        <w:numPr>
          <w:ilvl w:val="0"/>
          <w:numId w:val="11"/>
        </w:numPr>
        <w:tabs>
          <w:tab w:val="left" w:pos="1134"/>
        </w:tabs>
        <w:ind w:left="0" w:firstLine="709"/>
        <w:jc w:val="both"/>
      </w:pPr>
      <w:r w:rsidRPr="007C6D8E">
        <w:t>русская интерферированная речь франкофонов (</w:t>
      </w:r>
      <w:r w:rsidRPr="007C6D8E">
        <w:rPr>
          <w:lang w:val="en-US"/>
        </w:rPr>
        <w:t>RIF</w:t>
      </w:r>
      <w:r w:rsidRPr="007C6D8E">
        <w:t xml:space="preserve">) </w:t>
      </w:r>
      <w:r w:rsidR="003B4B40">
        <w:t>– 8</w:t>
      </w:r>
      <w:r w:rsidR="003B4B40">
        <w:rPr>
          <w:lang w:val="en-US"/>
        </w:rPr>
        <w:t> </w:t>
      </w:r>
      <w:r w:rsidR="003B4B40">
        <w:t>дикторов, 8</w:t>
      </w:r>
      <w:r w:rsidR="003B4B40">
        <w:rPr>
          <w:lang w:val="en-US"/>
        </w:rPr>
        <w:t> </w:t>
      </w:r>
      <w:r w:rsidRPr="007C6D8E">
        <w:t xml:space="preserve">текстов (см. подробнее: </w:t>
      </w:r>
      <w:r w:rsidRPr="007C6D8E">
        <w:rPr>
          <w:i/>
        </w:rPr>
        <w:t>Казак</w:t>
      </w:r>
      <w:r w:rsidRPr="007C6D8E">
        <w:t xml:space="preserve"> 2015);</w:t>
      </w:r>
    </w:p>
    <w:p w:rsidR="00AA26D5" w:rsidRPr="006361A4" w:rsidRDefault="00AA26D5" w:rsidP="00AA26D5">
      <w:pPr>
        <w:numPr>
          <w:ilvl w:val="0"/>
          <w:numId w:val="11"/>
        </w:numPr>
        <w:tabs>
          <w:tab w:val="left" w:pos="1134"/>
        </w:tabs>
        <w:ind w:left="0" w:firstLine="709"/>
        <w:jc w:val="both"/>
      </w:pPr>
      <w:r w:rsidRPr="006361A4">
        <w:t xml:space="preserve">русская интерферированная речь </w:t>
      </w:r>
      <w:r w:rsidR="006361A4">
        <w:t xml:space="preserve">голландцев </w:t>
      </w:r>
      <w:r w:rsidRPr="006361A4">
        <w:t>(</w:t>
      </w:r>
      <w:r w:rsidRPr="006361A4">
        <w:rPr>
          <w:lang w:val="en-US"/>
        </w:rPr>
        <w:t>RIG</w:t>
      </w:r>
      <w:r w:rsidRPr="006361A4">
        <w:t xml:space="preserve">) </w:t>
      </w:r>
      <w:r w:rsidR="003B4B40" w:rsidRPr="006361A4">
        <w:t>– 16</w:t>
      </w:r>
      <w:r w:rsidR="003B4B40" w:rsidRPr="006361A4">
        <w:rPr>
          <w:lang w:val="en-US"/>
        </w:rPr>
        <w:t> </w:t>
      </w:r>
      <w:r w:rsidR="003B4B40" w:rsidRPr="006361A4">
        <w:t>дикторов, 16</w:t>
      </w:r>
      <w:r w:rsidR="003B4B40" w:rsidRPr="006361A4">
        <w:rPr>
          <w:lang w:val="en-US"/>
        </w:rPr>
        <w:t> </w:t>
      </w:r>
      <w:r w:rsidRPr="006361A4">
        <w:t xml:space="preserve">текстов (см. Приложение 1 </w:t>
      </w:r>
      <w:r w:rsidR="003B4B40" w:rsidRPr="006361A4">
        <w:t xml:space="preserve">к </w:t>
      </w:r>
      <w:r w:rsidRPr="006361A4">
        <w:t>настоящей работ</w:t>
      </w:r>
      <w:r w:rsidR="003B4B40" w:rsidRPr="006361A4">
        <w:t>е</w:t>
      </w:r>
      <w:r w:rsidRPr="006361A4">
        <w:t>).</w:t>
      </w:r>
    </w:p>
    <w:p w:rsidR="00AA26D5" w:rsidRPr="00CB59A2" w:rsidRDefault="00AA26D5" w:rsidP="00AA26D5">
      <w:pPr>
        <w:ind w:firstLine="709"/>
        <w:jc w:val="both"/>
      </w:pPr>
      <w:r w:rsidRPr="006361A4">
        <w:t xml:space="preserve">Материал представлен в электронном расшифрованном орфографическом виде. В записи принимали участие информанты разных социальных и психологических групп. В транскриптах отмечаются как физические паузы, так и проявления спонтанности речи </w:t>
      </w:r>
      <w:r w:rsidR="00195F7F" w:rsidRPr="006361A4">
        <w:t>– паузы хезитации, в том числе</w:t>
      </w:r>
      <w:r w:rsidRPr="006361A4">
        <w:t xml:space="preserve"> заполненные, обрывы, растяжки гласных, </w:t>
      </w:r>
      <w:r w:rsidR="00195F7F" w:rsidRPr="006361A4">
        <w:t>–</w:t>
      </w:r>
      <w:r w:rsidRPr="006361A4">
        <w:t xml:space="preserve"> и некоторые паралингвистические элементы </w:t>
      </w:r>
      <w:r w:rsidR="00195F7F" w:rsidRPr="006361A4">
        <w:t>–</w:t>
      </w:r>
      <w:r w:rsidRPr="006361A4">
        <w:t xml:space="preserve"> смех, вздох, кашель и др. Материалы корпуса САТ также предоставляют возможности для анализа спонтанной речи на всех языковых уровнях (см., например: </w:t>
      </w:r>
      <w:r w:rsidR="00195F7F" w:rsidRPr="006361A4">
        <w:rPr>
          <w:i/>
        </w:rPr>
        <w:t>Звуковой корпус</w:t>
      </w:r>
      <w:r w:rsidR="00195F7F" w:rsidRPr="006361A4">
        <w:t>… 2013, 2014, 2015</w:t>
      </w:r>
      <w:r w:rsidRPr="006361A4">
        <w:t>).</w:t>
      </w:r>
    </w:p>
    <w:p w:rsidR="00AA26D5" w:rsidRDefault="00AA26D5" w:rsidP="00195F7F">
      <w:pPr>
        <w:pStyle w:val="3"/>
        <w:numPr>
          <w:ilvl w:val="2"/>
          <w:numId w:val="1"/>
        </w:numPr>
        <w:spacing w:before="0" w:after="120" w:line="240" w:lineRule="auto"/>
        <w:ind w:left="0" w:firstLine="0"/>
        <w:jc w:val="center"/>
      </w:pPr>
      <w:bookmarkStart w:id="20" w:name="_Toc479594037"/>
      <w:bookmarkStart w:id="21" w:name="_Toc481836123"/>
      <w:r w:rsidRPr="00685F0D">
        <w:lastRenderedPageBreak/>
        <w:t xml:space="preserve">Типология текстов </w:t>
      </w:r>
      <w:r w:rsidRPr="006361A4">
        <w:t xml:space="preserve">корпуса </w:t>
      </w:r>
      <w:r w:rsidR="00195F7F" w:rsidRPr="006361A4">
        <w:t>«</w:t>
      </w:r>
      <w:r w:rsidRPr="006361A4">
        <w:t>Сбалансированная аннотированная текстотека</w:t>
      </w:r>
      <w:bookmarkEnd w:id="20"/>
      <w:r w:rsidR="00195F7F" w:rsidRPr="006361A4">
        <w:t>»</w:t>
      </w:r>
      <w:bookmarkEnd w:id="21"/>
    </w:p>
    <w:p w:rsidR="00AA26D5" w:rsidRDefault="00AA26D5" w:rsidP="00AA26D5">
      <w:pPr>
        <w:ind w:firstLine="708"/>
        <w:jc w:val="both"/>
      </w:pPr>
      <w:r w:rsidRPr="006361A4">
        <w:t xml:space="preserve">Тексты, входящие в модуль САТ, по своему речевому воплощению являются устными спонтанными монологами (спонтанность порождаемых монологов была подтверждена с помощью экспертной оценки, см.: </w:t>
      </w:r>
      <w:r w:rsidRPr="006361A4">
        <w:rPr>
          <w:i/>
        </w:rPr>
        <w:t>Звуковой корпус…</w:t>
      </w:r>
      <w:r w:rsidRPr="006361A4">
        <w:t xml:space="preserve"> 2013: 45</w:t>
      </w:r>
      <w:r w:rsidRPr="006361A4">
        <w:rPr>
          <w:rFonts w:cs="Times New Roman"/>
        </w:rPr>
        <w:t>–</w:t>
      </w:r>
      <w:r w:rsidRPr="006361A4">
        <w:t xml:space="preserve">50). Как уже было сказано выше, блок САТ Звукового корпуса русского языка представляет собой сбалансированное собрание текстов. Прежде всего, </w:t>
      </w:r>
      <w:r w:rsidR="00195F7F" w:rsidRPr="006361A4">
        <w:t xml:space="preserve">их </w:t>
      </w:r>
      <w:r w:rsidRPr="006361A4">
        <w:t>балансировка является собственно лингвистической и заключается в том, что все монологи строятся по четырем коммуникативным сценариям:</w:t>
      </w:r>
    </w:p>
    <w:p w:rsidR="00AA26D5" w:rsidRDefault="00AA26D5" w:rsidP="00255DBC">
      <w:pPr>
        <w:pStyle w:val="ab"/>
        <w:numPr>
          <w:ilvl w:val="0"/>
          <w:numId w:val="15"/>
        </w:numPr>
        <w:tabs>
          <w:tab w:val="left" w:pos="1134"/>
        </w:tabs>
        <w:ind w:left="0" w:firstLine="708"/>
        <w:contextualSpacing w:val="0"/>
        <w:jc w:val="both"/>
      </w:pPr>
      <w:r>
        <w:t>чтение (сюжетного и несюжетного исходного текста);</w:t>
      </w:r>
    </w:p>
    <w:p w:rsidR="00AA26D5" w:rsidRDefault="00AA26D5" w:rsidP="00255DBC">
      <w:pPr>
        <w:pStyle w:val="ab"/>
        <w:numPr>
          <w:ilvl w:val="0"/>
          <w:numId w:val="15"/>
        </w:numPr>
        <w:tabs>
          <w:tab w:val="left" w:pos="1134"/>
        </w:tabs>
        <w:ind w:left="0" w:firstLine="708"/>
        <w:contextualSpacing w:val="0"/>
        <w:jc w:val="both"/>
      </w:pPr>
      <w:r>
        <w:t>пересказ (сюжетного и несюжетного исходного текста);</w:t>
      </w:r>
    </w:p>
    <w:p w:rsidR="00AA26D5" w:rsidRDefault="00AA26D5" w:rsidP="00255DBC">
      <w:pPr>
        <w:pStyle w:val="ab"/>
        <w:numPr>
          <w:ilvl w:val="0"/>
          <w:numId w:val="15"/>
        </w:numPr>
        <w:tabs>
          <w:tab w:val="left" w:pos="1134"/>
        </w:tabs>
        <w:ind w:left="0" w:firstLine="708"/>
        <w:contextualSpacing w:val="0"/>
        <w:jc w:val="both"/>
      </w:pPr>
      <w:r>
        <w:t>описание (сюжетного и несюжетного изображений);</w:t>
      </w:r>
    </w:p>
    <w:p w:rsidR="00AA26D5" w:rsidRDefault="00AA26D5" w:rsidP="00255DBC">
      <w:pPr>
        <w:pStyle w:val="ab"/>
        <w:numPr>
          <w:ilvl w:val="0"/>
          <w:numId w:val="15"/>
        </w:numPr>
        <w:tabs>
          <w:tab w:val="left" w:pos="1134"/>
        </w:tabs>
        <w:ind w:left="0" w:firstLine="708"/>
        <w:contextualSpacing w:val="0"/>
        <w:jc w:val="both"/>
      </w:pPr>
      <w:r w:rsidRPr="002B42F5">
        <w:t>рассказ на</w:t>
      </w:r>
      <w:r>
        <w:t xml:space="preserve"> заданную тему.</w:t>
      </w:r>
    </w:p>
    <w:p w:rsidR="00AA26D5" w:rsidRPr="00B74E1C" w:rsidRDefault="00AA26D5" w:rsidP="00AA26D5">
      <w:pPr>
        <w:ind w:firstLine="708"/>
        <w:jc w:val="both"/>
      </w:pPr>
      <w:r>
        <w:t xml:space="preserve">Понятие </w:t>
      </w:r>
      <w:r w:rsidRPr="00E15A93">
        <w:rPr>
          <w:i/>
        </w:rPr>
        <w:t>коммуникативный</w:t>
      </w:r>
      <w:r>
        <w:rPr>
          <w:i/>
        </w:rPr>
        <w:t>/речевой</w:t>
      </w:r>
      <w:r w:rsidRPr="00E15A93">
        <w:rPr>
          <w:i/>
        </w:rPr>
        <w:t xml:space="preserve"> сценарий</w:t>
      </w:r>
      <w:r>
        <w:t xml:space="preserve"> появилось в сфере </w:t>
      </w:r>
      <w:r w:rsidRPr="00E15A93">
        <w:rPr>
          <w:i/>
        </w:rPr>
        <w:t>когнитивной лингвистики</w:t>
      </w:r>
      <w:r>
        <w:t xml:space="preserve"> и было</w:t>
      </w:r>
      <w:r w:rsidRPr="00E15A93">
        <w:t xml:space="preserve"> введен</w:t>
      </w:r>
      <w:r>
        <w:t>о</w:t>
      </w:r>
      <w:r w:rsidRPr="00E15A93">
        <w:t xml:space="preserve"> в обиход пр</w:t>
      </w:r>
      <w:r>
        <w:t>офессорами Р. Шенком и Р. </w:t>
      </w:r>
      <w:r w:rsidRPr="00E15A93">
        <w:t xml:space="preserve">Абельсоном в начале </w:t>
      </w:r>
      <w:r>
        <w:t>70-х </w:t>
      </w:r>
      <w:r w:rsidRPr="00E15A93">
        <w:t>г</w:t>
      </w:r>
      <w:r>
        <w:t xml:space="preserve">г. </w:t>
      </w:r>
      <w:r>
        <w:rPr>
          <w:lang w:val="en-US"/>
        </w:rPr>
        <w:t>XX</w:t>
      </w:r>
      <w:r>
        <w:t> века</w:t>
      </w:r>
      <w:r w:rsidRPr="00E15A93">
        <w:t xml:space="preserve"> при разработке систем автоматического понимания </w:t>
      </w:r>
      <w:r w:rsidRPr="002754A8">
        <w:t>текстов (</w:t>
      </w:r>
      <w:r w:rsidRPr="002754A8">
        <w:rPr>
          <w:i/>
          <w:lang w:val="en-US"/>
        </w:rPr>
        <w:t>Schank</w:t>
      </w:r>
      <w:r w:rsidRPr="002754A8">
        <w:rPr>
          <w:i/>
        </w:rPr>
        <w:t xml:space="preserve">, </w:t>
      </w:r>
      <w:r w:rsidRPr="002754A8">
        <w:rPr>
          <w:i/>
          <w:lang w:val="en-US"/>
        </w:rPr>
        <w:t>Abelson</w:t>
      </w:r>
      <w:r w:rsidRPr="002754A8">
        <w:t xml:space="preserve"> 1977).</w:t>
      </w:r>
      <w:r w:rsidRPr="00E15A93">
        <w:t xml:space="preserve"> Изначально сценарии рассматривались как структуры данных, удобные для заключений, которые выводятся в процессе реконструкции причинно-следственных отношений, лежащих в основе какого-либо повествования. Впоследствии возникла идея моделирования памяти</w:t>
      </w:r>
      <w:r>
        <w:t xml:space="preserve"> и</w:t>
      </w:r>
      <w:r w:rsidR="00195F7F">
        <w:t xml:space="preserve"> </w:t>
      </w:r>
      <w:r w:rsidRPr="00E15A93">
        <w:t>обработки текста анало</w:t>
      </w:r>
      <w:r>
        <w:t>гичным образом. В результате Р. Шенк и Р. </w:t>
      </w:r>
      <w:r w:rsidRPr="00E15A93">
        <w:t>Абельсон определяют сценарий как когнитивную структуру, описывающую нормальную последовательно</w:t>
      </w:r>
      <w:r>
        <w:t>с</w:t>
      </w:r>
      <w:r w:rsidRPr="00E15A93">
        <w:t>ть событий в частном контексте. Контекст в данном случае пон</w:t>
      </w:r>
      <w:r w:rsidR="00195F7F">
        <w:t>имается в </w:t>
      </w:r>
      <w:r>
        <w:t>когнитивном смысле, а</w:t>
      </w:r>
      <w:r w:rsidR="00195F7F">
        <w:t xml:space="preserve"> </w:t>
      </w:r>
      <w:r w:rsidRPr="00E15A93">
        <w:t>по</w:t>
      </w:r>
      <w:r>
        <w:t xml:space="preserve">нимание </w:t>
      </w:r>
      <w:r w:rsidR="00195F7F">
        <w:t>–</w:t>
      </w:r>
      <w:r>
        <w:t xml:space="preserve"> </w:t>
      </w:r>
      <w:r w:rsidRPr="00E15A93">
        <w:t>как процесс, при помощи которого люди приравнивают то, что они видят и слышат, к группам действий, уже имевшихся в их опыте</w:t>
      </w:r>
      <w:r>
        <w:t xml:space="preserve"> </w:t>
      </w:r>
      <w:r w:rsidRPr="007856E0">
        <w:t>(</w:t>
      </w:r>
      <w:r w:rsidRPr="007856E0">
        <w:rPr>
          <w:i/>
        </w:rPr>
        <w:t>там же</w:t>
      </w:r>
      <w:r w:rsidRPr="007856E0">
        <w:t>:</w:t>
      </w:r>
      <w:r>
        <w:t xml:space="preserve"> 248</w:t>
      </w:r>
      <w:r w:rsidRPr="00184BA1">
        <w:t>)</w:t>
      </w:r>
      <w:r w:rsidRPr="00E15A93">
        <w:t>.</w:t>
      </w:r>
    </w:p>
    <w:p w:rsidR="00AA26D5" w:rsidRDefault="00AA26D5" w:rsidP="00AA26D5">
      <w:pPr>
        <w:ind w:firstLine="708"/>
        <w:jc w:val="both"/>
      </w:pPr>
      <w:r>
        <w:t xml:space="preserve">Затем в лингвистическом обиходе появились понятия </w:t>
      </w:r>
      <w:r w:rsidRPr="00E15A93">
        <w:rPr>
          <w:i/>
        </w:rPr>
        <w:t>фрейм</w:t>
      </w:r>
      <w:r>
        <w:t xml:space="preserve"> и </w:t>
      </w:r>
      <w:r>
        <w:rPr>
          <w:i/>
        </w:rPr>
        <w:t>речевой жанр</w:t>
      </w:r>
      <w:r>
        <w:t xml:space="preserve">. К. Ф. Седов, говоря о речевых жанрах, использует понятие сценария </w:t>
      </w:r>
      <w:r>
        <w:lastRenderedPageBreak/>
        <w:t>следующим образо</w:t>
      </w:r>
      <w:r w:rsidRPr="004169E4">
        <w:t>м</w:t>
      </w:r>
      <w:r>
        <w:t>: речевые жанры,</w:t>
      </w:r>
      <w:r w:rsidR="00195F7F">
        <w:t xml:space="preserve"> по его словам, «присутствуют в </w:t>
      </w:r>
      <w:r>
        <w:t xml:space="preserve">сознании человека в идее фреймов, сценариев, влияющих на процесс разворачивания мысли в </w:t>
      </w:r>
      <w:r w:rsidRPr="002754A8">
        <w:t>слово» (</w:t>
      </w:r>
      <w:r w:rsidRPr="002754A8">
        <w:rPr>
          <w:i/>
        </w:rPr>
        <w:t>Седов</w:t>
      </w:r>
      <w:r w:rsidRPr="002754A8">
        <w:t xml:space="preserve"> 2010: 187);</w:t>
      </w:r>
      <w:r>
        <w:t xml:space="preserve"> ср. </w:t>
      </w:r>
      <w:r w:rsidRPr="00B7367A">
        <w:t>также: «сценарий существует как модель развертывания речи, как план возможных или обязательных речевых действий для той или иной ситуации общения. Теория речевого сценария позволяет типизировать произведения ре</w:t>
      </w:r>
      <w:r>
        <w:t xml:space="preserve">чевой деятельности и подробно и </w:t>
      </w:r>
      <w:r w:rsidRPr="00B7367A">
        <w:t>структурно охватить самые разные н</w:t>
      </w:r>
      <w:r>
        <w:t xml:space="preserve">еоднородные речевые события, от </w:t>
      </w:r>
      <w:r w:rsidRPr="00B7367A">
        <w:t>вдохновенног</w:t>
      </w:r>
      <w:r w:rsidR="00195F7F">
        <w:t>о монолога до краткой реплики в </w:t>
      </w:r>
      <w:r w:rsidRPr="006361A4">
        <w:t>троллейбусе» (</w:t>
      </w:r>
      <w:r w:rsidR="004452C3" w:rsidRPr="006361A4">
        <w:rPr>
          <w:i/>
        </w:rPr>
        <w:t xml:space="preserve">Звуковой корпус… </w:t>
      </w:r>
      <w:r w:rsidR="004452C3" w:rsidRPr="006361A4">
        <w:t>2013: 76</w:t>
      </w:r>
      <w:r w:rsidRPr="006361A4">
        <w:t>).</w:t>
      </w:r>
    </w:p>
    <w:p w:rsidR="00AA26D5" w:rsidRPr="00883F48" w:rsidRDefault="00AA26D5" w:rsidP="00AA26D5">
      <w:pPr>
        <w:ind w:firstLine="709"/>
        <w:jc w:val="both"/>
      </w:pPr>
      <w:r>
        <w:t xml:space="preserve">Соотношение вида коммуникативного сценария и рамок его исполнения очень важно для настоящей работы. Согласно нашей гипотезе, обозначенной во введении, метакоммуникация определенного типа (например, экспликация говорящим трудностей в построении монолога по заданному коммуникативному сценарию) будет чаще встречаться в </w:t>
      </w:r>
      <w:r w:rsidRPr="00883F48">
        <w:t xml:space="preserve">более жестких типах коммуникативных сценариев, т. е. в более лингвистически мотивированных </w:t>
      </w:r>
      <w:r>
        <w:t>типах монологов</w:t>
      </w:r>
      <w:r w:rsidRPr="00883F48">
        <w:t>, к кото</w:t>
      </w:r>
      <w:r w:rsidR="00195F7F">
        <w:t>рым относятся пересказ текста и </w:t>
      </w:r>
      <w:r w:rsidRPr="00883F48">
        <w:t>описание изображения.</w:t>
      </w:r>
    </w:p>
    <w:p w:rsidR="00AA26D5" w:rsidRDefault="00AA26D5" w:rsidP="00AA26D5">
      <w:pPr>
        <w:ind w:firstLine="709"/>
        <w:jc w:val="both"/>
      </w:pPr>
      <w:r>
        <w:t xml:space="preserve">В основе различных </w:t>
      </w:r>
      <w:r w:rsidRPr="006361A4">
        <w:t>коммуникативных сценарие</w:t>
      </w:r>
      <w:r w:rsidR="00195F7F" w:rsidRPr="006361A4">
        <w:t>в</w:t>
      </w:r>
      <w:r w:rsidRPr="006361A4">
        <w:t xml:space="preserve"> могут лежать два вида речевой активности. О. А. Лаптева характеризует их так: «С точки зрения отношения к</w:t>
      </w:r>
      <w:r w:rsidR="00195F7F" w:rsidRPr="006361A4">
        <w:t xml:space="preserve"> </w:t>
      </w:r>
      <w:r w:rsidRPr="006361A4">
        <w:t>подготовленному заранее тексту и, соответственно, речевой активности в</w:t>
      </w:r>
      <w:r w:rsidR="00195F7F" w:rsidRPr="006361A4">
        <w:t xml:space="preserve"> </w:t>
      </w:r>
      <w:r w:rsidRPr="006361A4">
        <w:t xml:space="preserve">момент сообщения можно выделить два основных вида речи </w:t>
      </w:r>
      <w:r w:rsidR="00195F7F" w:rsidRPr="006361A4">
        <w:t>–</w:t>
      </w:r>
      <w:r w:rsidRPr="006361A4">
        <w:t xml:space="preserve"> воспроизведение (а внутри него </w:t>
      </w:r>
      <w:r w:rsidR="00195F7F" w:rsidRPr="006361A4">
        <w:t>–</w:t>
      </w:r>
      <w:r w:rsidRPr="006361A4">
        <w:t xml:space="preserve"> точное воспроизведение, т. е. чтение вслух или передача устными средствами выученного наизусть, и неточное воспроизведение </w:t>
      </w:r>
      <w:r w:rsidR="00195F7F" w:rsidRPr="006361A4">
        <w:t>–</w:t>
      </w:r>
      <w:r w:rsidRPr="006361A4">
        <w:t xml:space="preserve"> пересказ с опорой на письменный текст) и продуцирование» (</w:t>
      </w:r>
      <w:r w:rsidRPr="006361A4">
        <w:rPr>
          <w:i/>
        </w:rPr>
        <w:t>Лаптева</w:t>
      </w:r>
      <w:r w:rsidRPr="006361A4">
        <w:t xml:space="preserve"> 2001: 24). Таким образом, первые две группы устных монологов в с</w:t>
      </w:r>
      <w:r w:rsidR="00195F7F" w:rsidRPr="006361A4">
        <w:t>труктур</w:t>
      </w:r>
      <w:r w:rsidRPr="006361A4">
        <w:t>е САТ (чтение и пересказы) являются результатом воспроизведения (точного и неточного), а две следующие (описания и</w:t>
      </w:r>
      <w:r w:rsidR="00195F7F" w:rsidRPr="006361A4">
        <w:t xml:space="preserve"> </w:t>
      </w:r>
      <w:r w:rsidRPr="006361A4">
        <w:t xml:space="preserve">свободные рассказы) </w:t>
      </w:r>
      <w:r w:rsidR="00195F7F" w:rsidRPr="006361A4">
        <w:t>–</w:t>
      </w:r>
      <w:r w:rsidRPr="006361A4">
        <w:t xml:space="preserve"> результатом продуцирования.</w:t>
      </w:r>
    </w:p>
    <w:p w:rsidR="00AA26D5" w:rsidRDefault="00AA26D5" w:rsidP="00AA26D5">
      <w:pPr>
        <w:ind w:firstLine="708"/>
        <w:jc w:val="both"/>
      </w:pPr>
      <w:r>
        <w:t xml:space="preserve">О монологах </w:t>
      </w:r>
      <w:r w:rsidRPr="006361A4">
        <w:t xml:space="preserve">САТ можно сказать, что все они являются </w:t>
      </w:r>
      <w:r w:rsidRPr="006361A4">
        <w:rPr>
          <w:i/>
        </w:rPr>
        <w:t>вторичными текстами</w:t>
      </w:r>
      <w:r w:rsidRPr="006361A4">
        <w:t xml:space="preserve"> по отношению к </w:t>
      </w:r>
      <w:r w:rsidRPr="006361A4">
        <w:rPr>
          <w:i/>
        </w:rPr>
        <w:t>первичным</w:t>
      </w:r>
      <w:r w:rsidRPr="006361A4">
        <w:t xml:space="preserve">: тексту, предложенному для чтения </w:t>
      </w:r>
      <w:r w:rsidRPr="006361A4">
        <w:lastRenderedPageBreak/>
        <w:t xml:space="preserve">и пересказа, изображению, предложенному для описания, </w:t>
      </w:r>
      <w:r w:rsidR="00195F7F" w:rsidRPr="002B42F5">
        <w:t xml:space="preserve">или </w:t>
      </w:r>
      <w:r w:rsidRPr="002B42F5">
        <w:t xml:space="preserve">теме рассказа, заданной вопросом экспериментатора. Первичный текст (мы используем широкое понимание </w:t>
      </w:r>
      <w:r w:rsidRPr="002B42F5">
        <w:rPr>
          <w:i/>
        </w:rPr>
        <w:t>текста</w:t>
      </w:r>
      <w:r w:rsidRPr="002B42F5">
        <w:t xml:space="preserve"> в семиотике </w:t>
      </w:r>
      <w:r w:rsidR="00195F7F" w:rsidRPr="002B42F5">
        <w:t>–</w:t>
      </w:r>
      <w:r w:rsidRPr="002B42F5">
        <w:t xml:space="preserve"> см.: </w:t>
      </w:r>
      <w:r w:rsidRPr="002B42F5">
        <w:rPr>
          <w:i/>
        </w:rPr>
        <w:t>Лотман</w:t>
      </w:r>
      <w:r w:rsidRPr="002B42F5">
        <w:t xml:space="preserve"> 1992) можно также назвать </w:t>
      </w:r>
      <w:r w:rsidRPr="002B42F5">
        <w:rPr>
          <w:i/>
        </w:rPr>
        <w:t>текстом-стимулом</w:t>
      </w:r>
      <w:r w:rsidRPr="002B42F5">
        <w:t xml:space="preserve">, или </w:t>
      </w:r>
      <w:r w:rsidRPr="002B42F5">
        <w:rPr>
          <w:i/>
        </w:rPr>
        <w:t>предтекстом</w:t>
      </w:r>
      <w:r w:rsidRPr="002B42F5">
        <w:t xml:space="preserve">. </w:t>
      </w:r>
      <w:r w:rsidRPr="002B42F5">
        <w:rPr>
          <w:i/>
        </w:rPr>
        <w:t>Первичный текст</w:t>
      </w:r>
      <w:r w:rsidRPr="002B42F5">
        <w:t xml:space="preserve"> (в нашем случае это т</w:t>
      </w:r>
      <w:r w:rsidR="00195F7F" w:rsidRPr="002B42F5">
        <w:t>екст, предложенный для чтения и</w:t>
      </w:r>
      <w:r w:rsidR="000D5737" w:rsidRPr="002B42F5">
        <w:t xml:space="preserve"> </w:t>
      </w:r>
      <w:r w:rsidRPr="002B42F5">
        <w:t>пересказа (</w:t>
      </w:r>
      <w:r w:rsidRPr="002B42F5">
        <w:rPr>
          <w:i/>
        </w:rPr>
        <w:t>предтекст</w:t>
      </w:r>
      <w:r w:rsidRPr="002B42F5">
        <w:t>), изображение для описания и тема рассказа, заданн</w:t>
      </w:r>
      <w:r w:rsidRPr="006361A4">
        <w:t xml:space="preserve">ая вопросом экспериментатора) «по отношению к нашим информантам является объективным, а </w:t>
      </w:r>
      <w:r w:rsidRPr="006361A4">
        <w:rPr>
          <w:i/>
        </w:rPr>
        <w:t>вторичный текст</w:t>
      </w:r>
      <w:r w:rsidRPr="006361A4">
        <w:t xml:space="preserve"> (в нашем случае </w:t>
      </w:r>
      <w:r w:rsidR="00195F7F" w:rsidRPr="006361A4">
        <w:t>–</w:t>
      </w:r>
      <w:r w:rsidRPr="006361A4">
        <w:t xml:space="preserve"> прочтение, пересказ, описание и рассказ) как речевое произведение информанта уже в некоторой степени пропущен через его сознание, поэтому отражает некоторые особенности восприятия субъекта, его социальные характеристики, проявляющиеся в речи на бессознательном уровне» (</w:t>
      </w:r>
      <w:r w:rsidRPr="006361A4">
        <w:rPr>
          <w:i/>
        </w:rPr>
        <w:t>Русская спонтанная речь</w:t>
      </w:r>
      <w:r w:rsidRPr="006361A4">
        <w:t xml:space="preserve"> 2011: 7). Таким образом, в центре настоящег</w:t>
      </w:r>
      <w:r w:rsidR="001E4FFA" w:rsidRPr="006361A4">
        <w:t>о исследования находятся</w:t>
      </w:r>
      <w:r w:rsidRPr="006361A4">
        <w:t xml:space="preserve"> </w:t>
      </w:r>
      <w:r w:rsidRPr="006361A4">
        <w:rPr>
          <w:i/>
        </w:rPr>
        <w:t>вторичные тексты</w:t>
      </w:r>
      <w:r w:rsidRPr="006361A4">
        <w:t xml:space="preserve"> (спонтанные монологи) и способы их метакомментирования.</w:t>
      </w:r>
    </w:p>
    <w:p w:rsidR="00AA26D5" w:rsidRDefault="00AA26D5" w:rsidP="00AA26D5">
      <w:pPr>
        <w:ind w:firstLine="709"/>
        <w:jc w:val="both"/>
      </w:pPr>
      <w:r>
        <w:t xml:space="preserve">При наличии разного рода текстов-стимулов для порождения устных спонтанных монологов можно говорить о разной степени их (монологов) </w:t>
      </w:r>
      <w:r w:rsidRPr="00520863">
        <w:rPr>
          <w:i/>
        </w:rPr>
        <w:t>лингвистической мотивированности</w:t>
      </w:r>
      <w:r>
        <w:t>. Под лингвистической мотивированностью понимают «</w:t>
      </w:r>
      <w:r w:rsidRPr="00957644">
        <w:t>зависимость всех лингвистических признаков вторичного (порожденного) текста от характеристик первичного, ставшего как бы причиной вторичного</w:t>
      </w:r>
      <w:r w:rsidRPr="00545897">
        <w:t>» (</w:t>
      </w:r>
      <w:r w:rsidRPr="00545897">
        <w:rPr>
          <w:i/>
        </w:rPr>
        <w:t>Богданова</w:t>
      </w:r>
      <w:r w:rsidRPr="00545897">
        <w:t xml:space="preserve"> 2001: 14), или</w:t>
      </w:r>
      <w:r w:rsidRPr="00B7367A">
        <w:t xml:space="preserve"> «обусловленность такого спонтанного (</w:t>
      </w:r>
      <w:r w:rsidRPr="00B7367A">
        <w:rPr>
          <w:i/>
        </w:rPr>
        <w:t>вторичного</w:t>
      </w:r>
      <w:r>
        <w:t xml:space="preserve">) </w:t>
      </w:r>
      <w:r w:rsidRPr="00B7367A">
        <w:t>текста некоторым исходным (</w:t>
      </w:r>
      <w:r w:rsidRPr="00B7367A">
        <w:rPr>
          <w:i/>
        </w:rPr>
        <w:t>первичным</w:t>
      </w:r>
      <w:r w:rsidRPr="00B7367A">
        <w:t xml:space="preserve">), ставшим причиной его появления, давшим говорящему импульс для порождения </w:t>
      </w:r>
      <w:r w:rsidRPr="0063420C">
        <w:t>речи» (</w:t>
      </w:r>
      <w:r w:rsidR="001A36E8" w:rsidRPr="0063420C">
        <w:rPr>
          <w:i/>
        </w:rPr>
        <w:t>она же</w:t>
      </w:r>
      <w:r w:rsidRPr="0063420C">
        <w:t xml:space="preserve"> 2006: 288). Сочетание </w:t>
      </w:r>
      <w:r w:rsidRPr="0063420C">
        <w:rPr>
          <w:i/>
        </w:rPr>
        <w:t>лингвистической мотивированности</w:t>
      </w:r>
      <w:r w:rsidRPr="0063420C">
        <w:t xml:space="preserve"> и </w:t>
      </w:r>
      <w:r w:rsidRPr="0063420C">
        <w:rPr>
          <w:i/>
        </w:rPr>
        <w:t>спонтанности</w:t>
      </w:r>
      <w:r w:rsidRPr="00B7367A">
        <w:t xml:space="preserve"> текста «оказывает влияние на все лингвистические признаки порождаемого текста»</w:t>
      </w:r>
      <w:r>
        <w:t xml:space="preserve"> (</w:t>
      </w:r>
      <w:r>
        <w:rPr>
          <w:i/>
        </w:rPr>
        <w:t>она</w:t>
      </w:r>
      <w:r w:rsidRPr="007856E0">
        <w:rPr>
          <w:i/>
        </w:rPr>
        <w:t xml:space="preserve"> же</w:t>
      </w:r>
      <w:r>
        <w:t xml:space="preserve"> 1997: 37)</w:t>
      </w:r>
      <w:r w:rsidRPr="00B7367A">
        <w:t xml:space="preserve">. </w:t>
      </w:r>
      <w:r>
        <w:t>Степень проявления этих признаков обратно пропорциональна друг другу</w:t>
      </w:r>
      <w:r w:rsidRPr="00B7367A">
        <w:t xml:space="preserve">: чем выше </w:t>
      </w:r>
      <w:r w:rsidRPr="00520863">
        <w:t>степень мотивированности</w:t>
      </w:r>
      <w:r w:rsidRPr="00B7367A">
        <w:t xml:space="preserve"> монолога, тем ниже </w:t>
      </w:r>
      <w:r w:rsidRPr="00957644">
        <w:t>степень его спонтанности</w:t>
      </w:r>
      <w:r>
        <w:t xml:space="preserve">, и, </w:t>
      </w:r>
      <w:r w:rsidRPr="00957644">
        <w:t>наоборот, чем меньше мотивирова</w:t>
      </w:r>
      <w:r w:rsidRPr="00520863">
        <w:t>нности</w:t>
      </w:r>
      <w:r w:rsidRPr="00957644">
        <w:t xml:space="preserve">, тем выше уровень спонтанности. На основе этого </w:t>
      </w:r>
      <w:r>
        <w:t>Н. В. </w:t>
      </w:r>
      <w:r w:rsidRPr="007856E0">
        <w:t>Богданова</w:t>
      </w:r>
      <w:r>
        <w:t xml:space="preserve"> составила </w:t>
      </w:r>
      <w:r w:rsidRPr="00520863">
        <w:rPr>
          <w:i/>
        </w:rPr>
        <w:t xml:space="preserve">типологию </w:t>
      </w:r>
      <w:r w:rsidRPr="00520863">
        <w:rPr>
          <w:i/>
        </w:rPr>
        <w:lastRenderedPageBreak/>
        <w:t>бытовых спонтанных монологов</w:t>
      </w:r>
      <w:r w:rsidRPr="00450164">
        <w:t>, где спонтанным признается «любой неподготовленный текст, порождаемый</w:t>
      </w:r>
      <w:r>
        <w:t xml:space="preserve"> в</w:t>
      </w:r>
      <w:r w:rsidR="001A36E8">
        <w:t xml:space="preserve"> </w:t>
      </w:r>
      <w:r w:rsidRPr="00957644">
        <w:t>обстановк</w:t>
      </w:r>
      <w:r>
        <w:t>е неофициальног</w:t>
      </w:r>
      <w:r w:rsidR="001A36E8">
        <w:t>о и </w:t>
      </w:r>
      <w:r w:rsidRPr="00957644">
        <w:t>непринужденного общения»</w:t>
      </w:r>
      <w:r w:rsidRPr="0098453E">
        <w:t xml:space="preserve"> </w:t>
      </w:r>
      <w:r w:rsidRPr="007856E0">
        <w:t>(</w:t>
      </w:r>
      <w:r>
        <w:rPr>
          <w:i/>
        </w:rPr>
        <w:t>она</w:t>
      </w:r>
      <w:r w:rsidRPr="007856E0">
        <w:rPr>
          <w:i/>
        </w:rPr>
        <w:t xml:space="preserve"> же</w:t>
      </w:r>
      <w:r>
        <w:t xml:space="preserve"> 2006: 288)</w:t>
      </w:r>
      <w:r w:rsidRPr="00957644">
        <w:t xml:space="preserve">. </w:t>
      </w:r>
      <w:r>
        <w:t xml:space="preserve">На рисунке </w:t>
      </w:r>
      <w:r w:rsidR="006361A4">
        <w:t>2</w:t>
      </w:r>
      <w:r w:rsidR="001E4FFA">
        <w:t xml:space="preserve"> </w:t>
      </w:r>
      <w:r>
        <w:t>представлена данная типология в виде схемы (</w:t>
      </w:r>
      <w:r w:rsidRPr="00807764">
        <w:rPr>
          <w:i/>
        </w:rPr>
        <w:t>Звуковой корпус…</w:t>
      </w:r>
      <w:r w:rsidR="001E4FFA">
        <w:t xml:space="preserve"> </w:t>
      </w:r>
      <w:r>
        <w:t>2013: 88). Предложенная типология в равной степени характеризует и письменные спонтанные монологи.</w:t>
      </w:r>
    </w:p>
    <w:p w:rsidR="001E4FFA" w:rsidRDefault="001E4FFA" w:rsidP="001E4FFA">
      <w:pPr>
        <w:ind w:firstLine="709"/>
        <w:jc w:val="both"/>
      </w:pPr>
      <w:r w:rsidRPr="0017183B">
        <w:rPr>
          <w:i/>
        </w:rPr>
        <w:t>Чтение</w:t>
      </w:r>
      <w:r w:rsidRPr="0017183B">
        <w:t xml:space="preserve"> максимально мотивировано исходным текстом, при этом доля спонтанности в нем тоже </w:t>
      </w:r>
      <w:r w:rsidRPr="0063420C">
        <w:t>присутствует (</w:t>
      </w:r>
      <w:r w:rsidR="001A36E8" w:rsidRPr="0063420C">
        <w:rPr>
          <w:i/>
        </w:rPr>
        <w:t>там же</w:t>
      </w:r>
      <w:r w:rsidRPr="0063420C">
        <w:t>).</w:t>
      </w:r>
      <w:r>
        <w:rPr>
          <w:i/>
        </w:rPr>
        <w:t xml:space="preserve"> Р</w:t>
      </w:r>
      <w:r w:rsidRPr="0017183B">
        <w:rPr>
          <w:i/>
        </w:rPr>
        <w:t>ассказ</w:t>
      </w:r>
      <w:r>
        <w:t>, напротив,</w:t>
      </w:r>
      <w:r w:rsidRPr="0017183B">
        <w:t xml:space="preserve"> </w:t>
      </w:r>
      <w:r>
        <w:t>имеет минимальную степень</w:t>
      </w:r>
      <w:r w:rsidRPr="00BF039D">
        <w:t xml:space="preserve"> мотивированности и</w:t>
      </w:r>
      <w:r>
        <w:t xml:space="preserve"> максимальный уровень</w:t>
      </w:r>
      <w:r w:rsidRPr="0017183B">
        <w:t xml:space="preserve"> спонтанности. </w:t>
      </w:r>
      <w:r w:rsidRPr="0017183B">
        <w:rPr>
          <w:i/>
        </w:rPr>
        <w:t>Пересказ</w:t>
      </w:r>
      <w:r w:rsidRPr="0017183B">
        <w:t xml:space="preserve"> и </w:t>
      </w:r>
      <w:r w:rsidRPr="0017183B">
        <w:rPr>
          <w:i/>
        </w:rPr>
        <w:t>описание</w:t>
      </w:r>
      <w:r w:rsidRPr="0017183B">
        <w:t xml:space="preserve"> </w:t>
      </w:r>
      <w:r w:rsidRPr="0004149B">
        <w:t>занимают в схеме промежуточное</w:t>
      </w:r>
      <w:r>
        <w:t xml:space="preserve"> положение как по степени мотивированности, так и по проявлениям спонтанности речи.</w:t>
      </w:r>
    </w:p>
    <w:p w:rsidR="00AA26D5" w:rsidRDefault="00AA26D5" w:rsidP="005F2F7E">
      <w:pPr>
        <w:keepNext/>
        <w:spacing w:after="120" w:line="240" w:lineRule="auto"/>
        <w:ind w:firstLine="709"/>
        <w:jc w:val="center"/>
        <w:rPr>
          <w:i/>
        </w:rPr>
      </w:pPr>
      <w:r w:rsidRPr="0098453E">
        <w:rPr>
          <w:noProof/>
          <w:lang w:eastAsia="ru-RU"/>
        </w:rPr>
        <w:drawing>
          <wp:inline distT="0" distB="0" distL="0" distR="0">
            <wp:extent cx="5435453" cy="3242930"/>
            <wp:effectExtent l="19050" t="0" r="0" b="0"/>
            <wp:docPr id="4" name="Рисунок 1" descr="perm02"/>
            <wp:cNvGraphicFramePr/>
            <a:graphic xmlns:a="http://schemas.openxmlformats.org/drawingml/2006/main">
              <a:graphicData uri="http://schemas.openxmlformats.org/drawingml/2006/picture">
                <pic:pic xmlns:pic="http://schemas.openxmlformats.org/drawingml/2006/picture">
                  <pic:nvPicPr>
                    <pic:cNvPr id="8198" name="Picture 4" descr="perm02"/>
                    <pic:cNvPicPr>
                      <a:picLocks noChangeAspect="1" noChangeArrowheads="1"/>
                    </pic:cNvPicPr>
                  </pic:nvPicPr>
                  <pic:blipFill>
                    <a:blip r:embed="rId9" cstate="print"/>
                    <a:srcRect/>
                    <a:stretch>
                      <a:fillRect/>
                    </a:stretch>
                  </pic:blipFill>
                  <pic:spPr bwMode="auto">
                    <a:xfrm>
                      <a:off x="0" y="0"/>
                      <a:ext cx="5435453" cy="3242930"/>
                    </a:xfrm>
                    <a:prstGeom prst="rect">
                      <a:avLst/>
                    </a:prstGeom>
                    <a:noFill/>
                    <a:ln w="9525">
                      <a:noFill/>
                      <a:miter lim="800000"/>
                      <a:headEnd/>
                      <a:tailEnd/>
                    </a:ln>
                  </pic:spPr>
                </pic:pic>
              </a:graphicData>
            </a:graphic>
          </wp:inline>
        </w:drawing>
      </w:r>
      <w:r w:rsidRPr="006361A4">
        <w:rPr>
          <w:i/>
        </w:rPr>
        <w:t>Рис. </w:t>
      </w:r>
      <w:r w:rsidR="006361A4">
        <w:rPr>
          <w:i/>
        </w:rPr>
        <w:t>2</w:t>
      </w:r>
      <w:r w:rsidRPr="006361A4">
        <w:rPr>
          <w:i/>
        </w:rPr>
        <w:t>. Взаимозависимость</w:t>
      </w:r>
      <w:r w:rsidRPr="007856E0">
        <w:rPr>
          <w:i/>
        </w:rPr>
        <w:t xml:space="preserve"> лингвистической мотивированности и спонтанности монологического текста</w:t>
      </w:r>
    </w:p>
    <w:p w:rsidR="00AA26D5" w:rsidRDefault="00AA26D5" w:rsidP="00AA26D5">
      <w:pPr>
        <w:ind w:firstLine="709"/>
        <w:jc w:val="both"/>
        <w:rPr>
          <w:spacing w:val="30"/>
        </w:rPr>
      </w:pPr>
      <w:r>
        <w:t xml:space="preserve">Наконец, последний критерий текста-стимула, влияющий определенным образом на монолог-чтение, пересказ, описание </w:t>
      </w:r>
      <w:r w:rsidR="001E4FFA">
        <w:t>–</w:t>
      </w:r>
      <w:r>
        <w:t xml:space="preserve"> это его сюжетность / несюжетность. Изначально подобранные эмпирически, отрывки прозы и изображения были поделены на сюжетные и несюжетные. К сюжетным предтекстам можно отнести, например, отрывок из «Собачьего </w:t>
      </w:r>
      <w:r>
        <w:lastRenderedPageBreak/>
        <w:t xml:space="preserve">сердца» М. А. Булгакова или различные карикатуры Х. Бидструпа, к несюжетным </w:t>
      </w:r>
      <w:r w:rsidR="001E4FFA">
        <w:t>–</w:t>
      </w:r>
      <w:r>
        <w:t xml:space="preserve"> отрывок из рассказа В. Г. Короленко «Река играет» или пейзаж И. И. Шишкина «Старые липы» (полный список текстов и изображений см. </w:t>
      </w:r>
      <w:r w:rsidRPr="007856E0">
        <w:t>в</w:t>
      </w:r>
      <w:r>
        <w:t xml:space="preserve">: </w:t>
      </w:r>
      <w:r w:rsidRPr="00807764">
        <w:rPr>
          <w:i/>
        </w:rPr>
        <w:t>Звуковой корпус…</w:t>
      </w:r>
      <w:r>
        <w:t xml:space="preserve"> 2013). На определенном этапе исследования был выявлен новый, достаточно объективный, критерий оценивания предтекстов, который совпал с делением на сюжетные и несюжетные, </w:t>
      </w:r>
      <w:r w:rsidR="001E4FFA">
        <w:t>–</w:t>
      </w:r>
      <w:r>
        <w:t xml:space="preserve"> индекс удобочитаемости письменного текста </w:t>
      </w:r>
      <w:r w:rsidRPr="007856E0">
        <w:t>(</w:t>
      </w:r>
      <w:r w:rsidRPr="007856E0">
        <w:rPr>
          <w:i/>
          <w:lang w:val="en-US"/>
        </w:rPr>
        <w:t>Flesch</w:t>
      </w:r>
      <w:r w:rsidRPr="00807764">
        <w:t xml:space="preserve"> 1943)</w:t>
      </w:r>
      <w:r>
        <w:t xml:space="preserve">, встроенный в текстовый редактор </w:t>
      </w:r>
      <w:r>
        <w:rPr>
          <w:lang w:val="en-US"/>
        </w:rPr>
        <w:t>Microsoft</w:t>
      </w:r>
      <w:r w:rsidRPr="00084C06">
        <w:t xml:space="preserve"> </w:t>
      </w:r>
      <w:r>
        <w:rPr>
          <w:lang w:val="en-US"/>
        </w:rPr>
        <w:t>Word</w:t>
      </w:r>
      <w:r w:rsidRPr="00084C06">
        <w:t xml:space="preserve"> </w:t>
      </w:r>
      <w:r>
        <w:t xml:space="preserve">как индекс Флеша-Киндсайда (распадающийся на показатель удобочитаемости, определяющий </w:t>
      </w:r>
      <w:r w:rsidRPr="006361A4">
        <w:t xml:space="preserve">необходимый уровень образования читателя для понимания данного конкретного текста, и индекс легкости чтения), учитывающий среднюю длину предложения в словах и слова в слогах. По одной из наших гипотез, предполагается наличие бо́льшего количества метакоммуникативных вставок в монологах, первичным текстом </w:t>
      </w:r>
      <w:r w:rsidR="001E4FFA" w:rsidRPr="006361A4">
        <w:t xml:space="preserve">для </w:t>
      </w:r>
      <w:r w:rsidRPr="006361A4">
        <w:t>которых стал несюжетный текст</w:t>
      </w:r>
      <w:r>
        <w:rPr>
          <w:spacing w:val="30"/>
        </w:rPr>
        <w:t>.</w:t>
      </w:r>
    </w:p>
    <w:p w:rsidR="00AA26D5" w:rsidRPr="0063420C" w:rsidRDefault="00AA26D5" w:rsidP="00575DEC">
      <w:pPr>
        <w:pStyle w:val="2"/>
        <w:numPr>
          <w:ilvl w:val="1"/>
          <w:numId w:val="1"/>
        </w:numPr>
        <w:tabs>
          <w:tab w:val="left" w:pos="0"/>
        </w:tabs>
        <w:spacing w:before="0"/>
        <w:ind w:left="0" w:firstLine="0"/>
        <w:jc w:val="center"/>
      </w:pPr>
      <w:bookmarkStart w:id="22" w:name="_Toc479594038"/>
      <w:bookmarkStart w:id="23" w:name="_Toc481836124"/>
      <w:r w:rsidRPr="0063420C">
        <w:t>Социолингвистически</w:t>
      </w:r>
      <w:r w:rsidR="00575DEC" w:rsidRPr="0063420C">
        <w:t>й</w:t>
      </w:r>
      <w:r w:rsidRPr="0063420C">
        <w:t xml:space="preserve"> аспект исследования</w:t>
      </w:r>
      <w:bookmarkEnd w:id="22"/>
      <w:bookmarkEnd w:id="23"/>
    </w:p>
    <w:p w:rsidR="00AA26D5" w:rsidRPr="00E64B15" w:rsidRDefault="00AA26D5" w:rsidP="00AA26D5">
      <w:pPr>
        <w:ind w:firstLine="708"/>
        <w:jc w:val="both"/>
      </w:pPr>
      <w:r w:rsidRPr="006361A4">
        <w:rPr>
          <w:i/>
        </w:rPr>
        <w:t>Социолингвистика</w:t>
      </w:r>
      <w:r w:rsidRPr="006361A4">
        <w:t xml:space="preserve"> как научная дисциплина окончательно оформилась в </w:t>
      </w:r>
      <w:r w:rsidRPr="006361A4">
        <w:rPr>
          <w:lang w:val="en-US"/>
        </w:rPr>
        <w:t>XX</w:t>
      </w:r>
      <w:r w:rsidR="001E4FFA" w:rsidRPr="006361A4">
        <w:t> </w:t>
      </w:r>
      <w:r w:rsidRPr="006361A4">
        <w:t>веке, хотя ее истоки уходят еще в изучение диалектов как территориально обусловленных вариантов языка и арго как язык</w:t>
      </w:r>
      <w:r w:rsidR="001E4FFA" w:rsidRPr="006361A4">
        <w:t>ов</w:t>
      </w:r>
      <w:r w:rsidRPr="006361A4">
        <w:t xml:space="preserve"> специфических закрытых групп. И. А. Бодуэн де Куртенэ писал: «Так как язык возможен только в человеческом обществе, то, кроме психической стороны, мы должны отмечать в нем всегда сторону социальную. Основанием языковедения должна служить не только индивидуальная психология, но и социология» (</w:t>
      </w:r>
      <w:r w:rsidRPr="006361A4">
        <w:rPr>
          <w:i/>
        </w:rPr>
        <w:t>Бодуэн де Куртенэ</w:t>
      </w:r>
      <w:r>
        <w:t xml:space="preserve"> 1963: 348). </w:t>
      </w:r>
      <w:r w:rsidRPr="00414E29">
        <w:t>Социолингвистика</w:t>
      </w:r>
      <w:r>
        <w:t xml:space="preserve"> </w:t>
      </w:r>
      <w:r w:rsidR="001E4FFA">
        <w:t>–</w:t>
      </w:r>
      <w:r>
        <w:t xml:space="preserve"> это</w:t>
      </w:r>
      <w:r w:rsidRPr="00414E29">
        <w:t xml:space="preserve"> отрасль языкознания, </w:t>
      </w:r>
      <w:r>
        <w:t>«</w:t>
      </w:r>
      <w:r w:rsidR="001E4FFA">
        <w:t>изучающая язык в связи с </w:t>
      </w:r>
      <w:r w:rsidRPr="00414E29">
        <w:t xml:space="preserve">социальными условиями его существования. Под социальными условиями имеется в виду комплекс внешних обстоятельств, в которых реально функционирует и развивается язык: общество людей, использующих данный язык, социальная структура этого общества, различия между носителями языка в возрасте, социальном статусе, уровне культуры и образования, месте проживания, а также различия в их речевом поведении в зависимости от </w:t>
      </w:r>
      <w:r w:rsidRPr="00414E29">
        <w:lastRenderedPageBreak/>
        <w:t>ситуации общения</w:t>
      </w:r>
      <w:r>
        <w:t>»</w:t>
      </w:r>
      <w:r w:rsidRPr="00277E9F">
        <w:t xml:space="preserve"> </w:t>
      </w:r>
      <w:r>
        <w:t>(</w:t>
      </w:r>
      <w:r w:rsidRPr="00837EE9">
        <w:rPr>
          <w:i/>
        </w:rPr>
        <w:t>Социолингвистика</w:t>
      </w:r>
      <w:r>
        <w:t xml:space="preserve"> 2017)</w:t>
      </w:r>
      <w:r w:rsidRPr="00277E9F">
        <w:t>.</w:t>
      </w:r>
      <w:r>
        <w:t xml:space="preserve"> В социолингвистике «д</w:t>
      </w:r>
      <w:r w:rsidRPr="00E64B15">
        <w:t>ля обработки данных полевых наблюдений исполь</w:t>
      </w:r>
      <w:r>
        <w:t>зуются разновидности корреляционного анализа. Для социолингвисти</w:t>
      </w:r>
      <w:r w:rsidRPr="00E64B15">
        <w:t xml:space="preserve">ки </w:t>
      </w:r>
      <w:r w:rsidR="001E4FFA">
        <w:t>типичны корреляции, в </w:t>
      </w:r>
      <w:r w:rsidRPr="00E64B15">
        <w:t>которых в качестве независимых переменных выступают те или иные социальные парамет</w:t>
      </w:r>
      <w:r>
        <w:t>ры, стратификационные или ситуатив</w:t>
      </w:r>
      <w:r w:rsidRPr="00E64B15">
        <w:t xml:space="preserve">ные, а в качестве зависимых </w:t>
      </w:r>
      <w:r w:rsidR="001E4FFA">
        <w:t>–</w:t>
      </w:r>
      <w:r w:rsidRPr="00E64B15">
        <w:t xml:space="preserve"> языковые явления. Между коррелятами отмечается как полная, так и неполная функциональная </w:t>
      </w:r>
      <w:r w:rsidRPr="00837EE9">
        <w:t>зависимость» (</w:t>
      </w:r>
      <w:r w:rsidRPr="00837EE9">
        <w:rPr>
          <w:i/>
        </w:rPr>
        <w:t>Швейцер</w:t>
      </w:r>
      <w:r w:rsidRPr="00837EE9">
        <w:t xml:space="preserve"> 1990: 481).</w:t>
      </w:r>
    </w:p>
    <w:p w:rsidR="00AA26D5" w:rsidRDefault="00AA26D5" w:rsidP="00AA26D5">
      <w:pPr>
        <w:ind w:firstLine="708"/>
        <w:jc w:val="both"/>
      </w:pPr>
      <w:r w:rsidRPr="006361A4">
        <w:t xml:space="preserve">В связи с этим в социолингвистике можно выделить два основных направления исследования влияния экстралингвистических факторов на речь: влияние переменных компонентов </w:t>
      </w:r>
      <w:r w:rsidRPr="006361A4">
        <w:rPr>
          <w:i/>
        </w:rPr>
        <w:t>коммуникативной ситуации</w:t>
      </w:r>
      <w:r w:rsidR="001E4FFA" w:rsidRPr="006361A4">
        <w:t xml:space="preserve"> и </w:t>
      </w:r>
      <w:r w:rsidRPr="006361A4">
        <w:t xml:space="preserve">относительно постоянного </w:t>
      </w:r>
      <w:r w:rsidRPr="006361A4">
        <w:rPr>
          <w:i/>
        </w:rPr>
        <w:t>социального статуса</w:t>
      </w:r>
      <w:r w:rsidRPr="006361A4">
        <w:t xml:space="preserve"> говорящих.</w:t>
      </w:r>
    </w:p>
    <w:p w:rsidR="00AA26D5" w:rsidRPr="006361A4" w:rsidRDefault="00AA26D5" w:rsidP="00AA26D5">
      <w:pPr>
        <w:ind w:firstLine="708"/>
        <w:jc w:val="both"/>
      </w:pPr>
      <w:r w:rsidRPr="006361A4">
        <w:rPr>
          <w:i/>
        </w:rPr>
        <w:t>Коммуникативная ситуация</w:t>
      </w:r>
      <w:r w:rsidRPr="006361A4">
        <w:t xml:space="preserve"> </w:t>
      </w:r>
      <w:r w:rsidR="001E4FFA" w:rsidRPr="006361A4">
        <w:t>–</w:t>
      </w:r>
      <w:r w:rsidRPr="006361A4">
        <w:t xml:space="preserve"> это с</w:t>
      </w:r>
      <w:r w:rsidR="001E4FFA" w:rsidRPr="006361A4">
        <w:t>итуация речевого общения двух и </w:t>
      </w:r>
      <w:r w:rsidRPr="006361A4">
        <w:t xml:space="preserve">более людей. По Д. Х. Хаймсу, коммуникативная ситуация имеет определенную структуру. Она состоит из следующих социолингвистических параметров (по модели </w:t>
      </w:r>
      <w:r w:rsidRPr="006361A4">
        <w:rPr>
          <w:lang w:val="en-US"/>
        </w:rPr>
        <w:t>S</w:t>
      </w:r>
      <w:r w:rsidRPr="006361A4">
        <w:t>-</w:t>
      </w:r>
      <w:r w:rsidRPr="006361A4">
        <w:rPr>
          <w:lang w:val="en-US"/>
        </w:rPr>
        <w:t>P</w:t>
      </w:r>
      <w:r w:rsidRPr="006361A4">
        <w:t>-</w:t>
      </w:r>
      <w:r w:rsidRPr="006361A4">
        <w:rPr>
          <w:lang w:val="en-US"/>
        </w:rPr>
        <w:t>E</w:t>
      </w:r>
      <w:r w:rsidRPr="006361A4">
        <w:t>-</w:t>
      </w:r>
      <w:r w:rsidRPr="006361A4">
        <w:rPr>
          <w:lang w:val="en-US"/>
        </w:rPr>
        <w:t>A</w:t>
      </w:r>
      <w:r w:rsidRPr="006361A4">
        <w:t>-</w:t>
      </w:r>
      <w:r w:rsidRPr="006361A4">
        <w:rPr>
          <w:lang w:val="en-US"/>
        </w:rPr>
        <w:t>K</w:t>
      </w:r>
      <w:r w:rsidRPr="006361A4">
        <w:t>-</w:t>
      </w:r>
      <w:r w:rsidRPr="006361A4">
        <w:rPr>
          <w:lang w:val="en-US"/>
        </w:rPr>
        <w:t>I</w:t>
      </w:r>
      <w:r w:rsidRPr="006361A4">
        <w:t>-</w:t>
      </w:r>
      <w:r w:rsidRPr="006361A4">
        <w:rPr>
          <w:lang w:val="en-US"/>
        </w:rPr>
        <w:t>N</w:t>
      </w:r>
      <w:r w:rsidRPr="006361A4">
        <w:t>-</w:t>
      </w:r>
      <w:r w:rsidRPr="006361A4">
        <w:rPr>
          <w:lang w:val="en-US"/>
        </w:rPr>
        <w:t>G</w:t>
      </w:r>
      <w:r w:rsidRPr="006361A4">
        <w:t>):</w:t>
      </w:r>
    </w:p>
    <w:p w:rsidR="00AA26D5" w:rsidRPr="006361A4" w:rsidRDefault="00AA26D5" w:rsidP="00255DBC">
      <w:pPr>
        <w:pStyle w:val="ab"/>
        <w:numPr>
          <w:ilvl w:val="0"/>
          <w:numId w:val="16"/>
        </w:numPr>
        <w:tabs>
          <w:tab w:val="left" w:pos="1134"/>
        </w:tabs>
        <w:ind w:left="0" w:firstLine="709"/>
        <w:jc w:val="both"/>
      </w:pPr>
      <w:r w:rsidRPr="006361A4">
        <w:rPr>
          <w:lang w:val="en-US"/>
        </w:rPr>
        <w:t>S</w:t>
      </w:r>
      <w:r w:rsidRPr="006361A4">
        <w:t>=</w:t>
      </w:r>
      <w:r w:rsidRPr="006361A4">
        <w:rPr>
          <w:lang w:val="en-US"/>
        </w:rPr>
        <w:t>SETTING</w:t>
      </w:r>
      <w:r w:rsidRPr="006361A4">
        <w:t>/</w:t>
      </w:r>
      <w:r w:rsidRPr="006361A4">
        <w:rPr>
          <w:lang w:val="en-US"/>
        </w:rPr>
        <w:t>SCENE</w:t>
      </w:r>
      <w:r w:rsidRPr="006361A4">
        <w:t xml:space="preserve"> (обстановка) </w:t>
      </w:r>
      <w:r w:rsidR="001E4FFA" w:rsidRPr="006361A4">
        <w:t>–</w:t>
      </w:r>
      <w:r w:rsidRPr="006361A4">
        <w:t xml:space="preserve"> «</w:t>
      </w:r>
      <w:r w:rsidRPr="006361A4">
        <w:rPr>
          <w:lang w:val="en-US"/>
        </w:rPr>
        <w:t>refers</w:t>
      </w:r>
      <w:r w:rsidRPr="006361A4">
        <w:t xml:space="preserve"> </w:t>
      </w:r>
      <w:r w:rsidRPr="006361A4">
        <w:rPr>
          <w:lang w:val="en-US"/>
        </w:rPr>
        <w:t>to</w:t>
      </w:r>
      <w:r w:rsidRPr="006361A4">
        <w:t xml:space="preserve"> </w:t>
      </w:r>
      <w:r w:rsidRPr="006361A4">
        <w:rPr>
          <w:lang w:val="en-US"/>
        </w:rPr>
        <w:t>the</w:t>
      </w:r>
      <w:r w:rsidRPr="006361A4">
        <w:t xml:space="preserve"> </w:t>
      </w:r>
      <w:r w:rsidRPr="006361A4">
        <w:rPr>
          <w:lang w:val="en-US"/>
        </w:rPr>
        <w:t>time</w:t>
      </w:r>
      <w:r w:rsidRPr="006361A4">
        <w:t xml:space="preserve"> </w:t>
      </w:r>
      <w:r w:rsidRPr="006361A4">
        <w:rPr>
          <w:lang w:val="en-US"/>
        </w:rPr>
        <w:t>and</w:t>
      </w:r>
      <w:r w:rsidRPr="006361A4">
        <w:t xml:space="preserve"> </w:t>
      </w:r>
      <w:r w:rsidRPr="006361A4">
        <w:rPr>
          <w:lang w:val="en-US"/>
        </w:rPr>
        <w:t>place</w:t>
      </w:r>
      <w:r w:rsidRPr="006361A4">
        <w:t xml:space="preserve"> </w:t>
      </w:r>
      <w:r w:rsidRPr="006361A4">
        <w:rPr>
          <w:lang w:val="en-US"/>
        </w:rPr>
        <w:t>of</w:t>
      </w:r>
      <w:r w:rsidRPr="006361A4">
        <w:t xml:space="preserve"> </w:t>
      </w:r>
      <w:r w:rsidRPr="006361A4">
        <w:rPr>
          <w:lang w:val="en-US"/>
        </w:rPr>
        <w:t>a</w:t>
      </w:r>
      <w:r w:rsidR="001E4FFA" w:rsidRPr="006361A4">
        <w:rPr>
          <w:lang w:val="en-US"/>
        </w:rPr>
        <w:t> </w:t>
      </w:r>
      <w:r w:rsidRPr="006361A4">
        <w:rPr>
          <w:lang w:val="en-US"/>
        </w:rPr>
        <w:t>speech</w:t>
      </w:r>
      <w:r w:rsidRPr="006361A4">
        <w:t xml:space="preserve"> </w:t>
      </w:r>
      <w:r w:rsidRPr="006361A4">
        <w:rPr>
          <w:lang w:val="en-US"/>
        </w:rPr>
        <w:t>act</w:t>
      </w:r>
      <w:r w:rsidRPr="006361A4">
        <w:t xml:space="preserve"> </w:t>
      </w:r>
      <w:r w:rsidRPr="006361A4">
        <w:rPr>
          <w:lang w:val="en-US"/>
        </w:rPr>
        <w:t>and</w:t>
      </w:r>
      <w:r w:rsidRPr="006361A4">
        <w:t xml:space="preserve">, </w:t>
      </w:r>
      <w:r w:rsidRPr="006361A4">
        <w:rPr>
          <w:lang w:val="en-US"/>
        </w:rPr>
        <w:t>in</w:t>
      </w:r>
      <w:r w:rsidRPr="006361A4">
        <w:t xml:space="preserve"> </w:t>
      </w:r>
      <w:r w:rsidRPr="006361A4">
        <w:rPr>
          <w:lang w:val="en-US"/>
        </w:rPr>
        <w:t>general</w:t>
      </w:r>
      <w:r w:rsidRPr="006361A4">
        <w:t xml:space="preserve">, </w:t>
      </w:r>
      <w:r w:rsidRPr="006361A4">
        <w:rPr>
          <w:lang w:val="en-US"/>
        </w:rPr>
        <w:t>to</w:t>
      </w:r>
      <w:r w:rsidRPr="006361A4">
        <w:t xml:space="preserve"> </w:t>
      </w:r>
      <w:r w:rsidRPr="006361A4">
        <w:rPr>
          <w:lang w:val="en-US"/>
        </w:rPr>
        <w:t>the</w:t>
      </w:r>
      <w:r w:rsidRPr="006361A4">
        <w:t xml:space="preserve"> </w:t>
      </w:r>
      <w:r w:rsidRPr="006361A4">
        <w:rPr>
          <w:lang w:val="en-US"/>
        </w:rPr>
        <w:t>physical</w:t>
      </w:r>
      <w:r w:rsidRPr="006361A4">
        <w:t xml:space="preserve"> </w:t>
      </w:r>
      <w:r w:rsidRPr="0063420C">
        <w:rPr>
          <w:lang w:val="en-US"/>
        </w:rPr>
        <w:t>circumstance</w:t>
      </w:r>
      <w:r w:rsidRPr="0063420C">
        <w:t>» (отсылает ко времени и месту произнесения речевого акта и в целом к физическим</w:t>
      </w:r>
      <w:r w:rsidRPr="006361A4">
        <w:t xml:space="preserve"> обстоятельствам) (</w:t>
      </w:r>
      <w:r w:rsidRPr="006361A4">
        <w:rPr>
          <w:i/>
          <w:lang w:val="en-US"/>
        </w:rPr>
        <w:t>Hymes</w:t>
      </w:r>
      <w:r w:rsidRPr="006361A4">
        <w:t xml:space="preserve"> 1974: 55)</w:t>
      </w:r>
      <w:r w:rsidR="001E4FFA" w:rsidRPr="006361A4">
        <w:t xml:space="preserve"> (перевод мой.</w:t>
      </w:r>
      <w:r w:rsidR="001E4FFA" w:rsidRPr="006361A4">
        <w:rPr>
          <w:rFonts w:cs="Times New Roman"/>
        </w:rPr>
        <w:t xml:space="preserve"> </w:t>
      </w:r>
      <w:r w:rsidR="001E4FFA" w:rsidRPr="006361A4">
        <w:t>–</w:t>
      </w:r>
      <w:r w:rsidR="001E4FFA" w:rsidRPr="006361A4">
        <w:rPr>
          <w:i/>
        </w:rPr>
        <w:t xml:space="preserve"> К. З.</w:t>
      </w:r>
      <w:r w:rsidR="001E4FFA" w:rsidRPr="006361A4">
        <w:t>)</w:t>
      </w:r>
      <w:r w:rsidRPr="006361A4">
        <w:t>;</w:t>
      </w:r>
    </w:p>
    <w:p w:rsidR="00AA26D5" w:rsidRDefault="00AA26D5" w:rsidP="00255DBC">
      <w:pPr>
        <w:pStyle w:val="ab"/>
        <w:numPr>
          <w:ilvl w:val="0"/>
          <w:numId w:val="16"/>
        </w:numPr>
        <w:tabs>
          <w:tab w:val="left" w:pos="1134"/>
        </w:tabs>
        <w:ind w:left="0" w:firstLine="709"/>
        <w:jc w:val="both"/>
      </w:pPr>
      <w:r w:rsidRPr="006D6C86">
        <w:rPr>
          <w:lang w:val="en-US"/>
        </w:rPr>
        <w:t>P</w:t>
      </w:r>
      <w:r w:rsidRPr="006D6C86">
        <w:t>=</w:t>
      </w:r>
      <w:r w:rsidRPr="006D6C86">
        <w:rPr>
          <w:lang w:val="en-US"/>
        </w:rPr>
        <w:t>PARTICIPANTS</w:t>
      </w:r>
      <w:r w:rsidRPr="006D6C86">
        <w:t xml:space="preserve"> (</w:t>
      </w:r>
      <w:r>
        <w:t>участники</w:t>
      </w:r>
      <w:r w:rsidRPr="006D6C86">
        <w:t xml:space="preserve">) </w:t>
      </w:r>
      <w:r w:rsidR="001E4FFA" w:rsidRPr="001E4FFA">
        <w:t>–</w:t>
      </w:r>
      <w:r w:rsidRPr="006D6C86">
        <w:t xml:space="preserve"> </w:t>
      </w:r>
      <w:r>
        <w:t>говорящий и слушающий(-е);</w:t>
      </w:r>
    </w:p>
    <w:p w:rsidR="00AA26D5" w:rsidRDefault="00AA26D5" w:rsidP="00255DBC">
      <w:pPr>
        <w:pStyle w:val="ab"/>
        <w:numPr>
          <w:ilvl w:val="0"/>
          <w:numId w:val="16"/>
        </w:numPr>
        <w:tabs>
          <w:tab w:val="left" w:pos="1134"/>
        </w:tabs>
        <w:ind w:left="0" w:firstLine="709"/>
        <w:jc w:val="both"/>
      </w:pPr>
      <w:r w:rsidRPr="006D6C86">
        <w:rPr>
          <w:lang w:val="en-US"/>
        </w:rPr>
        <w:t>E</w:t>
      </w:r>
      <w:r w:rsidRPr="006D6C86">
        <w:t>=</w:t>
      </w:r>
      <w:r w:rsidRPr="006D6C86">
        <w:rPr>
          <w:lang w:val="en-US"/>
        </w:rPr>
        <w:t>ENDS</w:t>
      </w:r>
      <w:r w:rsidRPr="006D6C86">
        <w:t xml:space="preserve"> (</w:t>
      </w:r>
      <w:r w:rsidRPr="006D6C86">
        <w:rPr>
          <w:lang w:val="en-US"/>
        </w:rPr>
        <w:t>goals</w:t>
      </w:r>
      <w:r w:rsidRPr="006D6C86">
        <w:t>) (</w:t>
      </w:r>
      <w:r>
        <w:t>цели</w:t>
      </w:r>
      <w:r w:rsidRPr="006D6C86">
        <w:t xml:space="preserve">) </w:t>
      </w:r>
      <w:r w:rsidR="001E4FFA" w:rsidRPr="001E4FFA">
        <w:t>–</w:t>
      </w:r>
      <w:r w:rsidRPr="006D6C86">
        <w:t xml:space="preserve"> </w:t>
      </w:r>
      <w:r>
        <w:t>задачи</w:t>
      </w:r>
      <w:r w:rsidRPr="006D6C86">
        <w:t xml:space="preserve">, </w:t>
      </w:r>
      <w:r>
        <w:t>цели</w:t>
      </w:r>
      <w:r w:rsidRPr="006D6C86">
        <w:t xml:space="preserve"> </w:t>
      </w:r>
      <w:r>
        <w:t>и</w:t>
      </w:r>
      <w:r w:rsidRPr="006D6C86">
        <w:t xml:space="preserve"> </w:t>
      </w:r>
      <w:r>
        <w:t>результаты</w:t>
      </w:r>
      <w:r w:rsidRPr="006D6C86">
        <w:t xml:space="preserve"> </w:t>
      </w:r>
      <w:r>
        <w:t>речевого</w:t>
      </w:r>
      <w:r w:rsidRPr="006D6C86">
        <w:t xml:space="preserve"> </w:t>
      </w:r>
      <w:r>
        <w:t>акта</w:t>
      </w:r>
      <w:r w:rsidRPr="006D6C86">
        <w:t>;</w:t>
      </w:r>
    </w:p>
    <w:p w:rsidR="00AA26D5" w:rsidRDefault="00AA26D5" w:rsidP="00255DBC">
      <w:pPr>
        <w:pStyle w:val="ab"/>
        <w:numPr>
          <w:ilvl w:val="0"/>
          <w:numId w:val="16"/>
        </w:numPr>
        <w:tabs>
          <w:tab w:val="left" w:pos="1134"/>
        </w:tabs>
        <w:ind w:left="0" w:firstLine="709"/>
        <w:jc w:val="both"/>
      </w:pPr>
      <w:r w:rsidRPr="006D6C86">
        <w:rPr>
          <w:lang w:val="en-US"/>
        </w:rPr>
        <w:t>A</w:t>
      </w:r>
      <w:r w:rsidRPr="006D6C86">
        <w:t>=</w:t>
      </w:r>
      <w:r w:rsidRPr="006D6C86">
        <w:rPr>
          <w:lang w:val="en-US"/>
        </w:rPr>
        <w:t>ACT</w:t>
      </w:r>
      <w:r w:rsidRPr="006D6C86">
        <w:t xml:space="preserve"> </w:t>
      </w:r>
      <w:r w:rsidRPr="006D6C86">
        <w:rPr>
          <w:lang w:val="en-US"/>
        </w:rPr>
        <w:t>SEQUENCE</w:t>
      </w:r>
      <w:r w:rsidRPr="006D6C86">
        <w:t xml:space="preserve"> (</w:t>
      </w:r>
      <w:r>
        <w:t>последовательность</w:t>
      </w:r>
      <w:r w:rsidRPr="006D6C86">
        <w:t xml:space="preserve"> </w:t>
      </w:r>
      <w:r>
        <w:t>речевых</w:t>
      </w:r>
      <w:r w:rsidRPr="006D6C86">
        <w:t xml:space="preserve"> </w:t>
      </w:r>
      <w:r>
        <w:t>актов</w:t>
      </w:r>
      <w:r w:rsidRPr="006D6C86">
        <w:t xml:space="preserve">) </w:t>
      </w:r>
      <w:r w:rsidR="001E4FFA" w:rsidRPr="001E4FFA">
        <w:t>–</w:t>
      </w:r>
      <w:r w:rsidRPr="006D6C86">
        <w:t xml:space="preserve"> </w:t>
      </w:r>
      <w:r>
        <w:t>форма речевых событий и их порядок в цепи речевых актов;</w:t>
      </w:r>
    </w:p>
    <w:p w:rsidR="00AA26D5" w:rsidRPr="00DF2AD7" w:rsidRDefault="00AA26D5" w:rsidP="00255DBC">
      <w:pPr>
        <w:pStyle w:val="ab"/>
        <w:numPr>
          <w:ilvl w:val="0"/>
          <w:numId w:val="16"/>
        </w:numPr>
        <w:tabs>
          <w:tab w:val="left" w:pos="1134"/>
        </w:tabs>
        <w:ind w:left="0" w:firstLine="708"/>
        <w:jc w:val="both"/>
      </w:pPr>
      <w:r>
        <w:rPr>
          <w:lang w:val="en-US"/>
        </w:rPr>
        <w:t>K</w:t>
      </w:r>
      <w:r w:rsidRPr="00DF2AD7">
        <w:t>=</w:t>
      </w:r>
      <w:r>
        <w:rPr>
          <w:lang w:val="en-US"/>
        </w:rPr>
        <w:t>KEY</w:t>
      </w:r>
      <w:r w:rsidRPr="00DF2AD7">
        <w:t xml:space="preserve"> (</w:t>
      </w:r>
      <w:r>
        <w:t>указания</w:t>
      </w:r>
      <w:r w:rsidRPr="00DF2AD7">
        <w:t xml:space="preserve"> </w:t>
      </w:r>
      <w:r>
        <w:t>на</w:t>
      </w:r>
      <w:r w:rsidRPr="00DF2AD7">
        <w:t xml:space="preserve"> </w:t>
      </w:r>
      <w:r>
        <w:t>эмоциональную</w:t>
      </w:r>
      <w:r w:rsidRPr="00DF2AD7">
        <w:t xml:space="preserve"> </w:t>
      </w:r>
      <w:r>
        <w:t>сферу</w:t>
      </w:r>
      <w:r w:rsidRPr="00DF2AD7">
        <w:t xml:space="preserve">) </w:t>
      </w:r>
      <w:r w:rsidR="001E4FFA" w:rsidRPr="001E4FFA">
        <w:t>–</w:t>
      </w:r>
      <w:r w:rsidRPr="00DF2AD7">
        <w:rPr>
          <w:rFonts w:cs="Times New Roman"/>
        </w:rPr>
        <w:t xml:space="preserve"> </w:t>
      </w:r>
      <w:r>
        <w:rPr>
          <w:rFonts w:cs="Times New Roman"/>
        </w:rPr>
        <w:t>тон</w:t>
      </w:r>
      <w:r w:rsidRPr="00DF2AD7">
        <w:rPr>
          <w:rFonts w:cs="Times New Roman"/>
        </w:rPr>
        <w:t xml:space="preserve">, </w:t>
      </w:r>
      <w:r>
        <w:rPr>
          <w:rFonts w:cs="Times New Roman"/>
        </w:rPr>
        <w:t>манера</w:t>
      </w:r>
      <w:r w:rsidRPr="00DF2AD7">
        <w:rPr>
          <w:rFonts w:cs="Times New Roman"/>
        </w:rPr>
        <w:t xml:space="preserve"> </w:t>
      </w:r>
      <w:r>
        <w:rPr>
          <w:rFonts w:cs="Times New Roman"/>
        </w:rPr>
        <w:t>протекания</w:t>
      </w:r>
      <w:r w:rsidRPr="00DF2AD7">
        <w:rPr>
          <w:rFonts w:cs="Times New Roman"/>
        </w:rPr>
        <w:t xml:space="preserve"> </w:t>
      </w:r>
      <w:r>
        <w:rPr>
          <w:rFonts w:cs="Times New Roman"/>
        </w:rPr>
        <w:t>речевого</w:t>
      </w:r>
      <w:r w:rsidRPr="00DF2AD7">
        <w:rPr>
          <w:rFonts w:cs="Times New Roman"/>
        </w:rPr>
        <w:t xml:space="preserve"> </w:t>
      </w:r>
      <w:r>
        <w:rPr>
          <w:rFonts w:cs="Times New Roman"/>
        </w:rPr>
        <w:t>акта</w:t>
      </w:r>
      <w:r w:rsidRPr="00DF2AD7">
        <w:rPr>
          <w:rFonts w:cs="Times New Roman"/>
        </w:rPr>
        <w:t>;</w:t>
      </w:r>
    </w:p>
    <w:p w:rsidR="00AA26D5" w:rsidRDefault="00AA26D5" w:rsidP="00255DBC">
      <w:pPr>
        <w:pStyle w:val="ab"/>
        <w:numPr>
          <w:ilvl w:val="0"/>
          <w:numId w:val="16"/>
        </w:numPr>
        <w:tabs>
          <w:tab w:val="left" w:pos="1134"/>
        </w:tabs>
        <w:ind w:left="0" w:firstLine="708"/>
        <w:jc w:val="both"/>
      </w:pPr>
      <w:r w:rsidRPr="00DF2AD7">
        <w:rPr>
          <w:lang w:val="en-US"/>
        </w:rPr>
        <w:t>I</w:t>
      </w:r>
      <w:r w:rsidRPr="00DF2AD7">
        <w:t>=</w:t>
      </w:r>
      <w:r w:rsidRPr="00DF2AD7">
        <w:rPr>
          <w:lang w:val="en-US"/>
        </w:rPr>
        <w:t>INSTRUMENTALITIES</w:t>
      </w:r>
      <w:r w:rsidRPr="00DF2AD7">
        <w:t xml:space="preserve"> (</w:t>
      </w:r>
      <w:r>
        <w:t>код и канал</w:t>
      </w:r>
      <w:r w:rsidRPr="00DF2AD7">
        <w:t xml:space="preserve">) </w:t>
      </w:r>
      <w:r w:rsidR="001E4FFA" w:rsidRPr="001E4FFA">
        <w:t>–</w:t>
      </w:r>
      <w:r w:rsidRPr="00DF2AD7">
        <w:t xml:space="preserve"> </w:t>
      </w:r>
      <w:r>
        <w:t>все</w:t>
      </w:r>
      <w:r w:rsidRPr="00DF2AD7">
        <w:t xml:space="preserve"> </w:t>
      </w:r>
      <w:r w:rsidR="001E4FFA">
        <w:t>возможные коды и </w:t>
      </w:r>
      <w:r>
        <w:t>каналы передачи сообщения;</w:t>
      </w:r>
    </w:p>
    <w:p w:rsidR="00AA26D5" w:rsidRPr="00DF2AD7" w:rsidRDefault="00AA26D5" w:rsidP="00255DBC">
      <w:pPr>
        <w:pStyle w:val="ab"/>
        <w:numPr>
          <w:ilvl w:val="0"/>
          <w:numId w:val="16"/>
        </w:numPr>
        <w:tabs>
          <w:tab w:val="left" w:pos="1134"/>
        </w:tabs>
        <w:ind w:left="0" w:firstLine="708"/>
        <w:jc w:val="both"/>
      </w:pPr>
      <w:r w:rsidRPr="00DF2AD7">
        <w:rPr>
          <w:lang w:val="en-US"/>
        </w:rPr>
        <w:t>N</w:t>
      </w:r>
      <w:r w:rsidRPr="00DF2AD7">
        <w:t>=</w:t>
      </w:r>
      <w:r w:rsidRPr="00DF2AD7">
        <w:rPr>
          <w:lang w:val="en-US"/>
        </w:rPr>
        <w:t>NORMS</w:t>
      </w:r>
      <w:r w:rsidRPr="00DF2AD7">
        <w:t xml:space="preserve"> (</w:t>
      </w:r>
      <w:r>
        <w:t>нормы</w:t>
      </w:r>
      <w:r w:rsidRPr="00DF2AD7">
        <w:t xml:space="preserve">) </w:t>
      </w:r>
      <w:r w:rsidR="001E4FFA" w:rsidRPr="001E4FFA">
        <w:t>–</w:t>
      </w:r>
      <w:r w:rsidRPr="00DF2AD7">
        <w:rPr>
          <w:rFonts w:cs="Times New Roman"/>
        </w:rPr>
        <w:t xml:space="preserve"> </w:t>
      </w:r>
      <w:r>
        <w:rPr>
          <w:rFonts w:cs="Times New Roman"/>
        </w:rPr>
        <w:t>социальные</w:t>
      </w:r>
      <w:r w:rsidRPr="00DF2AD7">
        <w:rPr>
          <w:rFonts w:cs="Times New Roman"/>
        </w:rPr>
        <w:t xml:space="preserve"> </w:t>
      </w:r>
      <w:r>
        <w:rPr>
          <w:rFonts w:cs="Times New Roman"/>
        </w:rPr>
        <w:t>конвенции</w:t>
      </w:r>
      <w:r w:rsidRPr="00DF2AD7">
        <w:rPr>
          <w:rFonts w:cs="Times New Roman"/>
        </w:rPr>
        <w:t xml:space="preserve">, </w:t>
      </w:r>
      <w:r>
        <w:rPr>
          <w:rFonts w:cs="Times New Roman"/>
        </w:rPr>
        <w:t>использующиеся</w:t>
      </w:r>
      <w:r w:rsidRPr="00DF2AD7">
        <w:rPr>
          <w:rFonts w:cs="Times New Roman"/>
        </w:rPr>
        <w:t xml:space="preserve"> </w:t>
      </w:r>
      <w:r>
        <w:rPr>
          <w:rFonts w:cs="Times New Roman"/>
        </w:rPr>
        <w:t>собеседниками</w:t>
      </w:r>
      <w:r w:rsidRPr="00DF2AD7">
        <w:rPr>
          <w:rFonts w:cs="Times New Roman"/>
        </w:rPr>
        <w:t xml:space="preserve"> </w:t>
      </w:r>
      <w:r>
        <w:rPr>
          <w:rFonts w:cs="Times New Roman"/>
        </w:rPr>
        <w:t>для</w:t>
      </w:r>
      <w:r w:rsidRPr="00DF2AD7">
        <w:rPr>
          <w:rFonts w:cs="Times New Roman"/>
        </w:rPr>
        <w:t xml:space="preserve"> </w:t>
      </w:r>
      <w:r>
        <w:rPr>
          <w:rFonts w:cs="Times New Roman"/>
        </w:rPr>
        <w:t>достижения</w:t>
      </w:r>
      <w:r w:rsidRPr="00DF2AD7">
        <w:rPr>
          <w:rFonts w:cs="Times New Roman"/>
        </w:rPr>
        <w:t xml:space="preserve"> </w:t>
      </w:r>
      <w:r>
        <w:rPr>
          <w:rFonts w:cs="Times New Roman"/>
        </w:rPr>
        <w:t>коммуникативной</w:t>
      </w:r>
      <w:r w:rsidRPr="00DF2AD7">
        <w:rPr>
          <w:rFonts w:cs="Times New Roman"/>
        </w:rPr>
        <w:t xml:space="preserve"> </w:t>
      </w:r>
      <w:r>
        <w:rPr>
          <w:rFonts w:cs="Times New Roman"/>
        </w:rPr>
        <w:t>цели;</w:t>
      </w:r>
    </w:p>
    <w:p w:rsidR="00AA26D5" w:rsidRPr="00DF2AD7" w:rsidRDefault="00AA26D5" w:rsidP="00255DBC">
      <w:pPr>
        <w:pStyle w:val="ab"/>
        <w:numPr>
          <w:ilvl w:val="0"/>
          <w:numId w:val="16"/>
        </w:numPr>
        <w:tabs>
          <w:tab w:val="left" w:pos="1134"/>
        </w:tabs>
        <w:ind w:left="0" w:firstLine="708"/>
        <w:jc w:val="both"/>
      </w:pPr>
      <w:r w:rsidRPr="00DF2AD7">
        <w:rPr>
          <w:lang w:val="en-US"/>
        </w:rPr>
        <w:lastRenderedPageBreak/>
        <w:t>G</w:t>
      </w:r>
      <w:r w:rsidRPr="00DF2AD7">
        <w:t>=</w:t>
      </w:r>
      <w:r w:rsidRPr="00DF2AD7">
        <w:rPr>
          <w:lang w:val="en-US"/>
        </w:rPr>
        <w:t>GENRE</w:t>
      </w:r>
      <w:r w:rsidR="001E4FFA">
        <w:t xml:space="preserve"> </w:t>
      </w:r>
      <w:r w:rsidRPr="00DF2AD7">
        <w:t>(</w:t>
      </w:r>
      <w:r>
        <w:t>речевой</w:t>
      </w:r>
      <w:r w:rsidRPr="00DF2AD7">
        <w:t xml:space="preserve"> </w:t>
      </w:r>
      <w:r>
        <w:t>жанр</w:t>
      </w:r>
      <w:r w:rsidRPr="00DF2AD7">
        <w:t xml:space="preserve">) </w:t>
      </w:r>
      <w:r w:rsidR="001E4FFA" w:rsidRPr="001E4FFA">
        <w:t>–</w:t>
      </w:r>
      <w:r w:rsidRPr="00DF2AD7">
        <w:t xml:space="preserve"> </w:t>
      </w:r>
      <w:r>
        <w:t xml:space="preserve">все возможные жанры речевого общения </w:t>
      </w:r>
      <w:r w:rsidRPr="002B42F5">
        <w:t>(</w:t>
      </w:r>
      <w:r w:rsidR="006256A2" w:rsidRPr="002B42F5">
        <w:rPr>
          <w:i/>
          <w:lang w:val="en-US"/>
        </w:rPr>
        <w:t>Hymes</w:t>
      </w:r>
      <w:r w:rsidR="006256A2" w:rsidRPr="002B42F5">
        <w:t xml:space="preserve"> 1974: 55</w:t>
      </w:r>
      <w:r w:rsidRPr="002B42F5">
        <w:t>).</w:t>
      </w:r>
    </w:p>
    <w:p w:rsidR="00AA26D5" w:rsidRDefault="00AA26D5" w:rsidP="00AA26D5">
      <w:pPr>
        <w:ind w:firstLine="708"/>
        <w:jc w:val="both"/>
      </w:pPr>
      <w:r>
        <w:t>У. Брайт считает самыми важными из факторов, влияющих на языковые различия, социальную принадлежность Отправителя и Получателя сообщения и обстановку, при этом социальная принадлежность О</w:t>
      </w:r>
      <w:r w:rsidRPr="00F27778">
        <w:t xml:space="preserve">тправителя (или говорящего) </w:t>
      </w:r>
      <w:r>
        <w:t>«</w:t>
      </w:r>
      <w:r w:rsidRPr="00F27778">
        <w:t>я</w:t>
      </w:r>
      <w:r>
        <w:t xml:space="preserve">рче всего проявляется в случае </w:t>
      </w:r>
      <w:r w:rsidRPr="00F838D2">
        <w:t>“</w:t>
      </w:r>
      <w:r w:rsidRPr="00F27778">
        <w:t>классовых диалектов</w:t>
      </w:r>
      <w:r w:rsidRPr="00F838D2">
        <w:t>”</w:t>
      </w:r>
      <w:r w:rsidRPr="00F27778">
        <w:t>, когда различия в речи соответствуют различиям в социальной стратификации. &lt;</w:t>
      </w:r>
      <w:r>
        <w:t>…</w:t>
      </w:r>
      <w:r w:rsidRPr="00F27778">
        <w:t>&gt; Сюда же относятся и слу</w:t>
      </w:r>
      <w:r>
        <w:t xml:space="preserve">чаи различия между </w:t>
      </w:r>
      <w:r w:rsidRPr="00F838D2">
        <w:t>“</w:t>
      </w:r>
      <w:r>
        <w:t>мужской</w:t>
      </w:r>
      <w:r w:rsidRPr="00F838D2">
        <w:t>”</w:t>
      </w:r>
      <w:r>
        <w:t xml:space="preserve"> и </w:t>
      </w:r>
      <w:r w:rsidRPr="00F838D2">
        <w:t>“</w:t>
      </w:r>
      <w:r w:rsidRPr="00F27778">
        <w:t>женской</w:t>
      </w:r>
      <w:r w:rsidRPr="00F838D2">
        <w:t>”</w:t>
      </w:r>
      <w:r w:rsidRPr="00F27778">
        <w:t xml:space="preserve"> речью</w:t>
      </w:r>
      <w:r>
        <w:t>» (</w:t>
      </w:r>
      <w:r w:rsidRPr="00F27778">
        <w:rPr>
          <w:i/>
        </w:rPr>
        <w:t>Брайт</w:t>
      </w:r>
      <w:r>
        <w:t xml:space="preserve"> 1975: 35).</w:t>
      </w:r>
    </w:p>
    <w:p w:rsidR="00AA26D5" w:rsidRPr="0063420C" w:rsidRDefault="001158B4" w:rsidP="00AA26D5">
      <w:pPr>
        <w:ind w:firstLine="708"/>
        <w:jc w:val="both"/>
      </w:pPr>
      <w:r w:rsidRPr="0063420C">
        <w:t>Как уже было сказано, в</w:t>
      </w:r>
      <w:r w:rsidR="00AA26D5" w:rsidRPr="0063420C">
        <w:t xml:space="preserve">се монологи информантов, </w:t>
      </w:r>
      <w:r w:rsidRPr="0063420C">
        <w:t>анализируемы</w:t>
      </w:r>
      <w:r w:rsidR="00C152B3" w:rsidRPr="0063420C">
        <w:t>е</w:t>
      </w:r>
      <w:r w:rsidRPr="0063420C">
        <w:t xml:space="preserve"> в настоящей работе, были записаны в </w:t>
      </w:r>
      <w:r w:rsidR="00AA26D5" w:rsidRPr="0063420C">
        <w:t>экспериментальных условиях. Экспериментальная речь не является</w:t>
      </w:r>
      <w:r w:rsidR="00AA26D5">
        <w:t xml:space="preserve"> созданной в естественной социальной ситуации общения двух и более г</w:t>
      </w:r>
      <w:r>
        <w:t>оворящих. Общение интервьюера и </w:t>
      </w:r>
      <w:r w:rsidR="00AA26D5">
        <w:t>экспериментатора при записи монологов проходило тет-а-тет, в знакомой информанту обстановке (дом, его/ее учебное заведение или работа), однако необходимо учитывать влияние интервьюера на тональность речи испытуемого</w:t>
      </w:r>
      <w:r w:rsidR="00174ABA">
        <w:t>. Отношения между информантом и</w:t>
      </w:r>
      <w:r>
        <w:t xml:space="preserve"> </w:t>
      </w:r>
      <w:r w:rsidR="00AA26D5">
        <w:t>собирателем обычно были скорее официальными, поскольку они не были знакомы до проведения эксперимента, однако в записи речи некоторых групп (студенты, преподаватели РКИ) уча</w:t>
      </w:r>
      <w:r w:rsidR="00174ABA">
        <w:t>ствовали знакомые информантов в</w:t>
      </w:r>
      <w:r>
        <w:t xml:space="preserve"> </w:t>
      </w:r>
      <w:r w:rsidR="00AA26D5">
        <w:t>качестве экспериментаторов, что придавало общению меньшую официальность. Коммуникативная цель говорящих была обусловлена тем коммуникативным заданием, которые ставил перед ни</w:t>
      </w:r>
      <w:r>
        <w:t>ми экспериментатор: прочитать и </w:t>
      </w:r>
      <w:r w:rsidR="00AA26D5">
        <w:t xml:space="preserve">пересказать текст, описать </w:t>
      </w:r>
      <w:r w:rsidR="00AA26D5" w:rsidRPr="006361A4">
        <w:t xml:space="preserve">изображение или </w:t>
      </w:r>
      <w:r w:rsidR="00174ABA" w:rsidRPr="006361A4">
        <w:t xml:space="preserve">развернуто </w:t>
      </w:r>
      <w:r w:rsidR="00AA26D5" w:rsidRPr="006361A4">
        <w:t>ответить</w:t>
      </w:r>
      <w:r w:rsidR="00AA26D5">
        <w:t xml:space="preserve"> на вопрос. Кодом говорящих в ситуации выполнения сценарных речевых заданий можно признать русский литературный язык в его устно-разговорной разновидности (иногд</w:t>
      </w:r>
      <w:r w:rsidR="00174ABA">
        <w:t>а со вкраплениями просторечия в</w:t>
      </w:r>
      <w:r>
        <w:t xml:space="preserve"> </w:t>
      </w:r>
      <w:r w:rsidR="00AA26D5">
        <w:t>монологах информантов с низким уровнем речевой компетенции), ср.: «Чем</w:t>
      </w:r>
      <w:r w:rsidR="00174ABA">
        <w:t xml:space="preserve"> </w:t>
      </w:r>
      <w:r w:rsidR="00AA26D5" w:rsidRPr="0056652F">
        <w:t>большего внимания к соб</w:t>
      </w:r>
      <w:r w:rsidR="00AA26D5">
        <w:t>ственной речи требует от говоря</w:t>
      </w:r>
      <w:r w:rsidR="00AA26D5" w:rsidRPr="0056652F">
        <w:t xml:space="preserve">щего ситуация общения, тем вероятнее использование им литературного языка (или, при неполном </w:t>
      </w:r>
      <w:r w:rsidR="00AA26D5" w:rsidRPr="0056652F">
        <w:lastRenderedPageBreak/>
        <w:t>владении пос</w:t>
      </w:r>
      <w:r w:rsidR="00174ABA">
        <w:t>ледним, речевых форм, близких к</w:t>
      </w:r>
      <w:r>
        <w:t xml:space="preserve"> </w:t>
      </w:r>
      <w:r w:rsidR="00AA26D5" w:rsidRPr="0056652F">
        <w:t>литературным). Напротив, при свободном общении, при снятии или ослабле</w:t>
      </w:r>
      <w:r>
        <w:t>нии социального контроля и </w:t>
      </w:r>
      <w:r w:rsidR="00AA26D5">
        <w:t>речевого самоконтроля</w:t>
      </w:r>
      <w:r w:rsidR="00AA26D5" w:rsidRPr="0056652F">
        <w:t xml:space="preserve"> в той или иной ситуац</w:t>
      </w:r>
      <w:r w:rsidR="00AA26D5">
        <w:t>ии вероятнее использо</w:t>
      </w:r>
      <w:r w:rsidR="00AA26D5" w:rsidRPr="0056652F">
        <w:t>вание диалекта</w:t>
      </w:r>
      <w:r w:rsidR="00AA26D5">
        <w:t>» (</w:t>
      </w:r>
      <w:r w:rsidR="00AA26D5" w:rsidRPr="003D178D">
        <w:rPr>
          <w:i/>
        </w:rPr>
        <w:t>Крысин</w:t>
      </w:r>
      <w:r w:rsidR="00AA26D5">
        <w:t xml:space="preserve"> 2004: 432)</w:t>
      </w:r>
      <w:r w:rsidR="00AA26D5" w:rsidRPr="0056652F">
        <w:t>.</w:t>
      </w:r>
      <w:r w:rsidR="00AA26D5">
        <w:t xml:space="preserve"> Таким образом, можно заключить, что все информанты, участвовавшие в записи, находились в приблизительно равных условиях, то есть в одной коммуникативной ситуации, поэтому их социальные роли не варьировались. Вследс</w:t>
      </w:r>
      <w:r>
        <w:t>твие этого мы будем учитывать в </w:t>
      </w:r>
      <w:r w:rsidR="00AA26D5">
        <w:t xml:space="preserve">исследовании социальную принадлежность говорящего, формирующую его </w:t>
      </w:r>
      <w:r w:rsidR="00AA26D5" w:rsidRPr="0063420C">
        <w:t>социальный статус.</w:t>
      </w:r>
    </w:p>
    <w:p w:rsidR="00AA26D5" w:rsidRDefault="00AA26D5" w:rsidP="00AA26D5">
      <w:pPr>
        <w:ind w:firstLine="708"/>
        <w:jc w:val="both"/>
      </w:pPr>
      <w:r w:rsidRPr="0063420C">
        <w:rPr>
          <w:i/>
        </w:rPr>
        <w:t>Социальный статус</w:t>
      </w:r>
      <w:r>
        <w:t xml:space="preserve"> </w:t>
      </w:r>
      <w:r w:rsidR="00174ABA" w:rsidRPr="001E4FFA">
        <w:t>–</w:t>
      </w:r>
      <w:r>
        <w:rPr>
          <w:rFonts w:cs="Times New Roman"/>
        </w:rPr>
        <w:t xml:space="preserve"> это «с</w:t>
      </w:r>
      <w:r>
        <w:t>оотносительная позиция индивида или группы, определяемая социальными признаками (экономическое положение, профессия,</w:t>
      </w:r>
      <w:r w:rsidR="00174ABA">
        <w:t xml:space="preserve"> квалификация, образование и т. </w:t>
      </w:r>
      <w:r>
        <w:t>п.), природным</w:t>
      </w:r>
      <w:r w:rsidR="00174ABA">
        <w:t>и признаками (пол, возраст и т. </w:t>
      </w:r>
      <w:r>
        <w:t>д.), а также престижем и местом в структуре власти» (</w:t>
      </w:r>
      <w:r w:rsidRPr="00C9383B">
        <w:rPr>
          <w:i/>
        </w:rPr>
        <w:t>Социология…</w:t>
      </w:r>
      <w:r>
        <w:t xml:space="preserve"> 2003: 789). В рамках понятия социального статуса могут рассматриваться различные характеристики говорящего, как биологические, так</w:t>
      </w:r>
      <w:r w:rsidR="00174ABA">
        <w:t xml:space="preserve"> и собственно социальные. В. И. </w:t>
      </w:r>
      <w:r>
        <w:t xml:space="preserve">Карасик отмечает, что социальный статус является междисциплинарным </w:t>
      </w:r>
      <w:r w:rsidRPr="006361A4">
        <w:t>понятием</w:t>
      </w:r>
      <w:r w:rsidR="00675749" w:rsidRPr="006361A4">
        <w:t>,</w:t>
      </w:r>
      <w:r w:rsidRPr="006361A4">
        <w:t xml:space="preserve"> и</w:t>
      </w:r>
      <w:r>
        <w:t xml:space="preserve"> характери</w:t>
      </w:r>
      <w:r w:rsidR="00675749">
        <w:t>зует его следующим образом: «1) </w:t>
      </w:r>
      <w:r>
        <w:t>общественно значимые различия между людьми имеют биологическую и социальную природу и типизируются в системе со</w:t>
      </w:r>
      <w:r w:rsidR="00675749">
        <w:t>циальных признаков индивида, 2) </w:t>
      </w:r>
      <w:r>
        <w:t>социальные признаки индивида образуют иерархию в соответствии с ценностями определенного сообщ</w:t>
      </w:r>
      <w:r w:rsidR="00675749">
        <w:t>ества в определенный период, 3) </w:t>
      </w:r>
      <w:r>
        <w:t xml:space="preserve">социальные </w:t>
      </w:r>
      <w:r w:rsidR="00675749">
        <w:t>признаки индивида неоднородны в </w:t>
      </w:r>
      <w:r>
        <w:t>различных отношениях, группируются в признаковые комп</w:t>
      </w:r>
      <w:r w:rsidR="00675749">
        <w:t>лексы и могут быть измерены, 4) </w:t>
      </w:r>
      <w:r>
        <w:t>социальный статус человека раскрывается в ролевых, дистанционных и нормативных характеристиках поведения, обусловленных социально-экономическими и культурно-этическими факторами общественной</w:t>
      </w:r>
      <w:r w:rsidR="00675749">
        <w:t xml:space="preserve"> жизни, 5) </w:t>
      </w:r>
      <w:r>
        <w:t>ролевые, дистанционные и нормативные характеристики поведения отражаются в стратегиях и средствах невербального и вербального общения» (</w:t>
      </w:r>
      <w:r w:rsidRPr="00BE66F2">
        <w:rPr>
          <w:i/>
        </w:rPr>
        <w:t>Карасик</w:t>
      </w:r>
      <w:r>
        <w:t xml:space="preserve"> 1991: 322).</w:t>
      </w:r>
    </w:p>
    <w:p w:rsidR="00AA26D5" w:rsidRPr="006361A4" w:rsidRDefault="00AA26D5" w:rsidP="00AA26D5">
      <w:pPr>
        <w:ind w:firstLine="708"/>
        <w:jc w:val="both"/>
      </w:pPr>
      <w:r>
        <w:lastRenderedPageBreak/>
        <w:t xml:space="preserve">Язык той или иной группы людей, имеющих определенный социальный статус, можно называть </w:t>
      </w:r>
      <w:r w:rsidRPr="00BE66F2">
        <w:rPr>
          <w:i/>
        </w:rPr>
        <w:t>социолектом</w:t>
      </w:r>
      <w:r>
        <w:t>. Это «</w:t>
      </w:r>
      <w:r w:rsidRPr="00BE66F2">
        <w:t xml:space="preserve">совокупность языковых </w:t>
      </w:r>
      <w:r w:rsidRPr="00837EE9">
        <w:t xml:space="preserve">особенностей, присущих какой-либо социальной группе </w:t>
      </w:r>
      <w:r w:rsidR="00675749">
        <w:rPr>
          <w:rFonts w:cs="Times New Roman"/>
        </w:rPr>
        <w:t>–</w:t>
      </w:r>
      <w:r w:rsidRPr="00837EE9">
        <w:t xml:space="preserve"> профессиональной, сословной, </w:t>
      </w:r>
      <w:r w:rsidRPr="006361A4">
        <w:t>возрастной и т.</w:t>
      </w:r>
      <w:r w:rsidR="00675749" w:rsidRPr="006361A4">
        <w:t> </w:t>
      </w:r>
      <w:r w:rsidRPr="006361A4">
        <w:t xml:space="preserve">п. </w:t>
      </w:r>
      <w:r w:rsidR="00675749" w:rsidRPr="006361A4">
        <w:rPr>
          <w:rFonts w:cs="Times New Roman"/>
        </w:rPr>
        <w:t>–</w:t>
      </w:r>
      <w:r w:rsidRPr="006361A4">
        <w:t xml:space="preserve"> в пределах той или иной подсистемы национального языка» (</w:t>
      </w:r>
      <w:r w:rsidRPr="006361A4">
        <w:rPr>
          <w:i/>
        </w:rPr>
        <w:t>Беликов, Крысин</w:t>
      </w:r>
      <w:r w:rsidRPr="006361A4">
        <w:t xml:space="preserve"> 2001: 33). Важно отметить, что социолекты «</w:t>
      </w:r>
      <w:r w:rsidRPr="006361A4">
        <w:rPr>
          <w:rFonts w:eastAsia="Times New Roman" w:cs="Times New Roman"/>
          <w:szCs w:val="28"/>
          <w:lang w:eastAsia="ru-RU"/>
        </w:rPr>
        <w:t>не представляют собой целостных систем коммуникации</w:t>
      </w:r>
      <w:r w:rsidRPr="006361A4">
        <w:rPr>
          <w:rFonts w:eastAsia="Times New Roman"/>
          <w:szCs w:val="28"/>
          <w:lang w:eastAsia="ru-RU"/>
        </w:rPr>
        <w:t xml:space="preserve">» </w:t>
      </w:r>
      <w:r w:rsidRPr="006361A4">
        <w:t>(</w:t>
      </w:r>
      <w:r w:rsidRPr="006361A4">
        <w:rPr>
          <w:i/>
        </w:rPr>
        <w:t>там же</w:t>
      </w:r>
      <w:r w:rsidRPr="006361A4">
        <w:t xml:space="preserve">: 34). </w:t>
      </w:r>
      <w:r w:rsidRPr="006361A4">
        <w:rPr>
          <w:rFonts w:eastAsia="Times New Roman"/>
          <w:szCs w:val="28"/>
          <w:lang w:eastAsia="ru-RU"/>
        </w:rPr>
        <w:t xml:space="preserve">Группы, использующие </w:t>
      </w:r>
      <w:r w:rsidR="00675749" w:rsidRPr="006361A4">
        <w:rPr>
          <w:rFonts w:eastAsia="Times New Roman"/>
          <w:szCs w:val="28"/>
          <w:lang w:eastAsia="ru-RU"/>
        </w:rPr>
        <w:t xml:space="preserve">тот или иной </w:t>
      </w:r>
      <w:r w:rsidRPr="006361A4">
        <w:rPr>
          <w:rFonts w:eastAsia="Times New Roman"/>
          <w:szCs w:val="28"/>
          <w:lang w:eastAsia="ru-RU"/>
        </w:rPr>
        <w:t>социолект, обладают нек</w:t>
      </w:r>
      <w:r w:rsidR="00675749" w:rsidRPr="006361A4">
        <w:rPr>
          <w:rFonts w:eastAsia="Times New Roman"/>
          <w:szCs w:val="28"/>
          <w:lang w:eastAsia="ru-RU"/>
        </w:rPr>
        <w:t>оторы</w:t>
      </w:r>
      <w:r w:rsidRPr="006361A4">
        <w:rPr>
          <w:rFonts w:eastAsia="Times New Roman"/>
          <w:szCs w:val="28"/>
          <w:lang w:eastAsia="ru-RU"/>
        </w:rPr>
        <w:t>м репертуаром языковых средств, проявляющихся в их речи, однако сама речь в целом будет относит</w:t>
      </w:r>
      <w:r w:rsidR="00675749" w:rsidRPr="006361A4">
        <w:rPr>
          <w:rFonts w:eastAsia="Times New Roman"/>
          <w:szCs w:val="28"/>
          <w:lang w:eastAsia="ru-RU"/>
        </w:rPr>
        <w:t>ься к </w:t>
      </w:r>
      <w:r w:rsidRPr="006361A4">
        <w:rPr>
          <w:rFonts w:eastAsia="Times New Roman"/>
          <w:szCs w:val="28"/>
          <w:lang w:eastAsia="ru-RU"/>
        </w:rPr>
        <w:t>какому-либо из стилей или кодов, существующих в системе данного национального языка.</w:t>
      </w:r>
      <w:r w:rsidRPr="006361A4">
        <w:rPr>
          <w:rFonts w:eastAsia="Times New Roman" w:cs="Times New Roman"/>
          <w:szCs w:val="28"/>
          <w:lang w:eastAsia="ru-RU"/>
        </w:rPr>
        <w:t xml:space="preserve"> </w:t>
      </w:r>
      <w:r w:rsidRPr="006361A4">
        <w:t xml:space="preserve">Т. И. Ерофеева говорит о двойственности, свойственной термину </w:t>
      </w:r>
      <w:r w:rsidRPr="006361A4">
        <w:rPr>
          <w:i/>
        </w:rPr>
        <w:t>социолект</w:t>
      </w:r>
      <w:r w:rsidRPr="006361A4">
        <w:t>, мотивированной как</w:t>
      </w:r>
      <w:r w:rsidRPr="00837EE9">
        <w:t xml:space="preserve"> собственно социальными, так и иными факторами: «В</w:t>
      </w:r>
      <w:r w:rsidR="00675749">
        <w:t xml:space="preserve"> </w:t>
      </w:r>
      <w:r w:rsidRPr="00837EE9">
        <w:t>социолект включается, с одной стороны, понятие социального типа, который проявляется у человека под влиянием черт, свойственных данной расе, этнической группе, национальности, социальному классу, иными словами</w:t>
      </w:r>
      <w:r>
        <w:t xml:space="preserve">, это речь </w:t>
      </w:r>
      <w:r w:rsidRPr="00A25340">
        <w:t>“</w:t>
      </w:r>
      <w:r>
        <w:t>среднего индивида</w:t>
      </w:r>
      <w:r w:rsidRPr="00A25340">
        <w:t>”</w:t>
      </w:r>
      <w:r>
        <w:t xml:space="preserve">. С другой </w:t>
      </w:r>
      <w:r w:rsidR="00675749">
        <w:rPr>
          <w:rFonts w:cs="Times New Roman"/>
        </w:rPr>
        <w:t>–</w:t>
      </w:r>
      <w:r w:rsidRPr="00A25340">
        <w:t xml:space="preserve"> социолект включает в себя еще и систему речевых средств определенной группы, детерминированную рядом факторов, имеющих не только социальный, </w:t>
      </w:r>
      <w:r w:rsidRPr="006361A4">
        <w:t>но и биологический и психологический характер (например, пол, возраст, темперамент и т.</w:t>
      </w:r>
      <w:r w:rsidR="00675749" w:rsidRPr="006361A4">
        <w:t> </w:t>
      </w:r>
      <w:r w:rsidRPr="006361A4">
        <w:t>д.)» (</w:t>
      </w:r>
      <w:r w:rsidRPr="006361A4">
        <w:rPr>
          <w:i/>
        </w:rPr>
        <w:t>Ерофеева</w:t>
      </w:r>
      <w:r w:rsidR="00675749" w:rsidRPr="006361A4">
        <w:rPr>
          <w:i/>
        </w:rPr>
        <w:t> Т. И.</w:t>
      </w:r>
      <w:r w:rsidRPr="006361A4">
        <w:t xml:space="preserve"> 2002: 174).</w:t>
      </w:r>
    </w:p>
    <w:p w:rsidR="00AA26D5" w:rsidRDefault="00AA26D5" w:rsidP="00AA26D5">
      <w:pPr>
        <w:ind w:firstLine="708"/>
        <w:jc w:val="both"/>
      </w:pPr>
      <w:r w:rsidRPr="006361A4">
        <w:t xml:space="preserve">Изучение социолектов и языков групп, выделяемых по социальному статусу их членов, является объектом </w:t>
      </w:r>
      <w:r w:rsidRPr="006361A4">
        <w:rPr>
          <w:i/>
        </w:rPr>
        <w:t>макросоциолингвистики</w:t>
      </w:r>
      <w:r w:rsidRPr="006361A4">
        <w:t>, которая «обращена к проблемам, характеризующим целое общество</w:t>
      </w:r>
      <w:r w:rsidRPr="004E56AB">
        <w:t xml:space="preserve"> или крупные социальные </w:t>
      </w:r>
      <w:r w:rsidRPr="00A7523A">
        <w:t>объединения людей». (</w:t>
      </w:r>
      <w:r w:rsidRPr="00A7523A">
        <w:rPr>
          <w:i/>
        </w:rPr>
        <w:t>Беликов, Крысин</w:t>
      </w:r>
      <w:r w:rsidRPr="00A7523A">
        <w:t xml:space="preserve"> 2001: 216) </w:t>
      </w:r>
      <w:r w:rsidRPr="004E56AB">
        <w:t xml:space="preserve">При этом «группы, о которых нередко идет речь и в макросоциолингвистических работах, </w:t>
      </w:r>
      <w:r w:rsidR="00675749">
        <w:rPr>
          <w:rFonts w:cs="Times New Roman"/>
        </w:rPr>
        <w:t>–</w:t>
      </w:r>
      <w:r w:rsidRPr="004E56AB">
        <w:t xml:space="preserve"> например, лица определенного возр</w:t>
      </w:r>
      <w:r w:rsidR="00675749">
        <w:t>аста, пола, уровня образования </w:t>
      </w:r>
      <w:r w:rsidR="00675749">
        <w:rPr>
          <w:rFonts w:cs="Times New Roman"/>
        </w:rPr>
        <w:t>–</w:t>
      </w:r>
      <w:r w:rsidRPr="004E56AB">
        <w:t xml:space="preserve"> это группы условные: ч</w:t>
      </w:r>
      <w:r w:rsidR="00675749">
        <w:t>лены таких групп не находятся в </w:t>
      </w:r>
      <w:r w:rsidRPr="004E56AB">
        <w:t xml:space="preserve">контакте друг с другом, не </w:t>
      </w:r>
      <w:r w:rsidRPr="00A7523A">
        <w:t>общаются» (</w:t>
      </w:r>
      <w:r w:rsidRPr="00A7523A">
        <w:rPr>
          <w:i/>
        </w:rPr>
        <w:t>там же</w:t>
      </w:r>
      <w:r w:rsidRPr="00A7523A">
        <w:t>). Макросоциолингвистика</w:t>
      </w:r>
      <w:r>
        <w:t xml:space="preserve"> </w:t>
      </w:r>
      <w:r>
        <w:lastRenderedPageBreak/>
        <w:t>учитывает разные наборы социально значимых признаков, образующих социолект конкретного сообщества.</w:t>
      </w:r>
    </w:p>
    <w:p w:rsidR="00AA26D5" w:rsidRDefault="00AA26D5" w:rsidP="00AA26D5">
      <w:pPr>
        <w:ind w:firstLine="708"/>
        <w:jc w:val="both"/>
      </w:pPr>
      <w:r>
        <w:t>У. Лабов определяет социолингвистику как науку, описывающую язык с учетом социал</w:t>
      </w:r>
      <w:r w:rsidR="00675749">
        <w:t xml:space="preserve">ьных характеристик говорящего: </w:t>
      </w:r>
      <w:r w:rsidRPr="00122EDF">
        <w:t>«</w:t>
      </w:r>
      <w:r w:rsidRPr="000D1C3F">
        <w:rPr>
          <w:lang w:val="en-US"/>
        </w:rPr>
        <w:t>By</w:t>
      </w:r>
      <w:r w:rsidRPr="00122EDF">
        <w:t xml:space="preserve"> </w:t>
      </w:r>
      <w:r w:rsidRPr="000D1C3F">
        <w:rPr>
          <w:lang w:val="en-US"/>
        </w:rPr>
        <w:t>socially</w:t>
      </w:r>
      <w:r w:rsidRPr="00122EDF">
        <w:t xml:space="preserve"> </w:t>
      </w:r>
      <w:r w:rsidRPr="000D1C3F">
        <w:rPr>
          <w:lang w:val="en-US"/>
        </w:rPr>
        <w:t>realistic</w:t>
      </w:r>
      <w:r w:rsidRPr="00122EDF">
        <w:t xml:space="preserve">, </w:t>
      </w:r>
      <w:r w:rsidRPr="000D1C3F">
        <w:rPr>
          <w:lang w:val="en-US"/>
        </w:rPr>
        <w:t>I</w:t>
      </w:r>
      <w:r w:rsidRPr="00122EDF">
        <w:t xml:space="preserve"> </w:t>
      </w:r>
      <w:r w:rsidRPr="000D1C3F">
        <w:rPr>
          <w:lang w:val="en-US"/>
        </w:rPr>
        <w:t>mean</w:t>
      </w:r>
      <w:r w:rsidRPr="00122EDF">
        <w:t xml:space="preserve"> </w:t>
      </w:r>
      <w:r w:rsidRPr="000D1C3F">
        <w:rPr>
          <w:lang w:val="en-US"/>
        </w:rPr>
        <w:t>a</w:t>
      </w:r>
      <w:r w:rsidRPr="00122EDF">
        <w:t xml:space="preserve"> </w:t>
      </w:r>
      <w:r w:rsidRPr="000D1C3F">
        <w:rPr>
          <w:lang w:val="en-US"/>
        </w:rPr>
        <w:t>description</w:t>
      </w:r>
      <w:r w:rsidRPr="00122EDF">
        <w:t xml:space="preserve"> </w:t>
      </w:r>
      <w:r w:rsidRPr="000D1C3F">
        <w:rPr>
          <w:lang w:val="en-US"/>
        </w:rPr>
        <w:t>which</w:t>
      </w:r>
      <w:r w:rsidRPr="00122EDF">
        <w:t xml:space="preserve"> </w:t>
      </w:r>
      <w:r w:rsidRPr="000D1C3F">
        <w:rPr>
          <w:lang w:val="en-US"/>
        </w:rPr>
        <w:t>takes</w:t>
      </w:r>
      <w:r w:rsidRPr="00122EDF">
        <w:t xml:space="preserve"> </w:t>
      </w:r>
      <w:r w:rsidRPr="000D1C3F">
        <w:rPr>
          <w:lang w:val="en-US"/>
        </w:rPr>
        <w:t>into</w:t>
      </w:r>
      <w:r w:rsidRPr="00122EDF">
        <w:t xml:space="preserve"> </w:t>
      </w:r>
      <w:r w:rsidRPr="000D1C3F">
        <w:rPr>
          <w:lang w:val="en-US"/>
        </w:rPr>
        <w:t>accou</w:t>
      </w:r>
      <w:r>
        <w:rPr>
          <w:lang w:val="en-US"/>
        </w:rPr>
        <w:t>nt</w:t>
      </w:r>
      <w:r w:rsidRPr="00122EDF">
        <w:t xml:space="preserve"> </w:t>
      </w:r>
      <w:r>
        <w:rPr>
          <w:lang w:val="en-US"/>
        </w:rPr>
        <w:t>the</w:t>
      </w:r>
      <w:r w:rsidRPr="00122EDF">
        <w:t xml:space="preserve"> </w:t>
      </w:r>
      <w:r>
        <w:rPr>
          <w:lang w:val="en-US"/>
        </w:rPr>
        <w:t>distribution</w:t>
      </w:r>
      <w:r w:rsidRPr="00122EDF">
        <w:t xml:space="preserve"> </w:t>
      </w:r>
      <w:r>
        <w:rPr>
          <w:lang w:val="en-US"/>
        </w:rPr>
        <w:t>of</w:t>
      </w:r>
      <w:r w:rsidRPr="00122EDF">
        <w:t xml:space="preserve"> </w:t>
      </w:r>
      <w:r>
        <w:rPr>
          <w:lang w:val="en-US"/>
        </w:rPr>
        <w:t>language</w:t>
      </w:r>
      <w:r w:rsidRPr="00122EDF">
        <w:t xml:space="preserve"> </w:t>
      </w:r>
      <w:r w:rsidRPr="000D1C3F">
        <w:rPr>
          <w:lang w:val="en-US"/>
        </w:rPr>
        <w:t>differences</w:t>
      </w:r>
      <w:r w:rsidRPr="00122EDF">
        <w:t xml:space="preserve"> </w:t>
      </w:r>
      <w:r w:rsidRPr="000D1C3F">
        <w:rPr>
          <w:lang w:val="en-US"/>
        </w:rPr>
        <w:t>throughout</w:t>
      </w:r>
      <w:r w:rsidRPr="00122EDF">
        <w:t xml:space="preserve"> </w:t>
      </w:r>
      <w:r w:rsidRPr="000D1C3F">
        <w:rPr>
          <w:lang w:val="en-US"/>
        </w:rPr>
        <w:t>the</w:t>
      </w:r>
      <w:r w:rsidRPr="00122EDF">
        <w:t xml:space="preserve"> </w:t>
      </w:r>
      <w:r w:rsidRPr="000D1C3F">
        <w:rPr>
          <w:lang w:val="en-US"/>
        </w:rPr>
        <w:t>community</w:t>
      </w:r>
      <w:r w:rsidRPr="00122EDF">
        <w:t xml:space="preserve">, </w:t>
      </w:r>
      <w:r w:rsidRPr="000D1C3F">
        <w:rPr>
          <w:lang w:val="en-US"/>
        </w:rPr>
        <w:t>and</w:t>
      </w:r>
      <w:r w:rsidRPr="00122EDF">
        <w:t xml:space="preserve"> </w:t>
      </w:r>
      <w:r w:rsidRPr="000D1C3F">
        <w:rPr>
          <w:lang w:val="en-US"/>
        </w:rPr>
        <w:t>necessarily</w:t>
      </w:r>
      <w:r w:rsidRPr="00122EDF">
        <w:t xml:space="preserve"> </w:t>
      </w:r>
      <w:r>
        <w:rPr>
          <w:lang w:val="en-US"/>
        </w:rPr>
        <w:t>preserves</w:t>
      </w:r>
      <w:r w:rsidRPr="00122EDF">
        <w:t xml:space="preserve"> </w:t>
      </w:r>
      <w:r>
        <w:rPr>
          <w:lang w:val="en-US"/>
        </w:rPr>
        <w:t>the</w:t>
      </w:r>
      <w:r w:rsidRPr="00122EDF">
        <w:t xml:space="preserve"> </w:t>
      </w:r>
      <w:r>
        <w:rPr>
          <w:lang w:val="en-US"/>
        </w:rPr>
        <w:t>data</w:t>
      </w:r>
      <w:r w:rsidRPr="00122EDF">
        <w:t xml:space="preserve"> </w:t>
      </w:r>
      <w:r>
        <w:rPr>
          <w:lang w:val="en-US"/>
        </w:rPr>
        <w:t>on</w:t>
      </w:r>
      <w:r w:rsidRPr="00122EDF">
        <w:t xml:space="preserve"> </w:t>
      </w:r>
      <w:r>
        <w:rPr>
          <w:lang w:val="en-US"/>
        </w:rPr>
        <w:t>the</w:t>
      </w:r>
      <w:r w:rsidRPr="00122EDF">
        <w:t xml:space="preserve"> </w:t>
      </w:r>
      <w:r>
        <w:rPr>
          <w:lang w:val="en-US"/>
        </w:rPr>
        <w:t>age</w:t>
      </w:r>
      <w:r w:rsidRPr="00122EDF">
        <w:t xml:space="preserve">, </w:t>
      </w:r>
      <w:r w:rsidRPr="000D1C3F">
        <w:rPr>
          <w:lang w:val="en-US"/>
        </w:rPr>
        <w:t>sex</w:t>
      </w:r>
      <w:r w:rsidRPr="00122EDF">
        <w:t xml:space="preserve">, </w:t>
      </w:r>
      <w:r w:rsidRPr="000D1C3F">
        <w:rPr>
          <w:lang w:val="en-US"/>
        </w:rPr>
        <w:t>education</w:t>
      </w:r>
      <w:r w:rsidRPr="00122EDF">
        <w:t xml:space="preserve">, </w:t>
      </w:r>
      <w:r w:rsidRPr="000D1C3F">
        <w:rPr>
          <w:lang w:val="en-US"/>
        </w:rPr>
        <w:t>occupation</w:t>
      </w:r>
      <w:r w:rsidRPr="00122EDF">
        <w:t xml:space="preserve">, </w:t>
      </w:r>
      <w:r w:rsidRPr="000D1C3F">
        <w:rPr>
          <w:lang w:val="en-US"/>
        </w:rPr>
        <w:t>and</w:t>
      </w:r>
      <w:r w:rsidRPr="00122EDF">
        <w:t xml:space="preserve"> </w:t>
      </w:r>
      <w:r w:rsidRPr="000D1C3F">
        <w:rPr>
          <w:lang w:val="en-US"/>
        </w:rPr>
        <w:t>ethnic</w:t>
      </w:r>
      <w:r w:rsidRPr="00122EDF">
        <w:t xml:space="preserve"> </w:t>
      </w:r>
      <w:r w:rsidRPr="000D1C3F">
        <w:rPr>
          <w:lang w:val="en-US"/>
        </w:rPr>
        <w:t>membership</w:t>
      </w:r>
      <w:r w:rsidRPr="00122EDF">
        <w:t xml:space="preserve"> </w:t>
      </w:r>
      <w:r w:rsidRPr="000D1C3F">
        <w:rPr>
          <w:lang w:val="en-US"/>
        </w:rPr>
        <w:t>of</w:t>
      </w:r>
      <w:r w:rsidRPr="00122EDF">
        <w:t xml:space="preserve"> </w:t>
      </w:r>
      <w:r w:rsidRPr="000D1C3F">
        <w:rPr>
          <w:lang w:val="en-US"/>
        </w:rPr>
        <w:t>the</w:t>
      </w:r>
      <w:r w:rsidRPr="00122EDF">
        <w:t xml:space="preserve"> </w:t>
      </w:r>
      <w:r w:rsidRPr="000D1C3F">
        <w:rPr>
          <w:lang w:val="en-US"/>
        </w:rPr>
        <w:t>speakers</w:t>
      </w:r>
      <w:r w:rsidRPr="00122EDF">
        <w:t xml:space="preserve"> </w:t>
      </w:r>
      <w:r w:rsidRPr="000D1C3F">
        <w:rPr>
          <w:lang w:val="en-US"/>
        </w:rPr>
        <w:t>studied</w:t>
      </w:r>
      <w:r w:rsidRPr="00122EDF">
        <w:t xml:space="preserve">» </w:t>
      </w:r>
      <w:r>
        <w:t>(Под термином «социально</w:t>
      </w:r>
      <w:r w:rsidRPr="00122EDF">
        <w:t xml:space="preserve"> </w:t>
      </w:r>
      <w:r>
        <w:t>реалистичная</w:t>
      </w:r>
      <w:r w:rsidRPr="00122EDF">
        <w:t xml:space="preserve"> </w:t>
      </w:r>
      <w:r>
        <w:t>лингвистика» понимается такое описание языка</w:t>
      </w:r>
      <w:r w:rsidRPr="00122EDF">
        <w:t xml:space="preserve">, </w:t>
      </w:r>
      <w:r>
        <w:t>которое принимает во внимание распределение языковых различий между членами сообщества, обязательно с учетом</w:t>
      </w:r>
      <w:r w:rsidRPr="00122EDF">
        <w:t xml:space="preserve"> </w:t>
      </w:r>
      <w:r>
        <w:t>возраста</w:t>
      </w:r>
      <w:r w:rsidRPr="00122EDF">
        <w:t xml:space="preserve">, </w:t>
      </w:r>
      <w:r>
        <w:t>пола</w:t>
      </w:r>
      <w:r w:rsidRPr="00122EDF">
        <w:t xml:space="preserve">, </w:t>
      </w:r>
      <w:r>
        <w:t>уровня</w:t>
      </w:r>
      <w:r w:rsidRPr="00122EDF">
        <w:t xml:space="preserve"> </w:t>
      </w:r>
      <w:r>
        <w:t>образования</w:t>
      </w:r>
      <w:r w:rsidRPr="00122EDF">
        <w:t xml:space="preserve">, </w:t>
      </w:r>
      <w:r w:rsidRPr="006361A4">
        <w:t xml:space="preserve">профессиональной занятости и этнической принадлежности </w:t>
      </w:r>
      <w:r w:rsidR="00675749" w:rsidRPr="006361A4">
        <w:t>исследуемых информантов</w:t>
      </w:r>
      <w:r w:rsidRPr="006361A4">
        <w:t>) (</w:t>
      </w:r>
      <w:r w:rsidRPr="006361A4">
        <w:rPr>
          <w:i/>
          <w:lang w:val="en-US"/>
        </w:rPr>
        <w:t>Labov</w:t>
      </w:r>
      <w:r w:rsidRPr="006361A4">
        <w:t xml:space="preserve"> 2006: 7)</w:t>
      </w:r>
      <w:r w:rsidR="00675749" w:rsidRPr="006361A4">
        <w:t xml:space="preserve"> (перевод мой. </w:t>
      </w:r>
      <w:r w:rsidR="00675749" w:rsidRPr="006361A4">
        <w:rPr>
          <w:rFonts w:cs="Times New Roman"/>
        </w:rPr>
        <w:t>–</w:t>
      </w:r>
      <w:r w:rsidR="00675749" w:rsidRPr="006361A4">
        <w:t xml:space="preserve"> </w:t>
      </w:r>
      <w:r w:rsidR="00675749" w:rsidRPr="006361A4">
        <w:rPr>
          <w:i/>
        </w:rPr>
        <w:t>К.</w:t>
      </w:r>
      <w:r w:rsidR="00675749" w:rsidRPr="006361A4">
        <w:rPr>
          <w:i/>
          <w:lang w:val="en-US"/>
        </w:rPr>
        <w:t> </w:t>
      </w:r>
      <w:r w:rsidR="00675749" w:rsidRPr="006361A4">
        <w:rPr>
          <w:i/>
        </w:rPr>
        <w:t>З.</w:t>
      </w:r>
      <w:r w:rsidR="00675749" w:rsidRPr="006361A4">
        <w:t>)</w:t>
      </w:r>
      <w:r w:rsidRPr="006361A4">
        <w:t>.</w:t>
      </w:r>
    </w:p>
    <w:p w:rsidR="00AA26D5" w:rsidRPr="006361A4" w:rsidRDefault="00AA26D5" w:rsidP="00AA26D5">
      <w:pPr>
        <w:ind w:firstLine="708"/>
        <w:jc w:val="both"/>
      </w:pPr>
      <w:r w:rsidRPr="004E56AB">
        <w:t>М. В. Панов выделя</w:t>
      </w:r>
      <w:r>
        <w:t>ет</w:t>
      </w:r>
      <w:r w:rsidRPr="004E56AB">
        <w:t xml:space="preserve"> следующие признаки, оказывающие наибольшее влияние н</w:t>
      </w:r>
      <w:r>
        <w:t>а речь человека: возраст; место рождения</w:t>
      </w:r>
      <w:r w:rsidRPr="004E56AB">
        <w:t>; место п</w:t>
      </w:r>
      <w:r>
        <w:t xml:space="preserve">остоянного </w:t>
      </w:r>
      <w:r w:rsidRPr="00DA49BC">
        <w:t>жительства; профессия; социальное положение родителей; место рождения родителей (</w:t>
      </w:r>
      <w:r w:rsidRPr="00DA49BC">
        <w:rPr>
          <w:i/>
        </w:rPr>
        <w:t>Панов</w:t>
      </w:r>
      <w:r w:rsidRPr="00DA49BC">
        <w:t xml:space="preserve"> 1990).</w:t>
      </w:r>
      <w:r>
        <w:t xml:space="preserve"> А. С. Штерн </w:t>
      </w:r>
      <w:r w:rsidRPr="006361A4">
        <w:t>считает ведущими соци</w:t>
      </w:r>
      <w:r w:rsidR="00675749" w:rsidRPr="006361A4">
        <w:t>альны</w:t>
      </w:r>
      <w:r w:rsidRPr="006361A4">
        <w:t>ми факторами пол и возраст как внутренние биологические основы личности (</w:t>
      </w:r>
      <w:r w:rsidRPr="006361A4">
        <w:rPr>
          <w:i/>
        </w:rPr>
        <w:t>Штерн</w:t>
      </w:r>
      <w:r w:rsidRPr="006361A4">
        <w:t xml:space="preserve"> 2006: 131). Л. П. Крысин указывает три фактора, влияющих на распределение языковых вариантов в среде носителей русского литературного языка </w:t>
      </w:r>
      <w:r w:rsidR="00675749" w:rsidRPr="006361A4">
        <w:rPr>
          <w:rFonts w:cs="Times New Roman"/>
        </w:rPr>
        <w:t>–</w:t>
      </w:r>
      <w:r w:rsidRPr="006361A4">
        <w:t xml:space="preserve"> возрастной, профессиональный и социально-территориальный; при этом территориал</w:t>
      </w:r>
      <w:r w:rsidR="00675749" w:rsidRPr="006361A4">
        <w:t>ьный признак</w:t>
      </w:r>
      <w:r w:rsidR="00675749">
        <w:t xml:space="preserve"> является ведущим и </w:t>
      </w:r>
      <w:r w:rsidRPr="00CA6C8D">
        <w:t xml:space="preserve">оказывающим наибольшее влияние на речь, а затем следуют </w:t>
      </w:r>
      <w:r w:rsidR="00675749">
        <w:t>возраст и </w:t>
      </w:r>
      <w:r w:rsidRPr="004736F6">
        <w:t>социальное происхождение (</w:t>
      </w:r>
      <w:r w:rsidRPr="004736F6">
        <w:rPr>
          <w:i/>
        </w:rPr>
        <w:t>Крысин</w:t>
      </w:r>
      <w:r w:rsidRPr="004736F6">
        <w:t xml:space="preserve"> 1989). Однако возраст и пол также являются «лингвистически значимыми биосоциальными факторами: представители разных поколений характеризуются неодинаковым использованием средств языка, разными предпочтениями</w:t>
      </w:r>
      <w:r w:rsidR="00675749">
        <w:t xml:space="preserve"> в оценках языковых фактов и т. </w:t>
      </w:r>
      <w:r w:rsidRPr="004736F6">
        <w:t>п., а различия людей по биологическому полу сказываются в их речевых склонностях и неприятиях»</w:t>
      </w:r>
      <w:r>
        <w:t xml:space="preserve"> </w:t>
      </w:r>
      <w:r w:rsidRPr="00DA49BC">
        <w:t>(</w:t>
      </w:r>
      <w:r w:rsidRPr="00DA49BC">
        <w:rPr>
          <w:i/>
        </w:rPr>
        <w:t>Беликов, Крысин</w:t>
      </w:r>
      <w:r w:rsidRPr="00DA49BC">
        <w:t xml:space="preserve"> 2001: 181). Т. И. Ерофеева и Е. В. Ерофеева включают в</w:t>
      </w:r>
      <w:r>
        <w:t xml:space="preserve"> ряд социальных </w:t>
      </w:r>
      <w:r>
        <w:lastRenderedPageBreak/>
        <w:t xml:space="preserve">характеристик говорящего, </w:t>
      </w:r>
      <w:r w:rsidRPr="006361A4">
        <w:t>коррелирующих с некоторыми особенностями их речи, пол, возраст, место рождения, уровень образования и специальность (</w:t>
      </w:r>
      <w:r w:rsidRPr="006361A4">
        <w:rPr>
          <w:i/>
        </w:rPr>
        <w:t>Ерофеева Е. В.</w:t>
      </w:r>
      <w:r w:rsidRPr="006361A4">
        <w:t xml:space="preserve"> 2005; </w:t>
      </w:r>
      <w:r w:rsidRPr="006361A4">
        <w:rPr>
          <w:i/>
        </w:rPr>
        <w:t>Ерофеева Т. И.</w:t>
      </w:r>
      <w:r w:rsidRPr="006361A4">
        <w:t xml:space="preserve"> 2004). Среди важнейших соци</w:t>
      </w:r>
      <w:r w:rsidR="00E002BB" w:rsidRPr="006361A4">
        <w:t>альных</w:t>
      </w:r>
      <w:r w:rsidRPr="006361A4">
        <w:t xml:space="preserve"> параметров, определяющих репертуар и функционирование различных единиц в устной речи, Н. В. Богданова выделяет пол, возраст, профессиональную принадлежность, профессиональное/непрофессиональное отношение к речи и уровень речевой компетенции (</w:t>
      </w:r>
      <w:r w:rsidRPr="006361A4">
        <w:rPr>
          <w:i/>
        </w:rPr>
        <w:t>Богданова и др.</w:t>
      </w:r>
      <w:r w:rsidRPr="006361A4">
        <w:t xml:space="preserve"> 2008).</w:t>
      </w:r>
    </w:p>
    <w:p w:rsidR="00AA26D5" w:rsidRPr="00E64B15" w:rsidRDefault="00AA26D5" w:rsidP="00AA26D5">
      <w:pPr>
        <w:ind w:firstLine="708"/>
        <w:jc w:val="both"/>
      </w:pPr>
      <w:r w:rsidRPr="006361A4">
        <w:t xml:space="preserve">В настоящем исследовании </w:t>
      </w:r>
      <w:r w:rsidR="00E002BB" w:rsidRPr="006361A4">
        <w:t>в ходе</w:t>
      </w:r>
      <w:r w:rsidRPr="006361A4">
        <w:t xml:space="preserve"> социолингвистическо</w:t>
      </w:r>
      <w:r w:rsidR="00E002BB" w:rsidRPr="006361A4">
        <w:t>го</w:t>
      </w:r>
      <w:r w:rsidRPr="006361A4">
        <w:t xml:space="preserve"> анализ</w:t>
      </w:r>
      <w:r w:rsidR="00E002BB" w:rsidRPr="006361A4">
        <w:t>а</w:t>
      </w:r>
      <w:r w:rsidRPr="006361A4">
        <w:t xml:space="preserve"> устного монологического материала </w:t>
      </w:r>
      <w:r w:rsidR="00E002BB" w:rsidRPr="006361A4">
        <w:t xml:space="preserve">учитываются </w:t>
      </w:r>
      <w:r w:rsidRPr="006361A4">
        <w:t>следующие факторы: пол (гендер), возраст, УРК (включающий уро</w:t>
      </w:r>
      <w:r w:rsidR="00E002BB" w:rsidRPr="006361A4">
        <w:t>вень образования и </w:t>
      </w:r>
      <w:r w:rsidRPr="006361A4">
        <w:t>профессиональное/непрофе</w:t>
      </w:r>
      <w:r w:rsidR="00E002BB" w:rsidRPr="006361A4">
        <w:t>ссиональное отношение к речи) и </w:t>
      </w:r>
      <w:r w:rsidRPr="006361A4">
        <w:t>профессиональн</w:t>
      </w:r>
      <w:r w:rsidR="00E002BB" w:rsidRPr="006361A4">
        <w:t>ая</w:t>
      </w:r>
      <w:r w:rsidRPr="006361A4">
        <w:t xml:space="preserve"> принадлежность инфо</w:t>
      </w:r>
      <w:r w:rsidR="00E002BB" w:rsidRPr="006361A4">
        <w:t>рманта, речь о которых пойдет в </w:t>
      </w:r>
      <w:r w:rsidRPr="006361A4">
        <w:t>следующих частях исследования.</w:t>
      </w:r>
    </w:p>
    <w:p w:rsidR="00AA26D5" w:rsidRDefault="00AA26D5" w:rsidP="00E002BB">
      <w:pPr>
        <w:pStyle w:val="3"/>
        <w:numPr>
          <w:ilvl w:val="2"/>
          <w:numId w:val="1"/>
        </w:numPr>
        <w:tabs>
          <w:tab w:val="left" w:pos="0"/>
        </w:tabs>
        <w:spacing w:before="0"/>
        <w:ind w:left="0" w:firstLine="0"/>
        <w:jc w:val="center"/>
      </w:pPr>
      <w:bookmarkStart w:id="24" w:name="_Toc479594039"/>
      <w:bookmarkStart w:id="25" w:name="_Toc481836125"/>
      <w:r w:rsidRPr="00685F0D">
        <w:t xml:space="preserve">Пол </w:t>
      </w:r>
      <w:bookmarkEnd w:id="24"/>
      <w:r w:rsidR="0002008C" w:rsidRPr="002B42F5">
        <w:t>говорящего</w:t>
      </w:r>
      <w:bookmarkEnd w:id="25"/>
    </w:p>
    <w:p w:rsidR="00AA26D5" w:rsidRPr="006361A4" w:rsidRDefault="00AA26D5" w:rsidP="00AA26D5">
      <w:pPr>
        <w:ind w:firstLine="709"/>
        <w:jc w:val="both"/>
      </w:pPr>
      <w:r>
        <w:t xml:space="preserve">Пол </w:t>
      </w:r>
      <w:r w:rsidRPr="006361A4">
        <w:t>является постоянной социобиологической характеристикой индивидуума, в то время как все б</w:t>
      </w:r>
      <w:r w:rsidR="00E002BB" w:rsidRPr="006361A4">
        <w:rPr>
          <w:rFonts w:cs="Times New Roman"/>
        </w:rPr>
        <w:t>ό</w:t>
      </w:r>
      <w:r w:rsidRPr="006361A4">
        <w:t xml:space="preserve">льшую популярность в научном обиходе начинает обретать более сложное понятие </w:t>
      </w:r>
      <w:r w:rsidRPr="006361A4">
        <w:rPr>
          <w:i/>
        </w:rPr>
        <w:t>гендер</w:t>
      </w:r>
      <w:r w:rsidRPr="006361A4">
        <w:t xml:space="preserve"> </w:t>
      </w:r>
      <w:r w:rsidR="00E002BB" w:rsidRPr="006361A4">
        <w:rPr>
          <w:rFonts w:cs="Times New Roman"/>
        </w:rPr>
        <w:t xml:space="preserve">– </w:t>
      </w:r>
      <w:r w:rsidRPr="006361A4">
        <w:t>«продукт развития культуры и общества» (</w:t>
      </w:r>
      <w:r w:rsidRPr="006361A4">
        <w:rPr>
          <w:i/>
        </w:rPr>
        <w:t>Кирилина</w:t>
      </w:r>
      <w:r w:rsidRPr="006361A4">
        <w:t xml:space="preserve"> 1999: 135), социальный и культурный конструкт, в настоящее время отнюдь не заданный физиоло</w:t>
      </w:r>
      <w:r w:rsidR="00E002BB" w:rsidRPr="006361A4">
        <w:t>гически и </w:t>
      </w:r>
      <w:r w:rsidRPr="006361A4">
        <w:t xml:space="preserve">биологически, ср.: «гендер </w:t>
      </w:r>
      <w:r w:rsidR="00E002BB" w:rsidRPr="006361A4">
        <w:rPr>
          <w:rFonts w:cs="Times New Roman"/>
        </w:rPr>
        <w:t>–</w:t>
      </w:r>
      <w:r w:rsidRPr="006361A4">
        <w:t xml:space="preserve"> социоку</w:t>
      </w:r>
      <w:r w:rsidR="00E002BB" w:rsidRPr="006361A4">
        <w:t>льтурный конструкт, связанный с </w:t>
      </w:r>
      <w:r w:rsidRPr="006361A4">
        <w:t>приписыванием индивиду определенных качеств и норм поведения на основе его биологического пола» (</w:t>
      </w:r>
      <w:r w:rsidRPr="006361A4">
        <w:rPr>
          <w:i/>
        </w:rPr>
        <w:t>Кирилина, Томская</w:t>
      </w:r>
      <w:r w:rsidRPr="006361A4">
        <w:t xml:space="preserve"> 2005: 112). Е. В</w:t>
      </w:r>
      <w:r w:rsidR="00E002BB" w:rsidRPr="006361A4">
        <w:t>. </w:t>
      </w:r>
      <w:r w:rsidRPr="006361A4">
        <w:t xml:space="preserve">Ерофеева считает гендер </w:t>
      </w:r>
      <w:r w:rsidR="00E002BB" w:rsidRPr="006361A4">
        <w:t xml:space="preserve">биологическим и социальным фактором, </w:t>
      </w:r>
      <w:r w:rsidRPr="006361A4">
        <w:t>преломляющимся через психологию говорящего (</w:t>
      </w:r>
      <w:r w:rsidRPr="006361A4">
        <w:rPr>
          <w:i/>
        </w:rPr>
        <w:t>Ерофеева</w:t>
      </w:r>
      <w:r w:rsidR="00675749" w:rsidRPr="006361A4">
        <w:rPr>
          <w:i/>
        </w:rPr>
        <w:t> Е. В.</w:t>
      </w:r>
      <w:r w:rsidRPr="006361A4">
        <w:t xml:space="preserve"> 2005: 127).</w:t>
      </w:r>
    </w:p>
    <w:p w:rsidR="00AA26D5" w:rsidRPr="00145463" w:rsidRDefault="00AA26D5" w:rsidP="00AA26D5">
      <w:pPr>
        <w:ind w:firstLine="709"/>
        <w:jc w:val="both"/>
      </w:pPr>
      <w:r w:rsidRPr="006361A4">
        <w:t xml:space="preserve">Гендер говорящего может проявляться в речи на всех языковых уровнях. Женской и мужской речи свойственно употребление различных единиц, однако, как было показано исследователями в период после феминистской критики языка, не </w:t>
      </w:r>
      <w:r w:rsidR="00E002BB" w:rsidRPr="006361A4">
        <w:t>существует особого «мужского» и </w:t>
      </w:r>
      <w:r w:rsidRPr="006361A4">
        <w:t xml:space="preserve">«женского языка», а можно отмечать </w:t>
      </w:r>
      <w:r w:rsidR="00E002BB" w:rsidRPr="006361A4">
        <w:t>лишь тенденции к преобладанию в </w:t>
      </w:r>
      <w:r w:rsidRPr="006361A4">
        <w:t xml:space="preserve">них тех или иных элементов в конкретной ситуации коммуникации. Как </w:t>
      </w:r>
      <w:r w:rsidRPr="006361A4">
        <w:lastRenderedPageBreak/>
        <w:t>отмечал У. Лабов, существует вероятность того, что мужчины или женщины выберут тот или иной языковой вариант (</w:t>
      </w:r>
      <w:r w:rsidRPr="006361A4">
        <w:rPr>
          <w:i/>
          <w:lang w:val="en-US"/>
        </w:rPr>
        <w:t>Labov</w:t>
      </w:r>
      <w:r w:rsidRPr="006361A4">
        <w:t xml:space="preserve"> 1971). Выбор говорящего во многом определяется культурными стере</w:t>
      </w:r>
      <w:r w:rsidR="00E002BB" w:rsidRPr="006361A4">
        <w:t>отипами</w:t>
      </w:r>
      <w:r w:rsidR="00E002BB">
        <w:t xml:space="preserve"> языкового сообщества, к </w:t>
      </w:r>
      <w:r>
        <w:t>которому он принадлежит.</w:t>
      </w:r>
    </w:p>
    <w:p w:rsidR="00AA26D5" w:rsidRDefault="00AA26D5" w:rsidP="00AA26D5">
      <w:pPr>
        <w:ind w:firstLine="709"/>
        <w:jc w:val="both"/>
      </w:pPr>
      <w:r w:rsidRPr="006361A4">
        <w:t>Различия в языковых вариан</w:t>
      </w:r>
      <w:r w:rsidR="00E002BB" w:rsidRPr="006361A4">
        <w:t>тах, использующихся мужчинами и </w:t>
      </w:r>
      <w:r w:rsidRPr="006361A4">
        <w:t>женщинами</w:t>
      </w:r>
      <w:r w:rsidR="00E002BB" w:rsidRPr="006361A4">
        <w:t>,</w:t>
      </w:r>
      <w:r w:rsidRPr="006361A4">
        <w:t xml:space="preserve"> могут проявляться на уровне грамматики: существуют языки (например, японский) с закрепленными за тем или иным вариантом аффиксами</w:t>
      </w:r>
      <w:r>
        <w:t xml:space="preserve"> (однако сейчас предпочтение обоих полов отдается формам «мужского </w:t>
      </w:r>
      <w:r w:rsidRPr="0063420C">
        <w:t>языка</w:t>
      </w:r>
      <w:r w:rsidR="008E767B" w:rsidRPr="0063420C">
        <w:t>»</w:t>
      </w:r>
      <w:r w:rsidRPr="0063420C">
        <w:t>) (</w:t>
      </w:r>
      <w:r w:rsidRPr="0063420C">
        <w:rPr>
          <w:i/>
        </w:rPr>
        <w:t>Алпатов</w:t>
      </w:r>
      <w:r w:rsidRPr="002A0D05">
        <w:t xml:space="preserve"> 2008).</w:t>
      </w:r>
      <w:r>
        <w:t xml:space="preserve"> Однако в обзоре языковых средств, свойственных речи представителей разного гендера, мы коснемся только тех, использование которых необязательно для говорящих и может достаточно свободно выбираться ими.</w:t>
      </w:r>
    </w:p>
    <w:p w:rsidR="00AA26D5" w:rsidRDefault="00AA26D5" w:rsidP="00AA26D5">
      <w:pPr>
        <w:ind w:firstLine="709"/>
        <w:jc w:val="both"/>
      </w:pPr>
      <w:r>
        <w:t>Д. </w:t>
      </w:r>
      <w:r w:rsidRPr="006361A4">
        <w:t xml:space="preserve">Таннен описывала мужской и женский </w:t>
      </w:r>
      <w:r w:rsidRPr="006361A4">
        <w:rPr>
          <w:i/>
        </w:rPr>
        <w:t>гендерлекты</w:t>
      </w:r>
      <w:r w:rsidRPr="006361A4">
        <w:t xml:space="preserve">, анализируя коммуникативные неудачи в межполовом общении, вызванные воспитанными в </w:t>
      </w:r>
      <w:r w:rsidR="00E002BB" w:rsidRPr="006361A4">
        <w:t>мужчинах и женщинах коммуникативными стратегиями и </w:t>
      </w:r>
      <w:r w:rsidRPr="006361A4">
        <w:t xml:space="preserve">тактиками: поведение мужчин, как правило, нацелено на достижение результатов, сохранение независимости и высокого социального статуса, поведение женщин </w:t>
      </w:r>
      <w:r w:rsidR="00E002BB" w:rsidRPr="006361A4">
        <w:rPr>
          <w:rFonts w:cs="Times New Roman"/>
        </w:rPr>
        <w:t>–</w:t>
      </w:r>
      <w:r w:rsidRPr="006361A4">
        <w:t xml:space="preserve"> на выстраивание и </w:t>
      </w:r>
      <w:r w:rsidR="00E002BB" w:rsidRPr="006361A4">
        <w:t>сохранение хороших отношений с </w:t>
      </w:r>
      <w:r w:rsidRPr="006361A4">
        <w:t>собеседником, предотвращение конфликтов и выражение эмоций. Мужчины</w:t>
      </w:r>
      <w:r w:rsidR="0096045F" w:rsidRPr="006361A4">
        <w:t>,</w:t>
      </w:r>
      <w:r w:rsidRPr="006361A4">
        <w:t xml:space="preserve"> скорее</w:t>
      </w:r>
      <w:r w:rsidR="0096045F" w:rsidRPr="006361A4">
        <w:t>,</w:t>
      </w:r>
      <w:r w:rsidRPr="006361A4">
        <w:t xml:space="preserve"> сочтут оказание помощи намеком на их собственную слабость и борьбу за доминирование, а женщины рассмотрят ту же ситуацию как проявление коллективной солидарности, проявления доброжелательности и укрепление взаимоотношений (</w:t>
      </w:r>
      <w:r w:rsidRPr="006361A4">
        <w:rPr>
          <w:i/>
          <w:lang w:val="en-US"/>
        </w:rPr>
        <w:t>Tannen</w:t>
      </w:r>
      <w:r w:rsidRPr="006361A4">
        <w:t xml:space="preserve"> 1990).</w:t>
      </w:r>
    </w:p>
    <w:p w:rsidR="00AA26D5" w:rsidRPr="00A30D65" w:rsidRDefault="00AA26D5" w:rsidP="00AA26D5">
      <w:pPr>
        <w:ind w:firstLine="709"/>
        <w:jc w:val="both"/>
      </w:pPr>
      <w:r w:rsidRPr="006361A4">
        <w:t>Сходные черты замечает и П. М. Фишман, говоря о неравновесном вкладе мужчин и женщин в общее пост</w:t>
      </w:r>
      <w:r w:rsidR="0096045F" w:rsidRPr="006361A4">
        <w:t>роение коммуникации. Женщины, в </w:t>
      </w:r>
      <w:r w:rsidRPr="006361A4">
        <w:t>отличие от мужчин, чаще задают вопросы с</w:t>
      </w:r>
      <w:r w:rsidR="0096045F" w:rsidRPr="006361A4">
        <w:t>обеседнику, часто и в </w:t>
      </w:r>
      <w:r w:rsidRPr="006361A4">
        <w:t>подходящем месте используют фатические сигналы в общении, причем как с целью привлечь внимание собеседника (</w:t>
      </w:r>
      <w:r w:rsidRPr="006361A4">
        <w:rPr>
          <w:i/>
          <w:lang w:val="en-US"/>
        </w:rPr>
        <w:t>d</w:t>
      </w:r>
      <w:r w:rsidRPr="006361A4">
        <w:rPr>
          <w:i/>
        </w:rPr>
        <w:t>’</w:t>
      </w:r>
      <w:r w:rsidRPr="006361A4">
        <w:rPr>
          <w:i/>
          <w:lang w:val="en-US"/>
        </w:rPr>
        <w:t>ya</w:t>
      </w:r>
      <w:r w:rsidRPr="006361A4">
        <w:rPr>
          <w:i/>
        </w:rPr>
        <w:t xml:space="preserve"> </w:t>
      </w:r>
      <w:r w:rsidRPr="006361A4">
        <w:rPr>
          <w:i/>
          <w:lang w:val="en-US"/>
        </w:rPr>
        <w:t>know</w:t>
      </w:r>
      <w:r w:rsidRPr="006361A4">
        <w:rPr>
          <w:i/>
        </w:rPr>
        <w:t xml:space="preserve"> </w:t>
      </w:r>
      <w:r w:rsidRPr="006361A4">
        <w:rPr>
          <w:i/>
          <w:lang w:val="en-US"/>
        </w:rPr>
        <w:t>what</w:t>
      </w:r>
      <w:r w:rsidRPr="006361A4">
        <w:rPr>
          <w:i/>
        </w:rPr>
        <w:t>?</w:t>
      </w:r>
      <w:r w:rsidRPr="006361A4">
        <w:t>), так и с целью уверить его, что он получает их внимание (</w:t>
      </w:r>
      <w:r w:rsidRPr="006361A4">
        <w:rPr>
          <w:i/>
          <w:lang w:val="en-US"/>
        </w:rPr>
        <w:t>mm</w:t>
      </w:r>
      <w:r w:rsidRPr="006361A4">
        <w:t xml:space="preserve">, </w:t>
      </w:r>
      <w:r w:rsidRPr="006361A4">
        <w:rPr>
          <w:i/>
          <w:lang w:val="en-US"/>
        </w:rPr>
        <w:t>yeah</w:t>
      </w:r>
      <w:r w:rsidRPr="006361A4">
        <w:t>), вводящие тему клаузы (</w:t>
      </w:r>
      <w:r w:rsidRPr="006361A4">
        <w:rPr>
          <w:i/>
          <w:lang w:val="en-US"/>
        </w:rPr>
        <w:t>That</w:t>
      </w:r>
      <w:r w:rsidRPr="006361A4">
        <w:rPr>
          <w:i/>
        </w:rPr>
        <w:t>’</w:t>
      </w:r>
      <w:r w:rsidRPr="006361A4">
        <w:rPr>
          <w:i/>
          <w:lang w:val="en-US"/>
        </w:rPr>
        <w:t>s</w:t>
      </w:r>
      <w:r w:rsidRPr="006361A4">
        <w:rPr>
          <w:i/>
        </w:rPr>
        <w:t xml:space="preserve"> </w:t>
      </w:r>
      <w:r w:rsidRPr="006361A4">
        <w:rPr>
          <w:i/>
          <w:lang w:val="en-US"/>
        </w:rPr>
        <w:t>very</w:t>
      </w:r>
      <w:r w:rsidRPr="006361A4">
        <w:rPr>
          <w:i/>
        </w:rPr>
        <w:t xml:space="preserve"> </w:t>
      </w:r>
      <w:r w:rsidRPr="006361A4">
        <w:rPr>
          <w:i/>
          <w:lang w:val="en-US"/>
        </w:rPr>
        <w:t>interesting</w:t>
      </w:r>
      <w:r w:rsidRPr="006361A4">
        <w:t xml:space="preserve">), однако вводы темы, сделанные мужчинами, </w:t>
      </w:r>
      <w:r w:rsidRPr="006361A4">
        <w:lastRenderedPageBreak/>
        <w:t xml:space="preserve">поддерживаются женщинами чаще, чем наоборот. </w:t>
      </w:r>
      <w:r w:rsidR="0096045F" w:rsidRPr="006361A4">
        <w:t>П. М. Фишман</w:t>
      </w:r>
      <w:r w:rsidRPr="006361A4">
        <w:t xml:space="preserve"> делает вывод, что именно женщины организуют и выстраивают разговор таким образом, чтобы он прошел без коммуникативных помех и провалов: «</w:t>
      </w:r>
      <w:r w:rsidRPr="006361A4">
        <w:rPr>
          <w:lang w:val="en-US"/>
        </w:rPr>
        <w:t>Women</w:t>
      </w:r>
      <w:r w:rsidRPr="006361A4">
        <w:t xml:space="preserve"> </w:t>
      </w:r>
      <w:r w:rsidRPr="006361A4">
        <w:rPr>
          <w:lang w:val="en-US"/>
        </w:rPr>
        <w:t>do</w:t>
      </w:r>
      <w:r w:rsidRPr="006361A4">
        <w:t xml:space="preserve"> </w:t>
      </w:r>
      <w:r w:rsidRPr="006361A4">
        <w:rPr>
          <w:lang w:val="en-US"/>
        </w:rPr>
        <w:t>support</w:t>
      </w:r>
      <w:r w:rsidRPr="006361A4">
        <w:t xml:space="preserve"> </w:t>
      </w:r>
      <w:r w:rsidRPr="006361A4">
        <w:rPr>
          <w:lang w:val="en-US"/>
        </w:rPr>
        <w:t>work</w:t>
      </w:r>
      <w:r w:rsidRPr="006361A4">
        <w:t xml:space="preserve"> </w:t>
      </w:r>
      <w:r w:rsidRPr="006361A4">
        <w:rPr>
          <w:lang w:val="en-US"/>
        </w:rPr>
        <w:t>while</w:t>
      </w:r>
      <w:r w:rsidRPr="006361A4">
        <w:t xml:space="preserve"> </w:t>
      </w:r>
      <w:r w:rsidRPr="006361A4">
        <w:rPr>
          <w:lang w:val="en-US"/>
        </w:rPr>
        <w:t>the</w:t>
      </w:r>
      <w:r w:rsidRPr="006361A4">
        <w:t xml:space="preserve"> </w:t>
      </w:r>
      <w:r w:rsidRPr="006361A4">
        <w:rPr>
          <w:lang w:val="en-US"/>
        </w:rPr>
        <w:t>men</w:t>
      </w:r>
      <w:r w:rsidRPr="006361A4">
        <w:t xml:space="preserve"> </w:t>
      </w:r>
      <w:r w:rsidRPr="006361A4">
        <w:rPr>
          <w:lang w:val="en-US"/>
        </w:rPr>
        <w:t>are</w:t>
      </w:r>
      <w:r w:rsidRPr="006361A4">
        <w:t xml:space="preserve"> </w:t>
      </w:r>
      <w:r w:rsidRPr="006361A4">
        <w:rPr>
          <w:lang w:val="en-US"/>
        </w:rPr>
        <w:t>talking</w:t>
      </w:r>
      <w:r w:rsidRPr="006361A4">
        <w:t xml:space="preserve"> </w:t>
      </w:r>
      <w:r w:rsidRPr="006361A4">
        <w:rPr>
          <w:lang w:val="en-US"/>
        </w:rPr>
        <w:t>and</w:t>
      </w:r>
      <w:r w:rsidRPr="006361A4">
        <w:t xml:space="preserve"> </w:t>
      </w:r>
      <w:r w:rsidRPr="006361A4">
        <w:rPr>
          <w:lang w:val="en-US"/>
        </w:rPr>
        <w:t>generally</w:t>
      </w:r>
      <w:r w:rsidRPr="006361A4">
        <w:t xml:space="preserve"> </w:t>
      </w:r>
      <w:r w:rsidRPr="006361A4">
        <w:rPr>
          <w:lang w:val="en-US"/>
        </w:rPr>
        <w:t>do</w:t>
      </w:r>
      <w:r w:rsidRPr="006361A4">
        <w:t xml:space="preserve"> </w:t>
      </w:r>
      <w:r w:rsidRPr="006361A4">
        <w:rPr>
          <w:lang w:val="en-US"/>
        </w:rPr>
        <w:t>active</w:t>
      </w:r>
      <w:r w:rsidRPr="006361A4">
        <w:t xml:space="preserve"> </w:t>
      </w:r>
      <w:r w:rsidRPr="006361A4">
        <w:rPr>
          <w:lang w:val="en-US"/>
        </w:rPr>
        <w:t>maintenance</w:t>
      </w:r>
      <w:r w:rsidRPr="000F16D7">
        <w:t xml:space="preserve"> </w:t>
      </w:r>
      <w:r w:rsidRPr="000F16D7">
        <w:rPr>
          <w:lang w:val="en-US"/>
        </w:rPr>
        <w:t>and</w:t>
      </w:r>
      <w:r w:rsidRPr="000F16D7">
        <w:t xml:space="preserve"> </w:t>
      </w:r>
      <w:r w:rsidRPr="000F16D7">
        <w:rPr>
          <w:lang w:val="en-US"/>
        </w:rPr>
        <w:t>continuation</w:t>
      </w:r>
      <w:r w:rsidRPr="000F16D7">
        <w:t xml:space="preserve"> </w:t>
      </w:r>
      <w:r w:rsidRPr="000F16D7">
        <w:rPr>
          <w:lang w:val="en-US"/>
        </w:rPr>
        <w:t>work</w:t>
      </w:r>
      <w:r w:rsidRPr="000F16D7">
        <w:t xml:space="preserve"> </w:t>
      </w:r>
      <w:r w:rsidRPr="000F16D7">
        <w:rPr>
          <w:lang w:val="en-US"/>
        </w:rPr>
        <w:t>in</w:t>
      </w:r>
      <w:r w:rsidRPr="000F16D7">
        <w:t xml:space="preserve"> </w:t>
      </w:r>
      <w:r w:rsidRPr="000F16D7">
        <w:rPr>
          <w:lang w:val="en-US"/>
        </w:rPr>
        <w:t>conversations</w:t>
      </w:r>
      <w:r w:rsidRPr="000F16D7">
        <w:t xml:space="preserve">. </w:t>
      </w:r>
      <w:r w:rsidRPr="000F16D7">
        <w:rPr>
          <w:lang w:val="en-US"/>
        </w:rPr>
        <w:t>The</w:t>
      </w:r>
      <w:r w:rsidRPr="00A30D65">
        <w:t xml:space="preserve"> </w:t>
      </w:r>
      <w:r w:rsidRPr="000F16D7">
        <w:rPr>
          <w:lang w:val="en-US"/>
        </w:rPr>
        <w:t>men</w:t>
      </w:r>
      <w:r w:rsidRPr="00A30D65">
        <w:t xml:space="preserve">, </w:t>
      </w:r>
      <w:r w:rsidRPr="000F16D7">
        <w:rPr>
          <w:lang w:val="en-US"/>
        </w:rPr>
        <w:t>on</w:t>
      </w:r>
      <w:r w:rsidRPr="00A30D65">
        <w:t xml:space="preserve"> </w:t>
      </w:r>
      <w:r w:rsidRPr="000F16D7">
        <w:rPr>
          <w:lang w:val="en-US"/>
        </w:rPr>
        <w:t>the</w:t>
      </w:r>
      <w:r w:rsidRPr="00A30D65">
        <w:t xml:space="preserve"> </w:t>
      </w:r>
      <w:r w:rsidRPr="000F16D7">
        <w:rPr>
          <w:lang w:val="en-US"/>
        </w:rPr>
        <w:t>other</w:t>
      </w:r>
      <w:r w:rsidRPr="00A30D65">
        <w:t xml:space="preserve"> </w:t>
      </w:r>
      <w:r w:rsidRPr="000F16D7">
        <w:rPr>
          <w:lang w:val="en-US"/>
        </w:rPr>
        <w:t>hand</w:t>
      </w:r>
      <w:r w:rsidRPr="00A30D65">
        <w:t xml:space="preserve"> </w:t>
      </w:r>
      <w:r w:rsidRPr="000F16D7">
        <w:rPr>
          <w:lang w:val="en-US"/>
        </w:rPr>
        <w:t>do</w:t>
      </w:r>
      <w:r w:rsidRPr="00A30D65">
        <w:t xml:space="preserve"> </w:t>
      </w:r>
      <w:r w:rsidRPr="000F16D7">
        <w:rPr>
          <w:lang w:val="en-US"/>
        </w:rPr>
        <w:t>much</w:t>
      </w:r>
      <w:r w:rsidRPr="00A30D65">
        <w:t xml:space="preserve"> </w:t>
      </w:r>
      <w:r w:rsidRPr="000F16D7">
        <w:rPr>
          <w:lang w:val="en-US"/>
        </w:rPr>
        <w:t>less</w:t>
      </w:r>
      <w:r w:rsidRPr="00A30D65">
        <w:t xml:space="preserve"> </w:t>
      </w:r>
      <w:r w:rsidRPr="000F16D7">
        <w:rPr>
          <w:lang w:val="en-US"/>
        </w:rPr>
        <w:t>active</w:t>
      </w:r>
      <w:r w:rsidRPr="00A30D65">
        <w:t xml:space="preserve"> </w:t>
      </w:r>
      <w:r w:rsidRPr="000F16D7">
        <w:rPr>
          <w:lang w:val="en-US"/>
        </w:rPr>
        <w:t>work</w:t>
      </w:r>
      <w:r w:rsidRPr="00A30D65">
        <w:t xml:space="preserve"> </w:t>
      </w:r>
      <w:r w:rsidRPr="000F16D7">
        <w:rPr>
          <w:lang w:val="en-US"/>
        </w:rPr>
        <w:t>when</w:t>
      </w:r>
      <w:r w:rsidRPr="00A30D65">
        <w:t xml:space="preserve"> </w:t>
      </w:r>
      <w:r w:rsidRPr="000F16D7">
        <w:rPr>
          <w:lang w:val="en-US"/>
        </w:rPr>
        <w:t>they</w:t>
      </w:r>
      <w:r w:rsidRPr="00A30D65">
        <w:t xml:space="preserve"> </w:t>
      </w:r>
      <w:r w:rsidRPr="000F16D7">
        <w:rPr>
          <w:lang w:val="en-US"/>
        </w:rPr>
        <w:t>begin</w:t>
      </w:r>
      <w:r w:rsidRPr="00A30D65">
        <w:t xml:space="preserve"> </w:t>
      </w:r>
      <w:r>
        <w:rPr>
          <w:lang w:val="en-US"/>
        </w:rPr>
        <w:t>or</w:t>
      </w:r>
      <w:r w:rsidRPr="00A30D65">
        <w:t xml:space="preserve"> </w:t>
      </w:r>
      <w:r>
        <w:rPr>
          <w:lang w:val="en-US"/>
        </w:rPr>
        <w:t>participate</w:t>
      </w:r>
      <w:r w:rsidRPr="00A30D65">
        <w:t xml:space="preserve"> </w:t>
      </w:r>
      <w:r>
        <w:rPr>
          <w:lang w:val="en-US"/>
        </w:rPr>
        <w:t>in</w:t>
      </w:r>
      <w:r w:rsidRPr="00A30D65">
        <w:t xml:space="preserve"> </w:t>
      </w:r>
      <w:r>
        <w:rPr>
          <w:lang w:val="en-US"/>
        </w:rPr>
        <w:t>interactions</w:t>
      </w:r>
      <w:r w:rsidRPr="00A30D65">
        <w:t>» (</w:t>
      </w:r>
      <w:r>
        <w:t>Женщины</w:t>
      </w:r>
      <w:r w:rsidRPr="00A30D65">
        <w:t xml:space="preserve"> </w:t>
      </w:r>
      <w:r>
        <w:t>поддерживают</w:t>
      </w:r>
      <w:r w:rsidRPr="00A30D65">
        <w:t xml:space="preserve"> </w:t>
      </w:r>
      <w:r>
        <w:t>разговор</w:t>
      </w:r>
      <w:r w:rsidRPr="00A30D65">
        <w:t xml:space="preserve">, </w:t>
      </w:r>
      <w:r>
        <w:t>тогда</w:t>
      </w:r>
      <w:r w:rsidRPr="00A30D65">
        <w:t xml:space="preserve"> </w:t>
      </w:r>
      <w:r>
        <w:t>как</w:t>
      </w:r>
      <w:r w:rsidRPr="00A30D65">
        <w:t xml:space="preserve"> </w:t>
      </w:r>
      <w:r>
        <w:t>мужчины</w:t>
      </w:r>
      <w:r w:rsidRPr="00A30D65">
        <w:t xml:space="preserve"> </w:t>
      </w:r>
      <w:r>
        <w:t>просто</w:t>
      </w:r>
      <w:r w:rsidRPr="00A30D65">
        <w:t xml:space="preserve"> </w:t>
      </w:r>
      <w:r>
        <w:t>разговаривают</w:t>
      </w:r>
      <w:r w:rsidRPr="00A30D65">
        <w:t xml:space="preserve">, </w:t>
      </w:r>
      <w:r>
        <w:t>и</w:t>
      </w:r>
      <w:r w:rsidR="0096045F">
        <w:t>, </w:t>
      </w:r>
      <w:r>
        <w:t>в</w:t>
      </w:r>
      <w:r w:rsidR="0096045F">
        <w:t> </w:t>
      </w:r>
      <w:r>
        <w:t>общем</w:t>
      </w:r>
      <w:r w:rsidRPr="00A30D65">
        <w:t>-</w:t>
      </w:r>
      <w:r>
        <w:t>то</w:t>
      </w:r>
      <w:r w:rsidRPr="00A30D65">
        <w:t xml:space="preserve">, </w:t>
      </w:r>
      <w:r>
        <w:t>женщины ведут</w:t>
      </w:r>
      <w:r w:rsidRPr="00A30D65">
        <w:t xml:space="preserve"> </w:t>
      </w:r>
      <w:r>
        <w:t>очень</w:t>
      </w:r>
      <w:r w:rsidRPr="00A30D65">
        <w:t xml:space="preserve"> </w:t>
      </w:r>
      <w:r>
        <w:t>активную</w:t>
      </w:r>
      <w:r w:rsidRPr="00A30D65">
        <w:t xml:space="preserve"> </w:t>
      </w:r>
      <w:r>
        <w:t>работу</w:t>
      </w:r>
      <w:r w:rsidRPr="00A30D65">
        <w:t xml:space="preserve"> </w:t>
      </w:r>
      <w:r>
        <w:t>по</w:t>
      </w:r>
      <w:r w:rsidRPr="00A30D65">
        <w:t xml:space="preserve"> </w:t>
      </w:r>
      <w:r>
        <w:t>поддержанию</w:t>
      </w:r>
      <w:r w:rsidRPr="00A30D65">
        <w:t xml:space="preserve"> </w:t>
      </w:r>
      <w:r>
        <w:t>и</w:t>
      </w:r>
      <w:r w:rsidR="0096045F">
        <w:t> </w:t>
      </w:r>
      <w:r>
        <w:t>продолжению</w:t>
      </w:r>
      <w:r w:rsidRPr="00A30D65">
        <w:t xml:space="preserve"> </w:t>
      </w:r>
      <w:r w:rsidRPr="006361A4">
        <w:t>разговора. Мужчины, с другой стороны, гораздо меньше поддерживают разговор, когда начинают его или продолжают в нем участвовать) (</w:t>
      </w:r>
      <w:r w:rsidRPr="006361A4">
        <w:rPr>
          <w:i/>
          <w:lang w:val="en-US"/>
        </w:rPr>
        <w:t>Fishman</w:t>
      </w:r>
      <w:r w:rsidR="002E6FF5" w:rsidRPr="006361A4">
        <w:rPr>
          <w:i/>
        </w:rPr>
        <w:t xml:space="preserve"> </w:t>
      </w:r>
      <w:r w:rsidR="002E6FF5" w:rsidRPr="006361A4">
        <w:t>1978</w:t>
      </w:r>
      <w:r w:rsidRPr="006361A4">
        <w:t>: 404</w:t>
      </w:r>
      <w:r w:rsidRPr="006361A4">
        <w:rPr>
          <w:rFonts w:cs="Times New Roman"/>
        </w:rPr>
        <w:t>–</w:t>
      </w:r>
      <w:r w:rsidRPr="006361A4">
        <w:t>405)</w:t>
      </w:r>
      <w:r w:rsidR="0096045F" w:rsidRPr="006361A4">
        <w:t xml:space="preserve"> (перевод мой. –</w:t>
      </w:r>
      <w:r w:rsidR="0096045F" w:rsidRPr="006361A4">
        <w:rPr>
          <w:rFonts w:cs="Times New Roman"/>
        </w:rPr>
        <w:t xml:space="preserve"> </w:t>
      </w:r>
      <w:r w:rsidR="0096045F" w:rsidRPr="006361A4">
        <w:rPr>
          <w:i/>
        </w:rPr>
        <w:t>К. З.</w:t>
      </w:r>
      <w:r w:rsidR="0096045F" w:rsidRPr="006361A4">
        <w:t>)</w:t>
      </w:r>
      <w:r w:rsidRPr="006361A4">
        <w:t>.</w:t>
      </w:r>
    </w:p>
    <w:p w:rsidR="00AA26D5" w:rsidRPr="00E37E7E" w:rsidRDefault="0096045F" w:rsidP="00AA26D5">
      <w:pPr>
        <w:ind w:firstLine="709"/>
        <w:jc w:val="both"/>
      </w:pPr>
      <w:r>
        <w:t>П. </w:t>
      </w:r>
      <w:r w:rsidR="00AA26D5" w:rsidRPr="00E37E7E">
        <w:t>Традгилл отмечал устойчивую тенденцию к употреблению женщинами более престижного варианта произношения (</w:t>
      </w:r>
      <w:r w:rsidR="00AA26D5" w:rsidRPr="00E37E7E">
        <w:rPr>
          <w:i/>
          <w:lang w:val="en-US"/>
        </w:rPr>
        <w:t>Trudgill</w:t>
      </w:r>
      <w:r w:rsidR="00AA26D5" w:rsidRPr="00E37E7E">
        <w:t xml:space="preserve"> 1983). Сходные данные представлены в исследовании </w:t>
      </w:r>
      <w:r w:rsidR="00AA26D5" w:rsidRPr="00E37E7E">
        <w:rPr>
          <w:lang w:val="en-US"/>
        </w:rPr>
        <w:t>E</w:t>
      </w:r>
      <w:r>
        <w:t>. </w:t>
      </w:r>
      <w:r w:rsidR="00AA26D5" w:rsidRPr="00E37E7E">
        <w:rPr>
          <w:lang w:val="en-US"/>
        </w:rPr>
        <w:t>B</w:t>
      </w:r>
      <w:r>
        <w:t>. </w:t>
      </w:r>
      <w:r w:rsidR="00AA26D5" w:rsidRPr="00E37E7E">
        <w:rPr>
          <w:lang w:val="en-US"/>
        </w:rPr>
        <w:t>Ryan</w:t>
      </w:r>
      <w:r>
        <w:t>: мужчины в </w:t>
      </w:r>
      <w:r w:rsidR="00AA26D5" w:rsidRPr="00E37E7E">
        <w:t>большей мере склонны к использованию нестандартного языка, женщины же стремятся к поддержанию стандарта (</w:t>
      </w:r>
      <w:r w:rsidR="00AA26D5" w:rsidRPr="00E37E7E">
        <w:rPr>
          <w:i/>
        </w:rPr>
        <w:t>Ryan</w:t>
      </w:r>
      <w:r w:rsidR="00AA26D5" w:rsidRPr="00E37E7E">
        <w:t xml:space="preserve"> 1979: 155), ср.: «…обычно все инновации попадают в язык через мужскую речь. Как следствие, женские формы по происхождению обычно более старые, чем мужские: языковые изменения происходят прежде всего в речи мужчин» (</w:t>
      </w:r>
      <w:r w:rsidR="00AA26D5" w:rsidRPr="00E37E7E">
        <w:rPr>
          <w:i/>
        </w:rPr>
        <w:t>Вахтин, Головко</w:t>
      </w:r>
      <w:r w:rsidR="00AA26D5" w:rsidRPr="00E37E7E">
        <w:t xml:space="preserve"> 2004: 76).</w:t>
      </w:r>
    </w:p>
    <w:p w:rsidR="00AA26D5" w:rsidRPr="00FD47F8" w:rsidRDefault="00AA26D5" w:rsidP="00AA26D5">
      <w:pPr>
        <w:ind w:firstLine="709"/>
        <w:jc w:val="both"/>
      </w:pPr>
      <w:r w:rsidRPr="002A2C14">
        <w:t xml:space="preserve">Исследование Е. А. Земской, М. А. Китайгородской и Н. Н. Розановой посвящено особенностям мужской и женской речи, изучавшейся в среде московской интеллигенции в семейной повседневной обстановке. Так, </w:t>
      </w:r>
      <w:r w:rsidRPr="006361A4">
        <w:t>женщинам свойственно включать в разговор бытовую тематику, вызванную экстралингвистическими факторами: обстановкой и действиями, которые производят говорящие, что, по мнению авторов, связано не с полом, а</w:t>
      </w:r>
      <w:r w:rsidR="00EB33FC" w:rsidRPr="006361A4">
        <w:t>, </w:t>
      </w:r>
      <w:r w:rsidRPr="006361A4">
        <w:t>скорее</w:t>
      </w:r>
      <w:r w:rsidR="00EB33FC" w:rsidRPr="006361A4">
        <w:t>,</w:t>
      </w:r>
      <w:r w:rsidRPr="006361A4">
        <w:t xml:space="preserve"> с социальными и семейными ролями женщины в обществе. Мужчины неохотно реагируют на реплики, не связанные с основной темой разговора, например, </w:t>
      </w:r>
      <w:r w:rsidR="00EB33FC" w:rsidRPr="006361A4">
        <w:t xml:space="preserve">на </w:t>
      </w:r>
      <w:r w:rsidRPr="006361A4">
        <w:t>женские реплики, связанные с бытом, что называется «психологической глухотой» (</w:t>
      </w:r>
      <w:r w:rsidRPr="006361A4">
        <w:rPr>
          <w:i/>
        </w:rPr>
        <w:t>Земская и др.</w:t>
      </w:r>
      <w:r w:rsidR="00EB33FC" w:rsidRPr="006361A4">
        <w:t xml:space="preserve"> 1993: 114). </w:t>
      </w:r>
      <w:r w:rsidR="00EB33FC" w:rsidRPr="006361A4">
        <w:lastRenderedPageBreak/>
        <w:t>В </w:t>
      </w:r>
      <w:r w:rsidRPr="006361A4">
        <w:t>мужской речи, по сравнению с женской, обнаруживается более сильное влияние фактора «профессия» (употребление в речи терминов</w:t>
      </w:r>
      <w:r w:rsidRPr="002A2C14">
        <w:t xml:space="preserve"> типа </w:t>
      </w:r>
      <w:r w:rsidRPr="002A2C14">
        <w:rPr>
          <w:i/>
        </w:rPr>
        <w:t>остатки сажевых частиц</w:t>
      </w:r>
      <w:r w:rsidRPr="002A2C14">
        <w:t>), а также более частое использование экспрессивных, стилистически сниженных средств (</w:t>
      </w:r>
      <w:r w:rsidRPr="002A2C14">
        <w:rPr>
          <w:i/>
        </w:rPr>
        <w:t>чайку хлобыстнем</w:t>
      </w:r>
      <w:r w:rsidRPr="002A2C14">
        <w:t>), бранной лексики, которую также используют женщины, но только при общении с другими женщинами. Женской речи свойственна экспрессивность иного рода: включение в речь слов-интенсивов (</w:t>
      </w:r>
      <w:r w:rsidRPr="002A2C14">
        <w:rPr>
          <w:i/>
        </w:rPr>
        <w:t>жутко обидно</w:t>
      </w:r>
      <w:r w:rsidRPr="002A2C14">
        <w:t>), гиперболизации (</w:t>
      </w:r>
      <w:r w:rsidRPr="002A2C14">
        <w:rPr>
          <w:i/>
        </w:rPr>
        <w:t>колоссальная труппа</w:t>
      </w:r>
      <w:r w:rsidRPr="002A2C14">
        <w:t>), междометий, выражающих удивление (</w:t>
      </w:r>
      <w:r w:rsidRPr="002A2C14">
        <w:rPr>
          <w:i/>
        </w:rPr>
        <w:t>ой! ах!</w:t>
      </w:r>
      <w:r w:rsidRPr="002A2C14">
        <w:t>).</w:t>
      </w:r>
      <w:r>
        <w:t xml:space="preserve"> Типично мужскими семантическими полями являются спорт, охота, профессиональная и военная сфера, типично женскими </w:t>
      </w:r>
      <w:r w:rsidR="00EB33FC">
        <w:rPr>
          <w:rFonts w:cs="Times New Roman"/>
        </w:rPr>
        <w:t>–</w:t>
      </w:r>
      <w:r>
        <w:t xml:space="preserve"> природа, животные, эмоциональная сфера личностного общения и обыденный окружающий мир. Однако авторы заключают, что непр</w:t>
      </w:r>
      <w:r w:rsidR="00EB33FC">
        <w:t>оходимых границ между мужской и </w:t>
      </w:r>
      <w:r>
        <w:t xml:space="preserve">женской речью не </w:t>
      </w:r>
      <w:r w:rsidRPr="002A2C14">
        <w:t>существует, а отмеченные особенности их речи функционируют как тенденции употребления</w:t>
      </w:r>
      <w:r>
        <w:t>, более того,</w:t>
      </w:r>
      <w:r w:rsidRPr="002A2C14">
        <w:t xml:space="preserve"> </w:t>
      </w:r>
      <w:r>
        <w:t>«н</w:t>
      </w:r>
      <w:r w:rsidRPr="002A2C14">
        <w:t xml:space="preserve">ередки случаи, когда те или иные явления, обнаруженные в речи мужчин и женщин, связаны с особенностями их психического </w:t>
      </w:r>
      <w:r w:rsidRPr="006361A4">
        <w:t>склада, характера, профессии, ро</w:t>
      </w:r>
      <w:r w:rsidR="00EB33FC" w:rsidRPr="006361A4">
        <w:t>ли в </w:t>
      </w:r>
      <w:r w:rsidRPr="006361A4">
        <w:t>социуме, но не с различием по полу» (</w:t>
      </w:r>
      <w:r w:rsidR="00EB33FC" w:rsidRPr="006361A4">
        <w:rPr>
          <w:i/>
        </w:rPr>
        <w:t>Земская и др.</w:t>
      </w:r>
      <w:r w:rsidR="00EB33FC" w:rsidRPr="006361A4">
        <w:t xml:space="preserve"> 1993</w:t>
      </w:r>
      <w:r w:rsidRPr="006361A4">
        <w:t>: 132).</w:t>
      </w:r>
    </w:p>
    <w:p w:rsidR="00AA26D5" w:rsidRDefault="00AA26D5" w:rsidP="00AA26D5">
      <w:pPr>
        <w:ind w:firstLine="709"/>
        <w:jc w:val="both"/>
      </w:pPr>
      <w:r w:rsidRPr="001B2730">
        <w:t>Т. В. Гомон, описывая проблему установления имитации письменной речи лица одного пола лицом другого, вы</w:t>
      </w:r>
      <w:r w:rsidR="00EB33FC">
        <w:t>деляет комплекс поверхностных и </w:t>
      </w:r>
      <w:r w:rsidRPr="001B2730">
        <w:t>глубинных признаков мужской и женской речи. К</w:t>
      </w:r>
      <w:r w:rsidR="00EB33FC">
        <w:t xml:space="preserve"> </w:t>
      </w:r>
      <w:r w:rsidRPr="001B2730">
        <w:t>поверхностным относятся тематические признаки текста: описание быта, моды, домашнего хозяйства и т.</w:t>
      </w:r>
      <w:r w:rsidR="00EB33FC">
        <w:t> </w:t>
      </w:r>
      <w:r w:rsidRPr="001B2730">
        <w:t>п. при имитации речи женщины, и обращение к теме ремонта, спорта и работы при подделывании речи мужчины. К</w:t>
      </w:r>
      <w:r w:rsidR="00EB33FC">
        <w:t xml:space="preserve"> </w:t>
      </w:r>
      <w:r w:rsidRPr="001B2730">
        <w:t>глубинным признакам автор относит свойственное мужской речи использов</w:t>
      </w:r>
      <w:r w:rsidR="00EB33FC">
        <w:t>ание армейского и </w:t>
      </w:r>
      <w:r w:rsidRPr="001B2730">
        <w:t>тюремного жаргона, газетно-публицистических клише, вводных слов, имеющих значение констатации (</w:t>
      </w:r>
      <w:r w:rsidRPr="001B2730">
        <w:rPr>
          <w:i/>
        </w:rPr>
        <w:t>очевидно</w:t>
      </w:r>
      <w:r w:rsidRPr="001B2730">
        <w:t xml:space="preserve">, </w:t>
      </w:r>
      <w:r w:rsidRPr="001B2730">
        <w:rPr>
          <w:i/>
        </w:rPr>
        <w:t>несомненно</w:t>
      </w:r>
      <w:r w:rsidRPr="001B2730">
        <w:t xml:space="preserve">), нецензурных слов как вводных; употребление большого количества абстрактных существительных, преобладание нецензурных инвектив и конструкций, обозначающих действия и процессы, а также преобладание глаголов активного залога и переходных; однообразие лексических приемов при </w:t>
      </w:r>
      <w:r w:rsidRPr="001B2730">
        <w:lastRenderedPageBreak/>
        <w:t>передаче эмоций и др. Женской речи на глубинном уровне свойственно наличие множества вводных слов, определений, обстоятельств, местоименных подлежащих и дополнений, а также модальных конструкций, выражающих различную степень неуверенности, предположительности, неопределенности (</w:t>
      </w:r>
      <w:r w:rsidRPr="001B2730">
        <w:rPr>
          <w:i/>
        </w:rPr>
        <w:t>может быть</w:t>
      </w:r>
      <w:r w:rsidRPr="001B2730">
        <w:t xml:space="preserve">, </w:t>
      </w:r>
      <w:r w:rsidRPr="001B2730">
        <w:rPr>
          <w:i/>
        </w:rPr>
        <w:t>по-видимому</w:t>
      </w:r>
      <w:r w:rsidRPr="001B2730">
        <w:t>); склонность к употреблению «престижных», стилистически повышенных форм, клише, книжной лексики (</w:t>
      </w:r>
      <w:r w:rsidRPr="001B2730">
        <w:rPr>
          <w:i/>
        </w:rPr>
        <w:t>испытывал чувство гадливости и брезгливости</w:t>
      </w:r>
      <w:r w:rsidRPr="001B2730">
        <w:t>); использование эвфемизмов; употребление</w:t>
      </w:r>
      <w:r w:rsidR="00EB33FC">
        <w:t xml:space="preserve"> оценочных высказываний (слов и </w:t>
      </w:r>
      <w:r w:rsidRPr="001B2730">
        <w:t>словосочетаний) с дейктическими лексемами вместо называния лица по имени (</w:t>
      </w:r>
      <w:r w:rsidRPr="001B2730">
        <w:rPr>
          <w:i/>
        </w:rPr>
        <w:t>эта сволочь</w:t>
      </w:r>
      <w:r w:rsidRPr="001B2730">
        <w:t xml:space="preserve">); высокочастотным является также использование конструкций </w:t>
      </w:r>
      <w:r w:rsidRPr="006361A4">
        <w:rPr>
          <w:i/>
        </w:rPr>
        <w:t>наречие</w:t>
      </w:r>
      <w:r w:rsidR="00EB33FC" w:rsidRPr="006361A4">
        <w:rPr>
          <w:i/>
        </w:rPr>
        <w:t xml:space="preserve"> </w:t>
      </w:r>
      <w:r w:rsidRPr="006361A4">
        <w:rPr>
          <w:i/>
        </w:rPr>
        <w:t>+</w:t>
      </w:r>
      <w:r w:rsidR="00EB33FC" w:rsidRPr="006361A4">
        <w:rPr>
          <w:i/>
        </w:rPr>
        <w:t xml:space="preserve"> </w:t>
      </w:r>
      <w:r w:rsidRPr="006361A4">
        <w:rPr>
          <w:i/>
        </w:rPr>
        <w:t>наречие</w:t>
      </w:r>
      <w:r w:rsidRPr="001B2730">
        <w:t xml:space="preserve"> (</w:t>
      </w:r>
      <w:r w:rsidRPr="001B2730">
        <w:rPr>
          <w:i/>
        </w:rPr>
        <w:t>слишком безжалостно</w:t>
      </w:r>
      <w:r w:rsidRPr="001B2730">
        <w:t>), синтаксических оборотов с двойным отрицанием; частое использование знаков пунктуации, высокая эмоциональная окраска речи в целом (</w:t>
      </w:r>
      <w:r w:rsidRPr="001B2730">
        <w:rPr>
          <w:i/>
        </w:rPr>
        <w:t>Гомон</w:t>
      </w:r>
      <w:r w:rsidRPr="001B2730">
        <w:t xml:space="preserve"> 1990).</w:t>
      </w:r>
    </w:p>
    <w:p w:rsidR="00AA26D5" w:rsidRDefault="00AA26D5" w:rsidP="00AA26D5">
      <w:pPr>
        <w:ind w:firstLine="709"/>
        <w:jc w:val="both"/>
      </w:pPr>
      <w:r w:rsidRPr="00C43006">
        <w:t>Психолингвистические эксперименты Е. И. Горошко показали, что наименьшие гендерные различия в речи обнаруживаются у лиц с высшим образованием, занятых интеллектуальной деятельностью (</w:t>
      </w:r>
      <w:r w:rsidRPr="00C43006">
        <w:rPr>
          <w:i/>
        </w:rPr>
        <w:t>Горошко</w:t>
      </w:r>
      <w:r w:rsidR="00EB33FC">
        <w:t xml:space="preserve"> </w:t>
      </w:r>
      <w:r w:rsidR="00EB33FC" w:rsidRPr="00581BF5">
        <w:t>1999</w:t>
      </w:r>
      <w:r w:rsidR="00E9054C" w:rsidRPr="00581BF5">
        <w:t>:</w:t>
      </w:r>
      <w:r w:rsidR="00EB33FC">
        <w:t xml:space="preserve"> 2002).</w:t>
      </w:r>
    </w:p>
    <w:p w:rsidR="00AA26D5" w:rsidRPr="00576140" w:rsidRDefault="00AA26D5" w:rsidP="00AA26D5">
      <w:pPr>
        <w:ind w:firstLine="709"/>
        <w:jc w:val="both"/>
      </w:pPr>
      <w:r w:rsidRPr="006361A4">
        <w:t>Т. И. Ерофеева на материале корпуса живой речи пермяков доказывает, что фактор пола значимо кор</w:t>
      </w:r>
      <w:r w:rsidR="00EB33FC" w:rsidRPr="006361A4">
        <w:t>рел</w:t>
      </w:r>
      <w:r w:rsidRPr="006361A4">
        <w:t>ирует с несколькими фонетическими, лексическими и синтаксическими чертами устных текстов: с большинством супрасегментных признаков речи (логическое и эмоциональное ударение, темп), с употреблением архаизмов и жаргонизмов и с признаком «длина предложения» (</w:t>
      </w:r>
      <w:r w:rsidRPr="006361A4">
        <w:rPr>
          <w:i/>
        </w:rPr>
        <w:t>Ерофеева</w:t>
      </w:r>
      <w:r w:rsidR="00675749" w:rsidRPr="006361A4">
        <w:rPr>
          <w:i/>
        </w:rPr>
        <w:t> Т. И.</w:t>
      </w:r>
      <w:r w:rsidRPr="006361A4">
        <w:t xml:space="preserve"> 2002: 174).</w:t>
      </w:r>
    </w:p>
    <w:p w:rsidR="00AA26D5" w:rsidRPr="0063420C" w:rsidRDefault="00AA26D5" w:rsidP="00AA26D5">
      <w:pPr>
        <w:ind w:firstLine="709"/>
        <w:jc w:val="both"/>
      </w:pPr>
      <w:r w:rsidRPr="006361A4">
        <w:t xml:space="preserve">Исследование Е. В. Ерофеевой показывает, что фактор гендера также </w:t>
      </w:r>
      <w:r w:rsidR="00EB33FC" w:rsidRPr="006361A4">
        <w:t xml:space="preserve">имеет </w:t>
      </w:r>
      <w:r w:rsidRPr="006361A4">
        <w:t xml:space="preserve">значимое влияние на частоту появления в устной речи пермяков двух произносительных черт: оканья и чрезмерной редукции гласных: они существенно чаще </w:t>
      </w:r>
      <w:r w:rsidRPr="0063420C">
        <w:t>встречаются в речи мужчин (</w:t>
      </w:r>
      <w:r w:rsidRPr="0063420C">
        <w:rPr>
          <w:i/>
        </w:rPr>
        <w:t>Ерофеева</w:t>
      </w:r>
      <w:r w:rsidR="00675749" w:rsidRPr="0063420C">
        <w:rPr>
          <w:i/>
        </w:rPr>
        <w:t> Е. В.</w:t>
      </w:r>
      <w:r w:rsidRPr="0063420C">
        <w:t xml:space="preserve"> 2009: 23).</w:t>
      </w:r>
    </w:p>
    <w:p w:rsidR="00AA26D5" w:rsidRPr="00537FA6" w:rsidRDefault="00AA26D5" w:rsidP="00AA26D5">
      <w:pPr>
        <w:ind w:firstLine="709"/>
        <w:jc w:val="both"/>
      </w:pPr>
      <w:r w:rsidRPr="0063420C">
        <w:t xml:space="preserve">На материале подкорпуса </w:t>
      </w:r>
      <w:r w:rsidR="001939F9" w:rsidRPr="0063420C">
        <w:t>ОРД</w:t>
      </w:r>
      <w:r w:rsidRPr="0063420C">
        <w:t>, представляющего по преимуществу диалогическую устную речь, был</w:t>
      </w:r>
      <w:r w:rsidR="00C152B3" w:rsidRPr="0063420C">
        <w:t>о</w:t>
      </w:r>
      <w:r w:rsidRPr="0063420C">
        <w:t xml:space="preserve"> выявлен</w:t>
      </w:r>
      <w:r w:rsidR="00C152B3" w:rsidRPr="0063420C">
        <w:t>о</w:t>
      </w:r>
      <w:r w:rsidRPr="0063420C">
        <w:t xml:space="preserve"> несколько </w:t>
      </w:r>
      <w:r w:rsidR="001939F9" w:rsidRPr="0063420C">
        <w:t>различий мужской и </w:t>
      </w:r>
      <w:r w:rsidRPr="0063420C">
        <w:t xml:space="preserve">женской речи на всех языковых уровнях. Так, женщины говорят в целом </w:t>
      </w:r>
      <w:r w:rsidRPr="0063420C">
        <w:lastRenderedPageBreak/>
        <w:t xml:space="preserve">больше (объем «речевого дня» женщин </w:t>
      </w:r>
      <w:r w:rsidR="00EB33FC" w:rsidRPr="0063420C">
        <w:rPr>
          <w:rFonts w:cs="Times New Roman"/>
        </w:rPr>
        <w:t>–</w:t>
      </w:r>
      <w:r w:rsidRPr="0063420C">
        <w:t xml:space="preserve"> более 8 часов, мужчин </w:t>
      </w:r>
      <w:r w:rsidR="00EB33FC" w:rsidRPr="0063420C">
        <w:rPr>
          <w:rFonts w:cs="Times New Roman"/>
        </w:rPr>
        <w:t>–</w:t>
      </w:r>
      <w:r w:rsidRPr="0063420C">
        <w:t xml:space="preserve"> около 6) (ср. противоположные выводы в: </w:t>
      </w:r>
      <w:r w:rsidRPr="0063420C">
        <w:rPr>
          <w:i/>
          <w:lang w:val="en-US"/>
        </w:rPr>
        <w:t>Zimin</w:t>
      </w:r>
      <w:r w:rsidRPr="0063420C">
        <w:rPr>
          <w:i/>
        </w:rPr>
        <w:t xml:space="preserve"> </w:t>
      </w:r>
      <w:r w:rsidRPr="0063420C">
        <w:t xml:space="preserve">1981), но медленнее мужчин (5,25 </w:t>
      </w:r>
      <w:r w:rsidRPr="0063420C">
        <w:rPr>
          <w:lang w:val="en-US"/>
        </w:rPr>
        <w:t>vs</w:t>
      </w:r>
      <w:r w:rsidRPr="0063420C">
        <w:t xml:space="preserve">. 5,46 сл/с) </w:t>
      </w:r>
      <w:r w:rsidR="001939F9" w:rsidRPr="0063420C">
        <w:t xml:space="preserve">(слогов в секунду) </w:t>
      </w:r>
      <w:r w:rsidRPr="0063420C">
        <w:t xml:space="preserve">(ср. схожие данные </w:t>
      </w:r>
      <w:r w:rsidR="00EB33FC" w:rsidRPr="0063420C">
        <w:rPr>
          <w:rFonts w:cs="Times New Roman"/>
        </w:rPr>
        <w:t xml:space="preserve">– </w:t>
      </w:r>
      <w:r w:rsidRPr="0063420C">
        <w:t xml:space="preserve">5,3 </w:t>
      </w:r>
      <w:r w:rsidRPr="0063420C">
        <w:rPr>
          <w:lang w:val="en-US"/>
        </w:rPr>
        <w:t>vs</w:t>
      </w:r>
      <w:r w:rsidRPr="0063420C">
        <w:t xml:space="preserve">. 5,5 для речи женщин и мужчин соответственно в: </w:t>
      </w:r>
      <w:r w:rsidRPr="0063420C">
        <w:rPr>
          <w:i/>
          <w:color w:val="000000"/>
        </w:rPr>
        <w:t>Степанова</w:t>
      </w:r>
      <w:r w:rsidRPr="0063420C">
        <w:rPr>
          <w:color w:val="000000"/>
        </w:rPr>
        <w:t xml:space="preserve"> 2011: 44)</w:t>
      </w:r>
      <w:r w:rsidRPr="0063420C">
        <w:t>, меньше хезитируют и употребляют меньше вопросительных</w:t>
      </w:r>
      <w:r w:rsidRPr="006361A4">
        <w:t xml:space="preserve"> предложений; чаще используют редуцированную форму </w:t>
      </w:r>
      <w:r w:rsidRPr="006361A4">
        <w:rPr>
          <w:i/>
        </w:rPr>
        <w:t>щас</w:t>
      </w:r>
      <w:r w:rsidRPr="006361A4">
        <w:t xml:space="preserve">, но реже </w:t>
      </w:r>
      <w:r w:rsidRPr="006361A4">
        <w:rPr>
          <w:i/>
        </w:rPr>
        <w:t>чё</w:t>
      </w:r>
      <w:r w:rsidR="001939F9">
        <w:t>; чаще прибегают к </w:t>
      </w:r>
      <w:r w:rsidRPr="006361A4">
        <w:t>использованию прагматем (</w:t>
      </w:r>
      <w:r w:rsidRPr="006361A4">
        <w:rPr>
          <w:i/>
        </w:rPr>
        <w:t>в общем</w:t>
      </w:r>
      <w:r w:rsidR="00EB33FC" w:rsidRPr="006361A4">
        <w:t>) (подробнее о</w:t>
      </w:r>
      <w:r w:rsidR="001939F9">
        <w:t xml:space="preserve"> </w:t>
      </w:r>
      <w:r w:rsidRPr="006361A4">
        <w:t xml:space="preserve">прагматемах см.: </w:t>
      </w:r>
      <w:r w:rsidRPr="006361A4">
        <w:rPr>
          <w:i/>
        </w:rPr>
        <w:t>Богданова-Бегларян</w:t>
      </w:r>
      <w:r w:rsidRPr="006361A4">
        <w:t xml:space="preserve"> 201</w:t>
      </w:r>
      <w:r w:rsidR="00EB33FC" w:rsidRPr="006361A4">
        <w:t>4</w:t>
      </w:r>
      <w:r w:rsidR="00825B03" w:rsidRPr="006361A4">
        <w:t>, 2016</w:t>
      </w:r>
      <w:r w:rsidRPr="006361A4">
        <w:t>) и редуплицированных</w:t>
      </w:r>
      <w:r>
        <w:t xml:space="preserve"> форм (</w:t>
      </w:r>
      <w:r w:rsidRPr="006678E3">
        <w:rPr>
          <w:i/>
        </w:rPr>
        <w:t>то</w:t>
      </w:r>
      <w:r>
        <w:rPr>
          <w:i/>
        </w:rPr>
        <w:t>-</w:t>
      </w:r>
      <w:r w:rsidRPr="006678E3">
        <w:rPr>
          <w:i/>
        </w:rPr>
        <w:t>сё</w:t>
      </w:r>
      <w:r>
        <w:t xml:space="preserve">, </w:t>
      </w:r>
      <w:r w:rsidRPr="006678E3">
        <w:rPr>
          <w:i/>
        </w:rPr>
        <w:t>туда</w:t>
      </w:r>
      <w:r>
        <w:rPr>
          <w:rFonts w:cs="Times New Roman"/>
          <w:i/>
        </w:rPr>
        <w:t>-</w:t>
      </w:r>
      <w:r w:rsidRPr="006678E3">
        <w:rPr>
          <w:i/>
        </w:rPr>
        <w:t>сюда</w:t>
      </w:r>
      <w:r>
        <w:t xml:space="preserve">) (подробнее о редуплицированных </w:t>
      </w:r>
      <w:r w:rsidRPr="00F80BF2">
        <w:t xml:space="preserve">формах см.: </w:t>
      </w:r>
      <w:r w:rsidRPr="00F80BF2">
        <w:rPr>
          <w:i/>
        </w:rPr>
        <w:t>Попова</w:t>
      </w:r>
      <w:r w:rsidRPr="00F80BF2">
        <w:t xml:space="preserve"> 2016).</w:t>
      </w:r>
      <w:r>
        <w:t xml:space="preserve"> Мужчины говорят, соо</w:t>
      </w:r>
      <w:r w:rsidR="00EB33FC">
        <w:t>тветственно, меньше, особенно в</w:t>
      </w:r>
      <w:r w:rsidR="001939F9">
        <w:t xml:space="preserve"> профессиональной (в </w:t>
      </w:r>
      <w:r>
        <w:t xml:space="preserve">2,5 раза меньше) и учебной (в 2 раза меньше) речи (на работе и учебе), включают в речь редуцированные формы </w:t>
      </w:r>
      <w:r w:rsidRPr="00C32B7F">
        <w:rPr>
          <w:i/>
        </w:rPr>
        <w:t>диситна</w:t>
      </w:r>
      <w:r>
        <w:t xml:space="preserve">, </w:t>
      </w:r>
      <w:r w:rsidRPr="00C32B7F">
        <w:rPr>
          <w:i/>
        </w:rPr>
        <w:t>када</w:t>
      </w:r>
      <w:r w:rsidR="00EB33FC">
        <w:t xml:space="preserve"> и</w:t>
      </w:r>
      <w:r w:rsidR="001939F9">
        <w:t xml:space="preserve"> </w:t>
      </w:r>
      <w:r w:rsidRPr="00C32B7F">
        <w:rPr>
          <w:i/>
        </w:rPr>
        <w:t>шо</w:t>
      </w:r>
      <w:r>
        <w:t xml:space="preserve">, чаще употребляют междометия, но реже </w:t>
      </w:r>
      <w:r w:rsidR="00EB33FC">
        <w:rPr>
          <w:rFonts w:cs="Times New Roman"/>
        </w:rPr>
        <w:t>–</w:t>
      </w:r>
      <w:r w:rsidR="00EB33FC">
        <w:t xml:space="preserve"> личные местоимения; в</w:t>
      </w:r>
      <w:r w:rsidR="001939F9">
        <w:t xml:space="preserve"> </w:t>
      </w:r>
      <w:r>
        <w:t xml:space="preserve">верхней </w:t>
      </w:r>
      <w:r w:rsidRPr="006361A4">
        <w:t>зоне их частотного словаря появляются бранные слова (одно из них занимает 21</w:t>
      </w:r>
      <w:r w:rsidR="00EB33FC" w:rsidRPr="006361A4">
        <w:t>-й</w:t>
      </w:r>
      <w:r w:rsidRPr="006361A4">
        <w:t xml:space="preserve"> ранг), а самым частотным словом в речи мужчин является частица </w:t>
      </w:r>
      <w:r w:rsidRPr="006361A4">
        <w:rPr>
          <w:i/>
        </w:rPr>
        <w:t>ну</w:t>
      </w:r>
      <w:r w:rsidRPr="006361A4">
        <w:t>, по сравнению</w:t>
      </w:r>
      <w:r>
        <w:t xml:space="preserve"> с женским частотным списком, где первое место занимает личное местоимение </w:t>
      </w:r>
      <w:r w:rsidRPr="00C32B7F">
        <w:rPr>
          <w:i/>
        </w:rPr>
        <w:t>я</w:t>
      </w:r>
      <w:r>
        <w:rPr>
          <w:i/>
        </w:rPr>
        <w:t xml:space="preserve"> </w:t>
      </w:r>
      <w:r>
        <w:t>(</w:t>
      </w:r>
      <w:r w:rsidRPr="00C32B7F">
        <w:rPr>
          <w:i/>
        </w:rPr>
        <w:t>Русский язык повседневного общения…</w:t>
      </w:r>
      <w:r>
        <w:t xml:space="preserve"> 2016: 195</w:t>
      </w:r>
      <w:r>
        <w:rPr>
          <w:rFonts w:cs="Times New Roman"/>
        </w:rPr>
        <w:t>–</w:t>
      </w:r>
      <w:r>
        <w:t>199).</w:t>
      </w:r>
    </w:p>
    <w:p w:rsidR="00AA26D5" w:rsidRPr="003A6B1A" w:rsidRDefault="00AA26D5" w:rsidP="00AA26D5">
      <w:pPr>
        <w:ind w:firstLine="709"/>
        <w:jc w:val="both"/>
      </w:pPr>
      <w:r>
        <w:t>В настоящей работе предпринимается проверка социолингвистической гипотезы о зависимости употребления некоторых типов метакоммуникативных единиц от пола говорящего. В частности, использование такого типа метакоммуникации, как экспликация трудностей в построении речи, возможно, более свойственно женской речи.</w:t>
      </w:r>
    </w:p>
    <w:p w:rsidR="00AA26D5" w:rsidRPr="002B42F5" w:rsidRDefault="00AA26D5" w:rsidP="00EB33FC">
      <w:pPr>
        <w:pStyle w:val="3"/>
        <w:numPr>
          <w:ilvl w:val="2"/>
          <w:numId w:val="1"/>
        </w:numPr>
        <w:tabs>
          <w:tab w:val="left" w:pos="0"/>
        </w:tabs>
        <w:spacing w:before="0"/>
        <w:ind w:left="0" w:firstLine="0"/>
        <w:jc w:val="center"/>
      </w:pPr>
      <w:bookmarkStart w:id="26" w:name="_Toc479594040"/>
      <w:bookmarkStart w:id="27" w:name="_Toc481836126"/>
      <w:r w:rsidRPr="002B42F5">
        <w:t xml:space="preserve">Возраст </w:t>
      </w:r>
      <w:bookmarkEnd w:id="26"/>
      <w:r w:rsidR="0002008C" w:rsidRPr="002B42F5">
        <w:t>говорящего</w:t>
      </w:r>
      <w:bookmarkEnd w:id="27"/>
    </w:p>
    <w:p w:rsidR="00AA26D5" w:rsidRDefault="00AA26D5" w:rsidP="00AA26D5">
      <w:pPr>
        <w:ind w:firstLine="709"/>
        <w:jc w:val="both"/>
      </w:pPr>
      <w:r w:rsidRPr="006361A4">
        <w:t>Возраст</w:t>
      </w:r>
      <w:r w:rsidR="007247BC" w:rsidRPr="006361A4">
        <w:t>, так же как и пол,</w:t>
      </w:r>
      <w:r w:rsidRPr="006361A4">
        <w:t xml:space="preserve"> </w:t>
      </w:r>
      <w:r w:rsidR="007247BC" w:rsidRPr="006361A4">
        <w:t xml:space="preserve">понимается </w:t>
      </w:r>
      <w:r w:rsidRPr="006361A4">
        <w:t xml:space="preserve">в социолингвистике не только как биологическая характеристика, </w:t>
      </w:r>
      <w:r w:rsidR="007247BC" w:rsidRPr="006361A4">
        <w:t>но</w:t>
      </w:r>
      <w:r w:rsidRPr="006361A4">
        <w:t xml:space="preserve"> как сложное явление, определяемое биологическими (количественными и постоянными), социальными (связанными с принадлежностью определенному поколению) и психологическими (определяющими структуру личности в определенном периоде) факторами (</w:t>
      </w:r>
      <w:r w:rsidRPr="006361A4">
        <w:rPr>
          <w:i/>
        </w:rPr>
        <w:t>Ананьев</w:t>
      </w:r>
      <w:r w:rsidRPr="006361A4">
        <w:t xml:space="preserve"> 1968: 226; </w:t>
      </w:r>
      <w:r w:rsidRPr="006361A4">
        <w:rPr>
          <w:i/>
        </w:rPr>
        <w:t>Аванесов</w:t>
      </w:r>
      <w:r w:rsidRPr="006361A4">
        <w:t xml:space="preserve"> 1984: 9; </w:t>
      </w:r>
      <w:r w:rsidRPr="006361A4">
        <w:rPr>
          <w:i/>
        </w:rPr>
        <w:t>Грановская</w:t>
      </w:r>
      <w:r w:rsidRPr="006361A4">
        <w:t xml:space="preserve"> 1988).</w:t>
      </w:r>
    </w:p>
    <w:p w:rsidR="00AA26D5" w:rsidRDefault="00AA26D5" w:rsidP="00AA26D5">
      <w:pPr>
        <w:ind w:firstLine="709"/>
        <w:jc w:val="both"/>
      </w:pPr>
      <w:r>
        <w:lastRenderedPageBreak/>
        <w:t>Возрастная психология, изучающая закономерности психического развития в каждом возрасте, по-разному определяет границы возрастных групп. Так, психолог Э. Эриксон выделяет восемь фаз в психосоциальном развитии человека, которые соответствуют следующим возрастным периодам:</w:t>
      </w:r>
    </w:p>
    <w:p w:rsidR="00AA26D5" w:rsidRDefault="00AA26D5" w:rsidP="00255DBC">
      <w:pPr>
        <w:pStyle w:val="ab"/>
        <w:numPr>
          <w:ilvl w:val="0"/>
          <w:numId w:val="18"/>
        </w:numPr>
        <w:tabs>
          <w:tab w:val="left" w:pos="993"/>
        </w:tabs>
        <w:ind w:left="0" w:firstLine="709"/>
        <w:jc w:val="both"/>
      </w:pPr>
      <w:r>
        <w:t>младенчество (от рождения до 1 года);</w:t>
      </w:r>
    </w:p>
    <w:p w:rsidR="00AA26D5" w:rsidRDefault="00AA26D5" w:rsidP="00255DBC">
      <w:pPr>
        <w:pStyle w:val="ab"/>
        <w:numPr>
          <w:ilvl w:val="0"/>
          <w:numId w:val="18"/>
        </w:numPr>
        <w:tabs>
          <w:tab w:val="left" w:pos="993"/>
        </w:tabs>
        <w:ind w:left="0" w:firstLine="709"/>
        <w:jc w:val="both"/>
      </w:pPr>
      <w:r>
        <w:t>раннее детство (1</w:t>
      </w:r>
      <w:r w:rsidRPr="00B806B3">
        <w:rPr>
          <w:rFonts w:cs="Times New Roman"/>
        </w:rPr>
        <w:t>–</w:t>
      </w:r>
      <w:r>
        <w:t>3 лет);</w:t>
      </w:r>
    </w:p>
    <w:p w:rsidR="00AA26D5" w:rsidRDefault="00AA26D5" w:rsidP="00255DBC">
      <w:pPr>
        <w:pStyle w:val="ab"/>
        <w:numPr>
          <w:ilvl w:val="0"/>
          <w:numId w:val="18"/>
        </w:numPr>
        <w:tabs>
          <w:tab w:val="left" w:pos="993"/>
        </w:tabs>
        <w:ind w:left="0" w:firstLine="709"/>
        <w:jc w:val="both"/>
      </w:pPr>
      <w:r>
        <w:t>игровой возраст, дошкольный (4</w:t>
      </w:r>
      <w:r w:rsidRPr="00B806B3">
        <w:rPr>
          <w:rFonts w:cs="Times New Roman"/>
        </w:rPr>
        <w:t>–</w:t>
      </w:r>
      <w:r>
        <w:t>6-7 лет);</w:t>
      </w:r>
    </w:p>
    <w:p w:rsidR="00AA26D5" w:rsidRDefault="00AA26D5" w:rsidP="00255DBC">
      <w:pPr>
        <w:pStyle w:val="ab"/>
        <w:numPr>
          <w:ilvl w:val="0"/>
          <w:numId w:val="18"/>
        </w:numPr>
        <w:tabs>
          <w:tab w:val="left" w:pos="993"/>
        </w:tabs>
        <w:ind w:left="0" w:firstLine="709"/>
        <w:jc w:val="both"/>
      </w:pPr>
      <w:r>
        <w:t>школьный возраст (7-8</w:t>
      </w:r>
      <w:r w:rsidRPr="00B806B3">
        <w:rPr>
          <w:rFonts w:cs="Times New Roman"/>
        </w:rPr>
        <w:t>–</w:t>
      </w:r>
      <w:r>
        <w:t>12 лет);</w:t>
      </w:r>
    </w:p>
    <w:p w:rsidR="00AA26D5" w:rsidRDefault="00AA26D5" w:rsidP="00255DBC">
      <w:pPr>
        <w:pStyle w:val="ab"/>
        <w:numPr>
          <w:ilvl w:val="0"/>
          <w:numId w:val="18"/>
        </w:numPr>
        <w:tabs>
          <w:tab w:val="left" w:pos="993"/>
        </w:tabs>
        <w:ind w:left="0" w:firstLine="709"/>
        <w:jc w:val="both"/>
      </w:pPr>
      <w:r>
        <w:t>юность (13</w:t>
      </w:r>
      <w:r w:rsidRPr="00B806B3">
        <w:rPr>
          <w:rFonts w:cs="Times New Roman"/>
        </w:rPr>
        <w:t>–</w:t>
      </w:r>
      <w:r>
        <w:t>19 лет);</w:t>
      </w:r>
    </w:p>
    <w:p w:rsidR="00AA26D5" w:rsidRDefault="00AA26D5" w:rsidP="00255DBC">
      <w:pPr>
        <w:pStyle w:val="ab"/>
        <w:numPr>
          <w:ilvl w:val="0"/>
          <w:numId w:val="18"/>
        </w:numPr>
        <w:tabs>
          <w:tab w:val="left" w:pos="993"/>
        </w:tabs>
        <w:ind w:left="0" w:firstLine="709"/>
        <w:jc w:val="both"/>
      </w:pPr>
      <w:r>
        <w:t>молодость (19</w:t>
      </w:r>
      <w:r w:rsidRPr="00B806B3">
        <w:rPr>
          <w:rFonts w:cs="Times New Roman"/>
        </w:rPr>
        <w:t>–</w:t>
      </w:r>
      <w:r>
        <w:t>35 лет);</w:t>
      </w:r>
    </w:p>
    <w:p w:rsidR="00AA26D5" w:rsidRDefault="00AA26D5" w:rsidP="00255DBC">
      <w:pPr>
        <w:pStyle w:val="ab"/>
        <w:numPr>
          <w:ilvl w:val="0"/>
          <w:numId w:val="18"/>
        </w:numPr>
        <w:tabs>
          <w:tab w:val="left" w:pos="993"/>
        </w:tabs>
        <w:ind w:left="0" w:firstLine="709"/>
        <w:jc w:val="both"/>
      </w:pPr>
      <w:r>
        <w:t>взрослость (35</w:t>
      </w:r>
      <w:r w:rsidRPr="00B806B3">
        <w:rPr>
          <w:rFonts w:cs="Times New Roman"/>
        </w:rPr>
        <w:t>–</w:t>
      </w:r>
      <w:r>
        <w:t>60 лет);</w:t>
      </w:r>
    </w:p>
    <w:p w:rsidR="00AA26D5" w:rsidRDefault="00AA26D5" w:rsidP="00255DBC">
      <w:pPr>
        <w:pStyle w:val="ab"/>
        <w:numPr>
          <w:ilvl w:val="0"/>
          <w:numId w:val="18"/>
        </w:numPr>
        <w:tabs>
          <w:tab w:val="left" w:pos="993"/>
        </w:tabs>
        <w:ind w:left="0" w:firstLine="709"/>
        <w:jc w:val="both"/>
      </w:pPr>
      <w:r>
        <w:t>старость (от 60 лет) (</w:t>
      </w:r>
      <w:r w:rsidRPr="000929BF">
        <w:rPr>
          <w:i/>
        </w:rPr>
        <w:t>Эриксон</w:t>
      </w:r>
      <w:r>
        <w:t xml:space="preserve"> 2000).</w:t>
      </w:r>
    </w:p>
    <w:p w:rsidR="00AA26D5" w:rsidRDefault="00AA26D5" w:rsidP="00AA26D5">
      <w:pPr>
        <w:ind w:firstLine="709"/>
        <w:jc w:val="both"/>
      </w:pPr>
      <w:r w:rsidRPr="006361A4">
        <w:t>Классификация, принятая на симпозиуме Академии педагогических наук СССР в 1965 году</w:t>
      </w:r>
      <w:r w:rsidR="007247BC" w:rsidRPr="006361A4">
        <w:t>,</w:t>
      </w:r>
      <w:r w:rsidRPr="006361A4">
        <w:t xml:space="preserve"> учитывает бо</w:t>
      </w:r>
      <w:r w:rsidRPr="006361A4">
        <w:rPr>
          <w:rFonts w:cs="Times New Roman"/>
        </w:rPr>
        <w:t>́</w:t>
      </w:r>
      <w:r w:rsidRPr="006361A4">
        <w:t>льшее количество периодов, являясь более дробной в описании возрастных групп:</w:t>
      </w:r>
    </w:p>
    <w:p w:rsidR="00AA26D5" w:rsidRDefault="00AA26D5" w:rsidP="00255DBC">
      <w:pPr>
        <w:pStyle w:val="ab"/>
        <w:numPr>
          <w:ilvl w:val="0"/>
          <w:numId w:val="19"/>
        </w:numPr>
        <w:tabs>
          <w:tab w:val="left" w:pos="993"/>
        </w:tabs>
        <w:ind w:left="0" w:firstLine="709"/>
        <w:jc w:val="both"/>
      </w:pPr>
      <w:r>
        <w:t xml:space="preserve">новорождённые </w:t>
      </w:r>
      <w:r w:rsidR="007247BC">
        <w:t>–</w:t>
      </w:r>
      <w:r>
        <w:t xml:space="preserve"> от 1 до 10 дней;</w:t>
      </w:r>
    </w:p>
    <w:p w:rsidR="00AA26D5" w:rsidRDefault="00AA26D5" w:rsidP="00255DBC">
      <w:pPr>
        <w:pStyle w:val="ab"/>
        <w:numPr>
          <w:ilvl w:val="0"/>
          <w:numId w:val="19"/>
        </w:numPr>
        <w:tabs>
          <w:tab w:val="left" w:pos="993"/>
        </w:tabs>
        <w:ind w:left="0" w:firstLine="709"/>
        <w:jc w:val="both"/>
      </w:pPr>
      <w:r>
        <w:t xml:space="preserve">грудной ребёнок </w:t>
      </w:r>
      <w:r w:rsidR="007247BC">
        <w:t>–</w:t>
      </w:r>
      <w:r>
        <w:t xml:space="preserve"> от 10 дней до 1 года;</w:t>
      </w:r>
    </w:p>
    <w:p w:rsidR="00AA26D5" w:rsidRDefault="00AA26D5" w:rsidP="00255DBC">
      <w:pPr>
        <w:pStyle w:val="ab"/>
        <w:numPr>
          <w:ilvl w:val="0"/>
          <w:numId w:val="19"/>
        </w:numPr>
        <w:tabs>
          <w:tab w:val="left" w:pos="993"/>
        </w:tabs>
        <w:ind w:left="0" w:firstLine="709"/>
        <w:jc w:val="both"/>
      </w:pPr>
      <w:r>
        <w:t xml:space="preserve">раннее детство </w:t>
      </w:r>
      <w:r w:rsidR="007247BC">
        <w:t>–</w:t>
      </w:r>
      <w:r>
        <w:t xml:space="preserve"> от 1 до 2 лет;</w:t>
      </w:r>
    </w:p>
    <w:p w:rsidR="00AA26D5" w:rsidRDefault="00AA26D5" w:rsidP="00255DBC">
      <w:pPr>
        <w:pStyle w:val="ab"/>
        <w:numPr>
          <w:ilvl w:val="0"/>
          <w:numId w:val="19"/>
        </w:numPr>
        <w:tabs>
          <w:tab w:val="left" w:pos="993"/>
        </w:tabs>
        <w:ind w:left="0" w:firstLine="709"/>
        <w:jc w:val="both"/>
      </w:pPr>
      <w:r>
        <w:t xml:space="preserve">первый период детства </w:t>
      </w:r>
      <w:r w:rsidR="007247BC">
        <w:t>–</w:t>
      </w:r>
      <w:r>
        <w:t xml:space="preserve"> от 3 до 7 лет;</w:t>
      </w:r>
    </w:p>
    <w:p w:rsidR="00AA26D5" w:rsidRDefault="00AA26D5" w:rsidP="00255DBC">
      <w:pPr>
        <w:pStyle w:val="ab"/>
        <w:numPr>
          <w:ilvl w:val="0"/>
          <w:numId w:val="19"/>
        </w:numPr>
        <w:tabs>
          <w:tab w:val="left" w:pos="993"/>
        </w:tabs>
        <w:ind w:left="0" w:firstLine="709"/>
        <w:jc w:val="both"/>
      </w:pPr>
      <w:r>
        <w:t xml:space="preserve">второй период детства </w:t>
      </w:r>
      <w:r w:rsidR="007247BC">
        <w:t>–</w:t>
      </w:r>
      <w:r>
        <w:t xml:space="preserve"> от 8 до 12 лет (муж.); от 8 до 11 лет (жен.);</w:t>
      </w:r>
    </w:p>
    <w:p w:rsidR="00AA26D5" w:rsidRDefault="00AA26D5" w:rsidP="00255DBC">
      <w:pPr>
        <w:pStyle w:val="ab"/>
        <w:numPr>
          <w:ilvl w:val="0"/>
          <w:numId w:val="19"/>
        </w:numPr>
        <w:tabs>
          <w:tab w:val="left" w:pos="993"/>
        </w:tabs>
        <w:ind w:left="0" w:firstLine="709"/>
        <w:jc w:val="both"/>
      </w:pPr>
      <w:r>
        <w:t xml:space="preserve">подростковый возраст </w:t>
      </w:r>
      <w:r w:rsidR="007247BC">
        <w:t>–</w:t>
      </w:r>
      <w:r>
        <w:t xml:space="preserve"> от 13 до 16 лет (муж.); от 12 до 15 лет (жен.);</w:t>
      </w:r>
    </w:p>
    <w:p w:rsidR="00AA26D5" w:rsidRDefault="00AA26D5" w:rsidP="00255DBC">
      <w:pPr>
        <w:pStyle w:val="ab"/>
        <w:numPr>
          <w:ilvl w:val="0"/>
          <w:numId w:val="19"/>
        </w:numPr>
        <w:tabs>
          <w:tab w:val="left" w:pos="993"/>
        </w:tabs>
        <w:ind w:left="0" w:firstLine="709"/>
        <w:jc w:val="both"/>
      </w:pPr>
      <w:r>
        <w:t xml:space="preserve">юношеский возраст </w:t>
      </w:r>
      <w:r w:rsidR="007247BC">
        <w:t>–</w:t>
      </w:r>
      <w:r>
        <w:t xml:space="preserve"> от 17 до 21 года (муж.); от 16 до 20 лет (жен.);</w:t>
      </w:r>
    </w:p>
    <w:p w:rsidR="00AA26D5" w:rsidRDefault="00AA26D5" w:rsidP="00255DBC">
      <w:pPr>
        <w:pStyle w:val="ab"/>
        <w:numPr>
          <w:ilvl w:val="0"/>
          <w:numId w:val="19"/>
        </w:numPr>
        <w:tabs>
          <w:tab w:val="left" w:pos="993"/>
        </w:tabs>
        <w:ind w:left="0" w:firstLine="709"/>
        <w:jc w:val="both"/>
      </w:pPr>
      <w:r>
        <w:t xml:space="preserve">средний возраст: </w:t>
      </w:r>
    </w:p>
    <w:p w:rsidR="00AA26D5" w:rsidRDefault="00AA26D5" w:rsidP="00255DBC">
      <w:pPr>
        <w:pStyle w:val="ab"/>
        <w:numPr>
          <w:ilvl w:val="2"/>
          <w:numId w:val="19"/>
        </w:numPr>
        <w:tabs>
          <w:tab w:val="left" w:pos="1560"/>
        </w:tabs>
        <w:ind w:left="0" w:firstLine="1134"/>
        <w:jc w:val="both"/>
      </w:pPr>
      <w:r>
        <w:t xml:space="preserve">первый период </w:t>
      </w:r>
      <w:r w:rsidR="007247BC">
        <w:t>–</w:t>
      </w:r>
      <w:r>
        <w:t xml:space="preserve"> от 22 до 35 года (муж.); от 21 до 35 лет (жен.);</w:t>
      </w:r>
    </w:p>
    <w:p w:rsidR="00AA26D5" w:rsidRDefault="00AA26D5" w:rsidP="00255DBC">
      <w:pPr>
        <w:pStyle w:val="ab"/>
        <w:numPr>
          <w:ilvl w:val="2"/>
          <w:numId w:val="19"/>
        </w:numPr>
        <w:tabs>
          <w:tab w:val="left" w:pos="1560"/>
        </w:tabs>
        <w:ind w:left="0" w:firstLine="1134"/>
        <w:jc w:val="both"/>
      </w:pPr>
      <w:r>
        <w:t xml:space="preserve">второй период </w:t>
      </w:r>
      <w:r w:rsidR="007247BC">
        <w:t>–</w:t>
      </w:r>
      <w:r>
        <w:t xml:space="preserve"> от 36 до 60 года (муж.); от 36 до 55 лет (жен.);</w:t>
      </w:r>
    </w:p>
    <w:p w:rsidR="00AA26D5" w:rsidRDefault="00AA26D5" w:rsidP="00255DBC">
      <w:pPr>
        <w:pStyle w:val="ab"/>
        <w:numPr>
          <w:ilvl w:val="0"/>
          <w:numId w:val="19"/>
        </w:numPr>
        <w:tabs>
          <w:tab w:val="left" w:pos="993"/>
        </w:tabs>
        <w:ind w:left="0" w:firstLine="709"/>
        <w:jc w:val="both"/>
      </w:pPr>
      <w:r>
        <w:t xml:space="preserve">пожилые люди </w:t>
      </w:r>
      <w:r w:rsidR="007247BC">
        <w:t>–</w:t>
      </w:r>
      <w:r>
        <w:t xml:space="preserve"> от 61 до 75 года (муж.); от 56 до 75 лет (жен.);</w:t>
      </w:r>
    </w:p>
    <w:p w:rsidR="00AA26D5" w:rsidRDefault="00AA26D5" w:rsidP="00255DBC">
      <w:pPr>
        <w:pStyle w:val="ab"/>
        <w:numPr>
          <w:ilvl w:val="0"/>
          <w:numId w:val="19"/>
        </w:numPr>
        <w:tabs>
          <w:tab w:val="left" w:pos="993"/>
        </w:tabs>
        <w:ind w:left="0" w:firstLine="709"/>
        <w:jc w:val="both"/>
      </w:pPr>
      <w:r>
        <w:t xml:space="preserve">старческий возраст </w:t>
      </w:r>
      <w:r w:rsidR="007247BC">
        <w:t>–</w:t>
      </w:r>
      <w:r>
        <w:t xml:space="preserve"> от 76 до 90 лет;</w:t>
      </w:r>
    </w:p>
    <w:p w:rsidR="00AA26D5" w:rsidRDefault="00AA26D5" w:rsidP="00255DBC">
      <w:pPr>
        <w:pStyle w:val="ab"/>
        <w:numPr>
          <w:ilvl w:val="0"/>
          <w:numId w:val="19"/>
        </w:numPr>
        <w:tabs>
          <w:tab w:val="left" w:pos="993"/>
        </w:tabs>
        <w:ind w:left="0" w:firstLine="709"/>
        <w:jc w:val="both"/>
      </w:pPr>
      <w:r>
        <w:t xml:space="preserve">долгожители </w:t>
      </w:r>
      <w:r w:rsidR="007247BC">
        <w:t>–</w:t>
      </w:r>
      <w:r>
        <w:t xml:space="preserve"> старше 90 лет (</w:t>
      </w:r>
      <w:r w:rsidRPr="00E953F5">
        <w:rPr>
          <w:i/>
        </w:rPr>
        <w:t>Венгер</w:t>
      </w:r>
      <w:r w:rsidRPr="00E953F5">
        <w:t xml:space="preserve"> 1971: 270</w:t>
      </w:r>
      <w:r>
        <w:t>).</w:t>
      </w:r>
    </w:p>
    <w:p w:rsidR="00AA26D5" w:rsidRPr="000929BF" w:rsidRDefault="00AA26D5" w:rsidP="00AA26D5">
      <w:pPr>
        <w:ind w:firstLine="709"/>
        <w:jc w:val="both"/>
      </w:pPr>
      <w:r>
        <w:lastRenderedPageBreak/>
        <w:t>А</w:t>
      </w:r>
      <w:r w:rsidRPr="000929BF">
        <w:t>. С. Штерн выделяет следующие возрастные периоды в развитии личности</w:t>
      </w:r>
      <w:r>
        <w:t xml:space="preserve"> после собственно детства</w:t>
      </w:r>
      <w:r w:rsidRPr="000929BF">
        <w:t>:</w:t>
      </w:r>
    </w:p>
    <w:p w:rsidR="00AA26D5" w:rsidRPr="000929BF" w:rsidRDefault="00AA26D5" w:rsidP="00AA26D5">
      <w:pPr>
        <w:ind w:firstLine="709"/>
        <w:jc w:val="both"/>
      </w:pPr>
      <w:r w:rsidRPr="000929BF">
        <w:t xml:space="preserve">ранняя юность </w:t>
      </w:r>
      <w:r w:rsidR="007247BC">
        <w:t>–</w:t>
      </w:r>
      <w:r w:rsidRPr="000929BF">
        <w:rPr>
          <w:rFonts w:cs="Times New Roman"/>
        </w:rPr>
        <w:t xml:space="preserve"> </w:t>
      </w:r>
      <w:r w:rsidRPr="000929BF">
        <w:t>16–18 лет;</w:t>
      </w:r>
    </w:p>
    <w:p w:rsidR="00AA26D5" w:rsidRPr="000929BF" w:rsidRDefault="00AA26D5" w:rsidP="00AA26D5">
      <w:pPr>
        <w:ind w:firstLine="709"/>
        <w:jc w:val="both"/>
      </w:pPr>
      <w:r w:rsidRPr="000929BF">
        <w:t xml:space="preserve">поздняя юность </w:t>
      </w:r>
      <w:r w:rsidR="007247BC">
        <w:t>–</w:t>
      </w:r>
      <w:r w:rsidRPr="000929BF">
        <w:rPr>
          <w:rFonts w:cs="Times New Roman"/>
        </w:rPr>
        <w:t xml:space="preserve"> </w:t>
      </w:r>
      <w:r w:rsidRPr="000929BF">
        <w:t>18–25;</w:t>
      </w:r>
    </w:p>
    <w:p w:rsidR="00AA26D5" w:rsidRPr="000929BF" w:rsidRDefault="00AA26D5" w:rsidP="00AA26D5">
      <w:pPr>
        <w:ind w:firstLine="709"/>
        <w:jc w:val="both"/>
      </w:pPr>
      <w:r w:rsidRPr="000929BF">
        <w:t xml:space="preserve">ранняя зрелость </w:t>
      </w:r>
      <w:r w:rsidR="007247BC">
        <w:t>–</w:t>
      </w:r>
      <w:r w:rsidRPr="000929BF">
        <w:rPr>
          <w:rFonts w:cs="Times New Roman"/>
        </w:rPr>
        <w:t xml:space="preserve"> </w:t>
      </w:r>
      <w:r w:rsidRPr="000929BF">
        <w:t>25–35 лет;</w:t>
      </w:r>
    </w:p>
    <w:p w:rsidR="00AA26D5" w:rsidRPr="000929BF" w:rsidRDefault="00AA26D5" w:rsidP="00AA26D5">
      <w:pPr>
        <w:ind w:firstLine="709"/>
        <w:jc w:val="both"/>
      </w:pPr>
      <w:r w:rsidRPr="000929BF">
        <w:t>средняя зрелость</w:t>
      </w:r>
      <w:r w:rsidR="007247BC">
        <w:t xml:space="preserve"> –</w:t>
      </w:r>
      <w:r w:rsidRPr="000929BF">
        <w:t xml:space="preserve"> 35–45 лет;</w:t>
      </w:r>
    </w:p>
    <w:p w:rsidR="00AA26D5" w:rsidRPr="000929BF" w:rsidRDefault="00AA26D5" w:rsidP="00AA26D5">
      <w:pPr>
        <w:ind w:firstLine="709"/>
        <w:jc w:val="both"/>
      </w:pPr>
      <w:r w:rsidRPr="000929BF">
        <w:t xml:space="preserve">поздняя зрелость </w:t>
      </w:r>
      <w:r w:rsidR="007247BC">
        <w:t>–</w:t>
      </w:r>
      <w:r w:rsidRPr="000929BF">
        <w:rPr>
          <w:rFonts w:cs="Times New Roman"/>
        </w:rPr>
        <w:t xml:space="preserve"> </w:t>
      </w:r>
      <w:r w:rsidRPr="000929BF">
        <w:t>45–60;</w:t>
      </w:r>
    </w:p>
    <w:p w:rsidR="00AA26D5" w:rsidRDefault="00AA26D5" w:rsidP="00AA26D5">
      <w:pPr>
        <w:ind w:firstLine="709"/>
        <w:jc w:val="both"/>
      </w:pPr>
      <w:r w:rsidRPr="000929BF">
        <w:t xml:space="preserve">оценка прошлой жизни </w:t>
      </w:r>
      <w:r w:rsidR="007247BC">
        <w:t>–</w:t>
      </w:r>
      <w:r w:rsidRPr="000929BF">
        <w:rPr>
          <w:rFonts w:cs="Times New Roman"/>
        </w:rPr>
        <w:t xml:space="preserve"> </w:t>
      </w:r>
      <w:r w:rsidRPr="000929BF">
        <w:t>60–70 лет (</w:t>
      </w:r>
      <w:r w:rsidRPr="000929BF">
        <w:rPr>
          <w:i/>
        </w:rPr>
        <w:t>Штерн</w:t>
      </w:r>
      <w:r>
        <w:t xml:space="preserve"> 2006</w:t>
      </w:r>
      <w:r w:rsidRPr="000929BF">
        <w:t>: 131</w:t>
      </w:r>
      <w:r w:rsidRPr="000929BF">
        <w:rPr>
          <w:rFonts w:cs="Times New Roman"/>
        </w:rPr>
        <w:t>–</w:t>
      </w:r>
      <w:r w:rsidRPr="000929BF">
        <w:t>132).</w:t>
      </w:r>
    </w:p>
    <w:p w:rsidR="00AA26D5" w:rsidRDefault="00AA26D5" w:rsidP="00AA26D5">
      <w:pPr>
        <w:ind w:firstLine="709"/>
        <w:jc w:val="both"/>
      </w:pPr>
      <w:r>
        <w:t>Е. В. Ерофева, анализируя материалы устной речи, предлагает выделять внутри среднего возраста не два, а три периода взрослой жизни человека:</w:t>
      </w:r>
    </w:p>
    <w:p w:rsidR="00AA26D5" w:rsidRDefault="00AA26D5" w:rsidP="00AA26D5">
      <w:pPr>
        <w:ind w:firstLine="709"/>
        <w:jc w:val="both"/>
      </w:pPr>
      <w:r>
        <w:t xml:space="preserve">ранняя зрелость </w:t>
      </w:r>
      <w:r w:rsidR="007247BC">
        <w:t>–</w:t>
      </w:r>
      <w:r>
        <w:t xml:space="preserve"> 25</w:t>
      </w:r>
      <w:r>
        <w:rPr>
          <w:rFonts w:cs="Times New Roman"/>
        </w:rPr>
        <w:t>–</w:t>
      </w:r>
      <w:r>
        <w:t>34;</w:t>
      </w:r>
    </w:p>
    <w:p w:rsidR="00AA26D5" w:rsidRDefault="00AA26D5" w:rsidP="00AA26D5">
      <w:pPr>
        <w:ind w:firstLine="709"/>
        <w:jc w:val="both"/>
      </w:pPr>
      <w:r>
        <w:t xml:space="preserve">средняя зрелось </w:t>
      </w:r>
      <w:r w:rsidR="007247BC">
        <w:t>–</w:t>
      </w:r>
      <w:r>
        <w:rPr>
          <w:rFonts w:cs="Times New Roman"/>
        </w:rPr>
        <w:t xml:space="preserve"> </w:t>
      </w:r>
      <w:r>
        <w:t>35</w:t>
      </w:r>
      <w:r>
        <w:rPr>
          <w:rFonts w:cs="Times New Roman"/>
        </w:rPr>
        <w:t>–</w:t>
      </w:r>
      <w:r>
        <w:t>44;</w:t>
      </w:r>
    </w:p>
    <w:p w:rsidR="00AA26D5" w:rsidRPr="000929BF" w:rsidRDefault="00AA26D5" w:rsidP="00AA26D5">
      <w:pPr>
        <w:ind w:firstLine="709"/>
        <w:jc w:val="both"/>
      </w:pPr>
      <w:r>
        <w:t xml:space="preserve">поздняя зрелость </w:t>
      </w:r>
      <w:r w:rsidR="007247BC">
        <w:t>–</w:t>
      </w:r>
      <w:r>
        <w:rPr>
          <w:rFonts w:cs="Times New Roman"/>
        </w:rPr>
        <w:t xml:space="preserve"> </w:t>
      </w:r>
      <w:r>
        <w:t>45</w:t>
      </w:r>
      <w:r>
        <w:rPr>
          <w:rFonts w:cs="Times New Roman"/>
        </w:rPr>
        <w:t>–</w:t>
      </w:r>
      <w:r>
        <w:t>55 (</w:t>
      </w:r>
      <w:r w:rsidRPr="006361A4">
        <w:rPr>
          <w:i/>
        </w:rPr>
        <w:t>Ерофеева</w:t>
      </w:r>
      <w:r w:rsidR="00675749" w:rsidRPr="006361A4">
        <w:rPr>
          <w:i/>
        </w:rPr>
        <w:t> Е. В.</w:t>
      </w:r>
      <w:r w:rsidRPr="006361A4">
        <w:t xml:space="preserve"> 2005: 131</w:t>
      </w:r>
      <w:r>
        <w:t>).</w:t>
      </w:r>
    </w:p>
    <w:p w:rsidR="00AA26D5" w:rsidRPr="0063420C" w:rsidRDefault="00AA26D5" w:rsidP="00AA26D5">
      <w:pPr>
        <w:ind w:firstLine="709"/>
        <w:jc w:val="both"/>
      </w:pPr>
      <w:r>
        <w:t xml:space="preserve">В возрастной лингвистике, т. е. науке о проявлении возрастных характеристик говорящего в языке и изменении языка с возрастом, наиболее активно изучается становление речи в детстве, то есть область </w:t>
      </w:r>
      <w:r w:rsidRPr="00020057">
        <w:rPr>
          <w:i/>
        </w:rPr>
        <w:t>онтолингвистики</w:t>
      </w:r>
      <w:r>
        <w:t xml:space="preserve"> </w:t>
      </w:r>
      <w:r w:rsidRPr="002B42F5">
        <w:t>(</w:t>
      </w:r>
      <w:r w:rsidR="0002008C" w:rsidRPr="002B42F5">
        <w:rPr>
          <w:i/>
        </w:rPr>
        <w:t>Рубинштейн</w:t>
      </w:r>
      <w:r w:rsidR="0002008C" w:rsidRPr="002B42F5">
        <w:t xml:space="preserve"> 1940; </w:t>
      </w:r>
      <w:r w:rsidRPr="002B42F5">
        <w:rPr>
          <w:i/>
        </w:rPr>
        <w:t>Выготский</w:t>
      </w:r>
      <w:r w:rsidRPr="002B42F5">
        <w:t xml:space="preserve"> 1956; </w:t>
      </w:r>
      <w:r w:rsidRPr="002B42F5">
        <w:rPr>
          <w:i/>
        </w:rPr>
        <w:t>Жинкин</w:t>
      </w:r>
      <w:r w:rsidRPr="002B42F5">
        <w:t xml:space="preserve"> 1958; </w:t>
      </w:r>
      <w:r w:rsidR="0002008C" w:rsidRPr="002B42F5">
        <w:rPr>
          <w:i/>
        </w:rPr>
        <w:t>Ладыженская</w:t>
      </w:r>
      <w:r w:rsidR="0002008C" w:rsidRPr="002B42F5">
        <w:t xml:space="preserve"> 1975; 1986; </w:t>
      </w:r>
      <w:r w:rsidRPr="002B42F5">
        <w:rPr>
          <w:i/>
        </w:rPr>
        <w:t>Лурия</w:t>
      </w:r>
      <w:r w:rsidRPr="002B42F5">
        <w:t xml:space="preserve"> 1979; </w:t>
      </w:r>
      <w:r w:rsidRPr="002B42F5">
        <w:rPr>
          <w:i/>
        </w:rPr>
        <w:t>Цейтлин</w:t>
      </w:r>
      <w:r w:rsidRPr="002B42F5">
        <w:t xml:space="preserve"> 2000; </w:t>
      </w:r>
      <w:r w:rsidRPr="002B42F5">
        <w:rPr>
          <w:i/>
        </w:rPr>
        <w:t>Седов</w:t>
      </w:r>
      <w:r w:rsidRPr="002B42F5">
        <w:t xml:space="preserve"> 2004). Известны периодизации развития речи Л. С. Выготского</w:t>
      </w:r>
      <w:r>
        <w:t xml:space="preserve"> (</w:t>
      </w:r>
      <w:r w:rsidRPr="00DE4729">
        <w:rPr>
          <w:i/>
        </w:rPr>
        <w:t>Выготский</w:t>
      </w:r>
      <w:r w:rsidR="007247BC">
        <w:t xml:space="preserve"> 1984), который </w:t>
      </w:r>
      <w:r>
        <w:t>представлял процесс развития ребенка как переход между возрастными ступенями, на которых происходит плавное разви</w:t>
      </w:r>
      <w:r w:rsidR="007247BC">
        <w:t xml:space="preserve">тие, через периоды кризисов, и </w:t>
      </w:r>
      <w:r>
        <w:t>Д. Б. Эльконина (</w:t>
      </w:r>
      <w:r w:rsidRPr="00DE4729">
        <w:rPr>
          <w:i/>
        </w:rPr>
        <w:t>Эльконин</w:t>
      </w:r>
      <w:r>
        <w:t xml:space="preserve"> 2007), объединявшего ко</w:t>
      </w:r>
      <w:r w:rsidR="007247BC">
        <w:t>нцепции Л. С. Выготского и А. </w:t>
      </w:r>
      <w:r w:rsidRPr="0063420C">
        <w:t>Н.</w:t>
      </w:r>
      <w:r w:rsidR="007247BC" w:rsidRPr="0063420C">
        <w:t> </w:t>
      </w:r>
      <w:r w:rsidRPr="0063420C">
        <w:t>Леонтьева.</w:t>
      </w:r>
    </w:p>
    <w:p w:rsidR="00AA26D5" w:rsidRDefault="00AA26D5" w:rsidP="00AA26D5">
      <w:pPr>
        <w:ind w:firstLine="709"/>
        <w:jc w:val="both"/>
      </w:pPr>
      <w:r w:rsidRPr="0063420C">
        <w:t xml:space="preserve">Особенности речи </w:t>
      </w:r>
      <w:r w:rsidR="00C152B3" w:rsidRPr="0063420C">
        <w:t>говорящих</w:t>
      </w:r>
      <w:r w:rsidR="001939F9" w:rsidRPr="0063420C">
        <w:t xml:space="preserve"> из </w:t>
      </w:r>
      <w:r w:rsidRPr="0063420C">
        <w:t>средней и стар</w:t>
      </w:r>
      <w:r w:rsidR="00881B54" w:rsidRPr="0063420C">
        <w:t>шей возрастных групп освещены в</w:t>
      </w:r>
      <w:r w:rsidR="001939F9" w:rsidRPr="0063420C">
        <w:t xml:space="preserve"> </w:t>
      </w:r>
      <w:r w:rsidRPr="0063420C">
        <w:t>научной литературе очень скудно, однако очевидно, что этот аспект языкознания очень важен и нап</w:t>
      </w:r>
      <w:r w:rsidR="001939F9" w:rsidRPr="0063420C">
        <w:t>рямую</w:t>
      </w:r>
      <w:r w:rsidR="001939F9">
        <w:t xml:space="preserve"> связан с понятием нормы в </w:t>
      </w:r>
      <w:r>
        <w:t>языке.</w:t>
      </w:r>
      <w:r w:rsidRPr="006C567A">
        <w:t xml:space="preserve"> </w:t>
      </w:r>
      <w:r>
        <w:t>«Конфликт поколений» часто пр</w:t>
      </w:r>
      <w:r w:rsidR="00881B54">
        <w:t>овоцируется именно различиями в </w:t>
      </w:r>
      <w:r>
        <w:t xml:space="preserve">понимании нормы представителями младшей и старшей возрастных групп. Язык старшего поколения более консервативен, насыщен выходящими из </w:t>
      </w:r>
      <w:r>
        <w:lastRenderedPageBreak/>
        <w:t xml:space="preserve">употребления лексемами и конструкциями. Грамматические и лексические инновации привносит в язык молодежь, чаще всего посредством сленга, элементы которого через узус носителей могут включаться в литературный язык. Молодежный сленг экспрессивен, он постоянно находится в процессе поиска новых речевых форм. Речевые особенности людей средней возрастной группы (как сформированные и относительно устойчивые) характеризуются наибольшей речевой нормативностью, ср.: «В нормально развивающемся языке, опирающемся на язык трех поколений, </w:t>
      </w:r>
      <w:r w:rsidRPr="00596552">
        <w:t>“</w:t>
      </w:r>
      <w:r>
        <w:t>стандарт</w:t>
      </w:r>
      <w:r w:rsidRPr="00596552">
        <w:t>”</w:t>
      </w:r>
      <w:r>
        <w:t xml:space="preserve"> определяется с ориентацией на среднее поколение: именно оно является носителем того варианта языка, который в данном обществе принимается за норму. В речи молодого поколения всегда больше инноваций, в речи </w:t>
      </w:r>
      <w:r w:rsidRPr="00A17670">
        <w:t xml:space="preserve">старшего </w:t>
      </w:r>
      <w:r w:rsidR="00881B54">
        <w:rPr>
          <w:rFonts w:cs="Times New Roman"/>
        </w:rPr>
        <w:t>–</w:t>
      </w:r>
      <w:r w:rsidRPr="00A17670">
        <w:t xml:space="preserve"> больше слов, выходящих из употребления» (</w:t>
      </w:r>
      <w:r w:rsidRPr="00A17670">
        <w:rPr>
          <w:i/>
        </w:rPr>
        <w:t>Вахтин, Головко</w:t>
      </w:r>
      <w:r w:rsidRPr="00A17670">
        <w:t xml:space="preserve"> 2004: 78).</w:t>
      </w:r>
    </w:p>
    <w:p w:rsidR="00AA26D5" w:rsidRPr="007F2179" w:rsidRDefault="00AA26D5" w:rsidP="00AA26D5">
      <w:pPr>
        <w:ind w:firstLine="708"/>
        <w:jc w:val="both"/>
        <w:rPr>
          <w:color w:val="000000"/>
        </w:rPr>
      </w:pPr>
      <w:r w:rsidRPr="006361A4">
        <w:t xml:space="preserve">Наша речь меняется с возрастом, например, </w:t>
      </w:r>
      <w:r w:rsidRPr="006361A4">
        <w:rPr>
          <w:color w:val="000000"/>
        </w:rPr>
        <w:t xml:space="preserve">«статистически значимыми оказались и различия в темпе речи информантов младшей и старшей возрастных групп (до и после 40 лет), с возрастом мы говорим медленнее: 6,1 </w:t>
      </w:r>
      <w:r w:rsidRPr="006361A4">
        <w:rPr>
          <w:i/>
          <w:color w:val="000000"/>
          <w:lang w:val="en-US"/>
        </w:rPr>
        <w:t>vs</w:t>
      </w:r>
      <w:r w:rsidRPr="006361A4">
        <w:rPr>
          <w:i/>
          <w:color w:val="000000"/>
        </w:rPr>
        <w:t xml:space="preserve">. </w:t>
      </w:r>
      <w:r w:rsidRPr="006361A4">
        <w:rPr>
          <w:color w:val="000000"/>
        </w:rPr>
        <w:t>5,3 сл./с,</w:t>
      </w:r>
      <w:r w:rsidRPr="006361A4">
        <w:t xml:space="preserve"> </w:t>
      </w:r>
      <w:r w:rsidR="00881B54" w:rsidRPr="006361A4">
        <w:rPr>
          <w:rFonts w:cs="Times New Roman"/>
        </w:rPr>
        <w:t>–</w:t>
      </w:r>
      <w:r w:rsidRPr="006361A4">
        <w:t xml:space="preserve"> </w:t>
      </w:r>
      <w:r w:rsidRPr="006361A4">
        <w:rPr>
          <w:color w:val="000000"/>
        </w:rPr>
        <w:t>хотя и не достигаем медлительности темпа речи детей (3,9 сл./с)» (</w:t>
      </w:r>
      <w:r w:rsidRPr="006361A4">
        <w:rPr>
          <w:i/>
          <w:color w:val="000000"/>
        </w:rPr>
        <w:t>Степанова</w:t>
      </w:r>
      <w:r w:rsidRPr="006361A4">
        <w:rPr>
          <w:color w:val="000000"/>
        </w:rPr>
        <w:t xml:space="preserve"> 2011</w:t>
      </w:r>
      <w:r w:rsidRPr="007F2179">
        <w:rPr>
          <w:color w:val="000000"/>
        </w:rPr>
        <w:t>: 45).</w:t>
      </w:r>
    </w:p>
    <w:p w:rsidR="00AA26D5" w:rsidRDefault="00AA26D5" w:rsidP="00AA26D5">
      <w:pPr>
        <w:ind w:firstLine="709"/>
        <w:jc w:val="both"/>
      </w:pPr>
      <w:r w:rsidRPr="006361A4">
        <w:t>Акустические признаки голоса старшей возрастной группы позволяют перцептивно отличать их голос</w:t>
      </w:r>
      <w:r w:rsidR="00881B54" w:rsidRPr="006361A4">
        <w:t>а</w:t>
      </w:r>
      <w:r w:rsidRPr="006361A4">
        <w:t xml:space="preserve"> от голос</w:t>
      </w:r>
      <w:r w:rsidR="00881B54" w:rsidRPr="006361A4">
        <w:t>ов</w:t>
      </w:r>
      <w:r w:rsidRPr="006361A4">
        <w:t xml:space="preserve"> младшей возрастной группы. Особое произношение и возникающие из-за возрастных нарушений дополнительные шумы при производстве речи позволяют определять возраст довольно точно. Согласно такому </w:t>
      </w:r>
      <w:r w:rsidR="00616E03" w:rsidRPr="006361A4">
        <w:t>«дефицитному» подходу, сам упадок и </w:t>
      </w:r>
      <w:r w:rsidRPr="006361A4">
        <w:t>разрушение норм речи в пожилом возрасте является нормой (</w:t>
      </w:r>
      <w:r w:rsidRPr="006361A4">
        <w:rPr>
          <w:i/>
          <w:lang w:val="en-US"/>
        </w:rPr>
        <w:t>Coupland</w:t>
      </w:r>
      <w:r w:rsidRPr="006361A4">
        <w:rPr>
          <w:i/>
        </w:rPr>
        <w:t xml:space="preserve"> </w:t>
      </w:r>
      <w:r w:rsidRPr="006361A4">
        <w:rPr>
          <w:i/>
          <w:lang w:val="en-US"/>
        </w:rPr>
        <w:t>et</w:t>
      </w:r>
      <w:r w:rsidRPr="006361A4">
        <w:rPr>
          <w:i/>
        </w:rPr>
        <w:t xml:space="preserve"> </w:t>
      </w:r>
      <w:r w:rsidRPr="006361A4">
        <w:rPr>
          <w:i/>
          <w:lang w:val="en-US"/>
        </w:rPr>
        <w:t>al</w:t>
      </w:r>
      <w:r w:rsidRPr="006361A4">
        <w:rPr>
          <w:i/>
        </w:rPr>
        <w:t>.</w:t>
      </w:r>
      <w:r w:rsidRPr="006361A4">
        <w:t xml:space="preserve"> 1991), однако на самом деле </w:t>
      </w:r>
      <w:r w:rsidR="00616E03" w:rsidRPr="006361A4">
        <w:t xml:space="preserve">это </w:t>
      </w:r>
      <w:r w:rsidRPr="006361A4">
        <w:t xml:space="preserve">гипотеза, требующая проверки. </w:t>
      </w:r>
      <w:r w:rsidR="00616E03" w:rsidRPr="006361A4">
        <w:t>Р</w:t>
      </w:r>
      <w:r w:rsidRPr="006361A4">
        <w:t xml:space="preserve">аспространено </w:t>
      </w:r>
      <w:r w:rsidR="00616E03" w:rsidRPr="006361A4">
        <w:t xml:space="preserve">также </w:t>
      </w:r>
      <w:r w:rsidRPr="006361A4">
        <w:t>и объяснение возрастных изменений речи возвращением человека «во второе детство», когда речь пожилых сближается с речью детей (</w:t>
      </w:r>
      <w:r w:rsidRPr="006361A4">
        <w:rPr>
          <w:i/>
        </w:rPr>
        <w:t>Якобсон</w:t>
      </w:r>
      <w:r w:rsidRPr="006361A4">
        <w:t xml:space="preserve"> 1996), и первыми в ходе изменений утрачиваются такие синтаксические структуры, которые ребенок усвоил последними (см. опровержения в: </w:t>
      </w:r>
      <w:r w:rsidRPr="006361A4">
        <w:rPr>
          <w:i/>
          <w:lang w:val="en-US"/>
        </w:rPr>
        <w:t>Kemper</w:t>
      </w:r>
      <w:r w:rsidRPr="006361A4">
        <w:t xml:space="preserve"> 2001, </w:t>
      </w:r>
      <w:r w:rsidRPr="006361A4">
        <w:rPr>
          <w:i/>
        </w:rPr>
        <w:t>Лантюхова</w:t>
      </w:r>
      <w:r w:rsidRPr="006361A4">
        <w:t xml:space="preserve"> 2016).</w:t>
      </w:r>
    </w:p>
    <w:p w:rsidR="00AA26D5" w:rsidRPr="00953316" w:rsidRDefault="00AA26D5" w:rsidP="00AA26D5">
      <w:pPr>
        <w:tabs>
          <w:tab w:val="num" w:pos="1134"/>
        </w:tabs>
        <w:ind w:firstLine="709"/>
        <w:jc w:val="both"/>
      </w:pPr>
      <w:r w:rsidRPr="006361A4">
        <w:lastRenderedPageBreak/>
        <w:t xml:space="preserve">К противоположным выводам пришла и О. В. Ильичева, </w:t>
      </w:r>
      <w:r w:rsidR="00616E03" w:rsidRPr="006361A4">
        <w:t xml:space="preserve">которая </w:t>
      </w:r>
      <w:r w:rsidRPr="006361A4">
        <w:t>отме</w:t>
      </w:r>
      <w:r w:rsidR="00616E03" w:rsidRPr="006361A4">
        <w:t>тила</w:t>
      </w:r>
      <w:r w:rsidRPr="006361A4">
        <w:t>, что возраст оказывает заметное влияние на речь говорящих: люди старшего поколения говорят сложнее и</w:t>
      </w:r>
      <w:r w:rsidR="00616E03" w:rsidRPr="006361A4">
        <w:t xml:space="preserve"> </w:t>
      </w:r>
      <w:r w:rsidRPr="006361A4">
        <w:t xml:space="preserve">разнообразнее, чем люди </w:t>
      </w:r>
      <w:r w:rsidR="00616E03" w:rsidRPr="006361A4">
        <w:t xml:space="preserve">с </w:t>
      </w:r>
      <w:r w:rsidRPr="006361A4">
        <w:t>высок</w:t>
      </w:r>
      <w:r w:rsidR="00616E03" w:rsidRPr="006361A4">
        <w:t>им</w:t>
      </w:r>
      <w:r w:rsidRPr="006361A4">
        <w:t xml:space="preserve"> УРК (</w:t>
      </w:r>
      <w:r w:rsidRPr="006361A4">
        <w:rPr>
          <w:i/>
        </w:rPr>
        <w:t>Ильичева</w:t>
      </w:r>
      <w:r w:rsidRPr="006361A4">
        <w:t xml:space="preserve"> 1998: 33). </w:t>
      </w:r>
      <w:r w:rsidR="00616E03" w:rsidRPr="006361A4">
        <w:t xml:space="preserve">На основе </w:t>
      </w:r>
      <w:r w:rsidRPr="006361A4">
        <w:t xml:space="preserve">анализа </w:t>
      </w:r>
      <w:r w:rsidR="00616E03" w:rsidRPr="006361A4">
        <w:t>монологов-</w:t>
      </w:r>
      <w:r w:rsidRPr="006361A4">
        <w:t>пересказ</w:t>
      </w:r>
      <w:r w:rsidR="00616E03" w:rsidRPr="006361A4">
        <w:t>ов</w:t>
      </w:r>
      <w:r w:rsidRPr="006361A4">
        <w:t xml:space="preserve"> преподавателей-филологов </w:t>
      </w:r>
      <w:r w:rsidR="00616E03" w:rsidRPr="006361A4">
        <w:t>из</w:t>
      </w:r>
      <w:r w:rsidRPr="006361A4">
        <w:t xml:space="preserve"> состав</w:t>
      </w:r>
      <w:r w:rsidR="00616E03" w:rsidRPr="006361A4">
        <w:t>а САТ</w:t>
      </w:r>
      <w:r w:rsidRPr="006361A4">
        <w:t>, она пришла к следующим выводам:</w:t>
      </w:r>
    </w:p>
    <w:p w:rsidR="00AA26D5" w:rsidRPr="00953316" w:rsidRDefault="00AA26D5" w:rsidP="00255DBC">
      <w:pPr>
        <w:numPr>
          <w:ilvl w:val="0"/>
          <w:numId w:val="17"/>
        </w:numPr>
        <w:tabs>
          <w:tab w:val="clear" w:pos="720"/>
          <w:tab w:val="num" w:pos="1134"/>
        </w:tabs>
        <w:ind w:left="0" w:firstLine="709"/>
        <w:jc w:val="both"/>
      </w:pPr>
      <w:r w:rsidRPr="00953316">
        <w:t>количество словоупотреблений при пересказе прочитанного текста с возрастом увеличивается;</w:t>
      </w:r>
    </w:p>
    <w:p w:rsidR="00AA26D5" w:rsidRPr="00953316" w:rsidRDefault="00AA26D5" w:rsidP="00255DBC">
      <w:pPr>
        <w:numPr>
          <w:ilvl w:val="0"/>
          <w:numId w:val="17"/>
        </w:numPr>
        <w:tabs>
          <w:tab w:val="clear" w:pos="720"/>
          <w:tab w:val="num" w:pos="1134"/>
        </w:tabs>
        <w:ind w:left="0" w:firstLine="709"/>
        <w:jc w:val="both"/>
      </w:pPr>
      <w:r w:rsidRPr="00953316">
        <w:t xml:space="preserve">чем старше говорящий, тем сложнее продуцируемый им устный текст поддается пунктированию (расстановке точек в ходе специального эксперимента) (подробнее об эксперименте по пунктированию см.: </w:t>
      </w:r>
      <w:r w:rsidRPr="00953316">
        <w:rPr>
          <w:i/>
        </w:rPr>
        <w:t>Богданова</w:t>
      </w:r>
      <w:r w:rsidRPr="00953316">
        <w:t xml:space="preserve"> 1993, </w:t>
      </w:r>
      <w:r w:rsidRPr="00953316">
        <w:rPr>
          <w:i/>
        </w:rPr>
        <w:t>Звуковой корпус…</w:t>
      </w:r>
      <w:r w:rsidRPr="00953316">
        <w:t xml:space="preserve"> 2013: 34);</w:t>
      </w:r>
    </w:p>
    <w:p w:rsidR="00AA26D5" w:rsidRPr="00953316" w:rsidRDefault="00AA26D5" w:rsidP="00255DBC">
      <w:pPr>
        <w:numPr>
          <w:ilvl w:val="0"/>
          <w:numId w:val="17"/>
        </w:numPr>
        <w:tabs>
          <w:tab w:val="clear" w:pos="720"/>
          <w:tab w:val="num" w:pos="1134"/>
        </w:tabs>
        <w:ind w:left="0" w:firstLine="709"/>
        <w:jc w:val="both"/>
      </w:pPr>
      <w:r w:rsidRPr="00953316">
        <w:t>люди старшего возраста говорят более длинными предложениями, нежели молодые;</w:t>
      </w:r>
    </w:p>
    <w:p w:rsidR="00AA26D5" w:rsidRPr="00953316" w:rsidRDefault="00AA26D5" w:rsidP="00255DBC">
      <w:pPr>
        <w:numPr>
          <w:ilvl w:val="0"/>
          <w:numId w:val="17"/>
        </w:numPr>
        <w:tabs>
          <w:tab w:val="clear" w:pos="720"/>
          <w:tab w:val="num" w:pos="1134"/>
        </w:tabs>
        <w:ind w:left="0" w:firstLine="709"/>
        <w:jc w:val="both"/>
      </w:pPr>
      <w:r w:rsidRPr="00953316">
        <w:t>с возрастом в речи увеличивается количество сложных предложений;</w:t>
      </w:r>
    </w:p>
    <w:p w:rsidR="00AA26D5" w:rsidRPr="00953316" w:rsidRDefault="00AA26D5" w:rsidP="00255DBC">
      <w:pPr>
        <w:numPr>
          <w:ilvl w:val="0"/>
          <w:numId w:val="17"/>
        </w:numPr>
        <w:tabs>
          <w:tab w:val="clear" w:pos="720"/>
          <w:tab w:val="num" w:pos="1134"/>
        </w:tabs>
        <w:ind w:left="0" w:firstLine="709"/>
        <w:jc w:val="both"/>
      </w:pPr>
      <w:r w:rsidRPr="00953316">
        <w:t>люди зрелого возраста чаще выражают в спонтанной речи свое отношение к высказываемому.</w:t>
      </w:r>
    </w:p>
    <w:p w:rsidR="00AA26D5" w:rsidRPr="00953316" w:rsidRDefault="00AA26D5" w:rsidP="00AA26D5">
      <w:pPr>
        <w:ind w:firstLine="708"/>
        <w:jc w:val="both"/>
      </w:pPr>
      <w:r w:rsidRPr="006361A4">
        <w:t>В монографии Т. И. Ерофеевой отмечается, что из социальных характеристик говорящего возраст оказывает наибольшее влияние на речь на лексическом уровне (на знание, употребление и реализацию диалектных, архаических слов и арго) (</w:t>
      </w:r>
      <w:r w:rsidRPr="006361A4">
        <w:rPr>
          <w:i/>
        </w:rPr>
        <w:t>Ерофеева</w:t>
      </w:r>
      <w:r w:rsidR="00407BA2" w:rsidRPr="006361A4">
        <w:rPr>
          <w:i/>
        </w:rPr>
        <w:t> Т. И.</w:t>
      </w:r>
      <w:r w:rsidRPr="006361A4">
        <w:t xml:space="preserve"> 1991). Кроме того, средняя длина предложения и сложность синтаксиса в старшей возрастной группе уменьшается (</w:t>
      </w:r>
      <w:r w:rsidRPr="006361A4">
        <w:rPr>
          <w:i/>
        </w:rPr>
        <w:t>Ерофеева</w:t>
      </w:r>
      <w:r w:rsidR="00407BA2" w:rsidRPr="006361A4">
        <w:rPr>
          <w:i/>
        </w:rPr>
        <w:t> Т. И.</w:t>
      </w:r>
      <w:r w:rsidRPr="006361A4">
        <w:t xml:space="preserve"> 2012: 55). Во всех остальных случаях этот фактор несущественен.</w:t>
      </w:r>
    </w:p>
    <w:p w:rsidR="00AA26D5" w:rsidRPr="00953316" w:rsidRDefault="00AA26D5" w:rsidP="00AA26D5">
      <w:pPr>
        <w:ind w:firstLine="709"/>
        <w:jc w:val="both"/>
      </w:pPr>
      <w:r w:rsidRPr="006361A4">
        <w:t>Е. В. Ерофеева в исследовании фонети</w:t>
      </w:r>
      <w:r w:rsidR="00616E03" w:rsidRPr="006361A4">
        <w:t>ческих особенностей</w:t>
      </w:r>
      <w:r w:rsidRPr="006361A4">
        <w:t xml:space="preserve"> речи жителей Перми отмечает, что фактор «возраст» существенно влияет на частоты четырех </w:t>
      </w:r>
      <w:r w:rsidR="00616E03" w:rsidRPr="006361A4">
        <w:t>показател</w:t>
      </w:r>
      <w:r w:rsidRPr="006361A4">
        <w:t>ей: еканья, качественной редукции /u/, смягчения [љя] и [ћя], а также на утрату и ослабление смычки у аффрикаты /с/ (</w:t>
      </w:r>
      <w:r w:rsidRPr="006361A4">
        <w:rPr>
          <w:i/>
        </w:rPr>
        <w:t>Ерофеева</w:t>
      </w:r>
      <w:r w:rsidR="00407BA2" w:rsidRPr="006361A4">
        <w:rPr>
          <w:i/>
        </w:rPr>
        <w:t> Е. В.</w:t>
      </w:r>
      <w:r w:rsidRPr="006361A4">
        <w:t xml:space="preserve"> 2009: 23).</w:t>
      </w:r>
    </w:p>
    <w:p w:rsidR="00AA26D5" w:rsidRPr="000B302E" w:rsidRDefault="00AA26D5" w:rsidP="00AA26D5">
      <w:pPr>
        <w:ind w:firstLine="708"/>
        <w:jc w:val="both"/>
      </w:pPr>
      <w:r>
        <w:lastRenderedPageBreak/>
        <w:t xml:space="preserve">Результаты исследования устной речи на материале корпуса «Один речевой день» показали существенные различия у говорящих разных возрастных групп. В речи молодежи представлен наиболее высокий темп речи (5,91 сл/с); количество вопросительных реплик выше, чем в речи старших (2,5 </w:t>
      </w:r>
      <w:r>
        <w:rPr>
          <w:lang w:val="en-US"/>
        </w:rPr>
        <w:t>vs</w:t>
      </w:r>
      <w:r w:rsidRPr="001D5F88">
        <w:t>.</w:t>
      </w:r>
      <w:r>
        <w:t xml:space="preserve"> 1,3 %); самой популярной редуцированной формой является </w:t>
      </w:r>
      <w:r w:rsidRPr="001D5F88">
        <w:rPr>
          <w:i/>
        </w:rPr>
        <w:t>чё</w:t>
      </w:r>
      <w:r>
        <w:t xml:space="preserve">; только молодежь употребляет форму </w:t>
      </w:r>
      <w:r w:rsidRPr="001D5F88">
        <w:rPr>
          <w:i/>
        </w:rPr>
        <w:t>ваще</w:t>
      </w:r>
      <w:r>
        <w:t xml:space="preserve">; чаще использует эмотивные междометия, неологизмы, жаргонизмы, бранную лексику; молодежной речи свойственно использование непроективных (инверсированных) конструкций. Речь представителей среднего возраста маркирована высоким уровнем использования редуцированной формы </w:t>
      </w:r>
      <w:r w:rsidRPr="00C67C2A">
        <w:rPr>
          <w:i/>
        </w:rPr>
        <w:t>щас</w:t>
      </w:r>
      <w:r>
        <w:t xml:space="preserve">, этикетных форм </w:t>
      </w:r>
      <w:r w:rsidRPr="00C67C2A">
        <w:rPr>
          <w:i/>
        </w:rPr>
        <w:t>пожалста</w:t>
      </w:r>
      <w:r w:rsidR="00616E03">
        <w:t xml:space="preserve"> и </w:t>
      </w:r>
      <w:r w:rsidRPr="00C67C2A">
        <w:rPr>
          <w:i/>
        </w:rPr>
        <w:t>пасиб(а)</w:t>
      </w:r>
      <w:r>
        <w:t>, а доля синтаксических нерегулярностей в их речи ниже всего, что подтверждает тезис о бо</w:t>
      </w:r>
      <w:r>
        <w:rPr>
          <w:rFonts w:cs="Times New Roman"/>
        </w:rPr>
        <w:t>́</w:t>
      </w:r>
      <w:r>
        <w:t xml:space="preserve">льшей нормативности речи средней возрастной группы по сравнению с другими. Информанты старшего возраста часто употребляют прагматемы, типизированную конструкцию </w:t>
      </w:r>
      <w:r w:rsidRPr="00C67C2A">
        <w:rPr>
          <w:i/>
        </w:rPr>
        <w:t>это да</w:t>
      </w:r>
      <w:r>
        <w:t xml:space="preserve">, редуцированную форму </w:t>
      </w:r>
      <w:r w:rsidRPr="00C67C2A">
        <w:rPr>
          <w:i/>
        </w:rPr>
        <w:t>диситна</w:t>
      </w:r>
      <w:r>
        <w:t xml:space="preserve"> (только в речи мужчин); в их речи </w:t>
      </w:r>
      <w:r w:rsidRPr="006361A4">
        <w:t>встречается больше всего синтаксических нерегулярностей, а наиболее распространена такая синтаксическая особенность</w:t>
      </w:r>
      <w:r w:rsidR="00616E03" w:rsidRPr="006361A4">
        <w:t>, как обрыв фразы</w:t>
      </w:r>
      <w:r w:rsidRPr="006361A4">
        <w:t xml:space="preserve"> (</w:t>
      </w:r>
      <w:r w:rsidRPr="006361A4">
        <w:rPr>
          <w:i/>
        </w:rPr>
        <w:t>Русский язык повседневного общения…</w:t>
      </w:r>
      <w:r w:rsidRPr="006361A4">
        <w:t xml:space="preserve"> 2016: 201</w:t>
      </w:r>
      <w:r w:rsidRPr="006361A4">
        <w:rPr>
          <w:rFonts w:cs="Times New Roman"/>
        </w:rPr>
        <w:t>–</w:t>
      </w:r>
      <w:r w:rsidRPr="006361A4">
        <w:t>205).</w:t>
      </w:r>
    </w:p>
    <w:p w:rsidR="00AA26D5" w:rsidRPr="003A6B1A" w:rsidRDefault="00AA26D5" w:rsidP="00C86109">
      <w:pPr>
        <w:ind w:firstLine="709"/>
        <w:jc w:val="both"/>
      </w:pPr>
      <w:r w:rsidRPr="00C86109">
        <w:t>В настоящем исследовании принимается возрастная периодизация, предложенная АПН СССР</w:t>
      </w:r>
      <w:r w:rsidR="00C86109" w:rsidRPr="00C86109">
        <w:t>, описанная выше</w:t>
      </w:r>
      <w:r w:rsidRPr="00C86109">
        <w:t xml:space="preserve">, </w:t>
      </w:r>
      <w:r w:rsidR="00C86109" w:rsidRPr="00C86109">
        <w:t xml:space="preserve">дополненная А. С. Штерн </w:t>
      </w:r>
      <w:r w:rsidR="00616E03" w:rsidRPr="00C86109">
        <w:t>(</w:t>
      </w:r>
      <w:r w:rsidR="00C86109" w:rsidRPr="00C86109">
        <w:t>поздний юношеский возраст (18</w:t>
      </w:r>
      <w:r w:rsidR="00C86109" w:rsidRPr="00C86109">
        <w:rPr>
          <w:rFonts w:cs="Times New Roman"/>
        </w:rPr>
        <w:t>–</w:t>
      </w:r>
      <w:r w:rsidR="00C86109" w:rsidRPr="00C86109">
        <w:t>24 года), ранняя зрелость/первый период ср</w:t>
      </w:r>
      <w:r w:rsidR="00C86109">
        <w:t>е</w:t>
      </w:r>
      <w:r w:rsidR="00C86109" w:rsidRPr="00C86109">
        <w:t>днего возраста (25</w:t>
      </w:r>
      <w:r w:rsidR="00C86109" w:rsidRPr="00C86109">
        <w:rPr>
          <w:rFonts w:cs="Times New Roman"/>
        </w:rPr>
        <w:t>–</w:t>
      </w:r>
      <w:r w:rsidR="00C86109" w:rsidRPr="00C86109">
        <w:t>34 года), средняя зрелость/первая часть второго периода среднего возраста (35</w:t>
      </w:r>
      <w:r w:rsidR="00C86109" w:rsidRPr="00C86109">
        <w:rPr>
          <w:rFonts w:cs="Times New Roman"/>
        </w:rPr>
        <w:t>–</w:t>
      </w:r>
      <w:r w:rsidR="00C86109" w:rsidRPr="00C86109">
        <w:t>44 года), поздняя зрелость/вторая часть второго периода среднего возраста (45</w:t>
      </w:r>
      <w:r w:rsidR="00C86109" w:rsidRPr="00C86109">
        <w:rPr>
          <w:rFonts w:cs="Times New Roman"/>
        </w:rPr>
        <w:t>–</w:t>
      </w:r>
      <w:r w:rsidR="00C86109" w:rsidRPr="00C86109">
        <w:t>55/60 лет)</w:t>
      </w:r>
      <w:r w:rsidR="00616E03" w:rsidRPr="00C86109">
        <w:t>)</w:t>
      </w:r>
      <w:r w:rsidRPr="00C86109">
        <w:t>,</w:t>
      </w:r>
      <w:r>
        <w:t xml:space="preserve"> с учетом более дробного деления периода зрелости (среднего возраста). С опорой на нее исследуются черты устной монологической</w:t>
      </w:r>
      <w:r w:rsidR="00616E03">
        <w:t xml:space="preserve"> речи разных возрастных</w:t>
      </w:r>
      <w:r w:rsidR="00255EB7">
        <w:t xml:space="preserve"> групп в </w:t>
      </w:r>
      <w:r>
        <w:t>метакоммуникативном аспекте.</w:t>
      </w:r>
    </w:p>
    <w:p w:rsidR="00AA26D5" w:rsidRDefault="00AA26D5" w:rsidP="00AA26D5">
      <w:pPr>
        <w:pStyle w:val="3"/>
        <w:numPr>
          <w:ilvl w:val="2"/>
          <w:numId w:val="1"/>
        </w:numPr>
        <w:tabs>
          <w:tab w:val="left" w:pos="1418"/>
        </w:tabs>
        <w:spacing w:before="0"/>
        <w:ind w:left="0" w:firstLine="709"/>
        <w:jc w:val="center"/>
      </w:pPr>
      <w:bookmarkStart w:id="28" w:name="_Toc479594041"/>
      <w:bookmarkStart w:id="29" w:name="_Toc481836127"/>
      <w:r w:rsidRPr="00685F0D">
        <w:t>Уровень речевой компетенции говорящего</w:t>
      </w:r>
      <w:bookmarkEnd w:id="28"/>
      <w:bookmarkEnd w:id="29"/>
    </w:p>
    <w:p w:rsidR="00AA26D5" w:rsidRDefault="00AA26D5" w:rsidP="00AA26D5">
      <w:pPr>
        <w:ind w:firstLine="709"/>
        <w:jc w:val="both"/>
      </w:pPr>
      <w:r>
        <w:t xml:space="preserve">В лингвистике существует несколько понятий для обозначения уровня владения и пользования языком </w:t>
      </w:r>
      <w:r w:rsidRPr="00A17670">
        <w:t xml:space="preserve">конкретным говорящим. Термин </w:t>
      </w:r>
      <w:r w:rsidRPr="00A17670">
        <w:rPr>
          <w:i/>
        </w:rPr>
        <w:t xml:space="preserve">речевая </w:t>
      </w:r>
      <w:r w:rsidRPr="00A17670">
        <w:rPr>
          <w:i/>
        </w:rPr>
        <w:lastRenderedPageBreak/>
        <w:t>культура</w:t>
      </w:r>
      <w:r w:rsidRPr="00A17670">
        <w:t xml:space="preserve"> (РК) был введен Н. И. Толстым (</w:t>
      </w:r>
      <w:r w:rsidRPr="00A17670">
        <w:rPr>
          <w:i/>
        </w:rPr>
        <w:t xml:space="preserve">Толстой </w:t>
      </w:r>
      <w:r w:rsidRPr="00A17670">
        <w:t>1991), поддержан В. Е. Гольдиным и О. Б. Сиротининой (</w:t>
      </w:r>
      <w:r w:rsidRPr="00A17670">
        <w:rPr>
          <w:i/>
        </w:rPr>
        <w:t xml:space="preserve">Гольдин, Сиротинина </w:t>
      </w:r>
      <w:r w:rsidR="00896CD5">
        <w:t>1993) и </w:t>
      </w:r>
      <w:r w:rsidRPr="00A17670">
        <w:t>в</w:t>
      </w:r>
      <w:r w:rsidR="00896CD5">
        <w:t> </w:t>
      </w:r>
      <w:r w:rsidRPr="00B03070">
        <w:t>настоящее время используется многими лингвистами</w:t>
      </w:r>
      <w:r>
        <w:t xml:space="preserve">, (см., например: </w:t>
      </w:r>
      <w:r w:rsidRPr="009E1294">
        <w:rPr>
          <w:i/>
        </w:rPr>
        <w:t>Хорошая речь</w:t>
      </w:r>
      <w:r>
        <w:t xml:space="preserve"> 2001). </w:t>
      </w:r>
      <w:r w:rsidRPr="00C43F16">
        <w:t>Н. И. Толстой выделил четыре типа ре</w:t>
      </w:r>
      <w:r w:rsidR="00896CD5">
        <w:t>чевой культуры в </w:t>
      </w:r>
      <w:r>
        <w:t xml:space="preserve">соответствии с </w:t>
      </w:r>
      <w:r w:rsidRPr="00C43F16">
        <w:t>разновидностями русского языка:</w:t>
      </w:r>
    </w:p>
    <w:p w:rsidR="00AA26D5" w:rsidRPr="00C43F16" w:rsidRDefault="00AA26D5" w:rsidP="00255DBC">
      <w:pPr>
        <w:pStyle w:val="ab"/>
        <w:numPr>
          <w:ilvl w:val="0"/>
          <w:numId w:val="22"/>
        </w:numPr>
        <w:tabs>
          <w:tab w:val="clear" w:pos="720"/>
          <w:tab w:val="num" w:pos="1134"/>
        </w:tabs>
        <w:ind w:left="0" w:firstLine="709"/>
        <w:contextualSpacing w:val="0"/>
        <w:jc w:val="both"/>
      </w:pPr>
      <w:r>
        <w:t xml:space="preserve">литературный язык </w:t>
      </w:r>
      <w:r w:rsidR="00896CD5">
        <w:t>–</w:t>
      </w:r>
      <w:r>
        <w:t xml:space="preserve"> </w:t>
      </w:r>
      <w:r w:rsidRPr="00335ECE">
        <w:rPr>
          <w:i/>
          <w:iCs/>
        </w:rPr>
        <w:t>элитарная культура</w:t>
      </w:r>
      <w:r w:rsidRPr="00C43F16">
        <w:t>;</w:t>
      </w:r>
    </w:p>
    <w:p w:rsidR="00AA26D5" w:rsidRPr="00C43F16" w:rsidRDefault="00AA26D5" w:rsidP="00255DBC">
      <w:pPr>
        <w:numPr>
          <w:ilvl w:val="0"/>
          <w:numId w:val="22"/>
        </w:numPr>
        <w:tabs>
          <w:tab w:val="clear" w:pos="720"/>
          <w:tab w:val="num" w:pos="1134"/>
        </w:tabs>
        <w:ind w:left="0" w:firstLine="709"/>
        <w:jc w:val="both"/>
      </w:pPr>
      <w:r>
        <w:t xml:space="preserve">просторечие </w:t>
      </w:r>
      <w:r w:rsidR="00896CD5">
        <w:t>–</w:t>
      </w:r>
      <w:r>
        <w:t xml:space="preserve"> </w:t>
      </w:r>
      <w:r w:rsidRPr="00542C87">
        <w:rPr>
          <w:i/>
        </w:rPr>
        <w:t>«</w:t>
      </w:r>
      <w:r w:rsidRPr="00C43F16">
        <w:rPr>
          <w:i/>
          <w:iCs/>
        </w:rPr>
        <w:t>третья» культура</w:t>
      </w:r>
      <w:r w:rsidRPr="00C43F16">
        <w:t>;</w:t>
      </w:r>
    </w:p>
    <w:p w:rsidR="00AA26D5" w:rsidRPr="00C43F16" w:rsidRDefault="00AA26D5" w:rsidP="00255DBC">
      <w:pPr>
        <w:numPr>
          <w:ilvl w:val="0"/>
          <w:numId w:val="22"/>
        </w:numPr>
        <w:tabs>
          <w:tab w:val="clear" w:pos="720"/>
          <w:tab w:val="num" w:pos="1134"/>
        </w:tabs>
        <w:ind w:left="0" w:firstLine="709"/>
        <w:jc w:val="both"/>
      </w:pPr>
      <w:r>
        <w:t xml:space="preserve">наречия, говоры </w:t>
      </w:r>
      <w:r w:rsidR="00896CD5">
        <w:t>–</w:t>
      </w:r>
      <w:r>
        <w:t xml:space="preserve"> </w:t>
      </w:r>
      <w:r w:rsidRPr="00C43F16">
        <w:rPr>
          <w:i/>
          <w:iCs/>
        </w:rPr>
        <w:t>народная культура</w:t>
      </w:r>
      <w:r w:rsidRPr="00C43F16">
        <w:t>;</w:t>
      </w:r>
    </w:p>
    <w:p w:rsidR="00AA26D5" w:rsidRDefault="00AA26D5" w:rsidP="00255DBC">
      <w:pPr>
        <w:numPr>
          <w:ilvl w:val="0"/>
          <w:numId w:val="22"/>
        </w:numPr>
        <w:tabs>
          <w:tab w:val="clear" w:pos="720"/>
          <w:tab w:val="num" w:pos="1134"/>
        </w:tabs>
        <w:ind w:left="0" w:firstLine="709"/>
        <w:jc w:val="both"/>
      </w:pPr>
      <w:r>
        <w:t xml:space="preserve">арго </w:t>
      </w:r>
      <w:r w:rsidR="00896CD5">
        <w:t>–</w:t>
      </w:r>
      <w:r>
        <w:t xml:space="preserve"> </w:t>
      </w:r>
      <w:r w:rsidRPr="00C43F16">
        <w:rPr>
          <w:i/>
          <w:iCs/>
        </w:rPr>
        <w:t>традиционно-профессиональная культура</w:t>
      </w:r>
      <w:r w:rsidRPr="00C43F16">
        <w:t>.</w:t>
      </w:r>
    </w:p>
    <w:p w:rsidR="00AA26D5" w:rsidRPr="00C43F16" w:rsidRDefault="00AA26D5" w:rsidP="00AA26D5">
      <w:pPr>
        <w:ind w:firstLine="709"/>
        <w:jc w:val="both"/>
      </w:pPr>
      <w:r>
        <w:t>Однако в связи с тем, что далеко не все носители литературного языка владеют элитарной культурой речи, разработанная Н. И. Толстым классификация потребовала уточнений применительно к области говорящих на ЛЯ.</w:t>
      </w:r>
    </w:p>
    <w:p w:rsidR="00AA26D5" w:rsidRPr="006361A4" w:rsidRDefault="00AA26D5" w:rsidP="00AA26D5">
      <w:pPr>
        <w:pStyle w:val="ab"/>
        <w:ind w:left="0" w:firstLine="709"/>
        <w:contextualSpacing w:val="0"/>
        <w:jc w:val="both"/>
      </w:pPr>
      <w:r w:rsidRPr="00B03070">
        <w:t>О. Б. Сиротинина определяет речевую культуру как «</w:t>
      </w:r>
      <w:r w:rsidRPr="000A44BA">
        <w:t>отношение</w:t>
      </w:r>
      <w:r w:rsidRPr="00B03070">
        <w:t xml:space="preserve"> </w:t>
      </w:r>
      <w:r>
        <w:t>человека, общества к культуре речи во всех значениях этого понятия: к процессу выбора, полученному в результате этого выбора набору языковых средств, к этике общения, к знаниям о законах коммуникации и ее нормах, как языковых, так и этических, коммуникативных, риторических, вообще к знаниям о чем-то и к другим людям» (</w:t>
      </w:r>
      <w:r w:rsidRPr="009E1294">
        <w:rPr>
          <w:i/>
        </w:rPr>
        <w:t>Сиротинина</w:t>
      </w:r>
      <w:r>
        <w:t xml:space="preserve"> 2007: 128). В понятие речевой культуры </w:t>
      </w:r>
      <w:r w:rsidRPr="0089330F">
        <w:t xml:space="preserve">включается </w:t>
      </w:r>
      <w:r>
        <w:t xml:space="preserve">не </w:t>
      </w:r>
      <w:r w:rsidRPr="0089330F">
        <w:t>толь</w:t>
      </w:r>
      <w:r>
        <w:t>ко характер использования язы</w:t>
      </w:r>
      <w:r w:rsidR="00896CD5">
        <w:t xml:space="preserve">ка (культура речи), но и </w:t>
      </w:r>
      <w:r>
        <w:t>отношение к нему; это «</w:t>
      </w:r>
      <w:r w:rsidRPr="0071448C">
        <w:t>часть культуры народа, связанная с использованием языка. В нее включается сам язык, его этническая специфика, функциональные и социальные разновидности, воплощенные в устной или письменной форме. Кроме того,</w:t>
      </w:r>
      <w:r w:rsidR="00896CD5">
        <w:t xml:space="preserve"> в нее входят и </w:t>
      </w:r>
      <w:r w:rsidRPr="0071448C">
        <w:t xml:space="preserve">этнические особенности </w:t>
      </w:r>
      <w:r w:rsidRPr="006361A4">
        <w:t>языковой картины мира, и сформировавшиеся обычаи и правила поведения (в том числе использование невербальных средств), совокупность текстов на данном языке» (</w:t>
      </w:r>
      <w:r w:rsidR="00896CD5" w:rsidRPr="006361A4">
        <w:rPr>
          <w:i/>
        </w:rPr>
        <w:t>она же</w:t>
      </w:r>
      <w:r w:rsidRPr="006361A4">
        <w:t xml:space="preserve"> 2003: 343)</w:t>
      </w:r>
      <w:r w:rsidR="00896CD5" w:rsidRPr="006361A4">
        <w:t>.</w:t>
      </w:r>
    </w:p>
    <w:p w:rsidR="00AA26D5" w:rsidRPr="006361A4" w:rsidRDefault="00AA26D5" w:rsidP="00AA26D5">
      <w:pPr>
        <w:pStyle w:val="ab"/>
        <w:ind w:left="0" w:firstLine="709"/>
        <w:contextualSpacing w:val="0"/>
        <w:jc w:val="both"/>
      </w:pPr>
      <w:r w:rsidRPr="006361A4">
        <w:t xml:space="preserve">В. Е. Гольдин и О. Б. Сиротинина выделяют несколько </w:t>
      </w:r>
      <w:r w:rsidRPr="006361A4">
        <w:rPr>
          <w:i/>
        </w:rPr>
        <w:t>внутринациональных типов речевой культуры</w:t>
      </w:r>
      <w:r w:rsidRPr="006361A4">
        <w:t>:</w:t>
      </w:r>
    </w:p>
    <w:p w:rsidR="00AA26D5" w:rsidRPr="006361A4" w:rsidRDefault="00AA26D5" w:rsidP="00255DBC">
      <w:pPr>
        <w:pStyle w:val="ab"/>
        <w:numPr>
          <w:ilvl w:val="0"/>
          <w:numId w:val="20"/>
        </w:numPr>
        <w:tabs>
          <w:tab w:val="left" w:pos="1134"/>
        </w:tabs>
        <w:ind w:left="0" w:firstLine="709"/>
        <w:jc w:val="both"/>
      </w:pPr>
      <w:r w:rsidRPr="006361A4">
        <w:rPr>
          <w:i/>
        </w:rPr>
        <w:lastRenderedPageBreak/>
        <w:t xml:space="preserve">полнофункциональный </w:t>
      </w:r>
      <w:r w:rsidRPr="006361A4">
        <w:t>тип РК (наблюдается среди людей с высшим образованием, с самым высоким уровнем общей культуры, владеющих всеми богатствами родного языка, например, всеми его функциональными стилями, разнообразными нормами и т.</w:t>
      </w:r>
      <w:r w:rsidR="00896CD5" w:rsidRPr="006361A4">
        <w:t> </w:t>
      </w:r>
      <w:r w:rsidRPr="006361A4">
        <w:t>д. Образцом для их речи служит язык художественной лите</w:t>
      </w:r>
      <w:r w:rsidR="00896CD5" w:rsidRPr="006361A4">
        <w:t>ратуры, носители такого типа РК обращаются к </w:t>
      </w:r>
      <w:r w:rsidRPr="006361A4">
        <w:t>словарям и справочникам не то</w:t>
      </w:r>
      <w:r w:rsidR="00896CD5" w:rsidRPr="006361A4">
        <w:t>лько в рамках своей профессии);</w:t>
      </w:r>
    </w:p>
    <w:p w:rsidR="00AA26D5" w:rsidRPr="006361A4" w:rsidRDefault="00AA26D5" w:rsidP="00255DBC">
      <w:pPr>
        <w:pStyle w:val="ab"/>
        <w:numPr>
          <w:ilvl w:val="0"/>
          <w:numId w:val="20"/>
        </w:numPr>
        <w:tabs>
          <w:tab w:val="left" w:pos="1134"/>
        </w:tabs>
        <w:ind w:left="0" w:firstLine="709"/>
        <w:contextualSpacing w:val="0"/>
        <w:jc w:val="both"/>
      </w:pPr>
      <w:r w:rsidRPr="006361A4">
        <w:rPr>
          <w:i/>
        </w:rPr>
        <w:t xml:space="preserve">неполнофункциональный </w:t>
      </w:r>
      <w:r w:rsidRPr="006361A4">
        <w:t>тип РК (близкий к полнофункциональному и характерный для людей высокой культуры, с высшим образованием, но степень владения ими ЛЯ не достигает уровня полнофункционального</w:t>
      </w:r>
      <w:r w:rsidR="00896CD5" w:rsidRPr="006361A4">
        <w:t xml:space="preserve"> типа</w:t>
      </w:r>
      <w:r w:rsidRPr="006361A4">
        <w:t>: они могут нарушать некоторые нормы ЛЯ и не использовать весь репертуар</w:t>
      </w:r>
      <w:r>
        <w:t xml:space="preserve"> средств функциональных стилей. Носители этого типа РК </w:t>
      </w:r>
      <w:r w:rsidRPr="004B25CD">
        <w:t>ориентирую</w:t>
      </w:r>
      <w:r>
        <w:t>тся</w:t>
      </w:r>
      <w:r w:rsidRPr="004B25CD">
        <w:t xml:space="preserve"> не на словари и </w:t>
      </w:r>
      <w:r w:rsidRPr="006361A4">
        <w:t>справочники в вопросах языка, а на более широкий спектр речевых образцов: классическая литература, тексты СМИ и т.</w:t>
      </w:r>
      <w:r w:rsidR="00896CD5" w:rsidRPr="006361A4">
        <w:t> </w:t>
      </w:r>
      <w:r w:rsidRPr="006361A4">
        <w:t>д.);</w:t>
      </w:r>
    </w:p>
    <w:p w:rsidR="00AA26D5" w:rsidRPr="006361A4" w:rsidRDefault="00AA26D5" w:rsidP="00255DBC">
      <w:pPr>
        <w:pStyle w:val="ab"/>
        <w:numPr>
          <w:ilvl w:val="0"/>
          <w:numId w:val="20"/>
        </w:numPr>
        <w:tabs>
          <w:tab w:val="left" w:pos="1134"/>
        </w:tabs>
        <w:ind w:left="0" w:firstLine="709"/>
        <w:jc w:val="both"/>
      </w:pPr>
      <w:r w:rsidRPr="006361A4">
        <w:rPr>
          <w:i/>
        </w:rPr>
        <w:t xml:space="preserve">среднелитературный </w:t>
      </w:r>
      <w:r w:rsidRPr="006361A4">
        <w:t>тип РК (соотносится с массовой культурой; характеризует большинство населения со средним образованием, встречается и у людей с высшим образованием, ча</w:t>
      </w:r>
      <w:r w:rsidR="00896CD5" w:rsidRPr="006361A4">
        <w:t>сто нарушающих языковые нормы и </w:t>
      </w:r>
      <w:r w:rsidRPr="006361A4">
        <w:t>ориентирующихся на тексты СМИ и массовую литературу);</w:t>
      </w:r>
    </w:p>
    <w:p w:rsidR="00AA26D5" w:rsidRPr="006361A4" w:rsidRDefault="00AA26D5" w:rsidP="00255DBC">
      <w:pPr>
        <w:pStyle w:val="ab"/>
        <w:numPr>
          <w:ilvl w:val="0"/>
          <w:numId w:val="20"/>
        </w:numPr>
        <w:tabs>
          <w:tab w:val="left" w:pos="1134"/>
        </w:tabs>
        <w:ind w:left="0" w:firstLine="709"/>
        <w:jc w:val="both"/>
      </w:pPr>
      <w:r w:rsidRPr="006361A4">
        <w:rPr>
          <w:i/>
        </w:rPr>
        <w:t xml:space="preserve">литературно-жаргонизирующий </w:t>
      </w:r>
      <w:r w:rsidRPr="006361A4">
        <w:t>тип РК</w:t>
      </w:r>
      <w:r w:rsidR="00896CD5" w:rsidRPr="006361A4">
        <w:t xml:space="preserve"> (сформировался в конце ХХ </w:t>
      </w:r>
      <w:r w:rsidRPr="006361A4">
        <w:t>века, характерен для журналистов, использующих в речи намеренное снижение (жаргонизация, употребление просторечия, диалектов, жаргона, бранной лексики) в экспрессивных целях. Однако тиражирование таких текстов в СМИ приводит к распространению этого типа РК за пределами профессионального сообщества журналистов</w:t>
      </w:r>
      <w:r w:rsidR="00896CD5" w:rsidRPr="006361A4">
        <w:t>,</w:t>
      </w:r>
      <w:r w:rsidRPr="006361A4">
        <w:t xml:space="preserve"> на </w:t>
      </w:r>
      <w:r w:rsidR="00896CD5" w:rsidRPr="006361A4">
        <w:t xml:space="preserve">людей, </w:t>
      </w:r>
      <w:r w:rsidRPr="006361A4">
        <w:t>пользующихся литературным языком);</w:t>
      </w:r>
    </w:p>
    <w:p w:rsidR="00AA26D5" w:rsidRDefault="00AA26D5" w:rsidP="00255DBC">
      <w:pPr>
        <w:pStyle w:val="ab"/>
        <w:numPr>
          <w:ilvl w:val="0"/>
          <w:numId w:val="20"/>
        </w:numPr>
        <w:tabs>
          <w:tab w:val="left" w:pos="1134"/>
        </w:tabs>
        <w:ind w:left="0" w:firstLine="709"/>
        <w:jc w:val="both"/>
      </w:pPr>
      <w:r w:rsidRPr="006361A4">
        <w:rPr>
          <w:i/>
        </w:rPr>
        <w:t xml:space="preserve">обиходный </w:t>
      </w:r>
      <w:r w:rsidRPr="006361A4">
        <w:t>тип РК (типичен для людей</w:t>
      </w:r>
      <w:r>
        <w:t xml:space="preserve">, не владеющих нормами пользования функциональными стилями языка; не предполагает сознательного отношения к своей речи, носители его в любой обстановке стараются пользоваться разговорной </w:t>
      </w:r>
      <w:r w:rsidR="00896CD5">
        <w:t>речью; этот тип РК сближается с </w:t>
      </w:r>
      <w:r w:rsidRPr="00E13491">
        <w:rPr>
          <w:i/>
        </w:rPr>
        <w:t>простореч</w:t>
      </w:r>
      <w:r>
        <w:rPr>
          <w:i/>
        </w:rPr>
        <w:t>ием</w:t>
      </w:r>
      <w:r>
        <w:t xml:space="preserve">, которое лежит за рамками литературного языка) </w:t>
      </w:r>
      <w:r w:rsidRPr="00A17670">
        <w:t>(</w:t>
      </w:r>
      <w:r w:rsidRPr="00A17670">
        <w:rPr>
          <w:i/>
        </w:rPr>
        <w:t xml:space="preserve">Гольдин, Сиротинина </w:t>
      </w:r>
      <w:r w:rsidRPr="00A17670">
        <w:t>1993)</w:t>
      </w:r>
      <w:r>
        <w:t>.</w:t>
      </w:r>
    </w:p>
    <w:p w:rsidR="00AA26D5" w:rsidRPr="00B03070" w:rsidRDefault="00AA26D5" w:rsidP="00AA26D5">
      <w:pPr>
        <w:ind w:firstLine="720"/>
        <w:jc w:val="both"/>
      </w:pPr>
      <w:r w:rsidRPr="00B03070">
        <w:lastRenderedPageBreak/>
        <w:t>За пределами литературного языка находятся такие типы речевой культуры</w:t>
      </w:r>
      <w:r>
        <w:t>, которые имеют только устную форму пор</w:t>
      </w:r>
      <w:r w:rsidR="00896CD5">
        <w:t>ождения текстов и </w:t>
      </w:r>
      <w:r>
        <w:t>передачи знаний:</w:t>
      </w:r>
    </w:p>
    <w:p w:rsidR="00AA26D5" w:rsidRPr="00B03070" w:rsidRDefault="00AA26D5" w:rsidP="00255DBC">
      <w:pPr>
        <w:pStyle w:val="ab"/>
        <w:numPr>
          <w:ilvl w:val="0"/>
          <w:numId w:val="21"/>
        </w:numPr>
        <w:tabs>
          <w:tab w:val="left" w:pos="1134"/>
        </w:tabs>
        <w:ind w:left="0" w:firstLine="709"/>
        <w:contextualSpacing w:val="0"/>
        <w:jc w:val="both"/>
      </w:pPr>
      <w:r w:rsidRPr="00335ECE">
        <w:rPr>
          <w:i/>
        </w:rPr>
        <w:t>просторечный</w:t>
      </w:r>
      <w:r>
        <w:t xml:space="preserve"> (характерен для речи малообразованных горожан);</w:t>
      </w:r>
    </w:p>
    <w:p w:rsidR="00AA26D5" w:rsidRPr="00605431" w:rsidRDefault="00AA26D5" w:rsidP="00255DBC">
      <w:pPr>
        <w:pStyle w:val="ab"/>
        <w:numPr>
          <w:ilvl w:val="0"/>
          <w:numId w:val="21"/>
        </w:numPr>
        <w:tabs>
          <w:tab w:val="left" w:pos="1134"/>
        </w:tabs>
        <w:ind w:left="0" w:firstLine="709"/>
        <w:contextualSpacing w:val="0"/>
        <w:jc w:val="both"/>
      </w:pPr>
      <w:r w:rsidRPr="00335ECE">
        <w:rPr>
          <w:i/>
        </w:rPr>
        <w:t>арготический</w:t>
      </w:r>
      <w:r>
        <w:rPr>
          <w:i/>
        </w:rPr>
        <w:t xml:space="preserve"> </w:t>
      </w:r>
      <w:r w:rsidRPr="00605431">
        <w:t xml:space="preserve">(формируется в </w:t>
      </w:r>
      <w:r>
        <w:t>закрытых</w:t>
      </w:r>
      <w:r w:rsidRPr="00605431">
        <w:t xml:space="preserve"> социальных группах </w:t>
      </w:r>
      <w:r w:rsidR="00896CD5">
        <w:t>в </w:t>
      </w:r>
      <w:r>
        <w:t>целях «шифрования» информации</w:t>
      </w:r>
      <w:r w:rsidRPr="00605431">
        <w:t>)</w:t>
      </w:r>
      <w:r>
        <w:t>;</w:t>
      </w:r>
    </w:p>
    <w:p w:rsidR="00AA26D5" w:rsidRDefault="00AA26D5" w:rsidP="00255DBC">
      <w:pPr>
        <w:pStyle w:val="ab"/>
        <w:numPr>
          <w:ilvl w:val="0"/>
          <w:numId w:val="21"/>
        </w:numPr>
        <w:tabs>
          <w:tab w:val="left" w:pos="1134"/>
        </w:tabs>
        <w:ind w:left="0" w:firstLine="709"/>
        <w:contextualSpacing w:val="0"/>
        <w:jc w:val="both"/>
      </w:pPr>
      <w:r w:rsidRPr="00335ECE">
        <w:rPr>
          <w:i/>
        </w:rPr>
        <w:t>народно-речевой (диалектный)</w:t>
      </w:r>
      <w:r>
        <w:t xml:space="preserve"> (</w:t>
      </w:r>
      <w:r w:rsidR="00896CD5">
        <w:t>типичен для диалектоносителей в </w:t>
      </w:r>
      <w:r>
        <w:t>рамках их особой культуры и ментальности) (</w:t>
      </w:r>
      <w:r w:rsidRPr="009E1294">
        <w:rPr>
          <w:i/>
        </w:rPr>
        <w:t>Сиротинина</w:t>
      </w:r>
      <w:r>
        <w:t xml:space="preserve"> 2007).</w:t>
      </w:r>
    </w:p>
    <w:p w:rsidR="00AA26D5" w:rsidRPr="00331109" w:rsidRDefault="00AA26D5" w:rsidP="00AA26D5">
      <w:pPr>
        <w:ind w:firstLine="708"/>
        <w:jc w:val="both"/>
      </w:pPr>
      <w:r w:rsidRPr="00331109">
        <w:t>И. А. Стернин на основании</w:t>
      </w:r>
      <w:r w:rsidR="00D75122">
        <w:t xml:space="preserve"> классификации В. Е. Гольдина и </w:t>
      </w:r>
      <w:r w:rsidRPr="00331109">
        <w:t>О. Б. </w:t>
      </w:r>
      <w:r w:rsidRPr="00A1171D">
        <w:t>Сиротининой</w:t>
      </w:r>
      <w:r w:rsidR="00D75122" w:rsidRPr="00A1171D">
        <w:t xml:space="preserve"> выделяет иные типы речевой культуры</w:t>
      </w:r>
      <w:r w:rsidRPr="00A1171D">
        <w:t>:</w:t>
      </w:r>
    </w:p>
    <w:p w:rsidR="00AA26D5" w:rsidRPr="006361A4" w:rsidRDefault="00AA26D5" w:rsidP="00255DBC">
      <w:pPr>
        <w:pStyle w:val="ab"/>
        <w:numPr>
          <w:ilvl w:val="0"/>
          <w:numId w:val="28"/>
        </w:numPr>
        <w:tabs>
          <w:tab w:val="left" w:pos="1134"/>
        </w:tabs>
        <w:ind w:left="0" w:firstLine="709"/>
        <w:jc w:val="both"/>
      </w:pPr>
      <w:r w:rsidRPr="006361A4">
        <w:rPr>
          <w:i/>
        </w:rPr>
        <w:t xml:space="preserve">элитарный </w:t>
      </w:r>
      <w:r w:rsidRPr="006361A4">
        <w:t xml:space="preserve">тип </w:t>
      </w:r>
      <w:r w:rsidRPr="006361A4">
        <w:rPr>
          <w:iCs/>
        </w:rPr>
        <w:t>РК</w:t>
      </w:r>
      <w:r w:rsidRPr="006361A4">
        <w:rPr>
          <w:i/>
          <w:iCs/>
        </w:rPr>
        <w:t xml:space="preserve"> </w:t>
      </w:r>
      <w:r w:rsidR="00896CD5" w:rsidRPr="006361A4">
        <w:t>–</w:t>
      </w:r>
      <w:r w:rsidRPr="006361A4">
        <w:rPr>
          <w:i/>
          <w:iCs/>
        </w:rPr>
        <w:t xml:space="preserve"> </w:t>
      </w:r>
      <w:r w:rsidRPr="006361A4">
        <w:t>аналог полнофункционального типа, в терминах О. Б. Сиротининой;</w:t>
      </w:r>
    </w:p>
    <w:p w:rsidR="00AA26D5" w:rsidRPr="006361A4" w:rsidRDefault="00AA26D5" w:rsidP="00255DBC">
      <w:pPr>
        <w:pStyle w:val="ab"/>
        <w:numPr>
          <w:ilvl w:val="0"/>
          <w:numId w:val="28"/>
        </w:numPr>
        <w:tabs>
          <w:tab w:val="left" w:pos="1134"/>
        </w:tabs>
        <w:ind w:left="0" w:firstLine="709"/>
        <w:jc w:val="both"/>
      </w:pPr>
      <w:r w:rsidRPr="006361A4">
        <w:rPr>
          <w:i/>
        </w:rPr>
        <w:t xml:space="preserve">среднелитературный </w:t>
      </w:r>
      <w:r w:rsidRPr="006361A4">
        <w:t>тип РК, при котором говорящий владеет не всеми функциональными стилями ЛЯ;</w:t>
      </w:r>
    </w:p>
    <w:p w:rsidR="00AA26D5" w:rsidRPr="006361A4" w:rsidRDefault="00AA26D5" w:rsidP="00255DBC">
      <w:pPr>
        <w:pStyle w:val="ab"/>
        <w:numPr>
          <w:ilvl w:val="0"/>
          <w:numId w:val="28"/>
        </w:numPr>
        <w:tabs>
          <w:tab w:val="left" w:pos="1134"/>
        </w:tabs>
        <w:ind w:left="0" w:firstLine="709"/>
        <w:jc w:val="both"/>
      </w:pPr>
      <w:r w:rsidRPr="006361A4">
        <w:rPr>
          <w:i/>
        </w:rPr>
        <w:t xml:space="preserve">литературно-разговорный </w:t>
      </w:r>
      <w:r w:rsidRPr="006361A4">
        <w:t xml:space="preserve">тип РК, характеризующийся владением только одним функциональным стилем </w:t>
      </w:r>
      <w:r w:rsidR="00896CD5" w:rsidRPr="006361A4">
        <w:t>–</w:t>
      </w:r>
      <w:r w:rsidRPr="006361A4">
        <w:t xml:space="preserve"> разговорным;</w:t>
      </w:r>
    </w:p>
    <w:p w:rsidR="00AA26D5" w:rsidRPr="006361A4" w:rsidRDefault="00AA26D5" w:rsidP="00255DBC">
      <w:pPr>
        <w:pStyle w:val="ab"/>
        <w:numPr>
          <w:ilvl w:val="0"/>
          <w:numId w:val="28"/>
        </w:numPr>
        <w:tabs>
          <w:tab w:val="left" w:pos="1134"/>
        </w:tabs>
        <w:ind w:left="0" w:firstLine="709"/>
        <w:jc w:val="both"/>
      </w:pPr>
      <w:r w:rsidRPr="006361A4">
        <w:rPr>
          <w:i/>
        </w:rPr>
        <w:t xml:space="preserve">фамильярно-разговорный </w:t>
      </w:r>
      <w:r w:rsidRPr="006361A4">
        <w:t xml:space="preserve">тип </w:t>
      </w:r>
      <w:r w:rsidRPr="006361A4">
        <w:rPr>
          <w:iCs/>
        </w:rPr>
        <w:t>РК</w:t>
      </w:r>
      <w:r w:rsidRPr="006361A4">
        <w:rPr>
          <w:i/>
          <w:iCs/>
        </w:rPr>
        <w:t xml:space="preserve"> </w:t>
      </w:r>
      <w:r w:rsidRPr="006361A4">
        <w:rPr>
          <w:iCs/>
        </w:rPr>
        <w:t>с определенной</w:t>
      </w:r>
      <w:r w:rsidRPr="006361A4">
        <w:t xml:space="preserve"> степенью сниженности и огрубления речи, сближающий его с просторечием;</w:t>
      </w:r>
    </w:p>
    <w:p w:rsidR="00AA26D5" w:rsidRPr="006361A4" w:rsidRDefault="00AA26D5" w:rsidP="00255DBC">
      <w:pPr>
        <w:pStyle w:val="ab"/>
        <w:numPr>
          <w:ilvl w:val="0"/>
          <w:numId w:val="28"/>
        </w:numPr>
        <w:tabs>
          <w:tab w:val="left" w:pos="1134"/>
        </w:tabs>
        <w:ind w:left="0" w:firstLine="709"/>
        <w:jc w:val="both"/>
      </w:pPr>
      <w:r w:rsidRPr="006361A4">
        <w:rPr>
          <w:i/>
        </w:rPr>
        <w:t xml:space="preserve">просторечный </w:t>
      </w:r>
      <w:r w:rsidRPr="006361A4">
        <w:t>тип РК, носители которого обычно имеют низкий образовательный и культурный уровень, ограниченный словарный запас, часто используют в своей речи нецензурные слова, слова-паразиты, междоме</w:t>
      </w:r>
      <w:r w:rsidR="00896CD5" w:rsidRPr="006361A4">
        <w:t>тия;</w:t>
      </w:r>
    </w:p>
    <w:p w:rsidR="00AA26D5" w:rsidRPr="006361A4" w:rsidRDefault="00AA26D5" w:rsidP="00255DBC">
      <w:pPr>
        <w:pStyle w:val="ab"/>
        <w:numPr>
          <w:ilvl w:val="0"/>
          <w:numId w:val="28"/>
        </w:numPr>
        <w:tabs>
          <w:tab w:val="left" w:pos="1134"/>
        </w:tabs>
        <w:ind w:left="0" w:firstLine="709"/>
        <w:jc w:val="both"/>
      </w:pPr>
      <w:r w:rsidRPr="006361A4">
        <w:rPr>
          <w:i/>
        </w:rPr>
        <w:t>профессионально-ограниченный</w:t>
      </w:r>
      <w:r w:rsidRPr="006361A4">
        <w:t xml:space="preserve"> тип РК, встречающийся в деловом общении, с употреблением жаргонизмов, при отсутствии сознательного использования речевых средств (</w:t>
      </w:r>
      <w:r w:rsidRPr="006361A4">
        <w:rPr>
          <w:i/>
        </w:rPr>
        <w:t>Стернин</w:t>
      </w:r>
      <w:r w:rsidRPr="006361A4">
        <w:t xml:space="preserve"> 1996).</w:t>
      </w:r>
    </w:p>
    <w:p w:rsidR="00AA26D5" w:rsidRPr="006361A4" w:rsidRDefault="00AA26D5" w:rsidP="00AA26D5">
      <w:pPr>
        <w:ind w:firstLine="708"/>
        <w:jc w:val="both"/>
      </w:pPr>
      <w:r w:rsidRPr="006361A4">
        <w:t xml:space="preserve">Предложенная классификация частично соотносится с теорией Ю. Н. Караулова об изучении </w:t>
      </w:r>
      <w:r w:rsidRPr="006361A4">
        <w:rPr>
          <w:i/>
        </w:rPr>
        <w:t>языковой личности</w:t>
      </w:r>
      <w:r w:rsidRPr="006361A4">
        <w:t xml:space="preserve">, согласно которой каждый человек имеет некий набор умений, или </w:t>
      </w:r>
      <w:r w:rsidRPr="006361A4">
        <w:rPr>
          <w:i/>
        </w:rPr>
        <w:t>готовностей</w:t>
      </w:r>
      <w:r w:rsidRPr="006361A4">
        <w:t xml:space="preserve"> к разного рода речемыслительной деятельности. Формирование набора </w:t>
      </w:r>
      <w:r w:rsidR="00896CD5" w:rsidRPr="006361A4">
        <w:t xml:space="preserve">таких </w:t>
      </w:r>
      <w:r w:rsidRPr="006361A4">
        <w:t xml:space="preserve">готовностей </w:t>
      </w:r>
      <w:r w:rsidRPr="006361A4">
        <w:lastRenderedPageBreak/>
        <w:t>управляется и определяется далеко не субъективными характеристиками и психологическими факторами, а в первую очередь социальными условиями и соответствующими ролями языковой личности: «одно дело готовности среднего носителя языка, и другое дело готовности филолога-русиста или преподавателя русского языка» (</w:t>
      </w:r>
      <w:r w:rsidRPr="006361A4">
        <w:rPr>
          <w:i/>
        </w:rPr>
        <w:t>Караулов</w:t>
      </w:r>
      <w:r w:rsidRPr="006361A4">
        <w:t xml:space="preserve"> 2003: 65). Ср. также: «Лица, по своей профессии связанные со словом, писатели, журналисты, учителя-словесники, радио-</w:t>
      </w:r>
      <w:r w:rsidR="00896CD5" w:rsidRPr="006361A4">
        <w:t xml:space="preserve"> </w:t>
      </w:r>
      <w:r w:rsidRPr="006361A4">
        <w:t xml:space="preserve">и теледикторы, священники </w:t>
      </w:r>
      <w:r w:rsidR="00896CD5" w:rsidRPr="006361A4">
        <w:t>–</w:t>
      </w:r>
      <w:r w:rsidRPr="006361A4">
        <w:t xml:space="preserve"> в большей мере следуют традиционной норме, чем те, </w:t>
      </w:r>
      <w:r w:rsidR="00896CD5" w:rsidRPr="006361A4">
        <w:t>чья деятельность не сопряжена с </w:t>
      </w:r>
      <w:r w:rsidRPr="006361A4">
        <w:t>профессиональным использованием языка» (</w:t>
      </w:r>
      <w:r w:rsidRPr="006361A4">
        <w:rPr>
          <w:i/>
        </w:rPr>
        <w:t>Беликов, Крысин</w:t>
      </w:r>
      <w:r w:rsidRPr="006361A4">
        <w:t xml:space="preserve"> 2001: 163).</w:t>
      </w:r>
    </w:p>
    <w:p w:rsidR="00AA26D5" w:rsidRPr="006361A4" w:rsidRDefault="00AA26D5" w:rsidP="00AA26D5">
      <w:pPr>
        <w:ind w:firstLine="708"/>
        <w:jc w:val="both"/>
      </w:pPr>
      <w:r w:rsidRPr="006361A4">
        <w:t>Ю. Н. Караулов выделяет следующие уровни владения языком одной языковой личностью:</w:t>
      </w:r>
    </w:p>
    <w:p w:rsidR="00AA26D5" w:rsidRPr="006361A4" w:rsidRDefault="00AA26D5" w:rsidP="00255DBC">
      <w:pPr>
        <w:numPr>
          <w:ilvl w:val="0"/>
          <w:numId w:val="25"/>
        </w:numPr>
        <w:tabs>
          <w:tab w:val="clear" w:pos="720"/>
          <w:tab w:val="num" w:pos="1134"/>
        </w:tabs>
        <w:ind w:left="0" w:firstLine="709"/>
        <w:jc w:val="both"/>
      </w:pPr>
      <w:r w:rsidRPr="006361A4">
        <w:rPr>
          <w:i/>
        </w:rPr>
        <w:t>уровень правильности</w:t>
      </w:r>
      <w:r w:rsidRPr="006361A4">
        <w:t>: наличие достаточно большого лексического запаса и</w:t>
      </w:r>
      <w:r w:rsidR="00345F8A" w:rsidRPr="006361A4">
        <w:t xml:space="preserve"> </w:t>
      </w:r>
      <w:r w:rsidRPr="006361A4">
        <w:t>знание основных законов функционирования языка, позволяющих строить высказывания и продуцировать тексты;</w:t>
      </w:r>
    </w:p>
    <w:p w:rsidR="00AA26D5" w:rsidRPr="006361A4" w:rsidRDefault="00AA26D5" w:rsidP="00255DBC">
      <w:pPr>
        <w:numPr>
          <w:ilvl w:val="0"/>
          <w:numId w:val="25"/>
        </w:numPr>
        <w:tabs>
          <w:tab w:val="clear" w:pos="720"/>
          <w:tab w:val="num" w:pos="1134"/>
        </w:tabs>
        <w:ind w:left="0" w:firstLine="709"/>
        <w:jc w:val="both"/>
      </w:pPr>
      <w:r w:rsidRPr="006361A4">
        <w:rPr>
          <w:i/>
        </w:rPr>
        <w:t>уровень интериоризации</w:t>
      </w:r>
      <w:r w:rsidRPr="006361A4">
        <w:t>: умение реализовать и воспринимать высказывания в соответствии с внутренним планом речевого поступка;</w:t>
      </w:r>
    </w:p>
    <w:p w:rsidR="00AA26D5" w:rsidRPr="006361A4" w:rsidRDefault="00AA26D5" w:rsidP="00255DBC">
      <w:pPr>
        <w:numPr>
          <w:ilvl w:val="0"/>
          <w:numId w:val="25"/>
        </w:numPr>
        <w:tabs>
          <w:tab w:val="clear" w:pos="720"/>
          <w:tab w:val="num" w:pos="1134"/>
        </w:tabs>
        <w:ind w:left="0" w:firstLine="709"/>
        <w:jc w:val="both"/>
      </w:pPr>
      <w:r w:rsidRPr="006361A4">
        <w:rPr>
          <w:i/>
        </w:rPr>
        <w:t>уровень насыщенности</w:t>
      </w:r>
      <w:r w:rsidRPr="006361A4">
        <w:t>: отражение в речи богатства выразительных средств языка;</w:t>
      </w:r>
    </w:p>
    <w:p w:rsidR="00AA26D5" w:rsidRPr="006361A4" w:rsidRDefault="00AA26D5" w:rsidP="00255DBC">
      <w:pPr>
        <w:numPr>
          <w:ilvl w:val="0"/>
          <w:numId w:val="25"/>
        </w:numPr>
        <w:tabs>
          <w:tab w:val="clear" w:pos="720"/>
          <w:tab w:val="num" w:pos="1134"/>
        </w:tabs>
        <w:ind w:left="0" w:firstLine="709"/>
        <w:jc w:val="both"/>
      </w:pPr>
      <w:r w:rsidRPr="006361A4">
        <w:rPr>
          <w:i/>
        </w:rPr>
        <w:t>уровень адекватного выбора</w:t>
      </w:r>
      <w:r w:rsidRPr="006361A4">
        <w:t xml:space="preserve">: соответствие используемых в высказывании языковых средств </w:t>
      </w:r>
      <w:r w:rsidR="00345F8A" w:rsidRPr="006361A4">
        <w:t>–</w:t>
      </w:r>
      <w:r w:rsidRPr="006361A4">
        <w:t xml:space="preserve"> сфере общения, коммуникативной ситуации и ролям коммуникантов;</w:t>
      </w:r>
    </w:p>
    <w:p w:rsidR="00AA26D5" w:rsidRPr="006361A4" w:rsidRDefault="00AA26D5" w:rsidP="00255DBC">
      <w:pPr>
        <w:numPr>
          <w:ilvl w:val="0"/>
          <w:numId w:val="25"/>
        </w:numPr>
        <w:tabs>
          <w:tab w:val="clear" w:pos="720"/>
          <w:tab w:val="num" w:pos="1134"/>
        </w:tabs>
        <w:ind w:left="0" w:firstLine="709"/>
        <w:jc w:val="both"/>
      </w:pPr>
      <w:r w:rsidRPr="006361A4">
        <w:rPr>
          <w:i/>
        </w:rPr>
        <w:t>уровень адекватного синтеза</w:t>
      </w:r>
      <w:r w:rsidRPr="006361A4">
        <w:t>: соответствие порожденного личностью текста всему комплексу содержательных и коммуникативных задач, положенных в его основу (</w:t>
      </w:r>
      <w:r w:rsidRPr="006361A4">
        <w:rPr>
          <w:i/>
        </w:rPr>
        <w:t>Караулов</w:t>
      </w:r>
      <w:r w:rsidRPr="006361A4">
        <w:t xml:space="preserve"> 2003: 67).</w:t>
      </w:r>
    </w:p>
    <w:p w:rsidR="00AA26D5" w:rsidRPr="006361A4" w:rsidRDefault="00AA26D5" w:rsidP="00AA26D5">
      <w:pPr>
        <w:tabs>
          <w:tab w:val="left" w:pos="1134"/>
        </w:tabs>
        <w:ind w:firstLine="709"/>
        <w:jc w:val="both"/>
      </w:pPr>
      <w:r w:rsidRPr="006361A4">
        <w:t>Т. И. Ерофеева называет еще один фактор, влияющий на речь человека, </w:t>
      </w:r>
      <w:r w:rsidR="00345F8A" w:rsidRPr="006361A4">
        <w:t>–</w:t>
      </w:r>
      <w:r w:rsidRPr="006361A4">
        <w:t xml:space="preserve"> «сознательное отношение к языковой культуре» (</w:t>
      </w:r>
      <w:r w:rsidRPr="006361A4">
        <w:rPr>
          <w:i/>
        </w:rPr>
        <w:t>Ерофеева</w:t>
      </w:r>
      <w:r w:rsidR="00407BA2" w:rsidRPr="006361A4">
        <w:rPr>
          <w:i/>
        </w:rPr>
        <w:t xml:space="preserve"> Т. И. </w:t>
      </w:r>
      <w:r w:rsidRPr="006361A4">
        <w:t xml:space="preserve">1979: 18). Всех своих информантов </w:t>
      </w:r>
      <w:r w:rsidR="00345F8A" w:rsidRPr="006361A4">
        <w:t>исследователь</w:t>
      </w:r>
      <w:r w:rsidRPr="006361A4">
        <w:t xml:space="preserve"> разделяет на следующие группы по уровню внимательности к речи:</w:t>
      </w:r>
    </w:p>
    <w:p w:rsidR="00AA26D5" w:rsidRPr="006361A4" w:rsidRDefault="00AA26D5" w:rsidP="00255DBC">
      <w:pPr>
        <w:pStyle w:val="ab"/>
        <w:numPr>
          <w:ilvl w:val="0"/>
          <w:numId w:val="26"/>
        </w:numPr>
        <w:tabs>
          <w:tab w:val="left" w:pos="1134"/>
        </w:tabs>
        <w:ind w:left="0" w:firstLine="709"/>
        <w:contextualSpacing w:val="0"/>
        <w:jc w:val="both"/>
      </w:pPr>
      <w:r w:rsidRPr="006361A4">
        <w:t>информанты с высшим нефилологическим образованием, не обращающие внимания на правильность своей речи;</w:t>
      </w:r>
    </w:p>
    <w:p w:rsidR="00AA26D5" w:rsidRPr="006361A4" w:rsidRDefault="00AA26D5" w:rsidP="00255DBC">
      <w:pPr>
        <w:pStyle w:val="ab"/>
        <w:numPr>
          <w:ilvl w:val="0"/>
          <w:numId w:val="26"/>
        </w:numPr>
        <w:tabs>
          <w:tab w:val="left" w:pos="1134"/>
        </w:tabs>
        <w:ind w:left="0" w:firstLine="709"/>
        <w:contextualSpacing w:val="0"/>
        <w:jc w:val="both"/>
      </w:pPr>
      <w:r w:rsidRPr="006361A4">
        <w:lastRenderedPageBreak/>
        <w:t>информанты с высшим нефилологическим образованием, заботящиеся о правильности своей речи;</w:t>
      </w:r>
    </w:p>
    <w:p w:rsidR="00AA26D5" w:rsidRPr="00AB31D0" w:rsidRDefault="00AA26D5" w:rsidP="00255DBC">
      <w:pPr>
        <w:pStyle w:val="ab"/>
        <w:numPr>
          <w:ilvl w:val="0"/>
          <w:numId w:val="26"/>
        </w:numPr>
        <w:tabs>
          <w:tab w:val="left" w:pos="1134"/>
        </w:tabs>
        <w:ind w:left="0" w:firstLine="709"/>
        <w:contextualSpacing w:val="0"/>
        <w:jc w:val="both"/>
      </w:pPr>
      <w:r w:rsidRPr="00AB31D0">
        <w:t>информанты с высшим филологическим образованием, владеющие культурой речи.</w:t>
      </w:r>
    </w:p>
    <w:p w:rsidR="00AA26D5" w:rsidRPr="006361A4" w:rsidRDefault="00AA26D5" w:rsidP="00AA26D5">
      <w:pPr>
        <w:ind w:firstLine="709"/>
        <w:jc w:val="both"/>
      </w:pPr>
      <w:r w:rsidRPr="000D0A06">
        <w:t>Критерий наличия профильного образования, связанного с изучением языка, или навыков филологической работы учитывается в классификации речевых уровней Н. В. Богдановой-Бегларян. Во избежание терминологической неопределенности, связанной с</w:t>
      </w:r>
      <w:r w:rsidR="00345F8A">
        <w:t xml:space="preserve"> </w:t>
      </w:r>
      <w:r w:rsidRPr="000D0A06">
        <w:t xml:space="preserve">понятием </w:t>
      </w:r>
      <w:r w:rsidRPr="000D0A06">
        <w:rPr>
          <w:i/>
        </w:rPr>
        <w:t>речевой культуры</w:t>
      </w:r>
      <w:r w:rsidRPr="000D0A06">
        <w:t xml:space="preserve">, часто тесно связанной только с владением функциональными стилями языка, Н. В. Богданова-Бегларян предложила заменить его на термин </w:t>
      </w:r>
      <w:r w:rsidRPr="000D0A06">
        <w:rPr>
          <w:i/>
        </w:rPr>
        <w:t>уровень</w:t>
      </w:r>
      <w:r w:rsidRPr="000D0A06">
        <w:t xml:space="preserve"> </w:t>
      </w:r>
      <w:r w:rsidRPr="00A1171D">
        <w:rPr>
          <w:i/>
        </w:rPr>
        <w:t>речевой компетенции</w:t>
      </w:r>
      <w:r w:rsidRPr="00A1171D">
        <w:t xml:space="preserve"> говорящего. Под УРК понимается «степень свободы говорящего в выборе речевых средств, уровень владения этими возможностями, его способность решать те или иные коммуникативные задачи» (</w:t>
      </w:r>
      <w:r w:rsidRPr="00A1171D">
        <w:rPr>
          <w:i/>
        </w:rPr>
        <w:t>Богданова</w:t>
      </w:r>
      <w:r w:rsidRPr="00A1171D">
        <w:t xml:space="preserve"> 1998: 64) (в предыдущих работах, выполненных в этом направлении, использовался термин </w:t>
      </w:r>
      <w:r w:rsidRPr="00A1171D">
        <w:rPr>
          <w:i/>
        </w:rPr>
        <w:t>уровень речевой культуры</w:t>
      </w:r>
      <w:r w:rsidRPr="00A1171D">
        <w:t xml:space="preserve"> (</w:t>
      </w:r>
      <w:r w:rsidR="00345F8A" w:rsidRPr="00A1171D">
        <w:rPr>
          <w:i/>
        </w:rPr>
        <w:t>она же</w:t>
      </w:r>
      <w:r w:rsidRPr="00A1171D">
        <w:t xml:space="preserve"> 1993, 1997). В основном УРК определяется через два </w:t>
      </w:r>
      <w:r w:rsidR="00D75122" w:rsidRPr="00A1171D">
        <w:t xml:space="preserve">социальных </w:t>
      </w:r>
      <w:r w:rsidRPr="00A1171D">
        <w:t>признака говорящего: профессиональное/непрофессиональное отношение человека к языку/речи и уровень его образования. Таким образом, УРК может быть:</w:t>
      </w:r>
    </w:p>
    <w:p w:rsidR="00AA26D5" w:rsidRPr="000D0A06" w:rsidRDefault="00AA26D5" w:rsidP="00255DBC">
      <w:pPr>
        <w:pStyle w:val="ab"/>
        <w:numPr>
          <w:ilvl w:val="0"/>
          <w:numId w:val="23"/>
        </w:numPr>
        <w:tabs>
          <w:tab w:val="left" w:pos="1134"/>
        </w:tabs>
        <w:ind w:left="0" w:firstLine="709"/>
        <w:contextualSpacing w:val="0"/>
        <w:jc w:val="both"/>
      </w:pPr>
      <w:r w:rsidRPr="006361A4">
        <w:rPr>
          <w:i/>
        </w:rPr>
        <w:t>высоким</w:t>
      </w:r>
      <w:r w:rsidRPr="006361A4">
        <w:t>: при наличии у информанта</w:t>
      </w:r>
      <w:r w:rsidRPr="000D0A06">
        <w:t xml:space="preserve"> высшего обра</w:t>
      </w:r>
      <w:r w:rsidR="00345F8A">
        <w:t>зования и </w:t>
      </w:r>
      <w:r w:rsidRPr="000D0A06">
        <w:t>профессионального отношения к речи;</w:t>
      </w:r>
    </w:p>
    <w:p w:rsidR="00AA26D5" w:rsidRPr="000D0A06" w:rsidRDefault="00AA26D5" w:rsidP="00255DBC">
      <w:pPr>
        <w:pStyle w:val="ab"/>
        <w:numPr>
          <w:ilvl w:val="0"/>
          <w:numId w:val="23"/>
        </w:numPr>
        <w:tabs>
          <w:tab w:val="left" w:pos="1134"/>
        </w:tabs>
        <w:ind w:left="0" w:firstLine="709"/>
        <w:contextualSpacing w:val="0"/>
        <w:jc w:val="both"/>
      </w:pPr>
      <w:r w:rsidRPr="000D0A06">
        <w:rPr>
          <w:i/>
        </w:rPr>
        <w:t>средним</w:t>
      </w:r>
      <w:r w:rsidRPr="000D0A06">
        <w:t>: при наличии у и</w:t>
      </w:r>
      <w:r w:rsidR="00345F8A">
        <w:t>нформанта высшего образования и </w:t>
      </w:r>
      <w:r w:rsidRPr="000D0A06">
        <w:t>непрофессионального отношения к речи;</w:t>
      </w:r>
    </w:p>
    <w:p w:rsidR="00AA26D5" w:rsidRPr="000D0A06" w:rsidRDefault="00AA26D5" w:rsidP="00255DBC">
      <w:pPr>
        <w:pStyle w:val="ab"/>
        <w:numPr>
          <w:ilvl w:val="0"/>
          <w:numId w:val="23"/>
        </w:numPr>
        <w:tabs>
          <w:tab w:val="left" w:pos="1134"/>
        </w:tabs>
        <w:ind w:left="0" w:firstLine="709"/>
        <w:contextualSpacing w:val="0"/>
        <w:jc w:val="both"/>
      </w:pPr>
      <w:r w:rsidRPr="000D0A06">
        <w:rPr>
          <w:i/>
        </w:rPr>
        <w:t>низким</w:t>
      </w:r>
      <w:r w:rsidRPr="000D0A06">
        <w:t>: при отсутствии высшего образования и профессионального отношения к речи.</w:t>
      </w:r>
    </w:p>
    <w:p w:rsidR="00AA26D5" w:rsidRPr="006361A4" w:rsidRDefault="00AA26D5" w:rsidP="00AA26D5">
      <w:pPr>
        <w:ind w:firstLine="708"/>
        <w:jc w:val="both"/>
      </w:pPr>
      <w:r w:rsidRPr="006361A4">
        <w:t>Профессиональное/непрофессиональное</w:t>
      </w:r>
      <w:r w:rsidR="00345F8A" w:rsidRPr="006361A4">
        <w:t xml:space="preserve"> отношение говорящего к </w:t>
      </w:r>
      <w:r w:rsidRPr="006361A4">
        <w:t>языку/речи может определяться так:</w:t>
      </w:r>
    </w:p>
    <w:p w:rsidR="00AA26D5" w:rsidRPr="006361A4" w:rsidRDefault="00AA26D5" w:rsidP="00255DBC">
      <w:pPr>
        <w:numPr>
          <w:ilvl w:val="0"/>
          <w:numId w:val="24"/>
        </w:numPr>
        <w:tabs>
          <w:tab w:val="clear" w:pos="720"/>
          <w:tab w:val="num" w:pos="1134"/>
        </w:tabs>
        <w:ind w:left="0" w:firstLine="709"/>
        <w:jc w:val="both"/>
      </w:pPr>
      <w:r w:rsidRPr="006361A4">
        <w:t xml:space="preserve">язык/речь </w:t>
      </w:r>
      <w:r w:rsidR="00345F8A" w:rsidRPr="006361A4">
        <w:t>для говорящего –</w:t>
      </w:r>
      <w:r w:rsidRPr="006361A4">
        <w:t xml:space="preserve"> </w:t>
      </w:r>
      <w:r w:rsidRPr="006361A4">
        <w:rPr>
          <w:i/>
        </w:rPr>
        <w:t>только средство коммуникации</w:t>
      </w:r>
      <w:r w:rsidRPr="006361A4">
        <w:t xml:space="preserve"> (все нефилологи, а</w:t>
      </w:r>
      <w:r w:rsidR="00345F8A" w:rsidRPr="006361A4">
        <w:t xml:space="preserve"> </w:t>
      </w:r>
      <w:r w:rsidRPr="006361A4">
        <w:t>также люди, профессионально не работающие с речью);</w:t>
      </w:r>
    </w:p>
    <w:p w:rsidR="00AA26D5" w:rsidRPr="006361A4" w:rsidRDefault="00AA26D5" w:rsidP="00255DBC">
      <w:pPr>
        <w:numPr>
          <w:ilvl w:val="0"/>
          <w:numId w:val="24"/>
        </w:numPr>
        <w:tabs>
          <w:tab w:val="clear" w:pos="720"/>
          <w:tab w:val="num" w:pos="1134"/>
        </w:tabs>
        <w:ind w:left="0" w:firstLine="709"/>
        <w:jc w:val="both"/>
      </w:pPr>
      <w:r w:rsidRPr="006361A4">
        <w:lastRenderedPageBreak/>
        <w:t xml:space="preserve">язык/речь </w:t>
      </w:r>
      <w:r w:rsidR="00345F8A" w:rsidRPr="006361A4">
        <w:t>для говорящего –</w:t>
      </w:r>
      <w:r w:rsidRPr="006361A4">
        <w:t xml:space="preserve"> </w:t>
      </w:r>
      <w:r w:rsidRPr="006361A4">
        <w:rPr>
          <w:i/>
        </w:rPr>
        <w:t>средство коммуникации и объект изучения</w:t>
      </w:r>
      <w:r w:rsidRPr="006361A4">
        <w:t xml:space="preserve"> (все филологи</w:t>
      </w:r>
      <w:r w:rsidRPr="006361A4">
        <w:rPr>
          <w:rFonts w:cs="Times New Roman"/>
        </w:rPr>
        <w:t>–</w:t>
      </w:r>
      <w:r w:rsidRPr="006361A4">
        <w:t>не преподаватели, в том числе студенты, до некоторой степени школьники);</w:t>
      </w:r>
    </w:p>
    <w:p w:rsidR="00AA26D5" w:rsidRPr="006361A4" w:rsidRDefault="00AA26D5" w:rsidP="00255DBC">
      <w:pPr>
        <w:numPr>
          <w:ilvl w:val="0"/>
          <w:numId w:val="24"/>
        </w:numPr>
        <w:tabs>
          <w:tab w:val="clear" w:pos="720"/>
          <w:tab w:val="num" w:pos="1134"/>
        </w:tabs>
        <w:ind w:left="0" w:firstLine="709"/>
        <w:jc w:val="both"/>
      </w:pPr>
      <w:r w:rsidRPr="006361A4">
        <w:t xml:space="preserve">язык/речь </w:t>
      </w:r>
      <w:r w:rsidR="00345F8A" w:rsidRPr="006361A4">
        <w:t xml:space="preserve">для говорящего </w:t>
      </w:r>
      <w:r w:rsidR="005457D9" w:rsidRPr="006361A4">
        <w:t xml:space="preserve">– </w:t>
      </w:r>
      <w:r w:rsidRPr="006361A4">
        <w:rPr>
          <w:i/>
        </w:rPr>
        <w:t>средство коммуникации и орудие труда</w:t>
      </w:r>
      <w:r w:rsidRPr="006361A4">
        <w:t xml:space="preserve"> (нефилологи, чья профессия связана с речью </w:t>
      </w:r>
      <w:r w:rsidR="005457D9" w:rsidRPr="006361A4">
        <w:t>–</w:t>
      </w:r>
      <w:r w:rsidRPr="006361A4">
        <w:t xml:space="preserve"> преподаватели, актеры, дикторы, лекторы и т. п.);</w:t>
      </w:r>
    </w:p>
    <w:p w:rsidR="00AA26D5" w:rsidRPr="000D0A06" w:rsidRDefault="00AA26D5" w:rsidP="00255DBC">
      <w:pPr>
        <w:numPr>
          <w:ilvl w:val="0"/>
          <w:numId w:val="24"/>
        </w:numPr>
        <w:tabs>
          <w:tab w:val="clear" w:pos="720"/>
          <w:tab w:val="num" w:pos="1134"/>
        </w:tabs>
        <w:ind w:left="0" w:firstLine="709"/>
        <w:jc w:val="both"/>
      </w:pPr>
      <w:r w:rsidRPr="006361A4">
        <w:t xml:space="preserve">язык/речь </w:t>
      </w:r>
      <w:r w:rsidR="005457D9" w:rsidRPr="006361A4">
        <w:t xml:space="preserve">для говорящего – </w:t>
      </w:r>
      <w:r w:rsidRPr="006361A4">
        <w:rPr>
          <w:i/>
        </w:rPr>
        <w:t>средство коммуникации, объект изучения и орудие труда</w:t>
      </w:r>
      <w:r w:rsidRPr="006361A4">
        <w:t xml:space="preserve"> (преподаватели</w:t>
      </w:r>
      <w:r w:rsidRPr="000D0A06">
        <w:t>-</w:t>
      </w:r>
      <w:r w:rsidRPr="00A17670">
        <w:t>филологи) (</w:t>
      </w:r>
      <w:r w:rsidRPr="00A17670">
        <w:rPr>
          <w:i/>
        </w:rPr>
        <w:t>Богданова</w:t>
      </w:r>
      <w:r w:rsidRPr="00A17670">
        <w:t xml:space="preserve"> 2001: 58).</w:t>
      </w:r>
    </w:p>
    <w:p w:rsidR="00AA26D5" w:rsidRPr="006361A4" w:rsidRDefault="00AA26D5" w:rsidP="00AA26D5">
      <w:pPr>
        <w:ind w:firstLine="708"/>
        <w:jc w:val="both"/>
      </w:pPr>
      <w:r w:rsidRPr="000D0A06">
        <w:t xml:space="preserve">При этом именно в речи преподавателей-филологов, предположительно, реализуется некая норма построения устного спонтанного монолога: «Норма эта применительно к спонтанной речи на всех уровнях языковой структуры, безусловно, существует, хотя и не представлена в явном виде в соответствующей литературе и не кодифицирована. Реализация этой нормы в речи людей с разным уровнем речевой культуры и с </w:t>
      </w:r>
      <w:r w:rsidRPr="006361A4">
        <w:t>разными социальными характеристиками представляет несомненный интерес для исследователя» (</w:t>
      </w:r>
      <w:r w:rsidRPr="006361A4">
        <w:rPr>
          <w:i/>
        </w:rPr>
        <w:t>Богданова</w:t>
      </w:r>
      <w:r w:rsidRPr="006361A4">
        <w:t xml:space="preserve"> 2004: 10).</w:t>
      </w:r>
    </w:p>
    <w:p w:rsidR="00AA26D5" w:rsidRPr="006361A4" w:rsidRDefault="00AA26D5" w:rsidP="00AA26D5">
      <w:pPr>
        <w:ind w:firstLine="708"/>
      </w:pPr>
      <w:r w:rsidRPr="006361A4">
        <w:t>Дополнительными маркерами УРК разного уровня являются:</w:t>
      </w:r>
    </w:p>
    <w:p w:rsidR="00AA26D5" w:rsidRPr="006361A4" w:rsidRDefault="00AA26D5" w:rsidP="00255DBC">
      <w:pPr>
        <w:pStyle w:val="ab"/>
        <w:numPr>
          <w:ilvl w:val="0"/>
          <w:numId w:val="27"/>
        </w:numPr>
        <w:tabs>
          <w:tab w:val="left" w:pos="1134"/>
        </w:tabs>
        <w:ind w:left="0" w:firstLine="851"/>
        <w:contextualSpacing w:val="0"/>
        <w:jc w:val="both"/>
      </w:pPr>
      <w:r w:rsidRPr="006361A4">
        <w:t xml:space="preserve">словарный запас информантов (на высоком уровне </w:t>
      </w:r>
      <w:r w:rsidR="005457D9" w:rsidRPr="006361A4">
        <w:t>–</w:t>
      </w:r>
      <w:r w:rsidRPr="006361A4">
        <w:t xml:space="preserve"> 4 тыс. лексем, на среднем </w:t>
      </w:r>
      <w:r w:rsidR="005457D9" w:rsidRPr="006361A4">
        <w:t>–</w:t>
      </w:r>
      <w:r w:rsidRPr="006361A4">
        <w:t xml:space="preserve"> 3 тыс., на низком </w:t>
      </w:r>
      <w:r w:rsidR="005457D9" w:rsidRPr="006361A4">
        <w:t>–</w:t>
      </w:r>
      <w:r w:rsidRPr="006361A4">
        <w:t xml:space="preserve"> 2 тыс. (</w:t>
      </w:r>
      <w:r w:rsidRPr="006361A4">
        <w:rPr>
          <w:i/>
        </w:rPr>
        <w:t>Русская спонтанная речь</w:t>
      </w:r>
      <w:r w:rsidRPr="006361A4">
        <w:t xml:space="preserve"> 201</w:t>
      </w:r>
      <w:r w:rsidR="00BD7396" w:rsidRPr="006361A4">
        <w:t>7</w:t>
      </w:r>
      <w:r w:rsidRPr="006361A4">
        <w:t>);</w:t>
      </w:r>
    </w:p>
    <w:p w:rsidR="00AA26D5" w:rsidRPr="006361A4" w:rsidRDefault="00AA26D5" w:rsidP="00255DBC">
      <w:pPr>
        <w:pStyle w:val="ab"/>
        <w:numPr>
          <w:ilvl w:val="0"/>
          <w:numId w:val="27"/>
        </w:numPr>
        <w:tabs>
          <w:tab w:val="left" w:pos="1134"/>
        </w:tabs>
        <w:ind w:left="0" w:firstLine="851"/>
        <w:contextualSpacing w:val="0"/>
        <w:jc w:val="both"/>
      </w:pPr>
      <w:r w:rsidRPr="006361A4">
        <w:t>степень членимости текста на единицы (относительно легкое членение маркирует высокий УРК) (</w:t>
      </w:r>
      <w:r w:rsidR="005457D9" w:rsidRPr="006361A4">
        <w:rPr>
          <w:i/>
        </w:rPr>
        <w:t>Богданова, Бродт</w:t>
      </w:r>
      <w:r w:rsidR="005457D9" w:rsidRPr="006361A4">
        <w:t xml:space="preserve"> 2004; </w:t>
      </w:r>
      <w:r w:rsidR="005457D9" w:rsidRPr="006361A4">
        <w:rPr>
          <w:i/>
        </w:rPr>
        <w:t>Бродт</w:t>
      </w:r>
      <w:r w:rsidR="005457D9" w:rsidRPr="006361A4">
        <w:t xml:space="preserve"> 2007</w:t>
      </w:r>
      <w:r w:rsidRPr="006361A4">
        <w:t>);</w:t>
      </w:r>
    </w:p>
    <w:p w:rsidR="00AA26D5" w:rsidRPr="006361A4" w:rsidRDefault="00AA26D5" w:rsidP="00255DBC">
      <w:pPr>
        <w:pStyle w:val="ab"/>
        <w:numPr>
          <w:ilvl w:val="0"/>
          <w:numId w:val="27"/>
        </w:numPr>
        <w:tabs>
          <w:tab w:val="left" w:pos="1134"/>
        </w:tabs>
        <w:ind w:left="0" w:firstLine="851"/>
        <w:contextualSpacing w:val="0"/>
        <w:jc w:val="both"/>
      </w:pPr>
      <w:r w:rsidRPr="006361A4">
        <w:t>средняя длина предложений-синтагм в словах (на высоком УРК появляются длинные предложения) (</w:t>
      </w:r>
      <w:r w:rsidR="005457D9" w:rsidRPr="006361A4">
        <w:rPr>
          <w:i/>
        </w:rPr>
        <w:t>Бродт</w:t>
      </w:r>
      <w:r w:rsidR="005457D9" w:rsidRPr="006361A4">
        <w:t xml:space="preserve"> 2007</w:t>
      </w:r>
      <w:r w:rsidRPr="006361A4">
        <w:t>);</w:t>
      </w:r>
    </w:p>
    <w:p w:rsidR="00AA26D5" w:rsidRPr="006361A4" w:rsidRDefault="00AA26D5" w:rsidP="00255DBC">
      <w:pPr>
        <w:pStyle w:val="ab"/>
        <w:numPr>
          <w:ilvl w:val="0"/>
          <w:numId w:val="27"/>
        </w:numPr>
        <w:tabs>
          <w:tab w:val="left" w:pos="1134"/>
        </w:tabs>
        <w:ind w:left="0" w:firstLine="851"/>
        <w:contextualSpacing w:val="0"/>
        <w:jc w:val="both"/>
      </w:pPr>
      <w:r w:rsidRPr="006361A4">
        <w:t>употребление вставных конструкций классического типа (характерно для высокого УРК) (</w:t>
      </w:r>
      <w:r w:rsidRPr="006361A4">
        <w:rPr>
          <w:i/>
        </w:rPr>
        <w:t>Богданова</w:t>
      </w:r>
      <w:r w:rsidRPr="006361A4">
        <w:t xml:space="preserve"> 2011) и некот. др. (</w:t>
      </w:r>
      <w:r w:rsidRPr="006361A4">
        <w:rPr>
          <w:i/>
        </w:rPr>
        <w:t xml:space="preserve">она же </w:t>
      </w:r>
      <w:r w:rsidRPr="006361A4">
        <w:t>2010б);</w:t>
      </w:r>
    </w:p>
    <w:p w:rsidR="00AA26D5" w:rsidRPr="007D0E21" w:rsidRDefault="00AA26D5" w:rsidP="00255DBC">
      <w:pPr>
        <w:pStyle w:val="ab"/>
        <w:numPr>
          <w:ilvl w:val="0"/>
          <w:numId w:val="27"/>
        </w:numPr>
        <w:tabs>
          <w:tab w:val="left" w:pos="1134"/>
        </w:tabs>
        <w:ind w:left="0" w:firstLine="851"/>
        <w:jc w:val="both"/>
        <w:rPr>
          <w:color w:val="000000"/>
        </w:rPr>
      </w:pPr>
      <w:r>
        <w:t>разнообразие заполнения синтаксических позиций, в частности функции инфинитива и употребление причастий и деепричастий (</w:t>
      </w:r>
      <w:r w:rsidRPr="00FD1D7C">
        <w:rPr>
          <w:i/>
        </w:rPr>
        <w:t>там же</w:t>
      </w:r>
      <w:r>
        <w:t>).</w:t>
      </w:r>
    </w:p>
    <w:p w:rsidR="00AA26D5" w:rsidRPr="007C3819" w:rsidRDefault="00AA26D5" w:rsidP="00AA26D5">
      <w:pPr>
        <w:tabs>
          <w:tab w:val="left" w:pos="1134"/>
        </w:tabs>
        <w:ind w:firstLine="709"/>
        <w:jc w:val="both"/>
        <w:rPr>
          <w:color w:val="000000"/>
        </w:rPr>
      </w:pPr>
      <w:r w:rsidRPr="009E7F3F">
        <w:lastRenderedPageBreak/>
        <w:t xml:space="preserve">Последние исследования показывают, что статистически значимые различия в речи </w:t>
      </w:r>
      <w:r w:rsidRPr="006361A4">
        <w:t>информантов с разным УРК ощутимы: например, «</w:t>
      </w:r>
      <w:r w:rsidRPr="006361A4">
        <w:rPr>
          <w:color w:val="000000"/>
        </w:rPr>
        <w:t>оказалось, что быстрее говорят люди, которых эксперты отнесли к более низкому УРК» (</w:t>
      </w:r>
      <w:r w:rsidRPr="006361A4">
        <w:rPr>
          <w:i/>
          <w:color w:val="000000"/>
        </w:rPr>
        <w:t>Степанова</w:t>
      </w:r>
      <w:r w:rsidRPr="006361A4">
        <w:rPr>
          <w:color w:val="000000"/>
        </w:rPr>
        <w:t xml:space="preserve"> 2011: 44). Т</w:t>
      </w:r>
      <w:r w:rsidRPr="00A1171D">
        <w:rPr>
          <w:color w:val="000000"/>
        </w:rPr>
        <w:t>. И. Ерофеева отмечает, что уровень образования информанта (то есть одна из состав</w:t>
      </w:r>
      <w:r w:rsidR="00D75122" w:rsidRPr="00A1171D">
        <w:rPr>
          <w:color w:val="000000"/>
        </w:rPr>
        <w:t>ляющи</w:t>
      </w:r>
      <w:r w:rsidRPr="00A1171D">
        <w:rPr>
          <w:color w:val="000000"/>
        </w:rPr>
        <w:t>х его УРК</w:t>
      </w:r>
      <w:r w:rsidRPr="006361A4">
        <w:rPr>
          <w:color w:val="000000"/>
        </w:rPr>
        <w:t>) «наиболее важен для синтаксического уровня и для параметра “знание” лексических единиц, т.</w:t>
      </w:r>
      <w:r w:rsidR="005457D9" w:rsidRPr="006361A4">
        <w:rPr>
          <w:color w:val="000000"/>
        </w:rPr>
        <w:t> </w:t>
      </w:r>
      <w:r w:rsidRPr="006361A4">
        <w:rPr>
          <w:color w:val="000000"/>
        </w:rPr>
        <w:t>е. можем считать, что этот фактор в основном влияет на владение разными уровнями языковой системы» (</w:t>
      </w:r>
      <w:r w:rsidRPr="006361A4">
        <w:rPr>
          <w:i/>
          <w:color w:val="000000"/>
        </w:rPr>
        <w:t>Ерофеева</w:t>
      </w:r>
      <w:r w:rsidR="00407BA2" w:rsidRPr="006361A4">
        <w:rPr>
          <w:i/>
          <w:color w:val="000000"/>
        </w:rPr>
        <w:t> </w:t>
      </w:r>
      <w:r w:rsidR="00407BA2" w:rsidRPr="006361A4">
        <w:rPr>
          <w:i/>
        </w:rPr>
        <w:t>Т. И.</w:t>
      </w:r>
      <w:r w:rsidRPr="006361A4">
        <w:rPr>
          <w:color w:val="000000"/>
        </w:rPr>
        <w:t xml:space="preserve"> 2002: 174). Е. М. Сапунова, </w:t>
      </w:r>
      <w:r w:rsidR="005457D9" w:rsidRPr="006361A4">
        <w:rPr>
          <w:color w:val="000000"/>
        </w:rPr>
        <w:t xml:space="preserve">которая </w:t>
      </w:r>
      <w:r w:rsidRPr="006361A4">
        <w:rPr>
          <w:color w:val="000000"/>
        </w:rPr>
        <w:t>исследова</w:t>
      </w:r>
      <w:r w:rsidR="005457D9" w:rsidRPr="006361A4">
        <w:rPr>
          <w:color w:val="000000"/>
        </w:rPr>
        <w:t>ла</w:t>
      </w:r>
      <w:r w:rsidRPr="006361A4">
        <w:rPr>
          <w:color w:val="000000"/>
        </w:rPr>
        <w:t xml:space="preserve"> чтение как тип спонтанного монолога</w:t>
      </w:r>
      <w:r w:rsidR="005457D9" w:rsidRPr="006361A4">
        <w:rPr>
          <w:color w:val="000000"/>
        </w:rPr>
        <w:t>,</w:t>
      </w:r>
      <w:r w:rsidRPr="006361A4">
        <w:rPr>
          <w:color w:val="000000"/>
        </w:rPr>
        <w:t xml:space="preserve"> обнаружила, что чем выше УРК </w:t>
      </w:r>
      <w:r w:rsidR="005457D9" w:rsidRPr="006361A4">
        <w:rPr>
          <w:color w:val="000000"/>
        </w:rPr>
        <w:t>информанта, тем меньше сбоев (в</w:t>
      </w:r>
      <w:r w:rsidR="00D75122">
        <w:rPr>
          <w:color w:val="000000"/>
        </w:rPr>
        <w:t xml:space="preserve"> </w:t>
      </w:r>
      <w:r w:rsidRPr="006361A4">
        <w:rPr>
          <w:color w:val="000000"/>
        </w:rPr>
        <w:t>первую очередь, самоперебивов) отмечается в его речи. При этом на низком УРК становятся заметны гендерные различия в количестве допущенных при чтении ошибок разного рода (</w:t>
      </w:r>
      <w:r w:rsidRPr="006361A4">
        <w:rPr>
          <w:i/>
          <w:color w:val="000000"/>
        </w:rPr>
        <w:t>Сапунова</w:t>
      </w:r>
      <w:r w:rsidRPr="006361A4">
        <w:rPr>
          <w:color w:val="000000"/>
        </w:rPr>
        <w:t xml:space="preserve"> 2009).</w:t>
      </w:r>
      <w:r w:rsidRPr="000954E1">
        <w:rPr>
          <w:color w:val="000000"/>
        </w:rPr>
        <w:t xml:space="preserve"> В работе </w:t>
      </w:r>
      <w:r w:rsidRPr="006361A4">
        <w:rPr>
          <w:color w:val="000000"/>
        </w:rPr>
        <w:t>А. Ю. Рожковой показано, что употребление деепричастий и деепричастных оборотов несовершенного вида в устной монологической речи свойственно информантам с низким УРК (</w:t>
      </w:r>
      <w:r w:rsidRPr="006361A4">
        <w:rPr>
          <w:i/>
          <w:color w:val="000000"/>
        </w:rPr>
        <w:t>Рожкова</w:t>
      </w:r>
      <w:r w:rsidRPr="006361A4">
        <w:rPr>
          <w:color w:val="000000"/>
        </w:rPr>
        <w:t xml:space="preserve"> 2</w:t>
      </w:r>
      <w:r w:rsidR="005457D9" w:rsidRPr="006361A4">
        <w:rPr>
          <w:color w:val="000000"/>
        </w:rPr>
        <w:t>011: 174). Данные, полученные в </w:t>
      </w:r>
      <w:r w:rsidRPr="006361A4">
        <w:rPr>
          <w:color w:val="000000"/>
        </w:rPr>
        <w:t xml:space="preserve">ходе анализа диалогического материла корпуса «Один речевой день», показывают, что чем выше УРК говорящего, тем ниже темп его речи, причастия чаще встречаются в речи информантов средней возрастной группы с высшим образованием; конструкция </w:t>
      </w:r>
      <w:r w:rsidRPr="006361A4">
        <w:rPr>
          <w:i/>
          <w:color w:val="000000"/>
        </w:rPr>
        <w:t>это да</w:t>
      </w:r>
      <w:r w:rsidRPr="006361A4">
        <w:rPr>
          <w:color w:val="000000"/>
        </w:rPr>
        <w:t xml:space="preserve"> маркирует речь старшего поколения с высшим образованием, а наибольшее количество непроективных (инверсированных) конструкций используется информантами с низким УРК (</w:t>
      </w:r>
      <w:r w:rsidRPr="006361A4">
        <w:rPr>
          <w:i/>
          <w:color w:val="000000"/>
        </w:rPr>
        <w:t>Русский язык повседневного общения…</w:t>
      </w:r>
      <w:r w:rsidRPr="006361A4">
        <w:rPr>
          <w:color w:val="000000"/>
        </w:rPr>
        <w:t xml:space="preserve"> 2016: 206).</w:t>
      </w:r>
    </w:p>
    <w:p w:rsidR="00AA26D5" w:rsidRPr="00941AEB" w:rsidRDefault="00AA26D5" w:rsidP="00AA26D5">
      <w:pPr>
        <w:ind w:firstLine="709"/>
        <w:jc w:val="both"/>
      </w:pPr>
      <w:r>
        <w:t xml:space="preserve">В </w:t>
      </w:r>
      <w:r w:rsidRPr="006361A4">
        <w:t>настоящем исследовании мы опираемся на классификацию уровней речевой компетенции Н. В. Богдановой-Бегларян, в рамках которой каждому информанту, чья речь была записана для корпуса С</w:t>
      </w:r>
      <w:r w:rsidR="005457D9" w:rsidRPr="006361A4">
        <w:t>АТ</w:t>
      </w:r>
      <w:r w:rsidRPr="006361A4">
        <w:t>, приписывается определенный условный УРК, учитывающийся при социолингвистическом анализе материала.</w:t>
      </w:r>
    </w:p>
    <w:p w:rsidR="00AA26D5" w:rsidRDefault="00AA26D5" w:rsidP="0002008C">
      <w:pPr>
        <w:pStyle w:val="3"/>
        <w:numPr>
          <w:ilvl w:val="2"/>
          <w:numId w:val="1"/>
        </w:numPr>
        <w:tabs>
          <w:tab w:val="left" w:pos="0"/>
        </w:tabs>
        <w:spacing w:before="0"/>
        <w:ind w:left="0" w:firstLine="0"/>
        <w:jc w:val="center"/>
      </w:pPr>
      <w:bookmarkStart w:id="30" w:name="_Toc479594042"/>
      <w:bookmarkStart w:id="31" w:name="_Toc481836128"/>
      <w:r w:rsidRPr="00685F0D">
        <w:lastRenderedPageBreak/>
        <w:t xml:space="preserve">Профессиональная </w:t>
      </w:r>
      <w:r w:rsidRPr="002B42F5">
        <w:t xml:space="preserve">занятость </w:t>
      </w:r>
      <w:bookmarkEnd w:id="30"/>
      <w:r w:rsidR="0002008C" w:rsidRPr="002B42F5">
        <w:t>говорящего</w:t>
      </w:r>
      <w:bookmarkEnd w:id="31"/>
    </w:p>
    <w:p w:rsidR="00AA26D5" w:rsidRDefault="00AA26D5" w:rsidP="00AA26D5">
      <w:pPr>
        <w:ind w:firstLine="709"/>
        <w:jc w:val="both"/>
      </w:pPr>
      <w:r>
        <w:t xml:space="preserve">Как замечал М. М. Бахтин, «все слова пахнут профессией, жанром, </w:t>
      </w:r>
      <w:r w:rsidRPr="00714DAF">
        <w:t>&lt;</w:t>
      </w:r>
      <w:r>
        <w:t>…</w:t>
      </w:r>
      <w:r w:rsidRPr="00714DAF">
        <w:t>&gt;</w:t>
      </w:r>
      <w:r>
        <w:t xml:space="preserve"> определенным человеком, поколением, возрастом, днем и часом» (</w:t>
      </w:r>
      <w:r w:rsidRPr="00FD1D7C">
        <w:rPr>
          <w:i/>
        </w:rPr>
        <w:t>Бахтин</w:t>
      </w:r>
      <w:r w:rsidRPr="00FD1D7C">
        <w:t xml:space="preserve"> 1975: 106). Род занятий</w:t>
      </w:r>
      <w:r>
        <w:t>, профессиональная занятость</w:t>
      </w:r>
      <w:r w:rsidRPr="007169AD">
        <w:t>, несомненно, влияет на характер использования языка</w:t>
      </w:r>
      <w:r>
        <w:t xml:space="preserve"> человеком</w:t>
      </w:r>
      <w:r w:rsidRPr="007169AD">
        <w:t>. Например</w:t>
      </w:r>
      <w:r>
        <w:t xml:space="preserve">, «люди интеллектуального труда </w:t>
      </w:r>
      <w:r w:rsidR="005457D9">
        <w:rPr>
          <w:rFonts w:cs="Times New Roman"/>
        </w:rPr>
        <w:t>–</w:t>
      </w:r>
      <w:r w:rsidRPr="007169AD">
        <w:t xml:space="preserve"> представители науки, </w:t>
      </w:r>
      <w:r w:rsidR="00583BD6">
        <w:t>инженеры, врачи, учителя и </w:t>
      </w:r>
      <w:r>
        <w:t xml:space="preserve">др. </w:t>
      </w:r>
      <w:r w:rsidR="00583BD6">
        <w:rPr>
          <w:rFonts w:cs="Times New Roman"/>
        </w:rPr>
        <w:t>–</w:t>
      </w:r>
      <w:r w:rsidRPr="007169AD">
        <w:t xml:space="preserve"> как правило, используют литературную форму национального языка, крестьяне пользуются диалектом, а те, кто занят физическим трудом, наряду с литературным языком могут прибегать к средствам простор</w:t>
      </w:r>
      <w:r>
        <w:t>ечия, профессиональных жаргонов</w:t>
      </w:r>
      <w:r w:rsidRPr="00FD1D7C">
        <w:t>» (</w:t>
      </w:r>
      <w:r w:rsidRPr="00FD1D7C">
        <w:rPr>
          <w:i/>
        </w:rPr>
        <w:t>Беликов, Крысин</w:t>
      </w:r>
      <w:r w:rsidRPr="00FD1D7C">
        <w:t xml:space="preserve"> 2001:</w:t>
      </w:r>
      <w:r>
        <w:t xml:space="preserve"> 162</w:t>
      </w:r>
      <w:r w:rsidRPr="00FD1D7C">
        <w:t>).</w:t>
      </w:r>
    </w:p>
    <w:p w:rsidR="00AA26D5" w:rsidRPr="006361A4" w:rsidRDefault="00AA26D5" w:rsidP="00AA26D5">
      <w:pPr>
        <w:ind w:firstLine="709"/>
        <w:jc w:val="both"/>
      </w:pPr>
      <w:r w:rsidRPr="00A1171D">
        <w:rPr>
          <w:i/>
        </w:rPr>
        <w:t>Профессиональные языки</w:t>
      </w:r>
      <w:r w:rsidRPr="00A1171D">
        <w:t xml:space="preserve"> </w:t>
      </w:r>
      <w:r w:rsidR="00583BD6" w:rsidRPr="00A1171D">
        <w:rPr>
          <w:rFonts w:cs="Times New Roman"/>
        </w:rPr>
        <w:t>–</w:t>
      </w:r>
      <w:r w:rsidRPr="00A1171D">
        <w:t xml:space="preserve"> это «</w:t>
      </w:r>
      <w:r>
        <w:t>языковые особенности, которые связаны со спецификой профессий» (</w:t>
      </w:r>
      <w:r w:rsidRPr="007D76BC">
        <w:rPr>
          <w:i/>
        </w:rPr>
        <w:t>Крысин</w:t>
      </w:r>
      <w:r>
        <w:t xml:space="preserve"> 1977: 29). Эти особенности распадаются на собственно терминологические и жаргонные: «каждая профессия имеет своеобразные средства выражения, известные людям только этой профессии и не употребляющиеся за ее пределами, причем это не только слова-обозначения специальн</w:t>
      </w:r>
      <w:r w:rsidR="00583BD6">
        <w:t>ых вещей и действий (т. </w:t>
      </w:r>
      <w:r>
        <w:t xml:space="preserve">е. термины), но и </w:t>
      </w:r>
      <w:r w:rsidRPr="006361A4">
        <w:t>разнообразные способы речи, вырабо</w:t>
      </w:r>
      <w:r w:rsidR="00583BD6" w:rsidRPr="006361A4">
        <w:t>танные людьми общей профессии и </w:t>
      </w:r>
      <w:r w:rsidRPr="006361A4">
        <w:t xml:space="preserve">служащие им в качестве своего языка, а точнее </w:t>
      </w:r>
      <w:r w:rsidR="00583BD6" w:rsidRPr="006361A4">
        <w:rPr>
          <w:rFonts w:cs="Times New Roman"/>
        </w:rPr>
        <w:t>–</w:t>
      </w:r>
      <w:r w:rsidRPr="006361A4">
        <w:t xml:space="preserve"> своего профессионального жаргона» (</w:t>
      </w:r>
      <w:r w:rsidR="00583BD6" w:rsidRPr="006361A4">
        <w:rPr>
          <w:i/>
        </w:rPr>
        <w:t>Крысин</w:t>
      </w:r>
      <w:r w:rsidR="00583BD6" w:rsidRPr="006361A4">
        <w:t xml:space="preserve"> 1977</w:t>
      </w:r>
      <w:r w:rsidRPr="006361A4">
        <w:t>: 33). Однако наряду с наличием в коммуникативном репертуаре говорящего профессионального жаргона, которым пользуется определенная социальная группа, объединенная в рамках профессии, существует и другая форма языка, котор</w:t>
      </w:r>
      <w:r w:rsidR="00583BD6" w:rsidRPr="006361A4">
        <w:t>ой</w:t>
      </w:r>
      <w:r w:rsidRPr="006361A4">
        <w:t xml:space="preserve"> носитель пользуется в бытовой обстановке. </w:t>
      </w:r>
      <w:r w:rsidR="00583BD6" w:rsidRPr="006361A4">
        <w:t>Эт</w:t>
      </w:r>
      <w:r w:rsidRPr="006361A4">
        <w:t xml:space="preserve">а форма </w:t>
      </w:r>
      <w:r w:rsidR="00583BD6" w:rsidRPr="006361A4">
        <w:rPr>
          <w:rFonts w:cs="Times New Roman"/>
        </w:rPr>
        <w:t>–</w:t>
      </w:r>
      <w:r w:rsidRPr="006361A4">
        <w:t xml:space="preserve"> устная разговорная речь </w:t>
      </w:r>
      <w:r w:rsidR="00583BD6" w:rsidRPr="006361A4">
        <w:rPr>
          <w:rFonts w:cs="Times New Roman"/>
        </w:rPr>
        <w:t>–</w:t>
      </w:r>
      <w:r w:rsidRPr="006361A4">
        <w:t xml:space="preserve"> неизбежно подвергается влиянию профессионального жаргона. Несмотря на то, что «за пределами соответствующей профессиональной среды профессиональные</w:t>
      </w:r>
      <w:r>
        <w:t xml:space="preserve"> жаргонизмы</w:t>
      </w:r>
      <w:r w:rsidRPr="009B1999">
        <w:t xml:space="preserve"> непонятны</w:t>
      </w:r>
      <w:r>
        <w:t>» (</w:t>
      </w:r>
      <w:r w:rsidRPr="004C2ACE">
        <w:rPr>
          <w:i/>
        </w:rPr>
        <w:t>Михальченко</w:t>
      </w:r>
      <w:r>
        <w:t xml:space="preserve"> 2006: 176), они встречаются в устной спонтанной речи представителей разных профессиональных групп в общении вне профессионального коллектива. Профессионализмы (профессиональные жаргонизмы), т.</w:t>
      </w:r>
      <w:r w:rsidR="00583BD6">
        <w:t> </w:t>
      </w:r>
      <w:r>
        <w:t>е. «слова и выражения, свойственные речи представителей той или иной профессии или сф</w:t>
      </w:r>
      <w:r w:rsidR="00583BD6">
        <w:t xml:space="preserve">еры деятельности, проникающие </w:t>
      </w:r>
      <w:r w:rsidR="00583BD6">
        <w:lastRenderedPageBreak/>
        <w:t>в </w:t>
      </w:r>
      <w:r>
        <w:t>общелитературное употребление (п</w:t>
      </w:r>
      <w:r w:rsidR="00583BD6">
        <w:t>реимущественно в устную речь) и </w:t>
      </w:r>
      <w:r>
        <w:t xml:space="preserve">обычно выступающие как </w:t>
      </w:r>
      <w:r w:rsidRPr="006361A4">
        <w:t>просторечные, эмоционально окрашенные эквиваленты терминов» (</w:t>
      </w:r>
      <w:r w:rsidRPr="006361A4">
        <w:rPr>
          <w:i/>
        </w:rPr>
        <w:t>Арапова</w:t>
      </w:r>
      <w:r w:rsidRPr="006361A4">
        <w:t xml:space="preserve"> 1990: 403), иногда теряют свой узкий профессиональный характер, начинают употребляться как просторечные слова и со временем становятся понятными для всех носителей языка, тем самым превращаясь в слова и выражения общего сленга.</w:t>
      </w:r>
    </w:p>
    <w:p w:rsidR="00583BD6" w:rsidRPr="00A1171D" w:rsidRDefault="00AA26D5" w:rsidP="00AA26D5">
      <w:pPr>
        <w:ind w:firstLine="709"/>
        <w:jc w:val="both"/>
      </w:pPr>
      <w:r w:rsidRPr="006361A4">
        <w:t>Так, исследование Н. В. Богдановой-Бегларян</w:t>
      </w:r>
      <w:r w:rsidR="00583BD6" w:rsidRPr="006361A4">
        <w:t xml:space="preserve"> и ее учеников</w:t>
      </w:r>
      <w:r w:rsidRPr="006361A4">
        <w:t>, посвященное выявлению влияния профессии на бы</w:t>
      </w:r>
      <w:r w:rsidR="00583BD6" w:rsidRPr="006361A4">
        <w:t xml:space="preserve">товую спонтанную речь медиков и </w:t>
      </w:r>
      <w:r w:rsidRPr="006361A4">
        <w:t xml:space="preserve">юристов, показало, что в обоих случаях это влияние имеет место, «но оно принципиально различно. Медиков </w:t>
      </w:r>
      <w:r w:rsidR="00583BD6" w:rsidRPr="006361A4">
        <w:t>“</w:t>
      </w:r>
      <w:r w:rsidRPr="006361A4">
        <w:t>выдает</w:t>
      </w:r>
      <w:r w:rsidR="00583BD6" w:rsidRPr="006361A4">
        <w:t>” пристрастие к </w:t>
      </w:r>
      <w:r w:rsidRPr="006361A4">
        <w:t>медицинской терминологии, они прибегают к ней тем чаще</w:t>
      </w:r>
      <w:r>
        <w:t xml:space="preserve">, чем выше </w:t>
      </w:r>
      <w:r w:rsidRPr="006361A4">
        <w:t>уровень речевой компетенции (УРК) информанта» (</w:t>
      </w:r>
      <w:r w:rsidRPr="006361A4">
        <w:rPr>
          <w:i/>
        </w:rPr>
        <w:t>Богданова</w:t>
      </w:r>
      <w:r w:rsidR="00583BD6" w:rsidRPr="006361A4">
        <w:t xml:space="preserve"> 2010в: </w:t>
      </w:r>
      <w:r w:rsidRPr="006361A4">
        <w:t>36). Влияние профессиональной речи юристов н</w:t>
      </w:r>
      <w:r w:rsidR="00583BD6" w:rsidRPr="006361A4">
        <w:t xml:space="preserve">а их бытовую речь проявлялось в так называемой </w:t>
      </w:r>
      <w:r w:rsidRPr="006361A4">
        <w:t xml:space="preserve">«стилевой разноголосице» </w:t>
      </w:r>
      <w:r w:rsidR="00583BD6" w:rsidRPr="006361A4">
        <w:rPr>
          <w:rFonts w:cs="Times New Roman"/>
        </w:rPr>
        <w:t>–</w:t>
      </w:r>
      <w:r w:rsidRPr="006361A4">
        <w:t xml:space="preserve"> «проникновении элементов официально-делового стиля</w:t>
      </w:r>
      <w:r>
        <w:t>, столь характе</w:t>
      </w:r>
      <w:r w:rsidR="00583BD6">
        <w:t>рного для юридического языка, в </w:t>
      </w:r>
      <w:r>
        <w:t xml:space="preserve">бытовые </w:t>
      </w:r>
      <w:r w:rsidRPr="006361A4">
        <w:t>рассказы об отдыхе» (</w:t>
      </w:r>
      <w:r w:rsidR="00583BD6" w:rsidRPr="006361A4">
        <w:rPr>
          <w:i/>
        </w:rPr>
        <w:t>Богданова</w:t>
      </w:r>
      <w:r w:rsidR="00583BD6" w:rsidRPr="006361A4">
        <w:t xml:space="preserve"> 2010в: </w:t>
      </w:r>
      <w:r w:rsidRPr="006361A4">
        <w:t>37) (</w:t>
      </w:r>
      <w:r w:rsidRPr="006361A4">
        <w:rPr>
          <w:i/>
        </w:rPr>
        <w:t>лёгкий просмотр телевизора с приёмом завтрака</w:t>
      </w:r>
      <w:r w:rsidR="00583BD6" w:rsidRPr="006361A4">
        <w:rPr>
          <w:i/>
        </w:rPr>
        <w:t xml:space="preserve"> </w:t>
      </w:r>
      <w:r w:rsidR="00583BD6" w:rsidRPr="006361A4">
        <w:t>и под.</w:t>
      </w:r>
      <w:r w:rsidRPr="006361A4">
        <w:t>). Перцептивные эксперименты на соотнесение отрывков речи с определенной профессиональной группой показали, что носители русского</w:t>
      </w:r>
      <w:r>
        <w:t xml:space="preserve"> языка</w:t>
      </w:r>
      <w:r w:rsidR="00583BD6">
        <w:t xml:space="preserve"> (эксперты-филологи, студенты и </w:t>
      </w:r>
      <w:r>
        <w:t xml:space="preserve">преподаватели) довольно хорошо чувствуют специфику бытовой речи юристов и с высокой степенью вероятности относят предложенные им фрагменты монологов именно к речи юристов (подробнее об этом см.: </w:t>
      </w:r>
      <w:r w:rsidRPr="00A1171D">
        <w:rPr>
          <w:i/>
        </w:rPr>
        <w:t>Иванова</w:t>
      </w:r>
      <w:r w:rsidRPr="00A1171D">
        <w:t xml:space="preserve"> 2008, 2010). В речи информантов-философов были обнаружены многочисленные термины, связанные с психологической жизнью человека (</w:t>
      </w:r>
      <w:r w:rsidRPr="00A1171D">
        <w:rPr>
          <w:i/>
        </w:rPr>
        <w:t>комплекс неполноценности, психоаналитик фрейдистского толка</w:t>
      </w:r>
      <w:r w:rsidR="00E57EBE" w:rsidRPr="00A1171D">
        <w:t xml:space="preserve">, </w:t>
      </w:r>
      <w:r w:rsidR="00E57EBE" w:rsidRPr="00A1171D">
        <w:rPr>
          <w:i/>
        </w:rPr>
        <w:t>бихевиористская теория</w:t>
      </w:r>
      <w:r w:rsidR="00E57EBE" w:rsidRPr="00A1171D">
        <w:t xml:space="preserve"> и под.</w:t>
      </w:r>
      <w:r w:rsidRPr="00A1171D">
        <w:t>) (</w:t>
      </w:r>
      <w:r w:rsidRPr="00A1171D">
        <w:rPr>
          <w:i/>
        </w:rPr>
        <w:t>Иванова</w:t>
      </w:r>
      <w:r w:rsidR="00583BD6" w:rsidRPr="00A1171D">
        <w:t xml:space="preserve"> 2011).</w:t>
      </w:r>
    </w:p>
    <w:p w:rsidR="00AA26D5" w:rsidRPr="006361A4" w:rsidRDefault="00AA26D5" w:rsidP="00AA26D5">
      <w:pPr>
        <w:ind w:firstLine="709"/>
        <w:jc w:val="both"/>
        <w:rPr>
          <w:caps/>
        </w:rPr>
      </w:pPr>
      <w:r w:rsidRPr="00A1171D">
        <w:t>В работе Т. И. Ерофеевой фактор «специальность</w:t>
      </w:r>
      <w:r w:rsidRPr="006361A4">
        <w:t>» оказался значимым на лексическом уровне: профессия в</w:t>
      </w:r>
      <w:r w:rsidR="00583BD6" w:rsidRPr="006361A4">
        <w:t>лияет на знание, употребление и </w:t>
      </w:r>
      <w:r w:rsidRPr="006361A4">
        <w:t>реализацию диалектных, архаических и жаргонных лексем (</w:t>
      </w:r>
      <w:r w:rsidRPr="006361A4">
        <w:rPr>
          <w:i/>
        </w:rPr>
        <w:t>Ерофеева</w:t>
      </w:r>
      <w:r w:rsidR="00407BA2" w:rsidRPr="006361A4">
        <w:rPr>
          <w:i/>
        </w:rPr>
        <w:t> Т. И.</w:t>
      </w:r>
      <w:r w:rsidRPr="006361A4">
        <w:t xml:space="preserve"> 2002: 174). Свойственная социолекту </w:t>
      </w:r>
      <w:r w:rsidR="002F6BDD">
        <w:t>«</w:t>
      </w:r>
      <w:r w:rsidRPr="006361A4">
        <w:t>компьютерщиков</w:t>
      </w:r>
      <w:r w:rsidR="002F6BDD">
        <w:t>»</w:t>
      </w:r>
      <w:r w:rsidRPr="006361A4">
        <w:t xml:space="preserve"> особая </w:t>
      </w:r>
      <w:r w:rsidRPr="006361A4">
        <w:lastRenderedPageBreak/>
        <w:t>пространственно-временная организация, склонность к языковому творчеству, взаимодействие с английским языком</w:t>
      </w:r>
      <w:r>
        <w:t>, экспрессивный характер и проч. (</w:t>
      </w:r>
      <w:r w:rsidRPr="006361A4">
        <w:rPr>
          <w:i/>
        </w:rPr>
        <w:t>Русакова</w:t>
      </w:r>
      <w:r w:rsidRPr="006361A4">
        <w:t xml:space="preserve"> 2007) нередко проявляются и в их устной спонтанной речи (</w:t>
      </w:r>
      <w:r w:rsidRPr="006361A4">
        <w:rPr>
          <w:i/>
        </w:rPr>
        <w:t>Малиновская</w:t>
      </w:r>
      <w:r w:rsidR="00583BD6" w:rsidRPr="006361A4">
        <w:t xml:space="preserve"> 201</w:t>
      </w:r>
      <w:r w:rsidR="0092788B" w:rsidRPr="006361A4">
        <w:t>2</w:t>
      </w:r>
      <w:r w:rsidR="00583BD6" w:rsidRPr="006361A4">
        <w:t>).</w:t>
      </w:r>
    </w:p>
    <w:p w:rsidR="00AA26D5" w:rsidRDefault="00AA26D5" w:rsidP="00AA26D5">
      <w:pPr>
        <w:ind w:firstLine="709"/>
        <w:jc w:val="both"/>
      </w:pPr>
      <w:r w:rsidRPr="006361A4">
        <w:t>Помимо этого,</w:t>
      </w:r>
      <w:r>
        <w:t xml:space="preserve"> некоторым профессиональным группам свойственно употреблять в своей бытовой речи определенные типы синтаксических конструкций. Например, незавершенные синтаксические структуры преобладают в речи частных предпринимателей, а в речи руководителей не встречаются (что говорит о специфике их работы: руководители обычно имеют навык выступлений на публике и часто подготавливают текст своей речи заранее, что, возможно, позволяет им лучше контролировать и свою спонтанную речь). Эллиптических и парцеллированных структур больше всего в речи учащихся, а к самокоррекции почти не прибегают неработающие пенсионеры (</w:t>
      </w:r>
      <w:r w:rsidRPr="007A520E">
        <w:rPr>
          <w:i/>
        </w:rPr>
        <w:t>Русский язык повседневного общения…</w:t>
      </w:r>
      <w:r>
        <w:t xml:space="preserve"> 2016: 208).</w:t>
      </w:r>
    </w:p>
    <w:p w:rsidR="00AA26D5" w:rsidRDefault="00AA26D5" w:rsidP="00AA26D5">
      <w:pPr>
        <w:ind w:firstLine="709"/>
        <w:jc w:val="both"/>
      </w:pPr>
      <w:r w:rsidRPr="006361A4">
        <w:t>В настоящей работе мы выдвигаем гипотезу о том, что некоторые типы метакоммуникативных единиц будут чаще</w:t>
      </w:r>
      <w:r w:rsidR="002B194E" w:rsidRPr="006361A4">
        <w:t xml:space="preserve"> встречаться в речи говорящих с </w:t>
      </w:r>
      <w:r w:rsidRPr="006361A4">
        <w:t>определенным родом деятельности. Однако важно осознавать тот факт, что частота встречаемости определенных метакоммуникативов скорее кор</w:t>
      </w:r>
      <w:r w:rsidR="002B194E" w:rsidRPr="006361A4">
        <w:t>р</w:t>
      </w:r>
      <w:r w:rsidRPr="006361A4">
        <w:t>елирует с УРК информанта, поскольку профессиональный язык преподавателей медицины и медицинских сестер, например, сильно отлича</w:t>
      </w:r>
      <w:r w:rsidR="002B194E" w:rsidRPr="006361A4">
        <w:t>е</w:t>
      </w:r>
      <w:r w:rsidRPr="006361A4">
        <w:t>тся по репертуару используемых ими средств и сложности синтаксических построений в си</w:t>
      </w:r>
      <w:r w:rsidR="002B194E" w:rsidRPr="006361A4">
        <w:t xml:space="preserve">лу разного уровня образования у представителей </w:t>
      </w:r>
      <w:r w:rsidRPr="006361A4">
        <w:t>данных социальных групп.</w:t>
      </w:r>
    </w:p>
    <w:p w:rsidR="00AA26D5" w:rsidRDefault="00AA26D5" w:rsidP="00E57EBE">
      <w:pPr>
        <w:pStyle w:val="2"/>
        <w:numPr>
          <w:ilvl w:val="1"/>
          <w:numId w:val="1"/>
        </w:numPr>
        <w:tabs>
          <w:tab w:val="left" w:pos="0"/>
        </w:tabs>
        <w:spacing w:before="0"/>
        <w:ind w:left="0" w:firstLine="0"/>
        <w:jc w:val="center"/>
      </w:pPr>
      <w:bookmarkStart w:id="32" w:name="_Toc479594043"/>
      <w:bookmarkStart w:id="33" w:name="_Toc481836129"/>
      <w:r>
        <w:t>Психолингвистический аспект исследования</w:t>
      </w:r>
      <w:bookmarkEnd w:id="32"/>
      <w:bookmarkEnd w:id="33"/>
    </w:p>
    <w:p w:rsidR="006821F1" w:rsidRDefault="00AA26D5" w:rsidP="00AA26D5">
      <w:pPr>
        <w:ind w:firstLine="708"/>
        <w:jc w:val="both"/>
      </w:pPr>
      <w:r w:rsidRPr="006361A4">
        <w:rPr>
          <w:i/>
        </w:rPr>
        <w:t>Психолингвистика</w:t>
      </w:r>
      <w:r w:rsidRPr="006361A4">
        <w:t xml:space="preserve"> как наука, объединяющая изучение широкого круга проблем порождения и восприятия речи, возникла как междисциплинарное направление еще в 30-е гг. </w:t>
      </w:r>
      <w:r w:rsidRPr="006361A4">
        <w:rPr>
          <w:lang w:val="en-US"/>
        </w:rPr>
        <w:t>XX</w:t>
      </w:r>
      <w:r w:rsidRPr="006361A4">
        <w:t xml:space="preserve"> века в СССР. Психолингвистика </w:t>
      </w:r>
      <w:r w:rsidR="006821F1" w:rsidRPr="006361A4">
        <w:rPr>
          <w:rFonts w:cs="Times New Roman"/>
        </w:rPr>
        <w:t>–</w:t>
      </w:r>
      <w:r w:rsidRPr="006361A4">
        <w:t xml:space="preserve"> это «наука, изучающая процессы речеобразования, а также восприятия и формирования речи в их соотнес</w:t>
      </w:r>
      <w:r w:rsidR="006821F1" w:rsidRPr="006361A4">
        <w:t>е</w:t>
      </w:r>
      <w:r w:rsidRPr="006361A4">
        <w:t>нности с системой языка» (</w:t>
      </w:r>
      <w:r w:rsidRPr="006361A4">
        <w:rPr>
          <w:i/>
        </w:rPr>
        <w:t>Леонтьев</w:t>
      </w:r>
      <w:r w:rsidRPr="006361A4">
        <w:t xml:space="preserve"> 1990: 404). На </w:t>
      </w:r>
      <w:r w:rsidRPr="006361A4">
        <w:lastRenderedPageBreak/>
        <w:t>становление отечественной школы психолингвистики оказала влияние индивидуаль</w:t>
      </w:r>
      <w:r w:rsidR="006821F1" w:rsidRPr="006361A4">
        <w:t>но-психологическая концепция Л. </w:t>
      </w:r>
      <w:r w:rsidRPr="006361A4">
        <w:t>В.</w:t>
      </w:r>
      <w:r w:rsidR="006821F1" w:rsidRPr="006361A4">
        <w:t> </w:t>
      </w:r>
      <w:r w:rsidRPr="006361A4">
        <w:t>Щербы (познание сущности языка и его структуры через языково</w:t>
      </w:r>
      <w:r w:rsidR="006821F1" w:rsidRPr="006361A4">
        <w:t>е сознание носителей языка). А. </w:t>
      </w:r>
      <w:r w:rsidRPr="006361A4">
        <w:t>А.</w:t>
      </w:r>
      <w:r w:rsidR="006821F1" w:rsidRPr="006361A4">
        <w:t> </w:t>
      </w:r>
      <w:r w:rsidRPr="006361A4">
        <w:t xml:space="preserve">Леонтьев впервые заговорил о научном </w:t>
      </w:r>
      <w:r w:rsidRPr="00A1171D">
        <w:t>направлении (</w:t>
      </w:r>
      <w:r w:rsidR="00E57EBE" w:rsidRPr="00A1171D">
        <w:rPr>
          <w:i/>
        </w:rPr>
        <w:t>он же</w:t>
      </w:r>
      <w:r w:rsidRPr="00A1171D">
        <w:t xml:space="preserve"> 1967</w:t>
      </w:r>
      <w:r w:rsidRPr="006361A4">
        <w:t xml:space="preserve">), которое базировалось </w:t>
      </w:r>
      <w:r w:rsidR="006821F1" w:rsidRPr="006361A4">
        <w:t>на концептуальных положениях Л. </w:t>
      </w:r>
      <w:r w:rsidRPr="006361A4">
        <w:t>С.</w:t>
      </w:r>
      <w:r w:rsidR="006821F1" w:rsidRPr="006361A4">
        <w:t> </w:t>
      </w:r>
      <w:r w:rsidRPr="006361A4">
        <w:t xml:space="preserve">Выготского, понимавшего внутреннюю психологическую организацию процесса порождения речи как последовательность взаимосвязанных фаз деятельности, </w:t>
      </w:r>
      <w:r w:rsidR="006821F1" w:rsidRPr="006361A4">
        <w:t>в</w:t>
      </w:r>
      <w:r w:rsidRPr="006361A4">
        <w:t xml:space="preserve"> основе психолингвистики того времени лежала теория деятельности. Поэтому отечественный вариант психолингвистики на ранней стадии своего существования назывался </w:t>
      </w:r>
      <w:r w:rsidRPr="006361A4">
        <w:rPr>
          <w:i/>
        </w:rPr>
        <w:t>теорией речевой деятельности</w:t>
      </w:r>
      <w:r w:rsidRPr="006361A4">
        <w:t xml:space="preserve">, которая позже стала </w:t>
      </w:r>
      <w:r w:rsidRPr="006361A4">
        <w:rPr>
          <w:i/>
        </w:rPr>
        <w:t xml:space="preserve">школой </w:t>
      </w:r>
      <w:r w:rsidR="006821F1" w:rsidRPr="006361A4">
        <w:rPr>
          <w:i/>
        </w:rPr>
        <w:t>Л. С. </w:t>
      </w:r>
      <w:r w:rsidRPr="006361A4">
        <w:rPr>
          <w:i/>
        </w:rPr>
        <w:t>Выготского</w:t>
      </w:r>
      <w:r w:rsidRPr="006361A4">
        <w:t>,</w:t>
      </w:r>
      <w:r>
        <w:t xml:space="preserve"> или </w:t>
      </w:r>
      <w:r w:rsidRPr="005E3736">
        <w:rPr>
          <w:i/>
        </w:rPr>
        <w:t>Московской школой психолингвистики</w:t>
      </w:r>
      <w:r w:rsidR="006821F1">
        <w:t>.</w:t>
      </w:r>
    </w:p>
    <w:p w:rsidR="006821F1" w:rsidRPr="00A1171D" w:rsidRDefault="00AA26D5" w:rsidP="00AA26D5">
      <w:pPr>
        <w:ind w:firstLine="708"/>
        <w:jc w:val="both"/>
      </w:pPr>
      <w:r>
        <w:t>Зарубежная психолингвистик</w:t>
      </w:r>
      <w:r w:rsidR="006821F1">
        <w:t>а ведет отсчет с 50-60-х гг. XX </w:t>
      </w:r>
      <w:r>
        <w:t>века. Она опирается на необихевиористи</w:t>
      </w:r>
      <w:r w:rsidR="006821F1">
        <w:t>ческую психологическую теорию и </w:t>
      </w:r>
      <w:r>
        <w:t xml:space="preserve">лингвистический американский дескриптивизм. Исследования в настоящее время </w:t>
      </w:r>
      <w:r w:rsidRPr="006361A4">
        <w:t xml:space="preserve">ведутся в основном в </w:t>
      </w:r>
      <w:r w:rsidRPr="00A1171D">
        <w:t>направлении доказательства генеративной грамматики Н. Хомского и его тео</w:t>
      </w:r>
      <w:r w:rsidR="006821F1" w:rsidRPr="00A1171D">
        <w:t>рии устройств</w:t>
      </w:r>
      <w:r w:rsidR="00E57EBE" w:rsidRPr="00A1171D">
        <w:t>а</w:t>
      </w:r>
      <w:r w:rsidR="006821F1" w:rsidRPr="00A1171D">
        <w:t xml:space="preserve"> порождающей и </w:t>
      </w:r>
      <w:r w:rsidRPr="00A1171D">
        <w:t>перцептивной</w:t>
      </w:r>
      <w:r w:rsidR="006821F1" w:rsidRPr="00A1171D">
        <w:t xml:space="preserve"> систем человеческого сознания.</w:t>
      </w:r>
    </w:p>
    <w:p w:rsidR="00AA26D5" w:rsidRDefault="00AA26D5" w:rsidP="00AA26D5">
      <w:pPr>
        <w:ind w:firstLine="708"/>
        <w:jc w:val="both"/>
      </w:pPr>
      <w:r w:rsidRPr="00A1171D">
        <w:t>В отечественной психолингвистике ведется разработка такой проблемы, как установление особых</w:t>
      </w:r>
      <w:r w:rsidR="006821F1" w:rsidRPr="00A1171D">
        <w:t xml:space="preserve"> характеристик речи говорящих с </w:t>
      </w:r>
      <w:r w:rsidRPr="00A1171D">
        <w:t xml:space="preserve">разными психологическими характеристиками, в русле решения которой лежит и настоящее исследование. Так, результаты последних работ показали, что в среднем «темп речи экстравертов выше, чем интровертов </w:t>
      </w:r>
      <w:r w:rsidR="006821F1" w:rsidRPr="00A1171D">
        <w:rPr>
          <w:rFonts w:cs="Times New Roman"/>
        </w:rPr>
        <w:t>–</w:t>
      </w:r>
      <w:r w:rsidR="006821F1" w:rsidRPr="00A1171D">
        <w:t xml:space="preserve"> 127,3 и </w:t>
      </w:r>
      <w:r w:rsidRPr="00A1171D">
        <w:t xml:space="preserve">107,3 сл./мин </w:t>
      </w:r>
      <w:r w:rsidR="006821F1" w:rsidRPr="00A1171D">
        <w:t xml:space="preserve">(слов в минуту. – </w:t>
      </w:r>
      <w:r w:rsidR="006821F1" w:rsidRPr="00A1171D">
        <w:rPr>
          <w:i/>
        </w:rPr>
        <w:t>К. З.</w:t>
      </w:r>
      <w:r w:rsidR="006821F1" w:rsidRPr="00A1171D">
        <w:t xml:space="preserve">) </w:t>
      </w:r>
      <w:r w:rsidRPr="00A1171D">
        <w:t xml:space="preserve">соответственно (общий “перепад” показателей </w:t>
      </w:r>
      <w:r w:rsidR="006821F1" w:rsidRPr="00A1171D">
        <w:rPr>
          <w:rFonts w:cs="Times New Roman"/>
        </w:rPr>
        <w:t>–</w:t>
      </w:r>
      <w:r w:rsidRPr="00A1171D">
        <w:t xml:space="preserve"> +20). Эта разница прослеживается последовательно во всех типах </w:t>
      </w:r>
      <w:r w:rsidR="00E57EBE" w:rsidRPr="00A1171D">
        <w:t xml:space="preserve">анализируемых </w:t>
      </w:r>
      <w:r w:rsidRPr="00A1171D">
        <w:t>монологов: от минимальной</w:t>
      </w:r>
      <w:r w:rsidRPr="006361A4">
        <w:t xml:space="preserve"> при чтении информантами сюжетного предтекста: 134,7 vs. 134,1 сл./мин (+0,6) </w:t>
      </w:r>
      <w:r w:rsidR="006821F1" w:rsidRPr="006361A4">
        <w:rPr>
          <w:rFonts w:cs="Times New Roman"/>
        </w:rPr>
        <w:t>–</w:t>
      </w:r>
      <w:r w:rsidR="00E57EBE">
        <w:t xml:space="preserve"> до максимальной в </w:t>
      </w:r>
      <w:r w:rsidRPr="006361A4">
        <w:t>монологах-описаниях: 144,0 vs. 106,6 сл./мин (+37,4) при сюжетном изображении-стимуле и, соответственно, 113,4 vs. 76,2 сл./мин (+37,2) при несюжетном» (</w:t>
      </w:r>
      <w:r w:rsidRPr="006361A4">
        <w:rPr>
          <w:i/>
        </w:rPr>
        <w:t>Хан</w:t>
      </w:r>
      <w:r w:rsidRPr="006361A4">
        <w:t xml:space="preserve"> 2013: 216). Исследование В. В. Кукановой показало, что </w:t>
      </w:r>
      <w:r w:rsidRPr="006361A4">
        <w:lastRenderedPageBreak/>
        <w:t>психотип говорящего оказывает влияние на выбор коммуникативной стратегии при пересказе (</w:t>
      </w:r>
      <w:r w:rsidRPr="006361A4">
        <w:rPr>
          <w:i/>
        </w:rPr>
        <w:t>Куканова</w:t>
      </w:r>
      <w:r w:rsidRPr="006361A4">
        <w:t xml:space="preserve"> 2009). Отмечается влияние темперамента на такие характеристики речи, как количеств</w:t>
      </w:r>
      <w:r w:rsidR="006821F1" w:rsidRPr="006361A4">
        <w:t>о пауз, количество логических и </w:t>
      </w:r>
      <w:r w:rsidRPr="006361A4">
        <w:t>эмоциональных ударений, темп (</w:t>
      </w:r>
      <w:r w:rsidRPr="006361A4">
        <w:rPr>
          <w:i/>
        </w:rPr>
        <w:t>Ерофеева</w:t>
      </w:r>
      <w:r w:rsidR="00407BA2" w:rsidRPr="006361A4">
        <w:rPr>
          <w:i/>
        </w:rPr>
        <w:t> Т. И.</w:t>
      </w:r>
      <w:r w:rsidRPr="006361A4">
        <w:rPr>
          <w:i/>
        </w:rPr>
        <w:t>, Марамзина</w:t>
      </w:r>
      <w:r w:rsidRPr="006361A4">
        <w:t xml:space="preserve"> 1993).</w:t>
      </w:r>
    </w:p>
    <w:p w:rsidR="00AA26D5" w:rsidRPr="00A1171D" w:rsidRDefault="00AA26D5" w:rsidP="00AA26D5">
      <w:pPr>
        <w:ind w:firstLine="708"/>
        <w:jc w:val="both"/>
      </w:pPr>
      <w:r w:rsidRPr="006361A4">
        <w:t xml:space="preserve">Психолингвистическая балансировка материала САТ предполагает учет психологических характеристик говорящего, где ведущим является уровень его экстравертности/интровертности. В настоящей работе при анализе метакоммуникативных единиц различных типов в речи говорящего учитывается влияние на его речь двух факторов: типа темперамента и уровня </w:t>
      </w:r>
      <w:r w:rsidRPr="00A1171D">
        <w:t>невротичности человека, вместе составляющих уровень его экстравертности.</w:t>
      </w:r>
    </w:p>
    <w:p w:rsidR="00AA26D5" w:rsidRPr="00A1171D" w:rsidRDefault="00AA26D5" w:rsidP="00AA26D5">
      <w:pPr>
        <w:ind w:firstLine="708"/>
        <w:jc w:val="both"/>
      </w:pPr>
      <w:r w:rsidRPr="00A1171D">
        <w:rPr>
          <w:i/>
        </w:rPr>
        <w:t>Темперамент</w:t>
      </w:r>
      <w:r w:rsidRPr="00A1171D">
        <w:t xml:space="preserve"> как психологическая ха</w:t>
      </w:r>
      <w:r w:rsidR="006821F1" w:rsidRPr="00A1171D">
        <w:t>рактеристика личности зависит и </w:t>
      </w:r>
      <w:r w:rsidRPr="00A1171D">
        <w:t>от унаследованных</w:t>
      </w:r>
      <w:r w:rsidRPr="006361A4">
        <w:t xml:space="preserve"> свойств нервной системы</w:t>
      </w:r>
      <w:r>
        <w:t xml:space="preserve">, и от социальной среды, воспитания, а также отражает динамические аспекты поведения, преимущественно врожденного </w:t>
      </w:r>
      <w:r w:rsidRPr="00F02BFB">
        <w:t>характера (</w:t>
      </w:r>
      <w:r w:rsidRPr="00F02BFB">
        <w:rPr>
          <w:i/>
        </w:rPr>
        <w:t>Штерн</w:t>
      </w:r>
      <w:r>
        <w:rPr>
          <w:i/>
        </w:rPr>
        <w:t xml:space="preserve"> </w:t>
      </w:r>
      <w:r w:rsidRPr="00F02BFB">
        <w:t>2006: 126</w:t>
      </w:r>
      <w:r>
        <w:t xml:space="preserve">). На основе описания четырех типов </w:t>
      </w:r>
      <w:r w:rsidRPr="00A1171D">
        <w:t>темперамента, предложенно</w:t>
      </w:r>
      <w:r w:rsidR="00E57EBE" w:rsidRPr="00A1171D">
        <w:t>го</w:t>
      </w:r>
      <w:r w:rsidRPr="00A1171D">
        <w:t xml:space="preserve"> римским врачом К. Галеном, И. П. Павлов разработал следующую классификацию типов нервной системы:</w:t>
      </w:r>
    </w:p>
    <w:p w:rsidR="00AA26D5" w:rsidRPr="00A1171D" w:rsidRDefault="00AA26D5" w:rsidP="00255DBC">
      <w:pPr>
        <w:pStyle w:val="ab"/>
        <w:numPr>
          <w:ilvl w:val="1"/>
          <w:numId w:val="29"/>
        </w:numPr>
        <w:tabs>
          <w:tab w:val="left" w:pos="1134"/>
        </w:tabs>
        <w:ind w:left="0" w:firstLine="709"/>
        <w:jc w:val="both"/>
      </w:pPr>
      <w:r w:rsidRPr="00A1171D">
        <w:rPr>
          <w:i/>
        </w:rPr>
        <w:t>сангвинический</w:t>
      </w:r>
      <w:r w:rsidRPr="00A1171D">
        <w:t xml:space="preserve"> </w:t>
      </w:r>
      <w:r w:rsidR="006821F1" w:rsidRPr="00A1171D">
        <w:rPr>
          <w:rFonts w:cs="Times New Roman"/>
        </w:rPr>
        <w:t>–</w:t>
      </w:r>
      <w:r w:rsidRPr="00A1171D">
        <w:t xml:space="preserve"> сильный, уравновешенный, подвижный тип. Нервная система сангвиника отличается большой силой нервных процессов, их равновесием, незначительной подвижностью;</w:t>
      </w:r>
    </w:p>
    <w:p w:rsidR="00AA26D5" w:rsidRPr="00A1171D" w:rsidRDefault="00AA26D5" w:rsidP="00255DBC">
      <w:pPr>
        <w:pStyle w:val="ab"/>
        <w:numPr>
          <w:ilvl w:val="1"/>
          <w:numId w:val="29"/>
        </w:numPr>
        <w:tabs>
          <w:tab w:val="left" w:pos="1134"/>
        </w:tabs>
        <w:ind w:left="0" w:firstLine="709"/>
        <w:jc w:val="both"/>
      </w:pPr>
      <w:r w:rsidRPr="00A1171D">
        <w:rPr>
          <w:i/>
        </w:rPr>
        <w:t>флегматический</w:t>
      </w:r>
      <w:r w:rsidRPr="00A1171D">
        <w:t xml:space="preserve"> </w:t>
      </w:r>
      <w:r w:rsidR="006821F1" w:rsidRPr="00A1171D">
        <w:rPr>
          <w:rFonts w:cs="Times New Roman"/>
        </w:rPr>
        <w:t>–</w:t>
      </w:r>
      <w:r w:rsidRPr="00A1171D">
        <w:t xml:space="preserve"> сильный, уравновешенный, инертный тип. Нервная система флегматика также харак</w:t>
      </w:r>
      <w:r w:rsidR="006821F1" w:rsidRPr="00A1171D">
        <w:t>теризуется значительной силой и </w:t>
      </w:r>
      <w:r w:rsidRPr="00A1171D">
        <w:t>равновесием нервных процессов наряду с малой подвижностью;</w:t>
      </w:r>
    </w:p>
    <w:p w:rsidR="00AA26D5" w:rsidRPr="00A1171D" w:rsidRDefault="00AA26D5" w:rsidP="00255DBC">
      <w:pPr>
        <w:pStyle w:val="ab"/>
        <w:numPr>
          <w:ilvl w:val="1"/>
          <w:numId w:val="29"/>
        </w:numPr>
        <w:tabs>
          <w:tab w:val="left" w:pos="1134"/>
        </w:tabs>
        <w:ind w:left="0" w:firstLine="709"/>
        <w:jc w:val="both"/>
      </w:pPr>
      <w:r w:rsidRPr="00A1171D">
        <w:rPr>
          <w:i/>
        </w:rPr>
        <w:t>холерический</w:t>
      </w:r>
      <w:r w:rsidRPr="00A1171D">
        <w:t xml:space="preserve"> </w:t>
      </w:r>
      <w:r w:rsidR="006821F1" w:rsidRPr="00A1171D">
        <w:rPr>
          <w:rFonts w:cs="Times New Roman"/>
        </w:rPr>
        <w:t>–</w:t>
      </w:r>
      <w:r w:rsidRPr="00A1171D">
        <w:t xml:space="preserve"> сильный, неуравновешенный тип с преобладанием возбуждения. Нервная система холерика характеризуется, помимо большой силы, преобладанием возбуждения над торможением;</w:t>
      </w:r>
    </w:p>
    <w:p w:rsidR="00AA26D5" w:rsidRDefault="00AA26D5" w:rsidP="00255DBC">
      <w:pPr>
        <w:pStyle w:val="ab"/>
        <w:numPr>
          <w:ilvl w:val="1"/>
          <w:numId w:val="29"/>
        </w:numPr>
        <w:tabs>
          <w:tab w:val="left" w:pos="1134"/>
        </w:tabs>
        <w:ind w:left="0" w:firstLine="709"/>
        <w:jc w:val="both"/>
      </w:pPr>
      <w:r w:rsidRPr="00A1171D">
        <w:rPr>
          <w:i/>
        </w:rPr>
        <w:t>меланхолический</w:t>
      </w:r>
      <w:r w:rsidRPr="00A1171D">
        <w:t xml:space="preserve"> </w:t>
      </w:r>
      <w:r w:rsidR="006821F1" w:rsidRPr="00A1171D">
        <w:rPr>
          <w:rFonts w:cs="Times New Roman"/>
        </w:rPr>
        <w:t>–</w:t>
      </w:r>
      <w:r w:rsidRPr="00A1171D">
        <w:t xml:space="preserve"> слабый</w:t>
      </w:r>
      <w:r>
        <w:t xml:space="preserve"> тип. Люди, относящиеся к этому типу, </w:t>
      </w:r>
      <w:r w:rsidRPr="00F02BFB">
        <w:t>характеризуются слабостью процессов как возбуждения, так и торможения, они плохо сопротивляются возд</w:t>
      </w:r>
      <w:r w:rsidR="006821F1">
        <w:t xml:space="preserve">ействию сильных положительных </w:t>
      </w:r>
      <w:r w:rsidR="006821F1">
        <w:lastRenderedPageBreak/>
        <w:t>и </w:t>
      </w:r>
      <w:r w:rsidRPr="00F02BFB">
        <w:t>тормозных стимулов. Поэтому меланхолики часто пассивны, заторможены (</w:t>
      </w:r>
      <w:r w:rsidRPr="00F02BFB">
        <w:rPr>
          <w:i/>
        </w:rPr>
        <w:t>Рубинштейн</w:t>
      </w:r>
      <w:r w:rsidRPr="00F02BFB">
        <w:t xml:space="preserve"> 1940).</w:t>
      </w:r>
    </w:p>
    <w:p w:rsidR="00AA26D5" w:rsidRDefault="00AA26D5" w:rsidP="00AA26D5">
      <w:pPr>
        <w:ind w:firstLine="708"/>
        <w:jc w:val="both"/>
      </w:pPr>
      <w:r w:rsidRPr="007E2DE8">
        <w:t xml:space="preserve">Непосредственно связана с типом темперамента </w:t>
      </w:r>
      <w:r w:rsidR="006821F1" w:rsidRPr="007E2DE8">
        <w:t xml:space="preserve">и </w:t>
      </w:r>
      <w:r w:rsidRPr="007E2DE8">
        <w:t xml:space="preserve">такая психологическая характеристика, оказывающая влияние на речь человека, как </w:t>
      </w:r>
      <w:r w:rsidRPr="00A1171D">
        <w:t>его</w:t>
      </w:r>
      <w:r w:rsidR="006821F1" w:rsidRPr="00A1171D">
        <w:t xml:space="preserve"> </w:t>
      </w:r>
      <w:r w:rsidRPr="00A1171D">
        <w:rPr>
          <w:i/>
        </w:rPr>
        <w:t>уровень экстравертности/интровер</w:t>
      </w:r>
      <w:r w:rsidR="006821F1" w:rsidRPr="00A1171D">
        <w:rPr>
          <w:i/>
        </w:rPr>
        <w:t>тно</w:t>
      </w:r>
      <w:r w:rsidRPr="00A1171D">
        <w:rPr>
          <w:i/>
        </w:rPr>
        <w:t>сти</w:t>
      </w:r>
      <w:r w:rsidRPr="00A1171D">
        <w:t>.</w:t>
      </w:r>
      <w:r w:rsidRPr="007E2DE8">
        <w:t xml:space="preserve"> К. Г. Юнг определял экстравертов как людей, ориентированных</w:t>
      </w:r>
      <w:r w:rsidR="006821F1" w:rsidRPr="007E2DE8">
        <w:t xml:space="preserve"> на восприятие внешнего мира, а </w:t>
      </w:r>
      <w:r w:rsidRPr="007E2DE8">
        <w:t xml:space="preserve">интровертов </w:t>
      </w:r>
      <w:r w:rsidR="006821F1" w:rsidRPr="007E2DE8">
        <w:rPr>
          <w:rFonts w:cs="Times New Roman"/>
        </w:rPr>
        <w:t>–</w:t>
      </w:r>
      <w:r w:rsidRPr="007E2DE8">
        <w:t xml:space="preserve"> </w:t>
      </w:r>
      <w:r w:rsidR="006821F1" w:rsidRPr="007E2DE8">
        <w:t xml:space="preserve">как людей, ориентированных </w:t>
      </w:r>
      <w:r w:rsidRPr="007E2DE8">
        <w:t>на восприятие внутренних сторон жизни (собственного внутреннего мира) (</w:t>
      </w:r>
      <w:r w:rsidRPr="007E2DE8">
        <w:rPr>
          <w:i/>
        </w:rPr>
        <w:t>Юнг</w:t>
      </w:r>
      <w:r w:rsidRPr="007E2DE8">
        <w:t xml:space="preserve"> 1995). Внешние по отношению к экстравертам факторы </w:t>
      </w:r>
      <w:r w:rsidR="006821F1" w:rsidRPr="007E2DE8">
        <w:rPr>
          <w:rFonts w:cs="Times New Roman"/>
        </w:rPr>
        <w:t>–</w:t>
      </w:r>
      <w:r w:rsidRPr="007E2DE8">
        <w:t xml:space="preserve"> мнения</w:t>
      </w:r>
      <w:r w:rsidRPr="00F02BFB">
        <w:t xml:space="preserve"> других людей, общепринятые представления</w:t>
      </w:r>
      <w:r>
        <w:t xml:space="preserve">, </w:t>
      </w:r>
      <w:r w:rsidR="006821F1">
        <w:t>объективные обстоятельства и т. </w:t>
      </w:r>
      <w:r>
        <w:t xml:space="preserve">п. </w:t>
      </w:r>
      <w:r w:rsidR="006821F1">
        <w:rPr>
          <w:rFonts w:cs="Times New Roman"/>
        </w:rPr>
        <w:t>–</w:t>
      </w:r>
      <w:r>
        <w:t xml:space="preserve"> определяют их поступки и решения в значительно большей степени, чем их собственное, субъективное, отношение к окружающей действительности. Направленность на других позволяет им легко приспосабливаться к обстоятельствам. Для интровертов решающими являются субъективные точки отсчета. Испытывая, например, какое-то чувство, интроверт обращает внимания не на события или людей, которые эти чувства вызвали, а прежде всего на собственные переживания. Интровертированная установка выражается и в том, что собственное мнение </w:t>
      </w:r>
      <w:r w:rsidRPr="007E2DE8">
        <w:t>оказывается для интроверта всегда более весомым аргументом, чем внешняя реальность (</w:t>
      </w:r>
      <w:r w:rsidR="00023F2F" w:rsidRPr="007E2DE8">
        <w:rPr>
          <w:i/>
        </w:rPr>
        <w:t>Юнг</w:t>
      </w:r>
      <w:r w:rsidR="00023F2F" w:rsidRPr="007E2DE8">
        <w:t xml:space="preserve"> 1995</w:t>
      </w:r>
      <w:r w:rsidRPr="007E2DE8">
        <w:t>).</w:t>
      </w:r>
    </w:p>
    <w:p w:rsidR="00AA26D5" w:rsidRPr="00A1171D" w:rsidRDefault="00AA26D5" w:rsidP="00AA26D5">
      <w:pPr>
        <w:ind w:firstLine="708"/>
        <w:jc w:val="both"/>
      </w:pPr>
      <w:r>
        <w:t>Г. Ю. Айзенк, опираясь на данные из физиологии высшей нервной деятельности, высказал гипотезу: сильный и слабый типы, по И. П. Павлову, очень близки к экстравертированному и интровертированному типам личности, по К. Г. Юнгу. Природа интроверсии и экстраверсии усматривается ученым во врожденных свойствах центральной нервной системы, обеспечивающих уравновеш</w:t>
      </w:r>
      <w:r w:rsidR="00023F2F">
        <w:t>енность процессов возбуждения и </w:t>
      </w:r>
      <w:r>
        <w:t xml:space="preserve">торможения. Для определения ориентированности личности на экстравертный или интровертный тип поведения, Г. Ю. Айзенк разработал специальный личностный </w:t>
      </w:r>
      <w:r w:rsidRPr="00F02BFB">
        <w:t>опросник (</w:t>
      </w:r>
      <w:r w:rsidRPr="00F02BFB">
        <w:rPr>
          <w:i/>
        </w:rPr>
        <w:t xml:space="preserve">Личностный опросник </w:t>
      </w:r>
      <w:r w:rsidRPr="00181710">
        <w:rPr>
          <w:lang w:val="en-US"/>
        </w:rPr>
        <w:t>EPI</w:t>
      </w:r>
      <w:r w:rsidRPr="00181710">
        <w:t xml:space="preserve"> </w:t>
      </w:r>
      <w:r w:rsidRPr="00F02BFB">
        <w:t>1995). Так</w:t>
      </w:r>
      <w:r>
        <w:t xml:space="preserve">им образом, используя данные обследования по шкалам </w:t>
      </w:r>
      <w:r w:rsidRPr="00A1171D">
        <w:lastRenderedPageBreak/>
        <w:t>экстраверсии/интроверсии и эмоциональной нестабильности (нейротизма), Г. Айзенк вывел показатели темперамента личности:</w:t>
      </w:r>
    </w:p>
    <w:p w:rsidR="00AA26D5" w:rsidRPr="00A1171D" w:rsidRDefault="00AA26D5" w:rsidP="00255DBC">
      <w:pPr>
        <w:pStyle w:val="ab"/>
        <w:numPr>
          <w:ilvl w:val="0"/>
          <w:numId w:val="30"/>
        </w:numPr>
        <w:tabs>
          <w:tab w:val="left" w:pos="993"/>
        </w:tabs>
        <w:ind w:left="0" w:firstLine="709"/>
        <w:jc w:val="both"/>
      </w:pPr>
      <w:r w:rsidRPr="00A1171D">
        <w:rPr>
          <w:i/>
        </w:rPr>
        <w:t>сангвиник</w:t>
      </w:r>
      <w:r w:rsidRPr="00A1171D">
        <w:t xml:space="preserve"> </w:t>
      </w:r>
      <w:r w:rsidR="00023F2F" w:rsidRPr="00A1171D">
        <w:rPr>
          <w:rFonts w:cs="Times New Roman"/>
        </w:rPr>
        <w:t>–</w:t>
      </w:r>
      <w:r w:rsidRPr="00A1171D">
        <w:t xml:space="preserve"> по основным свойствам центральной нервной системы характеризуется как сильный, уравновешенный, подвижный;</w:t>
      </w:r>
    </w:p>
    <w:p w:rsidR="00AA26D5" w:rsidRPr="00A1171D" w:rsidRDefault="00AA26D5" w:rsidP="00255DBC">
      <w:pPr>
        <w:pStyle w:val="ab"/>
        <w:numPr>
          <w:ilvl w:val="0"/>
          <w:numId w:val="30"/>
        </w:numPr>
        <w:tabs>
          <w:tab w:val="left" w:pos="993"/>
        </w:tabs>
        <w:ind w:left="0" w:firstLine="709"/>
        <w:jc w:val="both"/>
      </w:pPr>
      <w:r w:rsidRPr="00A1171D">
        <w:rPr>
          <w:i/>
        </w:rPr>
        <w:t>холерик</w:t>
      </w:r>
      <w:r w:rsidRPr="00A1171D">
        <w:t xml:space="preserve"> </w:t>
      </w:r>
      <w:r w:rsidR="00023F2F" w:rsidRPr="00A1171D">
        <w:rPr>
          <w:rFonts w:cs="Times New Roman"/>
        </w:rPr>
        <w:t>–</w:t>
      </w:r>
      <w:r w:rsidRPr="00A1171D">
        <w:t xml:space="preserve"> сильный, неуравновешенный, подвижный;</w:t>
      </w:r>
    </w:p>
    <w:p w:rsidR="00AA26D5" w:rsidRPr="00A1171D" w:rsidRDefault="00AA26D5" w:rsidP="00255DBC">
      <w:pPr>
        <w:pStyle w:val="ab"/>
        <w:numPr>
          <w:ilvl w:val="0"/>
          <w:numId w:val="30"/>
        </w:numPr>
        <w:tabs>
          <w:tab w:val="left" w:pos="993"/>
        </w:tabs>
        <w:ind w:left="0" w:firstLine="709"/>
        <w:jc w:val="both"/>
      </w:pPr>
      <w:r w:rsidRPr="00A1171D">
        <w:rPr>
          <w:i/>
        </w:rPr>
        <w:t>флегматик</w:t>
      </w:r>
      <w:r w:rsidRPr="00A1171D">
        <w:t xml:space="preserve"> </w:t>
      </w:r>
      <w:r w:rsidR="00023F2F" w:rsidRPr="00A1171D">
        <w:rPr>
          <w:rFonts w:cs="Times New Roman"/>
        </w:rPr>
        <w:t>–</w:t>
      </w:r>
      <w:r w:rsidRPr="00A1171D">
        <w:t xml:space="preserve"> сильный, уравновешенный, инертный;</w:t>
      </w:r>
    </w:p>
    <w:p w:rsidR="00AA26D5" w:rsidRPr="00A1171D" w:rsidRDefault="00AA26D5" w:rsidP="00255DBC">
      <w:pPr>
        <w:pStyle w:val="ab"/>
        <w:numPr>
          <w:ilvl w:val="0"/>
          <w:numId w:val="30"/>
        </w:numPr>
        <w:tabs>
          <w:tab w:val="left" w:pos="993"/>
        </w:tabs>
        <w:ind w:left="0" w:firstLine="709"/>
        <w:jc w:val="both"/>
      </w:pPr>
      <w:r w:rsidRPr="00A1171D">
        <w:rPr>
          <w:i/>
        </w:rPr>
        <w:t>меланхолик</w:t>
      </w:r>
      <w:r w:rsidRPr="00A1171D">
        <w:t xml:space="preserve"> </w:t>
      </w:r>
      <w:r w:rsidR="00023F2F" w:rsidRPr="00A1171D">
        <w:rPr>
          <w:rFonts w:cs="Times New Roman"/>
        </w:rPr>
        <w:t>–</w:t>
      </w:r>
      <w:r w:rsidRPr="00A1171D">
        <w:t xml:space="preserve"> слабый, неуравновешенный, инертный.</w:t>
      </w:r>
    </w:p>
    <w:p w:rsidR="00AA26D5" w:rsidRDefault="00AA26D5" w:rsidP="00AA26D5">
      <w:pPr>
        <w:ind w:firstLine="709"/>
        <w:jc w:val="both"/>
      </w:pPr>
      <w:r w:rsidRPr="00A1171D">
        <w:rPr>
          <w:i/>
        </w:rPr>
        <w:t>Типичный экстраверт</w:t>
      </w:r>
      <w:r w:rsidRPr="00A1171D">
        <w:t xml:space="preserve">, по Г. Айзенку, </w:t>
      </w:r>
      <w:r w:rsidR="00AB4DED" w:rsidRPr="00A1171D">
        <w:rPr>
          <w:rFonts w:cs="Times New Roman"/>
        </w:rPr>
        <w:t xml:space="preserve">– </w:t>
      </w:r>
      <w:r w:rsidR="00023F2F" w:rsidRPr="00A1171D">
        <w:t xml:space="preserve">это </w:t>
      </w:r>
      <w:r w:rsidRPr="00A1171D">
        <w:t>общительная, ориентированная вовне личность, которая действует под влиянием</w:t>
      </w:r>
      <w:r w:rsidRPr="007E2DE8">
        <w:t xml:space="preserve"> момента. Он импульсивен, вспыльчив, беззаботен, оптимистичен, добродушен, весел. Предпочитает движение и действие, имеет тенденцию к агрессивности. Не проявляет строгий контроль чувств и эмоций, склонен к рискованным поступкам. </w:t>
      </w:r>
      <w:r w:rsidRPr="007E2DE8">
        <w:rPr>
          <w:i/>
        </w:rPr>
        <w:t xml:space="preserve">Типичный </w:t>
      </w:r>
      <w:r w:rsidR="00023F2F" w:rsidRPr="007E2DE8">
        <w:rPr>
          <w:i/>
        </w:rPr>
        <w:t xml:space="preserve">(глубокий) </w:t>
      </w:r>
      <w:r w:rsidRPr="007E2DE8">
        <w:rPr>
          <w:i/>
        </w:rPr>
        <w:t>интроверт</w:t>
      </w:r>
      <w:r w:rsidRPr="007E2DE8">
        <w:t xml:space="preserve"> </w:t>
      </w:r>
      <w:r w:rsidR="00023F2F" w:rsidRPr="007E2DE8">
        <w:rPr>
          <w:rFonts w:cs="Times New Roman"/>
        </w:rPr>
        <w:t>–</w:t>
      </w:r>
      <w:r w:rsidRPr="007E2DE8">
        <w:t xml:space="preserve"> это спокойный,</w:t>
      </w:r>
      <w:r>
        <w:t xml:space="preserve"> застенчивый, </w:t>
      </w:r>
      <w:r w:rsidRPr="00C86109">
        <w:t>интроективный</w:t>
      </w:r>
      <w:r w:rsidR="00023F2F" w:rsidRPr="00C86109">
        <w:t xml:space="preserve"> </w:t>
      </w:r>
      <w:r w:rsidRPr="00C86109">
        <w:t>человек</w:t>
      </w:r>
      <w:r>
        <w:t>, склон</w:t>
      </w:r>
      <w:r w:rsidR="00023F2F">
        <w:t>ный к самоанализу, сдержанный и</w:t>
      </w:r>
      <w:r w:rsidR="00AB4DED">
        <w:t xml:space="preserve"> </w:t>
      </w:r>
      <w:r>
        <w:t>отдаленный от всех, кроме близких друзей, несколько</w:t>
      </w:r>
      <w:r w:rsidRPr="00132307">
        <w:t xml:space="preserve"> </w:t>
      </w:r>
      <w:r w:rsidR="00AB4DED">
        <w:t>пессимистичный. Он планирует и </w:t>
      </w:r>
      <w:r>
        <w:t xml:space="preserve">обдумывает свои действия заранее, любит во всем порядок, контролирует свои чувства, </w:t>
      </w:r>
      <w:r w:rsidR="00C86109">
        <w:t xml:space="preserve">его сложно вывести из себя, он </w:t>
      </w:r>
      <w:r w:rsidRPr="00EE49A5">
        <w:t>высоко ценит нравственные нормы (</w:t>
      </w:r>
      <w:r w:rsidR="00C86109" w:rsidRPr="00F02BFB">
        <w:rPr>
          <w:i/>
        </w:rPr>
        <w:t xml:space="preserve">Личностный опросник </w:t>
      </w:r>
      <w:r w:rsidR="00C86109" w:rsidRPr="00181710">
        <w:rPr>
          <w:lang w:val="en-US"/>
        </w:rPr>
        <w:t>EPI</w:t>
      </w:r>
      <w:r w:rsidR="00C86109" w:rsidRPr="00181710">
        <w:t xml:space="preserve"> </w:t>
      </w:r>
      <w:r w:rsidR="00C86109" w:rsidRPr="00F02BFB">
        <w:t>1995</w:t>
      </w:r>
      <w:r w:rsidRPr="00EE49A5">
        <w:t>: 222</w:t>
      </w:r>
      <w:r w:rsidRPr="00EE49A5">
        <w:rPr>
          <w:rFonts w:cs="Times New Roman"/>
        </w:rPr>
        <w:t>–</w:t>
      </w:r>
      <w:r w:rsidRPr="00EE49A5">
        <w:t>224)</w:t>
      </w:r>
      <w:r w:rsidR="00C86109">
        <w:t>.</w:t>
      </w:r>
    </w:p>
    <w:p w:rsidR="00AA26D5" w:rsidRPr="007E2DE8" w:rsidRDefault="00AA26D5" w:rsidP="00AA26D5">
      <w:pPr>
        <w:ind w:firstLine="709"/>
        <w:jc w:val="both"/>
      </w:pPr>
      <w:r>
        <w:t>Р. М. Фрумкина считает, что в реальной жизни не так часто встречаются абсолютные интроверты и экстраверты. Выражения «типичный экстраверт» и «типичный интроверт» весьма условны (</w:t>
      </w:r>
      <w:r w:rsidRPr="00181710">
        <w:rPr>
          <w:i/>
        </w:rPr>
        <w:t>Фрумкина</w:t>
      </w:r>
      <w:r>
        <w:t xml:space="preserve"> 2001: 278). Сочетание в </w:t>
      </w:r>
      <w:r w:rsidRPr="007E2DE8">
        <w:t xml:space="preserve">человеке одновременно черт экстраверта и интроверта порождает третий («промежуточный») психотип </w:t>
      </w:r>
      <w:r w:rsidR="00023F2F" w:rsidRPr="007E2DE8">
        <w:rPr>
          <w:rFonts w:cs="Times New Roman"/>
        </w:rPr>
        <w:t>–</w:t>
      </w:r>
      <w:r w:rsidRPr="007E2DE8">
        <w:t xml:space="preserve"> </w:t>
      </w:r>
      <w:r w:rsidRPr="007E2DE8">
        <w:rPr>
          <w:i/>
        </w:rPr>
        <w:t>амбиверт</w:t>
      </w:r>
      <w:r w:rsidRPr="007E2DE8">
        <w:t>, к которому относится наибольшее количество людей, согласно нормальному распределению.</w:t>
      </w:r>
    </w:p>
    <w:p w:rsidR="00023F2F" w:rsidRDefault="00AA26D5" w:rsidP="00AA26D5">
      <w:pPr>
        <w:ind w:firstLine="709"/>
        <w:jc w:val="both"/>
      </w:pPr>
      <w:r w:rsidRPr="007E2DE8">
        <w:t>Личностный опросник Г. Айзенка, позволяющий определить психотип человека, был предложен информантам для заполнения перед записью их монологов для корпуса С</w:t>
      </w:r>
      <w:r w:rsidR="00023F2F" w:rsidRPr="007E2DE8">
        <w:t>АТ</w:t>
      </w:r>
      <w:r w:rsidRPr="007E2DE8">
        <w:t xml:space="preserve"> (инофонам были предложены анкеты на их родном или на английском</w:t>
      </w:r>
      <w:r w:rsidR="00023F2F" w:rsidRPr="007E2DE8">
        <w:t xml:space="preserve"> языке</w:t>
      </w:r>
      <w:r w:rsidRPr="007E2DE8">
        <w:t xml:space="preserve">). Однако не все информанты, монологи </w:t>
      </w:r>
      <w:r w:rsidRPr="007E2DE8">
        <w:lastRenderedPageBreak/>
        <w:t>которых анализируются в настоящем исследовании, согласились пройти психологический тест. Данные о психологических характеристиках учитываются при анализе метакоммуникации в речи тех информантов, для которых эти характеристики имеются</w:t>
      </w:r>
      <w:r>
        <w:t xml:space="preserve"> в базе данные Звукового корпуса (группы юристов и некоторые группы студентов). В перспективах исследований, затрагивающих психолингвистический аспект, в том числе настоящего исследования, </w:t>
      </w:r>
      <w:r w:rsidR="00023F2F">
        <w:rPr>
          <w:rFonts w:cs="Times New Roman"/>
        </w:rPr>
        <w:t>–</w:t>
      </w:r>
      <w:r>
        <w:t xml:space="preserve"> научное обоснование и определение некоторого списка характерных черт речи людей разных психотипов.</w:t>
      </w:r>
    </w:p>
    <w:p w:rsidR="00AA26D5" w:rsidRPr="007F6675" w:rsidRDefault="00AA26D5" w:rsidP="00AA26D5">
      <w:pPr>
        <w:ind w:firstLine="709"/>
        <w:jc w:val="both"/>
      </w:pPr>
      <w:r w:rsidRPr="00685F0D">
        <w:br w:type="page"/>
      </w:r>
    </w:p>
    <w:p w:rsidR="00023F2F" w:rsidRDefault="00AA26D5" w:rsidP="00AA26D5">
      <w:pPr>
        <w:pStyle w:val="1"/>
        <w:spacing w:before="0"/>
        <w:jc w:val="center"/>
      </w:pPr>
      <w:bookmarkStart w:id="34" w:name="_Toc481836130"/>
      <w:bookmarkStart w:id="35" w:name="_Toc479594044"/>
      <w:r>
        <w:lastRenderedPageBreak/>
        <w:t>ГЛАВА 2</w:t>
      </w:r>
      <w:bookmarkEnd w:id="34"/>
    </w:p>
    <w:p w:rsidR="00AA26D5" w:rsidRPr="00685F0D" w:rsidRDefault="00AA26D5" w:rsidP="00AA26D5">
      <w:pPr>
        <w:pStyle w:val="1"/>
        <w:spacing w:before="0"/>
        <w:jc w:val="center"/>
      </w:pPr>
      <w:bookmarkStart w:id="36" w:name="_Toc481836131"/>
      <w:r w:rsidRPr="00685F0D">
        <w:t>МЕТАКОММУНИКАТИВНЫЕ ЕДИНИЦЫ В УСТНОЙ СПОНТАННОЙ РЕЧИ</w:t>
      </w:r>
      <w:bookmarkEnd w:id="35"/>
      <w:bookmarkEnd w:id="36"/>
    </w:p>
    <w:p w:rsidR="00AA26D5" w:rsidRDefault="00AA26D5" w:rsidP="00023F2F">
      <w:pPr>
        <w:pStyle w:val="2"/>
        <w:numPr>
          <w:ilvl w:val="1"/>
          <w:numId w:val="8"/>
        </w:numPr>
        <w:tabs>
          <w:tab w:val="left" w:pos="0"/>
        </w:tabs>
        <w:spacing w:before="0"/>
        <w:ind w:left="0" w:firstLine="0"/>
        <w:jc w:val="center"/>
      </w:pPr>
      <w:bookmarkStart w:id="37" w:name="_Toc479594045"/>
      <w:bookmarkStart w:id="38" w:name="_Toc481836132"/>
      <w:r w:rsidRPr="00685F0D">
        <w:t>Материал и методика исследования</w:t>
      </w:r>
      <w:bookmarkEnd w:id="37"/>
      <w:bookmarkEnd w:id="38"/>
    </w:p>
    <w:p w:rsidR="00C35A8E" w:rsidRDefault="00C35A8E" w:rsidP="00C35A8E">
      <w:pPr>
        <w:ind w:firstLine="708"/>
        <w:jc w:val="both"/>
        <w:rPr>
          <w:bCs/>
        </w:rPr>
      </w:pPr>
      <w:r>
        <w:t xml:space="preserve">Материалом для </w:t>
      </w:r>
      <w:r w:rsidRPr="00D94620">
        <w:t xml:space="preserve">исследования в настоящей работе </w:t>
      </w:r>
      <w:r>
        <w:t>послужили</w:t>
      </w:r>
      <w:r w:rsidRPr="00D94620">
        <w:t xml:space="preserve">, как уже отмечалось во введении, </w:t>
      </w:r>
      <w:r>
        <w:rPr>
          <w:bCs/>
        </w:rPr>
        <w:t>669</w:t>
      </w:r>
      <w:r w:rsidRPr="00D94620">
        <w:rPr>
          <w:bCs/>
        </w:rPr>
        <w:t> тр</w:t>
      </w:r>
      <w:r>
        <w:rPr>
          <w:bCs/>
        </w:rPr>
        <w:t xml:space="preserve">анскриптов (расшифрованных текстов) устных спонтанных монологов разного типа: </w:t>
      </w:r>
      <w:r>
        <w:t>чтение и пересказ сюжетного и </w:t>
      </w:r>
      <w:r w:rsidRPr="00FD6626">
        <w:t xml:space="preserve">несюжетного </w:t>
      </w:r>
      <w:r>
        <w:t>предтекстов</w:t>
      </w:r>
      <w:r w:rsidRPr="00FD6626">
        <w:t>, описание сюже</w:t>
      </w:r>
      <w:r>
        <w:t xml:space="preserve">тного и несюжетного </w:t>
      </w:r>
      <w:r w:rsidRPr="00D94620">
        <w:t xml:space="preserve">изображений, а </w:t>
      </w:r>
      <w:r w:rsidRPr="002B42F5">
        <w:t>также рассказ</w:t>
      </w:r>
      <w:r>
        <w:t xml:space="preserve"> на заданную тему</w:t>
      </w:r>
      <w:r>
        <w:rPr>
          <w:bCs/>
        </w:rPr>
        <w:t xml:space="preserve">. </w:t>
      </w:r>
    </w:p>
    <w:p w:rsidR="00C35A8E" w:rsidRPr="00CB561F" w:rsidRDefault="00C35A8E" w:rsidP="00C35A8E">
      <w:pPr>
        <w:ind w:firstLine="708"/>
        <w:jc w:val="both"/>
      </w:pPr>
      <w:r>
        <w:rPr>
          <w:bCs/>
        </w:rPr>
        <w:t>С учетом состава информантов монологи можно разделить на следующие группы:</w:t>
      </w:r>
    </w:p>
    <w:p w:rsidR="00C35A8E" w:rsidRPr="00CB561F" w:rsidRDefault="00C35A8E" w:rsidP="00255DBC">
      <w:pPr>
        <w:pStyle w:val="ab"/>
        <w:numPr>
          <w:ilvl w:val="0"/>
          <w:numId w:val="34"/>
        </w:numPr>
        <w:tabs>
          <w:tab w:val="left" w:pos="1134"/>
        </w:tabs>
        <w:ind w:left="0" w:firstLine="709"/>
        <w:contextualSpacing w:val="0"/>
        <w:jc w:val="both"/>
      </w:pPr>
      <w:r>
        <w:t>150 </w:t>
      </w:r>
      <w:r w:rsidRPr="00CB561F">
        <w:t>мон</w:t>
      </w:r>
      <w:r>
        <w:t>ологов медиков;</w:t>
      </w:r>
    </w:p>
    <w:p w:rsidR="00C35A8E" w:rsidRPr="00CB561F" w:rsidRDefault="00C35A8E" w:rsidP="00255DBC">
      <w:pPr>
        <w:pStyle w:val="ab"/>
        <w:numPr>
          <w:ilvl w:val="0"/>
          <w:numId w:val="34"/>
        </w:numPr>
        <w:tabs>
          <w:tab w:val="left" w:pos="1134"/>
        </w:tabs>
        <w:ind w:left="0" w:firstLine="709"/>
        <w:contextualSpacing w:val="0"/>
        <w:jc w:val="both"/>
      </w:pPr>
      <w:r>
        <w:t>201 монолог юристов;</w:t>
      </w:r>
    </w:p>
    <w:p w:rsidR="00C35A8E" w:rsidRDefault="00C35A8E" w:rsidP="00255DBC">
      <w:pPr>
        <w:pStyle w:val="ab"/>
        <w:numPr>
          <w:ilvl w:val="0"/>
          <w:numId w:val="34"/>
        </w:numPr>
        <w:tabs>
          <w:tab w:val="left" w:pos="1134"/>
        </w:tabs>
        <w:ind w:left="0" w:firstLine="709"/>
        <w:contextualSpacing w:val="0"/>
        <w:jc w:val="both"/>
      </w:pPr>
      <w:r>
        <w:t>172 монолога</w:t>
      </w:r>
      <w:r w:rsidRPr="00CB561F">
        <w:t xml:space="preserve"> студентов (филологи и нефилологи</w:t>
      </w:r>
      <w:r>
        <w:t>);</w:t>
      </w:r>
    </w:p>
    <w:p w:rsidR="00C35A8E" w:rsidRDefault="00C35A8E" w:rsidP="00255DBC">
      <w:pPr>
        <w:pStyle w:val="ab"/>
        <w:numPr>
          <w:ilvl w:val="0"/>
          <w:numId w:val="34"/>
        </w:numPr>
        <w:tabs>
          <w:tab w:val="left" w:pos="1134"/>
        </w:tabs>
        <w:ind w:left="0" w:firstLine="709"/>
        <w:contextualSpacing w:val="0"/>
        <w:jc w:val="both"/>
      </w:pPr>
      <w:r>
        <w:t>32 монолога преподавателей РКИ;</w:t>
      </w:r>
    </w:p>
    <w:p w:rsidR="00C35A8E" w:rsidRDefault="00C35A8E" w:rsidP="00255DBC">
      <w:pPr>
        <w:pStyle w:val="ab"/>
        <w:numPr>
          <w:ilvl w:val="0"/>
          <w:numId w:val="34"/>
        </w:numPr>
        <w:tabs>
          <w:tab w:val="left" w:pos="1134"/>
        </w:tabs>
        <w:ind w:left="0" w:firstLine="709"/>
        <w:contextualSpacing w:val="0"/>
        <w:jc w:val="both"/>
      </w:pPr>
      <w:r>
        <w:t>28 монологов «компьютерщиков»;</w:t>
      </w:r>
    </w:p>
    <w:p w:rsidR="00C35A8E" w:rsidRDefault="00C35A8E" w:rsidP="00255DBC">
      <w:pPr>
        <w:pStyle w:val="ab"/>
        <w:numPr>
          <w:ilvl w:val="0"/>
          <w:numId w:val="34"/>
        </w:numPr>
        <w:tabs>
          <w:tab w:val="left" w:pos="1134"/>
        </w:tabs>
        <w:ind w:left="0" w:firstLine="709"/>
        <w:contextualSpacing w:val="0"/>
        <w:jc w:val="both"/>
      </w:pPr>
      <w:r>
        <w:t>12 монологов преподавателей-философов;</w:t>
      </w:r>
    </w:p>
    <w:p w:rsidR="00C35A8E" w:rsidRDefault="00C35A8E" w:rsidP="00255DBC">
      <w:pPr>
        <w:pStyle w:val="ab"/>
        <w:numPr>
          <w:ilvl w:val="0"/>
          <w:numId w:val="34"/>
        </w:numPr>
        <w:tabs>
          <w:tab w:val="left" w:pos="1134"/>
        </w:tabs>
        <w:ind w:left="0" w:firstLine="709"/>
        <w:contextualSpacing w:val="0"/>
        <w:jc w:val="both"/>
      </w:pPr>
      <w:r>
        <w:t>12 монологов информантов разных профессий;</w:t>
      </w:r>
    </w:p>
    <w:p w:rsidR="00C35A8E" w:rsidRDefault="00C35A8E" w:rsidP="00255DBC">
      <w:pPr>
        <w:pStyle w:val="ab"/>
        <w:numPr>
          <w:ilvl w:val="0"/>
          <w:numId w:val="34"/>
        </w:numPr>
        <w:tabs>
          <w:tab w:val="left" w:pos="1134"/>
        </w:tabs>
        <w:ind w:left="0" w:firstLine="709"/>
        <w:contextualSpacing w:val="0"/>
        <w:jc w:val="both"/>
      </w:pPr>
      <w:r w:rsidRPr="00A1171D">
        <w:t>62 монолога изучающих русский язык инофонов (8</w:t>
      </w:r>
      <w:r w:rsidR="00AB4DED" w:rsidRPr="00A1171D">
        <w:t> текстов</w:t>
      </w:r>
      <w:r w:rsidRPr="00A1171D">
        <w:t xml:space="preserve">, записанных от носителей американского варианта английского языка, 8 </w:t>
      </w:r>
      <w:r w:rsidRPr="00A1171D">
        <w:rPr>
          <w:rFonts w:cs="Times New Roman"/>
        </w:rPr>
        <w:t>–</w:t>
      </w:r>
      <w:r w:rsidRPr="00A1171D">
        <w:t xml:space="preserve"> от франкофонов, 30 </w:t>
      </w:r>
      <w:r w:rsidR="006823DC" w:rsidRPr="00A1171D">
        <w:rPr>
          <w:rFonts w:cs="Times New Roman"/>
        </w:rPr>
        <w:t>–</w:t>
      </w:r>
      <w:r w:rsidRPr="00A1171D">
        <w:rPr>
          <w:rFonts w:cs="Times New Roman"/>
        </w:rPr>
        <w:t xml:space="preserve"> от</w:t>
      </w:r>
      <w:r w:rsidRPr="00A1171D">
        <w:t xml:space="preserve"> носителей китайского языка, 16 </w:t>
      </w:r>
      <w:r w:rsidR="006823DC" w:rsidRPr="00A1171D">
        <w:rPr>
          <w:rFonts w:cs="Times New Roman"/>
        </w:rPr>
        <w:t>–</w:t>
      </w:r>
      <w:r w:rsidRPr="00A1171D">
        <w:t xml:space="preserve"> от</w:t>
      </w:r>
      <w:r>
        <w:t xml:space="preserve"> носителей нидерландского языка).</w:t>
      </w:r>
    </w:p>
    <w:p w:rsidR="00C35A8E" w:rsidRDefault="00C35A8E" w:rsidP="00C35A8E">
      <w:pPr>
        <w:tabs>
          <w:tab w:val="left" w:pos="1134"/>
        </w:tabs>
        <w:ind w:firstLine="709"/>
        <w:jc w:val="both"/>
      </w:pPr>
      <w:r>
        <w:t>Данный материал по типам спонтанных монологов распределяется следующим образом:</w:t>
      </w:r>
    </w:p>
    <w:p w:rsidR="00C35A8E" w:rsidRDefault="00C35A8E" w:rsidP="00255DBC">
      <w:pPr>
        <w:pStyle w:val="ab"/>
        <w:numPr>
          <w:ilvl w:val="0"/>
          <w:numId w:val="35"/>
        </w:numPr>
        <w:tabs>
          <w:tab w:val="left" w:pos="1134"/>
        </w:tabs>
        <w:ind w:left="0" w:firstLine="709"/>
        <w:contextualSpacing w:val="0"/>
        <w:jc w:val="both"/>
      </w:pPr>
      <w:r>
        <w:t xml:space="preserve">чтение предтекста </w:t>
      </w:r>
      <w:r w:rsidR="006823DC">
        <w:rPr>
          <w:spacing w:val="4"/>
        </w:rPr>
        <w:t>–</w:t>
      </w:r>
      <w:r>
        <w:t xml:space="preserve"> 72 монолога (36</w:t>
      </w:r>
      <w:r>
        <w:rPr>
          <w:spacing w:val="4"/>
        </w:rPr>
        <w:t> монологов-чтений</w:t>
      </w:r>
      <w:r>
        <w:t xml:space="preserve"> сюжетного и 36 </w:t>
      </w:r>
      <w:r w:rsidR="006823DC">
        <w:rPr>
          <w:spacing w:val="4"/>
        </w:rPr>
        <w:t>–</w:t>
      </w:r>
      <w:r>
        <w:rPr>
          <w:spacing w:val="4"/>
        </w:rPr>
        <w:t xml:space="preserve"> </w:t>
      </w:r>
      <w:r>
        <w:t>несюжетного предтекстов);</w:t>
      </w:r>
    </w:p>
    <w:p w:rsidR="00C35A8E" w:rsidRPr="002D3551" w:rsidRDefault="00C35A8E" w:rsidP="00255DBC">
      <w:pPr>
        <w:pStyle w:val="ab"/>
        <w:numPr>
          <w:ilvl w:val="0"/>
          <w:numId w:val="35"/>
        </w:numPr>
        <w:tabs>
          <w:tab w:val="left" w:pos="1134"/>
        </w:tabs>
        <w:ind w:left="0" w:firstLine="709"/>
        <w:contextualSpacing w:val="0"/>
        <w:jc w:val="both"/>
      </w:pPr>
      <w:r>
        <w:t xml:space="preserve">пересказ первичного текста </w:t>
      </w:r>
      <w:r w:rsidR="006823DC">
        <w:rPr>
          <w:spacing w:val="4"/>
        </w:rPr>
        <w:t>–</w:t>
      </w:r>
      <w:r>
        <w:rPr>
          <w:spacing w:val="4"/>
        </w:rPr>
        <w:t xml:space="preserve"> 204 монолога (101 пересказ сюжетного предтекста и 103 </w:t>
      </w:r>
      <w:r w:rsidR="006823DC">
        <w:rPr>
          <w:rFonts w:cs="Times New Roman"/>
          <w:spacing w:val="4"/>
        </w:rPr>
        <w:t>–</w:t>
      </w:r>
      <w:r>
        <w:rPr>
          <w:spacing w:val="4"/>
        </w:rPr>
        <w:t xml:space="preserve"> несюжетного);</w:t>
      </w:r>
    </w:p>
    <w:p w:rsidR="00C35A8E" w:rsidRPr="002D3551" w:rsidRDefault="00C35A8E" w:rsidP="00255DBC">
      <w:pPr>
        <w:pStyle w:val="ab"/>
        <w:numPr>
          <w:ilvl w:val="0"/>
          <w:numId w:val="35"/>
        </w:numPr>
        <w:tabs>
          <w:tab w:val="left" w:pos="1134"/>
        </w:tabs>
        <w:ind w:left="0" w:firstLine="709"/>
        <w:contextualSpacing w:val="0"/>
        <w:jc w:val="both"/>
      </w:pPr>
      <w:r>
        <w:rPr>
          <w:spacing w:val="4"/>
        </w:rPr>
        <w:lastRenderedPageBreak/>
        <w:t xml:space="preserve">описание изображения </w:t>
      </w:r>
      <w:r w:rsidR="006823DC">
        <w:rPr>
          <w:spacing w:val="4"/>
        </w:rPr>
        <w:t>–</w:t>
      </w:r>
      <w:r>
        <w:rPr>
          <w:spacing w:val="4"/>
        </w:rPr>
        <w:t xml:space="preserve"> 254 монолога (136 описаний сюжетного изображения и 118 </w:t>
      </w:r>
      <w:r w:rsidR="006823DC">
        <w:rPr>
          <w:rFonts w:cs="Times New Roman"/>
          <w:spacing w:val="4"/>
        </w:rPr>
        <w:t>–</w:t>
      </w:r>
      <w:r>
        <w:rPr>
          <w:spacing w:val="4"/>
        </w:rPr>
        <w:t xml:space="preserve"> несюжетного);</w:t>
      </w:r>
    </w:p>
    <w:p w:rsidR="00C35A8E" w:rsidRPr="002D3551" w:rsidRDefault="00C35A8E" w:rsidP="00255DBC">
      <w:pPr>
        <w:pStyle w:val="ab"/>
        <w:numPr>
          <w:ilvl w:val="0"/>
          <w:numId w:val="35"/>
        </w:numPr>
        <w:tabs>
          <w:tab w:val="left" w:pos="1134"/>
        </w:tabs>
        <w:ind w:left="0" w:firstLine="709"/>
        <w:contextualSpacing w:val="0"/>
        <w:jc w:val="both"/>
      </w:pPr>
      <w:r w:rsidRPr="002B42F5">
        <w:rPr>
          <w:spacing w:val="4"/>
        </w:rPr>
        <w:t xml:space="preserve">рассказ </w:t>
      </w:r>
      <w:r w:rsidR="006823DC" w:rsidRPr="002B42F5">
        <w:rPr>
          <w:spacing w:val="4"/>
        </w:rPr>
        <w:t>–</w:t>
      </w:r>
      <w:r>
        <w:rPr>
          <w:spacing w:val="4"/>
        </w:rPr>
        <w:t xml:space="preserve"> 139 монологов.</w:t>
      </w:r>
    </w:p>
    <w:p w:rsidR="00C35A8E" w:rsidRDefault="00C35A8E" w:rsidP="00C35A8E">
      <w:pPr>
        <w:pStyle w:val="ab"/>
        <w:tabs>
          <w:tab w:val="left" w:pos="1134"/>
        </w:tabs>
        <w:ind w:left="0" w:firstLine="709"/>
        <w:contextualSpacing w:val="0"/>
        <w:jc w:val="both"/>
        <w:rPr>
          <w:spacing w:val="4"/>
        </w:rPr>
      </w:pPr>
      <w:r>
        <w:rPr>
          <w:spacing w:val="4"/>
        </w:rPr>
        <w:t>Общее количество информантов, ре</w:t>
      </w:r>
      <w:r w:rsidR="00AB4DED">
        <w:rPr>
          <w:spacing w:val="4"/>
        </w:rPr>
        <w:t>чь которых подверглась анализу, </w:t>
      </w:r>
      <w:r w:rsidR="006823DC">
        <w:rPr>
          <w:rFonts w:cs="Times New Roman"/>
          <w:spacing w:val="4"/>
        </w:rPr>
        <w:t>–</w:t>
      </w:r>
      <w:r>
        <w:rPr>
          <w:spacing w:val="4"/>
        </w:rPr>
        <w:t xml:space="preserve"> 212 человек. Состав </w:t>
      </w:r>
      <w:r w:rsidRPr="00D94620">
        <w:rPr>
          <w:spacing w:val="4"/>
        </w:rPr>
        <w:t xml:space="preserve">информантов </w:t>
      </w:r>
      <w:r>
        <w:rPr>
          <w:spacing w:val="4"/>
        </w:rPr>
        <w:t xml:space="preserve">с </w:t>
      </w:r>
      <w:r w:rsidRPr="00D94620">
        <w:rPr>
          <w:spacing w:val="4"/>
        </w:rPr>
        <w:t>учетом их социальных</w:t>
      </w:r>
      <w:r w:rsidR="00AB4DED">
        <w:rPr>
          <w:spacing w:val="4"/>
        </w:rPr>
        <w:t xml:space="preserve"> и </w:t>
      </w:r>
      <w:r>
        <w:rPr>
          <w:spacing w:val="4"/>
        </w:rPr>
        <w:t>психологических характеристик:</w:t>
      </w:r>
    </w:p>
    <w:p w:rsidR="00C35A8E" w:rsidRDefault="00C35A8E" w:rsidP="00255DBC">
      <w:pPr>
        <w:pStyle w:val="ab"/>
        <w:numPr>
          <w:ilvl w:val="0"/>
          <w:numId w:val="36"/>
        </w:numPr>
        <w:tabs>
          <w:tab w:val="left" w:pos="1134"/>
        </w:tabs>
        <w:ind w:left="0" w:firstLine="709"/>
        <w:contextualSpacing w:val="0"/>
        <w:jc w:val="both"/>
      </w:pPr>
      <w:r>
        <w:t>по гендерному признаку (о влиянии гендера на речь см. раздел 1.6.1 настоящего исследования):</w:t>
      </w:r>
    </w:p>
    <w:p w:rsidR="00C35A8E" w:rsidRDefault="00C35A8E" w:rsidP="00255DBC">
      <w:pPr>
        <w:pStyle w:val="ab"/>
        <w:numPr>
          <w:ilvl w:val="0"/>
          <w:numId w:val="37"/>
        </w:numPr>
        <w:tabs>
          <w:tab w:val="left" w:pos="1560"/>
        </w:tabs>
        <w:ind w:left="0" w:firstLine="1276"/>
        <w:contextualSpacing w:val="0"/>
        <w:jc w:val="both"/>
      </w:pPr>
      <w:r>
        <w:t>89 мужчин;</w:t>
      </w:r>
    </w:p>
    <w:p w:rsidR="00C35A8E" w:rsidRDefault="00C35A8E" w:rsidP="00255DBC">
      <w:pPr>
        <w:pStyle w:val="ab"/>
        <w:numPr>
          <w:ilvl w:val="0"/>
          <w:numId w:val="37"/>
        </w:numPr>
        <w:tabs>
          <w:tab w:val="left" w:pos="1560"/>
        </w:tabs>
        <w:ind w:left="0" w:firstLine="1276"/>
        <w:contextualSpacing w:val="0"/>
        <w:jc w:val="both"/>
      </w:pPr>
      <w:r>
        <w:t>123 женщины;</w:t>
      </w:r>
    </w:p>
    <w:p w:rsidR="00C35A8E" w:rsidRPr="00A1171D" w:rsidRDefault="00C35A8E" w:rsidP="00255DBC">
      <w:pPr>
        <w:pStyle w:val="ab"/>
        <w:numPr>
          <w:ilvl w:val="0"/>
          <w:numId w:val="36"/>
        </w:numPr>
        <w:tabs>
          <w:tab w:val="left" w:pos="1134"/>
        </w:tabs>
        <w:ind w:left="0" w:firstLine="709"/>
        <w:contextualSpacing w:val="0"/>
        <w:jc w:val="both"/>
      </w:pPr>
      <w:r>
        <w:t xml:space="preserve">по возрасту (о влиянии возраста на речь </w:t>
      </w:r>
      <w:r w:rsidRPr="00A1171D">
        <w:t>см. раздел 1.6.2 настоящей работы):</w:t>
      </w:r>
    </w:p>
    <w:p w:rsidR="00C35A8E" w:rsidRDefault="00C35A8E" w:rsidP="00255DBC">
      <w:pPr>
        <w:pStyle w:val="ab"/>
        <w:numPr>
          <w:ilvl w:val="0"/>
          <w:numId w:val="41"/>
        </w:numPr>
        <w:tabs>
          <w:tab w:val="left" w:pos="1560"/>
        </w:tabs>
        <w:ind w:left="0" w:firstLine="1276"/>
        <w:jc w:val="both"/>
      </w:pPr>
      <w:r w:rsidRPr="00A1171D">
        <w:t xml:space="preserve">1 группа, поздняя юность (18–24 года) </w:t>
      </w:r>
      <w:r w:rsidR="006823DC" w:rsidRPr="00A1171D">
        <w:rPr>
          <w:rFonts w:cs="Times New Roman"/>
        </w:rPr>
        <w:t>–</w:t>
      </w:r>
      <w:r w:rsidRPr="00A1171D">
        <w:t xml:space="preserve"> 85</w:t>
      </w:r>
      <w:r>
        <w:t xml:space="preserve"> информантов;</w:t>
      </w:r>
    </w:p>
    <w:p w:rsidR="00C35A8E" w:rsidRDefault="00C35A8E" w:rsidP="00255DBC">
      <w:pPr>
        <w:pStyle w:val="ab"/>
        <w:numPr>
          <w:ilvl w:val="0"/>
          <w:numId w:val="41"/>
        </w:numPr>
        <w:tabs>
          <w:tab w:val="left" w:pos="1560"/>
        </w:tabs>
        <w:ind w:left="0" w:firstLine="1276"/>
        <w:jc w:val="both"/>
      </w:pPr>
      <w:r>
        <w:t xml:space="preserve">2 группа, ранняя зрелость (25–34 года) </w:t>
      </w:r>
      <w:r w:rsidR="006823DC">
        <w:rPr>
          <w:rFonts w:cs="Times New Roman"/>
        </w:rPr>
        <w:t>–</w:t>
      </w:r>
      <w:r>
        <w:rPr>
          <w:rFonts w:cs="Times New Roman"/>
        </w:rPr>
        <w:t xml:space="preserve"> 41 информант</w:t>
      </w:r>
      <w:r>
        <w:t>;</w:t>
      </w:r>
    </w:p>
    <w:p w:rsidR="00C35A8E" w:rsidRDefault="00C35A8E" w:rsidP="00255DBC">
      <w:pPr>
        <w:pStyle w:val="ab"/>
        <w:numPr>
          <w:ilvl w:val="0"/>
          <w:numId w:val="41"/>
        </w:numPr>
        <w:tabs>
          <w:tab w:val="left" w:pos="1560"/>
        </w:tabs>
        <w:ind w:left="0" w:firstLine="1276"/>
        <w:jc w:val="both"/>
      </w:pPr>
      <w:r>
        <w:t xml:space="preserve">3 группа, средняя зрелость (35–44 года) </w:t>
      </w:r>
      <w:r w:rsidR="006823DC">
        <w:rPr>
          <w:rFonts w:cs="Times New Roman"/>
        </w:rPr>
        <w:t>–</w:t>
      </w:r>
      <w:r>
        <w:rPr>
          <w:rFonts w:cs="Times New Roman"/>
        </w:rPr>
        <w:t xml:space="preserve"> 39 информантов</w:t>
      </w:r>
      <w:r>
        <w:t>;</w:t>
      </w:r>
    </w:p>
    <w:p w:rsidR="00C35A8E" w:rsidRDefault="00C35A8E" w:rsidP="00255DBC">
      <w:pPr>
        <w:pStyle w:val="ab"/>
        <w:numPr>
          <w:ilvl w:val="0"/>
          <w:numId w:val="41"/>
        </w:numPr>
        <w:tabs>
          <w:tab w:val="left" w:pos="1560"/>
        </w:tabs>
        <w:ind w:left="0" w:firstLine="1276"/>
        <w:jc w:val="both"/>
      </w:pPr>
      <w:r>
        <w:t xml:space="preserve">4 группа, поздняя зрелость (45–54 года) </w:t>
      </w:r>
      <w:r w:rsidR="006823DC">
        <w:rPr>
          <w:rFonts w:cs="Times New Roman"/>
        </w:rPr>
        <w:t>–</w:t>
      </w:r>
      <w:r>
        <w:rPr>
          <w:rFonts w:cs="Times New Roman"/>
        </w:rPr>
        <w:t xml:space="preserve"> 13 информантов</w:t>
      </w:r>
      <w:r>
        <w:t>.</w:t>
      </w:r>
    </w:p>
    <w:p w:rsidR="00C35A8E" w:rsidRPr="00BB599C" w:rsidRDefault="00C35A8E" w:rsidP="00255DBC">
      <w:pPr>
        <w:pStyle w:val="ab"/>
        <w:numPr>
          <w:ilvl w:val="0"/>
          <w:numId w:val="36"/>
        </w:numPr>
        <w:tabs>
          <w:tab w:val="left" w:pos="1134"/>
        </w:tabs>
        <w:ind w:left="0" w:firstLine="709"/>
        <w:contextualSpacing w:val="0"/>
        <w:jc w:val="both"/>
      </w:pPr>
      <w:r w:rsidRPr="00BB599C">
        <w:t>по уровню речевой компетенции (об УРК см. раздел 1.6.3 настоящего исследования):</w:t>
      </w:r>
    </w:p>
    <w:p w:rsidR="00C35A8E" w:rsidRPr="00BB599C" w:rsidRDefault="00C35A8E" w:rsidP="00255DBC">
      <w:pPr>
        <w:pStyle w:val="ab"/>
        <w:numPr>
          <w:ilvl w:val="0"/>
          <w:numId w:val="39"/>
        </w:numPr>
        <w:tabs>
          <w:tab w:val="left" w:pos="1560"/>
        </w:tabs>
        <w:ind w:left="0" w:firstLine="1276"/>
        <w:contextualSpacing w:val="0"/>
        <w:jc w:val="both"/>
      </w:pPr>
      <w:r w:rsidRPr="00BB599C">
        <w:t>43 информанта с высоким УРК;</w:t>
      </w:r>
    </w:p>
    <w:p w:rsidR="00C35A8E" w:rsidRPr="00BB599C" w:rsidRDefault="00C35A8E" w:rsidP="00255DBC">
      <w:pPr>
        <w:pStyle w:val="ab"/>
        <w:numPr>
          <w:ilvl w:val="0"/>
          <w:numId w:val="39"/>
        </w:numPr>
        <w:tabs>
          <w:tab w:val="left" w:pos="1560"/>
        </w:tabs>
        <w:ind w:left="0" w:firstLine="1276"/>
        <w:contextualSpacing w:val="0"/>
        <w:jc w:val="both"/>
      </w:pPr>
      <w:r w:rsidRPr="00BB599C">
        <w:t>54 информанта со средним УРК;</w:t>
      </w:r>
    </w:p>
    <w:p w:rsidR="00C35A8E" w:rsidRPr="00BB599C" w:rsidRDefault="00C35A8E" w:rsidP="00255DBC">
      <w:pPr>
        <w:pStyle w:val="ab"/>
        <w:numPr>
          <w:ilvl w:val="0"/>
          <w:numId w:val="39"/>
        </w:numPr>
        <w:tabs>
          <w:tab w:val="left" w:pos="1560"/>
        </w:tabs>
        <w:ind w:left="0" w:firstLine="1276"/>
        <w:contextualSpacing w:val="0"/>
        <w:jc w:val="both"/>
      </w:pPr>
      <w:r w:rsidRPr="00BB599C">
        <w:t>73 информанта с низким УРК;</w:t>
      </w:r>
    </w:p>
    <w:p w:rsidR="00C35A8E" w:rsidRDefault="00C35A8E" w:rsidP="00255DBC">
      <w:pPr>
        <w:pStyle w:val="ab"/>
        <w:numPr>
          <w:ilvl w:val="0"/>
          <w:numId w:val="36"/>
        </w:numPr>
        <w:tabs>
          <w:tab w:val="left" w:pos="1134"/>
        </w:tabs>
        <w:ind w:left="0" w:firstLine="709"/>
        <w:contextualSpacing w:val="0"/>
        <w:jc w:val="both"/>
      </w:pPr>
      <w:r>
        <w:t>по профессиональной принадлежности (о воздействии профессиональной занятости информанта на его речь см. раздел 1.6.4 настоящего исследования):</w:t>
      </w:r>
    </w:p>
    <w:p w:rsidR="00C35A8E" w:rsidRDefault="00C35A8E" w:rsidP="00255DBC">
      <w:pPr>
        <w:pStyle w:val="ab"/>
        <w:numPr>
          <w:ilvl w:val="0"/>
          <w:numId w:val="38"/>
        </w:numPr>
        <w:tabs>
          <w:tab w:val="left" w:pos="1560"/>
        </w:tabs>
        <w:ind w:left="0" w:firstLine="1276"/>
        <w:contextualSpacing w:val="0"/>
        <w:jc w:val="both"/>
      </w:pPr>
      <w:r>
        <w:t>95 студентов (носителей русского языка и иностранцев);</w:t>
      </w:r>
    </w:p>
    <w:p w:rsidR="00C35A8E" w:rsidRDefault="00C35A8E" w:rsidP="00255DBC">
      <w:pPr>
        <w:pStyle w:val="ab"/>
        <w:numPr>
          <w:ilvl w:val="0"/>
          <w:numId w:val="38"/>
        </w:numPr>
        <w:tabs>
          <w:tab w:val="left" w:pos="1560"/>
        </w:tabs>
        <w:ind w:left="0" w:firstLine="1276"/>
        <w:contextualSpacing w:val="0"/>
        <w:jc w:val="both"/>
      </w:pPr>
      <w:r>
        <w:t>48 юристов;</w:t>
      </w:r>
    </w:p>
    <w:p w:rsidR="00C35A8E" w:rsidRDefault="00C35A8E" w:rsidP="00255DBC">
      <w:pPr>
        <w:pStyle w:val="ab"/>
        <w:numPr>
          <w:ilvl w:val="0"/>
          <w:numId w:val="38"/>
        </w:numPr>
        <w:tabs>
          <w:tab w:val="left" w:pos="1560"/>
        </w:tabs>
        <w:ind w:left="0" w:firstLine="1276"/>
        <w:contextualSpacing w:val="0"/>
        <w:jc w:val="both"/>
      </w:pPr>
      <w:r>
        <w:t>30 медиков;</w:t>
      </w:r>
    </w:p>
    <w:p w:rsidR="00C35A8E" w:rsidRDefault="00C35A8E" w:rsidP="00255DBC">
      <w:pPr>
        <w:pStyle w:val="ab"/>
        <w:numPr>
          <w:ilvl w:val="0"/>
          <w:numId w:val="38"/>
        </w:numPr>
        <w:tabs>
          <w:tab w:val="left" w:pos="1560"/>
        </w:tabs>
        <w:ind w:left="0" w:firstLine="1276"/>
        <w:contextualSpacing w:val="0"/>
        <w:jc w:val="both"/>
      </w:pPr>
      <w:r>
        <w:t>7 преподавателей РКИ;</w:t>
      </w:r>
    </w:p>
    <w:p w:rsidR="00C35A8E" w:rsidRDefault="00C35A8E" w:rsidP="00255DBC">
      <w:pPr>
        <w:pStyle w:val="ab"/>
        <w:numPr>
          <w:ilvl w:val="0"/>
          <w:numId w:val="38"/>
        </w:numPr>
        <w:tabs>
          <w:tab w:val="left" w:pos="1560"/>
        </w:tabs>
        <w:ind w:left="0" w:firstLine="1276"/>
        <w:contextualSpacing w:val="0"/>
        <w:jc w:val="both"/>
      </w:pPr>
      <w:r>
        <w:t>14 «компьютерщиков»;</w:t>
      </w:r>
    </w:p>
    <w:p w:rsidR="00C35A8E" w:rsidRDefault="00C35A8E" w:rsidP="00255DBC">
      <w:pPr>
        <w:pStyle w:val="ab"/>
        <w:numPr>
          <w:ilvl w:val="0"/>
          <w:numId w:val="38"/>
        </w:numPr>
        <w:tabs>
          <w:tab w:val="left" w:pos="1560"/>
        </w:tabs>
        <w:ind w:left="0" w:firstLine="1276"/>
        <w:contextualSpacing w:val="0"/>
        <w:jc w:val="both"/>
      </w:pPr>
      <w:r>
        <w:lastRenderedPageBreak/>
        <w:t>6 преподавателей-философов;</w:t>
      </w:r>
    </w:p>
    <w:p w:rsidR="00C35A8E" w:rsidRDefault="00C35A8E" w:rsidP="00255DBC">
      <w:pPr>
        <w:pStyle w:val="ab"/>
        <w:numPr>
          <w:ilvl w:val="0"/>
          <w:numId w:val="38"/>
        </w:numPr>
        <w:tabs>
          <w:tab w:val="left" w:pos="1560"/>
        </w:tabs>
        <w:ind w:left="0" w:firstLine="1276"/>
        <w:contextualSpacing w:val="0"/>
        <w:jc w:val="both"/>
      </w:pPr>
      <w:r>
        <w:t>12 информантов разных профессий.</w:t>
      </w:r>
    </w:p>
    <w:p w:rsidR="00C35A8E" w:rsidRPr="00BB599C" w:rsidRDefault="00C35A8E" w:rsidP="00255DBC">
      <w:pPr>
        <w:pStyle w:val="ab"/>
        <w:numPr>
          <w:ilvl w:val="0"/>
          <w:numId w:val="36"/>
        </w:numPr>
        <w:tabs>
          <w:tab w:val="left" w:pos="1134"/>
        </w:tabs>
        <w:ind w:left="0" w:firstLine="709"/>
        <w:contextualSpacing w:val="0"/>
        <w:jc w:val="both"/>
      </w:pPr>
      <w:r w:rsidRPr="00BB599C">
        <w:t xml:space="preserve">по психологическим характеристикам (представлены не для всех групп информантов; общее количество говорящих, психологические характеристики которых известны </w:t>
      </w:r>
      <w:r w:rsidR="006823DC">
        <w:rPr>
          <w:spacing w:val="4"/>
        </w:rPr>
        <w:t>–</w:t>
      </w:r>
      <w:r w:rsidRPr="00BB599C">
        <w:rPr>
          <w:spacing w:val="4"/>
        </w:rPr>
        <w:t xml:space="preserve"> 97 человек) (о</w:t>
      </w:r>
      <w:r w:rsidR="00AB4DED">
        <w:rPr>
          <w:spacing w:val="4"/>
        </w:rPr>
        <w:t xml:space="preserve"> </w:t>
      </w:r>
      <w:r w:rsidRPr="00BB599C">
        <w:rPr>
          <w:spacing w:val="4"/>
        </w:rPr>
        <w:t>психологических характеристиках, влияющих на речь, см. раздел 1.7 настоящего исследования):</w:t>
      </w:r>
    </w:p>
    <w:p w:rsidR="00C35A8E" w:rsidRPr="00BB599C" w:rsidRDefault="00C35A8E" w:rsidP="00255DBC">
      <w:pPr>
        <w:pStyle w:val="ab"/>
        <w:numPr>
          <w:ilvl w:val="0"/>
          <w:numId w:val="40"/>
        </w:numPr>
        <w:tabs>
          <w:tab w:val="left" w:pos="1560"/>
        </w:tabs>
        <w:ind w:left="0" w:firstLine="1276"/>
        <w:contextualSpacing w:val="0"/>
        <w:jc w:val="both"/>
      </w:pPr>
      <w:r w:rsidRPr="00BB599C">
        <w:t>38 экстравертов;</w:t>
      </w:r>
    </w:p>
    <w:p w:rsidR="00C35A8E" w:rsidRPr="00BB599C" w:rsidRDefault="00C35A8E" w:rsidP="00255DBC">
      <w:pPr>
        <w:pStyle w:val="ab"/>
        <w:numPr>
          <w:ilvl w:val="0"/>
          <w:numId w:val="40"/>
        </w:numPr>
        <w:tabs>
          <w:tab w:val="left" w:pos="1560"/>
        </w:tabs>
        <w:ind w:left="0" w:firstLine="1276"/>
        <w:contextualSpacing w:val="0"/>
        <w:jc w:val="both"/>
      </w:pPr>
      <w:r w:rsidRPr="00BB599C">
        <w:t>31 амбиверт;</w:t>
      </w:r>
    </w:p>
    <w:p w:rsidR="00C35A8E" w:rsidRPr="00BB599C" w:rsidRDefault="00C35A8E" w:rsidP="00255DBC">
      <w:pPr>
        <w:pStyle w:val="ab"/>
        <w:numPr>
          <w:ilvl w:val="0"/>
          <w:numId w:val="40"/>
        </w:numPr>
        <w:tabs>
          <w:tab w:val="left" w:pos="1560"/>
        </w:tabs>
        <w:ind w:left="0" w:firstLine="1276"/>
        <w:contextualSpacing w:val="0"/>
        <w:jc w:val="both"/>
      </w:pPr>
      <w:r w:rsidRPr="00BB599C">
        <w:t>28 интровертов.</w:t>
      </w:r>
    </w:p>
    <w:p w:rsidR="00C35A8E" w:rsidRDefault="00C35A8E" w:rsidP="00C35A8E">
      <w:pPr>
        <w:ind w:firstLine="708"/>
        <w:jc w:val="both"/>
      </w:pPr>
      <w:r>
        <w:t>Данный материал анализировался с помощью традиционных</w:t>
      </w:r>
      <w:r w:rsidRPr="007444B0">
        <w:t xml:space="preserve"> для ли</w:t>
      </w:r>
      <w:r>
        <w:t>нгвистических работ описательного и сравнительно-сопоставительного</w:t>
      </w:r>
      <w:r w:rsidRPr="007444B0">
        <w:t xml:space="preserve"> </w:t>
      </w:r>
      <w:r w:rsidRPr="00043DA9">
        <w:t>методов</w:t>
      </w:r>
      <w:r>
        <w:t xml:space="preserve">. В качестве дополнительных привлекались </w:t>
      </w:r>
      <w:r w:rsidRPr="007444B0">
        <w:t>метод</w:t>
      </w:r>
      <w:r>
        <w:t>ы</w:t>
      </w:r>
      <w:r w:rsidRPr="007444B0">
        <w:t xml:space="preserve"> слухового</w:t>
      </w:r>
      <w:r>
        <w:t xml:space="preserve"> анализа</w:t>
      </w:r>
      <w:r w:rsidRPr="007444B0">
        <w:t xml:space="preserve">, </w:t>
      </w:r>
      <w:r>
        <w:t>а также метод простых количественных подсчетов</w:t>
      </w:r>
      <w:r w:rsidRPr="007444B0">
        <w:t>.</w:t>
      </w:r>
    </w:p>
    <w:p w:rsidR="00191A91" w:rsidRPr="002B42F5" w:rsidRDefault="00C35A8E" w:rsidP="00C35A8E">
      <w:pPr>
        <w:ind w:firstLine="709"/>
        <w:jc w:val="both"/>
      </w:pPr>
      <w:r w:rsidRPr="00A1171D">
        <w:t xml:space="preserve">На </w:t>
      </w:r>
      <w:r w:rsidRPr="00A1171D">
        <w:rPr>
          <w:i/>
        </w:rPr>
        <w:t>первом этапе</w:t>
      </w:r>
      <w:r w:rsidRPr="00A1171D">
        <w:t xml:space="preserve"> исследования был записан блок русской интерферированной речи носителей нидерландского языка. Информантам были </w:t>
      </w:r>
      <w:r w:rsidRPr="002B42F5">
        <w:t>предложены социологические анкеты и психологический тест Г. Ю. Айзенка</w:t>
      </w:r>
      <w:r w:rsidR="00AB4DED" w:rsidRPr="002B42F5">
        <w:t xml:space="preserve"> (на английском языке)</w:t>
      </w:r>
      <w:r w:rsidRPr="002B42F5">
        <w:t>. Затем от информантов были записаны на диктофон рассказы на тему «Ваши впечатления о Санкт-Петербурге». Полученный материал был расши</w:t>
      </w:r>
      <w:r w:rsidR="000D5737" w:rsidRPr="002B42F5">
        <w:t>фрован в орфографическом виде с </w:t>
      </w:r>
      <w:r w:rsidRPr="002B42F5">
        <w:t>расстановкой границ синтагм и использованием специальных помет для незаполненных (*П) и заполненных пауз хезитации (</w:t>
      </w:r>
      <w:r w:rsidRPr="002B42F5">
        <w:rPr>
          <w:i/>
        </w:rPr>
        <w:t>э-эм</w:t>
      </w:r>
      <w:r w:rsidRPr="002B42F5">
        <w:t xml:space="preserve">, </w:t>
      </w:r>
      <w:r w:rsidRPr="002B42F5">
        <w:rPr>
          <w:i/>
        </w:rPr>
        <w:t>м-м</w:t>
      </w:r>
      <w:r w:rsidRPr="002B42F5">
        <w:t>)</w:t>
      </w:r>
      <w:r w:rsidR="00AB4DED" w:rsidRPr="002B42F5">
        <w:t>, а также</w:t>
      </w:r>
      <w:r w:rsidRPr="002B42F5">
        <w:t xml:space="preserve"> паралингвистических явлений (смех (</w:t>
      </w:r>
      <w:r w:rsidR="00555850" w:rsidRPr="002B42F5">
        <w:t>&lt;смех&gt;</w:t>
      </w:r>
      <w:r w:rsidRPr="002B42F5">
        <w:t>), кашель (*К)</w:t>
      </w:r>
      <w:r w:rsidR="0002008C" w:rsidRPr="002B42F5">
        <w:t xml:space="preserve"> или &lt;кашель&gt;</w:t>
      </w:r>
      <w:r w:rsidRPr="002B42F5">
        <w:t>, причмокивания (*Г), цыканья (*Ц) и др.). Монологи ин</w:t>
      </w:r>
      <w:r w:rsidR="00AB4DED" w:rsidRPr="002B42F5">
        <w:t xml:space="preserve">формантов-голландцев </w:t>
      </w:r>
      <w:r w:rsidR="00191A91" w:rsidRPr="002B42F5">
        <w:t xml:space="preserve">(с метаданными говорящих) </w:t>
      </w:r>
      <w:r w:rsidR="00AB4DED" w:rsidRPr="002B42F5">
        <w:t>представлены в</w:t>
      </w:r>
      <w:r w:rsidR="003B1BB4" w:rsidRPr="002B42F5">
        <w:t xml:space="preserve"> </w:t>
      </w:r>
      <w:r w:rsidRPr="002B42F5">
        <w:t>Приложени</w:t>
      </w:r>
      <w:r w:rsidR="00AB4DED" w:rsidRPr="002B42F5">
        <w:t>и</w:t>
      </w:r>
      <w:r w:rsidR="00191A91" w:rsidRPr="002B42F5">
        <w:t xml:space="preserve"> 1.</w:t>
      </w:r>
    </w:p>
    <w:p w:rsidR="00C35A8E" w:rsidRPr="00E85C3A" w:rsidRDefault="00C35A8E" w:rsidP="00C35A8E">
      <w:pPr>
        <w:ind w:firstLine="709"/>
        <w:jc w:val="both"/>
      </w:pPr>
      <w:r w:rsidRPr="002B42F5">
        <w:t xml:space="preserve">На </w:t>
      </w:r>
      <w:r w:rsidRPr="002B42F5">
        <w:rPr>
          <w:i/>
        </w:rPr>
        <w:t>втором этапе</w:t>
      </w:r>
      <w:r w:rsidRPr="002B42F5">
        <w:t xml:space="preserve"> работы был составлен</w:t>
      </w:r>
      <w:r w:rsidRPr="00A1171D">
        <w:t xml:space="preserve"> рабочий (пользовательский) корпус материала исследования. С помощью метода сплошной выборки </w:t>
      </w:r>
      <w:r w:rsidR="00AB4DED" w:rsidRPr="00A1171D">
        <w:t xml:space="preserve">из корпуса САТ </w:t>
      </w:r>
      <w:r w:rsidRPr="00A1171D">
        <w:t xml:space="preserve">были </w:t>
      </w:r>
      <w:r w:rsidR="00AB4DED" w:rsidRPr="00A1171D">
        <w:t>извлеч</w:t>
      </w:r>
      <w:r w:rsidRPr="00A1171D">
        <w:t>ены метакоммуникативные единицы, всего 908. Для каждой М</w:t>
      </w:r>
      <w:r w:rsidR="00AB4DED" w:rsidRPr="00A1171D">
        <w:t>Е</w:t>
      </w:r>
      <w:r w:rsidRPr="00A1171D">
        <w:t xml:space="preserve"> в</w:t>
      </w:r>
      <w:r w:rsidR="00AB4DED" w:rsidRPr="00A1171D">
        <w:t xml:space="preserve"> </w:t>
      </w:r>
      <w:r w:rsidRPr="00A1171D">
        <w:t>рабочем кор</w:t>
      </w:r>
      <w:r w:rsidR="00AB4DED" w:rsidRPr="00A1171D">
        <w:t xml:space="preserve">пусе есть данные о социальных </w:t>
      </w:r>
      <w:r w:rsidR="00AB4DED" w:rsidRPr="00A1171D">
        <w:lastRenderedPageBreak/>
        <w:t>и </w:t>
      </w:r>
      <w:r w:rsidRPr="00A1171D">
        <w:t>психологических характеристиках информанта, в монологе которого она встретилась. Указан также тип монолога, где была найдена та или иная метакоммуникативная вставка.</w:t>
      </w:r>
    </w:p>
    <w:p w:rsidR="00C35A8E" w:rsidRPr="00A1171D" w:rsidRDefault="00C35A8E" w:rsidP="00C35A8E">
      <w:pPr>
        <w:ind w:firstLine="709"/>
        <w:jc w:val="both"/>
      </w:pPr>
      <w:r w:rsidRPr="00A1171D">
        <w:t xml:space="preserve">На </w:t>
      </w:r>
      <w:r w:rsidRPr="00A1171D">
        <w:rPr>
          <w:i/>
        </w:rPr>
        <w:t>третьем этапе</w:t>
      </w:r>
      <w:r w:rsidRPr="00A1171D">
        <w:t xml:space="preserve"> работы на основе собранного материала была составлена функциональная классификация метакоммуникативных единиц, встречающихся в устной спонтанной речи.</w:t>
      </w:r>
    </w:p>
    <w:p w:rsidR="00C35A8E" w:rsidRPr="00E85C3A" w:rsidRDefault="00C35A8E" w:rsidP="00C35A8E">
      <w:pPr>
        <w:ind w:firstLine="709"/>
        <w:jc w:val="both"/>
      </w:pPr>
      <w:r w:rsidRPr="00A1171D">
        <w:t xml:space="preserve">Наконец, </w:t>
      </w:r>
      <w:r w:rsidRPr="00A1171D">
        <w:rPr>
          <w:i/>
        </w:rPr>
        <w:t>последним этапом</w:t>
      </w:r>
      <w:r w:rsidRPr="00A1171D">
        <w:t xml:space="preserve"> многоаспектного анализа стало проведение количественных подсчетов. Социо- и психолингвистический анализ материала предполагал предоставление информации о частоте встречаемости метакоммуникации в</w:t>
      </w:r>
      <w:r w:rsidR="00AB4DED" w:rsidRPr="00A1171D">
        <w:t xml:space="preserve"> </w:t>
      </w:r>
      <w:r w:rsidRPr="00A1171D">
        <w:t>речи</w:t>
      </w:r>
      <w:r w:rsidR="00AB4DED" w:rsidRPr="00A1171D">
        <w:t xml:space="preserve"> мужчин и женщин, информантов с </w:t>
      </w:r>
      <w:r w:rsidRPr="00A1171D">
        <w:t>разным уровнем речевой компетенции, информантов разных психологических типов, разной профессиональной прин</w:t>
      </w:r>
      <w:r w:rsidR="00AB4DED" w:rsidRPr="00A1171D">
        <w:t>адлежности и </w:t>
      </w:r>
      <w:r w:rsidRPr="00A1171D">
        <w:t>разного возраста. Важным аспектом работы стало формулирование общих представлений зависимости частоты</w:t>
      </w:r>
      <w:r w:rsidRPr="00E85C3A">
        <w:t xml:space="preserve"> появления метакоммуникации определенного типа от коммуникативного сценария, лежащего в основе спонтанного монолога.</w:t>
      </w:r>
    </w:p>
    <w:p w:rsidR="00C35A8E" w:rsidRPr="00C35A8E" w:rsidRDefault="00C35A8E" w:rsidP="00C35A8E">
      <w:pPr>
        <w:ind w:firstLine="709"/>
        <w:jc w:val="both"/>
        <w:rPr>
          <w:b/>
        </w:rPr>
      </w:pPr>
      <w:r w:rsidRPr="00E85C3A">
        <w:t>Таким образом, многоаспектный анализ материала показал, как различается</w:t>
      </w:r>
      <w:r>
        <w:t xml:space="preserve"> использование метакоммуникации</w:t>
      </w:r>
      <w:r w:rsidRPr="00E85C3A">
        <w:t xml:space="preserve"> </w:t>
      </w:r>
      <w:r>
        <w:t>говорящими</w:t>
      </w:r>
      <w:r w:rsidRPr="00E85C3A">
        <w:t xml:space="preserve"> с различными социальными и</w:t>
      </w:r>
      <w:r w:rsidR="00AB4DED">
        <w:t xml:space="preserve"> </w:t>
      </w:r>
      <w:r w:rsidRPr="00E85C3A">
        <w:t>психологическими характеристиками в разных типах спонтанной монологической речи.</w:t>
      </w:r>
    </w:p>
    <w:p w:rsidR="00AA26D5" w:rsidRDefault="00AA26D5" w:rsidP="00AB4DED">
      <w:pPr>
        <w:pStyle w:val="2"/>
        <w:numPr>
          <w:ilvl w:val="1"/>
          <w:numId w:val="8"/>
        </w:numPr>
        <w:tabs>
          <w:tab w:val="left" w:pos="0"/>
        </w:tabs>
        <w:spacing w:before="0"/>
        <w:ind w:left="0" w:firstLine="0"/>
        <w:jc w:val="center"/>
      </w:pPr>
      <w:bookmarkStart w:id="39" w:name="_Toc479594046"/>
      <w:bookmarkStart w:id="40" w:name="_Toc481836133"/>
      <w:r w:rsidRPr="00685F0D">
        <w:t>Понятие метакоммуникации</w:t>
      </w:r>
      <w:bookmarkEnd w:id="39"/>
      <w:bookmarkEnd w:id="40"/>
    </w:p>
    <w:p w:rsidR="00C35A8E" w:rsidRPr="001E6357" w:rsidRDefault="00C35A8E" w:rsidP="00C35A8E">
      <w:pPr>
        <w:ind w:firstLine="709"/>
        <w:jc w:val="both"/>
      </w:pPr>
      <w:r w:rsidRPr="00A1171D">
        <w:rPr>
          <w:i/>
        </w:rPr>
        <w:t>Метакоммуникация</w:t>
      </w:r>
      <w:r w:rsidRPr="00A1171D">
        <w:t xml:space="preserve"> (МК) (от гр. </w:t>
      </w:r>
      <w:r w:rsidRPr="00A1171D">
        <w:rPr>
          <w:i/>
          <w:color w:val="000000"/>
          <w:shd w:val="clear" w:color="auto" w:fill="FFFFFF"/>
        </w:rPr>
        <w:t>meta</w:t>
      </w:r>
      <w:r w:rsidRPr="00A1171D">
        <w:rPr>
          <w:color w:val="000000"/>
          <w:shd w:val="clear" w:color="auto" w:fill="FFFFFF"/>
        </w:rPr>
        <w:t xml:space="preserve"> </w:t>
      </w:r>
      <w:r w:rsidR="006823DC" w:rsidRPr="00A1171D">
        <w:t>–</w:t>
      </w:r>
      <w:r w:rsidRPr="00A1171D">
        <w:t xml:space="preserve"> ‘после, за, между’; от лат. </w:t>
      </w:r>
      <w:r w:rsidRPr="00A1171D">
        <w:rPr>
          <w:i/>
        </w:rPr>
        <w:t>communicare</w:t>
      </w:r>
      <w:r w:rsidRPr="00A1171D">
        <w:t xml:space="preserve"> </w:t>
      </w:r>
      <w:r w:rsidR="006823DC" w:rsidRPr="00A1171D">
        <w:t>–</w:t>
      </w:r>
      <w:r w:rsidRPr="00A1171D">
        <w:t xml:space="preserve"> ‘делать общим, связывать, общаться’) </w:t>
      </w:r>
      <w:r w:rsidR="006823DC" w:rsidRPr="00A1171D">
        <w:t>–</w:t>
      </w:r>
      <w:r w:rsidRPr="00A1171D">
        <w:t xml:space="preserve"> </w:t>
      </w:r>
      <w:r w:rsidR="00AB4DED" w:rsidRPr="00A1171D">
        <w:t>это «</w:t>
      </w:r>
      <w:r w:rsidRPr="00A1171D">
        <w:t>коммуникация по поводу коммуникации</w:t>
      </w:r>
      <w:r w:rsidR="00AB4DED" w:rsidRPr="00A1171D">
        <w:t>»</w:t>
      </w:r>
      <w:r w:rsidRPr="00A1171D">
        <w:t xml:space="preserve">, </w:t>
      </w:r>
      <w:r w:rsidR="00AB4DED" w:rsidRPr="00A1171D">
        <w:t xml:space="preserve">которая </w:t>
      </w:r>
      <w:r w:rsidRPr="00A1171D">
        <w:t xml:space="preserve">относится к особому виду/уровню общения. </w:t>
      </w:r>
      <w:r w:rsidR="00AB4DED" w:rsidRPr="00A1171D">
        <w:t>Х</w:t>
      </w:r>
      <w:r w:rsidRPr="00A1171D">
        <w:t xml:space="preserve">арактерная черта </w:t>
      </w:r>
      <w:r w:rsidR="00AB4DED" w:rsidRPr="00A1171D">
        <w:t xml:space="preserve">МК </w:t>
      </w:r>
      <w:r w:rsidRPr="00A1171D">
        <w:t>заключается в том, что в качестве предмета коммуникации выступает сам процесс общения. Метакоммуникация направлена на пояснение коммуникации</w:t>
      </w:r>
      <w:r>
        <w:t xml:space="preserve"> ее же способами </w:t>
      </w:r>
      <w:r w:rsidR="00AB4DED">
        <w:t>и средствами и </w:t>
      </w:r>
      <w:r w:rsidRPr="001E6357">
        <w:t>позволяет взглянуть на общение со стороны и осмыслить его (</w:t>
      </w:r>
      <w:r w:rsidRPr="00C35A8E">
        <w:rPr>
          <w:i/>
        </w:rPr>
        <w:t>Остапенко</w:t>
      </w:r>
      <w:r w:rsidRPr="001E6357">
        <w:t xml:space="preserve"> 2013: 32). В. Б. Кашкин метафорически описывает МК: «Метакоммуникация </w:t>
      </w:r>
      <w:r w:rsidRPr="001E6357">
        <w:lastRenderedPageBreak/>
        <w:t>это как бы “взгляд в</w:t>
      </w:r>
      <w:r w:rsidR="00AB4DED">
        <w:t xml:space="preserve"> </w:t>
      </w:r>
      <w:r w:rsidRPr="001E6357">
        <w:t>зеркало”, призванный регулировать процесс общения, оценить его, договориться об условиях и условностях» (</w:t>
      </w:r>
      <w:r w:rsidRPr="00C35A8E">
        <w:rPr>
          <w:i/>
        </w:rPr>
        <w:t>Кашкин</w:t>
      </w:r>
      <w:r w:rsidRPr="001E6357">
        <w:t xml:space="preserve"> 2010: 193).</w:t>
      </w:r>
    </w:p>
    <w:p w:rsidR="00C35A8E" w:rsidRDefault="00C35A8E" w:rsidP="00C35A8E">
      <w:pPr>
        <w:ind w:firstLine="709"/>
        <w:jc w:val="both"/>
      </w:pPr>
      <w:r w:rsidRPr="001E6357">
        <w:t xml:space="preserve">В языкознании термин </w:t>
      </w:r>
      <w:r w:rsidRPr="00C35A8E">
        <w:rPr>
          <w:i/>
        </w:rPr>
        <w:t>метакоммуникация</w:t>
      </w:r>
      <w:r w:rsidRPr="001E6357">
        <w:t xml:space="preserve"> появился в</w:t>
      </w:r>
      <w:r>
        <w:t xml:space="preserve"> 1950</w:t>
      </w:r>
      <w:r w:rsidRPr="00C35A8E">
        <w:rPr>
          <w:rFonts w:cs="Times New Roman"/>
        </w:rPr>
        <w:t>-</w:t>
      </w:r>
      <w:r>
        <w:t xml:space="preserve">е гг. ХХ века (хотя сам феномен метакоммуникации, как и тесно связанные с ним феномены метапознания, метатекстуальности и т. д., а также первые попытки осмыслить эти </w:t>
      </w:r>
      <w:r w:rsidRPr="00A1171D">
        <w:t>явления</w:t>
      </w:r>
      <w:r w:rsidR="00415388" w:rsidRPr="00A1171D">
        <w:t>,</w:t>
      </w:r>
      <w:r w:rsidRPr="00A1171D">
        <w:t xml:space="preserve"> возникли намного раньше). Появление и введение в употребление данного термина связывают, в первую очередь, с именем британского исследователя Г. Бейтсона (G. Bateson), для которого метакоммуникация представляет собой все высказывания и суждения, которыми обмениваются участники коммуникативного акта, относительно как кода, так и отношений между коммуникантами: «</w:t>
      </w:r>
      <w:r w:rsidRPr="00A1171D">
        <w:rPr>
          <w:lang w:val="en-US"/>
        </w:rPr>
        <w:t>We</w:t>
      </w:r>
      <w:r w:rsidRPr="00A1171D">
        <w:t xml:space="preserve"> </w:t>
      </w:r>
      <w:r w:rsidRPr="00A1171D">
        <w:rPr>
          <w:lang w:val="en-US"/>
        </w:rPr>
        <w:t>shall</w:t>
      </w:r>
      <w:r w:rsidRPr="00A1171D">
        <w:t xml:space="preserve"> </w:t>
      </w:r>
      <w:r w:rsidRPr="00A1171D">
        <w:rPr>
          <w:lang w:val="en-US"/>
        </w:rPr>
        <w:t>describe</w:t>
      </w:r>
      <w:r w:rsidRPr="00A1171D">
        <w:t xml:space="preserve"> “</w:t>
      </w:r>
      <w:r w:rsidRPr="00A1171D">
        <w:rPr>
          <w:lang w:val="en-US"/>
        </w:rPr>
        <w:t>metacommunication</w:t>
      </w:r>
      <w:r w:rsidRPr="00A1171D">
        <w:t xml:space="preserve">” </w:t>
      </w:r>
      <w:r w:rsidRPr="00A1171D">
        <w:rPr>
          <w:lang w:val="en-US"/>
        </w:rPr>
        <w:t>as</w:t>
      </w:r>
      <w:r w:rsidRPr="00A1171D">
        <w:t xml:space="preserve"> </w:t>
      </w:r>
      <w:r w:rsidRPr="00A1171D">
        <w:rPr>
          <w:lang w:val="en-US"/>
        </w:rPr>
        <w:t>all</w:t>
      </w:r>
      <w:r w:rsidRPr="00A1171D">
        <w:t xml:space="preserve"> </w:t>
      </w:r>
      <w:r w:rsidRPr="00A1171D">
        <w:rPr>
          <w:lang w:val="en-US"/>
        </w:rPr>
        <w:t>exchanged</w:t>
      </w:r>
      <w:r w:rsidRPr="00A1171D">
        <w:t xml:space="preserve"> </w:t>
      </w:r>
      <w:r w:rsidRPr="00A1171D">
        <w:rPr>
          <w:lang w:val="en-US"/>
        </w:rPr>
        <w:t>cues</w:t>
      </w:r>
      <w:r w:rsidRPr="00A1171D">
        <w:t xml:space="preserve"> </w:t>
      </w:r>
      <w:r w:rsidRPr="00A1171D">
        <w:rPr>
          <w:lang w:val="en-US"/>
        </w:rPr>
        <w:t>and</w:t>
      </w:r>
      <w:r w:rsidRPr="00A1171D">
        <w:t xml:space="preserve"> </w:t>
      </w:r>
      <w:r w:rsidRPr="00A1171D">
        <w:rPr>
          <w:lang w:val="en-US"/>
        </w:rPr>
        <w:t>propositions</w:t>
      </w:r>
      <w:r w:rsidRPr="00A1171D">
        <w:t xml:space="preserve"> </w:t>
      </w:r>
      <w:r w:rsidRPr="00A1171D">
        <w:rPr>
          <w:lang w:val="en-US"/>
        </w:rPr>
        <w:t>about</w:t>
      </w:r>
      <w:r w:rsidRPr="00A1171D">
        <w:t xml:space="preserve"> (a) </w:t>
      </w:r>
      <w:r w:rsidRPr="00A1171D">
        <w:rPr>
          <w:lang w:val="en-US"/>
        </w:rPr>
        <w:t>codification</w:t>
      </w:r>
      <w:r w:rsidRPr="00A1171D">
        <w:t xml:space="preserve"> </w:t>
      </w:r>
      <w:r w:rsidRPr="00A1171D">
        <w:rPr>
          <w:lang w:val="en-US"/>
        </w:rPr>
        <w:t>and</w:t>
      </w:r>
      <w:r w:rsidRPr="00A1171D">
        <w:t xml:space="preserve"> (b) </w:t>
      </w:r>
      <w:r w:rsidRPr="00A1171D">
        <w:rPr>
          <w:lang w:val="en-US"/>
        </w:rPr>
        <w:t>relationship</w:t>
      </w:r>
      <w:r w:rsidRPr="00A1171D">
        <w:t xml:space="preserve"> </w:t>
      </w:r>
      <w:r w:rsidRPr="00A1171D">
        <w:rPr>
          <w:lang w:val="en-US"/>
        </w:rPr>
        <w:t>between</w:t>
      </w:r>
      <w:r w:rsidRPr="00A1171D">
        <w:t xml:space="preserve"> </w:t>
      </w:r>
      <w:r w:rsidRPr="00A1171D">
        <w:rPr>
          <w:lang w:val="en-US"/>
        </w:rPr>
        <w:t>the</w:t>
      </w:r>
      <w:r w:rsidRPr="00A1171D">
        <w:t xml:space="preserve"> </w:t>
      </w:r>
      <w:r w:rsidRPr="00A1171D">
        <w:rPr>
          <w:lang w:val="en-US"/>
        </w:rPr>
        <w:t>communicators</w:t>
      </w:r>
      <w:r w:rsidRPr="00A1171D">
        <w:t>» (Мы будем определять метакоммуникацию как все реплики и суждения, которыми обмениваются участники коммуникативного акта, как о (а) коде, так и (б) об отношениях между ними) (</w:t>
      </w:r>
      <w:r w:rsidRPr="00A1171D">
        <w:rPr>
          <w:i/>
          <w:lang w:val="en-US"/>
        </w:rPr>
        <w:t>Bateson</w:t>
      </w:r>
      <w:r w:rsidRPr="00A1171D">
        <w:t xml:space="preserve"> 2009: 209)</w:t>
      </w:r>
      <w:r w:rsidR="00415388" w:rsidRPr="00A1171D">
        <w:t xml:space="preserve"> (перевод мой. – </w:t>
      </w:r>
      <w:r w:rsidR="00415388" w:rsidRPr="00A1171D">
        <w:rPr>
          <w:i/>
        </w:rPr>
        <w:t>К. З.</w:t>
      </w:r>
      <w:r w:rsidR="00415388" w:rsidRPr="00A1171D">
        <w:t>)</w:t>
      </w:r>
      <w:r w:rsidRPr="00A1171D">
        <w:t xml:space="preserve">. Следовательно, метакоммуникация, по мнению Г. Бейтсона, подразумевает не только комментарий </w:t>
      </w:r>
      <w:r w:rsidR="00415388" w:rsidRPr="00A1171D">
        <w:t>по поводу содержания</w:t>
      </w:r>
      <w:r w:rsidR="00415388">
        <w:t xml:space="preserve"> коммуникации, но и </w:t>
      </w:r>
      <w:r>
        <w:t>отражение межличностных отношений между ее участниками (их мнение друг о друге, о ситуации, о</w:t>
      </w:r>
      <w:r w:rsidR="00415388">
        <w:t xml:space="preserve"> </w:t>
      </w:r>
      <w:r>
        <w:t>предмете общения и т. п.).</w:t>
      </w:r>
      <w:r w:rsidRPr="00384C02">
        <w:t xml:space="preserve"> </w:t>
      </w:r>
      <w:r>
        <w:t>Ср. определение Д. Г. Трунова: «</w:t>
      </w:r>
      <w:r w:rsidRPr="00CE75E5">
        <w:t>метакоммуникация будет пониматься как любое сообщение, имеющее своей целью комментарий, объяснение, констатацию или оценку человеком своих собственных коммуникативных действий. П</w:t>
      </w:r>
      <w:r w:rsidR="00415388">
        <w:t>ри этом в </w:t>
      </w:r>
      <w:r w:rsidRPr="00CE75E5">
        <w:t xml:space="preserve">разряд коммуникативных действий </w:t>
      </w:r>
      <w:r w:rsidRPr="001E6357">
        <w:t>попадает практически любая деятельность, проявляющаяся в контексте значимых контактов с другими людьми» (</w:t>
      </w:r>
      <w:r w:rsidRPr="00C35A8E">
        <w:rPr>
          <w:i/>
        </w:rPr>
        <w:t>Трунов</w:t>
      </w:r>
      <w:r w:rsidRPr="001E6357">
        <w:t xml:space="preserve"> 2004: 80).</w:t>
      </w:r>
    </w:p>
    <w:p w:rsidR="00415388" w:rsidRDefault="00C35A8E" w:rsidP="00C35A8E">
      <w:pPr>
        <w:ind w:firstLine="709"/>
        <w:jc w:val="both"/>
      </w:pPr>
      <w:r>
        <w:t>Р. О. Якобсон выделял шесть</w:t>
      </w:r>
      <w:r w:rsidRPr="00324F91">
        <w:t xml:space="preserve"> </w:t>
      </w:r>
      <w:r>
        <w:t xml:space="preserve">основных функций языка: </w:t>
      </w:r>
      <w:r w:rsidRPr="00C35A8E">
        <w:rPr>
          <w:i/>
        </w:rPr>
        <w:t>референтивную</w:t>
      </w:r>
      <w:r w:rsidRPr="00324F91">
        <w:t xml:space="preserve">, </w:t>
      </w:r>
      <w:r w:rsidRPr="00C35A8E">
        <w:rPr>
          <w:i/>
        </w:rPr>
        <w:t>эмотивную</w:t>
      </w:r>
      <w:r w:rsidRPr="00324F91">
        <w:t xml:space="preserve">, </w:t>
      </w:r>
      <w:r w:rsidRPr="00C35A8E">
        <w:rPr>
          <w:i/>
        </w:rPr>
        <w:t>конативную</w:t>
      </w:r>
      <w:r w:rsidRPr="00324F91">
        <w:t xml:space="preserve">, </w:t>
      </w:r>
      <w:r w:rsidRPr="00C35A8E">
        <w:rPr>
          <w:i/>
        </w:rPr>
        <w:t>фатическую</w:t>
      </w:r>
      <w:r w:rsidRPr="00B16BBF">
        <w:t>,</w:t>
      </w:r>
      <w:r>
        <w:t xml:space="preserve"> </w:t>
      </w:r>
      <w:r w:rsidRPr="00C35A8E">
        <w:rPr>
          <w:i/>
        </w:rPr>
        <w:t>метаязыковую</w:t>
      </w:r>
      <w:r w:rsidRPr="00B16BBF">
        <w:t xml:space="preserve"> </w:t>
      </w:r>
      <w:r w:rsidR="00415388">
        <w:t>и </w:t>
      </w:r>
      <w:r w:rsidRPr="00C35A8E">
        <w:rPr>
          <w:i/>
        </w:rPr>
        <w:t>поэтическую</w:t>
      </w:r>
      <w:r w:rsidRPr="00324F91">
        <w:t xml:space="preserve">, ориентированных на различные компоненты речевого акта: </w:t>
      </w:r>
      <w:r w:rsidRPr="00C35A8E">
        <w:rPr>
          <w:i/>
        </w:rPr>
        <w:t>контекст</w:t>
      </w:r>
      <w:r>
        <w:t xml:space="preserve">, </w:t>
      </w:r>
      <w:r w:rsidRPr="00C35A8E">
        <w:rPr>
          <w:i/>
        </w:rPr>
        <w:t>говорящего</w:t>
      </w:r>
      <w:r w:rsidRPr="00324F91">
        <w:t xml:space="preserve">, </w:t>
      </w:r>
      <w:r w:rsidRPr="00C35A8E">
        <w:rPr>
          <w:i/>
        </w:rPr>
        <w:t>адресата</w:t>
      </w:r>
      <w:r w:rsidRPr="00324F91">
        <w:t xml:space="preserve">, </w:t>
      </w:r>
      <w:r w:rsidRPr="00C35A8E">
        <w:rPr>
          <w:i/>
        </w:rPr>
        <w:t>контакт</w:t>
      </w:r>
      <w:r>
        <w:t xml:space="preserve">, </w:t>
      </w:r>
      <w:r w:rsidRPr="00C35A8E">
        <w:rPr>
          <w:i/>
        </w:rPr>
        <w:t>код</w:t>
      </w:r>
      <w:r>
        <w:t xml:space="preserve"> и </w:t>
      </w:r>
      <w:r w:rsidRPr="00C35A8E">
        <w:rPr>
          <w:i/>
        </w:rPr>
        <w:t>сообщение</w:t>
      </w:r>
      <w:r>
        <w:t xml:space="preserve"> соответственно </w:t>
      </w:r>
      <w:r w:rsidRPr="002661A9">
        <w:lastRenderedPageBreak/>
        <w:t>(</w:t>
      </w:r>
      <w:r w:rsidR="00A1171D">
        <w:rPr>
          <w:i/>
        </w:rPr>
        <w:t>Якобсон</w:t>
      </w:r>
      <w:r w:rsidR="00A1171D">
        <w:t xml:space="preserve"> 1975</w:t>
      </w:r>
      <w:r w:rsidRPr="002661A9">
        <w:t>)</w:t>
      </w:r>
      <w:r w:rsidR="00A1171D">
        <w:t xml:space="preserve">. </w:t>
      </w:r>
      <w:r>
        <w:t xml:space="preserve">Метакоммуникация выполняет </w:t>
      </w:r>
      <w:r w:rsidRPr="00C35A8E">
        <w:rPr>
          <w:i/>
        </w:rPr>
        <w:t>метаязыковую</w:t>
      </w:r>
      <w:r>
        <w:t xml:space="preserve"> функцию, ср: «метаязык </w:t>
      </w:r>
      <w:r w:rsidR="006823DC">
        <w:t>–</w:t>
      </w:r>
      <w:r>
        <w:t xml:space="preserve"> это не только необходимый инструмент исследования, применяемый логиками и</w:t>
      </w:r>
      <w:r w:rsidR="00415388">
        <w:t xml:space="preserve"> </w:t>
      </w:r>
      <w:r>
        <w:t xml:space="preserve">лингвистами; он играет важную роль в нашем повседневном языке. </w:t>
      </w:r>
      <w:r w:rsidRPr="000A3817">
        <w:t>&lt;</w:t>
      </w:r>
      <w:r>
        <w:t>…</w:t>
      </w:r>
      <w:r w:rsidRPr="000A3817">
        <w:t>&gt;</w:t>
      </w:r>
      <w:r>
        <w:t xml:space="preserve"> Мы пользуемся метаязыком, не осознавая метаязыкового характера наших операций. Если говорящему или слушающему необходимо проверить, пользуются ли они одним и тем же кодом, то предметом речи становится сам код: речь выполняет здесь метаязыковую функцию. Эта функция является неотъемлемой составной функцией любой коммуникации, </w:t>
      </w:r>
      <w:r w:rsidRPr="000A3817">
        <w:t>&lt;</w:t>
      </w:r>
      <w:r>
        <w:t>…</w:t>
      </w:r>
      <w:r w:rsidRPr="000A3817">
        <w:t>&gt;</w:t>
      </w:r>
      <w:r>
        <w:t xml:space="preserve"> задачей которой является, например, устранение помех также и в нормальном повседневном разговоре» (</w:t>
      </w:r>
      <w:r w:rsidR="00A1171D">
        <w:rPr>
          <w:i/>
        </w:rPr>
        <w:t>там же</w:t>
      </w:r>
      <w:r w:rsidR="00415388">
        <w:t>: 199).</w:t>
      </w:r>
    </w:p>
    <w:p w:rsidR="00C35A8E" w:rsidRDefault="00C35A8E" w:rsidP="00C35A8E">
      <w:pPr>
        <w:ind w:firstLine="709"/>
        <w:jc w:val="both"/>
      </w:pPr>
      <w:r>
        <w:t xml:space="preserve">Тесно связана с метаязыковой функцией </w:t>
      </w:r>
      <w:r w:rsidRPr="00C35A8E">
        <w:rPr>
          <w:i/>
        </w:rPr>
        <w:t>фатическая</w:t>
      </w:r>
      <w:r>
        <w:t xml:space="preserve">, в речевом общении они часто выполняются одними и теми же языковыми единицами (например, контактными глаголами типа </w:t>
      </w:r>
      <w:r w:rsidRPr="00C35A8E">
        <w:rPr>
          <w:i/>
        </w:rPr>
        <w:t>знаешь(-те)</w:t>
      </w:r>
      <w:r>
        <w:t xml:space="preserve">, </w:t>
      </w:r>
      <w:r w:rsidRPr="00C35A8E">
        <w:rPr>
          <w:i/>
        </w:rPr>
        <w:t>понимаешь(-те)</w:t>
      </w:r>
      <w:r>
        <w:t xml:space="preserve"> </w:t>
      </w:r>
      <w:r w:rsidR="00415388">
        <w:t xml:space="preserve">и др.). </w:t>
      </w:r>
      <w:r w:rsidRPr="001F7BD9">
        <w:t>Фатическую</w:t>
      </w:r>
      <w:r w:rsidRPr="002661A9">
        <w:t xml:space="preserve"> функцию </w:t>
      </w:r>
      <w:r>
        <w:t xml:space="preserve">Р. О. Якобсон определял так: это «функция сообщения, основное назначение которой установить, продолжить или прервать коммуникацию, проверить, работает ли канал связи </w:t>
      </w:r>
      <w:r w:rsidRPr="002661A9">
        <w:t>(“</w:t>
      </w:r>
      <w:r>
        <w:t>Алло, вы меня слышите</w:t>
      </w:r>
      <w:r w:rsidRPr="002661A9">
        <w:t>?”)</w:t>
      </w:r>
      <w:r>
        <w:t>, привлечь внимание собеседника или убедиться, что он слушает внимательно» (</w:t>
      </w:r>
      <w:r w:rsidRPr="00C35A8E">
        <w:rPr>
          <w:i/>
        </w:rPr>
        <w:t>там же</w:t>
      </w:r>
      <w:r w:rsidRPr="002661A9">
        <w:t>:</w:t>
      </w:r>
      <w:r w:rsidR="00415388">
        <w:t xml:space="preserve"> 198).</w:t>
      </w:r>
    </w:p>
    <w:p w:rsidR="00C35A8E" w:rsidRDefault="00C35A8E" w:rsidP="00C35A8E">
      <w:pPr>
        <w:ind w:firstLine="709"/>
        <w:jc w:val="both"/>
      </w:pPr>
      <w:r w:rsidRPr="009B6D13">
        <w:t>В. В. </w:t>
      </w:r>
      <w:r w:rsidRPr="00A1171D">
        <w:t xml:space="preserve">Стрибижев отмечает синонимичность понятий </w:t>
      </w:r>
      <w:r w:rsidRPr="00A1171D">
        <w:rPr>
          <w:i/>
        </w:rPr>
        <w:t>метакоммуникативная</w:t>
      </w:r>
      <w:r w:rsidRPr="00A1171D">
        <w:t xml:space="preserve">, </w:t>
      </w:r>
      <w:r w:rsidRPr="00A1171D">
        <w:rPr>
          <w:i/>
        </w:rPr>
        <w:t>контактоустанавливающая</w:t>
      </w:r>
      <w:r w:rsidRPr="00A1171D">
        <w:t xml:space="preserve"> и </w:t>
      </w:r>
      <w:r w:rsidRPr="00A1171D">
        <w:rPr>
          <w:i/>
        </w:rPr>
        <w:t>фатическая</w:t>
      </w:r>
      <w:r w:rsidRPr="00A1171D">
        <w:t xml:space="preserve"> функци</w:t>
      </w:r>
      <w:r w:rsidR="00415388" w:rsidRPr="00A1171D">
        <w:t>и</w:t>
      </w:r>
      <w:r w:rsidRPr="00A1171D">
        <w:t xml:space="preserve"> (</w:t>
      </w:r>
      <w:r w:rsidRPr="00A1171D">
        <w:rPr>
          <w:i/>
        </w:rPr>
        <w:t>Стрибижев</w:t>
      </w:r>
      <w:r w:rsidRPr="00A1171D">
        <w:t xml:space="preserve"> 2005). В свою очередь, термин </w:t>
      </w:r>
      <w:r w:rsidRPr="00A1171D">
        <w:rPr>
          <w:i/>
        </w:rPr>
        <w:t xml:space="preserve">фатическая коммуникация </w:t>
      </w:r>
      <w:r w:rsidRPr="00A1171D">
        <w:t xml:space="preserve">был введён в научный обиход Б. К. Малиновским, который предлагал рассматривать единицы фатической коммуникации как неинформативные сообщения, которыми собеседники обмениваются в целях поддержания контакта </w:t>
      </w:r>
      <w:r w:rsidR="006823DC" w:rsidRPr="00A1171D">
        <w:t>–</w:t>
      </w:r>
      <w:r w:rsidRPr="00A1171D">
        <w:t xml:space="preserve"> из уважения, из вежливости, для того, чтобы прервать молчание</w:t>
      </w:r>
      <w:r w:rsidR="00415388" w:rsidRPr="00A1171D">
        <w:t>, и т. д.</w:t>
      </w:r>
      <w:r w:rsidRPr="00A1171D">
        <w:t xml:space="preserve"> (</w:t>
      </w:r>
      <w:r w:rsidRPr="00A1171D">
        <w:rPr>
          <w:i/>
          <w:lang w:val="en-US"/>
        </w:rPr>
        <w:t>Malinowski</w:t>
      </w:r>
      <w:r w:rsidRPr="00A1171D">
        <w:rPr>
          <w:i/>
        </w:rPr>
        <w:t xml:space="preserve"> </w:t>
      </w:r>
      <w:r w:rsidRPr="00A1171D">
        <w:t>1930). Ю. В. Матюхин</w:t>
      </w:r>
      <w:r w:rsidR="00415388" w:rsidRPr="00A1171D">
        <w:t>а включает фатическую функцию в </w:t>
      </w:r>
      <w:r w:rsidRPr="00A1171D">
        <w:t>состав метакоммуникативной: «Если фатическая функция сфокусирована на социальном контакте в ходе общения</w:t>
      </w:r>
      <w:r w:rsidRPr="009B6D13">
        <w:t xml:space="preserve">, то метакоммуникативная функция </w:t>
      </w:r>
      <w:r w:rsidR="006823DC">
        <w:t>–</w:t>
      </w:r>
      <w:r w:rsidRPr="009B6D13">
        <w:t xml:space="preserve"> на самом языковом коде» (</w:t>
      </w:r>
      <w:r w:rsidRPr="00C35A8E">
        <w:rPr>
          <w:i/>
        </w:rPr>
        <w:t>Матюхина</w:t>
      </w:r>
      <w:r w:rsidRPr="009B6D13">
        <w:t xml:space="preserve"> 2004: 5).</w:t>
      </w:r>
    </w:p>
    <w:p w:rsidR="00C35A8E" w:rsidRPr="00A1171D" w:rsidRDefault="00C35A8E" w:rsidP="00C35A8E">
      <w:pPr>
        <w:ind w:firstLine="709"/>
        <w:jc w:val="both"/>
      </w:pPr>
      <w:r>
        <w:lastRenderedPageBreak/>
        <w:t xml:space="preserve">Опираясь на теорию Р. О. Якобсона, Е. Г. Арюхина определяет термин </w:t>
      </w:r>
      <w:r w:rsidRPr="00C35A8E">
        <w:rPr>
          <w:i/>
        </w:rPr>
        <w:t>метаязык</w:t>
      </w:r>
      <w:r>
        <w:t xml:space="preserve"> как особую семиологическую систему, «определённый уровень естественного языка (языка-объекта), язык второго порядка, специальный язык семантического описания, используемый тогда, когда надо говорить</w:t>
      </w:r>
      <w:r w:rsidR="00415388">
        <w:t xml:space="preserve"> о </w:t>
      </w:r>
      <w:r>
        <w:t xml:space="preserve">языке же, выступающем в качестве </w:t>
      </w:r>
      <w:r w:rsidRPr="001F7BD9">
        <w:t>“</w:t>
      </w:r>
      <w:r w:rsidRPr="00A1171D">
        <w:t>языка-объекта”. Метаязык строится на основе тех же единиц, что и язык-объект, и</w:t>
      </w:r>
      <w:r w:rsidR="00415388" w:rsidRPr="00A1171D">
        <w:t xml:space="preserve"> </w:t>
      </w:r>
      <w:r w:rsidRPr="00A1171D">
        <w:t>характеризуется определ</w:t>
      </w:r>
      <w:r w:rsidR="00415388" w:rsidRPr="00A1171D">
        <w:t>е</w:t>
      </w:r>
      <w:r w:rsidRPr="00A1171D">
        <w:t>нным набором лексико-грамматических средств. Выделяют разговорный метаязык и лингвистический метаязык, а также, в</w:t>
      </w:r>
      <w:r w:rsidR="00415388" w:rsidRPr="00A1171D">
        <w:t xml:space="preserve"> </w:t>
      </w:r>
      <w:r w:rsidRPr="00A1171D">
        <w:t>зависимости от объекта описания, можно выделить метаязык первой ступени и метаметаязык, или метаязык второй ступени. &lt;… &gt; Сво</w:t>
      </w:r>
      <w:r w:rsidR="00415388" w:rsidRPr="00A1171D">
        <w:t>е выражение метаязык находит в </w:t>
      </w:r>
      <w:r w:rsidRPr="00A1171D">
        <w:rPr>
          <w:i/>
        </w:rPr>
        <w:t>метакоммуникации</w:t>
      </w:r>
      <w:r w:rsidRPr="00A1171D">
        <w:t>. Неотъемлемой частью коммуникации является метакоммуникация, основной функцией котор</w:t>
      </w:r>
      <w:r w:rsidR="00415388" w:rsidRPr="00A1171D">
        <w:t>ой является «восстановление и </w:t>
      </w:r>
      <w:r w:rsidRPr="00A1171D">
        <w:t>профилактическое поддержание согласия между партнёрами по коммуникации» (</w:t>
      </w:r>
      <w:r w:rsidRPr="00A1171D">
        <w:rPr>
          <w:i/>
        </w:rPr>
        <w:t>Арюхина</w:t>
      </w:r>
      <w:r w:rsidRPr="00A1171D">
        <w:t xml:space="preserve"> 2005: 12). В процессе общения неизбежно возникают помехи или трудности понимания, и у коммуникантов появляется необходимость устранить их посредством</w:t>
      </w:r>
      <w:r w:rsidR="00415388" w:rsidRPr="00A1171D">
        <w:t xml:space="preserve"> определенных языковых средств.</w:t>
      </w:r>
    </w:p>
    <w:p w:rsidR="00C35A8E" w:rsidRPr="00A1171D" w:rsidRDefault="00C35A8E" w:rsidP="00C35A8E">
      <w:pPr>
        <w:ind w:firstLine="709"/>
        <w:jc w:val="both"/>
      </w:pPr>
      <w:r w:rsidRPr="00A1171D">
        <w:t xml:space="preserve">Метакоммуникация </w:t>
      </w:r>
      <w:r w:rsidR="006823DC" w:rsidRPr="00A1171D">
        <w:t>–</w:t>
      </w:r>
      <w:r w:rsidRPr="00A1171D">
        <w:t xml:space="preserve"> это сложное мно</w:t>
      </w:r>
      <w:r w:rsidR="00415388" w:rsidRPr="00A1171D">
        <w:t>гоплановое</w:t>
      </w:r>
      <w:r w:rsidR="00415388">
        <w:t xml:space="preserve"> явление, связанное с </w:t>
      </w:r>
      <w:r w:rsidRPr="00765B09">
        <w:t>проблемами восприятия и инте</w:t>
      </w:r>
      <w:r>
        <w:t>рпретации информации, а также с</w:t>
      </w:r>
      <w:r w:rsidR="00415388">
        <w:t> </w:t>
      </w:r>
      <w:r w:rsidRPr="00765B09">
        <w:t>проблемами саморефлексии и межличностных отношений</w:t>
      </w:r>
      <w:r>
        <w:t xml:space="preserve"> (</w:t>
      </w:r>
      <w:r w:rsidRPr="00C35A8E">
        <w:rPr>
          <w:i/>
        </w:rPr>
        <w:t>Дубровченко</w:t>
      </w:r>
      <w:r>
        <w:t xml:space="preserve"> 2011: 79)</w:t>
      </w:r>
      <w:r w:rsidRPr="00765B09">
        <w:t xml:space="preserve">. </w:t>
      </w:r>
      <w:r>
        <w:t>Метакоммуникация обладает такими свойствами, как аналитичность, асимметричность, субъективность, процессуальность, рефлективность и</w:t>
      </w:r>
      <w:r w:rsidR="00415388">
        <w:t xml:space="preserve"> </w:t>
      </w:r>
      <w:r>
        <w:t>интегральность. Аналитический характер МК проявляется в осмыслении индивидом коммуникативной ситуации в целом и отдельных ее частей, а</w:t>
      </w:r>
      <w:r w:rsidR="00415388">
        <w:t xml:space="preserve"> </w:t>
      </w:r>
      <w:r>
        <w:t>также в оценке как своего ко</w:t>
      </w:r>
      <w:r w:rsidR="00415388">
        <w:t>ммуникативного поведения, так и </w:t>
      </w:r>
      <w:r>
        <w:t xml:space="preserve">поведения других участников интеракции. Рефлексивность подразумевает обращение коммуниканта к своим собственным коммуникативным действиям. Процессуальность означает, что предметом метакоммуникации является процесс протекания первичной коммуникации, из чего вытекает интегральный характер МК, т. е. ее связь с исходной коммуникацией. Асимметричность метакоммуникации заключается в том, что один из </w:t>
      </w:r>
      <w:r>
        <w:lastRenderedPageBreak/>
        <w:t xml:space="preserve">участников </w:t>
      </w:r>
      <w:r w:rsidRPr="009B6D13">
        <w:t xml:space="preserve">общения выступает в качестве субъекта, а другой или другие </w:t>
      </w:r>
      <w:r w:rsidR="006823DC">
        <w:t>–</w:t>
      </w:r>
      <w:r w:rsidRPr="009B6D13">
        <w:t xml:space="preserve"> в качестве объекта. </w:t>
      </w:r>
      <w:r w:rsidRPr="00A1171D">
        <w:t>Субъективный характер МК предполагает субъективный, индивидуально обусловленный</w:t>
      </w:r>
      <w:r w:rsidR="00415388" w:rsidRPr="00A1171D">
        <w:t>,</w:t>
      </w:r>
      <w:r w:rsidRPr="00A1171D">
        <w:t xml:space="preserve"> взгляд говорящего или пишущего на коммуникативный процесс (</w:t>
      </w:r>
      <w:r w:rsidRPr="00A1171D">
        <w:rPr>
          <w:i/>
        </w:rPr>
        <w:t>Дубровченко</w:t>
      </w:r>
      <w:r w:rsidRPr="00A1171D">
        <w:t xml:space="preserve"> 2011: 82).</w:t>
      </w:r>
    </w:p>
    <w:p w:rsidR="00C35A8E" w:rsidRDefault="00C35A8E" w:rsidP="00C35A8E">
      <w:pPr>
        <w:ind w:firstLine="709"/>
        <w:jc w:val="both"/>
      </w:pPr>
      <w:r w:rsidRPr="00A1171D">
        <w:t>Г. Д. Трунов отмечает, что источником метакоммуникации является «способность видеть (слышать</w:t>
      </w:r>
      <w:r w:rsidRPr="009B6D13">
        <w:t>) свои действия (свои</w:t>
      </w:r>
      <w:r>
        <w:t xml:space="preserve"> слова) со стороны собеседника, воспринимать их так, </w:t>
      </w:r>
      <w:r w:rsidRPr="002661A9">
        <w:t>как, возможно,</w:t>
      </w:r>
      <w:r>
        <w:t xml:space="preserve"> воспринимает их он. Другими словами, метакоммуникация имеет глубокую рефлективную и эмпатическую основу. Метакоммуникация (больше, чем любая другая коммуникация) всегда ориентирована на собеседника. Только собеседник здесь скорее не явный, а воображаемый, и воображается здесь не столько собеседник, сколько его мысли и чувства. Именно это проективно-эмпатическое прогнозирование взывает к жизни метакомментарии» (</w:t>
      </w:r>
      <w:r w:rsidRPr="00C35A8E">
        <w:rPr>
          <w:i/>
        </w:rPr>
        <w:t>Трунов</w:t>
      </w:r>
      <w:r>
        <w:t xml:space="preserve"> 2004: 81). Автор определяет метакоммуникацию как «ответы на предполагаемые вопросы собеседника: к чему ты это говоришь? ты зачем пришел? что ты делаешь? и многие другие</w:t>
      </w:r>
      <w:r w:rsidRPr="002661A9">
        <w:t>» (</w:t>
      </w:r>
      <w:r w:rsidRPr="00C35A8E">
        <w:rPr>
          <w:i/>
        </w:rPr>
        <w:t>там же</w:t>
      </w:r>
      <w:r w:rsidRPr="002661A9">
        <w:t>).</w:t>
      </w:r>
      <w:r>
        <w:t xml:space="preserve"> Исследователь подчеркивает социальную основу МК: «Метакоммуникация </w:t>
      </w:r>
      <w:r w:rsidR="006823DC">
        <w:t>–</w:t>
      </w:r>
      <w:r>
        <w:t xml:space="preserve"> это следствие социальных навыков прогнозирования чужого мнения и его оценки, это следствие заботы о сохранении образа себя в сознании значимых людей, потребности в понимании себя и своего поведения другими людьми</w:t>
      </w:r>
      <w:r w:rsidRPr="002661A9">
        <w:t>» (</w:t>
      </w:r>
      <w:r w:rsidRPr="00C35A8E">
        <w:rPr>
          <w:i/>
        </w:rPr>
        <w:t>там же</w:t>
      </w:r>
      <w:r w:rsidRPr="002661A9">
        <w:t>).</w:t>
      </w:r>
    </w:p>
    <w:p w:rsidR="00C35A8E" w:rsidRDefault="00C35A8E" w:rsidP="00C35A8E">
      <w:pPr>
        <w:ind w:firstLine="709"/>
        <w:jc w:val="both"/>
      </w:pPr>
      <w:r>
        <w:t xml:space="preserve">Д. И. Остапенко </w:t>
      </w:r>
      <w:r w:rsidRPr="009B6D13">
        <w:t xml:space="preserve">рассматривает метакоммуникацию на примере письменного текста </w:t>
      </w:r>
      <w:r w:rsidR="006823DC">
        <w:rPr>
          <w:rFonts w:cs="Times New Roman"/>
        </w:rPr>
        <w:t>–</w:t>
      </w:r>
      <w:r w:rsidRPr="009B6D13">
        <w:t xml:space="preserve"> переводческого предисловия к первой части сборника стихотворений «Шотландская слава» (</w:t>
      </w:r>
      <w:r w:rsidRPr="00C35A8E">
        <w:rPr>
          <w:i/>
        </w:rPr>
        <w:t>Остапенко</w:t>
      </w:r>
      <w:r w:rsidRPr="009B6D13">
        <w:t xml:space="preserve"> 2013). Специфика метакоммуникации как особого вида общения, по мнению исследователя, состоит в направленности коммуникации на самое себя. Метакоммуникативные элементы могут возникать в процессе любого акта общения, при этом метакоммуникация предполагает</w:t>
      </w:r>
      <w:r>
        <w:t xml:space="preserve"> как непосредственное пояснение содержания коммуникативного акта, так и отражение отношений </w:t>
      </w:r>
      <w:r>
        <w:lastRenderedPageBreak/>
        <w:t>между его участниками, ср. широкое понимание метакоммуникации, предложенное Г. Бейтсоном.</w:t>
      </w:r>
    </w:p>
    <w:p w:rsidR="00C35A8E" w:rsidRDefault="00C35A8E" w:rsidP="00C35A8E">
      <w:pPr>
        <w:ind w:firstLine="709"/>
        <w:jc w:val="both"/>
      </w:pPr>
      <w:r>
        <w:t>С точки зрения структурной организации метакоммуникацию можно охарактеризовать по следующему ряду параметров (за основу взята классификация, предложенная Е. М. Дубровченко (</w:t>
      </w:r>
      <w:r w:rsidRPr="00C35A8E">
        <w:rPr>
          <w:i/>
        </w:rPr>
        <w:t>Дубровченко</w:t>
      </w:r>
      <w:r>
        <w:t xml:space="preserve"> 2010):</w:t>
      </w:r>
    </w:p>
    <w:p w:rsidR="00C35A8E" w:rsidRDefault="00C35A8E" w:rsidP="00C35A8E">
      <w:pPr>
        <w:ind w:firstLine="709"/>
        <w:jc w:val="both"/>
      </w:pPr>
      <w:r>
        <w:t xml:space="preserve">1) </w:t>
      </w:r>
      <w:r w:rsidRPr="00C35A8E">
        <w:rPr>
          <w:i/>
        </w:rPr>
        <w:t>вид кодирования информации</w:t>
      </w:r>
      <w:r w:rsidRPr="002661A9">
        <w:t xml:space="preserve">: метакоммуникация делится на </w:t>
      </w:r>
      <w:r w:rsidRPr="00C35A8E">
        <w:rPr>
          <w:i/>
        </w:rPr>
        <w:t>вербальную</w:t>
      </w:r>
      <w:r w:rsidRPr="002661A9">
        <w:t xml:space="preserve"> (анализ и последующее комментирование каких-либо элементов коммуникативного процесса осуществляется при помощи языковых средств) и </w:t>
      </w:r>
      <w:r w:rsidRPr="00C35A8E">
        <w:rPr>
          <w:i/>
        </w:rPr>
        <w:t>невербальную</w:t>
      </w:r>
      <w:r w:rsidRPr="002661A9">
        <w:t xml:space="preserve"> (комментарий или пояснение происходит посредством экстралингвистических способов);</w:t>
      </w:r>
    </w:p>
    <w:p w:rsidR="00C35A8E" w:rsidRDefault="00C35A8E" w:rsidP="00C35A8E">
      <w:pPr>
        <w:ind w:firstLine="709"/>
        <w:jc w:val="both"/>
      </w:pPr>
      <w:r>
        <w:t xml:space="preserve">2) </w:t>
      </w:r>
      <w:r w:rsidRPr="00C35A8E">
        <w:rPr>
          <w:i/>
        </w:rPr>
        <w:t>форма коммуникации</w:t>
      </w:r>
      <w:r w:rsidRPr="002661A9">
        <w:t xml:space="preserve">: выделяют </w:t>
      </w:r>
      <w:r w:rsidRPr="00C35A8E">
        <w:rPr>
          <w:i/>
        </w:rPr>
        <w:t xml:space="preserve">непосредственную </w:t>
      </w:r>
      <w:r w:rsidRPr="002661A9">
        <w:t xml:space="preserve">(участники ситуации общения сами анализируют и комментируют процесс коммуникации) и </w:t>
      </w:r>
      <w:r w:rsidRPr="00C35A8E">
        <w:rPr>
          <w:i/>
        </w:rPr>
        <w:t>опосредованную</w:t>
      </w:r>
      <w:r w:rsidRPr="002661A9">
        <w:t xml:space="preserve"> метакоммуникацию (данные действия выполняет некое третье лицо или лица);</w:t>
      </w:r>
    </w:p>
    <w:p w:rsidR="00C35A8E" w:rsidRDefault="00C35A8E" w:rsidP="00C35A8E">
      <w:pPr>
        <w:ind w:firstLine="709"/>
        <w:jc w:val="both"/>
      </w:pPr>
      <w:r>
        <w:t xml:space="preserve">3) </w:t>
      </w:r>
      <w:r w:rsidRPr="00C35A8E">
        <w:rPr>
          <w:i/>
        </w:rPr>
        <w:t>время осуществления</w:t>
      </w:r>
      <w:r w:rsidRPr="002661A9">
        <w:t xml:space="preserve">: различают </w:t>
      </w:r>
      <w:r w:rsidRPr="00C35A8E">
        <w:rPr>
          <w:i/>
        </w:rPr>
        <w:t>моментальную</w:t>
      </w:r>
      <w:r w:rsidRPr="002661A9">
        <w:t xml:space="preserve"> (анализ и комментарий составляющих коммуникативного процесса происходят сразу) и </w:t>
      </w:r>
      <w:r w:rsidRPr="00C35A8E">
        <w:rPr>
          <w:i/>
        </w:rPr>
        <w:t>отсроченную</w:t>
      </w:r>
      <w:r w:rsidRPr="002661A9">
        <w:t xml:space="preserve"> метакоммуникацию (эти действия происходят позднее, уже после завершения акта общения);</w:t>
      </w:r>
    </w:p>
    <w:p w:rsidR="00C35A8E" w:rsidRDefault="00C35A8E" w:rsidP="00C35A8E">
      <w:pPr>
        <w:ind w:firstLine="709"/>
        <w:jc w:val="both"/>
      </w:pPr>
      <w:r>
        <w:t xml:space="preserve">4) </w:t>
      </w:r>
      <w:r w:rsidRPr="00C35A8E">
        <w:rPr>
          <w:i/>
        </w:rPr>
        <w:t>способ выражения информации</w:t>
      </w:r>
      <w:r w:rsidRPr="002661A9">
        <w:t xml:space="preserve">: существует </w:t>
      </w:r>
      <w:r w:rsidRPr="00C35A8E">
        <w:rPr>
          <w:i/>
        </w:rPr>
        <w:t xml:space="preserve">эксплицитная </w:t>
      </w:r>
      <w:r w:rsidRPr="002661A9">
        <w:t xml:space="preserve">(заключается в прямом указании на свое или чужое коммуникативное действие) и </w:t>
      </w:r>
      <w:r w:rsidRPr="00C35A8E">
        <w:rPr>
          <w:i/>
        </w:rPr>
        <w:t>имплицитная</w:t>
      </w:r>
      <w:r w:rsidRPr="002661A9">
        <w:t xml:space="preserve"> (представляет собой косвенную ссылку на какой-либо компонент процесса общения) метакоммуникация;</w:t>
      </w:r>
    </w:p>
    <w:p w:rsidR="00C35A8E" w:rsidRDefault="00C35A8E" w:rsidP="00C35A8E">
      <w:pPr>
        <w:ind w:firstLine="709"/>
        <w:jc w:val="both"/>
      </w:pPr>
      <w:r>
        <w:t xml:space="preserve">5) </w:t>
      </w:r>
      <w:r w:rsidRPr="00C35A8E">
        <w:rPr>
          <w:i/>
        </w:rPr>
        <w:t>форма существования языка</w:t>
      </w:r>
      <w:r w:rsidRPr="002661A9">
        <w:t xml:space="preserve">: выделяют </w:t>
      </w:r>
      <w:r w:rsidRPr="00C35A8E">
        <w:rPr>
          <w:i/>
        </w:rPr>
        <w:t xml:space="preserve">устную </w:t>
      </w:r>
      <w:r w:rsidRPr="002661A9">
        <w:t xml:space="preserve">и </w:t>
      </w:r>
      <w:r w:rsidRPr="00C35A8E">
        <w:rPr>
          <w:i/>
        </w:rPr>
        <w:t>письменную</w:t>
      </w:r>
      <w:r w:rsidRPr="002661A9">
        <w:t xml:space="preserve"> метакоммуникацию;</w:t>
      </w:r>
    </w:p>
    <w:p w:rsidR="00C35A8E" w:rsidRDefault="00C35A8E" w:rsidP="00C35A8E">
      <w:pPr>
        <w:ind w:firstLine="709"/>
        <w:jc w:val="both"/>
      </w:pPr>
      <w:r>
        <w:t xml:space="preserve">6) </w:t>
      </w:r>
      <w:r w:rsidRPr="00C35A8E">
        <w:rPr>
          <w:i/>
        </w:rPr>
        <w:t>наличие или отсутствие интенции</w:t>
      </w:r>
      <w:r w:rsidRPr="002661A9">
        <w:t xml:space="preserve">: метакоммуникация делится на </w:t>
      </w:r>
      <w:r w:rsidRPr="00C35A8E">
        <w:rPr>
          <w:i/>
        </w:rPr>
        <w:t>намеренную</w:t>
      </w:r>
      <w:r w:rsidRPr="002661A9">
        <w:t xml:space="preserve"> (подразумевает осознанный комментарий и пояснение какого-либо элемента коммуникативного процесса) и </w:t>
      </w:r>
      <w:r w:rsidRPr="00C35A8E">
        <w:rPr>
          <w:i/>
        </w:rPr>
        <w:t>ненамеренную</w:t>
      </w:r>
      <w:r w:rsidRPr="002661A9">
        <w:t xml:space="preserve"> (происходит неосознанно).</w:t>
      </w:r>
    </w:p>
    <w:p w:rsidR="00C35A8E" w:rsidRPr="00A1171D" w:rsidRDefault="00C35A8E" w:rsidP="00C35A8E">
      <w:pPr>
        <w:ind w:firstLine="709"/>
        <w:jc w:val="both"/>
      </w:pPr>
      <w:r w:rsidRPr="009B6D13">
        <w:t>М. Л. Макаров, вслед за такими исследователями, как Р. Л. Ланиган (</w:t>
      </w:r>
      <w:r w:rsidRPr="00C35A8E">
        <w:rPr>
          <w:i/>
        </w:rPr>
        <w:t>Lanigan</w:t>
      </w:r>
      <w:r w:rsidRPr="009B6D13">
        <w:t xml:space="preserve"> 1997), Дж. Н. Лич (</w:t>
      </w:r>
      <w:r w:rsidRPr="00C35A8E">
        <w:rPr>
          <w:i/>
        </w:rPr>
        <w:t>Leech</w:t>
      </w:r>
      <w:r w:rsidRPr="009B6D13">
        <w:t xml:space="preserve"> 1980), М. Стаббз (</w:t>
      </w:r>
      <w:r w:rsidRPr="00C35A8E">
        <w:rPr>
          <w:i/>
        </w:rPr>
        <w:t>Stubbs</w:t>
      </w:r>
      <w:r w:rsidR="00FB192E">
        <w:t xml:space="preserve"> 1983)</w:t>
      </w:r>
      <w:r w:rsidR="00FB192E" w:rsidRPr="00FB192E">
        <w:t xml:space="preserve"> </w:t>
      </w:r>
      <w:r w:rsidRPr="009B6D13">
        <w:t xml:space="preserve">и др., </w:t>
      </w:r>
      <w:r w:rsidRPr="009B6D13">
        <w:lastRenderedPageBreak/>
        <w:t xml:space="preserve">определяет метакоммуникацию как «часть общения, которая направлена на самое себя, на общение в целом и его различные аспекты: языковую ткань дискурса, его стратегическую динамику, структуру обменов и трансакций </w:t>
      </w:r>
      <w:r w:rsidR="006823DC">
        <w:t>–</w:t>
      </w:r>
      <w:r w:rsidRPr="009B6D13">
        <w:t xml:space="preserve"> фаз интеракции, мену коммуникативных ролей, представление тем, взаимодействие с контекстом, регуляцию межличностных и социальных аспектов взаимодействия, нормы общения</w:t>
      </w:r>
      <w:r w:rsidR="003B1BB4">
        <w:t>, процессы обмена информацией и </w:t>
      </w:r>
      <w:r w:rsidRPr="009B6D13">
        <w:t>ее интерпретации, эффективность канала коммуникации» (</w:t>
      </w:r>
      <w:r w:rsidRPr="00C35A8E">
        <w:rPr>
          <w:i/>
        </w:rPr>
        <w:t>Макаров</w:t>
      </w:r>
      <w:r w:rsidRPr="009B6D13">
        <w:t xml:space="preserve"> 2003: 198). Следуя этому определению, можно выделить следующие функции метакоммуникации: обеспечение понимания между партнерами по общению</w:t>
      </w:r>
      <w:r>
        <w:t>, организация, регулирование и</w:t>
      </w:r>
      <w:r w:rsidR="00B23A48">
        <w:t xml:space="preserve"> </w:t>
      </w:r>
      <w:r>
        <w:t>корректирование процесса протекания коммуникативного акта. В. Б. Кашкин</w:t>
      </w:r>
      <w:r w:rsidRPr="00A1171D">
        <w:t>, Д. С. Князева и С. С. Рубцов относят к</w:t>
      </w:r>
      <w:r w:rsidR="00B23A48" w:rsidRPr="00A1171D">
        <w:t> </w:t>
      </w:r>
      <w:r w:rsidRPr="00A1171D">
        <w:t xml:space="preserve">метакоммуникативным функциям </w:t>
      </w:r>
      <w:r w:rsidR="00B23A48" w:rsidRPr="00A1171D">
        <w:t xml:space="preserve">также </w:t>
      </w:r>
      <w:r w:rsidRPr="00A1171D">
        <w:t>«оценку коммуникативных сообщений </w:t>
      </w:r>
      <w:r w:rsidR="006823DC" w:rsidRPr="00A1171D">
        <w:t>–</w:t>
      </w:r>
      <w:r w:rsidRPr="00A1171D">
        <w:t xml:space="preserve"> как своих, так и чужих» (</w:t>
      </w:r>
      <w:r w:rsidRPr="00A1171D">
        <w:rPr>
          <w:i/>
        </w:rPr>
        <w:t xml:space="preserve">Кашкин и др. </w:t>
      </w:r>
      <w:r w:rsidRPr="00A1171D">
        <w:t>2008: 110).</w:t>
      </w:r>
    </w:p>
    <w:p w:rsidR="00C35A8E" w:rsidRDefault="00C35A8E" w:rsidP="00C35A8E">
      <w:pPr>
        <w:ind w:firstLine="709"/>
        <w:jc w:val="both"/>
      </w:pPr>
      <w:r w:rsidRPr="00A1171D">
        <w:t>К функциям метакоммуникации Е. Г.</w:t>
      </w:r>
      <w:r w:rsidRPr="009B6D13">
        <w:t> Арюхина относит обеспечение речевого общения и обмена информацией, установление понимания между коммуникантами, а также «восстановление и профилактическое поддержание согласия между партнерами по коммуникации». МК «обеспечивает реализацию определенных речевых стратегий и тактик, с помощью которых достигается коммуникативная цель. &lt;...&gt; Метакоммуникативные</w:t>
      </w:r>
      <w:r w:rsidRPr="009E3875">
        <w:t xml:space="preserve"> высказывания осуществляют установление логических связей, направляют процес</w:t>
      </w:r>
      <w:r>
        <w:t>с общения или повествование в оп</w:t>
      </w:r>
      <w:r w:rsidRPr="009E3875">
        <w:t>ределенное русло, обеспечивают полное понимание сообщаемой</w:t>
      </w:r>
      <w:r>
        <w:t xml:space="preserve"> информации, устраняют помехи в </w:t>
      </w:r>
      <w:r w:rsidRPr="009E3875">
        <w:t>коммуцникации, а также позволяют коммуникантам дать оценку своей собственной позиции или п</w:t>
      </w:r>
      <w:r>
        <w:t>озиции слушающего» (</w:t>
      </w:r>
      <w:r w:rsidRPr="00C35A8E">
        <w:rPr>
          <w:i/>
        </w:rPr>
        <w:t>Арюхина</w:t>
      </w:r>
      <w:r>
        <w:t xml:space="preserve"> 2005: 21-22).</w:t>
      </w:r>
    </w:p>
    <w:p w:rsidR="00C35A8E" w:rsidRDefault="00C35A8E" w:rsidP="00C35A8E">
      <w:pPr>
        <w:ind w:firstLine="709"/>
        <w:jc w:val="both"/>
      </w:pPr>
      <w:r>
        <w:t xml:space="preserve">Е. Б. Шавалиева подчеркивает психологическую функцию метакоммуникации и ее диалогический характер: «Метакоммуникативные процессы, таким образом, осуществляют системный контроль над коммуникативной ситуацией: говорящие переходят на уровень метакоммуникации в том случае, если нарушаются их коммуникативные ожидания. Востребованность метакоммуникации связана с необходимостью </w:t>
      </w:r>
      <w:r>
        <w:lastRenderedPageBreak/>
        <w:t xml:space="preserve">управления коммуникативным пространством, а именно для вовлечения в него Другого (коммуникативный энтузиазм) или его изгнания (коммуникативная нетолерантность); для коррекции своего коммуникативного пространства </w:t>
      </w:r>
      <w:r w:rsidR="006823DC">
        <w:t>–</w:t>
      </w:r>
      <w:r>
        <w:t xml:space="preserve"> путем конструирования нужного Себя и/или </w:t>
      </w:r>
      <w:r w:rsidRPr="009B6D13">
        <w:t xml:space="preserve">нужного Другого; для оценки “качества” коммуникативного пространства </w:t>
      </w:r>
      <w:r w:rsidR="006823DC">
        <w:t>–</w:t>
      </w:r>
      <w:r w:rsidRPr="009B6D13">
        <w:t xml:space="preserve"> насколько оно стабильно или нестабильно (следовательно, носит угрожающий характер для говорящего); для отслеживания успешности понимания и коррекции непонимания по мере его возникновения» (</w:t>
      </w:r>
      <w:r w:rsidRPr="00C35A8E">
        <w:rPr>
          <w:i/>
        </w:rPr>
        <w:t>Шавалиева</w:t>
      </w:r>
      <w:r w:rsidRPr="009B6D13">
        <w:t xml:space="preserve"> 2012: 52). Ср. схожее высказывание В. Б. Кашкина: «В стандартных коммуникативных</w:t>
      </w:r>
      <w:r>
        <w:t xml:space="preserve"> условиях отправителю и получателю нет необходимости заниматься метакоммуникативными рассуждениями </w:t>
      </w:r>
      <w:r w:rsidR="006823DC">
        <w:t>–</w:t>
      </w:r>
      <w:r>
        <w:t xml:space="preserve"> их основная задача состоит в удовлетворении потребности в координации взаимных действий посредством высказываний. Метакоммуникация в виде отдельных высказываний и целых текстов особенно интенсивна в тех случаях, когда общение встречает трудности, препятствия, барьеры, и необходимо договариваться о том, как будет протекать сам процесс коммуникации, какие взаимно понятные значения будут приписаны условным знакам, как оптимизировать понимание. Рано или поздно высказывания достигают более широкой степени обобщения: каким образом могут общаться люди, как устроен язык, чем различаются языки» (</w:t>
      </w:r>
      <w:r w:rsidRPr="00C35A8E">
        <w:rPr>
          <w:i/>
        </w:rPr>
        <w:t>Кашкин</w:t>
      </w:r>
      <w:r>
        <w:t xml:space="preserve"> 2010: 193</w:t>
      </w:r>
      <w:r w:rsidRPr="00C35A8E">
        <w:rPr>
          <w:rFonts w:cs="Times New Roman"/>
        </w:rPr>
        <w:t>–</w:t>
      </w:r>
      <w:r>
        <w:t>194).</w:t>
      </w:r>
    </w:p>
    <w:p w:rsidR="00C35A8E" w:rsidRPr="009B6D13" w:rsidRDefault="00C35A8E" w:rsidP="00C35A8E">
      <w:pPr>
        <w:ind w:firstLine="709"/>
        <w:jc w:val="both"/>
      </w:pPr>
      <w:r w:rsidRPr="009B6D13">
        <w:t>К функциям метатекста относятся также конативная, фатическая, метаязыковая и эмотивная (</w:t>
      </w:r>
      <w:r w:rsidRPr="00C35A8E">
        <w:rPr>
          <w:i/>
        </w:rPr>
        <w:t>Андрющенко</w:t>
      </w:r>
      <w:r w:rsidR="00B972F0">
        <w:t xml:space="preserve"> 1981), текстоформирующая и </w:t>
      </w:r>
      <w:r w:rsidRPr="009B6D13">
        <w:t>метаязыковая (</w:t>
      </w:r>
      <w:r w:rsidRPr="00C35A8E">
        <w:rPr>
          <w:i/>
        </w:rPr>
        <w:t>Ляпон</w:t>
      </w:r>
      <w:r w:rsidRPr="009B6D13">
        <w:t xml:space="preserve"> 1986), иллокутивные, номинативная, орудийная (</w:t>
      </w:r>
      <w:r w:rsidRPr="00C35A8E">
        <w:rPr>
          <w:i/>
        </w:rPr>
        <w:t>Шаймиев</w:t>
      </w:r>
      <w:r w:rsidRPr="009B6D13">
        <w:t xml:space="preserve"> 1998) и др. Так, по Т. Я. Андрющенко, метасредства, подобные </w:t>
      </w:r>
      <w:r w:rsidRPr="00C35A8E">
        <w:rPr>
          <w:i/>
        </w:rPr>
        <w:t>так сказать</w:t>
      </w:r>
      <w:r w:rsidRPr="009B6D13">
        <w:t xml:space="preserve">, </w:t>
      </w:r>
      <w:r w:rsidRPr="00C35A8E">
        <w:rPr>
          <w:i/>
        </w:rPr>
        <w:t>если можно так выразиться</w:t>
      </w:r>
      <w:r w:rsidRPr="009B6D13">
        <w:t>, выполняют «эмотивную» функцию, под которой имеется в виду «эмоционально-субъективная оценка Говорящим формы собственного высказывания» (</w:t>
      </w:r>
      <w:r w:rsidRPr="00C35A8E">
        <w:rPr>
          <w:i/>
        </w:rPr>
        <w:t>Андрющенко</w:t>
      </w:r>
      <w:r w:rsidRPr="009B6D13">
        <w:t xml:space="preserve"> 1981: 71). Иллокутивные функции метакоммуникации выражаются в понятии </w:t>
      </w:r>
      <w:r w:rsidRPr="00C35A8E">
        <w:rPr>
          <w:i/>
        </w:rPr>
        <w:t xml:space="preserve">речевой </w:t>
      </w:r>
      <w:r w:rsidRPr="00C35A8E">
        <w:rPr>
          <w:i/>
        </w:rPr>
        <w:lastRenderedPageBreak/>
        <w:t>шаг</w:t>
      </w:r>
      <w:r w:rsidRPr="009B6D13">
        <w:t xml:space="preserve"> </w:t>
      </w:r>
      <w:r w:rsidR="006823DC">
        <w:rPr>
          <w:rFonts w:cs="Times New Roman"/>
        </w:rPr>
        <w:t>–</w:t>
      </w:r>
      <w:r w:rsidRPr="009B6D13">
        <w:t xml:space="preserve"> «ментально-модусные речевое действие по порождению текста» (</w:t>
      </w:r>
      <w:r w:rsidRPr="00C35A8E">
        <w:rPr>
          <w:i/>
        </w:rPr>
        <w:t>Шаймиев</w:t>
      </w:r>
      <w:r w:rsidRPr="009B6D13">
        <w:t xml:space="preserve"> 1998: 71).</w:t>
      </w:r>
    </w:p>
    <w:p w:rsidR="003B1BB4" w:rsidRPr="002B42F5" w:rsidRDefault="00C35A8E" w:rsidP="00C35A8E">
      <w:pPr>
        <w:ind w:firstLine="709"/>
        <w:jc w:val="both"/>
      </w:pPr>
      <w:r w:rsidRPr="009B6D13">
        <w:t xml:space="preserve">Н. П. Перфильева выделяет три основных функции метатекста (предпочитая термин </w:t>
      </w:r>
      <w:r w:rsidRPr="00C35A8E">
        <w:rPr>
          <w:i/>
        </w:rPr>
        <w:t>метатекст</w:t>
      </w:r>
      <w:r w:rsidRPr="009B6D13">
        <w:t xml:space="preserve"> термину </w:t>
      </w:r>
      <w:r w:rsidRPr="00C35A8E">
        <w:rPr>
          <w:i/>
        </w:rPr>
        <w:t>метакоммуникация</w:t>
      </w:r>
      <w:r w:rsidRPr="009B6D13">
        <w:t xml:space="preserve">): коммуникативную, семантическую и формальную, при этом коммуникативная функция является </w:t>
      </w:r>
      <w:r w:rsidRPr="00A1171D">
        <w:t>основной</w:t>
      </w:r>
      <w:r w:rsidR="00B972F0" w:rsidRPr="00A1171D">
        <w:t xml:space="preserve"> (</w:t>
      </w:r>
      <w:r w:rsidR="00B972F0" w:rsidRPr="00A1171D">
        <w:rPr>
          <w:i/>
        </w:rPr>
        <w:t>Перфильева</w:t>
      </w:r>
      <w:r w:rsidR="00B972F0" w:rsidRPr="00A1171D">
        <w:t xml:space="preserve"> 2007)</w:t>
      </w:r>
      <w:r w:rsidRPr="00A1171D">
        <w:t xml:space="preserve">. Общую коммуникативно-прагматическую функцию метатекста называют по-разному: регулятивная, поскольку метатекст </w:t>
      </w:r>
      <w:r w:rsidR="00B972F0" w:rsidRPr="00A1171D">
        <w:t>перед</w:t>
      </w:r>
      <w:r w:rsidRPr="00A1171D">
        <w:t>ает воздействие говорящего на адресата (</w:t>
      </w:r>
      <w:r w:rsidRPr="00A1171D">
        <w:rPr>
          <w:i/>
        </w:rPr>
        <w:t>Норман</w:t>
      </w:r>
      <w:r w:rsidRPr="00A1171D">
        <w:t xml:space="preserve"> 1994),</w:t>
      </w:r>
      <w:r w:rsidR="00B972F0" w:rsidRPr="00A1171D">
        <w:t xml:space="preserve"> функция</w:t>
      </w:r>
      <w:r w:rsidR="00B972F0">
        <w:t xml:space="preserve"> координации адресата в </w:t>
      </w:r>
      <w:r w:rsidRPr="009B6D13">
        <w:t>речевом потоке (</w:t>
      </w:r>
      <w:r w:rsidRPr="00C35A8E">
        <w:rPr>
          <w:i/>
        </w:rPr>
        <w:t>Кормилицина, Ерастова</w:t>
      </w:r>
      <w:r w:rsidRPr="009B6D13">
        <w:t xml:space="preserve"> 2000), функция отражения речевого поведения (</w:t>
      </w:r>
      <w:r w:rsidRPr="00C35A8E">
        <w:rPr>
          <w:i/>
        </w:rPr>
        <w:t>Рябцева</w:t>
      </w:r>
      <w:r w:rsidRPr="009B6D13">
        <w:t xml:space="preserve"> </w:t>
      </w:r>
      <w:r w:rsidRPr="002B42F5">
        <w:t xml:space="preserve">1994), функция толерантного </w:t>
      </w:r>
      <w:r w:rsidR="00B972F0" w:rsidRPr="002B42F5">
        <w:t>отношения к </w:t>
      </w:r>
      <w:r w:rsidRPr="002B42F5">
        <w:t>собеседнику (</w:t>
      </w:r>
      <w:r w:rsidRPr="002B42F5">
        <w:rPr>
          <w:i/>
        </w:rPr>
        <w:t>Вепрева</w:t>
      </w:r>
      <w:r w:rsidRPr="002B42F5">
        <w:t xml:space="preserve"> 2002). Выделяются </w:t>
      </w:r>
      <w:r w:rsidR="003B1BB4" w:rsidRPr="002B42F5">
        <w:t xml:space="preserve">также </w:t>
      </w:r>
      <w:r w:rsidRPr="002B42F5">
        <w:t xml:space="preserve">частные </w:t>
      </w:r>
      <w:r w:rsidRPr="002B42F5">
        <w:rPr>
          <w:i/>
        </w:rPr>
        <w:t>прагматические функции</w:t>
      </w:r>
      <w:r w:rsidR="003B1BB4" w:rsidRPr="002B42F5">
        <w:rPr>
          <w:i/>
        </w:rPr>
        <w:t xml:space="preserve"> метатекста</w:t>
      </w:r>
      <w:r w:rsidR="003B1BB4" w:rsidRPr="002B42F5">
        <w:t>:</w:t>
      </w:r>
    </w:p>
    <w:p w:rsidR="003B1BB4" w:rsidRPr="002B42F5" w:rsidRDefault="00C35A8E" w:rsidP="003B1BB4">
      <w:pPr>
        <w:pStyle w:val="ab"/>
        <w:numPr>
          <w:ilvl w:val="0"/>
          <w:numId w:val="126"/>
        </w:numPr>
        <w:jc w:val="both"/>
      </w:pPr>
      <w:r w:rsidRPr="002B42F5">
        <w:rPr>
          <w:i/>
        </w:rPr>
        <w:t>портретирование языковой личности и языковой маски</w:t>
      </w:r>
      <w:r w:rsidR="003B1BB4" w:rsidRPr="002B42F5">
        <w:t>:</w:t>
      </w:r>
      <w:r w:rsidRPr="002B42F5">
        <w:t xml:space="preserve"> </w:t>
      </w:r>
      <w:r w:rsidR="003B1BB4" w:rsidRPr="002B42F5">
        <w:t>заботясь о </w:t>
      </w:r>
      <w:r w:rsidRPr="002B42F5">
        <w:t xml:space="preserve">своем реноме, говорящий создает свой имидж </w:t>
      </w:r>
      <w:r w:rsidR="003B1BB4" w:rsidRPr="002B42F5">
        <w:t>в том числе и с </w:t>
      </w:r>
      <w:r w:rsidRPr="002B42F5">
        <w:t>помощью метапоказателей, иногда намеренно надевая маск</w:t>
      </w:r>
      <w:r w:rsidR="003B1BB4" w:rsidRPr="002B42F5">
        <w:t>у того или иного типа личности:</w:t>
      </w:r>
    </w:p>
    <w:p w:rsidR="003B1BB4" w:rsidRPr="002B42F5" w:rsidRDefault="00C35A8E" w:rsidP="003B1BB4">
      <w:pPr>
        <w:pStyle w:val="ab"/>
        <w:numPr>
          <w:ilvl w:val="1"/>
          <w:numId w:val="126"/>
        </w:numPr>
        <w:jc w:val="both"/>
      </w:pPr>
      <w:r w:rsidRPr="002B42F5">
        <w:t xml:space="preserve">объективного комментатора, используя </w:t>
      </w:r>
      <w:r w:rsidRPr="002B42F5">
        <w:rPr>
          <w:i/>
        </w:rPr>
        <w:t>объективно говоря</w:t>
      </w:r>
      <w:r w:rsidR="003B1BB4" w:rsidRPr="002B42F5">
        <w:t>;</w:t>
      </w:r>
    </w:p>
    <w:p w:rsidR="003B1BB4" w:rsidRPr="002B42F5" w:rsidRDefault="00C35A8E" w:rsidP="003B1BB4">
      <w:pPr>
        <w:pStyle w:val="ab"/>
        <w:numPr>
          <w:ilvl w:val="1"/>
          <w:numId w:val="126"/>
        </w:numPr>
        <w:jc w:val="both"/>
      </w:pPr>
      <w:r w:rsidRPr="002B42F5">
        <w:t xml:space="preserve">открытого и искреннего человека, с помощью </w:t>
      </w:r>
      <w:r w:rsidRPr="002B42F5">
        <w:rPr>
          <w:i/>
        </w:rPr>
        <w:t>откровенно говоря</w:t>
      </w:r>
      <w:r w:rsidR="003B1BB4" w:rsidRPr="002B42F5">
        <w:t>;</w:t>
      </w:r>
    </w:p>
    <w:p w:rsidR="003B1BB4" w:rsidRPr="002B42F5" w:rsidRDefault="00C35A8E" w:rsidP="003B1BB4">
      <w:pPr>
        <w:pStyle w:val="ab"/>
        <w:numPr>
          <w:ilvl w:val="1"/>
          <w:numId w:val="126"/>
        </w:numPr>
        <w:jc w:val="both"/>
      </w:pPr>
      <w:r w:rsidRPr="002B42F5">
        <w:t xml:space="preserve">снижая категоричность, употребляя </w:t>
      </w:r>
      <w:r w:rsidRPr="002B42F5">
        <w:rPr>
          <w:i/>
        </w:rPr>
        <w:t>мягко говоря</w:t>
      </w:r>
      <w:r w:rsidRPr="002B42F5">
        <w:t xml:space="preserve"> (</w:t>
      </w:r>
      <w:r w:rsidRPr="002B42F5">
        <w:rPr>
          <w:i/>
        </w:rPr>
        <w:t>Перфильева</w:t>
      </w:r>
      <w:r w:rsidR="003B1BB4" w:rsidRPr="002B42F5">
        <w:t xml:space="preserve"> 2007: 57);</w:t>
      </w:r>
    </w:p>
    <w:p w:rsidR="003B1BB4" w:rsidRPr="002B42F5" w:rsidRDefault="00C35A8E" w:rsidP="003B1BB4">
      <w:pPr>
        <w:pStyle w:val="ab"/>
        <w:numPr>
          <w:ilvl w:val="0"/>
          <w:numId w:val="126"/>
        </w:numPr>
        <w:jc w:val="both"/>
      </w:pPr>
      <w:r w:rsidRPr="002B42F5">
        <w:rPr>
          <w:i/>
        </w:rPr>
        <w:t>гармонизация общения</w:t>
      </w:r>
      <w:r w:rsidR="003B1BB4" w:rsidRPr="002B42F5">
        <w:t>:</w:t>
      </w:r>
      <w:r w:rsidRPr="002B42F5">
        <w:t xml:space="preserve"> говорящий стремится к взаимопониманию </w:t>
      </w:r>
      <w:r w:rsidR="006823DC" w:rsidRPr="002B42F5">
        <w:rPr>
          <w:rFonts w:cs="Times New Roman"/>
        </w:rPr>
        <w:t>–</w:t>
      </w:r>
      <w:r w:rsidRPr="002B42F5">
        <w:t xml:space="preserve"> заботится о соответствии формы текста ожиданиям адресата (</w:t>
      </w:r>
      <w:r w:rsidR="00896CB2" w:rsidRPr="002B42F5">
        <w:rPr>
          <w:i/>
        </w:rPr>
        <w:t>он</w:t>
      </w:r>
      <w:r w:rsidRPr="002B42F5">
        <w:rPr>
          <w:i/>
        </w:rPr>
        <w:t>а</w:t>
      </w:r>
      <w:r w:rsidRPr="002B42F5">
        <w:t xml:space="preserve"> </w:t>
      </w:r>
      <w:r w:rsidR="00896CB2" w:rsidRPr="002B42F5">
        <w:rPr>
          <w:i/>
        </w:rPr>
        <w:t>же</w:t>
      </w:r>
      <w:r w:rsidR="00896CB2" w:rsidRPr="002B42F5">
        <w:t xml:space="preserve"> </w:t>
      </w:r>
      <w:r w:rsidRPr="002B42F5">
        <w:t>2006) и об адекватно</w:t>
      </w:r>
      <w:r w:rsidR="003B1BB4" w:rsidRPr="002B42F5">
        <w:t>м декодировании своего текста;</w:t>
      </w:r>
    </w:p>
    <w:p w:rsidR="003B1BB4" w:rsidRPr="002B42F5" w:rsidRDefault="00C35A8E" w:rsidP="003B1BB4">
      <w:pPr>
        <w:pStyle w:val="ab"/>
        <w:numPr>
          <w:ilvl w:val="0"/>
          <w:numId w:val="126"/>
        </w:numPr>
        <w:jc w:val="both"/>
      </w:pPr>
      <w:r w:rsidRPr="002B42F5">
        <w:rPr>
          <w:i/>
        </w:rPr>
        <w:t>эконом</w:t>
      </w:r>
      <w:r w:rsidR="003B1BB4" w:rsidRPr="002B42F5">
        <w:rPr>
          <w:i/>
        </w:rPr>
        <w:t>ия</w:t>
      </w:r>
      <w:r w:rsidRPr="002B42F5">
        <w:rPr>
          <w:i/>
        </w:rPr>
        <w:t xml:space="preserve"> времени</w:t>
      </w:r>
      <w:r w:rsidR="003B1BB4" w:rsidRPr="002B42F5">
        <w:t>:</w:t>
      </w:r>
      <w:r w:rsidRPr="002B42F5">
        <w:t xml:space="preserve"> </w:t>
      </w:r>
      <w:r w:rsidR="003B1BB4" w:rsidRPr="002B42F5">
        <w:t>при наличии метакомментариев у адресата меньше времени уходит на декодирование сообщения;</w:t>
      </w:r>
    </w:p>
    <w:p w:rsidR="003B1BB4" w:rsidRPr="002B42F5" w:rsidRDefault="00C35A8E" w:rsidP="003B1BB4">
      <w:pPr>
        <w:pStyle w:val="ab"/>
        <w:numPr>
          <w:ilvl w:val="0"/>
          <w:numId w:val="126"/>
        </w:numPr>
        <w:jc w:val="both"/>
      </w:pPr>
      <w:r w:rsidRPr="002B42F5">
        <w:rPr>
          <w:i/>
        </w:rPr>
        <w:t xml:space="preserve">актуализация и создание коммуникативного рельефа </w:t>
      </w:r>
      <w:r w:rsidR="00B972F0" w:rsidRPr="002B42F5">
        <w:rPr>
          <w:i/>
        </w:rPr>
        <w:t>текста</w:t>
      </w:r>
      <w:r w:rsidR="003B1BB4" w:rsidRPr="002B42F5">
        <w:t>:</w:t>
      </w:r>
      <w:r w:rsidR="00B972F0" w:rsidRPr="002B42F5">
        <w:t xml:space="preserve"> соединение вербальных и</w:t>
      </w:r>
      <w:r w:rsidR="003B1BB4" w:rsidRPr="002B42F5">
        <w:t xml:space="preserve"> </w:t>
      </w:r>
      <w:r w:rsidRPr="002B42F5">
        <w:t xml:space="preserve">паравербальных метасредств на графике, </w:t>
      </w:r>
      <w:r w:rsidRPr="002B42F5">
        <w:lastRenderedPageBreak/>
        <w:t xml:space="preserve">например, выделение слова </w:t>
      </w:r>
      <w:r w:rsidR="003B1BB4" w:rsidRPr="002B42F5">
        <w:t xml:space="preserve">с помощью </w:t>
      </w:r>
      <w:r w:rsidRPr="002B42F5">
        <w:t>тире или жирным шрифтом (</w:t>
      </w:r>
      <w:r w:rsidRPr="002B42F5">
        <w:rPr>
          <w:i/>
        </w:rPr>
        <w:t>Перфильева</w:t>
      </w:r>
      <w:r w:rsidR="003B1BB4" w:rsidRPr="002B42F5">
        <w:t xml:space="preserve"> 2007: 58);</w:t>
      </w:r>
    </w:p>
    <w:p w:rsidR="003B1BB4" w:rsidRPr="002B42F5" w:rsidRDefault="00C35A8E" w:rsidP="003B1BB4">
      <w:pPr>
        <w:pStyle w:val="ab"/>
        <w:numPr>
          <w:ilvl w:val="0"/>
          <w:numId w:val="126"/>
        </w:numPr>
        <w:jc w:val="both"/>
      </w:pPr>
      <w:r w:rsidRPr="002B42F5">
        <w:rPr>
          <w:i/>
        </w:rPr>
        <w:t>эстетическая функция</w:t>
      </w:r>
      <w:r w:rsidR="003B1BB4" w:rsidRPr="002B42F5">
        <w:t>:</w:t>
      </w:r>
      <w:r w:rsidRPr="002B42F5">
        <w:t xml:space="preserve"> графические выделения, по-новому освещающие текст (</w:t>
      </w:r>
      <w:r w:rsidRPr="002B42F5">
        <w:rPr>
          <w:i/>
        </w:rPr>
        <w:t>там же</w:t>
      </w:r>
      <w:r w:rsidRPr="002B42F5">
        <w:t>: 59)</w:t>
      </w:r>
      <w:r w:rsidR="003B1BB4" w:rsidRPr="002B42F5">
        <w:t>;</w:t>
      </w:r>
    </w:p>
    <w:p w:rsidR="00896CB2" w:rsidRPr="002B42F5" w:rsidRDefault="003B1BB4" w:rsidP="003B1BB4">
      <w:pPr>
        <w:pStyle w:val="ab"/>
        <w:numPr>
          <w:ilvl w:val="0"/>
          <w:numId w:val="126"/>
        </w:numPr>
        <w:jc w:val="both"/>
      </w:pPr>
      <w:r w:rsidRPr="002B42F5">
        <w:t>н</w:t>
      </w:r>
      <w:r w:rsidR="00C35A8E" w:rsidRPr="002B42F5">
        <w:t xml:space="preserve">е отрицается и </w:t>
      </w:r>
      <w:r w:rsidR="00C35A8E" w:rsidRPr="002B42F5">
        <w:rPr>
          <w:i/>
        </w:rPr>
        <w:t>этикетная функция</w:t>
      </w:r>
      <w:r w:rsidR="00C35A8E" w:rsidRPr="002B42F5">
        <w:t xml:space="preserve"> некоторых метапоказателей: они часто отражают не столько рефлексию говорящего относительно вербальной формы выражения излагаемой информации, сколько его стремление</w:t>
      </w:r>
      <w:r w:rsidR="00B972F0" w:rsidRPr="002B42F5">
        <w:t xml:space="preserve"> </w:t>
      </w:r>
      <w:r w:rsidR="00C35A8E" w:rsidRPr="002B42F5">
        <w:t>к</w:t>
      </w:r>
      <w:r w:rsidR="00896CB2" w:rsidRPr="002B42F5">
        <w:t xml:space="preserve"> </w:t>
      </w:r>
      <w:r w:rsidR="00C35A8E" w:rsidRPr="002B42F5">
        <w:t>гармоничному диалогу, к взаимопониманию (</w:t>
      </w:r>
      <w:r w:rsidR="00896CB2" w:rsidRPr="002B42F5">
        <w:rPr>
          <w:i/>
        </w:rPr>
        <w:t xml:space="preserve">она же </w:t>
      </w:r>
      <w:r w:rsidR="00B972F0" w:rsidRPr="002B42F5">
        <w:t>2002), а</w:t>
      </w:r>
      <w:r w:rsidR="00896CB2" w:rsidRPr="002B42F5">
        <w:t xml:space="preserve"> </w:t>
      </w:r>
      <w:r w:rsidR="00C35A8E" w:rsidRPr="002B42F5">
        <w:t>следовательно, к адекватному декодиров</w:t>
      </w:r>
      <w:r w:rsidR="00896CB2" w:rsidRPr="002B42F5">
        <w:t>анию текста Адресатом.</w:t>
      </w:r>
    </w:p>
    <w:p w:rsidR="00C35A8E" w:rsidRPr="002B42F5" w:rsidRDefault="009A25F7" w:rsidP="00896CB2">
      <w:pPr>
        <w:ind w:firstLine="708"/>
        <w:jc w:val="both"/>
      </w:pPr>
      <w:r w:rsidRPr="002B42F5">
        <w:t>М</w:t>
      </w:r>
      <w:r w:rsidR="00C35A8E" w:rsidRPr="002B42F5">
        <w:t>етапоказатели эксплицируют интеллектуальную деятельность говорящего: с их помощью осуществляется избирательная актуализация слова (предложения) в речевом ряду, упорядочив</w:t>
      </w:r>
      <w:r w:rsidR="00B972F0" w:rsidRPr="002B42F5">
        <w:t>аются вновь полученные знания и</w:t>
      </w:r>
      <w:r w:rsidR="00A479AF" w:rsidRPr="002B42F5">
        <w:t xml:space="preserve"> </w:t>
      </w:r>
      <w:r w:rsidR="00C35A8E" w:rsidRPr="002B42F5">
        <w:t>связываются с ранее извест</w:t>
      </w:r>
      <w:r w:rsidR="00A479AF" w:rsidRPr="002B42F5">
        <w:t>ными или со своими операциями в </w:t>
      </w:r>
      <w:r w:rsidR="00C35A8E" w:rsidRPr="002B42F5">
        <w:t>будущем, направляется линейное движение мысли говорящего при его рефлексии относительно вербальной формы выражения излагаемой информации (</w:t>
      </w:r>
      <w:r w:rsidR="00C35A8E" w:rsidRPr="002B42F5">
        <w:rPr>
          <w:i/>
        </w:rPr>
        <w:t>подвед</w:t>
      </w:r>
      <w:r w:rsidR="00A479AF" w:rsidRPr="002B42F5">
        <w:rPr>
          <w:i/>
        </w:rPr>
        <w:t>ё</w:t>
      </w:r>
      <w:r w:rsidR="00C35A8E" w:rsidRPr="002B42F5">
        <w:rPr>
          <w:i/>
        </w:rPr>
        <w:t>м итоги</w:t>
      </w:r>
      <w:r w:rsidR="00C35A8E" w:rsidRPr="002B42F5">
        <w:t xml:space="preserve">, </w:t>
      </w:r>
      <w:r w:rsidR="00C35A8E" w:rsidRPr="002B42F5">
        <w:rPr>
          <w:i/>
        </w:rPr>
        <w:t>во-первых ... наконец</w:t>
      </w:r>
      <w:r w:rsidR="00C35A8E" w:rsidRPr="002B42F5">
        <w:t>) (</w:t>
      </w:r>
      <w:r w:rsidR="00A479AF" w:rsidRPr="002B42F5">
        <w:rPr>
          <w:i/>
        </w:rPr>
        <w:t xml:space="preserve">она же </w:t>
      </w:r>
      <w:r w:rsidR="00C35A8E" w:rsidRPr="002B42F5">
        <w:t xml:space="preserve">2007: 54). Семантическая функция универсальна для метасредств: </w:t>
      </w:r>
      <w:r w:rsidR="00B972F0" w:rsidRPr="002B42F5">
        <w:t>с их помощью</w:t>
      </w:r>
      <w:r w:rsidR="00C35A8E" w:rsidRPr="002B42F5">
        <w:t xml:space="preserve"> говорящий сигнализирует о речевой рефлексии. В</w:t>
      </w:r>
      <w:r w:rsidR="00B972F0" w:rsidRPr="002B42F5">
        <w:t xml:space="preserve"> </w:t>
      </w:r>
      <w:r w:rsidR="00C35A8E" w:rsidRPr="002B42F5">
        <w:t>зависимости от внутренней формы метатекстовых показателей «одни выполняют номинативную функцию (</w:t>
      </w:r>
      <w:r w:rsidR="00C35A8E" w:rsidRPr="002B42F5">
        <w:rPr>
          <w:i/>
        </w:rPr>
        <w:t>другими словами</w:t>
      </w:r>
      <w:r w:rsidR="00C35A8E" w:rsidRPr="002B42F5">
        <w:t xml:space="preserve">, </w:t>
      </w:r>
      <w:r w:rsidR="00C35A8E" w:rsidRPr="002B42F5">
        <w:rPr>
          <w:i/>
        </w:rPr>
        <w:t>первое</w:t>
      </w:r>
      <w:r w:rsidR="00C35A8E" w:rsidRPr="002B42F5">
        <w:t xml:space="preserve">, </w:t>
      </w:r>
      <w:r w:rsidR="00C35A8E" w:rsidRPr="002B42F5">
        <w:rPr>
          <w:i/>
        </w:rPr>
        <w:t>а главное</w:t>
      </w:r>
      <w:r w:rsidR="00C35A8E" w:rsidRPr="002B42F5">
        <w:t xml:space="preserve">, </w:t>
      </w:r>
      <w:r w:rsidR="00C35A8E" w:rsidRPr="002B42F5">
        <w:rPr>
          <w:i/>
        </w:rPr>
        <w:t>и</w:t>
      </w:r>
      <w:r w:rsidR="00B972F0" w:rsidRPr="002B42F5">
        <w:rPr>
          <w:i/>
        </w:rPr>
        <w:t xml:space="preserve"> </w:t>
      </w:r>
      <w:r w:rsidR="00C35A8E" w:rsidRPr="002B42F5">
        <w:rPr>
          <w:i/>
        </w:rPr>
        <w:t>ещ</w:t>
      </w:r>
      <w:r w:rsidR="00A479AF" w:rsidRPr="002B42F5">
        <w:rPr>
          <w:i/>
        </w:rPr>
        <w:t>ё</w:t>
      </w:r>
      <w:r w:rsidR="00C35A8E" w:rsidRPr="002B42F5">
        <w:t xml:space="preserve">, </w:t>
      </w:r>
      <w:r w:rsidR="00C35A8E" w:rsidRPr="002B42F5">
        <w:rPr>
          <w:i/>
        </w:rPr>
        <w:t>например</w:t>
      </w:r>
      <w:r w:rsidR="00C35A8E" w:rsidRPr="002B42F5">
        <w:t xml:space="preserve"> и т.</w:t>
      </w:r>
      <w:r w:rsidR="00B972F0" w:rsidRPr="002B42F5">
        <w:t> </w:t>
      </w:r>
      <w:r w:rsidR="00C35A8E" w:rsidRPr="002B42F5">
        <w:t>д.), а другие только указывают на рефлексию (</w:t>
      </w:r>
      <w:r w:rsidR="00C35A8E" w:rsidRPr="002B42F5">
        <w:rPr>
          <w:i/>
        </w:rPr>
        <w:t>кстати</w:t>
      </w:r>
      <w:r w:rsidR="00C35A8E" w:rsidRPr="002B42F5">
        <w:t xml:space="preserve">, </w:t>
      </w:r>
      <w:r w:rsidR="00C35A8E" w:rsidRPr="002B42F5">
        <w:rPr>
          <w:i/>
        </w:rPr>
        <w:t>стало быть</w:t>
      </w:r>
      <w:r w:rsidR="00C35A8E" w:rsidRPr="002B42F5">
        <w:t xml:space="preserve">, </w:t>
      </w:r>
      <w:r w:rsidR="00C35A8E" w:rsidRPr="002B42F5">
        <w:rPr>
          <w:i/>
        </w:rPr>
        <w:t>так</w:t>
      </w:r>
      <w:r w:rsidR="00C35A8E" w:rsidRPr="002B42F5">
        <w:t xml:space="preserve">, </w:t>
      </w:r>
      <w:r w:rsidR="00C35A8E" w:rsidRPr="002B42F5">
        <w:rPr>
          <w:i/>
        </w:rPr>
        <w:t>таким образом</w:t>
      </w:r>
      <w:r w:rsidR="00C35A8E" w:rsidRPr="002B42F5">
        <w:t xml:space="preserve"> и т.</w:t>
      </w:r>
      <w:r w:rsidR="00B972F0" w:rsidRPr="002B42F5">
        <w:t> </w:t>
      </w:r>
      <w:r w:rsidR="00C35A8E" w:rsidRPr="002B42F5">
        <w:t>д.) (</w:t>
      </w:r>
      <w:r w:rsidR="00C35A8E" w:rsidRPr="002B42F5">
        <w:rPr>
          <w:i/>
        </w:rPr>
        <w:t>там же</w:t>
      </w:r>
      <w:r w:rsidR="00C35A8E" w:rsidRPr="002B42F5">
        <w:t>). Формальная функция метапоказателей является необязательной. Ее основные разновидности: конструктивная, текстообр</w:t>
      </w:r>
      <w:r w:rsidRPr="002B42F5">
        <w:t>азующая (текстоформирующая, по М</w:t>
      </w:r>
      <w:r w:rsidR="00C35A8E" w:rsidRPr="002B42F5">
        <w:t>. В. Ляпон), демаркационная функция. Формальные функции выполняют верба</w:t>
      </w:r>
      <w:r w:rsidR="00B972F0" w:rsidRPr="002B42F5">
        <w:t>льные метапоказатели двух типов</w:t>
      </w:r>
      <w:r w:rsidR="008F1003" w:rsidRPr="002B42F5">
        <w:t xml:space="preserve">: </w:t>
      </w:r>
      <w:r w:rsidR="0039152C" w:rsidRPr="002B42F5">
        <w:t>1) </w:t>
      </w:r>
      <w:r w:rsidR="008F1003" w:rsidRPr="002B42F5">
        <w:t>метаоператоры-скрепы (</w:t>
      </w:r>
      <w:r w:rsidR="008F1003" w:rsidRPr="002B42F5">
        <w:rPr>
          <w:i/>
        </w:rPr>
        <w:t>иными словами</w:t>
      </w:r>
      <w:r w:rsidR="008F1003" w:rsidRPr="002B42F5">
        <w:t xml:space="preserve">, </w:t>
      </w:r>
      <w:r w:rsidR="008F1003" w:rsidRPr="002B42F5">
        <w:rPr>
          <w:i/>
        </w:rPr>
        <w:t>во-первых</w:t>
      </w:r>
      <w:r w:rsidR="008F1003" w:rsidRPr="002B42F5">
        <w:t xml:space="preserve">, </w:t>
      </w:r>
      <w:r w:rsidR="008F1003" w:rsidRPr="002B42F5">
        <w:rPr>
          <w:i/>
        </w:rPr>
        <w:t>наконец</w:t>
      </w:r>
      <w:r w:rsidR="008F1003" w:rsidRPr="002B42F5">
        <w:t xml:space="preserve">, </w:t>
      </w:r>
      <w:r w:rsidR="008F1003" w:rsidRPr="002B42F5">
        <w:rPr>
          <w:i/>
        </w:rPr>
        <w:t>стало быть</w:t>
      </w:r>
      <w:r w:rsidR="008F1003" w:rsidRPr="002B42F5">
        <w:t xml:space="preserve">, </w:t>
      </w:r>
      <w:r w:rsidR="008F1003" w:rsidRPr="002B42F5">
        <w:rPr>
          <w:i/>
        </w:rPr>
        <w:t>значит</w:t>
      </w:r>
      <w:r w:rsidR="008F1003" w:rsidRPr="008F1003">
        <w:t xml:space="preserve">, </w:t>
      </w:r>
      <w:r w:rsidR="008F1003" w:rsidRPr="00896CB2">
        <w:rPr>
          <w:i/>
        </w:rPr>
        <w:t>кроме того</w:t>
      </w:r>
      <w:r w:rsidR="0039152C">
        <w:t>); 2) </w:t>
      </w:r>
      <w:r w:rsidR="008F1003" w:rsidRPr="008F1003">
        <w:t xml:space="preserve">некоторые </w:t>
      </w:r>
      <w:r w:rsidR="008F1003" w:rsidRPr="002B42F5">
        <w:lastRenderedPageBreak/>
        <w:t>метапоказатели-квазиперформативы (</w:t>
      </w:r>
      <w:r w:rsidR="008F1003" w:rsidRPr="002B42F5">
        <w:rPr>
          <w:i/>
        </w:rPr>
        <w:t>повторяю</w:t>
      </w:r>
      <w:r w:rsidR="008F1003" w:rsidRPr="002B42F5">
        <w:t xml:space="preserve">, </w:t>
      </w:r>
      <w:r w:rsidR="008F1003" w:rsidRPr="002B42F5">
        <w:rPr>
          <w:i/>
        </w:rPr>
        <w:t>подч</w:t>
      </w:r>
      <w:r w:rsidR="00A479AF" w:rsidRPr="002B42F5">
        <w:rPr>
          <w:i/>
        </w:rPr>
        <w:t>ё</w:t>
      </w:r>
      <w:r w:rsidR="008F1003" w:rsidRPr="002B42F5">
        <w:rPr>
          <w:i/>
        </w:rPr>
        <w:t>ркиваю</w:t>
      </w:r>
      <w:r w:rsidR="008F1003" w:rsidRPr="002B42F5">
        <w:t>) (</w:t>
      </w:r>
      <w:r w:rsidR="00A479AF" w:rsidRPr="002B42F5">
        <w:rPr>
          <w:i/>
        </w:rPr>
        <w:t>Перфильева</w:t>
      </w:r>
      <w:r w:rsidR="00A479AF" w:rsidRPr="002B42F5">
        <w:t xml:space="preserve"> 2007</w:t>
      </w:r>
      <w:r w:rsidR="008F1003" w:rsidRPr="002B42F5">
        <w:t>: 53).</w:t>
      </w:r>
    </w:p>
    <w:p w:rsidR="00C35A8E" w:rsidRDefault="00C35A8E" w:rsidP="00C35A8E">
      <w:pPr>
        <w:ind w:firstLine="709"/>
        <w:jc w:val="both"/>
      </w:pPr>
      <w:r w:rsidRPr="002B42F5">
        <w:t>Ю. Д.</w:t>
      </w:r>
      <w:r>
        <w:t xml:space="preserve"> Апресян подчеркивает интересное свойство метакоммуникации, возникающее в силу ее линейности: «хотя метатекстовые элементы нарушают </w:t>
      </w:r>
      <w:r w:rsidRPr="009B6D13">
        <w:t>непосредственное семантическое единство текста, они выполняют интегрирующие функции на высшем уровне, которые перекрывают их разрушительное действие» (</w:t>
      </w:r>
      <w:r w:rsidRPr="00C35A8E">
        <w:rPr>
          <w:i/>
        </w:rPr>
        <w:t>Апресян</w:t>
      </w:r>
      <w:r w:rsidRPr="009B6D13">
        <w:t xml:space="preserve"> </w:t>
      </w:r>
      <w:r w:rsidR="00A479AF">
        <w:t>1995: 151). Таким образом, «...</w:t>
      </w:r>
      <w:r w:rsidRPr="009B6D13">
        <w:t>метатекст помогает оформить, “огранить” текст» (</w:t>
      </w:r>
      <w:r w:rsidRPr="00C35A8E">
        <w:rPr>
          <w:i/>
        </w:rPr>
        <w:t>Перфильева</w:t>
      </w:r>
      <w:r w:rsidRPr="009B6D13">
        <w:t xml:space="preserve"> 2007: 56). Основной смысл метакоммуника</w:t>
      </w:r>
      <w:r w:rsidR="00B972F0">
        <w:t>ции заключается в том, что «...</w:t>
      </w:r>
      <w:r w:rsidRPr="009B6D13">
        <w:t>метатекстовые авторские “пометки на полях” направляют осознание текста адресатом по нужному пути, указывают, в каких местах текста следует искать ту или иную информацию, определяют относительную информационную</w:t>
      </w:r>
      <w:r>
        <w:t xml:space="preserve"> ценность различных его фрагментов. Это </w:t>
      </w:r>
      <w:r w:rsidR="006823DC">
        <w:rPr>
          <w:rFonts w:cs="Times New Roman"/>
        </w:rPr>
        <w:t>–</w:t>
      </w:r>
      <w:r>
        <w:t xml:space="preserve"> своего рода прагматические инструкции по поводу того, как должно быть распределено внимание адресата при восприятии сообщаемой информации, чтобы она была усвоена оптимальным образом» (</w:t>
      </w:r>
      <w:r w:rsidRPr="00C35A8E">
        <w:rPr>
          <w:i/>
        </w:rPr>
        <w:t>Апресян</w:t>
      </w:r>
      <w:r>
        <w:t xml:space="preserve"> 1995: 151).</w:t>
      </w:r>
    </w:p>
    <w:p w:rsidR="00C35A8E" w:rsidRPr="009A25F7" w:rsidRDefault="00C35A8E" w:rsidP="00C35A8E">
      <w:pPr>
        <w:ind w:firstLine="709"/>
        <w:jc w:val="both"/>
      </w:pPr>
      <w:r>
        <w:t>Е. К. Пигрова так говорит об МК: «</w:t>
      </w:r>
      <w:r w:rsidRPr="00CA16A3">
        <w:t xml:space="preserve">Метакоммуникация возникает при риске нарушения гармонии </w:t>
      </w:r>
      <w:r w:rsidRPr="009B6D13">
        <w:t>общения: невыполнение конверсационных максим, в тексте это границы между различными единицами, высока вероятность появления метакоммуникации в реакциях» (</w:t>
      </w:r>
      <w:r w:rsidRPr="00C35A8E">
        <w:rPr>
          <w:i/>
        </w:rPr>
        <w:t>Пигрова</w:t>
      </w:r>
      <w:r w:rsidRPr="009B6D13">
        <w:t xml:space="preserve"> 2001: 6). Отметим как важную </w:t>
      </w:r>
      <w:r w:rsidRPr="009A25F7">
        <w:t>особенность частоту встречаемости МК в ситуациях коммуникативного напряжения (в монологе или в диалоге</w:t>
      </w:r>
      <w:r w:rsidR="00B972F0" w:rsidRPr="009A25F7">
        <w:t>)</w:t>
      </w:r>
      <w:r w:rsidRPr="009A25F7">
        <w:t xml:space="preserve"> в ситуациях коммуникативных неудач. Одна из наших гипотез постулирует появление метакоммуникативных единиц в трудной для говорящего речевой ситуации (например, выполнение </w:t>
      </w:r>
      <w:r w:rsidR="00B972F0" w:rsidRPr="009A25F7">
        <w:t xml:space="preserve">им </w:t>
      </w:r>
      <w:r w:rsidRPr="009A25F7">
        <w:t xml:space="preserve">сложного коммуникативного </w:t>
      </w:r>
      <w:r w:rsidR="00B972F0" w:rsidRPr="009A25F7">
        <w:t>задан</w:t>
      </w:r>
      <w:r w:rsidRPr="009A25F7">
        <w:t>ия).</w:t>
      </w:r>
    </w:p>
    <w:p w:rsidR="00C35A8E" w:rsidRDefault="00C35A8E" w:rsidP="00C35A8E">
      <w:pPr>
        <w:ind w:firstLine="709"/>
        <w:jc w:val="both"/>
      </w:pPr>
      <w:r w:rsidRPr="009A25F7">
        <w:t>При устном общении, как отмечает Д. И. Остапенко, метакоммуникация чаще всего представлена определенным</w:t>
      </w:r>
      <w:r>
        <w:t xml:space="preserve"> набором клишированных выражений, например, при переспросе </w:t>
      </w:r>
      <w:r w:rsidRPr="002661A9">
        <w:t>(</w:t>
      </w:r>
      <w:r w:rsidRPr="00C35A8E">
        <w:rPr>
          <w:i/>
        </w:rPr>
        <w:t>Не могли бы вы повторить вопрос?, What did you say?, Could you repeat?</w:t>
      </w:r>
      <w:r w:rsidRPr="002661A9">
        <w:t>), уточнении (</w:t>
      </w:r>
      <w:r w:rsidRPr="00C35A8E">
        <w:rPr>
          <w:i/>
        </w:rPr>
        <w:t>Что вы хотите этим сказать?, Do you mean that…?, As far as I understand you…</w:t>
      </w:r>
      <w:r w:rsidRPr="002661A9">
        <w:t xml:space="preserve">), </w:t>
      </w:r>
      <w:r w:rsidRPr="002661A9">
        <w:lastRenderedPageBreak/>
        <w:t>пояснении (</w:t>
      </w:r>
      <w:r w:rsidRPr="00C35A8E">
        <w:rPr>
          <w:i/>
        </w:rPr>
        <w:t>Вот, что я имел в виду, This is what I mean, That’s what I wanted to say</w:t>
      </w:r>
      <w:r w:rsidRPr="002661A9">
        <w:t>), тематическом разграничении (</w:t>
      </w:r>
      <w:r w:rsidRPr="00C35A8E">
        <w:rPr>
          <w:i/>
        </w:rPr>
        <w:t>А теперь давайте поговорим о…, Firstly, …, Secondly…, Now let’s turn to…</w:t>
      </w:r>
      <w:r w:rsidRPr="002661A9">
        <w:t>) и т. д. (</w:t>
      </w:r>
      <w:r w:rsidRPr="00C35A8E">
        <w:rPr>
          <w:i/>
        </w:rPr>
        <w:t>Остапенко</w:t>
      </w:r>
      <w:r w:rsidRPr="002661A9">
        <w:t xml:space="preserve"> 2013: 33).</w:t>
      </w:r>
    </w:p>
    <w:p w:rsidR="00C35A8E" w:rsidRDefault="00C35A8E" w:rsidP="00C35A8E">
      <w:pPr>
        <w:ind w:firstLine="709"/>
        <w:jc w:val="both"/>
      </w:pPr>
      <w:r>
        <w:t xml:space="preserve">В рамках </w:t>
      </w:r>
      <w:r w:rsidRPr="009A25F7">
        <w:t>письменного общения</w:t>
      </w:r>
      <w:r w:rsidR="006E634F" w:rsidRPr="009A25F7">
        <w:t>,</w:t>
      </w:r>
      <w:r w:rsidRPr="009A25F7">
        <w:t xml:space="preserve"> помимо выражений такого рода</w:t>
      </w:r>
      <w:r w:rsidR="006E634F" w:rsidRPr="009A25F7">
        <w:t>,</w:t>
      </w:r>
      <w:r w:rsidRPr="009A25F7">
        <w:t xml:space="preserve"> можно выделить более крупные формы проявления метакоммуникации: предисловия, послесловия, примечания, комментарии, сноски к тексту, критические статьи, обсуждения текста в интернет-ресурсах и т. д. (</w:t>
      </w:r>
      <w:r w:rsidRPr="009A25F7">
        <w:rPr>
          <w:i/>
        </w:rPr>
        <w:t>там же</w:t>
      </w:r>
      <w:r w:rsidRPr="009A25F7">
        <w:t>: 33</w:t>
      </w:r>
      <w:r w:rsidRPr="009A25F7">
        <w:rPr>
          <w:rFonts w:cs="Times New Roman"/>
        </w:rPr>
        <w:t>–</w:t>
      </w:r>
      <w:r w:rsidRPr="009A25F7">
        <w:t>34).</w:t>
      </w:r>
    </w:p>
    <w:p w:rsidR="00C35A8E" w:rsidRDefault="00C35A8E" w:rsidP="00C35A8E">
      <w:pPr>
        <w:ind w:firstLine="709"/>
        <w:jc w:val="both"/>
      </w:pPr>
      <w:r>
        <w:t xml:space="preserve">О структурно-компонентном сходстве двух процессов </w:t>
      </w:r>
      <w:r w:rsidR="006823DC">
        <w:t>–</w:t>
      </w:r>
      <w:r>
        <w:t xml:space="preserve"> метакоммуникации и коммуникации </w:t>
      </w:r>
      <w:r w:rsidR="006823DC">
        <w:t>–</w:t>
      </w:r>
      <w:r>
        <w:t xml:space="preserve"> говорит Е. М. Дубровченко: «</w:t>
      </w:r>
      <w:r w:rsidRPr="00A949C8">
        <w:t>Являясь особым типом коммуникации, метакоммуникация обладает рядом характеристик, свойственных коммуникации в целом. Как и любая коммуникация, метакоммуникация пре</w:t>
      </w:r>
      <w:r>
        <w:t>дполагает наличие отправителя и </w:t>
      </w:r>
      <w:r w:rsidRPr="00A949C8">
        <w:t>получателя информации, сообщение, передаваемое адресату, и обратную связь</w:t>
      </w:r>
      <w:r>
        <w:t>» (</w:t>
      </w:r>
      <w:r w:rsidRPr="00C35A8E">
        <w:rPr>
          <w:i/>
        </w:rPr>
        <w:t>Дубровченко</w:t>
      </w:r>
      <w:r>
        <w:t xml:space="preserve"> 2011: 79</w:t>
      </w:r>
      <w:r w:rsidRPr="00C35A8E">
        <w:rPr>
          <w:rFonts w:cs="Times New Roman"/>
        </w:rPr>
        <w:t>–</w:t>
      </w:r>
      <w:r>
        <w:t>80).</w:t>
      </w:r>
    </w:p>
    <w:p w:rsidR="00C35A8E" w:rsidRPr="009A25F7" w:rsidRDefault="00C35A8E" w:rsidP="00C35A8E">
      <w:pPr>
        <w:ind w:firstLine="709"/>
        <w:jc w:val="both"/>
      </w:pPr>
      <w:r>
        <w:t xml:space="preserve">Т. Н. Скат пишет о том, что «в процессе метакоммуникации сознательно или бессознательно </w:t>
      </w:r>
      <w:r w:rsidRPr="009A25F7">
        <w:t>участвуют в равной степени как отправитель, так и получатель сообщения» (</w:t>
      </w:r>
      <w:r w:rsidRPr="009A25F7">
        <w:rPr>
          <w:i/>
        </w:rPr>
        <w:t>Скат</w:t>
      </w:r>
      <w:r w:rsidRPr="009A25F7">
        <w:t xml:space="preserve"> 1991: 5). </w:t>
      </w:r>
      <w:r w:rsidR="006E634F" w:rsidRPr="009A25F7">
        <w:t>Автор</w:t>
      </w:r>
      <w:r w:rsidRPr="009A25F7">
        <w:t xml:space="preserve"> усматривает задачу отправителя сообщения в инструктировании получателя информации «относительно своего высказывания». Задача получателя сводится к</w:t>
      </w:r>
      <w:r w:rsidR="006E634F" w:rsidRPr="009A25F7">
        <w:t xml:space="preserve"> </w:t>
      </w:r>
      <w:r w:rsidRPr="009A25F7">
        <w:t>адекватной интерпрет</w:t>
      </w:r>
      <w:r w:rsidR="006E634F" w:rsidRPr="009A25F7">
        <w:t>ации высказывания собеседника в </w:t>
      </w:r>
      <w:r w:rsidRPr="009A25F7">
        <w:t>соответствии с его интенциями. Во время этого процесса, как указывает исследователь, «метакоммуникат</w:t>
      </w:r>
      <w:r w:rsidR="006E634F" w:rsidRPr="009A25F7">
        <w:t xml:space="preserve">ивные инструкции могут носить и эксплицитный, и </w:t>
      </w:r>
      <w:r w:rsidRPr="009A25F7">
        <w:t>имплицитный характер» (</w:t>
      </w:r>
      <w:r w:rsidRPr="009A25F7">
        <w:rPr>
          <w:i/>
        </w:rPr>
        <w:t>там же</w:t>
      </w:r>
      <w:r w:rsidRPr="009A25F7">
        <w:t>).</w:t>
      </w:r>
    </w:p>
    <w:p w:rsidR="00C35A8E" w:rsidRDefault="006E634F" w:rsidP="00C35A8E">
      <w:pPr>
        <w:ind w:firstLine="709"/>
        <w:jc w:val="both"/>
      </w:pPr>
      <w:r w:rsidRPr="009A25F7">
        <w:t>Раз</w:t>
      </w:r>
      <w:r w:rsidR="00C35A8E" w:rsidRPr="009A25F7">
        <w:t>личия метакоммуникации и коммуникации формулирует Е. М. Дубровченко:</w:t>
      </w:r>
    </w:p>
    <w:p w:rsidR="00C35A8E" w:rsidRDefault="00C35A8E" w:rsidP="00C35A8E">
      <w:pPr>
        <w:ind w:firstLine="709"/>
        <w:jc w:val="both"/>
      </w:pPr>
      <w:r>
        <w:t xml:space="preserve">1) во время осуществления первичной коммуникации поступление сенсорных стимулов в сознание реципиента происходит в результате взаимодействия коммуниканта с окружающим миром; во время </w:t>
      </w:r>
      <w:r>
        <w:lastRenderedPageBreak/>
        <w:t>осуществления метакоммуникации стимулы неразрывно связаны с первичной коммуникацией и поступают в результате ее анализа;</w:t>
      </w:r>
    </w:p>
    <w:p w:rsidR="00C35A8E" w:rsidRPr="009A25F7" w:rsidRDefault="00C35A8E" w:rsidP="00C35A8E">
      <w:pPr>
        <w:ind w:firstLine="709"/>
        <w:jc w:val="both"/>
      </w:pPr>
      <w:r>
        <w:t xml:space="preserve">2) в </w:t>
      </w:r>
      <w:r w:rsidRPr="009A25F7">
        <w:t>процессе коммуникации адресант отправляет адресату сообщение; в процессе метакоммуникации адресант отправляет метасообщение (</w:t>
      </w:r>
      <w:r w:rsidRPr="009A25F7">
        <w:rPr>
          <w:i/>
        </w:rPr>
        <w:t>Дубровченко</w:t>
      </w:r>
      <w:r w:rsidRPr="009A25F7">
        <w:t xml:space="preserve"> 2011: 80-81).</w:t>
      </w:r>
    </w:p>
    <w:p w:rsidR="00C35A8E" w:rsidRDefault="006E634F" w:rsidP="00C35A8E">
      <w:pPr>
        <w:ind w:firstLine="709"/>
        <w:jc w:val="both"/>
      </w:pPr>
      <w:r w:rsidRPr="009A25F7">
        <w:t>Е. М. Воробьева так описывает соотношение коммуникации и </w:t>
      </w:r>
      <w:r w:rsidR="00C35A8E" w:rsidRPr="009A25F7">
        <w:t>метакоммуникации: «Метакоммуникация заключается в передаче информации о</w:t>
      </w:r>
      <w:r w:rsidRPr="009A25F7">
        <w:t xml:space="preserve"> </w:t>
      </w:r>
      <w:r w:rsidR="00C35A8E" w:rsidRPr="009A25F7">
        <w:t>коммуникативном процессе и в связи с этим занимает периферийное положение в системе</w:t>
      </w:r>
      <w:r w:rsidR="00C35A8E" w:rsidRPr="006C7560">
        <w:t xml:space="preserve"> коммуникации, проявляясь во всех видах общения</w:t>
      </w:r>
      <w:r w:rsidR="00C35A8E">
        <w:t>» (</w:t>
      </w:r>
      <w:r w:rsidR="00C35A8E" w:rsidRPr="00C35A8E">
        <w:rPr>
          <w:i/>
        </w:rPr>
        <w:t>Воробьева</w:t>
      </w:r>
      <w:r w:rsidR="00C35A8E">
        <w:t xml:space="preserve"> 2006: 3).</w:t>
      </w:r>
    </w:p>
    <w:p w:rsidR="00C35A8E" w:rsidRPr="009A25F7" w:rsidRDefault="00C35A8E" w:rsidP="00C35A8E">
      <w:pPr>
        <w:ind w:firstLine="709"/>
        <w:jc w:val="both"/>
      </w:pPr>
      <w:r>
        <w:t xml:space="preserve">Метакоммуникацию принято также рассматривать как </w:t>
      </w:r>
      <w:r w:rsidRPr="00C35A8E">
        <w:rPr>
          <w:i/>
        </w:rPr>
        <w:t>вторую</w:t>
      </w:r>
      <w:r>
        <w:t xml:space="preserve"> коммуникацию (</w:t>
      </w:r>
      <w:r w:rsidRPr="00C35A8E">
        <w:rPr>
          <w:i/>
        </w:rPr>
        <w:t>Дубровченко</w:t>
      </w:r>
      <w:r>
        <w:t xml:space="preserve"> 2011: 81; </w:t>
      </w:r>
      <w:r w:rsidRPr="00C35A8E">
        <w:rPr>
          <w:i/>
        </w:rPr>
        <w:t>Левицкий</w:t>
      </w:r>
      <w:r>
        <w:t xml:space="preserve"> 2011). Под второй коммуникацией понимают «</w:t>
      </w:r>
      <w:r w:rsidRPr="000D4C16">
        <w:t>диалоги говорящего с самим собой</w:t>
      </w:r>
      <w:r>
        <w:t>» (</w:t>
      </w:r>
      <w:r w:rsidRPr="00C35A8E">
        <w:rPr>
          <w:i/>
        </w:rPr>
        <w:t>Левицкий</w:t>
      </w:r>
      <w:r>
        <w:t xml:space="preserve"> 2011: 159),</w:t>
      </w:r>
      <w:r w:rsidRPr="000D4C16">
        <w:t xml:space="preserve"> в отличие от первой коммуникации, представляющей собой ра</w:t>
      </w:r>
      <w:r>
        <w:t xml:space="preserve">зговор с партнером-собеседником. </w:t>
      </w:r>
      <w:r w:rsidRPr="000D4C16">
        <w:t xml:space="preserve">Правда, эту вторую коммуникацию, «направленную от </w:t>
      </w:r>
      <w:r w:rsidRPr="002B42F5">
        <w:t>говорящего к говорящему, т. е. на самого себя», автор выводит за рамки обычной коммуникации и говорит в этом случае только о процессе познания (</w:t>
      </w:r>
      <w:r w:rsidR="00A479AF" w:rsidRPr="002B42F5">
        <w:rPr>
          <w:i/>
        </w:rPr>
        <w:t>там же</w:t>
      </w:r>
      <w:r w:rsidRPr="002B42F5">
        <w:t>: 166).</w:t>
      </w:r>
    </w:p>
    <w:p w:rsidR="00C35A8E" w:rsidRPr="002B42F5" w:rsidRDefault="00C35A8E" w:rsidP="00C35A8E">
      <w:pPr>
        <w:ind w:firstLine="709"/>
        <w:jc w:val="both"/>
      </w:pPr>
      <w:r w:rsidRPr="009A25F7">
        <w:t xml:space="preserve">Вслед за Г. Бейтсоном, в англоязычной научной традиции и в ряде отечественных работ понятие </w:t>
      </w:r>
      <w:r w:rsidRPr="009A25F7">
        <w:rPr>
          <w:i/>
        </w:rPr>
        <w:t>метакоммуникации</w:t>
      </w:r>
      <w:r w:rsidRPr="009A25F7">
        <w:t xml:space="preserve"> используется в более широком смысле: под метакоммуникацией понимается не только набор языковых средств для комментирования собственной речи, но и определенные речевые или поведенческие схемы/стереотипы, а также риторические структуры, применяемые для достижения определенной цели говорящим/действующим. Например, </w:t>
      </w:r>
      <w:r w:rsidRPr="009A25F7">
        <w:rPr>
          <w:lang w:val="en-US"/>
        </w:rPr>
        <w:t>A</w:t>
      </w:r>
      <w:r w:rsidRPr="009A25F7">
        <w:t>. </w:t>
      </w:r>
      <w:r w:rsidRPr="009A25F7">
        <w:rPr>
          <w:lang w:val="en-US"/>
        </w:rPr>
        <w:t>U</w:t>
      </w:r>
      <w:r w:rsidRPr="009A25F7">
        <w:t>. </w:t>
      </w:r>
      <w:r w:rsidRPr="009A25F7">
        <w:rPr>
          <w:lang w:val="en-US"/>
        </w:rPr>
        <w:t>Branco</w:t>
      </w:r>
      <w:r w:rsidRPr="009A25F7">
        <w:t xml:space="preserve"> и </w:t>
      </w:r>
      <w:r w:rsidRPr="009A25F7">
        <w:rPr>
          <w:lang w:val="en-US"/>
        </w:rPr>
        <w:t>J</w:t>
      </w:r>
      <w:r w:rsidRPr="009A25F7">
        <w:t xml:space="preserve">. Valsiner применяют термины </w:t>
      </w:r>
      <w:r w:rsidRPr="009A25F7">
        <w:rPr>
          <w:i/>
          <w:lang w:val="en-US"/>
        </w:rPr>
        <w:t>metacommunication</w:t>
      </w:r>
      <w:r w:rsidRPr="009A25F7">
        <w:rPr>
          <w:i/>
        </w:rPr>
        <w:t xml:space="preserve"> </w:t>
      </w:r>
      <w:r w:rsidRPr="009A25F7">
        <w:rPr>
          <w:i/>
          <w:lang w:val="en-US"/>
        </w:rPr>
        <w:t>strategies</w:t>
      </w:r>
      <w:r w:rsidRPr="009A25F7">
        <w:t xml:space="preserve"> </w:t>
      </w:r>
      <w:r w:rsidR="006E634F" w:rsidRPr="009A25F7">
        <w:t xml:space="preserve">(метакоммуникативные стратегии) </w:t>
      </w:r>
      <w:r w:rsidRPr="009A25F7">
        <w:t>для характеристики процессов общения родителя и ребенка, учителя и ученика, детей между собой (</w:t>
      </w:r>
      <w:r w:rsidRPr="009A25F7">
        <w:rPr>
          <w:i/>
          <w:lang w:val="en-US"/>
        </w:rPr>
        <w:t>Branco</w:t>
      </w:r>
      <w:r w:rsidRPr="009A25F7">
        <w:rPr>
          <w:i/>
        </w:rPr>
        <w:t xml:space="preserve">, </w:t>
      </w:r>
      <w:r w:rsidRPr="009A25F7">
        <w:rPr>
          <w:i/>
          <w:lang w:val="en-US"/>
        </w:rPr>
        <w:t>Valsiner</w:t>
      </w:r>
      <w:r w:rsidRPr="009A25F7">
        <w:t xml:space="preserve"> 2004</w:t>
      </w:r>
      <w:r w:rsidRPr="009B6D13">
        <w:t>: 7</w:t>
      </w:r>
      <w:r w:rsidRPr="00C35A8E">
        <w:rPr>
          <w:rFonts w:cs="Times New Roman"/>
        </w:rPr>
        <w:t>–</w:t>
      </w:r>
      <w:r w:rsidRPr="009B6D13">
        <w:t xml:space="preserve">30), </w:t>
      </w:r>
      <w:r w:rsidRPr="00C35A8E">
        <w:rPr>
          <w:i/>
          <w:lang w:val="en-US"/>
        </w:rPr>
        <w:t>metalogues</w:t>
      </w:r>
      <w:r w:rsidRPr="009B6D13">
        <w:t xml:space="preserve"> </w:t>
      </w:r>
      <w:r w:rsidR="006E634F">
        <w:t>(</w:t>
      </w:r>
      <w:r w:rsidR="009A25F7">
        <w:t>металог, речь об обсуждаемой в диалоге проблеме</w:t>
      </w:r>
      <w:r w:rsidR="006E634F">
        <w:t xml:space="preserve">) </w:t>
      </w:r>
      <w:r w:rsidRPr="009B6D13">
        <w:t xml:space="preserve">для обозначения различных </w:t>
      </w:r>
      <w:r w:rsidRPr="009B6D13">
        <w:lastRenderedPageBreak/>
        <w:t xml:space="preserve">коммуникативных </w:t>
      </w:r>
      <w:r w:rsidRPr="002B42F5">
        <w:t>сценариев, например, сценарий семейного обеда (</w:t>
      </w:r>
      <w:r w:rsidR="00CA0962" w:rsidRPr="002B42F5">
        <w:rPr>
          <w:i/>
          <w:lang w:val="en-US"/>
        </w:rPr>
        <w:t>Branco</w:t>
      </w:r>
      <w:r w:rsidR="00CA0962" w:rsidRPr="002B42F5">
        <w:rPr>
          <w:i/>
        </w:rPr>
        <w:t xml:space="preserve">, </w:t>
      </w:r>
      <w:r w:rsidR="00CA0962" w:rsidRPr="002B42F5">
        <w:rPr>
          <w:i/>
          <w:lang w:val="en-US"/>
        </w:rPr>
        <w:t>Valsiner</w:t>
      </w:r>
      <w:r w:rsidR="00CA0962" w:rsidRPr="002B42F5">
        <w:t xml:space="preserve"> 2004</w:t>
      </w:r>
      <w:r w:rsidRPr="002B42F5">
        <w:t>: 33).</w:t>
      </w:r>
    </w:p>
    <w:p w:rsidR="00C35A8E" w:rsidRPr="002B42F5" w:rsidRDefault="00C35A8E" w:rsidP="00C35A8E">
      <w:pPr>
        <w:ind w:firstLine="709"/>
        <w:jc w:val="both"/>
      </w:pPr>
      <w:r w:rsidRPr="002B42F5">
        <w:t xml:space="preserve">J. A. Levin и J. A. Moore представляют модель </w:t>
      </w:r>
      <w:r w:rsidRPr="002B42F5">
        <w:rPr>
          <w:i/>
        </w:rPr>
        <w:t>Dialogue-Games</w:t>
      </w:r>
      <w:r w:rsidRPr="002B42F5">
        <w:t>, распадающуюся на структуры и параметры, управляющие содержательной стороной коммуникации (</w:t>
      </w:r>
      <w:r w:rsidRPr="002B42F5">
        <w:rPr>
          <w:i/>
          <w:lang w:val="en-US"/>
        </w:rPr>
        <w:t>Levin</w:t>
      </w:r>
      <w:r w:rsidRPr="002B42F5">
        <w:rPr>
          <w:i/>
        </w:rPr>
        <w:t xml:space="preserve">, </w:t>
      </w:r>
      <w:r w:rsidRPr="002B42F5">
        <w:rPr>
          <w:i/>
          <w:lang w:val="en-US"/>
        </w:rPr>
        <w:t>Moore</w:t>
      </w:r>
      <w:r w:rsidRPr="002B42F5">
        <w:t xml:space="preserve"> 1977). Заявленное в названии их статьи явление метакоммуникации трактуется в работе в виде самой коммуникации и тех смысловых</w:t>
      </w:r>
      <w:r w:rsidR="00F65B13" w:rsidRPr="002B42F5">
        <w:t xml:space="preserve"> отношений, которые возникают в </w:t>
      </w:r>
      <w:r w:rsidRPr="002B42F5">
        <w:t>коммуникативном пространстве.</w:t>
      </w:r>
    </w:p>
    <w:p w:rsidR="00C35A8E" w:rsidRPr="009B6D13" w:rsidRDefault="00C35A8E" w:rsidP="00C35A8E">
      <w:pPr>
        <w:ind w:firstLine="709"/>
        <w:jc w:val="both"/>
      </w:pPr>
      <w:r w:rsidRPr="002B42F5">
        <w:t>W. Leeds-Hurwitz рассматривает метакоммуникацию в ряду других явлений, относящихся к анализу диалога (</w:t>
      </w:r>
      <w:r w:rsidRPr="002B42F5">
        <w:rPr>
          <w:i/>
        </w:rPr>
        <w:t xml:space="preserve">Leeds-Hurwitz </w:t>
      </w:r>
      <w:r w:rsidRPr="002B42F5">
        <w:t xml:space="preserve">2014). Он выделяет </w:t>
      </w:r>
      <w:r w:rsidRPr="002B42F5">
        <w:rPr>
          <w:i/>
        </w:rPr>
        <w:t xml:space="preserve">эксплицитную </w:t>
      </w:r>
      <w:r w:rsidRPr="002B42F5">
        <w:t xml:space="preserve">МК, определяя ее, вслед за Г. Бейтсоном, как </w:t>
      </w:r>
      <w:r w:rsidR="00F65B13" w:rsidRPr="002B42F5">
        <w:t>«</w:t>
      </w:r>
      <w:r w:rsidRPr="002B42F5">
        <w:t>коммуникацию по поводу коммуникации</w:t>
      </w:r>
      <w:r w:rsidR="00F65B13" w:rsidRPr="002B42F5">
        <w:t>»</w:t>
      </w:r>
      <w:r w:rsidRPr="002B42F5">
        <w:t xml:space="preserve">, и </w:t>
      </w:r>
      <w:r w:rsidRPr="002B42F5">
        <w:rPr>
          <w:i/>
        </w:rPr>
        <w:t>имплицитную</w:t>
      </w:r>
      <w:r w:rsidRPr="002B42F5">
        <w:t xml:space="preserve"> МК, определяемую как невербальные интерпретации участником диалога (в том числе культурного диалога) позиции другого: «</w:t>
      </w:r>
      <w:r w:rsidRPr="002B42F5">
        <w:rPr>
          <w:lang w:val="en-US"/>
        </w:rPr>
        <w:t>Metacommunication</w:t>
      </w:r>
      <w:r w:rsidRPr="002B42F5">
        <w:t xml:space="preserve"> </w:t>
      </w:r>
      <w:r w:rsidRPr="002B42F5">
        <w:rPr>
          <w:lang w:val="en-US"/>
        </w:rPr>
        <w:t>can</w:t>
      </w:r>
      <w:r w:rsidRPr="002B42F5">
        <w:t xml:space="preserve"> </w:t>
      </w:r>
      <w:r w:rsidRPr="002B42F5">
        <w:rPr>
          <w:lang w:val="en-US"/>
        </w:rPr>
        <w:t>also</w:t>
      </w:r>
      <w:r w:rsidRPr="002B42F5">
        <w:t xml:space="preserve"> </w:t>
      </w:r>
      <w:r w:rsidRPr="002B42F5">
        <w:rPr>
          <w:lang w:val="en-US"/>
        </w:rPr>
        <w:t>be</w:t>
      </w:r>
      <w:r w:rsidRPr="002B42F5">
        <w:t xml:space="preserve"> </w:t>
      </w:r>
      <w:r w:rsidRPr="002B42F5">
        <w:rPr>
          <w:lang w:val="en-US"/>
        </w:rPr>
        <w:t>implicit</w:t>
      </w:r>
      <w:r w:rsidRPr="002B42F5">
        <w:t xml:space="preserve">, </w:t>
      </w:r>
      <w:r w:rsidRPr="002B42F5">
        <w:rPr>
          <w:lang w:val="en-US"/>
        </w:rPr>
        <w:t>with</w:t>
      </w:r>
      <w:r w:rsidRPr="002B42F5">
        <w:t xml:space="preserve"> </w:t>
      </w:r>
      <w:r w:rsidRPr="002B42F5">
        <w:rPr>
          <w:lang w:val="en-US"/>
        </w:rPr>
        <w:t>tacit</w:t>
      </w:r>
      <w:r w:rsidRPr="002B42F5">
        <w:t xml:space="preserve"> </w:t>
      </w:r>
      <w:r w:rsidRPr="002B42F5">
        <w:rPr>
          <w:lang w:val="en-US"/>
        </w:rPr>
        <w:t>instructions</w:t>
      </w:r>
      <w:r w:rsidRPr="002B42F5">
        <w:t xml:space="preserve"> </w:t>
      </w:r>
      <w:r w:rsidRPr="002B42F5">
        <w:rPr>
          <w:lang w:val="en-US"/>
        </w:rPr>
        <w:t>given</w:t>
      </w:r>
      <w:r w:rsidRPr="002B42F5">
        <w:t xml:space="preserve"> </w:t>
      </w:r>
      <w:r w:rsidRPr="002B42F5">
        <w:rPr>
          <w:lang w:val="en-US"/>
        </w:rPr>
        <w:t>about</w:t>
      </w:r>
      <w:r w:rsidRPr="002B42F5">
        <w:t xml:space="preserve"> </w:t>
      </w:r>
      <w:r w:rsidRPr="002B42F5">
        <w:rPr>
          <w:lang w:val="en-US"/>
        </w:rPr>
        <w:t>how</w:t>
      </w:r>
      <w:r w:rsidRPr="002B42F5">
        <w:t xml:space="preserve"> </w:t>
      </w:r>
      <w:r w:rsidRPr="002B42F5">
        <w:rPr>
          <w:lang w:val="en-US"/>
        </w:rPr>
        <w:t>to</w:t>
      </w:r>
      <w:r w:rsidRPr="002B42F5">
        <w:t xml:space="preserve"> </w:t>
      </w:r>
      <w:r w:rsidRPr="002B42F5">
        <w:rPr>
          <w:lang w:val="en-US"/>
        </w:rPr>
        <w:t>interpret</w:t>
      </w:r>
      <w:r w:rsidRPr="002B42F5">
        <w:t xml:space="preserve"> </w:t>
      </w:r>
      <w:r w:rsidRPr="002B42F5">
        <w:rPr>
          <w:lang w:val="en-US"/>
        </w:rPr>
        <w:t>interaction</w:t>
      </w:r>
      <w:r w:rsidRPr="002B42F5">
        <w:t>» (Метакоммуникация может также быть имплицитной, что подразумевает невербальные указания на то, как интерпретировать взаимодействие) (</w:t>
      </w:r>
      <w:r w:rsidR="00A479AF" w:rsidRPr="002B42F5">
        <w:rPr>
          <w:i/>
        </w:rPr>
        <w:t>там же</w:t>
      </w:r>
      <w:r w:rsidRPr="002B42F5">
        <w:t>: 9)</w:t>
      </w:r>
      <w:r w:rsidR="00F65B13" w:rsidRPr="002B42F5">
        <w:t xml:space="preserve"> (здесь и далее в разделе перевод мой. – </w:t>
      </w:r>
      <w:r w:rsidR="00F65B13" w:rsidRPr="002B42F5">
        <w:rPr>
          <w:i/>
        </w:rPr>
        <w:t>К. З.</w:t>
      </w:r>
      <w:r w:rsidR="00F65B13" w:rsidRPr="002B42F5">
        <w:t>)</w:t>
      </w:r>
      <w:r w:rsidRPr="002B42F5">
        <w:t xml:space="preserve">. Об </w:t>
      </w:r>
      <w:r w:rsidR="00F65B13" w:rsidRPr="002B42F5">
        <w:t>эксплицитной метакоммуникации в </w:t>
      </w:r>
      <w:r w:rsidRPr="002B42F5">
        <w:t>диалогическом аспекте исследователь замечает: «</w:t>
      </w:r>
      <w:r w:rsidRPr="002B42F5">
        <w:rPr>
          <w:lang w:val="en-US"/>
        </w:rPr>
        <w:t>Explicit</w:t>
      </w:r>
      <w:r w:rsidRPr="002B42F5">
        <w:t xml:space="preserve"> </w:t>
      </w:r>
      <w:r w:rsidRPr="002B42F5">
        <w:rPr>
          <w:lang w:val="en-US"/>
        </w:rPr>
        <w:t>metacommunication</w:t>
      </w:r>
      <w:r w:rsidRPr="002B42F5">
        <w:t xml:space="preserve"> </w:t>
      </w:r>
      <w:r w:rsidRPr="002B42F5">
        <w:rPr>
          <w:lang w:val="en-US"/>
        </w:rPr>
        <w:t>requires</w:t>
      </w:r>
      <w:r w:rsidRPr="002B42F5">
        <w:t xml:space="preserve"> </w:t>
      </w:r>
      <w:r w:rsidRPr="002B42F5">
        <w:rPr>
          <w:lang w:val="en-US"/>
        </w:rPr>
        <w:t>that</w:t>
      </w:r>
      <w:r w:rsidRPr="002B42F5">
        <w:t xml:space="preserve"> </w:t>
      </w:r>
      <w:r w:rsidRPr="002B42F5">
        <w:rPr>
          <w:lang w:val="en-US"/>
        </w:rPr>
        <w:t>participants</w:t>
      </w:r>
      <w:r w:rsidRPr="002B42F5">
        <w:t xml:space="preserve"> </w:t>
      </w:r>
      <w:r w:rsidRPr="002B42F5">
        <w:rPr>
          <w:lang w:val="en-US"/>
        </w:rPr>
        <w:t>take</w:t>
      </w:r>
      <w:r w:rsidRPr="002B42F5">
        <w:t xml:space="preserve"> </w:t>
      </w:r>
      <w:r w:rsidRPr="002B42F5">
        <w:rPr>
          <w:lang w:val="en-US"/>
        </w:rPr>
        <w:t>a</w:t>
      </w:r>
      <w:r w:rsidRPr="002B42F5">
        <w:t xml:space="preserve"> </w:t>
      </w:r>
      <w:r w:rsidRPr="002B42F5">
        <w:rPr>
          <w:lang w:val="en-US"/>
        </w:rPr>
        <w:t>reflexive</w:t>
      </w:r>
      <w:r w:rsidRPr="002B42F5">
        <w:t xml:space="preserve"> </w:t>
      </w:r>
      <w:r w:rsidRPr="002B42F5">
        <w:rPr>
          <w:lang w:val="en-US"/>
        </w:rPr>
        <w:t>stance</w:t>
      </w:r>
      <w:r w:rsidRPr="002B42F5">
        <w:t xml:space="preserve"> </w:t>
      </w:r>
      <w:r w:rsidRPr="002B42F5">
        <w:rPr>
          <w:lang w:val="en-US"/>
        </w:rPr>
        <w:t>to</w:t>
      </w:r>
      <w:r w:rsidRPr="002B42F5">
        <w:t xml:space="preserve"> </w:t>
      </w:r>
      <w:r w:rsidRPr="002B42F5">
        <w:rPr>
          <w:lang w:val="en-US"/>
        </w:rPr>
        <w:t>activity</w:t>
      </w:r>
      <w:r w:rsidRPr="002B42F5">
        <w:t xml:space="preserve">, </w:t>
      </w:r>
      <w:r w:rsidRPr="002B42F5">
        <w:rPr>
          <w:lang w:val="en-US"/>
        </w:rPr>
        <w:t>stepping</w:t>
      </w:r>
      <w:r w:rsidRPr="002B42F5">
        <w:t xml:space="preserve"> </w:t>
      </w:r>
      <w:r w:rsidRPr="002B42F5">
        <w:rPr>
          <w:lang w:val="en-US"/>
        </w:rPr>
        <w:t>outside</w:t>
      </w:r>
      <w:r w:rsidRPr="002B42F5">
        <w:t xml:space="preserve"> </w:t>
      </w:r>
      <w:r w:rsidRPr="002B42F5">
        <w:rPr>
          <w:lang w:val="en-US"/>
        </w:rPr>
        <w:t>of</w:t>
      </w:r>
      <w:r w:rsidRPr="002B42F5">
        <w:t xml:space="preserve"> </w:t>
      </w:r>
      <w:r w:rsidRPr="002B42F5">
        <w:rPr>
          <w:lang w:val="en-US"/>
        </w:rPr>
        <w:t>interaction</w:t>
      </w:r>
      <w:r w:rsidRPr="002B42F5">
        <w:t xml:space="preserve"> </w:t>
      </w:r>
      <w:r w:rsidRPr="002B42F5">
        <w:rPr>
          <w:lang w:val="en-US"/>
        </w:rPr>
        <w:t>in</w:t>
      </w:r>
      <w:r w:rsidRPr="002B42F5">
        <w:t xml:space="preserve"> </w:t>
      </w:r>
      <w:r w:rsidRPr="002B42F5">
        <w:rPr>
          <w:lang w:val="en-US"/>
        </w:rPr>
        <w:t>order</w:t>
      </w:r>
      <w:r w:rsidRPr="002B42F5">
        <w:t xml:space="preserve"> </w:t>
      </w:r>
      <w:r w:rsidRPr="002B42F5">
        <w:rPr>
          <w:lang w:val="en-US"/>
        </w:rPr>
        <w:t>to</w:t>
      </w:r>
      <w:r w:rsidRPr="002B42F5">
        <w:t xml:space="preserve"> </w:t>
      </w:r>
      <w:r w:rsidRPr="002B42F5">
        <w:rPr>
          <w:lang w:val="en-US"/>
        </w:rPr>
        <w:t>discuss</w:t>
      </w:r>
      <w:r w:rsidRPr="002B42F5">
        <w:t xml:space="preserve"> </w:t>
      </w:r>
      <w:r w:rsidRPr="002B42F5">
        <w:rPr>
          <w:lang w:val="en-US"/>
        </w:rPr>
        <w:t>what</w:t>
      </w:r>
      <w:r w:rsidRPr="002B42F5">
        <w:t xml:space="preserve"> </w:t>
      </w:r>
      <w:r w:rsidRPr="002B42F5">
        <w:rPr>
          <w:lang w:val="en-US"/>
        </w:rPr>
        <w:t>has</w:t>
      </w:r>
      <w:r w:rsidRPr="002B42F5">
        <w:t xml:space="preserve"> </w:t>
      </w:r>
      <w:r w:rsidRPr="002B42F5">
        <w:rPr>
          <w:lang w:val="en-US"/>
        </w:rPr>
        <w:t>been</w:t>
      </w:r>
      <w:r w:rsidRPr="002B42F5">
        <w:t xml:space="preserve"> </w:t>
      </w:r>
      <w:r w:rsidRPr="002B42F5">
        <w:rPr>
          <w:lang w:val="en-US"/>
        </w:rPr>
        <w:t>happening</w:t>
      </w:r>
      <w:r w:rsidRPr="002B42F5">
        <w:t xml:space="preserve">, </w:t>
      </w:r>
      <w:r w:rsidRPr="002B42F5">
        <w:rPr>
          <w:lang w:val="en-US"/>
        </w:rPr>
        <w:t>rather</w:t>
      </w:r>
      <w:r w:rsidRPr="002B42F5">
        <w:t xml:space="preserve"> </w:t>
      </w:r>
      <w:r w:rsidRPr="002B42F5">
        <w:rPr>
          <w:lang w:val="en-US"/>
        </w:rPr>
        <w:t>than</w:t>
      </w:r>
      <w:r w:rsidRPr="002B42F5">
        <w:t xml:space="preserve"> </w:t>
      </w:r>
      <w:r w:rsidRPr="002B42F5">
        <w:rPr>
          <w:lang w:val="en-US"/>
        </w:rPr>
        <w:t>simply</w:t>
      </w:r>
      <w:r w:rsidRPr="002B42F5">
        <w:t xml:space="preserve"> </w:t>
      </w:r>
      <w:r w:rsidRPr="002B42F5">
        <w:rPr>
          <w:lang w:val="en-US"/>
        </w:rPr>
        <w:t>participating</w:t>
      </w:r>
      <w:r w:rsidRPr="002B42F5">
        <w:t xml:space="preserve"> </w:t>
      </w:r>
      <w:r w:rsidRPr="002B42F5">
        <w:rPr>
          <w:lang w:val="en-US"/>
        </w:rPr>
        <w:t>in</w:t>
      </w:r>
      <w:r w:rsidRPr="002B42F5">
        <w:t xml:space="preserve"> </w:t>
      </w:r>
      <w:r w:rsidRPr="002B42F5">
        <w:rPr>
          <w:lang w:val="en-US"/>
        </w:rPr>
        <w:t>activity</w:t>
      </w:r>
      <w:r w:rsidRPr="002B42F5">
        <w:t>» (Эксплицитная метакоммуникация требует, чтобы участники коммуникативного акта встали</w:t>
      </w:r>
      <w:r w:rsidRPr="009B6D13">
        <w:t xml:space="preserve"> на позицию рефлексии, скорее отходя от непосредственного взаимодействия с целью обсудить то, что произошло, чем просто участвуя в разговоре) (</w:t>
      </w:r>
      <w:r w:rsidRPr="00C35A8E">
        <w:rPr>
          <w:i/>
        </w:rPr>
        <w:t>там же</w:t>
      </w:r>
      <w:r w:rsidRPr="009B6D13">
        <w:t>).</w:t>
      </w:r>
    </w:p>
    <w:p w:rsidR="00C35A8E" w:rsidRPr="009B6D13" w:rsidRDefault="00C35A8E" w:rsidP="00C35A8E">
      <w:pPr>
        <w:ind w:firstLine="709"/>
        <w:jc w:val="both"/>
      </w:pPr>
      <w:r w:rsidRPr="00C35A8E">
        <w:rPr>
          <w:lang w:val="en-US"/>
        </w:rPr>
        <w:t>W</w:t>
      </w:r>
      <w:r w:rsidRPr="009B6D13">
        <w:t>.</w:t>
      </w:r>
      <w:r w:rsidRPr="00C35A8E">
        <w:rPr>
          <w:lang w:val="en-US"/>
        </w:rPr>
        <w:t> W</w:t>
      </w:r>
      <w:r w:rsidRPr="009B6D13">
        <w:t>.</w:t>
      </w:r>
      <w:r w:rsidRPr="00C35A8E">
        <w:rPr>
          <w:lang w:val="en-US"/>
        </w:rPr>
        <w:t> Wilmot</w:t>
      </w:r>
      <w:r w:rsidRPr="009B6D13">
        <w:t xml:space="preserve"> выделяет в диалоге несколько уровней метакоммуникации</w:t>
      </w:r>
      <w:r w:rsidRPr="009A25F7">
        <w:t xml:space="preserve">: </w:t>
      </w:r>
      <w:r w:rsidRPr="009A25F7">
        <w:rPr>
          <w:i/>
          <w:lang w:val="en-US"/>
        </w:rPr>
        <w:t>Relationship</w:t>
      </w:r>
      <w:r w:rsidRPr="009A25F7">
        <w:rPr>
          <w:i/>
        </w:rPr>
        <w:t xml:space="preserve"> </w:t>
      </w:r>
      <w:r w:rsidRPr="009A25F7">
        <w:rPr>
          <w:i/>
          <w:lang w:val="en-US"/>
        </w:rPr>
        <w:t>Level</w:t>
      </w:r>
      <w:r w:rsidRPr="009A25F7">
        <w:rPr>
          <w:i/>
        </w:rPr>
        <w:t xml:space="preserve"> </w:t>
      </w:r>
      <w:r w:rsidRPr="009A25F7">
        <w:rPr>
          <w:i/>
          <w:lang w:val="en-US"/>
        </w:rPr>
        <w:t>Metacommunication</w:t>
      </w:r>
      <w:r w:rsidRPr="009A25F7">
        <w:t xml:space="preserve"> (межличностный уровень метакоммуникации</w:t>
      </w:r>
      <w:r w:rsidR="00F65B13" w:rsidRPr="009A25F7">
        <w:t>)</w:t>
      </w:r>
      <w:r w:rsidRPr="009A25F7">
        <w:t>, который показывает «</w:t>
      </w:r>
      <w:r w:rsidRPr="009A25F7">
        <w:rPr>
          <w:lang w:val="en-US"/>
        </w:rPr>
        <w:t>the</w:t>
      </w:r>
      <w:r w:rsidRPr="009A25F7">
        <w:t xml:space="preserve"> </w:t>
      </w:r>
      <w:r w:rsidRPr="009A25F7">
        <w:rPr>
          <w:lang w:val="en-US"/>
        </w:rPr>
        <w:t>relationship</w:t>
      </w:r>
      <w:r w:rsidRPr="009A25F7">
        <w:t xml:space="preserve"> </w:t>
      </w:r>
      <w:r w:rsidRPr="009A25F7">
        <w:rPr>
          <w:lang w:val="en-US"/>
        </w:rPr>
        <w:t>between</w:t>
      </w:r>
      <w:r w:rsidRPr="009A25F7">
        <w:t xml:space="preserve"> </w:t>
      </w:r>
      <w:r w:rsidRPr="009A25F7">
        <w:rPr>
          <w:lang w:val="en-US"/>
        </w:rPr>
        <w:t>the</w:t>
      </w:r>
      <w:r w:rsidRPr="009A25F7">
        <w:t xml:space="preserve"> </w:t>
      </w:r>
      <w:r w:rsidRPr="009A25F7">
        <w:rPr>
          <w:lang w:val="en-US"/>
        </w:rPr>
        <w:t>person</w:t>
      </w:r>
      <w:r w:rsidRPr="009A25F7">
        <w:t xml:space="preserve"> </w:t>
      </w:r>
      <w:r w:rsidRPr="009A25F7">
        <w:rPr>
          <w:lang w:val="en-US"/>
        </w:rPr>
        <w:t>involved</w:t>
      </w:r>
      <w:r w:rsidRPr="009A25F7">
        <w:t>» (отношения между вовлеченными в коммуникацию людьми)</w:t>
      </w:r>
      <w:r w:rsidR="00F65B13" w:rsidRPr="009A25F7">
        <w:t>,</w:t>
      </w:r>
      <w:r w:rsidRPr="009A25F7">
        <w:t xml:space="preserve"> и</w:t>
      </w:r>
      <w:r w:rsidR="00F65B13" w:rsidRPr="009A25F7">
        <w:t xml:space="preserve"> </w:t>
      </w:r>
      <w:r w:rsidRPr="009A25F7">
        <w:rPr>
          <w:i/>
          <w:lang w:val="en-US"/>
        </w:rPr>
        <w:t>Episodic</w:t>
      </w:r>
      <w:r w:rsidRPr="009A25F7">
        <w:rPr>
          <w:i/>
        </w:rPr>
        <w:t xml:space="preserve"> </w:t>
      </w:r>
      <w:r w:rsidRPr="009A25F7">
        <w:rPr>
          <w:i/>
          <w:lang w:val="en-US"/>
        </w:rPr>
        <w:t>Level</w:t>
      </w:r>
      <w:r w:rsidRPr="009A25F7">
        <w:rPr>
          <w:i/>
        </w:rPr>
        <w:t xml:space="preserve"> </w:t>
      </w:r>
      <w:r w:rsidRPr="009A25F7">
        <w:rPr>
          <w:i/>
          <w:lang w:val="en-US"/>
        </w:rPr>
        <w:t>Metacommunication</w:t>
      </w:r>
      <w:r w:rsidRPr="009A25F7">
        <w:t xml:space="preserve"> (эпизодический уровень </w:t>
      </w:r>
      <w:r w:rsidRPr="009A25F7">
        <w:lastRenderedPageBreak/>
        <w:t xml:space="preserve">метакоммуникации) (например, </w:t>
      </w:r>
      <w:r w:rsidRPr="009A25F7">
        <w:rPr>
          <w:i/>
          <w:lang w:val="en-US"/>
        </w:rPr>
        <w:t>please</w:t>
      </w:r>
      <w:r w:rsidRPr="009A25F7">
        <w:rPr>
          <w:i/>
        </w:rPr>
        <w:t xml:space="preserve">, </w:t>
      </w:r>
      <w:r w:rsidRPr="009A25F7">
        <w:rPr>
          <w:i/>
          <w:lang w:val="en-US"/>
        </w:rPr>
        <w:t>this</w:t>
      </w:r>
      <w:r w:rsidRPr="009A25F7">
        <w:rPr>
          <w:i/>
        </w:rPr>
        <w:t xml:space="preserve"> </w:t>
      </w:r>
      <w:r w:rsidRPr="009A25F7">
        <w:rPr>
          <w:i/>
          <w:lang w:val="en-US"/>
        </w:rPr>
        <w:t>is</w:t>
      </w:r>
      <w:r w:rsidRPr="009A25F7">
        <w:rPr>
          <w:i/>
        </w:rPr>
        <w:t xml:space="preserve"> </w:t>
      </w:r>
      <w:r w:rsidRPr="009A25F7">
        <w:rPr>
          <w:i/>
          <w:lang w:val="en-US"/>
        </w:rPr>
        <w:t>an</w:t>
      </w:r>
      <w:r w:rsidRPr="009A25F7">
        <w:rPr>
          <w:i/>
        </w:rPr>
        <w:t xml:space="preserve"> </w:t>
      </w:r>
      <w:r w:rsidRPr="009A25F7">
        <w:rPr>
          <w:i/>
          <w:lang w:val="en-US"/>
        </w:rPr>
        <w:t>order</w:t>
      </w:r>
      <w:r w:rsidRPr="009A25F7">
        <w:t xml:space="preserve"> (</w:t>
      </w:r>
      <w:r w:rsidRPr="009A25F7">
        <w:rPr>
          <w:i/>
        </w:rPr>
        <w:t>в этом порядке</w:t>
      </w:r>
      <w:r w:rsidRPr="009A25F7">
        <w:t>)</w:t>
      </w:r>
      <w:r w:rsidRPr="009A25F7">
        <w:rPr>
          <w:i/>
        </w:rPr>
        <w:t xml:space="preserve">, </w:t>
      </w:r>
      <w:r w:rsidRPr="009A25F7">
        <w:rPr>
          <w:i/>
          <w:lang w:val="en-US"/>
        </w:rPr>
        <w:t>I</w:t>
      </w:r>
      <w:r w:rsidRPr="009A25F7">
        <w:rPr>
          <w:i/>
        </w:rPr>
        <w:t>'</w:t>
      </w:r>
      <w:r w:rsidRPr="009A25F7">
        <w:rPr>
          <w:i/>
          <w:lang w:val="en-US"/>
        </w:rPr>
        <w:t>m</w:t>
      </w:r>
      <w:r w:rsidRPr="009A25F7">
        <w:rPr>
          <w:i/>
        </w:rPr>
        <w:t xml:space="preserve"> </w:t>
      </w:r>
      <w:r w:rsidRPr="009A25F7">
        <w:rPr>
          <w:i/>
          <w:lang w:val="en-US"/>
        </w:rPr>
        <w:t>only</w:t>
      </w:r>
      <w:r w:rsidRPr="009A25F7">
        <w:rPr>
          <w:i/>
        </w:rPr>
        <w:t xml:space="preserve"> </w:t>
      </w:r>
      <w:r w:rsidRPr="009A25F7">
        <w:rPr>
          <w:i/>
          <w:lang w:val="en-US"/>
        </w:rPr>
        <w:t>joking</w:t>
      </w:r>
      <w:r w:rsidRPr="009A25F7">
        <w:t xml:space="preserve"> (</w:t>
      </w:r>
      <w:r w:rsidRPr="009A25F7">
        <w:rPr>
          <w:i/>
        </w:rPr>
        <w:t>я всего лишь шучу</w:t>
      </w:r>
      <w:r w:rsidRPr="009A25F7">
        <w:t>), т.</w:t>
      </w:r>
      <w:r w:rsidRPr="009A25F7">
        <w:rPr>
          <w:lang w:val="en-US"/>
        </w:rPr>
        <w:t> </w:t>
      </w:r>
      <w:r w:rsidRPr="009A25F7">
        <w:t>е. высказывания, комментирующие причину действия, дающие характеристику сказанному, устанавливающие его взаимодействие с другими</w:t>
      </w:r>
      <w:r w:rsidRPr="009B6D13">
        <w:t xml:space="preserve"> высказываниями, а также дающие директивы собеседнику: его возможный ответ или действие (</w:t>
      </w:r>
      <w:r w:rsidRPr="00C35A8E">
        <w:rPr>
          <w:i/>
          <w:lang w:val="en-US"/>
        </w:rPr>
        <w:t>Wilmot</w:t>
      </w:r>
      <w:r w:rsidRPr="009B6D13">
        <w:t xml:space="preserve"> 1980: 63-64).</w:t>
      </w:r>
    </w:p>
    <w:p w:rsidR="00C35A8E" w:rsidRPr="009B6D13" w:rsidRDefault="00C35A8E" w:rsidP="00C35A8E">
      <w:pPr>
        <w:ind w:firstLine="709"/>
        <w:jc w:val="both"/>
      </w:pPr>
      <w:r w:rsidRPr="00C35A8E">
        <w:rPr>
          <w:lang w:val="en-US"/>
        </w:rPr>
        <w:t>B</w:t>
      </w:r>
      <w:r w:rsidRPr="009B6D13">
        <w:t>.</w:t>
      </w:r>
      <w:r w:rsidRPr="00C35A8E">
        <w:rPr>
          <w:lang w:val="en-US"/>
        </w:rPr>
        <w:t> Frank</w:t>
      </w:r>
      <w:r w:rsidRPr="009B6D13">
        <w:t>-</w:t>
      </w:r>
      <w:r w:rsidRPr="00C35A8E">
        <w:rPr>
          <w:lang w:val="en-US"/>
        </w:rPr>
        <w:t>Bob</w:t>
      </w:r>
      <w:r w:rsidRPr="009B6D13">
        <w:t xml:space="preserve"> использует термины </w:t>
      </w:r>
      <w:r w:rsidRPr="00C35A8E">
        <w:rPr>
          <w:i/>
          <w:lang w:val="en-US"/>
        </w:rPr>
        <w:t>metacommunicative</w:t>
      </w:r>
      <w:r w:rsidRPr="00C35A8E">
        <w:rPr>
          <w:i/>
        </w:rPr>
        <w:t xml:space="preserve"> </w:t>
      </w:r>
      <w:r w:rsidRPr="00C35A8E">
        <w:rPr>
          <w:i/>
          <w:lang w:val="en-US"/>
        </w:rPr>
        <w:t>way</w:t>
      </w:r>
      <w:r w:rsidRPr="00C35A8E">
        <w:rPr>
          <w:i/>
        </w:rPr>
        <w:t xml:space="preserve"> </w:t>
      </w:r>
      <w:r w:rsidRPr="009B6D13">
        <w:t>(метакоммуникативный способ)</w:t>
      </w:r>
      <w:r w:rsidRPr="00C35A8E">
        <w:rPr>
          <w:i/>
        </w:rPr>
        <w:t xml:space="preserve">, </w:t>
      </w:r>
      <w:r w:rsidRPr="00C35A8E">
        <w:rPr>
          <w:i/>
          <w:lang w:val="en-US"/>
        </w:rPr>
        <w:t>metacommunicative</w:t>
      </w:r>
      <w:r w:rsidRPr="00C35A8E">
        <w:rPr>
          <w:i/>
        </w:rPr>
        <w:t xml:space="preserve"> </w:t>
      </w:r>
      <w:r w:rsidRPr="00C35A8E">
        <w:rPr>
          <w:i/>
          <w:lang w:val="en-US"/>
        </w:rPr>
        <w:t>use</w:t>
      </w:r>
      <w:r w:rsidRPr="009B6D13">
        <w:t xml:space="preserve"> (метакоммуникативное использование)</w:t>
      </w:r>
      <w:r w:rsidRPr="00C35A8E">
        <w:rPr>
          <w:i/>
        </w:rPr>
        <w:t xml:space="preserve">, </w:t>
      </w:r>
      <w:r w:rsidRPr="00C35A8E">
        <w:rPr>
          <w:i/>
          <w:lang w:val="en-US"/>
        </w:rPr>
        <w:t>metacommunicative</w:t>
      </w:r>
      <w:r w:rsidRPr="00C35A8E">
        <w:rPr>
          <w:i/>
        </w:rPr>
        <w:t xml:space="preserve"> </w:t>
      </w:r>
      <w:r w:rsidRPr="00C35A8E">
        <w:rPr>
          <w:i/>
          <w:lang w:val="en-US"/>
        </w:rPr>
        <w:t>expression</w:t>
      </w:r>
      <w:r w:rsidRPr="009B6D13">
        <w:t xml:space="preserve"> (метакоммуникативное выражение)</w:t>
      </w:r>
      <w:r w:rsidRPr="00C35A8E">
        <w:rPr>
          <w:i/>
        </w:rPr>
        <w:t xml:space="preserve">, </w:t>
      </w:r>
      <w:r w:rsidRPr="00C35A8E">
        <w:rPr>
          <w:i/>
          <w:lang w:val="en-US"/>
        </w:rPr>
        <w:t>metacommunicative</w:t>
      </w:r>
      <w:r w:rsidRPr="00C35A8E">
        <w:rPr>
          <w:i/>
        </w:rPr>
        <w:t xml:space="preserve"> </w:t>
      </w:r>
      <w:r w:rsidRPr="00C35A8E">
        <w:rPr>
          <w:i/>
          <w:lang w:val="en-US"/>
        </w:rPr>
        <w:t>comment</w:t>
      </w:r>
      <w:r w:rsidRPr="009B6D13">
        <w:t xml:space="preserve"> (метакоммуникативный комментарий) как синонимы, означающие способ выражения метакоммуникативного использования лексемы (</w:t>
      </w:r>
      <w:r w:rsidRPr="00C35A8E">
        <w:rPr>
          <w:i/>
          <w:lang w:val="en-US"/>
        </w:rPr>
        <w:t>Frank</w:t>
      </w:r>
      <w:r w:rsidRPr="00C35A8E">
        <w:rPr>
          <w:i/>
        </w:rPr>
        <w:t>-</w:t>
      </w:r>
      <w:r w:rsidRPr="00C35A8E">
        <w:rPr>
          <w:i/>
          <w:lang w:val="en-US"/>
        </w:rPr>
        <w:t>Bob</w:t>
      </w:r>
      <w:r w:rsidRPr="009B6D13">
        <w:t xml:space="preserve"> 2006). Такая метакоммуникативная функция утверждается для дискурсивных единиц речи, что демонстрирует сближение метакоммуникативных и дискурсивных элементов в разговорной речи.</w:t>
      </w:r>
    </w:p>
    <w:p w:rsidR="00C35A8E" w:rsidRPr="009B6D13" w:rsidRDefault="00C35A8E" w:rsidP="00C35A8E">
      <w:pPr>
        <w:ind w:firstLine="709"/>
        <w:jc w:val="both"/>
      </w:pPr>
      <w:r w:rsidRPr="009B6D13">
        <w:t xml:space="preserve">А. Вежбицка формулирует свою теорию метакоммуникации с опорой на понятие </w:t>
      </w:r>
      <w:r w:rsidRPr="00C35A8E">
        <w:rPr>
          <w:i/>
        </w:rPr>
        <w:t>метатекст</w:t>
      </w:r>
      <w:r w:rsidRPr="009B6D13">
        <w:t xml:space="preserve">. Метатекст связан с текстом грамматическими связями: «В высказывании переплетается текст с текстом метатекстовым. Эти метатекстовые нити могут выполнять самые различные функции. Они проясняют “семантический узор” основного текста, соединяют различные его элементы, усиливают, скрепляют. Иногда их можно выдернуть, не повредив остального, иногда </w:t>
      </w:r>
      <w:r w:rsidR="006823DC">
        <w:t>–</w:t>
      </w:r>
      <w:r w:rsidRPr="009B6D13">
        <w:t xml:space="preserve"> нет» (</w:t>
      </w:r>
      <w:r w:rsidRPr="00C35A8E">
        <w:rPr>
          <w:i/>
        </w:rPr>
        <w:t>Вежбицка</w:t>
      </w:r>
      <w:r w:rsidRPr="009B6D13">
        <w:t xml:space="preserve"> 1978: 420).</w:t>
      </w:r>
    </w:p>
    <w:p w:rsidR="00C35A8E" w:rsidRPr="009B6D13" w:rsidRDefault="00C35A8E" w:rsidP="00C35A8E">
      <w:pPr>
        <w:ind w:firstLine="709"/>
        <w:jc w:val="both"/>
      </w:pPr>
      <w:r w:rsidRPr="009B6D13">
        <w:t xml:space="preserve">О понятии </w:t>
      </w:r>
      <w:r w:rsidRPr="00C35A8E">
        <w:rPr>
          <w:i/>
        </w:rPr>
        <w:t>метатекст</w:t>
      </w:r>
      <w:r w:rsidRPr="009B6D13">
        <w:t xml:space="preserve"> пишет О. Н. Шаповалова: «Совокупность фрагментов речевых высказываний, не описывающих непосредственно предмет речи, а служащих либо средством облегчения понимания слушающим воспринимаемых сообщений, либо средством организации общения, мы будем рассматривать как </w:t>
      </w:r>
      <w:r w:rsidRPr="00C35A8E">
        <w:rPr>
          <w:i/>
        </w:rPr>
        <w:t>метатекст</w:t>
      </w:r>
      <w:r w:rsidRPr="009B6D13">
        <w:t xml:space="preserve"> по отношению к тексту, образованному компонентами, которые относятся к референту» (</w:t>
      </w:r>
      <w:r w:rsidRPr="00C35A8E">
        <w:rPr>
          <w:i/>
        </w:rPr>
        <w:t>Шаповалова</w:t>
      </w:r>
      <w:r w:rsidRPr="009B6D13">
        <w:t xml:space="preserve"> 2002: 6).</w:t>
      </w:r>
    </w:p>
    <w:p w:rsidR="00C35A8E" w:rsidRPr="009B6D13" w:rsidRDefault="00C35A8E" w:rsidP="00C35A8E">
      <w:pPr>
        <w:ind w:firstLine="709"/>
        <w:jc w:val="both"/>
      </w:pPr>
      <w:r w:rsidRPr="009B6D13">
        <w:t xml:space="preserve">Меакоммуникацию можно </w:t>
      </w:r>
      <w:r w:rsidRPr="009A25F7">
        <w:t xml:space="preserve">также назвать </w:t>
      </w:r>
      <w:r w:rsidRPr="009A25F7">
        <w:rPr>
          <w:i/>
        </w:rPr>
        <w:t>языковой рефлексией</w:t>
      </w:r>
      <w:r w:rsidRPr="009A25F7">
        <w:t xml:space="preserve"> говорящего. Языковая рефлексия проявляется «в актах вербализации </w:t>
      </w:r>
      <w:r w:rsidRPr="009A25F7">
        <w:lastRenderedPageBreak/>
        <w:t>метаязыкового сознания» (</w:t>
      </w:r>
      <w:r w:rsidRPr="009A25F7">
        <w:rPr>
          <w:i/>
        </w:rPr>
        <w:t>Вепрева</w:t>
      </w:r>
      <w:r w:rsidRPr="009A25F7">
        <w:t xml:space="preserve"> 2002: 217). Одним из приемов языковой рефлексии является процесс «перевода слова</w:t>
      </w:r>
      <w:r w:rsidRPr="009B6D13">
        <w:t>» с одного языка или языковой подсистемы на другую. «Таким образом, су</w:t>
      </w:r>
      <w:r w:rsidR="00B76CCD">
        <w:t>бъект высказывания, обращаясь к </w:t>
      </w:r>
      <w:r w:rsidRPr="009B6D13">
        <w:t>актуализации какого-либо фрагмента лексической парадигмы, пытается оптимизировать общение путем представления своего текста в нескольких семантических плоскостях» (</w:t>
      </w:r>
      <w:r w:rsidRPr="00C35A8E">
        <w:rPr>
          <w:i/>
        </w:rPr>
        <w:t>Басалаева</w:t>
      </w:r>
      <w:r w:rsidRPr="009B6D13">
        <w:t xml:space="preserve"> 2007: 100) (маркеры такой рефлексии: </w:t>
      </w:r>
      <w:r w:rsidRPr="00C35A8E">
        <w:rPr>
          <w:i/>
        </w:rPr>
        <w:t>в</w:t>
      </w:r>
      <w:r w:rsidR="00B76CCD">
        <w:rPr>
          <w:i/>
        </w:rPr>
        <w:t xml:space="preserve"> </w:t>
      </w:r>
      <w:r w:rsidRPr="00C35A8E">
        <w:rPr>
          <w:i/>
        </w:rPr>
        <w:t>переводе означает</w:t>
      </w:r>
      <w:r w:rsidRPr="009B6D13">
        <w:t xml:space="preserve">, </w:t>
      </w:r>
      <w:r w:rsidRPr="00C35A8E">
        <w:rPr>
          <w:i/>
        </w:rPr>
        <w:t>говоря по-русски</w:t>
      </w:r>
      <w:r w:rsidRPr="009B6D13">
        <w:t xml:space="preserve">, </w:t>
      </w:r>
      <w:r w:rsidRPr="00C35A8E">
        <w:rPr>
          <w:i/>
        </w:rPr>
        <w:t>выражаясь современным языком</w:t>
      </w:r>
      <w:r w:rsidRPr="009B6D13">
        <w:t xml:space="preserve">, </w:t>
      </w:r>
      <w:r w:rsidRPr="00C35A8E">
        <w:rPr>
          <w:i/>
        </w:rPr>
        <w:t>проще говоря</w:t>
      </w:r>
      <w:r w:rsidRPr="009B6D13">
        <w:t xml:space="preserve"> и т. п.).</w:t>
      </w:r>
    </w:p>
    <w:p w:rsidR="00C35A8E" w:rsidRPr="009B6D13" w:rsidRDefault="00C35A8E" w:rsidP="00C35A8E">
      <w:pPr>
        <w:ind w:firstLine="709"/>
        <w:jc w:val="both"/>
      </w:pPr>
      <w:r w:rsidRPr="009B6D13">
        <w:t xml:space="preserve">Интересен вопрос о статусе </w:t>
      </w:r>
      <w:r w:rsidRPr="00C35A8E">
        <w:rPr>
          <w:i/>
        </w:rPr>
        <w:t>юмора</w:t>
      </w:r>
      <w:r w:rsidRPr="009B6D13">
        <w:t xml:space="preserve">, или </w:t>
      </w:r>
      <w:r w:rsidRPr="00C35A8E">
        <w:rPr>
          <w:i/>
        </w:rPr>
        <w:t>смеха</w:t>
      </w:r>
      <w:r w:rsidRPr="009B6D13">
        <w:t>, как метакоммуникативного элемента по отношению к линейной коммуникации. Некоторые</w:t>
      </w:r>
      <w:r w:rsidRPr="000B1E14">
        <w:rPr>
          <w:lang w:val="en-US"/>
        </w:rPr>
        <w:t xml:space="preserve"> </w:t>
      </w:r>
      <w:r w:rsidRPr="009B6D13">
        <w:t>исследователи</w:t>
      </w:r>
      <w:r w:rsidRPr="000B1E14">
        <w:rPr>
          <w:lang w:val="en-US"/>
        </w:rPr>
        <w:t xml:space="preserve"> (</w:t>
      </w:r>
      <w:r w:rsidRPr="00C35A8E">
        <w:rPr>
          <w:i/>
          <w:lang w:val="en-US"/>
        </w:rPr>
        <w:t>Canestrari</w:t>
      </w:r>
      <w:r w:rsidRPr="000B1E14">
        <w:rPr>
          <w:lang w:val="en-US"/>
        </w:rPr>
        <w:t xml:space="preserve"> 2010, </w:t>
      </w:r>
      <w:r w:rsidRPr="00C35A8E">
        <w:rPr>
          <w:i/>
          <w:lang w:val="en-US"/>
        </w:rPr>
        <w:t>Brock</w:t>
      </w:r>
      <w:r w:rsidRPr="000B1E14">
        <w:rPr>
          <w:lang w:val="en-US"/>
        </w:rPr>
        <w:t xml:space="preserve"> 2010) </w:t>
      </w:r>
      <w:r w:rsidRPr="009B6D13">
        <w:t>относят</w:t>
      </w:r>
      <w:r w:rsidRPr="000B1E14">
        <w:rPr>
          <w:lang w:val="en-US"/>
        </w:rPr>
        <w:t xml:space="preserve"> </w:t>
      </w:r>
      <w:r w:rsidRPr="009B6D13">
        <w:t>смех</w:t>
      </w:r>
      <w:r w:rsidRPr="000B1E14">
        <w:rPr>
          <w:lang w:val="en-US"/>
        </w:rPr>
        <w:t xml:space="preserve"> </w:t>
      </w:r>
      <w:r w:rsidRPr="009B6D13">
        <w:t>к</w:t>
      </w:r>
      <w:r w:rsidRPr="00C35A8E">
        <w:rPr>
          <w:lang w:val="en-US"/>
        </w:rPr>
        <w:t> </w:t>
      </w:r>
      <w:r w:rsidRPr="009B6D13">
        <w:t>метакоммуникативным</w:t>
      </w:r>
      <w:r w:rsidRPr="000B1E14">
        <w:rPr>
          <w:lang w:val="en-US"/>
        </w:rPr>
        <w:t xml:space="preserve"> </w:t>
      </w:r>
      <w:r w:rsidRPr="009B6D13">
        <w:t>единицам</w:t>
      </w:r>
      <w:r w:rsidRPr="000B1E14">
        <w:rPr>
          <w:lang w:val="en-US"/>
        </w:rPr>
        <w:t xml:space="preserve">: </w:t>
      </w:r>
      <w:r w:rsidRPr="009B6D13">
        <w:t>например</w:t>
      </w:r>
      <w:r w:rsidRPr="000B1E14">
        <w:rPr>
          <w:lang w:val="en-US"/>
        </w:rPr>
        <w:t xml:space="preserve">, </w:t>
      </w:r>
      <w:r w:rsidRPr="009B6D13">
        <w:t>А</w:t>
      </w:r>
      <w:r w:rsidRPr="000B1E14">
        <w:rPr>
          <w:lang w:val="en-US"/>
        </w:rPr>
        <w:t>.</w:t>
      </w:r>
      <w:r w:rsidRPr="00C35A8E">
        <w:rPr>
          <w:lang w:val="en-US"/>
        </w:rPr>
        <w:t> </w:t>
      </w:r>
      <w:r w:rsidRPr="009B6D13">
        <w:t>Брок</w:t>
      </w:r>
      <w:r w:rsidRPr="000B1E14">
        <w:rPr>
          <w:lang w:val="en-US"/>
        </w:rPr>
        <w:t xml:space="preserve"> </w:t>
      </w:r>
      <w:r w:rsidRPr="009B6D13">
        <w:t>пишет</w:t>
      </w:r>
      <w:r w:rsidRPr="000B1E14">
        <w:rPr>
          <w:lang w:val="en-US"/>
        </w:rPr>
        <w:t>: «</w:t>
      </w:r>
      <w:r w:rsidRPr="00C35A8E">
        <w:rPr>
          <w:lang w:val="en-US"/>
        </w:rPr>
        <w:t>Meta</w:t>
      </w:r>
      <w:r w:rsidRPr="000B1E14">
        <w:rPr>
          <w:lang w:val="en-US"/>
        </w:rPr>
        <w:t>-</w:t>
      </w:r>
      <w:r w:rsidRPr="00C35A8E">
        <w:rPr>
          <w:lang w:val="en-US"/>
        </w:rPr>
        <w:t>humor</w:t>
      </w:r>
      <w:r w:rsidRPr="000B1E14">
        <w:rPr>
          <w:lang w:val="en-US"/>
        </w:rPr>
        <w:t xml:space="preserve">, </w:t>
      </w:r>
      <w:r w:rsidRPr="00C35A8E">
        <w:rPr>
          <w:lang w:val="en-US"/>
        </w:rPr>
        <w:t>as</w:t>
      </w:r>
      <w:r w:rsidRPr="000B1E14">
        <w:rPr>
          <w:lang w:val="en-US"/>
        </w:rPr>
        <w:t xml:space="preserve"> </w:t>
      </w:r>
      <w:r w:rsidRPr="00C35A8E">
        <w:rPr>
          <w:lang w:val="en-US"/>
        </w:rPr>
        <w:t>in</w:t>
      </w:r>
      <w:r w:rsidRPr="000B1E14">
        <w:rPr>
          <w:lang w:val="en-US"/>
        </w:rPr>
        <w:t xml:space="preserve"> </w:t>
      </w:r>
      <w:r w:rsidRPr="00C35A8E">
        <w:rPr>
          <w:lang w:val="en-US"/>
        </w:rPr>
        <w:t>the</w:t>
      </w:r>
      <w:r w:rsidRPr="000B1E14">
        <w:rPr>
          <w:lang w:val="en-US"/>
        </w:rPr>
        <w:t xml:space="preserve"> </w:t>
      </w:r>
      <w:r w:rsidRPr="00C35A8E">
        <w:rPr>
          <w:lang w:val="en-US"/>
        </w:rPr>
        <w:t>parody</w:t>
      </w:r>
      <w:r w:rsidRPr="000B1E14">
        <w:rPr>
          <w:lang w:val="en-US"/>
        </w:rPr>
        <w:t xml:space="preserve"> </w:t>
      </w:r>
      <w:r w:rsidRPr="00C35A8E">
        <w:rPr>
          <w:lang w:val="en-US"/>
        </w:rPr>
        <w:t>of</w:t>
      </w:r>
      <w:r w:rsidRPr="000B1E14">
        <w:rPr>
          <w:lang w:val="en-US"/>
        </w:rPr>
        <w:t xml:space="preserve"> </w:t>
      </w:r>
      <w:r w:rsidRPr="00C35A8E">
        <w:rPr>
          <w:lang w:val="en-US"/>
        </w:rPr>
        <w:t>a</w:t>
      </w:r>
      <w:r w:rsidRPr="000B1E14">
        <w:rPr>
          <w:lang w:val="en-US"/>
        </w:rPr>
        <w:t xml:space="preserve"> </w:t>
      </w:r>
      <w:r w:rsidRPr="00C35A8E">
        <w:rPr>
          <w:lang w:val="en-US"/>
        </w:rPr>
        <w:t>humor</w:t>
      </w:r>
      <w:r w:rsidRPr="000B1E14">
        <w:rPr>
          <w:lang w:val="en-US"/>
        </w:rPr>
        <w:t xml:space="preserve"> </w:t>
      </w:r>
      <w:r w:rsidRPr="00C35A8E">
        <w:rPr>
          <w:lang w:val="en-US"/>
        </w:rPr>
        <w:t>pattern</w:t>
      </w:r>
      <w:r w:rsidRPr="000B1E14">
        <w:rPr>
          <w:lang w:val="en-US"/>
        </w:rPr>
        <w:t xml:space="preserve">, </w:t>
      </w:r>
      <w:r w:rsidRPr="00C35A8E">
        <w:rPr>
          <w:lang w:val="en-US"/>
        </w:rPr>
        <w:t>is</w:t>
      </w:r>
      <w:r w:rsidRPr="000B1E14">
        <w:rPr>
          <w:lang w:val="en-US"/>
        </w:rPr>
        <w:t xml:space="preserve"> </w:t>
      </w:r>
      <w:r w:rsidRPr="00C35A8E">
        <w:rPr>
          <w:lang w:val="en-US"/>
        </w:rPr>
        <w:t>usually</w:t>
      </w:r>
      <w:r w:rsidRPr="000B1E14">
        <w:rPr>
          <w:lang w:val="en-US"/>
        </w:rPr>
        <w:t xml:space="preserve"> </w:t>
      </w:r>
      <w:r w:rsidRPr="00C35A8E">
        <w:rPr>
          <w:lang w:val="en-US"/>
        </w:rPr>
        <w:t>based</w:t>
      </w:r>
      <w:r w:rsidRPr="000B1E14">
        <w:rPr>
          <w:lang w:val="en-US"/>
        </w:rPr>
        <w:t xml:space="preserve"> </w:t>
      </w:r>
      <w:r w:rsidRPr="00C35A8E">
        <w:rPr>
          <w:lang w:val="en-US"/>
        </w:rPr>
        <w:t>on</w:t>
      </w:r>
      <w:r w:rsidRPr="000B1E14">
        <w:rPr>
          <w:lang w:val="en-US"/>
        </w:rPr>
        <w:t xml:space="preserve"> </w:t>
      </w:r>
      <w:r w:rsidRPr="00C35A8E">
        <w:rPr>
          <w:lang w:val="en-US"/>
        </w:rPr>
        <w:t>implicit</w:t>
      </w:r>
      <w:r w:rsidRPr="000B1E14">
        <w:rPr>
          <w:lang w:val="en-US"/>
        </w:rPr>
        <w:t xml:space="preserve"> </w:t>
      </w:r>
      <w:r w:rsidRPr="00C35A8E">
        <w:rPr>
          <w:lang w:val="en-US"/>
        </w:rPr>
        <w:t>metacommunication</w:t>
      </w:r>
      <w:r w:rsidRPr="000B1E14">
        <w:rPr>
          <w:lang w:val="en-US"/>
        </w:rPr>
        <w:t xml:space="preserve">, </w:t>
      </w:r>
      <w:r w:rsidRPr="00C35A8E">
        <w:rPr>
          <w:lang w:val="en-US"/>
        </w:rPr>
        <w:t>as</w:t>
      </w:r>
      <w:r w:rsidRPr="000B1E14">
        <w:rPr>
          <w:lang w:val="en-US"/>
        </w:rPr>
        <w:t xml:space="preserve"> </w:t>
      </w:r>
      <w:r w:rsidRPr="00C35A8E">
        <w:rPr>
          <w:lang w:val="en-US"/>
        </w:rPr>
        <w:t>an</w:t>
      </w:r>
      <w:r w:rsidRPr="000B1E14">
        <w:rPr>
          <w:lang w:val="en-US"/>
        </w:rPr>
        <w:t xml:space="preserve"> </w:t>
      </w:r>
      <w:r w:rsidRPr="00C35A8E">
        <w:rPr>
          <w:lang w:val="en-US"/>
        </w:rPr>
        <w:t>explicit</w:t>
      </w:r>
      <w:r w:rsidRPr="000B1E14">
        <w:rPr>
          <w:lang w:val="en-US"/>
        </w:rPr>
        <w:t xml:space="preserve"> </w:t>
      </w:r>
      <w:r w:rsidRPr="00C35A8E">
        <w:rPr>
          <w:lang w:val="en-US"/>
        </w:rPr>
        <w:t>cue</w:t>
      </w:r>
      <w:r w:rsidRPr="000B1E14">
        <w:rPr>
          <w:lang w:val="en-US"/>
        </w:rPr>
        <w:t xml:space="preserve"> </w:t>
      </w:r>
      <w:r w:rsidRPr="00C35A8E">
        <w:rPr>
          <w:lang w:val="en-US"/>
        </w:rPr>
        <w:t>would</w:t>
      </w:r>
      <w:r w:rsidRPr="000B1E14">
        <w:rPr>
          <w:lang w:val="en-US"/>
        </w:rPr>
        <w:t xml:space="preserve"> </w:t>
      </w:r>
      <w:r w:rsidRPr="00C35A8E">
        <w:rPr>
          <w:lang w:val="en-US"/>
        </w:rPr>
        <w:t>destroy</w:t>
      </w:r>
      <w:r w:rsidRPr="000B1E14">
        <w:rPr>
          <w:lang w:val="en-US"/>
        </w:rPr>
        <w:t xml:space="preserve"> </w:t>
      </w:r>
      <w:r w:rsidRPr="00C35A8E">
        <w:rPr>
          <w:lang w:val="en-US"/>
        </w:rPr>
        <w:t>its</w:t>
      </w:r>
      <w:r w:rsidRPr="000B1E14">
        <w:rPr>
          <w:lang w:val="en-US"/>
        </w:rPr>
        <w:t xml:space="preserve"> </w:t>
      </w:r>
      <w:r w:rsidRPr="00C35A8E">
        <w:rPr>
          <w:lang w:val="en-US"/>
        </w:rPr>
        <w:t>subtlety</w:t>
      </w:r>
      <w:r w:rsidRPr="000B1E14">
        <w:rPr>
          <w:lang w:val="en-US"/>
        </w:rPr>
        <w:t xml:space="preserve">. </w:t>
      </w:r>
      <w:r w:rsidRPr="00C35A8E">
        <w:rPr>
          <w:lang w:val="en-US"/>
        </w:rPr>
        <w:t>&lt;…&gt; Metacommunication always involves changing one's communicative position from a participant's to an observer's. While it is a common phenomenon of all kinds of communication, metacommunication plays a specific role in humorous discourse. &lt;...&gt; Methodologically, humor is seen as evidence of metacommunication, as there can be no humor without a minimum of metacommunication» (</w:t>
      </w:r>
      <w:r>
        <w:t>Мета</w:t>
      </w:r>
      <w:r w:rsidRPr="00C35A8E">
        <w:rPr>
          <w:lang w:val="en-US"/>
        </w:rPr>
        <w:t>-</w:t>
      </w:r>
      <w:r>
        <w:t>юмор</w:t>
      </w:r>
      <w:r w:rsidRPr="00C35A8E">
        <w:rPr>
          <w:lang w:val="en-US"/>
        </w:rPr>
        <w:t xml:space="preserve">, </w:t>
      </w:r>
      <w:r>
        <w:t>использующийся</w:t>
      </w:r>
      <w:r w:rsidRPr="00C35A8E">
        <w:rPr>
          <w:lang w:val="en-US"/>
        </w:rPr>
        <w:t xml:space="preserve">, </w:t>
      </w:r>
      <w:r>
        <w:t>например</w:t>
      </w:r>
      <w:r w:rsidRPr="00C35A8E">
        <w:rPr>
          <w:lang w:val="en-US"/>
        </w:rPr>
        <w:t xml:space="preserve">, </w:t>
      </w:r>
      <w:r>
        <w:t>в</w:t>
      </w:r>
      <w:r w:rsidRPr="00C35A8E">
        <w:rPr>
          <w:lang w:val="en-US"/>
        </w:rPr>
        <w:t xml:space="preserve"> </w:t>
      </w:r>
      <w:r>
        <w:t>пародийной</w:t>
      </w:r>
      <w:r w:rsidRPr="00C35A8E">
        <w:rPr>
          <w:lang w:val="en-US"/>
        </w:rPr>
        <w:t xml:space="preserve"> </w:t>
      </w:r>
      <w:r>
        <w:t>юмористической</w:t>
      </w:r>
      <w:r w:rsidRPr="00C35A8E">
        <w:rPr>
          <w:lang w:val="en-US"/>
        </w:rPr>
        <w:t xml:space="preserve"> </w:t>
      </w:r>
      <w:r>
        <w:t>модели</w:t>
      </w:r>
      <w:r w:rsidRPr="00C35A8E">
        <w:rPr>
          <w:lang w:val="en-US"/>
        </w:rPr>
        <w:t xml:space="preserve">, </w:t>
      </w:r>
      <w:r>
        <w:t>обычно</w:t>
      </w:r>
      <w:r w:rsidRPr="00C35A8E">
        <w:rPr>
          <w:lang w:val="en-US"/>
        </w:rPr>
        <w:t xml:space="preserve"> </w:t>
      </w:r>
      <w:r>
        <w:t>основан</w:t>
      </w:r>
      <w:r w:rsidRPr="00C35A8E">
        <w:rPr>
          <w:lang w:val="en-US"/>
        </w:rPr>
        <w:t xml:space="preserve"> </w:t>
      </w:r>
      <w:r>
        <w:t>на</w:t>
      </w:r>
      <w:r w:rsidRPr="00C35A8E">
        <w:rPr>
          <w:lang w:val="en-US"/>
        </w:rPr>
        <w:t xml:space="preserve"> </w:t>
      </w:r>
      <w:r>
        <w:t>имплицитной</w:t>
      </w:r>
      <w:r w:rsidRPr="00C35A8E">
        <w:rPr>
          <w:lang w:val="en-US"/>
        </w:rPr>
        <w:t xml:space="preserve"> </w:t>
      </w:r>
      <w:r>
        <w:t>метакоммуникации</w:t>
      </w:r>
      <w:r w:rsidRPr="00C35A8E">
        <w:rPr>
          <w:lang w:val="en-US"/>
        </w:rPr>
        <w:t xml:space="preserve">, </w:t>
      </w:r>
      <w:r>
        <w:t>которая</w:t>
      </w:r>
      <w:r w:rsidRPr="00C35A8E">
        <w:rPr>
          <w:lang w:val="en-US"/>
        </w:rPr>
        <w:t xml:space="preserve">, </w:t>
      </w:r>
      <w:r>
        <w:t>будучи</w:t>
      </w:r>
      <w:r w:rsidRPr="00C35A8E">
        <w:rPr>
          <w:lang w:val="en-US"/>
        </w:rPr>
        <w:t xml:space="preserve"> </w:t>
      </w:r>
      <w:r>
        <w:t>эксплицирована</w:t>
      </w:r>
      <w:r w:rsidRPr="00C35A8E">
        <w:rPr>
          <w:lang w:val="en-US"/>
        </w:rPr>
        <w:t xml:space="preserve">, </w:t>
      </w:r>
      <w:r>
        <w:t>разрушила</w:t>
      </w:r>
      <w:r w:rsidRPr="00C35A8E">
        <w:rPr>
          <w:lang w:val="en-US"/>
        </w:rPr>
        <w:t xml:space="preserve"> </w:t>
      </w:r>
      <w:r>
        <w:t>бы</w:t>
      </w:r>
      <w:r w:rsidRPr="00C35A8E">
        <w:rPr>
          <w:lang w:val="en-US"/>
        </w:rPr>
        <w:t xml:space="preserve"> </w:t>
      </w:r>
      <w:r>
        <w:t>тонкий</w:t>
      </w:r>
      <w:r w:rsidRPr="00C35A8E">
        <w:rPr>
          <w:lang w:val="en-US"/>
        </w:rPr>
        <w:t xml:space="preserve"> </w:t>
      </w:r>
      <w:r>
        <w:t>юмор</w:t>
      </w:r>
      <w:r w:rsidRPr="00C35A8E">
        <w:rPr>
          <w:lang w:val="en-US"/>
        </w:rPr>
        <w:t xml:space="preserve">. &lt;…&gt; </w:t>
      </w:r>
      <w:r>
        <w:t>Метакоммуникация</w:t>
      </w:r>
      <w:r w:rsidRPr="00017377">
        <w:t xml:space="preserve"> </w:t>
      </w:r>
      <w:r>
        <w:t>всегда</w:t>
      </w:r>
      <w:r w:rsidRPr="00017377">
        <w:t xml:space="preserve"> </w:t>
      </w:r>
      <w:r>
        <w:t>включает</w:t>
      </w:r>
      <w:r w:rsidRPr="00017377">
        <w:t xml:space="preserve"> </w:t>
      </w:r>
      <w:r>
        <w:t>смену</w:t>
      </w:r>
      <w:r w:rsidRPr="00017377">
        <w:t xml:space="preserve"> </w:t>
      </w:r>
      <w:r>
        <w:t>чьей</w:t>
      </w:r>
      <w:r w:rsidRPr="00017377">
        <w:t>-</w:t>
      </w:r>
      <w:r>
        <w:t>либо</w:t>
      </w:r>
      <w:r w:rsidRPr="00017377">
        <w:t xml:space="preserve"> </w:t>
      </w:r>
      <w:r>
        <w:t>коммуникативной</w:t>
      </w:r>
      <w:r w:rsidRPr="00017377">
        <w:t xml:space="preserve"> </w:t>
      </w:r>
      <w:r>
        <w:t>позиции</w:t>
      </w:r>
      <w:r w:rsidRPr="00017377">
        <w:t xml:space="preserve"> </w:t>
      </w:r>
      <w:r>
        <w:t>с</w:t>
      </w:r>
      <w:r w:rsidRPr="00017377">
        <w:t xml:space="preserve"> </w:t>
      </w:r>
      <w:r>
        <w:t>участника</w:t>
      </w:r>
      <w:r w:rsidRPr="00017377">
        <w:t xml:space="preserve"> </w:t>
      </w:r>
      <w:r>
        <w:t>на</w:t>
      </w:r>
      <w:r w:rsidRPr="00017377">
        <w:t xml:space="preserve"> </w:t>
      </w:r>
      <w:r>
        <w:t>наблюдателя</w:t>
      </w:r>
      <w:r w:rsidRPr="00017377">
        <w:t xml:space="preserve">. </w:t>
      </w:r>
      <w:r>
        <w:t xml:space="preserve">Хотя это явление распространено в любых видах коммуникации, метакоммуникация играет особую роль в юмористическом дискурсе. </w:t>
      </w:r>
      <w:r w:rsidRPr="00017377">
        <w:t>&lt;…&gt;</w:t>
      </w:r>
      <w:r w:rsidR="00CE7258">
        <w:t xml:space="preserve"> </w:t>
      </w:r>
      <w:r>
        <w:t xml:space="preserve">Методологически юмор представляется свидетельством метакоммуникации, ведь без </w:t>
      </w:r>
      <w:r w:rsidRPr="009B6D13">
        <w:t>минимальных метакоммуникативных включений его не может быть) (</w:t>
      </w:r>
      <w:r w:rsidRPr="00C35A8E">
        <w:rPr>
          <w:i/>
          <w:lang w:val="en-US"/>
        </w:rPr>
        <w:t>Brock</w:t>
      </w:r>
      <w:r w:rsidRPr="009B6D13">
        <w:t xml:space="preserve"> 2010: 183</w:t>
      </w:r>
      <w:r w:rsidRPr="00C35A8E">
        <w:rPr>
          <w:rFonts w:cs="Times New Roman"/>
        </w:rPr>
        <w:t>–</w:t>
      </w:r>
      <w:r w:rsidRPr="009B6D13">
        <w:t>185).</w:t>
      </w:r>
    </w:p>
    <w:p w:rsidR="00C35A8E" w:rsidRPr="009B6D13" w:rsidRDefault="00C35A8E" w:rsidP="00C35A8E">
      <w:pPr>
        <w:ind w:firstLine="709"/>
        <w:jc w:val="both"/>
      </w:pPr>
      <w:r w:rsidRPr="009B6D13">
        <w:t xml:space="preserve">Способы отражения метакоммуникации Д. Г. Трунов делит на вербальные и невербальные, относя к вербальным в письменном тексте </w:t>
      </w:r>
      <w:r w:rsidRPr="009B6D13">
        <w:lastRenderedPageBreak/>
        <w:t xml:space="preserve">кавычки, а к невербальным </w:t>
      </w:r>
      <w:r w:rsidR="006823DC">
        <w:t>–</w:t>
      </w:r>
      <w:r w:rsidRPr="009B6D13">
        <w:t xml:space="preserve"> улыбку при иронической фразе (</w:t>
      </w:r>
      <w:r w:rsidRPr="00C35A8E">
        <w:rPr>
          <w:i/>
        </w:rPr>
        <w:t>Трунов</w:t>
      </w:r>
      <w:r w:rsidRPr="009B6D13">
        <w:t xml:space="preserve"> 2004: 81).</w:t>
      </w:r>
    </w:p>
    <w:p w:rsidR="00C35A8E" w:rsidRDefault="00C35A8E" w:rsidP="00C35A8E">
      <w:pPr>
        <w:ind w:firstLine="709"/>
        <w:jc w:val="both"/>
      </w:pPr>
      <w:r w:rsidRPr="009B6D13">
        <w:t>Е. М. Воробьева выделяет такие аспекты невербального поведения, как визуальный контакт, смех, плач и молчание (</w:t>
      </w:r>
      <w:r w:rsidRPr="00C35A8E">
        <w:rPr>
          <w:i/>
        </w:rPr>
        <w:t>Воробьева</w:t>
      </w:r>
      <w:r w:rsidRPr="009B6D13">
        <w:t xml:space="preserve"> 2006: 18). Однако в рамках настоящего исследования было решено не включать отмечаемые в транскриптах паралингвистические реакции говорящего</w:t>
      </w:r>
      <w:r w:rsidRPr="00D7729A">
        <w:t xml:space="preserve"> </w:t>
      </w:r>
      <w:r>
        <w:t>на</w:t>
      </w:r>
      <w:r w:rsidRPr="00D7729A">
        <w:t xml:space="preserve"> </w:t>
      </w:r>
      <w:r>
        <w:t>собственные</w:t>
      </w:r>
      <w:r w:rsidRPr="00D7729A">
        <w:t xml:space="preserve"> </w:t>
      </w:r>
      <w:r>
        <w:t>слова</w:t>
      </w:r>
      <w:r w:rsidRPr="00D7729A">
        <w:t xml:space="preserve"> </w:t>
      </w:r>
      <w:r w:rsidR="006823DC">
        <w:t>–</w:t>
      </w:r>
      <w:r w:rsidRPr="00D7729A">
        <w:t xml:space="preserve"> </w:t>
      </w:r>
      <w:r>
        <w:t>например</w:t>
      </w:r>
      <w:r w:rsidRPr="00D7729A">
        <w:t xml:space="preserve">, </w:t>
      </w:r>
      <w:r>
        <w:t xml:space="preserve">смех, вздох или усмешки </w:t>
      </w:r>
      <w:r w:rsidR="006823DC">
        <w:t>–</w:t>
      </w:r>
      <w:r>
        <w:t xml:space="preserve"> в поле рассматриваемых единиц, во-первых, потому что это значительно </w:t>
      </w:r>
      <w:r w:rsidRPr="00D066B9">
        <w:t>(более чем в два раза)</w:t>
      </w:r>
      <w:r>
        <w:t xml:space="preserve"> увеличивает массив материала, но с помощью не качественного разнообразия, а лишь количественного прироста, во-вторых, по причине сложности различения смеха, относящегося к реакциям говорящего на предтекст (например, смех над эпизодами читаемого </w:t>
      </w:r>
      <w:r w:rsidRPr="00D066B9">
        <w:t>текста) и относящегося</w:t>
      </w:r>
      <w:r>
        <w:t xml:space="preserve"> к собственным словам информанта </w:t>
      </w:r>
      <w:r w:rsidRPr="00D066B9">
        <w:t>(см., например,</w:t>
      </w:r>
      <w:r w:rsidR="00B76CCD">
        <w:t xml:space="preserve"> о функциях смеха в </w:t>
      </w:r>
      <w:r w:rsidRPr="00D066B9">
        <w:t xml:space="preserve">устном дискурсе: </w:t>
      </w:r>
      <w:r w:rsidRPr="00C35A8E">
        <w:rPr>
          <w:i/>
        </w:rPr>
        <w:t>Звуковой корпус</w:t>
      </w:r>
      <w:r w:rsidRPr="00D066B9">
        <w:t>… 2014).</w:t>
      </w:r>
    </w:p>
    <w:p w:rsidR="00C35A8E" w:rsidRPr="00C35A8E" w:rsidRDefault="00C35A8E" w:rsidP="006823DC">
      <w:pPr>
        <w:ind w:firstLine="709"/>
        <w:jc w:val="both"/>
      </w:pPr>
      <w:r>
        <w:t xml:space="preserve">В настоящем исследовании под </w:t>
      </w:r>
      <w:r w:rsidRPr="00C35A8E">
        <w:rPr>
          <w:i/>
        </w:rPr>
        <w:t>метакоммуникацией</w:t>
      </w:r>
      <w:r>
        <w:t xml:space="preserve"> понимается особый вид общения, </w:t>
      </w:r>
      <w:r w:rsidRPr="009A25F7">
        <w:t xml:space="preserve">представляющий собой </w:t>
      </w:r>
      <w:r w:rsidR="00B76CCD" w:rsidRPr="009A25F7">
        <w:t>«</w:t>
      </w:r>
      <w:r w:rsidRPr="009A25F7">
        <w:t>коммуникацию по поводу коммуникации</w:t>
      </w:r>
      <w:r w:rsidR="00B76CCD" w:rsidRPr="009A25F7">
        <w:t>»</w:t>
      </w:r>
      <w:r w:rsidRPr="009A25F7">
        <w:t>, выполняющий метаязыковую функцию и</w:t>
      </w:r>
      <w:r w:rsidR="00B76CCD" w:rsidRPr="009A25F7">
        <w:t xml:space="preserve"> </w:t>
      </w:r>
      <w:r w:rsidRPr="009A25F7">
        <w:t>выражающий различные коммуникативные интенции</w:t>
      </w:r>
      <w:r>
        <w:t xml:space="preserve"> говорящего, которые имеют добавочный по отношению к коммуникации характер. Таким образом, метакоммуникация понимается достаточно узко, как рефлексивный уровень языка, использующийся для проверки общности кода участниками диалога или коррекции, оценивания и т. п. собственного монолога одним говорящим. В понятие МК не включаются сведения о</w:t>
      </w:r>
      <w:r w:rsidR="00B76CCD">
        <w:t>б отношениях между говорящими и </w:t>
      </w:r>
      <w:r>
        <w:t>прямые операторы их регулирования, хотя этикетная направленность некоторых метакоммуникативных комментариев очевидна и действительно может влиять на отношения говорящих. Д</w:t>
      </w:r>
      <w:r w:rsidR="00B76CCD">
        <w:t>ля выражения метакоммуникации в </w:t>
      </w:r>
      <w:r>
        <w:t xml:space="preserve">речи используются </w:t>
      </w:r>
      <w:r w:rsidRPr="00C35A8E">
        <w:rPr>
          <w:i/>
        </w:rPr>
        <w:t xml:space="preserve">метакоммуникативные единицы </w:t>
      </w:r>
      <w:r>
        <w:t>как особые речевые элементы, которые</w:t>
      </w:r>
      <w:r w:rsidRPr="00D066B9">
        <w:t xml:space="preserve"> </w:t>
      </w:r>
      <w:r>
        <w:t>описываются в следующей</w:t>
      </w:r>
      <w:r w:rsidRPr="00D066B9">
        <w:t xml:space="preserve"> </w:t>
      </w:r>
      <w:r>
        <w:t xml:space="preserve">части </w:t>
      </w:r>
      <w:r w:rsidRPr="00D066B9">
        <w:t>работы.</w:t>
      </w:r>
    </w:p>
    <w:p w:rsidR="00AA26D5" w:rsidRDefault="00AA26D5" w:rsidP="00B76CCD">
      <w:pPr>
        <w:pStyle w:val="2"/>
        <w:numPr>
          <w:ilvl w:val="1"/>
          <w:numId w:val="8"/>
        </w:numPr>
        <w:tabs>
          <w:tab w:val="left" w:pos="0"/>
        </w:tabs>
        <w:spacing w:before="0"/>
        <w:ind w:left="0" w:firstLine="0"/>
        <w:jc w:val="center"/>
      </w:pPr>
      <w:bookmarkStart w:id="41" w:name="_Toc479594047"/>
      <w:bookmarkStart w:id="42" w:name="_Toc481836134"/>
      <w:r w:rsidRPr="00685F0D">
        <w:lastRenderedPageBreak/>
        <w:t>Понятие метакоммуникативной единицы</w:t>
      </w:r>
      <w:bookmarkEnd w:id="41"/>
      <w:bookmarkEnd w:id="42"/>
    </w:p>
    <w:p w:rsidR="00C35A8E" w:rsidRDefault="00C35A8E" w:rsidP="00C35A8E">
      <w:pPr>
        <w:ind w:firstLine="709"/>
        <w:jc w:val="both"/>
      </w:pPr>
      <w:r>
        <w:t xml:space="preserve">В лингвистической литературе понятие </w:t>
      </w:r>
      <w:r w:rsidRPr="00B5598B">
        <w:rPr>
          <w:i/>
        </w:rPr>
        <w:t>метакоммуникации</w:t>
      </w:r>
      <w:r>
        <w:t>, как видно из предыдущего раздела, требует уточнения, ср. высказывание Р. </w:t>
      </w:r>
      <w:r w:rsidRPr="0016502E">
        <w:t xml:space="preserve">Майер-Херман: «Многочисленные дефиниции метакоммуникации отличаются друг от друга постольку, поскольку они прямо или косвенно по-разному отвечают на вопрос, в какой степени в каждом отдельном случае метакоммуникация является неотъемлемой составной </w:t>
      </w:r>
      <w:r w:rsidRPr="00511C81">
        <w:t>частью “о чём”, когда она является составной частью повседневной коммуникации» (</w:t>
      </w:r>
      <w:r w:rsidRPr="00511C81">
        <w:rPr>
          <w:i/>
        </w:rPr>
        <w:t>Meyer-Hermann</w:t>
      </w:r>
      <w:r w:rsidRPr="00511C81">
        <w:t xml:space="preserve"> 1978: 24</w:t>
      </w:r>
      <w:r>
        <w:t xml:space="preserve">; цит. по: </w:t>
      </w:r>
      <w:r w:rsidRPr="00444000">
        <w:rPr>
          <w:i/>
        </w:rPr>
        <w:t>Арюхина</w:t>
      </w:r>
      <w:r>
        <w:t xml:space="preserve"> 2005: 18</w:t>
      </w:r>
      <w:r w:rsidRPr="00511C81">
        <w:t>).</w:t>
      </w:r>
      <w:r w:rsidRPr="0016502E">
        <w:t xml:space="preserve"> </w:t>
      </w:r>
      <w:r>
        <w:t xml:space="preserve">Но если наличие метакоммуникации в речи признают все исследователи, то споры о непосредственной единице метакоммуникации необычайно актуальны </w:t>
      </w:r>
      <w:r w:rsidR="00B76CCD">
        <w:t>для современного языкознания. В </w:t>
      </w:r>
      <w:r>
        <w:t xml:space="preserve">теории коммуникации существует несколько терминов, представляющихся нам синонимами, так как за ними стоит </w:t>
      </w:r>
      <w:r w:rsidRPr="00B5598B">
        <w:rPr>
          <w:spacing w:val="50"/>
        </w:rPr>
        <w:t>одна</w:t>
      </w:r>
      <w:r>
        <w:rPr>
          <w:spacing w:val="40"/>
        </w:rPr>
        <w:t xml:space="preserve"> </w:t>
      </w:r>
      <w:r>
        <w:t xml:space="preserve">функция: метакоммуникативный </w:t>
      </w:r>
      <w:r w:rsidRPr="00B5598B">
        <w:rPr>
          <w:i/>
        </w:rPr>
        <w:t>компонент</w:t>
      </w:r>
      <w:r>
        <w:t xml:space="preserve">, метакоммуникативный </w:t>
      </w:r>
      <w:r w:rsidRPr="00B5598B">
        <w:rPr>
          <w:i/>
        </w:rPr>
        <w:t>маркер</w:t>
      </w:r>
      <w:r>
        <w:t xml:space="preserve">, метакоммуникативное </w:t>
      </w:r>
      <w:r w:rsidRPr="00B5598B">
        <w:rPr>
          <w:i/>
        </w:rPr>
        <w:t>высказывание</w:t>
      </w:r>
      <w:r>
        <w:t xml:space="preserve">, </w:t>
      </w:r>
      <w:r>
        <w:rPr>
          <w:i/>
        </w:rPr>
        <w:t>мета</w:t>
      </w:r>
      <w:r w:rsidRPr="00B5598B">
        <w:rPr>
          <w:i/>
        </w:rPr>
        <w:t>сообщение</w:t>
      </w:r>
      <w:r>
        <w:t xml:space="preserve">, </w:t>
      </w:r>
      <w:r w:rsidRPr="00125A9A">
        <w:rPr>
          <w:i/>
        </w:rPr>
        <w:t>метаорганизатор</w:t>
      </w:r>
      <w:r>
        <w:t xml:space="preserve">, метакоммуникативная </w:t>
      </w:r>
      <w:r w:rsidRPr="00B5598B">
        <w:rPr>
          <w:i/>
        </w:rPr>
        <w:t>единица</w:t>
      </w:r>
      <w:r>
        <w:t xml:space="preserve">, метакоммуникативная </w:t>
      </w:r>
      <w:r w:rsidRPr="00B5598B">
        <w:rPr>
          <w:i/>
        </w:rPr>
        <w:t>фразеологическая единица</w:t>
      </w:r>
      <w:r>
        <w:t xml:space="preserve">, </w:t>
      </w:r>
      <w:r w:rsidRPr="00B5598B">
        <w:rPr>
          <w:i/>
        </w:rPr>
        <w:t>фатический метакоммуникатив</w:t>
      </w:r>
      <w:r>
        <w:t xml:space="preserve">, </w:t>
      </w:r>
      <w:r w:rsidRPr="00B5598B">
        <w:rPr>
          <w:i/>
        </w:rPr>
        <w:t>метакоммуникатив</w:t>
      </w:r>
      <w:r>
        <w:t xml:space="preserve">, метакоммуникативная </w:t>
      </w:r>
      <w:r w:rsidRPr="00B5598B">
        <w:rPr>
          <w:i/>
        </w:rPr>
        <w:t>вставная конструкция</w:t>
      </w:r>
      <w:r>
        <w:t xml:space="preserve">, метакоммуникативная </w:t>
      </w:r>
      <w:r w:rsidRPr="00B5598B">
        <w:rPr>
          <w:i/>
        </w:rPr>
        <w:t>конструкция</w:t>
      </w:r>
      <w:r>
        <w:rPr>
          <w:i/>
        </w:rPr>
        <w:t xml:space="preserve"> </w:t>
      </w:r>
      <w:r w:rsidRPr="00B5598B">
        <w:t>и др</w:t>
      </w:r>
      <w:r>
        <w:t>. Рассмотрим более подробно каждый из приведенных терминов и отметим возможность их применения в настоящем исследовании.</w:t>
      </w:r>
    </w:p>
    <w:p w:rsidR="00C35A8E" w:rsidRPr="008A5A57" w:rsidRDefault="00C35A8E" w:rsidP="00C35A8E">
      <w:pPr>
        <w:ind w:firstLine="709"/>
        <w:jc w:val="both"/>
      </w:pPr>
      <w:r>
        <w:t>О. Н. </w:t>
      </w:r>
      <w:r w:rsidRPr="008A5A57">
        <w:t xml:space="preserve">Шаповалова создает достаточно дробную классификацию </w:t>
      </w:r>
      <w:r w:rsidRPr="008A5A57">
        <w:rPr>
          <w:i/>
        </w:rPr>
        <w:t>метакоммуникативных компонентов</w:t>
      </w:r>
      <w:r w:rsidRPr="008A5A57">
        <w:t>, ср.:</w:t>
      </w:r>
    </w:p>
    <w:p w:rsidR="00C35A8E" w:rsidRPr="008A5A57" w:rsidRDefault="00C35A8E" w:rsidP="00255DBC">
      <w:pPr>
        <w:pStyle w:val="ab"/>
        <w:numPr>
          <w:ilvl w:val="0"/>
          <w:numId w:val="42"/>
        </w:numPr>
        <w:tabs>
          <w:tab w:val="left" w:pos="1134"/>
        </w:tabs>
        <w:ind w:left="0" w:firstLine="709"/>
        <w:contextualSpacing w:val="0"/>
        <w:jc w:val="both"/>
      </w:pPr>
      <w:r w:rsidRPr="008A5A57">
        <w:rPr>
          <w:i/>
        </w:rPr>
        <w:t>метаязыковые компоненты</w:t>
      </w:r>
      <w:r w:rsidRPr="008A5A57">
        <w:t xml:space="preserve"> (МЯК) речевых высказываний, под которыми понимаются фрагменты текста, интерпретирующие отдельные понятия, выраженные в речевом сообщении;</w:t>
      </w:r>
    </w:p>
    <w:p w:rsidR="00C35A8E" w:rsidRPr="008A5A57" w:rsidRDefault="00C35A8E" w:rsidP="00255DBC">
      <w:pPr>
        <w:pStyle w:val="ab"/>
        <w:numPr>
          <w:ilvl w:val="0"/>
          <w:numId w:val="42"/>
        </w:numPr>
        <w:tabs>
          <w:tab w:val="left" w:pos="1134"/>
        </w:tabs>
        <w:ind w:left="0" w:firstLine="709"/>
        <w:contextualSpacing w:val="0"/>
        <w:jc w:val="both"/>
      </w:pPr>
      <w:r w:rsidRPr="008A5A57">
        <w:rPr>
          <w:i/>
        </w:rPr>
        <w:t>метафразовые компоненты</w:t>
      </w:r>
      <w:r w:rsidRPr="008A5A57">
        <w:t xml:space="preserve"> (МФК) речевых высказываний, по</w:t>
      </w:r>
      <w:r>
        <w:t>ясняющие целые мысли компоненты;</w:t>
      </w:r>
    </w:p>
    <w:p w:rsidR="00C35A8E" w:rsidRPr="008A5A57" w:rsidRDefault="00C35A8E" w:rsidP="00255DBC">
      <w:pPr>
        <w:pStyle w:val="ab"/>
        <w:numPr>
          <w:ilvl w:val="0"/>
          <w:numId w:val="42"/>
        </w:numPr>
        <w:tabs>
          <w:tab w:val="left" w:pos="1134"/>
        </w:tabs>
        <w:ind w:left="0" w:firstLine="709"/>
        <w:contextualSpacing w:val="0"/>
        <w:jc w:val="both"/>
      </w:pPr>
      <w:r w:rsidRPr="008A5A57">
        <w:rPr>
          <w:i/>
        </w:rPr>
        <w:t>вспомогательные метатекстовые компоненты</w:t>
      </w:r>
      <w:r w:rsidRPr="008A5A57">
        <w:t xml:space="preserve"> (ВМТК) </w:t>
      </w:r>
      <w:r w:rsidR="006823DC">
        <w:rPr>
          <w:spacing w:val="4"/>
        </w:rPr>
        <w:t>–</w:t>
      </w:r>
      <w:r w:rsidRPr="008A5A57">
        <w:t xml:space="preserve"> фрагменты высказываний, используемые говорящим для управления </w:t>
      </w:r>
      <w:r w:rsidRPr="008A5A57">
        <w:lastRenderedPageBreak/>
        <w:t>ментальной деятельностью слушающего, не относящиеся к первым двум видам;</w:t>
      </w:r>
    </w:p>
    <w:p w:rsidR="00C35A8E" w:rsidRPr="008A5A57" w:rsidRDefault="00C35A8E" w:rsidP="00255DBC">
      <w:pPr>
        <w:pStyle w:val="ab"/>
        <w:numPr>
          <w:ilvl w:val="0"/>
          <w:numId w:val="42"/>
        </w:numPr>
        <w:tabs>
          <w:tab w:val="left" w:pos="1134"/>
        </w:tabs>
        <w:ind w:left="0" w:firstLine="709"/>
        <w:contextualSpacing w:val="0"/>
        <w:jc w:val="both"/>
      </w:pPr>
      <w:r w:rsidRPr="008A5A57">
        <w:rPr>
          <w:i/>
        </w:rPr>
        <w:t>метакоммуникативные компоненты</w:t>
      </w:r>
      <w:r w:rsidRPr="008A5A57">
        <w:t xml:space="preserve"> речевых высказываний (МКК) </w:t>
      </w:r>
      <w:r w:rsidR="006823DC">
        <w:rPr>
          <w:spacing w:val="4"/>
        </w:rPr>
        <w:t>–</w:t>
      </w:r>
      <w:r w:rsidRPr="008A5A57">
        <w:t xml:space="preserve"> средства организации общения (</w:t>
      </w:r>
      <w:r w:rsidRPr="00511C81">
        <w:rPr>
          <w:i/>
        </w:rPr>
        <w:t>Шаповалова</w:t>
      </w:r>
      <w:r w:rsidRPr="00511C81">
        <w:t xml:space="preserve"> 2002: 6</w:t>
      </w:r>
      <w:r w:rsidRPr="00511C81">
        <w:rPr>
          <w:rFonts w:cs="Times New Roman"/>
        </w:rPr>
        <w:t>–</w:t>
      </w:r>
      <w:r w:rsidRPr="00511C81">
        <w:t>7).</w:t>
      </w:r>
    </w:p>
    <w:p w:rsidR="00C35A8E" w:rsidRDefault="00C35A8E" w:rsidP="00C35A8E">
      <w:pPr>
        <w:ind w:firstLine="709"/>
        <w:jc w:val="both"/>
      </w:pPr>
      <w:r>
        <w:t xml:space="preserve">С помощью названных способов выражения метатекста, по словам исследователя, </w:t>
      </w:r>
      <w:r w:rsidRPr="008A5A57">
        <w:t>в текстах проявляются</w:t>
      </w:r>
      <w:r>
        <w:t xml:space="preserve"> синонимические замены, антонимические выражения, перифразы, сравнения, </w:t>
      </w:r>
      <w:r w:rsidRPr="008A5A57">
        <w:t>метафоры (</w:t>
      </w:r>
      <w:r w:rsidRPr="008A5A57">
        <w:rPr>
          <w:i/>
        </w:rPr>
        <w:t>там же</w:t>
      </w:r>
      <w:r>
        <w:t>: 10</w:t>
      </w:r>
      <w:r w:rsidR="00CA0962">
        <w:rPr>
          <w:rFonts w:cs="Times New Roman"/>
        </w:rPr>
        <w:noBreakHyphen/>
      </w:r>
      <w:r w:rsidRPr="008A5A57">
        <w:t>14). Такое широкое</w:t>
      </w:r>
      <w:r>
        <w:t xml:space="preserve"> </w:t>
      </w:r>
      <w:r w:rsidRPr="008A5A57">
        <w:t>понимание метатекста рождает вопрос о</w:t>
      </w:r>
      <w:r w:rsidR="00CF63E6">
        <w:t xml:space="preserve"> </w:t>
      </w:r>
      <w:r w:rsidRPr="008A5A57">
        <w:t xml:space="preserve">том, не является ли вся коммуникация </w:t>
      </w:r>
      <w:r w:rsidR="006823DC">
        <w:rPr>
          <w:spacing w:val="4"/>
        </w:rPr>
        <w:t>–</w:t>
      </w:r>
      <w:r w:rsidRPr="008A5A57">
        <w:rPr>
          <w:spacing w:val="4"/>
        </w:rPr>
        <w:t xml:space="preserve"> </w:t>
      </w:r>
      <w:r w:rsidRPr="008A5A57">
        <w:t>метакоммуникацией. На этот вопрос невозможно ответить утвердительно, а значит, невозможно причислить такие средства выразительности речи к метатекстовым</w:t>
      </w:r>
      <w:r>
        <w:t>. К</w:t>
      </w:r>
      <w:r w:rsidR="00CF63E6">
        <w:t xml:space="preserve"> </w:t>
      </w:r>
      <w:r>
        <w:t>вспомогательным средствам автор относит элементы, указывающие на связи между компонентами высказывания (</w:t>
      </w:r>
      <w:r w:rsidRPr="00B242EE">
        <w:rPr>
          <w:i/>
        </w:rPr>
        <w:t>как я уже говорила</w:t>
      </w:r>
      <w:r w:rsidRPr="009A25F7">
        <w:t xml:space="preserve">, </w:t>
      </w:r>
      <w:r w:rsidRPr="009A25F7">
        <w:rPr>
          <w:i/>
        </w:rPr>
        <w:t>во-первых</w:t>
      </w:r>
      <w:r w:rsidRPr="009A25F7">
        <w:t xml:space="preserve">, </w:t>
      </w:r>
      <w:r w:rsidRPr="009A25F7">
        <w:rPr>
          <w:i/>
        </w:rPr>
        <w:t>итак</w:t>
      </w:r>
      <w:r w:rsidRPr="009A25F7">
        <w:t>), привлекающие внимание собеседника (</w:t>
      </w:r>
      <w:r w:rsidRPr="009A25F7">
        <w:rPr>
          <w:i/>
        </w:rPr>
        <w:t>говоря о</w:t>
      </w:r>
      <w:r w:rsidRPr="009A25F7">
        <w:t xml:space="preserve">, </w:t>
      </w:r>
      <w:r w:rsidRPr="009A25F7">
        <w:rPr>
          <w:i/>
        </w:rPr>
        <w:t>что касается</w:t>
      </w:r>
      <w:r w:rsidRPr="009A25F7">
        <w:t xml:space="preserve">), </w:t>
      </w:r>
      <w:r w:rsidR="00CF63E6" w:rsidRPr="009A25F7">
        <w:t>помогающие говорящему</w:t>
      </w:r>
      <w:r w:rsidRPr="009A25F7">
        <w:t xml:space="preserve"> оценит</w:t>
      </w:r>
      <w:r w:rsidR="00CF63E6" w:rsidRPr="009A25F7">
        <w:t>ь</w:t>
      </w:r>
      <w:r w:rsidRPr="009A25F7">
        <w:t xml:space="preserve"> степень достоверности своих высказываний</w:t>
      </w:r>
      <w:r>
        <w:t xml:space="preserve"> (</w:t>
      </w:r>
      <w:r w:rsidRPr="00B242EE">
        <w:rPr>
          <w:i/>
        </w:rPr>
        <w:t>определенно</w:t>
      </w:r>
      <w:r>
        <w:t xml:space="preserve">, </w:t>
      </w:r>
      <w:r w:rsidRPr="00B242EE">
        <w:rPr>
          <w:i/>
        </w:rPr>
        <w:t>конечно</w:t>
      </w:r>
      <w:r>
        <w:t xml:space="preserve">, </w:t>
      </w:r>
      <w:r w:rsidRPr="00B242EE">
        <w:rPr>
          <w:i/>
        </w:rPr>
        <w:t>мне кажется</w:t>
      </w:r>
      <w:r w:rsidRPr="009A25F7">
        <w:t xml:space="preserve">) </w:t>
      </w:r>
      <w:r w:rsidR="00CF63E6" w:rsidRPr="009A25F7">
        <w:t>и их</w:t>
      </w:r>
      <w:r w:rsidRPr="009A25F7">
        <w:t xml:space="preserve"> форму (</w:t>
      </w:r>
      <w:r w:rsidRPr="009A25F7">
        <w:rPr>
          <w:i/>
        </w:rPr>
        <w:t>как бы</w:t>
      </w:r>
      <w:r w:rsidRPr="009A25F7">
        <w:t xml:space="preserve">, </w:t>
      </w:r>
      <w:r w:rsidRPr="009A25F7">
        <w:rPr>
          <w:i/>
        </w:rPr>
        <w:t>что ли</w:t>
      </w:r>
      <w:r w:rsidRPr="009A25F7">
        <w:t xml:space="preserve">, </w:t>
      </w:r>
      <w:r w:rsidRPr="009A25F7">
        <w:rPr>
          <w:i/>
        </w:rPr>
        <w:t>так сказать</w:t>
      </w:r>
      <w:r w:rsidRPr="009A25F7">
        <w:t xml:space="preserve">, </w:t>
      </w:r>
      <w:r w:rsidRPr="009A25F7">
        <w:rPr>
          <w:i/>
        </w:rPr>
        <w:t>если можно так выразиться</w:t>
      </w:r>
      <w:r w:rsidRPr="009A25F7">
        <w:t>) (</w:t>
      </w:r>
      <w:r w:rsidRPr="009A25F7">
        <w:rPr>
          <w:i/>
        </w:rPr>
        <w:t>там же</w:t>
      </w:r>
      <w:r w:rsidRPr="009A25F7">
        <w:t>: 14</w:t>
      </w:r>
      <w:r w:rsidRPr="009A25F7">
        <w:rPr>
          <w:rFonts w:cs="Times New Roman"/>
        </w:rPr>
        <w:t>–</w:t>
      </w:r>
      <w:r w:rsidR="00CA0962">
        <w:t>15). Таким образом, в </w:t>
      </w:r>
      <w:r w:rsidRPr="009A25F7">
        <w:t>данной классификации смешиваются традиционные вводные слова, которые не всегда имеют свойство метакомментирования, и,</w:t>
      </w:r>
      <w:r w:rsidR="00CF63E6" w:rsidRPr="009A25F7">
        <w:t xml:space="preserve"> </w:t>
      </w:r>
      <w:r w:rsidRPr="009A25F7">
        <w:t>например, дискурсивные маркеры. Этот подход представляется недостаточно</w:t>
      </w:r>
      <w:r w:rsidRPr="008A5A57">
        <w:t xml:space="preserve"> обоснованным, так как он не учитывает функциональных различий выделяемых единиц.</w:t>
      </w:r>
    </w:p>
    <w:p w:rsidR="00C35A8E" w:rsidRPr="009A25F7" w:rsidRDefault="00C35A8E" w:rsidP="00C35A8E">
      <w:pPr>
        <w:ind w:firstLine="709"/>
        <w:jc w:val="both"/>
      </w:pPr>
      <w:r>
        <w:t>Метакоммуникативные компоненты определяются О. Н. Шаповаловой достаточно узко: это средства, служащие для организации общения и необходимые говорящему для обеспечения возможности управления ментальной деятельностью собеседника (установление и поддержание контакта, ориентировка в мнении собеседника, возможность передачи сообщения и контроль результата речевого воздействия</w:t>
      </w:r>
      <w:r w:rsidRPr="002B42F5">
        <w:t>) (</w:t>
      </w:r>
      <w:r w:rsidR="00A479AF" w:rsidRPr="002B42F5">
        <w:rPr>
          <w:i/>
        </w:rPr>
        <w:t>там же</w:t>
      </w:r>
      <w:r w:rsidRPr="002B42F5">
        <w:t>: 15</w:t>
      </w:r>
      <w:r w:rsidRPr="002B42F5">
        <w:rPr>
          <w:rFonts w:cs="Times New Roman"/>
        </w:rPr>
        <w:t>–</w:t>
      </w:r>
      <w:r w:rsidR="00A479AF" w:rsidRPr="002B42F5">
        <w:t>19).</w:t>
      </w:r>
      <w:r w:rsidR="00A479AF">
        <w:t xml:space="preserve"> В </w:t>
      </w:r>
      <w:r>
        <w:t>приведенном исследовании с помощью эксперимента было доказано, что женщины применяют метаязыковые средства</w:t>
      </w:r>
      <w:r w:rsidRPr="00213E3E">
        <w:t xml:space="preserve"> </w:t>
      </w:r>
      <w:r>
        <w:t xml:space="preserve">чаще, чем мужчины. На нашем </w:t>
      </w:r>
      <w:r>
        <w:lastRenderedPageBreak/>
        <w:t xml:space="preserve">материале </w:t>
      </w:r>
      <w:r w:rsidRPr="008A5A57">
        <w:t xml:space="preserve">статистически значимой разницы между речью мужчин и женщин </w:t>
      </w:r>
      <w:r>
        <w:t>выявлено не было (см. раздел 2.5</w:t>
      </w:r>
      <w:r w:rsidRPr="008A5A57">
        <w:t xml:space="preserve"> настоящего исследования</w:t>
      </w:r>
      <w:r w:rsidRPr="009A25F7">
        <w:t>).</w:t>
      </w:r>
    </w:p>
    <w:p w:rsidR="00C35A8E" w:rsidRPr="009A25F7" w:rsidRDefault="00C35A8E" w:rsidP="00C35A8E">
      <w:pPr>
        <w:ind w:firstLine="709"/>
        <w:jc w:val="both"/>
      </w:pPr>
      <w:r w:rsidRPr="009A25F7">
        <w:t xml:space="preserve">По мнению Е. Г. Арюхиной, метакоммуникация осуществляет </w:t>
      </w:r>
      <w:r w:rsidR="00CF63E6" w:rsidRPr="009A25F7">
        <w:t xml:space="preserve">свои функции </w:t>
      </w:r>
      <w:r w:rsidRPr="009A25F7">
        <w:t xml:space="preserve">«посредством </w:t>
      </w:r>
      <w:r w:rsidRPr="009A25F7">
        <w:rPr>
          <w:i/>
        </w:rPr>
        <w:t>метакоммуникативных высказываний</w:t>
      </w:r>
      <w:r w:rsidRPr="009A25F7">
        <w:t>, конкретизирующих, уточняющих интенцию, регулирующих диалогический процесс» (</w:t>
      </w:r>
      <w:r w:rsidRPr="009A25F7">
        <w:rPr>
          <w:i/>
        </w:rPr>
        <w:t>Арюхина</w:t>
      </w:r>
      <w:r w:rsidRPr="009A25F7">
        <w:t xml:space="preserve"> 2005: 3). Разработанная исследователем классификация включает</w:t>
      </w:r>
      <w:r w:rsidR="00CF63E6" w:rsidRPr="009A25F7">
        <w:t xml:space="preserve"> следующие единицы</w:t>
      </w:r>
      <w:r w:rsidRPr="009A25F7">
        <w:t>:</w:t>
      </w:r>
    </w:p>
    <w:p w:rsidR="00C35A8E" w:rsidRDefault="00C35A8E" w:rsidP="00255DBC">
      <w:pPr>
        <w:pStyle w:val="ab"/>
        <w:numPr>
          <w:ilvl w:val="0"/>
          <w:numId w:val="43"/>
        </w:numPr>
        <w:tabs>
          <w:tab w:val="left" w:pos="1134"/>
        </w:tabs>
        <w:ind w:left="0" w:firstLine="709"/>
        <w:contextualSpacing w:val="0"/>
        <w:jc w:val="both"/>
      </w:pPr>
      <w:r w:rsidRPr="009A25F7">
        <w:t>метакоммуникативные</w:t>
      </w:r>
      <w:r w:rsidRPr="0016502E">
        <w:t xml:space="preserve"> высказывания</w:t>
      </w:r>
      <w:r>
        <w:t xml:space="preserve"> (МВ)</w:t>
      </w:r>
      <w:r w:rsidRPr="0016502E">
        <w:t xml:space="preserve"> с интенцией побуждения к речи (в форме императи</w:t>
      </w:r>
      <w:r>
        <w:t>ва, интеррогатива, декларатива);</w:t>
      </w:r>
    </w:p>
    <w:p w:rsidR="00C35A8E" w:rsidRDefault="00C35A8E" w:rsidP="00255DBC">
      <w:pPr>
        <w:pStyle w:val="ab"/>
        <w:numPr>
          <w:ilvl w:val="0"/>
          <w:numId w:val="43"/>
        </w:numPr>
        <w:tabs>
          <w:tab w:val="left" w:pos="1134"/>
        </w:tabs>
        <w:ind w:left="0" w:firstLine="709"/>
        <w:contextualSpacing w:val="0"/>
        <w:jc w:val="both"/>
      </w:pPr>
      <w:r>
        <w:t xml:space="preserve">МВ с </w:t>
      </w:r>
      <w:r w:rsidRPr="0016502E">
        <w:t>требования</w:t>
      </w:r>
      <w:r>
        <w:t>ми</w:t>
      </w:r>
      <w:r w:rsidRPr="0016502E">
        <w:t xml:space="preserve"> н</w:t>
      </w:r>
      <w:r>
        <w:t>е отклоняться от темы разговора;</w:t>
      </w:r>
    </w:p>
    <w:p w:rsidR="00C35A8E" w:rsidRDefault="00C35A8E" w:rsidP="00255DBC">
      <w:pPr>
        <w:pStyle w:val="ab"/>
        <w:numPr>
          <w:ilvl w:val="0"/>
          <w:numId w:val="43"/>
        </w:numPr>
        <w:tabs>
          <w:tab w:val="left" w:pos="1134"/>
        </w:tabs>
        <w:ind w:left="0" w:firstLine="709"/>
        <w:contextualSpacing w:val="0"/>
        <w:jc w:val="both"/>
      </w:pPr>
      <w:r w:rsidRPr="0016502E">
        <w:t>метакоммуникативные высказывания</w:t>
      </w:r>
      <w:r>
        <w:t xml:space="preserve"> </w:t>
      </w:r>
      <w:r w:rsidRPr="0016502E">
        <w:t>с интенцией уточнения (собственных коммуникативных на</w:t>
      </w:r>
      <w:r>
        <w:t>мерений и намерений говорящего);</w:t>
      </w:r>
    </w:p>
    <w:p w:rsidR="00C35A8E" w:rsidRDefault="00C35A8E" w:rsidP="00255DBC">
      <w:pPr>
        <w:pStyle w:val="ab"/>
        <w:numPr>
          <w:ilvl w:val="0"/>
          <w:numId w:val="43"/>
        </w:numPr>
        <w:tabs>
          <w:tab w:val="left" w:pos="1134"/>
        </w:tabs>
        <w:ind w:left="0" w:firstLine="709"/>
        <w:contextualSpacing w:val="0"/>
        <w:jc w:val="both"/>
      </w:pPr>
      <w:r>
        <w:t xml:space="preserve">МВ с интенцией </w:t>
      </w:r>
      <w:r w:rsidRPr="0016502E">
        <w:t xml:space="preserve">смены разговора, выражающие заинтересованность и участие в </w:t>
      </w:r>
      <w:r w:rsidRPr="008A5A57">
        <w:t>разговоре (</w:t>
      </w:r>
      <w:r w:rsidRPr="008A5A57">
        <w:rPr>
          <w:i/>
        </w:rPr>
        <w:t>там же</w:t>
      </w:r>
      <w:r w:rsidRPr="008A5A57">
        <w:t>: 9).</w:t>
      </w:r>
    </w:p>
    <w:p w:rsidR="00C35A8E" w:rsidRDefault="00C35A8E" w:rsidP="00C35A8E">
      <w:pPr>
        <w:pStyle w:val="ab"/>
        <w:tabs>
          <w:tab w:val="left" w:pos="1134"/>
        </w:tabs>
        <w:ind w:left="0" w:firstLine="709"/>
        <w:contextualSpacing w:val="0"/>
        <w:jc w:val="both"/>
      </w:pPr>
      <w:r>
        <w:t xml:space="preserve">Е. К. Пигрова на материале спонтанной речи выделяет </w:t>
      </w:r>
      <w:r w:rsidRPr="005178AD">
        <w:rPr>
          <w:i/>
        </w:rPr>
        <w:t>метакоммуникативные маркеры</w:t>
      </w:r>
      <w:r>
        <w:t xml:space="preserve"> </w:t>
      </w:r>
      <w:r w:rsidR="006823DC">
        <w:rPr>
          <w:spacing w:val="4"/>
        </w:rPr>
        <w:t>–</w:t>
      </w:r>
      <w:r>
        <w:t xml:space="preserve"> «специальные показатели, используемые говорящим для </w:t>
      </w:r>
      <w:r w:rsidRPr="005178AD">
        <w:t>“</w:t>
      </w:r>
      <w:r>
        <w:t>свернутого</w:t>
      </w:r>
      <w:r w:rsidRPr="005178AD">
        <w:t>”</w:t>
      </w:r>
      <w:r>
        <w:t xml:space="preserve"> выражения метакоммуникативных значений» (</w:t>
      </w:r>
      <w:r w:rsidRPr="005178AD">
        <w:rPr>
          <w:i/>
        </w:rPr>
        <w:t>Пигрова</w:t>
      </w:r>
      <w:r>
        <w:t xml:space="preserve"> 2001: 3). В ее работе исследуются две группы этих слов, которые являются наиболее частотными в связи с потребностями устной речи:</w:t>
      </w:r>
    </w:p>
    <w:p w:rsidR="00C35A8E" w:rsidRDefault="00C35A8E" w:rsidP="00255DBC">
      <w:pPr>
        <w:pStyle w:val="ab"/>
        <w:numPr>
          <w:ilvl w:val="0"/>
          <w:numId w:val="44"/>
        </w:numPr>
        <w:tabs>
          <w:tab w:val="left" w:pos="1134"/>
        </w:tabs>
        <w:ind w:left="0" w:firstLine="709"/>
        <w:contextualSpacing w:val="0"/>
        <w:jc w:val="both"/>
      </w:pPr>
      <w:r>
        <w:t>маркеры, на метаязыковом уровне указывающие на приблизительность выбранной номинации (</w:t>
      </w:r>
      <w:r w:rsidRPr="005178AD">
        <w:rPr>
          <w:i/>
        </w:rPr>
        <w:t>так сказать</w:t>
      </w:r>
      <w:r>
        <w:t xml:space="preserve">, </w:t>
      </w:r>
      <w:r w:rsidRPr="005178AD">
        <w:rPr>
          <w:i/>
        </w:rPr>
        <w:t>как бы</w:t>
      </w:r>
      <w:r>
        <w:t xml:space="preserve">, </w:t>
      </w:r>
      <w:r w:rsidRPr="005178AD">
        <w:rPr>
          <w:i/>
        </w:rPr>
        <w:t>такой</w:t>
      </w:r>
      <w:r>
        <w:t xml:space="preserve">, </w:t>
      </w:r>
      <w:r w:rsidRPr="005178AD">
        <w:rPr>
          <w:i/>
        </w:rPr>
        <w:t>там</w:t>
      </w:r>
      <w:r w:rsidRPr="008A5A57">
        <w:t xml:space="preserve">), называемые метаязыковыми маркерами </w:t>
      </w:r>
      <w:r w:rsidRPr="008A5A57">
        <w:rPr>
          <w:i/>
        </w:rPr>
        <w:t>приблизительности номинации</w:t>
      </w:r>
      <w:r w:rsidRPr="008A5A57">
        <w:t>;</w:t>
      </w:r>
    </w:p>
    <w:p w:rsidR="00C35A8E" w:rsidRPr="002B42F5" w:rsidRDefault="00C35A8E" w:rsidP="00255DBC">
      <w:pPr>
        <w:pStyle w:val="ab"/>
        <w:numPr>
          <w:ilvl w:val="0"/>
          <w:numId w:val="44"/>
        </w:numPr>
        <w:tabs>
          <w:tab w:val="left" w:pos="1134"/>
        </w:tabs>
        <w:ind w:left="0" w:firstLine="709"/>
        <w:contextualSpacing w:val="0"/>
        <w:jc w:val="both"/>
      </w:pPr>
      <w:r>
        <w:t>маркеры, которые сообщают об определенном отношении данного фрагмента речи к границам коммуникативного блока (</w:t>
      </w:r>
      <w:r w:rsidRPr="005178AD">
        <w:rPr>
          <w:i/>
        </w:rPr>
        <w:t>такие</w:t>
      </w:r>
      <w:r>
        <w:t xml:space="preserve">, </w:t>
      </w:r>
      <w:r w:rsidRPr="005178AD">
        <w:rPr>
          <w:i/>
        </w:rPr>
        <w:t>как вот</w:t>
      </w:r>
      <w:r>
        <w:t xml:space="preserve">, </w:t>
      </w:r>
      <w:r w:rsidRPr="005178AD">
        <w:rPr>
          <w:i/>
        </w:rPr>
        <w:t>ну</w:t>
      </w:r>
      <w:r>
        <w:t xml:space="preserve">, </w:t>
      </w:r>
      <w:r w:rsidRPr="005178AD">
        <w:rPr>
          <w:i/>
        </w:rPr>
        <w:t>значит</w:t>
      </w:r>
      <w:r>
        <w:t xml:space="preserve">, </w:t>
      </w:r>
      <w:r w:rsidRPr="005178AD">
        <w:rPr>
          <w:i/>
        </w:rPr>
        <w:t>да</w:t>
      </w:r>
      <w:r>
        <w:t xml:space="preserve">, </w:t>
      </w:r>
      <w:r w:rsidRPr="005178AD">
        <w:rPr>
          <w:i/>
        </w:rPr>
        <w:t>нет</w:t>
      </w:r>
      <w:r>
        <w:t xml:space="preserve">, </w:t>
      </w:r>
      <w:r w:rsidRPr="005178AD">
        <w:rPr>
          <w:i/>
        </w:rPr>
        <w:t>а</w:t>
      </w:r>
      <w:r>
        <w:t xml:space="preserve">, </w:t>
      </w:r>
      <w:r w:rsidRPr="005178AD">
        <w:rPr>
          <w:i/>
        </w:rPr>
        <w:t>(ты) знаешь</w:t>
      </w:r>
      <w:r>
        <w:rPr>
          <w:i/>
        </w:rPr>
        <w:t xml:space="preserve"> </w:t>
      </w:r>
      <w:r>
        <w:t>/ (</w:t>
      </w:r>
      <w:r w:rsidRPr="005178AD">
        <w:rPr>
          <w:i/>
        </w:rPr>
        <w:t>вы) знаете</w:t>
      </w:r>
      <w:r>
        <w:t xml:space="preserve">, </w:t>
      </w:r>
      <w:r w:rsidRPr="005178AD">
        <w:rPr>
          <w:i/>
        </w:rPr>
        <w:t>слушай</w:t>
      </w:r>
      <w:r>
        <w:t xml:space="preserve">, </w:t>
      </w:r>
      <w:r w:rsidRPr="005178AD">
        <w:rPr>
          <w:i/>
        </w:rPr>
        <w:t>слушайте</w:t>
      </w:r>
      <w:r>
        <w:t xml:space="preserve">, </w:t>
      </w:r>
      <w:r w:rsidRPr="005178AD">
        <w:rPr>
          <w:i/>
        </w:rPr>
        <w:t>короче</w:t>
      </w:r>
      <w:r>
        <w:t xml:space="preserve">, </w:t>
      </w:r>
      <w:r>
        <w:rPr>
          <w:i/>
        </w:rPr>
        <w:t>в </w:t>
      </w:r>
      <w:r w:rsidRPr="005178AD">
        <w:rPr>
          <w:i/>
        </w:rPr>
        <w:t>общем</w:t>
      </w:r>
      <w:r>
        <w:t xml:space="preserve">), называемые </w:t>
      </w:r>
      <w:r w:rsidRPr="005178AD">
        <w:rPr>
          <w:i/>
        </w:rPr>
        <w:t>метатекстовыми</w:t>
      </w:r>
      <w:r>
        <w:t xml:space="preserve"> </w:t>
      </w:r>
      <w:r w:rsidRPr="002B42F5">
        <w:t>маркерами (</w:t>
      </w:r>
      <w:r w:rsidR="00A479AF" w:rsidRPr="002B42F5">
        <w:rPr>
          <w:i/>
        </w:rPr>
        <w:t>там же</w:t>
      </w:r>
      <w:r w:rsidRPr="002B42F5">
        <w:t>).</w:t>
      </w:r>
    </w:p>
    <w:p w:rsidR="00C35A8E" w:rsidRDefault="00C35A8E" w:rsidP="00C35A8E">
      <w:pPr>
        <w:pStyle w:val="ab"/>
        <w:tabs>
          <w:tab w:val="left" w:pos="1134"/>
        </w:tabs>
        <w:ind w:left="0" w:firstLine="709"/>
        <w:contextualSpacing w:val="0"/>
        <w:jc w:val="both"/>
      </w:pPr>
      <w:r>
        <w:t>Наиболее частотные значения метакоммуникативных элементов речи сгруппированы исследователем следующим образом:</w:t>
      </w:r>
    </w:p>
    <w:p w:rsidR="00C35A8E" w:rsidRDefault="00C35A8E" w:rsidP="00255DBC">
      <w:pPr>
        <w:pStyle w:val="ab"/>
        <w:numPr>
          <w:ilvl w:val="0"/>
          <w:numId w:val="45"/>
        </w:numPr>
        <w:tabs>
          <w:tab w:val="left" w:pos="1134"/>
        </w:tabs>
        <w:ind w:left="0" w:firstLine="709"/>
        <w:contextualSpacing w:val="0"/>
        <w:jc w:val="both"/>
      </w:pPr>
      <w:r>
        <w:lastRenderedPageBreak/>
        <w:t>условия разговора в широком смысле</w:t>
      </w:r>
      <w:r w:rsidRPr="008A5A57">
        <w:t>, в том числе канал связи,</w:t>
      </w:r>
      <w:r>
        <w:t xml:space="preserve"> правила общения. Например: указание на несоответствие разговора обстановке (</w:t>
      </w:r>
      <w:r w:rsidRPr="005178AD">
        <w:rPr>
          <w:i/>
        </w:rPr>
        <w:t>Это не телефонный разговор</w:t>
      </w:r>
      <w:r>
        <w:t>), помехи в контакте (</w:t>
      </w:r>
      <w:r w:rsidRPr="005178AD">
        <w:rPr>
          <w:i/>
        </w:rPr>
        <w:t>Плохо слышно, говори громче!</w:t>
      </w:r>
      <w:r>
        <w:t>), невыполнение каких-либо правил коммуникации (</w:t>
      </w:r>
      <w:r w:rsidRPr="005178AD">
        <w:rPr>
          <w:i/>
        </w:rPr>
        <w:t>Вообще-то, я в этом не разбираюсь. Зачем же вы так грубо?</w:t>
      </w:r>
      <w:r>
        <w:t>), отношения между собеседниками (</w:t>
      </w:r>
      <w:r w:rsidRPr="005178AD">
        <w:rPr>
          <w:i/>
        </w:rPr>
        <w:t>Да послушай же!</w:t>
      </w:r>
      <w:r>
        <w:t>);</w:t>
      </w:r>
    </w:p>
    <w:p w:rsidR="00C35A8E" w:rsidRPr="002B42F5" w:rsidRDefault="00C35A8E" w:rsidP="00255DBC">
      <w:pPr>
        <w:pStyle w:val="ab"/>
        <w:numPr>
          <w:ilvl w:val="0"/>
          <w:numId w:val="45"/>
        </w:numPr>
        <w:tabs>
          <w:tab w:val="left" w:pos="1134"/>
        </w:tabs>
        <w:ind w:left="0" w:firstLine="709"/>
        <w:contextualSpacing w:val="0"/>
        <w:jc w:val="both"/>
      </w:pPr>
      <w:r w:rsidRPr="009A25F7">
        <w:t>категории текстовой организации: тема, логичность, последовательность и т. д. Например: введение темы (</w:t>
      </w:r>
      <w:r w:rsidRPr="009A25F7">
        <w:rPr>
          <w:i/>
        </w:rPr>
        <w:t>А сейчас я расскажу о</w:t>
      </w:r>
      <w:r w:rsidR="00CF63E6" w:rsidRPr="009A25F7">
        <w:rPr>
          <w:i/>
        </w:rPr>
        <w:t>…</w:t>
      </w:r>
      <w:r w:rsidRPr="009A25F7">
        <w:t>), отношение фрагмента к тексту (</w:t>
      </w:r>
      <w:r w:rsidRPr="009A25F7">
        <w:rPr>
          <w:i/>
        </w:rPr>
        <w:t>В качестве доказательства могу рассказать о</w:t>
      </w:r>
      <w:r w:rsidR="00CF63E6" w:rsidRPr="009A25F7">
        <w:rPr>
          <w:i/>
        </w:rPr>
        <w:t>…</w:t>
      </w:r>
      <w:r w:rsidRPr="009A25F7">
        <w:t>,</w:t>
      </w:r>
      <w:r w:rsidRPr="009A25F7">
        <w:rPr>
          <w:i/>
        </w:rPr>
        <w:t xml:space="preserve"> Итак</w:t>
      </w:r>
      <w:r w:rsidRPr="009A25F7">
        <w:t>), оценка с точки зрения правил текстового построения (</w:t>
      </w:r>
      <w:r w:rsidRPr="009A25F7">
        <w:rPr>
          <w:i/>
        </w:rPr>
        <w:t xml:space="preserve">Я буду говорить несколько </w:t>
      </w:r>
      <w:r w:rsidRPr="002B42F5">
        <w:rPr>
          <w:i/>
        </w:rPr>
        <w:t>сумбурно</w:t>
      </w:r>
      <w:r w:rsidRPr="002B42F5">
        <w:t xml:space="preserve">, </w:t>
      </w:r>
      <w:r w:rsidRPr="002B42F5">
        <w:rPr>
          <w:i/>
        </w:rPr>
        <w:t>В тво</w:t>
      </w:r>
      <w:r w:rsidR="000D5737" w:rsidRPr="002B42F5">
        <w:rPr>
          <w:i/>
        </w:rPr>
        <w:t>ё</w:t>
      </w:r>
      <w:r w:rsidRPr="002B42F5">
        <w:rPr>
          <w:i/>
        </w:rPr>
        <w:t>м рассказе нет логики</w:t>
      </w:r>
      <w:r w:rsidRPr="002B42F5">
        <w:t xml:space="preserve">, </w:t>
      </w:r>
      <w:r w:rsidRPr="002B42F5">
        <w:rPr>
          <w:i/>
        </w:rPr>
        <w:t>Давайте обо вс</w:t>
      </w:r>
      <w:r w:rsidR="000D5737" w:rsidRPr="002B42F5">
        <w:rPr>
          <w:i/>
        </w:rPr>
        <w:t>ё</w:t>
      </w:r>
      <w:r w:rsidRPr="002B42F5">
        <w:rPr>
          <w:i/>
        </w:rPr>
        <w:t>м по порядку</w:t>
      </w:r>
      <w:r w:rsidRPr="002B42F5">
        <w:t>);</w:t>
      </w:r>
    </w:p>
    <w:p w:rsidR="00C35A8E" w:rsidRDefault="00C35A8E" w:rsidP="00255DBC">
      <w:pPr>
        <w:pStyle w:val="ab"/>
        <w:numPr>
          <w:ilvl w:val="0"/>
          <w:numId w:val="45"/>
        </w:numPr>
        <w:tabs>
          <w:tab w:val="left" w:pos="1134"/>
        </w:tabs>
        <w:ind w:left="0" w:firstLine="709"/>
        <w:contextualSpacing w:val="0"/>
        <w:jc w:val="both"/>
      </w:pPr>
      <w:r w:rsidRPr="002B42F5">
        <w:t>отношение к говоримому</w:t>
      </w:r>
      <w:r>
        <w:t xml:space="preserve"> (содержательное). Например: оценка достоверности информации </w:t>
      </w:r>
      <w:r w:rsidR="006823DC">
        <w:rPr>
          <w:spacing w:val="4"/>
        </w:rPr>
        <w:t>–</w:t>
      </w:r>
      <w:r>
        <w:rPr>
          <w:spacing w:val="4"/>
        </w:rPr>
        <w:t xml:space="preserve"> </w:t>
      </w:r>
      <w:r>
        <w:t>сфера объективной модальности (</w:t>
      </w:r>
      <w:r w:rsidRPr="00CA16A3">
        <w:rPr>
          <w:i/>
        </w:rPr>
        <w:t>В том, ч</w:t>
      </w:r>
      <w:r>
        <w:rPr>
          <w:i/>
        </w:rPr>
        <w:t>т</w:t>
      </w:r>
      <w:r w:rsidR="00D0017E">
        <w:rPr>
          <w:i/>
        </w:rPr>
        <w:t>о я </w:t>
      </w:r>
      <w:r w:rsidRPr="00CA16A3">
        <w:rPr>
          <w:i/>
        </w:rPr>
        <w:t>рассказала, я уверена на сто процентов</w:t>
      </w:r>
      <w:r>
        <w:t>), оценка значимости говоримого (</w:t>
      </w:r>
      <w:r w:rsidRPr="00CA16A3">
        <w:rPr>
          <w:i/>
        </w:rPr>
        <w:t>Это очень важно</w:t>
      </w:r>
      <w:r>
        <w:t xml:space="preserve">, </w:t>
      </w:r>
      <w:r w:rsidRPr="00CA16A3">
        <w:rPr>
          <w:i/>
        </w:rPr>
        <w:t>И что самое интересно</w:t>
      </w:r>
      <w:r>
        <w:t>е), эмоциональная оценка (</w:t>
      </w:r>
      <w:r w:rsidRPr="00CA16A3">
        <w:rPr>
          <w:i/>
        </w:rPr>
        <w:t xml:space="preserve">То, что ты говоришь, просто </w:t>
      </w:r>
      <w:r w:rsidRPr="008A5A57">
        <w:rPr>
          <w:i/>
        </w:rPr>
        <w:t>безобразие!</w:t>
      </w:r>
      <w:r w:rsidRPr="008A5A57">
        <w:t>);</w:t>
      </w:r>
    </w:p>
    <w:p w:rsidR="00C35A8E" w:rsidRDefault="00C35A8E" w:rsidP="00255DBC">
      <w:pPr>
        <w:pStyle w:val="ab"/>
        <w:numPr>
          <w:ilvl w:val="0"/>
          <w:numId w:val="45"/>
        </w:numPr>
        <w:tabs>
          <w:tab w:val="left" w:pos="1134"/>
        </w:tabs>
        <w:ind w:left="0" w:firstLine="709"/>
        <w:contextualSpacing w:val="0"/>
        <w:jc w:val="both"/>
      </w:pPr>
      <w:r>
        <w:t>отношение к манере выражения и к коду. Например: оценка выражения с точки зрения удачности/допустимости/правильности и т. п. (</w:t>
      </w:r>
      <w:r w:rsidRPr="00CA16A3">
        <w:rPr>
          <w:i/>
        </w:rPr>
        <w:t>не могу подобрать более точного слова</w:t>
      </w:r>
      <w:r>
        <w:t>), авторизация выражения (</w:t>
      </w:r>
      <w:r w:rsidRPr="00CA16A3">
        <w:rPr>
          <w:i/>
        </w:rPr>
        <w:t>говоря словами Пушкина</w:t>
      </w:r>
      <w:r>
        <w:t xml:space="preserve">, </w:t>
      </w:r>
      <w:r w:rsidRPr="00CA16A3">
        <w:rPr>
          <w:i/>
        </w:rPr>
        <w:t>как говорят в Одессе</w:t>
      </w:r>
      <w:r>
        <w:t>), проверка общности кода (</w:t>
      </w:r>
      <w:r w:rsidRPr="00CA16A3">
        <w:rPr>
          <w:i/>
        </w:rPr>
        <w:t>Что</w:t>
      </w:r>
      <w:r>
        <w:rPr>
          <w:i/>
        </w:rPr>
        <w:t xml:space="preserve"> ты имеешь в виду «</w:t>
      </w:r>
      <w:r w:rsidRPr="00CA16A3">
        <w:rPr>
          <w:i/>
        </w:rPr>
        <w:t>забыл соседей</w:t>
      </w:r>
      <w:r>
        <w:rPr>
          <w:i/>
        </w:rPr>
        <w:t>»</w:t>
      </w:r>
      <w:r>
        <w:t xml:space="preserve">, </w:t>
      </w:r>
      <w:r>
        <w:rPr>
          <w:i/>
        </w:rPr>
        <w:t>Слово «линк»</w:t>
      </w:r>
      <w:r w:rsidRPr="00CA16A3">
        <w:rPr>
          <w:i/>
        </w:rPr>
        <w:t xml:space="preserve"> значит</w:t>
      </w:r>
      <w:r>
        <w:t>);</w:t>
      </w:r>
    </w:p>
    <w:p w:rsidR="00C35A8E" w:rsidRDefault="00C35A8E" w:rsidP="00255DBC">
      <w:pPr>
        <w:pStyle w:val="ab"/>
        <w:numPr>
          <w:ilvl w:val="0"/>
          <w:numId w:val="45"/>
        </w:numPr>
        <w:tabs>
          <w:tab w:val="left" w:pos="1134"/>
        </w:tabs>
        <w:ind w:left="0" w:firstLine="709"/>
        <w:contextualSpacing w:val="0"/>
        <w:jc w:val="both"/>
      </w:pPr>
      <w:r>
        <w:t xml:space="preserve">интенции, в </w:t>
      </w:r>
      <w:r w:rsidRPr="008A5A57">
        <w:t>том числе индексирование типа</w:t>
      </w:r>
      <w:r>
        <w:t xml:space="preserve"> речевых актов. Например, идентификация намерений (</w:t>
      </w:r>
      <w:r w:rsidRPr="00CA16A3">
        <w:rPr>
          <w:i/>
        </w:rPr>
        <w:t>Я ведь хотела тебя похвалить</w:t>
      </w:r>
      <w:r>
        <w:t xml:space="preserve">, </w:t>
      </w:r>
      <w:r>
        <w:rPr>
          <w:i/>
        </w:rPr>
        <w:t>Ну и </w:t>
      </w:r>
      <w:r w:rsidRPr="00CA16A3">
        <w:rPr>
          <w:i/>
        </w:rPr>
        <w:t>зачем ты это говоришь?</w:t>
      </w:r>
      <w:r>
        <w:t>), индексирование типа речевого акта (</w:t>
      </w:r>
      <w:r w:rsidRPr="00CA16A3">
        <w:rPr>
          <w:i/>
        </w:rPr>
        <w:t>честно говоря</w:t>
      </w:r>
      <w:r>
        <w:t xml:space="preserve"> (признание), </w:t>
      </w:r>
      <w:r w:rsidRPr="00CA16A3">
        <w:rPr>
          <w:i/>
        </w:rPr>
        <w:t>Это не угроза, а предупреждение!</w:t>
      </w:r>
      <w:r>
        <w:t>) (</w:t>
      </w:r>
      <w:r w:rsidRPr="007372B1">
        <w:rPr>
          <w:i/>
        </w:rPr>
        <w:t>Пигрова</w:t>
      </w:r>
      <w:r>
        <w:t xml:space="preserve"> 2001: 5</w:t>
      </w:r>
      <w:r>
        <w:rPr>
          <w:rFonts w:cs="Times New Roman"/>
        </w:rPr>
        <w:t>–</w:t>
      </w:r>
      <w:r>
        <w:t>6).</w:t>
      </w:r>
    </w:p>
    <w:p w:rsidR="00C35A8E" w:rsidRDefault="00C35A8E" w:rsidP="00C35A8E">
      <w:pPr>
        <w:tabs>
          <w:tab w:val="left" w:pos="1134"/>
        </w:tabs>
        <w:ind w:firstLine="709"/>
        <w:jc w:val="both"/>
      </w:pPr>
      <w:r>
        <w:t xml:space="preserve">Данная классификация во многом отражает специфику устной спонтанной речи, хотя и более широка, чем определяемые в настоящем исследовании рамки понимания метакоммуникации. Е. К. Пигрова отмечает возможность </w:t>
      </w:r>
      <w:r w:rsidRPr="008A5A57">
        <w:t xml:space="preserve">контаминации нескольких метакоммуникативных значений </w:t>
      </w:r>
      <w:r w:rsidRPr="008A5A57">
        <w:lastRenderedPageBreak/>
        <w:t xml:space="preserve">в одном </w:t>
      </w:r>
      <w:r w:rsidRPr="002B42F5">
        <w:t>высказывании (</w:t>
      </w:r>
      <w:r w:rsidR="00A479AF" w:rsidRPr="002B42F5">
        <w:rPr>
          <w:i/>
        </w:rPr>
        <w:t>Пигрова</w:t>
      </w:r>
      <w:r w:rsidR="00A479AF" w:rsidRPr="002B42F5">
        <w:t xml:space="preserve"> 2001</w:t>
      </w:r>
      <w:r w:rsidRPr="002B42F5">
        <w:t>: 7), что</w:t>
      </w:r>
      <w:r w:rsidRPr="009A25F7">
        <w:t xml:space="preserve"> подтверждает анализ нашего материала. Такое свойство метакоммуникативных </w:t>
      </w:r>
      <w:r w:rsidR="00D0017E" w:rsidRPr="009A25F7">
        <w:t>единиц</w:t>
      </w:r>
      <w:r w:rsidRPr="009A25F7">
        <w:t xml:space="preserve"> можно назвать </w:t>
      </w:r>
      <w:r w:rsidRPr="009A25F7">
        <w:rPr>
          <w:i/>
        </w:rPr>
        <w:t>полифункциональностью</w:t>
      </w:r>
      <w:r>
        <w:t>.</w:t>
      </w:r>
    </w:p>
    <w:p w:rsidR="00C35A8E" w:rsidRPr="009A25F7" w:rsidRDefault="00C35A8E" w:rsidP="00C35A8E">
      <w:pPr>
        <w:pStyle w:val="ab"/>
        <w:tabs>
          <w:tab w:val="left" w:pos="1134"/>
        </w:tabs>
        <w:ind w:left="0" w:firstLine="709"/>
        <w:contextualSpacing w:val="0"/>
        <w:jc w:val="both"/>
      </w:pPr>
      <w:r>
        <w:t xml:space="preserve">Метакоммуникативные высказывания могут встречаться в тексте в виде </w:t>
      </w:r>
      <w:r w:rsidRPr="0016502E">
        <w:rPr>
          <w:i/>
        </w:rPr>
        <w:t>метаоператоров</w:t>
      </w:r>
      <w:r>
        <w:t xml:space="preserve"> (</w:t>
      </w:r>
      <w:r w:rsidRPr="008A5A57">
        <w:t>вопросительного речевого акта),</w:t>
      </w:r>
      <w:r>
        <w:t xml:space="preserve"> </w:t>
      </w:r>
      <w:r w:rsidRPr="0016502E">
        <w:t>в составе которых</w:t>
      </w:r>
      <w:r>
        <w:t xml:space="preserve"> находятся</w:t>
      </w:r>
      <w:r w:rsidRPr="0016502E">
        <w:t xml:space="preserve"> глаголы со значением говорения с семой вопросительности, существительные со </w:t>
      </w:r>
      <w:r>
        <w:t>сходным значением</w:t>
      </w:r>
      <w:r w:rsidRPr="0016502E">
        <w:t>;</w:t>
      </w:r>
      <w:r>
        <w:t xml:space="preserve"> модальный перформативный акт с </w:t>
      </w:r>
      <w:r w:rsidRPr="0016502E">
        <w:t>м</w:t>
      </w:r>
      <w:r>
        <w:t>о</w:t>
      </w:r>
      <w:r w:rsidRPr="0016502E">
        <w:t>дальными перформ</w:t>
      </w:r>
      <w:r>
        <w:t>а</w:t>
      </w:r>
      <w:r w:rsidRPr="0016502E">
        <w:t xml:space="preserve">тивными операторами и эмоциональные метакоммуникативные </w:t>
      </w:r>
      <w:r w:rsidRPr="00135BF5">
        <w:t>высказывания (</w:t>
      </w:r>
      <w:r w:rsidRPr="00135BF5">
        <w:rPr>
          <w:i/>
        </w:rPr>
        <w:t>Арюхина</w:t>
      </w:r>
      <w:r w:rsidRPr="00135BF5">
        <w:t xml:space="preserve"> 2005</w:t>
      </w:r>
      <w:r>
        <w:t>)</w:t>
      </w:r>
      <w:r w:rsidRPr="0016502E">
        <w:t>.</w:t>
      </w:r>
      <w:r>
        <w:t xml:space="preserve"> Следует отметить, что данная типология разработана автором на материале английского языка, поэтому полностью солидаризироваться с ней в настоящем исследовании мы не можем в силу </w:t>
      </w:r>
      <w:r w:rsidRPr="009A25F7">
        <w:t xml:space="preserve">специфических особенностей русской спонтанной речи, которая является материалом для </w:t>
      </w:r>
      <w:r w:rsidR="00D0017E" w:rsidRPr="009A25F7">
        <w:t xml:space="preserve">нашей </w:t>
      </w:r>
      <w:r w:rsidRPr="009A25F7">
        <w:t>работы.</w:t>
      </w:r>
    </w:p>
    <w:p w:rsidR="00C35A8E" w:rsidRDefault="00C35A8E" w:rsidP="00C35A8E">
      <w:pPr>
        <w:pStyle w:val="ab"/>
        <w:tabs>
          <w:tab w:val="left" w:pos="1134"/>
        </w:tabs>
        <w:ind w:left="0" w:firstLine="709"/>
        <w:contextualSpacing w:val="0"/>
        <w:jc w:val="both"/>
      </w:pPr>
      <w:r w:rsidRPr="009A25F7">
        <w:t>Л. С. Гуревич использует также</w:t>
      </w:r>
      <w:r>
        <w:t xml:space="preserve"> термин метакоммуникативное высказывание (МКВ). </w:t>
      </w:r>
      <w:r w:rsidRPr="004F70FB">
        <w:t xml:space="preserve">О введении МКВ </w:t>
      </w:r>
      <w:r>
        <w:t>«</w:t>
      </w:r>
      <w:r w:rsidRPr="004F70FB">
        <w:t>сигнализируют метакоммуникативные стимуляторы, такие как непонятные слова (мысли, идеи и т.</w:t>
      </w:r>
      <w:r>
        <w:t> </w:t>
      </w:r>
      <w:r w:rsidRPr="004F70FB">
        <w:t xml:space="preserve">п.), требующие уточнения, двусмысленные высказывания, неточное формулирование мысли, </w:t>
      </w:r>
      <w:r w:rsidRPr="00511C81">
        <w:t>невнятное произнесение слова» (</w:t>
      </w:r>
      <w:r w:rsidRPr="00511C81">
        <w:rPr>
          <w:i/>
        </w:rPr>
        <w:t>Гуревич</w:t>
      </w:r>
      <w:r w:rsidRPr="00511C81">
        <w:t xml:space="preserve"> 2009: 150).</w:t>
      </w:r>
      <w:r>
        <w:t xml:space="preserve"> Из вышеприведенной цитаты в</w:t>
      </w:r>
      <w:r w:rsidRPr="004F70FB">
        <w:t>идно, что ядром любой метакоммуникации является провоцирование ее по</w:t>
      </w:r>
      <w:r>
        <w:t xml:space="preserve">явления непонятным, незнакомым, или неопознанным </w:t>
      </w:r>
      <w:r w:rsidRPr="004F70FB">
        <w:t>словом или</w:t>
      </w:r>
      <w:r>
        <w:t xml:space="preserve"> словосочетанием</w:t>
      </w:r>
      <w:r w:rsidRPr="004F70FB">
        <w:t>.</w:t>
      </w:r>
      <w:r>
        <w:t xml:space="preserve"> В материале нашего исследования встретилось достаточное количество контекстов, где появление МК было спровоцировано именно такими, устаревшими, устаревающими, диалектными или жаргонными в широком смысле элементами языка. Информанты вводили метакоммуникативные высказывания в монолог-</w:t>
      </w:r>
      <w:r w:rsidRPr="004F70FB">
        <w:rPr>
          <w:i/>
        </w:rPr>
        <w:t>чтение</w:t>
      </w:r>
      <w:r>
        <w:t xml:space="preserve"> или </w:t>
      </w:r>
      <w:r w:rsidRPr="004F70FB">
        <w:rPr>
          <w:i/>
        </w:rPr>
        <w:t>пересказ</w:t>
      </w:r>
      <w:r>
        <w:t xml:space="preserve"> в том месте, где встречались такие лексемы.</w:t>
      </w:r>
    </w:p>
    <w:p w:rsidR="00C35A8E" w:rsidRDefault="00C35A8E" w:rsidP="00C35A8E">
      <w:pPr>
        <w:ind w:firstLine="708"/>
        <w:jc w:val="both"/>
      </w:pPr>
      <w:r w:rsidRPr="00324F91">
        <w:t>Возможно использование в сходном значении термина</w:t>
      </w:r>
      <w:r>
        <w:rPr>
          <w:i/>
        </w:rPr>
        <w:t xml:space="preserve"> м</w:t>
      </w:r>
      <w:r w:rsidRPr="00672E1B">
        <w:rPr>
          <w:i/>
        </w:rPr>
        <w:t>етасообщени</w:t>
      </w:r>
      <w:r>
        <w:rPr>
          <w:i/>
        </w:rPr>
        <w:t>е</w:t>
      </w:r>
      <w:r w:rsidRPr="00324F91">
        <w:t>, определяемого как</w:t>
      </w:r>
      <w:r w:rsidRPr="00672E1B">
        <w:t xml:space="preserve"> </w:t>
      </w:r>
      <w:r>
        <w:t>«</w:t>
      </w:r>
      <w:r w:rsidRPr="00672E1B">
        <w:t>сообщение о коммуникативном процессе участников общения</w:t>
      </w:r>
      <w:r>
        <w:t>»</w:t>
      </w:r>
      <w:r w:rsidRPr="00672E1B">
        <w:t xml:space="preserve">. </w:t>
      </w:r>
      <w:r>
        <w:t>О</w:t>
      </w:r>
      <w:r w:rsidRPr="00672E1B">
        <w:t>сновным отличием сообщения от метасоо</w:t>
      </w:r>
      <w:r>
        <w:t xml:space="preserve">бщения является их содержание: «Сообщение может заключать </w:t>
      </w:r>
      <w:r>
        <w:lastRenderedPageBreak/>
        <w:t>в </w:t>
      </w:r>
      <w:r w:rsidRPr="00672E1B">
        <w:t>себе информацию о любых предметах и явлениях: о погоде, об условиях рабо</w:t>
      </w:r>
      <w:r>
        <w:t>ты, о новейших технологиях и т. </w:t>
      </w:r>
      <w:r w:rsidRPr="00672E1B">
        <w:t>п., в то время как содержанием метасообщения является информация тольк</w:t>
      </w:r>
      <w:r>
        <w:t>о о коммуникативном процессе: о </w:t>
      </w:r>
      <w:r w:rsidRPr="00672E1B">
        <w:t>поведении собеседников и их отношениях к обсуждаемой теме</w:t>
      </w:r>
      <w:r>
        <w:t>» (</w:t>
      </w:r>
      <w:r w:rsidRPr="00672E1B">
        <w:rPr>
          <w:i/>
        </w:rPr>
        <w:t>Дубровченко</w:t>
      </w:r>
      <w:r>
        <w:t xml:space="preserve"> 2011: 81).</w:t>
      </w:r>
    </w:p>
    <w:p w:rsidR="00C35A8E" w:rsidRPr="009A25F7" w:rsidRDefault="00C35A8E" w:rsidP="00C35A8E">
      <w:pPr>
        <w:ind w:firstLine="709"/>
        <w:jc w:val="both"/>
      </w:pPr>
      <w:r>
        <w:t xml:space="preserve">А. Вежбицка называет метакоммуникативные сообщения </w:t>
      </w:r>
      <w:r w:rsidRPr="00125A9A">
        <w:rPr>
          <w:i/>
        </w:rPr>
        <w:t>метаорганизаторами</w:t>
      </w:r>
      <w:r>
        <w:rPr>
          <w:i/>
        </w:rPr>
        <w:t xml:space="preserve"> </w:t>
      </w:r>
      <w:r>
        <w:t>(</w:t>
      </w:r>
      <w:r w:rsidRPr="00125A9A">
        <w:rPr>
          <w:i/>
        </w:rPr>
        <w:t>Вежбицка</w:t>
      </w:r>
      <w:r>
        <w:t xml:space="preserve"> 1978). Среди </w:t>
      </w:r>
      <w:r w:rsidRPr="00125A9A">
        <w:t xml:space="preserve">метаорганизаторов высказывания существенное место занимают такие, которые </w:t>
      </w:r>
      <w:r>
        <w:t xml:space="preserve">играют </w:t>
      </w:r>
      <w:r w:rsidRPr="00125A9A">
        <w:t>роль темы высказывания</w:t>
      </w:r>
      <w:r>
        <w:t xml:space="preserve"> (ср. </w:t>
      </w:r>
      <w:r w:rsidRPr="00125A9A">
        <w:rPr>
          <w:i/>
        </w:rPr>
        <w:t>стартовый дискурсивный маркер</w:t>
      </w:r>
      <w:r>
        <w:t xml:space="preserve"> в настоящем исследовании)</w:t>
      </w:r>
      <w:r w:rsidRPr="00125A9A">
        <w:t xml:space="preserve">. </w:t>
      </w:r>
      <w:r>
        <w:t xml:space="preserve">Исследователь </w:t>
      </w:r>
      <w:r w:rsidRPr="00125A9A">
        <w:t xml:space="preserve">рассматривает ментальные значения, возникающие в </w:t>
      </w:r>
      <w:r>
        <w:t>сознании слушающего при употреб</w:t>
      </w:r>
      <w:r w:rsidRPr="00125A9A">
        <w:t>лении говоря</w:t>
      </w:r>
      <w:r>
        <w:t xml:space="preserve">щим метаорганизторов </w:t>
      </w:r>
      <w:r w:rsidRPr="006E7357">
        <w:t xml:space="preserve">типа </w:t>
      </w:r>
      <w:r w:rsidRPr="006E7357">
        <w:rPr>
          <w:i/>
        </w:rPr>
        <w:t>кстати</w:t>
      </w:r>
      <w:r w:rsidRPr="006E7357">
        <w:t xml:space="preserve">, </w:t>
      </w:r>
      <w:r w:rsidRPr="006E7357">
        <w:rPr>
          <w:i/>
        </w:rPr>
        <w:t>впрочем</w:t>
      </w:r>
      <w:r w:rsidRPr="006E7357">
        <w:t xml:space="preserve">, </w:t>
      </w:r>
      <w:r w:rsidRPr="006E7357">
        <w:rPr>
          <w:i/>
        </w:rPr>
        <w:t>во-первых</w:t>
      </w:r>
      <w:r w:rsidRPr="006E7357">
        <w:t xml:space="preserve"> и </w:t>
      </w:r>
      <w:r w:rsidRPr="009A25F7">
        <w:t>др. (</w:t>
      </w:r>
      <w:r w:rsidRPr="009A25F7">
        <w:rPr>
          <w:i/>
        </w:rPr>
        <w:t>там же</w:t>
      </w:r>
      <w:r w:rsidRPr="009A25F7">
        <w:t>: 415).</w:t>
      </w:r>
    </w:p>
    <w:p w:rsidR="00C35A8E" w:rsidRDefault="00C35A8E" w:rsidP="00C35A8E">
      <w:pPr>
        <w:pStyle w:val="ab"/>
        <w:tabs>
          <w:tab w:val="left" w:pos="1134"/>
        </w:tabs>
        <w:ind w:left="0" w:firstLine="709"/>
        <w:contextualSpacing w:val="0"/>
        <w:jc w:val="both"/>
      </w:pPr>
      <w:r w:rsidRPr="009A25F7">
        <w:t xml:space="preserve">А. Н. Синицина рассматривает </w:t>
      </w:r>
      <w:r w:rsidRPr="009A25F7">
        <w:rPr>
          <w:i/>
        </w:rPr>
        <w:t>метакоммуникативные единицы</w:t>
      </w:r>
      <w:r w:rsidRPr="009A25F7">
        <w:t xml:space="preserve"> в</w:t>
      </w:r>
      <w:r w:rsidR="00D0017E" w:rsidRPr="009A25F7">
        <w:t xml:space="preserve"> </w:t>
      </w:r>
      <w:r w:rsidRPr="009A25F7">
        <w:t xml:space="preserve">их функциональном аспекте </w:t>
      </w:r>
      <w:r w:rsidR="006823DC" w:rsidRPr="009A25F7">
        <w:rPr>
          <w:spacing w:val="4"/>
        </w:rPr>
        <w:t>–</w:t>
      </w:r>
      <w:r w:rsidRPr="009A25F7">
        <w:rPr>
          <w:spacing w:val="4"/>
        </w:rPr>
        <w:t xml:space="preserve"> с точки зрения</w:t>
      </w:r>
      <w:r w:rsidRPr="009A25F7">
        <w:t xml:space="preserve"> регуляции</w:t>
      </w:r>
      <w:r w:rsidR="00D0017E" w:rsidRPr="009A25F7">
        <w:t xml:space="preserve"> содержательной и </w:t>
      </w:r>
      <w:r w:rsidRPr="009A25F7">
        <w:t>формальной сторон общения. МЕ передают «социально-</w:t>
      </w:r>
      <w:r w:rsidRPr="00C86F4A">
        <w:t xml:space="preserve">дейктическую, контекстуализирующую, интерсубъективную информацию. Информация, передаваемая метакоммуникативными единицами, всегда интенциональна, передается как эксплицитно, так и имплицитно, и обязательно декодируется реципиентом с помощью комплекса семантико-прагматических факторов </w:t>
      </w:r>
      <w:r w:rsidRPr="00511C81">
        <w:t>общения» (</w:t>
      </w:r>
      <w:r w:rsidRPr="00511C81">
        <w:rPr>
          <w:i/>
        </w:rPr>
        <w:t>Синицина</w:t>
      </w:r>
      <w:r w:rsidRPr="00511C81">
        <w:t xml:space="preserve"> 2005: 8).</w:t>
      </w:r>
      <w:r>
        <w:t xml:space="preserve"> Исследователь различает контактоустанавливающие МЕ, характерные для начальной фазы взаимодействия коммуникантов (приветствия, обращения, представления, извинения), контактоподдерживающие метакоммуникативные единицы (неоценочные и оценочные) и контакторазмыкающие (предзавершающие и завершающие).</w:t>
      </w:r>
    </w:p>
    <w:p w:rsidR="00C35A8E" w:rsidRPr="0016502E" w:rsidRDefault="00C35A8E" w:rsidP="00C35A8E">
      <w:pPr>
        <w:pStyle w:val="ab"/>
        <w:tabs>
          <w:tab w:val="left" w:pos="1134"/>
        </w:tabs>
        <w:ind w:left="0" w:firstLine="709"/>
        <w:contextualSpacing w:val="0"/>
        <w:jc w:val="both"/>
      </w:pPr>
      <w:r>
        <w:t xml:space="preserve">В. В. Стрибижев выделяет сходные виды </w:t>
      </w:r>
      <w:r w:rsidRPr="00324F91">
        <w:rPr>
          <w:i/>
        </w:rPr>
        <w:t>речевых клише</w:t>
      </w:r>
      <w:r>
        <w:t>: инициализация, поддержание и размыкание речевого контакта (</w:t>
      </w:r>
      <w:r w:rsidRPr="00CA48E6">
        <w:rPr>
          <w:i/>
        </w:rPr>
        <w:t>Стрибижев</w:t>
      </w:r>
      <w:r>
        <w:t xml:space="preserve"> 2005: 17). </w:t>
      </w:r>
      <w:r w:rsidRPr="00C86F4A">
        <w:t xml:space="preserve">Все </w:t>
      </w:r>
      <w:r>
        <w:t xml:space="preserve">вышеназванные </w:t>
      </w:r>
      <w:r w:rsidRPr="00C86F4A">
        <w:t xml:space="preserve">единицы </w:t>
      </w:r>
      <w:r>
        <w:t xml:space="preserve">в терминологии, принятой </w:t>
      </w:r>
      <w:r w:rsidRPr="006E7357">
        <w:t>в настоящей работе, можно</w:t>
      </w:r>
      <w:r w:rsidRPr="00C86F4A">
        <w:t xml:space="preserve"> назвать </w:t>
      </w:r>
      <w:r w:rsidRPr="00C86F4A">
        <w:rPr>
          <w:i/>
        </w:rPr>
        <w:t>дискурсивными маркерами</w:t>
      </w:r>
      <w:r w:rsidRPr="00C86F4A">
        <w:t>.</w:t>
      </w:r>
    </w:p>
    <w:p w:rsidR="00C35A8E" w:rsidRDefault="00C35A8E" w:rsidP="00C35A8E">
      <w:pPr>
        <w:pStyle w:val="ab"/>
        <w:tabs>
          <w:tab w:val="left" w:pos="1134"/>
        </w:tabs>
        <w:ind w:left="0" w:firstLine="709"/>
        <w:contextualSpacing w:val="0"/>
        <w:jc w:val="both"/>
      </w:pPr>
      <w:r>
        <w:lastRenderedPageBreak/>
        <w:t xml:space="preserve">Е. М. Воробьева выделяет вербальные и невербальные средства выражения метакоммуникации. </w:t>
      </w:r>
      <w:r w:rsidRPr="006C7560">
        <w:t>К вербальным средствам относятся глаголы, существительные, прилагательные, наречия, фразеологические единицы, частицы, междометия, а также вводные слова и обращения. Невербальные средства представлены фонационными,</w:t>
      </w:r>
      <w:r>
        <w:t xml:space="preserve"> кинесическими, такесическими и </w:t>
      </w:r>
      <w:r w:rsidRPr="006C7560">
        <w:t>графическими элементами</w:t>
      </w:r>
      <w:r>
        <w:t xml:space="preserve"> (</w:t>
      </w:r>
      <w:r w:rsidRPr="006E7357">
        <w:rPr>
          <w:i/>
        </w:rPr>
        <w:t>Воробьева</w:t>
      </w:r>
      <w:r w:rsidRPr="006E7357">
        <w:t xml:space="preserve"> 2006: 15). Единицами метакоммуникативных речевых действий исследователь признает </w:t>
      </w:r>
      <w:r w:rsidRPr="006E7357">
        <w:rPr>
          <w:i/>
        </w:rPr>
        <w:t>фразеологические средства</w:t>
      </w:r>
      <w:r w:rsidRPr="006E7357">
        <w:t>, фиксирующие проявления МК в устной речи, что немаловажно для настоящей работы.</w:t>
      </w:r>
    </w:p>
    <w:p w:rsidR="00C35A8E" w:rsidRDefault="00C35A8E" w:rsidP="00C35A8E">
      <w:pPr>
        <w:pStyle w:val="ab"/>
        <w:tabs>
          <w:tab w:val="left" w:pos="1134"/>
        </w:tabs>
        <w:ind w:left="0" w:firstLine="709"/>
        <w:contextualSpacing w:val="0"/>
        <w:jc w:val="both"/>
      </w:pPr>
      <w:r>
        <w:t xml:space="preserve">Ю. В. Матюхина использует понятие </w:t>
      </w:r>
      <w:r w:rsidRPr="00157109">
        <w:rPr>
          <w:i/>
        </w:rPr>
        <w:t>фатический метакоммуникатив</w:t>
      </w:r>
      <w:r>
        <w:t xml:space="preserve">, </w:t>
      </w:r>
      <w:r w:rsidRPr="00157109">
        <w:t>определяем</w:t>
      </w:r>
      <w:r>
        <w:t>ый</w:t>
      </w:r>
      <w:r w:rsidRPr="00157109">
        <w:t xml:space="preserve"> как </w:t>
      </w:r>
      <w:r>
        <w:t>«</w:t>
      </w:r>
      <w:r w:rsidRPr="00157109">
        <w:t>прагматикализованный подкласс экспрессивов, предназначенный регулировать речевое взаимодействие в ситуациях установления, продления, размыкания контакта, реализуемый речевыми стереотипами, в которых нейтрализуется оппозици</w:t>
      </w:r>
      <w:r>
        <w:t>я прямой/косвенной реализации речевого акта» (</w:t>
      </w:r>
      <w:r w:rsidRPr="00157109">
        <w:rPr>
          <w:i/>
        </w:rPr>
        <w:t>Матюхина</w:t>
      </w:r>
      <w:r>
        <w:t xml:space="preserve"> 2004: 8). </w:t>
      </w:r>
      <w:r w:rsidRPr="00157109">
        <w:t>Фатический метадискурс подразделяется на трансакции установления, продления, размыкания речевого контакта, соответствующие стадиям (фазам) дискурса</w:t>
      </w:r>
      <w:r>
        <w:t>. Соответствующими трансакциям речевого акта фатические метакоммуникативы классифицируются на инхоативные (приветствия-междометия, осведомления, благословления, пожелания), процессные (</w:t>
      </w:r>
      <w:r w:rsidRPr="00157109">
        <w:t>поясняющие маркеры-модификаторы (пояснение и самокоррекция)</w:t>
      </w:r>
      <w:r>
        <w:t>,</w:t>
      </w:r>
      <w:r w:rsidRPr="00157109">
        <w:t xml:space="preserve"> конативные (сигналы обратной связи), апеллятивные, интродуктивные (введение темы), хезитацион</w:t>
      </w:r>
      <w:r>
        <w:t>ные и заполняющие паузы маркеры) и </w:t>
      </w:r>
      <w:r w:rsidRPr="002B42F5">
        <w:t>финитивные (</w:t>
      </w:r>
      <w:r w:rsidR="00A479AF" w:rsidRPr="002B42F5">
        <w:rPr>
          <w:i/>
        </w:rPr>
        <w:t>там же</w:t>
      </w:r>
      <w:r w:rsidRPr="002B42F5">
        <w:t>). Исследование</w:t>
      </w:r>
      <w:r>
        <w:t xml:space="preserve"> Ю. В. Матюхиной базируется на англоязычном материале, что накладывает определенный отпечаток на созданную ею классификацию.</w:t>
      </w:r>
    </w:p>
    <w:p w:rsidR="00C35A8E" w:rsidRDefault="00C35A8E" w:rsidP="00C35A8E">
      <w:pPr>
        <w:ind w:firstLine="709"/>
        <w:jc w:val="both"/>
      </w:pPr>
      <w:r>
        <w:t xml:space="preserve">В некоторых других работах можно найти также термин </w:t>
      </w:r>
      <w:r w:rsidRPr="008D3EC1">
        <w:rPr>
          <w:i/>
        </w:rPr>
        <w:t>метакоммуникативные вставные конструкции</w:t>
      </w:r>
      <w:r>
        <w:t xml:space="preserve">. </w:t>
      </w:r>
      <w:r w:rsidRPr="008D3EC1">
        <w:rPr>
          <w:i/>
        </w:rPr>
        <w:t>Вставные конструкции</w:t>
      </w:r>
      <w:r w:rsidR="00EF4162">
        <w:t xml:space="preserve"> (ВК) </w:t>
      </w:r>
      <w:r w:rsidR="006823DC">
        <w:rPr>
          <w:spacing w:val="4"/>
        </w:rPr>
        <w:t>–</w:t>
      </w:r>
      <w:r>
        <w:rPr>
          <w:spacing w:val="4"/>
        </w:rPr>
        <w:t xml:space="preserve"> различные</w:t>
      </w:r>
      <w:r>
        <w:t xml:space="preserve"> осложнения предложения словами и словосочетаниями</w:t>
      </w:r>
      <w:r w:rsidRPr="00800557">
        <w:t xml:space="preserve">, </w:t>
      </w:r>
      <w:r w:rsidRPr="00F15F0A">
        <w:t>которые, находясь в составе этого предложен</w:t>
      </w:r>
      <w:r w:rsidR="00EF4162">
        <w:t xml:space="preserve">ия, не связаны, тем не менее, </w:t>
      </w:r>
      <w:r w:rsidR="00EF4162">
        <w:lastRenderedPageBreak/>
        <w:t>с </w:t>
      </w:r>
      <w:r w:rsidRPr="00F15F0A">
        <w:t xml:space="preserve">его членами никакими грамматическими связями (см. о них подробнее, например: </w:t>
      </w:r>
      <w:r w:rsidRPr="00F15F0A">
        <w:rPr>
          <w:i/>
        </w:rPr>
        <w:t xml:space="preserve">Валгина </w:t>
      </w:r>
      <w:r>
        <w:t>2000</w:t>
      </w:r>
      <w:r w:rsidRPr="00F15F0A">
        <w:t xml:space="preserve">; на материале Звукового корпуса русского языка такой материал активно исследуется в работах Е. В. Маркасовой </w:t>
      </w:r>
      <w:r w:rsidR="006823DC">
        <w:rPr>
          <w:spacing w:val="4"/>
        </w:rPr>
        <w:t>–</w:t>
      </w:r>
      <w:r w:rsidRPr="00F15F0A">
        <w:rPr>
          <w:spacing w:val="4"/>
        </w:rPr>
        <w:t xml:space="preserve"> </w:t>
      </w:r>
      <w:r w:rsidRPr="00F15F0A">
        <w:rPr>
          <w:i/>
        </w:rPr>
        <w:t>Маркасова</w:t>
      </w:r>
      <w:r w:rsidR="00E1622C">
        <w:t xml:space="preserve"> 2009 а, б, 2010, 2011</w:t>
      </w:r>
      <w:r w:rsidRPr="00F15F0A">
        <w:t>).</w:t>
      </w:r>
      <w:r w:rsidRPr="00F15F0A">
        <w:rPr>
          <w:i/>
        </w:rPr>
        <w:t xml:space="preserve"> </w:t>
      </w:r>
      <w:r w:rsidRPr="00F15F0A">
        <w:t>Вставные конструкции, являясь одним из способов осложнения структуры простого</w:t>
      </w:r>
      <w:r w:rsidRPr="00800557">
        <w:t xml:space="preserve"> предложения,</w:t>
      </w:r>
      <w:r>
        <w:t xml:space="preserve"> </w:t>
      </w:r>
      <w:r w:rsidRPr="00474A03">
        <w:t>содержат различного рода попутные замечания, уточнения, поправки, разъясняющие содержание предложения в целом или отдельных его частей.</w:t>
      </w:r>
      <w:r>
        <w:t xml:space="preserve"> </w:t>
      </w:r>
      <w:r w:rsidRPr="00800557">
        <w:t xml:space="preserve">В отличие от вводных, вставные конструкции не только легко извлекаются </w:t>
      </w:r>
      <w:r>
        <w:t xml:space="preserve">из </w:t>
      </w:r>
      <w:r w:rsidRPr="00800557">
        <w:t>предложения, без ломки его структуры, но и не выражают никаких модальных или эмоциональных зн</w:t>
      </w:r>
      <w:r>
        <w:t xml:space="preserve">ачений, не содержат указаний на </w:t>
      </w:r>
      <w:r w:rsidRPr="00800557">
        <w:t xml:space="preserve">источник </w:t>
      </w:r>
      <w:r w:rsidRPr="00F15F0A">
        <w:t>сообщения, не являются контактоустанавливающими или обобщающими и т. п. (</w:t>
      </w:r>
      <w:r w:rsidRPr="00F15F0A">
        <w:rPr>
          <w:i/>
        </w:rPr>
        <w:t>Пешковский</w:t>
      </w:r>
      <w:r w:rsidRPr="00F15F0A">
        <w:t xml:space="preserve"> 1938: 372; </w:t>
      </w:r>
      <w:r w:rsidRPr="00F15F0A">
        <w:rPr>
          <w:i/>
        </w:rPr>
        <w:t>Грамматика русского языка</w:t>
      </w:r>
      <w:r w:rsidRPr="00F15F0A">
        <w:t xml:space="preserve"> 1960: 165; </w:t>
      </w:r>
      <w:r w:rsidRPr="00F15F0A">
        <w:rPr>
          <w:i/>
        </w:rPr>
        <w:t>Шапиро</w:t>
      </w:r>
      <w:r w:rsidRPr="00F15F0A">
        <w:t xml:space="preserve"> 1974: 183-184; </w:t>
      </w:r>
      <w:r w:rsidRPr="00F15F0A">
        <w:rPr>
          <w:i/>
        </w:rPr>
        <w:t>Розенталь, Теленкова</w:t>
      </w:r>
      <w:r w:rsidRPr="00F15F0A">
        <w:t xml:space="preserve"> 1976: 65). Основное назначение вставной конструкции заключается в передаче неограниченного</w:t>
      </w:r>
      <w:r w:rsidRPr="00800557">
        <w:t xml:space="preserve"> по смыслу круга сведений, дополнительных по отношению </w:t>
      </w:r>
      <w:r>
        <w:t xml:space="preserve">к </w:t>
      </w:r>
      <w:r w:rsidRPr="00800557">
        <w:t>содержанию основной части предложения или отдельного его члена. З</w:t>
      </w:r>
      <w:r>
        <w:t xml:space="preserve">а </w:t>
      </w:r>
      <w:r w:rsidR="001D0A4C">
        <w:t>счет этого увеличивается и </w:t>
      </w:r>
      <w:r w:rsidRPr="00800557">
        <w:t>объем самого предложения, в структуру которого входит ВК.</w:t>
      </w:r>
      <w:r>
        <w:t xml:space="preserve"> Обычно ВК </w:t>
      </w:r>
      <w:r w:rsidRPr="006E7357">
        <w:t>выделяются в письменном тексте</w:t>
      </w:r>
      <w:r w:rsidRPr="00800557">
        <w:t xml:space="preserve"> зн</w:t>
      </w:r>
      <w:r>
        <w:t>аками</w:t>
      </w:r>
      <w:r w:rsidRPr="00800557">
        <w:t xml:space="preserve"> препинания</w:t>
      </w:r>
      <w:r>
        <w:t xml:space="preserve"> </w:t>
      </w:r>
      <w:r w:rsidR="006823DC">
        <w:t>–</w:t>
      </w:r>
      <w:r w:rsidRPr="00800557">
        <w:t xml:space="preserve"> тире, скобки, </w:t>
      </w:r>
      <w:r>
        <w:t xml:space="preserve">запятые. </w:t>
      </w:r>
      <w:r w:rsidRPr="009A440C">
        <w:t>При чтении же вставные конструкции выделяются, как правило, паузами или произносятся с понижением тона и ускорением темпа</w:t>
      </w:r>
      <w:r>
        <w:t xml:space="preserve"> (</w:t>
      </w:r>
      <w:r w:rsidRPr="00F15F0A">
        <w:rPr>
          <w:i/>
        </w:rPr>
        <w:t>Шапиро</w:t>
      </w:r>
      <w:r w:rsidRPr="00F15F0A">
        <w:t xml:space="preserve"> 1974: 184; </w:t>
      </w:r>
      <w:r w:rsidRPr="00F15F0A">
        <w:rPr>
          <w:i/>
        </w:rPr>
        <w:t>Ляпон</w:t>
      </w:r>
      <w:r w:rsidRPr="00F15F0A">
        <w:t xml:space="preserve"> 1979: 49; </w:t>
      </w:r>
      <w:r w:rsidRPr="00F15F0A">
        <w:rPr>
          <w:i/>
        </w:rPr>
        <w:t>Касаткин и др.</w:t>
      </w:r>
      <w:r w:rsidRPr="00F15F0A">
        <w:t xml:space="preserve"> 1995: 278</w:t>
      </w:r>
      <w:r>
        <w:t>)</w:t>
      </w:r>
      <w:r w:rsidRPr="00CC53B4">
        <w:t>.</w:t>
      </w:r>
      <w:r>
        <w:t xml:space="preserve"> </w:t>
      </w:r>
      <w:r w:rsidRPr="00822DE1">
        <w:t xml:space="preserve">На слух, однако, такая интонация опознается менее чем в половине </w:t>
      </w:r>
      <w:r w:rsidRPr="006E7357">
        <w:t>случаев, по</w:t>
      </w:r>
      <w:r>
        <w:t xml:space="preserve"> данным</w:t>
      </w:r>
      <w:r w:rsidRPr="00822DE1">
        <w:t xml:space="preserve"> перцептивног</w:t>
      </w:r>
      <w:r>
        <w:t>о эксперимента, проведенного И. </w:t>
      </w:r>
      <w:r w:rsidRPr="00822DE1">
        <w:t>И.</w:t>
      </w:r>
      <w:r>
        <w:t> </w:t>
      </w:r>
      <w:r w:rsidRPr="00822DE1">
        <w:t xml:space="preserve">Гавриленко </w:t>
      </w:r>
      <w:r w:rsidRPr="00F15F0A">
        <w:t>(</w:t>
      </w:r>
      <w:r w:rsidRPr="00F15F0A">
        <w:rPr>
          <w:i/>
        </w:rPr>
        <w:t>Гавриленко</w:t>
      </w:r>
      <w:r w:rsidRPr="00F15F0A">
        <w:t xml:space="preserve"> 2004 а, б).</w:t>
      </w:r>
      <w:r>
        <w:t xml:space="preserve"> Распознавание ВК в устной спонтанной речи, где отсутствуют не только знаки препинания, но и нет </w:t>
      </w:r>
      <w:r w:rsidRPr="002B42F5">
        <w:t xml:space="preserve">явных границ </w:t>
      </w:r>
      <w:r w:rsidR="00064946" w:rsidRPr="002B42F5">
        <w:t>«</w:t>
      </w:r>
      <w:r w:rsidRPr="002B42F5">
        <w:t>предложений</w:t>
      </w:r>
      <w:r w:rsidR="00064946" w:rsidRPr="002B42F5">
        <w:t>»</w:t>
      </w:r>
      <w:r w:rsidRPr="002B42F5">
        <w:t xml:space="preserve"> как традиционной структурной единицы синтаксиса, весьма затруднено. С учетом подобных сложностей, основным принципом выявления вставных конструкций в таком специфическом материале, какой является спонтанная речь, Н. В. Богданова предложила использовать</w:t>
      </w:r>
      <w:r w:rsidRPr="009A440C">
        <w:t xml:space="preserve"> </w:t>
      </w:r>
      <w:r w:rsidRPr="009A440C">
        <w:rPr>
          <w:i/>
        </w:rPr>
        <w:t>характер информации</w:t>
      </w:r>
      <w:r w:rsidRPr="009A440C">
        <w:t xml:space="preserve">, </w:t>
      </w:r>
      <w:r w:rsidRPr="006E7357">
        <w:t>передающейся вставной конструкцией:</w:t>
      </w:r>
      <w:r w:rsidRPr="007523C7">
        <w:t xml:space="preserve"> это должны быть именно </w:t>
      </w:r>
      <w:r w:rsidRPr="007523C7">
        <w:lastRenderedPageBreak/>
        <w:t xml:space="preserve">дополнительные, попутные замечания, как правило, выбивающиеся из общей грамматической </w:t>
      </w:r>
      <w:r w:rsidRPr="002B42F5">
        <w:t xml:space="preserve">структуры </w:t>
      </w:r>
      <w:r w:rsidR="00064946" w:rsidRPr="002B42F5">
        <w:t>«</w:t>
      </w:r>
      <w:r w:rsidRPr="002B42F5">
        <w:t>предложения</w:t>
      </w:r>
      <w:r w:rsidR="00064946" w:rsidRPr="002B42F5">
        <w:t>»</w:t>
      </w:r>
      <w:r w:rsidRPr="002B42F5">
        <w:t xml:space="preserve"> (</w:t>
      </w:r>
      <w:r w:rsidRPr="002B42F5">
        <w:rPr>
          <w:i/>
        </w:rPr>
        <w:t>Богданова</w:t>
      </w:r>
      <w:r w:rsidRPr="00F15F0A">
        <w:rPr>
          <w:i/>
        </w:rPr>
        <w:t xml:space="preserve"> </w:t>
      </w:r>
      <w:r w:rsidRPr="00F15F0A">
        <w:t>2011</w:t>
      </w:r>
      <w:r w:rsidRPr="009A440C">
        <w:t>).</w:t>
      </w:r>
      <w:r>
        <w:t xml:space="preserve"> </w:t>
      </w:r>
      <w:r w:rsidRPr="006E7357">
        <w:t>Автор разрабатывает типологию вставных конструкций на материале спонта</w:t>
      </w:r>
      <w:r>
        <w:t>нной речи по характеру передачи добавочной информации, представленную на рисунке 3 (</w:t>
      </w:r>
      <w:r w:rsidRPr="008879F9">
        <w:rPr>
          <w:i/>
        </w:rPr>
        <w:t>Звуковой корпус</w:t>
      </w:r>
      <w:r>
        <w:t>… 2014: 57).</w:t>
      </w:r>
    </w:p>
    <w:p w:rsidR="00C35A8E" w:rsidRPr="001005B9" w:rsidRDefault="00C35A8E" w:rsidP="00C35A8E">
      <w:pPr>
        <w:keepLines/>
        <w:spacing w:after="25"/>
        <w:ind w:firstLine="709"/>
        <w:rPr>
          <w:lang w:val="en-US"/>
        </w:rPr>
      </w:pPr>
      <w:r>
        <w:rPr>
          <w:noProof/>
          <w:lang w:eastAsia="ru-RU"/>
        </w:rPr>
        <w:drawing>
          <wp:inline distT="0" distB="0" distL="0" distR="0">
            <wp:extent cx="5146040" cy="2604770"/>
            <wp:effectExtent l="19050" t="0" r="0" b="0"/>
            <wp:docPr id="1" name="Рисунок 1" descr="tabl-v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bl-vk"/>
                    <pic:cNvPicPr>
                      <a:picLocks noChangeAspect="1" noChangeArrowheads="1"/>
                    </pic:cNvPicPr>
                  </pic:nvPicPr>
                  <pic:blipFill>
                    <a:blip r:embed="rId10" cstate="print"/>
                    <a:srcRect/>
                    <a:stretch>
                      <a:fillRect/>
                    </a:stretch>
                  </pic:blipFill>
                  <pic:spPr bwMode="auto">
                    <a:xfrm>
                      <a:off x="0" y="0"/>
                      <a:ext cx="5146040" cy="2604770"/>
                    </a:xfrm>
                    <a:prstGeom prst="rect">
                      <a:avLst/>
                    </a:prstGeom>
                    <a:noFill/>
                    <a:ln w="9525">
                      <a:noFill/>
                      <a:miter lim="800000"/>
                      <a:headEnd/>
                      <a:tailEnd/>
                    </a:ln>
                  </pic:spPr>
                </pic:pic>
              </a:graphicData>
            </a:graphic>
          </wp:inline>
        </w:drawing>
      </w:r>
    </w:p>
    <w:p w:rsidR="00C35A8E" w:rsidRDefault="00C35A8E" w:rsidP="00C35A8E">
      <w:pPr>
        <w:spacing w:after="25"/>
        <w:rPr>
          <w:i/>
        </w:rPr>
      </w:pPr>
      <w:r>
        <w:rPr>
          <w:i/>
        </w:rPr>
        <w:t>Рис. 3</w:t>
      </w:r>
      <w:r w:rsidRPr="00C308AF">
        <w:rPr>
          <w:i/>
        </w:rPr>
        <w:t>. Типология вставных конструкций в спонтанной монологической речи</w:t>
      </w:r>
    </w:p>
    <w:p w:rsidR="00C35A8E" w:rsidRDefault="00C35A8E" w:rsidP="00C35A8E">
      <w:pPr>
        <w:ind w:firstLine="709"/>
        <w:jc w:val="both"/>
      </w:pPr>
      <w:r w:rsidRPr="00113E07">
        <w:t xml:space="preserve">Под </w:t>
      </w:r>
      <w:r w:rsidRPr="00113E07">
        <w:rPr>
          <w:i/>
        </w:rPr>
        <w:t xml:space="preserve">классическими </w:t>
      </w:r>
      <w:r w:rsidRPr="00DD42C1">
        <w:t xml:space="preserve">(КВК) понимаются вставные конструкции, которые наиболее приближены к </w:t>
      </w:r>
      <w:r w:rsidRPr="009A25F7">
        <w:t>ВК</w:t>
      </w:r>
      <w:r w:rsidR="00733931" w:rsidRPr="009A25F7">
        <w:t xml:space="preserve"> письменного текста</w:t>
      </w:r>
      <w:r w:rsidRPr="009A25F7">
        <w:t xml:space="preserve">, описанным в грамматиках русского языка. Извлечение подобного рода </w:t>
      </w:r>
      <w:r w:rsidRPr="002B42F5">
        <w:t xml:space="preserve">вставки из </w:t>
      </w:r>
      <w:r w:rsidR="00064946" w:rsidRPr="002B42F5">
        <w:t>«</w:t>
      </w:r>
      <w:r w:rsidRPr="002B42F5">
        <w:t>предложения</w:t>
      </w:r>
      <w:r w:rsidR="00064946" w:rsidRPr="002B42F5">
        <w:t>»</w:t>
      </w:r>
      <w:r w:rsidRPr="002B42F5">
        <w:t xml:space="preserve"> обычно не нарушает ни семантических, ни синтаксических связей последнего. Классические ВК несут дополнительную информацию, связанную, прежде всего, с</w:t>
      </w:r>
      <w:r w:rsidR="00733931" w:rsidRPr="002B42F5">
        <w:t xml:space="preserve"> </w:t>
      </w:r>
      <w:r w:rsidRPr="002B42F5">
        <w:t>содержательной стороной текста (</w:t>
      </w:r>
      <w:r w:rsidRPr="002B42F5">
        <w:rPr>
          <w:i/>
        </w:rPr>
        <w:t>Хан</w:t>
      </w:r>
      <w:r w:rsidRPr="002B42F5">
        <w:t xml:space="preserve"> 2013: 151). </w:t>
      </w:r>
      <w:r w:rsidRPr="002B42F5">
        <w:rPr>
          <w:i/>
        </w:rPr>
        <w:t>Металингвистические</w:t>
      </w:r>
      <w:r w:rsidRPr="002B42F5">
        <w:t xml:space="preserve"> вставные конструкции (МВК), содержат оценку говорящим самого «речевого сценария или своих</w:t>
      </w:r>
      <w:r>
        <w:t xml:space="preserve"> способностей его реализовать (своего рода «текст о тексте», помещенный говорящим внутрь основного текста или развивающийся параллельно ему). </w:t>
      </w:r>
      <w:r w:rsidRPr="001560D2">
        <w:rPr>
          <w:i/>
        </w:rPr>
        <w:t>Дискурсивные</w:t>
      </w:r>
      <w:r>
        <w:t xml:space="preserve"> вставные конструкции (ДВК) маркируют границы текста или этапы его построения, его развития и разделяются на </w:t>
      </w:r>
      <w:r w:rsidRPr="006D1B23">
        <w:t>три типа:</w:t>
      </w:r>
      <w:r>
        <w:t xml:space="preserve"> стартовые, направляющие и финальные. </w:t>
      </w:r>
      <w:r w:rsidRPr="001560D2">
        <w:rPr>
          <w:i/>
        </w:rPr>
        <w:t>Хезитационные</w:t>
      </w:r>
      <w:r>
        <w:t xml:space="preserve"> вставные конструкции (ХВК) </w:t>
      </w:r>
      <w:r w:rsidRPr="006D1B23">
        <w:t>заполняют собой достаточно протяженн</w:t>
      </w:r>
      <w:r w:rsidR="00733931">
        <w:t>ые паузы хезитации, хотя и </w:t>
      </w:r>
      <w:r w:rsidRPr="006D1B23">
        <w:t xml:space="preserve">выполняют еще функции других </w:t>
      </w:r>
      <w:r w:rsidR="006823DC">
        <w:t>–</w:t>
      </w:r>
      <w:r w:rsidRPr="006D1B23">
        <w:t xml:space="preserve"> металингвистиче</w:t>
      </w:r>
      <w:r w:rsidR="00733931">
        <w:t xml:space="preserve">ских или </w:t>
      </w:r>
      <w:r w:rsidR="00733931">
        <w:lastRenderedPageBreak/>
        <w:t>дискурсивных </w:t>
      </w:r>
      <w:r w:rsidR="006823DC">
        <w:t>–</w:t>
      </w:r>
      <w:r>
        <w:t xml:space="preserve"> ВК. </w:t>
      </w:r>
      <w:r w:rsidRPr="00B15F55">
        <w:rPr>
          <w:i/>
        </w:rPr>
        <w:t>Экстралингвистические</w:t>
      </w:r>
      <w:r>
        <w:t xml:space="preserve"> вставные конструкции (</w:t>
      </w:r>
      <w:r w:rsidRPr="00D94620">
        <w:t>ЭВК) с</w:t>
      </w:r>
      <w:r>
        <w:t>вязаны исключительно с ситуацией, в которой проходила запись.</w:t>
      </w:r>
    </w:p>
    <w:p w:rsidR="00C35A8E" w:rsidRPr="002B42F5" w:rsidRDefault="00C35A8E" w:rsidP="00C35A8E">
      <w:pPr>
        <w:ind w:firstLine="709"/>
        <w:jc w:val="both"/>
        <w:rPr>
          <w:i/>
        </w:rPr>
      </w:pPr>
      <w:r>
        <w:t>Как отмечает Н</w:t>
      </w:r>
      <w:r w:rsidRPr="002B42F5">
        <w:t xml:space="preserve">. В. Богданова, метакоммуникативные конструкции, так же как классические вставные конструкции, «выбиваются из общей синтаксической структуры предложения, тоже передают некую дополнительную информацию (обнаруживают “присутствие субъекта речи”), но характер этой информации оказывается весьма специфичен </w:t>
      </w:r>
      <w:r w:rsidR="006823DC" w:rsidRPr="002B42F5">
        <w:t>–</w:t>
      </w:r>
      <w:r w:rsidRPr="002B42F5">
        <w:t xml:space="preserve"> это реплики не просто “в сторону”, а по преимуществу адресно </w:t>
      </w:r>
      <w:r w:rsidR="006823DC" w:rsidRPr="002B42F5">
        <w:t>–</w:t>
      </w:r>
      <w:r w:rsidRPr="002B42F5">
        <w:t xml:space="preserve"> в сторону собеседника-экспериментатора и по поводу того речевого сценария, в рамках которого произносится тот или иной монолог. Чаще всего это сетования информанта на трудность задания (своеобразная “борьба” с текстом), оценка своих способностей выполнить его или разговор с самим собой по ходу реализации этого сценария (вставной “текст о тексте”)</w:t>
      </w:r>
      <w:r w:rsidR="00733931" w:rsidRPr="002B42F5">
        <w:t>»</w:t>
      </w:r>
      <w:r w:rsidRPr="002B42F5">
        <w:t xml:space="preserve"> (</w:t>
      </w:r>
      <w:r w:rsidRPr="002B42F5">
        <w:rPr>
          <w:i/>
        </w:rPr>
        <w:t>Богданова</w:t>
      </w:r>
      <w:r w:rsidRPr="002B42F5">
        <w:t xml:space="preserve"> 2010б: 30; </w:t>
      </w:r>
      <w:r w:rsidRPr="002B42F5">
        <w:rPr>
          <w:i/>
        </w:rPr>
        <w:t xml:space="preserve">она же </w:t>
      </w:r>
      <w:r w:rsidRPr="002B42F5">
        <w:t>2012а: 330</w:t>
      </w:r>
      <w:r w:rsidRPr="002B42F5">
        <w:rPr>
          <w:rFonts w:cs="Times New Roman"/>
        </w:rPr>
        <w:t>–</w:t>
      </w:r>
      <w:r w:rsidRPr="002B42F5">
        <w:t>331).</w:t>
      </w:r>
    </w:p>
    <w:p w:rsidR="00C35A8E" w:rsidRPr="002B42F5" w:rsidRDefault="00C35A8E" w:rsidP="00C35A8E">
      <w:pPr>
        <w:ind w:firstLine="709"/>
        <w:jc w:val="both"/>
      </w:pPr>
      <w:r w:rsidRPr="002B42F5">
        <w:t>Уточненная типология вставных конструкций имеет вид, представленный на рисунке 4 (</w:t>
      </w:r>
      <w:r w:rsidRPr="002B42F5">
        <w:rPr>
          <w:i/>
        </w:rPr>
        <w:t>Звуковой корпус…</w:t>
      </w:r>
      <w:r w:rsidRPr="002B42F5">
        <w:t xml:space="preserve"> 2014: 112).</w:t>
      </w:r>
    </w:p>
    <w:p w:rsidR="001945B2" w:rsidRPr="002B42F5" w:rsidRDefault="001945B2" w:rsidP="001945B2">
      <w:pPr>
        <w:ind w:firstLine="709"/>
        <w:jc w:val="both"/>
      </w:pPr>
      <w:r w:rsidRPr="002B42F5">
        <w:t xml:space="preserve">Последняя из приведенных типологий представляется более точной, поскольку в спонтанной речи чисто </w:t>
      </w:r>
      <w:r w:rsidRPr="002B42F5">
        <w:rPr>
          <w:i/>
        </w:rPr>
        <w:t>метакоммуникативные, или металингвистические, вставные конструкции</w:t>
      </w:r>
      <w:r w:rsidRPr="002B42F5">
        <w:t xml:space="preserve"> (МВК) встречаются редко; чаще всего метакоммуникативную функцию выполняют и дискурсивные, и хезитационные, или поисковые, и экстралингвистические ВК: «Часто хезитация в спонтанном тексте сопровождается еще и метакоммуникацией, когда с помощью дискурсивных единиц говорящий выражает сомнения в своих способностях правильно выразить ту или иную мысль, реализовать то или иное коммуникативное задание» (</w:t>
      </w:r>
      <w:r w:rsidRPr="002B42F5">
        <w:rPr>
          <w:i/>
        </w:rPr>
        <w:t>Богданова</w:t>
      </w:r>
      <w:r w:rsidRPr="002B42F5">
        <w:t xml:space="preserve"> 2012б: 78).</w:t>
      </w:r>
    </w:p>
    <w:p w:rsidR="00900138" w:rsidRDefault="00900138" w:rsidP="00900138">
      <w:pPr>
        <w:ind w:firstLine="709"/>
        <w:jc w:val="both"/>
      </w:pPr>
      <w:r w:rsidRPr="002B42F5">
        <w:t xml:space="preserve">Во избежание ассоциаций с так называемой </w:t>
      </w:r>
      <w:r w:rsidRPr="002B42F5">
        <w:rPr>
          <w:i/>
        </w:rPr>
        <w:t xml:space="preserve">грамматикой конструкций </w:t>
      </w:r>
      <w:r w:rsidRPr="002B42F5">
        <w:t>(</w:t>
      </w:r>
      <w:r w:rsidRPr="002B42F5">
        <w:rPr>
          <w:i/>
        </w:rPr>
        <w:t>Лингвистика конструкций</w:t>
      </w:r>
      <w:r w:rsidRPr="002B42F5">
        <w:t xml:space="preserve"> 2010), а также вследствие невставного характера метакоммуникативных элементов речи, вплетенных в сам текст, ср. уже упомянутое выше: «В высказывании переплетается текст с текстом метатекстовым. Эти метатекстовые нити могут выполнять самые различные </w:t>
      </w:r>
      <w:r w:rsidRPr="002B42F5">
        <w:lastRenderedPageBreak/>
        <w:t xml:space="preserve">функции. Они проясняют “семантический узор” основного текста, соединяют различные его элементы, усиливают, скрепляют. Иногда их можно выдернуть, не повредив остального. Иногда </w:t>
      </w:r>
      <w:r w:rsidRPr="002B42F5">
        <w:rPr>
          <w:rFonts w:cs="Times New Roman"/>
        </w:rPr>
        <w:t>–</w:t>
      </w:r>
      <w:r w:rsidRPr="002B42F5">
        <w:t xml:space="preserve"> нет» (</w:t>
      </w:r>
      <w:r w:rsidRPr="002B42F5">
        <w:rPr>
          <w:i/>
        </w:rPr>
        <w:t>Вежбицка</w:t>
      </w:r>
      <w:r w:rsidRPr="002B42F5">
        <w:t xml:space="preserve"> 1978: 421), в настоящем исследовании было решено отказаться от применения термина </w:t>
      </w:r>
      <w:r w:rsidRPr="002B42F5">
        <w:rPr>
          <w:i/>
        </w:rPr>
        <w:t>метакоммуникативные конструкции</w:t>
      </w:r>
      <w:r w:rsidRPr="002B42F5">
        <w:t xml:space="preserve"> для всех типов метакомментирования речи, однако, как будет видно далее, некоторые метакоммуникативные вставки тяготеют по структуре и частоте фиксации в речи именно к конструкциям.</w:t>
      </w:r>
    </w:p>
    <w:p w:rsidR="00C35A8E" w:rsidRDefault="00C35A8E" w:rsidP="00C35A8E">
      <w:pPr>
        <w:keepNext/>
        <w:spacing w:after="25"/>
        <w:ind w:left="1" w:firstLine="708"/>
      </w:pPr>
      <w:r>
        <w:rPr>
          <w:noProof/>
          <w:lang w:eastAsia="ru-RU"/>
        </w:rPr>
        <w:drawing>
          <wp:inline distT="0" distB="0" distL="0" distR="0">
            <wp:extent cx="4762500" cy="3458577"/>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4766318" cy="3461350"/>
                    </a:xfrm>
                    <a:prstGeom prst="rect">
                      <a:avLst/>
                    </a:prstGeom>
                    <a:noFill/>
                    <a:ln w="9525">
                      <a:noFill/>
                      <a:miter lim="800000"/>
                      <a:headEnd/>
                      <a:tailEnd/>
                    </a:ln>
                  </pic:spPr>
                </pic:pic>
              </a:graphicData>
            </a:graphic>
          </wp:inline>
        </w:drawing>
      </w:r>
    </w:p>
    <w:p w:rsidR="00C35A8E" w:rsidRDefault="00C35A8E" w:rsidP="002F7E68">
      <w:pPr>
        <w:keepNext/>
        <w:spacing w:after="25"/>
        <w:jc w:val="center"/>
        <w:rPr>
          <w:i/>
        </w:rPr>
      </w:pPr>
      <w:r>
        <w:rPr>
          <w:i/>
        </w:rPr>
        <w:t>Рис. 4</w:t>
      </w:r>
      <w:r w:rsidRPr="000D09AB">
        <w:rPr>
          <w:i/>
        </w:rPr>
        <w:t>. Типология</w:t>
      </w:r>
      <w:r w:rsidRPr="00C308AF">
        <w:rPr>
          <w:i/>
        </w:rPr>
        <w:t xml:space="preserve"> вставных конструкций в </w:t>
      </w:r>
      <w:r>
        <w:rPr>
          <w:i/>
        </w:rPr>
        <w:t xml:space="preserve">русской устной </w:t>
      </w:r>
      <w:r w:rsidRPr="00C308AF">
        <w:rPr>
          <w:i/>
        </w:rPr>
        <w:t>речи</w:t>
      </w:r>
    </w:p>
    <w:p w:rsidR="00C35A8E" w:rsidRDefault="00C35A8E" w:rsidP="00C35A8E">
      <w:pPr>
        <w:ind w:firstLine="709"/>
        <w:jc w:val="both"/>
      </w:pPr>
      <w:r w:rsidRPr="00D94620">
        <w:t>Последняя типология дискурсивных единиц, включающая метакоммуникативные маркеры, предложена</w:t>
      </w:r>
      <w:r>
        <w:t xml:space="preserve"> Н. В. Богдановой-Бегларян (</w:t>
      </w:r>
      <w:r w:rsidRPr="00F15F0A">
        <w:rPr>
          <w:i/>
        </w:rPr>
        <w:t>Богданова-Бегларян</w:t>
      </w:r>
      <w:r w:rsidRPr="00F15F0A">
        <w:t xml:space="preserve"> 2014</w:t>
      </w:r>
      <w:r>
        <w:t>). По этой классификации, к д</w:t>
      </w:r>
      <w:r w:rsidRPr="00450BA8">
        <w:t>искурс</w:t>
      </w:r>
      <w:r>
        <w:t>ивным единицам речи относятся</w:t>
      </w:r>
      <w:r w:rsidRPr="00450BA8">
        <w:t xml:space="preserve">: </w:t>
      </w:r>
      <w:r w:rsidRPr="00450BA8">
        <w:rPr>
          <w:i/>
        </w:rPr>
        <w:t>хезитативные</w:t>
      </w:r>
      <w:r w:rsidRPr="00450BA8">
        <w:t xml:space="preserve"> маркеры, маркеры </w:t>
      </w:r>
      <w:r w:rsidRPr="00450BA8">
        <w:rPr>
          <w:i/>
        </w:rPr>
        <w:t>поиска</w:t>
      </w:r>
      <w:r w:rsidRPr="00450BA8">
        <w:t xml:space="preserve">, </w:t>
      </w:r>
      <w:r w:rsidRPr="00450BA8">
        <w:rPr>
          <w:i/>
        </w:rPr>
        <w:t>рефлексивы</w:t>
      </w:r>
      <w:r w:rsidRPr="00450BA8">
        <w:t xml:space="preserve">, </w:t>
      </w:r>
      <w:r w:rsidRPr="00450BA8">
        <w:rPr>
          <w:i/>
        </w:rPr>
        <w:t>дискурсивные</w:t>
      </w:r>
      <w:r w:rsidRPr="00450BA8">
        <w:t xml:space="preserve"> маркеры, </w:t>
      </w:r>
      <w:r w:rsidRPr="00450BA8">
        <w:rPr>
          <w:i/>
        </w:rPr>
        <w:t>дейктические</w:t>
      </w:r>
      <w:r w:rsidRPr="00450BA8">
        <w:t xml:space="preserve"> маркеры, </w:t>
      </w:r>
      <w:r w:rsidRPr="00450BA8">
        <w:rPr>
          <w:i/>
        </w:rPr>
        <w:t>метакоммуникативные</w:t>
      </w:r>
      <w:r w:rsidRPr="00450BA8">
        <w:t xml:space="preserve"> маркеры, маркеры </w:t>
      </w:r>
      <w:r w:rsidRPr="00450BA8">
        <w:rPr>
          <w:i/>
        </w:rPr>
        <w:t>самокоррекции</w:t>
      </w:r>
      <w:r w:rsidRPr="00450BA8">
        <w:t>, маркеры-</w:t>
      </w:r>
      <w:r w:rsidRPr="00450BA8">
        <w:rPr>
          <w:i/>
        </w:rPr>
        <w:t>ксенопоказатели</w:t>
      </w:r>
      <w:r w:rsidRPr="00450BA8">
        <w:t xml:space="preserve">, </w:t>
      </w:r>
      <w:r w:rsidRPr="00450BA8">
        <w:rPr>
          <w:i/>
        </w:rPr>
        <w:t>ритмообразующие</w:t>
      </w:r>
      <w:r w:rsidRPr="00450BA8">
        <w:t xml:space="preserve"> маркеры, маркеры-</w:t>
      </w:r>
      <w:r w:rsidRPr="00450BA8">
        <w:rPr>
          <w:i/>
        </w:rPr>
        <w:t>аппроксиматоры</w:t>
      </w:r>
      <w:r w:rsidRPr="00450BA8">
        <w:t xml:space="preserve">. </w:t>
      </w:r>
      <w:r>
        <w:t xml:space="preserve">Последний из введенных в научный обиход </w:t>
      </w:r>
      <w:r w:rsidRPr="00450BA8">
        <w:t>термин</w:t>
      </w:r>
      <w:r>
        <w:t>ов</w:t>
      </w:r>
      <w:r w:rsidRPr="00450BA8">
        <w:t xml:space="preserve"> </w:t>
      </w:r>
      <w:r w:rsidR="006823DC">
        <w:rPr>
          <w:spacing w:val="4"/>
        </w:rPr>
        <w:t>–</w:t>
      </w:r>
      <w:r>
        <w:rPr>
          <w:spacing w:val="4"/>
        </w:rPr>
        <w:t xml:space="preserve"> </w:t>
      </w:r>
      <w:r w:rsidRPr="00213E3E">
        <w:rPr>
          <w:i/>
        </w:rPr>
        <w:t>метакоммуникатив</w:t>
      </w:r>
      <w:r>
        <w:t xml:space="preserve">, </w:t>
      </w:r>
      <w:r>
        <w:lastRenderedPageBreak/>
        <w:t>под которым понимаются повторяющиеся метакоммуникативные единицы устной спонтанной речи (</w:t>
      </w:r>
      <w:r w:rsidRPr="00F15F0A">
        <w:rPr>
          <w:i/>
        </w:rPr>
        <w:t>Богданова-Бегларян</w:t>
      </w:r>
      <w:r w:rsidRPr="00F15F0A">
        <w:t xml:space="preserve"> 2015</w:t>
      </w:r>
      <w:r>
        <w:t>).</w:t>
      </w:r>
    </w:p>
    <w:p w:rsidR="00C35A8E" w:rsidRPr="00C35A8E" w:rsidRDefault="00C35A8E" w:rsidP="00AE09FC">
      <w:pPr>
        <w:ind w:firstLine="709"/>
        <w:jc w:val="both"/>
      </w:pPr>
      <w:r>
        <w:t xml:space="preserve">В настоящем исследовании избираются и используются как синонимы нейтральные термины, </w:t>
      </w:r>
      <w:r w:rsidRPr="009A25F7">
        <w:t>не указывающие на синтаксические признаки исследуемого явления</w:t>
      </w:r>
      <w:r w:rsidR="00733931" w:rsidRPr="009A25F7">
        <w:t>:</w:t>
      </w:r>
      <w:r w:rsidRPr="009A25F7">
        <w:rPr>
          <w:rFonts w:cs="Times New Roman"/>
        </w:rPr>
        <w:t xml:space="preserve"> </w:t>
      </w:r>
      <w:r w:rsidRPr="009A25F7">
        <w:rPr>
          <w:i/>
        </w:rPr>
        <w:t>метакоммуникативная единица</w:t>
      </w:r>
      <w:r w:rsidRPr="009A25F7">
        <w:t xml:space="preserve">, </w:t>
      </w:r>
      <w:r w:rsidRPr="009A25F7">
        <w:rPr>
          <w:i/>
        </w:rPr>
        <w:t>метакоммуникативный элемент</w:t>
      </w:r>
      <w:r w:rsidRPr="009A25F7">
        <w:t xml:space="preserve">, </w:t>
      </w:r>
      <w:r w:rsidRPr="009A25F7">
        <w:rPr>
          <w:i/>
        </w:rPr>
        <w:t>метакоммуникатив</w:t>
      </w:r>
      <w:r w:rsidRPr="009A25F7">
        <w:t xml:space="preserve">, </w:t>
      </w:r>
      <w:r w:rsidRPr="009A25F7">
        <w:rPr>
          <w:i/>
        </w:rPr>
        <w:t>метакомментарий</w:t>
      </w:r>
      <w:r w:rsidRPr="009A25F7">
        <w:t>. Под метакоммуникативной единицей понимается такой компонент речи, который выражает ее (речи) метакоммуникативную</w:t>
      </w:r>
      <w:r>
        <w:t xml:space="preserve"> функцию, т. е. лексема, «предложение» или текст, комментирующее речь, выстраивающие ее композицию, </w:t>
      </w:r>
      <w:r w:rsidR="006823DC">
        <w:rPr>
          <w:rFonts w:cs="Times New Roman"/>
        </w:rPr>
        <w:t>–</w:t>
      </w:r>
      <w:r>
        <w:t xml:space="preserve"> предстающее в виде метатекста по отношению к тексту.</w:t>
      </w:r>
    </w:p>
    <w:p w:rsidR="00AA26D5" w:rsidRDefault="00AA26D5" w:rsidP="00733931">
      <w:pPr>
        <w:pStyle w:val="2"/>
        <w:numPr>
          <w:ilvl w:val="1"/>
          <w:numId w:val="8"/>
        </w:numPr>
        <w:tabs>
          <w:tab w:val="left" w:pos="0"/>
        </w:tabs>
        <w:spacing w:before="0" w:after="120" w:line="240" w:lineRule="auto"/>
        <w:ind w:left="0" w:firstLine="0"/>
        <w:jc w:val="center"/>
      </w:pPr>
      <w:bookmarkStart w:id="43" w:name="_Toc479594048"/>
      <w:bookmarkStart w:id="44" w:name="_Toc481836135"/>
      <w:r w:rsidRPr="00685F0D">
        <w:t>Классификация метакоммуникативных единиц русской устной спонтанной речи</w:t>
      </w:r>
      <w:bookmarkEnd w:id="43"/>
      <w:bookmarkEnd w:id="44"/>
    </w:p>
    <w:p w:rsidR="00C35A8E" w:rsidRPr="009A25F7" w:rsidRDefault="00C35A8E" w:rsidP="00C35A8E">
      <w:pPr>
        <w:ind w:firstLine="709"/>
        <w:jc w:val="both"/>
      </w:pPr>
      <w:r>
        <w:t>Несмотря на то что явление метако</w:t>
      </w:r>
      <w:r w:rsidR="00733931">
        <w:t>ммуникации широко обсуждается в </w:t>
      </w:r>
      <w:r>
        <w:t xml:space="preserve">научной литературе, всеохватная </w:t>
      </w:r>
      <w:r w:rsidRPr="009A25F7">
        <w:t xml:space="preserve">классификация метакоммуникативных единиц до сих пор не была предложена исследователями; не были </w:t>
      </w:r>
      <w:r w:rsidR="00733931" w:rsidRPr="009A25F7">
        <w:t xml:space="preserve">также </w:t>
      </w:r>
      <w:r w:rsidRPr="009A25F7">
        <w:t>описаны специфические метакоммуникативные единицы устной спонтанной монологической речи. Можно предложить несколько ведущих параметров для создания типологии метакоммуникативных элементов.</w:t>
      </w:r>
    </w:p>
    <w:p w:rsidR="00C35A8E" w:rsidRPr="009A25F7" w:rsidRDefault="00C35A8E" w:rsidP="00C35A8E">
      <w:pPr>
        <w:ind w:firstLine="709"/>
        <w:jc w:val="both"/>
      </w:pPr>
      <w:r w:rsidRPr="009A25F7">
        <w:t xml:space="preserve">Во-первых, основываясь на том, является ли данная МЕ рефлексией, появившейся </w:t>
      </w:r>
      <w:r w:rsidRPr="009A25F7">
        <w:rPr>
          <w:i/>
        </w:rPr>
        <w:t>перед</w:t>
      </w:r>
      <w:r w:rsidRPr="009A25F7">
        <w:t xml:space="preserve"> осмысляемым фактом речи </w:t>
      </w:r>
      <w:r w:rsidR="00733931" w:rsidRPr="009A25F7">
        <w:t xml:space="preserve">(в препозиции) </w:t>
      </w:r>
      <w:r w:rsidRPr="009A25F7">
        <w:t xml:space="preserve">или уже </w:t>
      </w:r>
      <w:r w:rsidRPr="009A25F7">
        <w:rPr>
          <w:i/>
        </w:rPr>
        <w:t>после</w:t>
      </w:r>
      <w:r w:rsidR="00733931" w:rsidRPr="009A25F7">
        <w:rPr>
          <w:i/>
        </w:rPr>
        <w:t xml:space="preserve"> </w:t>
      </w:r>
      <w:r w:rsidR="00733931" w:rsidRPr="009A25F7">
        <w:t>него (в постпозиции)</w:t>
      </w:r>
      <w:r w:rsidRPr="009A25F7">
        <w:t xml:space="preserve">, можно выделять </w:t>
      </w:r>
      <w:r w:rsidRPr="009A25F7">
        <w:rPr>
          <w:i/>
        </w:rPr>
        <w:t>ретроспективную</w:t>
      </w:r>
      <w:r w:rsidRPr="009A25F7">
        <w:t xml:space="preserve"> (1)</w:t>
      </w:r>
      <w:r w:rsidR="00733931" w:rsidRPr="009A25F7">
        <w:t xml:space="preserve"> и </w:t>
      </w:r>
      <w:r w:rsidRPr="009A25F7">
        <w:rPr>
          <w:i/>
        </w:rPr>
        <w:t>проспективную</w:t>
      </w:r>
      <w:r w:rsidRPr="009A25F7">
        <w:t xml:space="preserve"> (2) метакоммуникацию:</w:t>
      </w:r>
    </w:p>
    <w:p w:rsidR="00C35A8E" w:rsidRPr="009A25F7" w:rsidRDefault="00C35A8E" w:rsidP="0051047E">
      <w:pPr>
        <w:pStyle w:val="ab"/>
        <w:numPr>
          <w:ilvl w:val="0"/>
          <w:numId w:val="120"/>
        </w:numPr>
        <w:tabs>
          <w:tab w:val="left" w:pos="1134"/>
        </w:tabs>
        <w:spacing w:after="120" w:line="240" w:lineRule="auto"/>
        <w:ind w:left="715" w:hanging="505"/>
        <w:contextualSpacing w:val="0"/>
        <w:jc w:val="both"/>
      </w:pPr>
      <w:r w:rsidRPr="009A25F7">
        <w:rPr>
          <w:i/>
        </w:rPr>
        <w:t>(а</w:t>
      </w:r>
      <w:r w:rsidRPr="009A25F7">
        <w:rPr>
          <w:i/>
        </w:rPr>
        <w:noBreakHyphen/>
        <w:t>а) ∫ наверно именно такую погоду / желает / для</w:t>
      </w:r>
      <w:r w:rsidRPr="009A25F7">
        <w:rPr>
          <w:i/>
        </w:rPr>
        <w:noBreakHyphen/>
        <w:t xml:space="preserve">я своей работы / землепашец // </w:t>
      </w:r>
      <w:r w:rsidRPr="009A25F7">
        <w:rPr>
          <w:b/>
          <w:i/>
        </w:rPr>
        <w:t>всё наверно / больше ничего / не запомнил</w:t>
      </w:r>
      <w:r w:rsidRPr="009A25F7">
        <w:rPr>
          <w:i/>
        </w:rPr>
        <w:t xml:space="preserve"> </w:t>
      </w:r>
      <w:r w:rsidRPr="009A25F7">
        <w:t>[И10, м., 26, высокий УРК, юр., амб., пересказ несюж.]</w:t>
      </w:r>
      <w:r w:rsidR="007E32EB" w:rsidRPr="009A25F7">
        <w:rPr>
          <w:rStyle w:val="af0"/>
        </w:rPr>
        <w:footnoteReference w:id="16"/>
      </w:r>
      <w:r w:rsidRPr="009A25F7">
        <w:t>;</w:t>
      </w:r>
    </w:p>
    <w:p w:rsidR="00C35A8E" w:rsidRPr="00B821A3" w:rsidRDefault="00584535" w:rsidP="0051047E">
      <w:pPr>
        <w:pStyle w:val="ab"/>
        <w:numPr>
          <w:ilvl w:val="0"/>
          <w:numId w:val="120"/>
        </w:numPr>
        <w:tabs>
          <w:tab w:val="left" w:pos="1134"/>
        </w:tabs>
        <w:spacing w:after="120" w:line="240" w:lineRule="auto"/>
        <w:ind w:left="715" w:hanging="505"/>
        <w:contextualSpacing w:val="0"/>
        <w:jc w:val="both"/>
      </w:pPr>
      <w:r w:rsidRPr="00581BF5">
        <w:rPr>
          <w:i/>
          <w:color w:val="000000" w:themeColor="text1"/>
        </w:rPr>
        <w:t>я</w:t>
      </w:r>
      <w:r w:rsidR="00C35A8E" w:rsidRPr="00581BF5">
        <w:rPr>
          <w:i/>
          <w:color w:val="000000" w:themeColor="text1"/>
        </w:rPr>
        <w:t xml:space="preserve"> должен составить пер…</w:t>
      </w:r>
      <w:r w:rsidR="00CE7258" w:rsidRPr="00581BF5">
        <w:rPr>
          <w:i/>
          <w:color w:val="000000" w:themeColor="text1"/>
        </w:rPr>
        <w:t xml:space="preserve"> </w:t>
      </w:r>
      <w:r w:rsidR="00C35A8E" w:rsidRPr="00581BF5">
        <w:rPr>
          <w:i/>
          <w:color w:val="000000" w:themeColor="text1"/>
        </w:rPr>
        <w:t>рассказ по этим картинкам</w:t>
      </w:r>
      <w:r w:rsidR="00C35A8E" w:rsidRPr="00581BF5">
        <w:rPr>
          <w:b/>
          <w:i/>
          <w:color w:val="000000" w:themeColor="text1"/>
        </w:rPr>
        <w:t xml:space="preserve"> </w:t>
      </w:r>
      <w:r w:rsidR="00C35A8E" w:rsidRPr="00581BF5">
        <w:rPr>
          <w:i/>
          <w:color w:val="000000" w:themeColor="text1"/>
        </w:rPr>
        <w:t>/ ну вот /</w:t>
      </w:r>
      <w:r w:rsidR="00C35A8E" w:rsidRPr="00581BF5">
        <w:rPr>
          <w:b/>
          <w:i/>
          <w:color w:val="000000" w:themeColor="text1"/>
        </w:rPr>
        <w:t xml:space="preserve"> ну начну с первой картинки </w:t>
      </w:r>
      <w:r w:rsidR="00C35A8E" w:rsidRPr="00581BF5">
        <w:rPr>
          <w:i/>
          <w:color w:val="000000" w:themeColor="text1"/>
        </w:rPr>
        <w:t>где / я вижу / кот</w:t>
      </w:r>
      <w:r w:rsidRPr="00581BF5">
        <w:rPr>
          <w:i/>
          <w:color w:val="000000" w:themeColor="text1"/>
        </w:rPr>
        <w:t>ё</w:t>
      </w:r>
      <w:r w:rsidR="00C35A8E" w:rsidRPr="00581BF5">
        <w:rPr>
          <w:i/>
          <w:color w:val="000000" w:themeColor="text1"/>
        </w:rPr>
        <w:t>нка</w:t>
      </w:r>
      <w:r w:rsidR="00C35A8E" w:rsidRPr="00B821A3">
        <w:rPr>
          <w:i/>
          <w:color w:val="000000" w:themeColor="text1"/>
        </w:rPr>
        <w:t xml:space="preserve"> или может уже кошку играющегося с бабуш... с бабочкой</w:t>
      </w:r>
      <w:r w:rsidR="00C35A8E" w:rsidRPr="00B821A3">
        <w:rPr>
          <w:color w:val="000000" w:themeColor="text1"/>
        </w:rPr>
        <w:t xml:space="preserve"> [</w:t>
      </w:r>
      <w:r w:rsidR="007E32EB" w:rsidRPr="00B821A3">
        <w:rPr>
          <w:color w:val="000000" w:themeColor="text1"/>
        </w:rPr>
        <w:t>И</w:t>
      </w:r>
      <w:r w:rsidR="00B821A3" w:rsidRPr="00B821A3">
        <w:rPr>
          <w:color w:val="000000" w:themeColor="text1"/>
        </w:rPr>
        <w:t>13</w:t>
      </w:r>
      <w:r w:rsidR="007E32EB" w:rsidRPr="00B821A3">
        <w:rPr>
          <w:color w:val="000000" w:themeColor="text1"/>
        </w:rPr>
        <w:t xml:space="preserve">, </w:t>
      </w:r>
      <w:r w:rsidR="00C35A8E" w:rsidRPr="00B821A3">
        <w:rPr>
          <w:color w:val="000000" w:themeColor="text1"/>
        </w:rPr>
        <w:t>м., 20, низкий УРК, студ., описание несюж.].</w:t>
      </w:r>
    </w:p>
    <w:p w:rsidR="00C35A8E" w:rsidRPr="00B821A3" w:rsidRDefault="00C35A8E" w:rsidP="00C35A8E">
      <w:pPr>
        <w:pStyle w:val="ab"/>
        <w:tabs>
          <w:tab w:val="left" w:pos="1134"/>
        </w:tabs>
        <w:ind w:left="0" w:firstLine="709"/>
        <w:contextualSpacing w:val="0"/>
        <w:jc w:val="both"/>
      </w:pPr>
      <w:r w:rsidRPr="00B821A3">
        <w:lastRenderedPageBreak/>
        <w:t>Иногда рефлексия говорящего прер</w:t>
      </w:r>
      <w:r w:rsidR="007E32EB" w:rsidRPr="00B821A3">
        <w:t xml:space="preserve">ывает </w:t>
      </w:r>
      <w:r w:rsidR="003D31AE" w:rsidRPr="00B821A3">
        <w:t>основно</w:t>
      </w:r>
      <w:r w:rsidR="007E32EB" w:rsidRPr="00B821A3">
        <w:t>й текст, в</w:t>
      </w:r>
      <w:r w:rsidR="003D31AE" w:rsidRPr="00B821A3">
        <w:t xml:space="preserve"> </w:t>
      </w:r>
      <w:r w:rsidRPr="00B821A3">
        <w:t xml:space="preserve">таком случае ее можно назвать </w:t>
      </w:r>
      <w:r w:rsidRPr="00B821A3">
        <w:rPr>
          <w:i/>
        </w:rPr>
        <w:t>онлайн-метакоммуникацией</w:t>
      </w:r>
      <w:r w:rsidRPr="00B821A3">
        <w:t>, использующейся непосредственно в момент формулирования речи:</w:t>
      </w:r>
    </w:p>
    <w:p w:rsidR="00C35A8E" w:rsidRPr="00B821A3" w:rsidRDefault="00C35A8E" w:rsidP="0051047E">
      <w:pPr>
        <w:pStyle w:val="ab"/>
        <w:numPr>
          <w:ilvl w:val="0"/>
          <w:numId w:val="120"/>
        </w:numPr>
        <w:tabs>
          <w:tab w:val="left" w:pos="1134"/>
        </w:tabs>
        <w:spacing w:after="120" w:line="240" w:lineRule="auto"/>
        <w:ind w:left="715" w:hanging="505"/>
        <w:contextualSpacing w:val="0"/>
        <w:jc w:val="both"/>
      </w:pPr>
      <w:r w:rsidRPr="00B821A3">
        <w:rPr>
          <w:i/>
        </w:rPr>
        <w:t>кот / воровал у нас практически всё</w:t>
      </w:r>
      <w:r w:rsidRPr="00B821A3">
        <w:rPr>
          <w:rFonts w:eastAsia="Arial Unicode MS"/>
          <w:i/>
          <w:lang w:eastAsia="zh-CN"/>
        </w:rPr>
        <w:t xml:space="preserve"> //</w:t>
      </w:r>
      <w:r w:rsidRPr="00B821A3">
        <w:rPr>
          <w:i/>
        </w:rPr>
        <w:t xml:space="preserve"> </w:t>
      </w:r>
      <w:r w:rsidRPr="00B821A3">
        <w:rPr>
          <w:i/>
          <w:u w:val="single"/>
        </w:rPr>
        <w:t xml:space="preserve">но мы ре… </w:t>
      </w:r>
      <w:r w:rsidRPr="00B821A3">
        <w:rPr>
          <w:i/>
        </w:rPr>
        <w:t xml:space="preserve">/ </w:t>
      </w:r>
      <w:r w:rsidRPr="00B821A3">
        <w:rPr>
          <w:b/>
          <w:i/>
        </w:rPr>
        <w:t>можно кратко</w:t>
      </w:r>
      <w:r w:rsidRPr="00B821A3">
        <w:rPr>
          <w:i/>
        </w:rPr>
        <w:t xml:space="preserve"> // </w:t>
      </w:r>
      <w:r w:rsidRPr="00B821A3">
        <w:rPr>
          <w:i/>
          <w:u w:val="single"/>
        </w:rPr>
        <w:t>мы решили</w:t>
      </w:r>
      <w:r w:rsidRPr="00B821A3">
        <w:rPr>
          <w:i/>
        </w:rPr>
        <w:t xml:space="preserve"> / э-э значит чтобы его поймал / кто-то</w:t>
      </w:r>
      <w:r w:rsidRPr="00B821A3">
        <w:t xml:space="preserve"> [И4, ж., 44, низкий УРК, мед., пересказ сюж.].</w:t>
      </w:r>
    </w:p>
    <w:p w:rsidR="00C35A8E" w:rsidRDefault="00C35A8E" w:rsidP="00C35A8E">
      <w:pPr>
        <w:ind w:firstLine="709"/>
        <w:jc w:val="both"/>
      </w:pPr>
      <w:r w:rsidRPr="00B821A3">
        <w:t>Во-вторых, главным критерием для разграничения различных типов метакоммуникации может служить их функциональный, прагматический</w:t>
      </w:r>
      <w:r w:rsidR="003D31AE" w:rsidRPr="00B821A3">
        <w:t>,</w:t>
      </w:r>
      <w:r w:rsidRPr="00B821A3">
        <w:t xml:space="preserve"> аспект речевого употребления. В настоящей работе предлагается</w:t>
      </w:r>
      <w:r>
        <w:t xml:space="preserve"> типология метакомментариев, основанная на различении их основных функций в речи.</w:t>
      </w:r>
    </w:p>
    <w:p w:rsidR="00C35A8E" w:rsidRDefault="00C35A8E" w:rsidP="00900138">
      <w:pPr>
        <w:ind w:firstLine="709"/>
        <w:jc w:val="both"/>
      </w:pPr>
      <w:r>
        <w:t>В первую очередь, метакоммуникативные единицы в монологах можно различать по их коммуникативной направленности. Так, выделяются МЕ, ориентированные на сам текст монолога, на осознание тех особенностей речи, которые привлекли внимание информанта, то есть, обращенные говорящим к самому себе; и МЕ, ориентированные на слушателя монолога (экспериментатора, записывающего речь</w:t>
      </w:r>
      <w:r w:rsidR="003D31AE">
        <w:t xml:space="preserve"> на диктофон), на привлечение и </w:t>
      </w:r>
      <w:r>
        <w:t>направление его внимания</w:t>
      </w:r>
      <w:r w:rsidR="003D31AE">
        <w:t xml:space="preserve"> и </w:t>
      </w:r>
      <w:r>
        <w:t>т. п. Внутри этих двух больших групп заключены различные типы МЕ, раз</w:t>
      </w:r>
      <w:r w:rsidR="003D31AE">
        <w:t>личаемые по функциям. В таблице </w:t>
      </w:r>
      <w:r>
        <w:t>1 представлена общая функциональная типология МЕ.</w:t>
      </w:r>
    </w:p>
    <w:p w:rsidR="00B461A9" w:rsidRDefault="000F2CC2" w:rsidP="005F2F7E">
      <w:pPr>
        <w:keepNext/>
        <w:spacing w:after="120" w:line="240" w:lineRule="auto"/>
        <w:jc w:val="right"/>
        <w:rPr>
          <w:i/>
        </w:rPr>
      </w:pPr>
      <w:r>
        <w:rPr>
          <w:i/>
        </w:rPr>
        <w:t>Табл</w:t>
      </w:r>
      <w:r w:rsidR="00B461A9">
        <w:rPr>
          <w:i/>
        </w:rPr>
        <w:t>ица</w:t>
      </w:r>
      <w:r>
        <w:rPr>
          <w:i/>
        </w:rPr>
        <w:t xml:space="preserve"> 1</w:t>
      </w:r>
    </w:p>
    <w:p w:rsidR="000F2CC2" w:rsidRPr="000F2CC2" w:rsidRDefault="000F2CC2" w:rsidP="003D31AE">
      <w:pPr>
        <w:keepNext/>
        <w:spacing w:before="120" w:after="120" w:line="240" w:lineRule="auto"/>
        <w:jc w:val="center"/>
        <w:rPr>
          <w:i/>
        </w:rPr>
      </w:pPr>
      <w:r w:rsidRPr="00EF7327">
        <w:rPr>
          <w:i/>
        </w:rPr>
        <w:t>Классификация метакоммуникативных единиц устной спонтанной монологической речи</w:t>
      </w:r>
    </w:p>
    <w:tbl>
      <w:tblPr>
        <w:tblStyle w:val="af7"/>
        <w:tblW w:w="0" w:type="auto"/>
        <w:tblLook w:val="04A0"/>
      </w:tblPr>
      <w:tblGrid>
        <w:gridCol w:w="3190"/>
        <w:gridCol w:w="3190"/>
        <w:gridCol w:w="3191"/>
      </w:tblGrid>
      <w:tr w:rsidR="00C35A8E" w:rsidTr="00C35A8E">
        <w:tc>
          <w:tcPr>
            <w:tcW w:w="3190" w:type="dxa"/>
            <w:vMerge w:val="restart"/>
            <w:vAlign w:val="center"/>
          </w:tcPr>
          <w:p w:rsidR="00C35A8E" w:rsidRPr="008F59FA" w:rsidRDefault="00C35A8E" w:rsidP="00C94BB2">
            <w:pPr>
              <w:spacing w:line="240" w:lineRule="auto"/>
              <w:jc w:val="center"/>
              <w:rPr>
                <w:szCs w:val="28"/>
              </w:rPr>
            </w:pPr>
            <w:r w:rsidRPr="008F59FA">
              <w:rPr>
                <w:szCs w:val="28"/>
              </w:rPr>
              <w:t>Обращенные к себе МЕ (ориентированные на текст/</w:t>
            </w:r>
            <w:r w:rsidRPr="008F59FA">
              <w:rPr>
                <w:szCs w:val="28"/>
                <w:lang w:val="en-US"/>
              </w:rPr>
              <w:t>text</w:t>
            </w:r>
            <w:r w:rsidRPr="008F59FA">
              <w:rPr>
                <w:szCs w:val="28"/>
              </w:rPr>
              <w:t>-</w:t>
            </w:r>
            <w:r w:rsidRPr="008F59FA">
              <w:rPr>
                <w:szCs w:val="28"/>
                <w:lang w:val="en-US"/>
              </w:rPr>
              <w:t>oriented</w:t>
            </w:r>
            <w:r w:rsidRPr="008F59FA">
              <w:rPr>
                <w:szCs w:val="28"/>
              </w:rPr>
              <w:t>)</w:t>
            </w:r>
          </w:p>
        </w:tc>
        <w:tc>
          <w:tcPr>
            <w:tcW w:w="3190" w:type="dxa"/>
            <w:vAlign w:val="center"/>
          </w:tcPr>
          <w:p w:rsidR="00C35A8E" w:rsidRPr="008F59FA" w:rsidRDefault="00C35A8E" w:rsidP="00C94BB2">
            <w:pPr>
              <w:spacing w:line="240" w:lineRule="auto"/>
              <w:jc w:val="center"/>
              <w:rPr>
                <w:szCs w:val="28"/>
              </w:rPr>
            </w:pPr>
            <w:r w:rsidRPr="008F59FA">
              <w:rPr>
                <w:szCs w:val="28"/>
              </w:rPr>
              <w:t>Дискурсивные МЕ</w:t>
            </w:r>
          </w:p>
        </w:tc>
        <w:tc>
          <w:tcPr>
            <w:tcW w:w="3191" w:type="dxa"/>
          </w:tcPr>
          <w:p w:rsidR="00C35A8E" w:rsidRPr="008F59FA" w:rsidRDefault="00C35A8E" w:rsidP="00C94BB2">
            <w:pPr>
              <w:spacing w:line="240" w:lineRule="auto"/>
              <w:rPr>
                <w:szCs w:val="28"/>
              </w:rPr>
            </w:pPr>
            <w:r w:rsidRPr="008F59FA">
              <w:rPr>
                <w:szCs w:val="28"/>
              </w:rPr>
              <w:t>1) Вопросно-ответная форма рассуждения;</w:t>
            </w:r>
          </w:p>
          <w:p w:rsidR="00C35A8E" w:rsidRPr="008F59FA" w:rsidRDefault="00C35A8E" w:rsidP="00C94BB2">
            <w:pPr>
              <w:spacing w:line="240" w:lineRule="auto"/>
              <w:rPr>
                <w:szCs w:val="28"/>
              </w:rPr>
            </w:pPr>
            <w:r w:rsidRPr="008F59FA">
              <w:rPr>
                <w:szCs w:val="28"/>
              </w:rPr>
              <w:t>2) Дискурсивные маркеры;</w:t>
            </w:r>
          </w:p>
          <w:p w:rsidR="00C35A8E" w:rsidRPr="008F59FA" w:rsidRDefault="00C35A8E" w:rsidP="00C94BB2">
            <w:pPr>
              <w:spacing w:line="240" w:lineRule="auto"/>
              <w:rPr>
                <w:szCs w:val="28"/>
              </w:rPr>
            </w:pPr>
            <w:r w:rsidRPr="008F59FA">
              <w:rPr>
                <w:szCs w:val="28"/>
              </w:rPr>
              <w:t>3) Подтверждение собственных слов</w:t>
            </w:r>
          </w:p>
        </w:tc>
      </w:tr>
      <w:tr w:rsidR="00C35A8E" w:rsidTr="00C35A8E">
        <w:tc>
          <w:tcPr>
            <w:tcW w:w="3190" w:type="dxa"/>
            <w:vMerge/>
            <w:vAlign w:val="center"/>
          </w:tcPr>
          <w:p w:rsidR="00C35A8E" w:rsidRPr="008F59FA" w:rsidRDefault="00C35A8E" w:rsidP="00C94BB2">
            <w:pPr>
              <w:spacing w:line="240" w:lineRule="auto"/>
              <w:jc w:val="center"/>
              <w:rPr>
                <w:szCs w:val="28"/>
              </w:rPr>
            </w:pPr>
          </w:p>
        </w:tc>
        <w:tc>
          <w:tcPr>
            <w:tcW w:w="3190" w:type="dxa"/>
            <w:vAlign w:val="center"/>
          </w:tcPr>
          <w:p w:rsidR="00C35A8E" w:rsidRPr="008F59FA" w:rsidRDefault="00C35A8E" w:rsidP="00C94BB2">
            <w:pPr>
              <w:spacing w:line="240" w:lineRule="auto"/>
              <w:jc w:val="center"/>
              <w:rPr>
                <w:szCs w:val="28"/>
              </w:rPr>
            </w:pPr>
            <w:r w:rsidRPr="008F59FA">
              <w:rPr>
                <w:szCs w:val="28"/>
              </w:rPr>
              <w:t>Корректирующие МЕ</w:t>
            </w:r>
          </w:p>
        </w:tc>
        <w:tc>
          <w:tcPr>
            <w:tcW w:w="3191" w:type="dxa"/>
          </w:tcPr>
          <w:p w:rsidR="00C35A8E" w:rsidRPr="008F59FA" w:rsidRDefault="00C35A8E" w:rsidP="00C94BB2">
            <w:pPr>
              <w:spacing w:line="240" w:lineRule="auto"/>
              <w:rPr>
                <w:szCs w:val="28"/>
              </w:rPr>
            </w:pPr>
            <w:r w:rsidRPr="008F59FA">
              <w:rPr>
                <w:szCs w:val="28"/>
              </w:rPr>
              <w:t>1) Самокоррекция</w:t>
            </w:r>
          </w:p>
        </w:tc>
      </w:tr>
      <w:tr w:rsidR="00C35A8E" w:rsidTr="00C35A8E">
        <w:tc>
          <w:tcPr>
            <w:tcW w:w="3190" w:type="dxa"/>
            <w:vMerge/>
            <w:vAlign w:val="center"/>
          </w:tcPr>
          <w:p w:rsidR="00C35A8E" w:rsidRPr="008F59FA" w:rsidRDefault="00C35A8E" w:rsidP="00C94BB2">
            <w:pPr>
              <w:spacing w:line="240" w:lineRule="auto"/>
              <w:jc w:val="center"/>
              <w:rPr>
                <w:szCs w:val="28"/>
              </w:rPr>
            </w:pPr>
          </w:p>
        </w:tc>
        <w:tc>
          <w:tcPr>
            <w:tcW w:w="3190" w:type="dxa"/>
            <w:vAlign w:val="center"/>
          </w:tcPr>
          <w:p w:rsidR="00C35A8E" w:rsidRPr="008F59FA" w:rsidRDefault="00C35A8E" w:rsidP="00C94BB2">
            <w:pPr>
              <w:spacing w:line="240" w:lineRule="auto"/>
              <w:jc w:val="center"/>
              <w:rPr>
                <w:szCs w:val="28"/>
              </w:rPr>
            </w:pPr>
            <w:r w:rsidRPr="008F59FA">
              <w:rPr>
                <w:szCs w:val="28"/>
              </w:rPr>
              <w:t>Эксплицирующие МЕ</w:t>
            </w:r>
          </w:p>
        </w:tc>
        <w:tc>
          <w:tcPr>
            <w:tcW w:w="3191" w:type="dxa"/>
          </w:tcPr>
          <w:p w:rsidR="00C35A8E" w:rsidRPr="008F59FA" w:rsidRDefault="00C35A8E" w:rsidP="00C94BB2">
            <w:pPr>
              <w:spacing w:line="240" w:lineRule="auto"/>
              <w:rPr>
                <w:szCs w:val="28"/>
              </w:rPr>
            </w:pPr>
            <w:r w:rsidRPr="008F59FA">
              <w:rPr>
                <w:szCs w:val="28"/>
              </w:rPr>
              <w:t>1) Сомнение;</w:t>
            </w:r>
          </w:p>
          <w:p w:rsidR="00C35A8E" w:rsidRPr="008F59FA" w:rsidRDefault="00C35A8E" w:rsidP="00C94BB2">
            <w:pPr>
              <w:spacing w:line="240" w:lineRule="auto"/>
              <w:rPr>
                <w:szCs w:val="28"/>
              </w:rPr>
            </w:pPr>
            <w:r w:rsidRPr="008F59FA">
              <w:rPr>
                <w:szCs w:val="28"/>
              </w:rPr>
              <w:t>2) Забывание (и припоминание);</w:t>
            </w:r>
          </w:p>
          <w:p w:rsidR="00C35A8E" w:rsidRPr="008F59FA" w:rsidRDefault="00C35A8E" w:rsidP="00C94BB2">
            <w:pPr>
              <w:spacing w:line="240" w:lineRule="auto"/>
              <w:rPr>
                <w:szCs w:val="28"/>
              </w:rPr>
            </w:pPr>
            <w:r w:rsidRPr="008F59FA">
              <w:rPr>
                <w:szCs w:val="28"/>
              </w:rPr>
              <w:t>3) Затруднения в построении речи</w:t>
            </w:r>
          </w:p>
        </w:tc>
      </w:tr>
      <w:tr w:rsidR="00C35A8E" w:rsidTr="00C35A8E">
        <w:tc>
          <w:tcPr>
            <w:tcW w:w="3190" w:type="dxa"/>
            <w:vMerge/>
            <w:vAlign w:val="center"/>
          </w:tcPr>
          <w:p w:rsidR="00C35A8E" w:rsidRPr="008F59FA" w:rsidRDefault="00C35A8E" w:rsidP="00C94BB2">
            <w:pPr>
              <w:spacing w:line="240" w:lineRule="auto"/>
              <w:jc w:val="center"/>
              <w:rPr>
                <w:szCs w:val="28"/>
              </w:rPr>
            </w:pPr>
          </w:p>
        </w:tc>
        <w:tc>
          <w:tcPr>
            <w:tcW w:w="3190" w:type="dxa"/>
            <w:vAlign w:val="center"/>
          </w:tcPr>
          <w:p w:rsidR="00C35A8E" w:rsidRPr="008F59FA" w:rsidRDefault="00C35A8E" w:rsidP="00C94BB2">
            <w:pPr>
              <w:spacing w:line="240" w:lineRule="auto"/>
              <w:jc w:val="center"/>
              <w:rPr>
                <w:szCs w:val="28"/>
              </w:rPr>
            </w:pPr>
            <w:r w:rsidRPr="008F59FA">
              <w:rPr>
                <w:szCs w:val="28"/>
              </w:rPr>
              <w:t>Оценивающие МЕ</w:t>
            </w:r>
          </w:p>
        </w:tc>
        <w:tc>
          <w:tcPr>
            <w:tcW w:w="3191" w:type="dxa"/>
          </w:tcPr>
          <w:p w:rsidR="00C35A8E" w:rsidRPr="008F59FA" w:rsidRDefault="00C35A8E" w:rsidP="00C94BB2">
            <w:pPr>
              <w:spacing w:line="240" w:lineRule="auto"/>
              <w:rPr>
                <w:szCs w:val="28"/>
              </w:rPr>
            </w:pPr>
            <w:r w:rsidRPr="008F59FA">
              <w:rPr>
                <w:szCs w:val="28"/>
              </w:rPr>
              <w:t>1) Собственную речь;</w:t>
            </w:r>
          </w:p>
          <w:p w:rsidR="00C35A8E" w:rsidRPr="008F59FA" w:rsidRDefault="00C35A8E" w:rsidP="00C94BB2">
            <w:pPr>
              <w:spacing w:line="240" w:lineRule="auto"/>
              <w:rPr>
                <w:szCs w:val="28"/>
              </w:rPr>
            </w:pPr>
            <w:r w:rsidRPr="008F59FA">
              <w:rPr>
                <w:szCs w:val="28"/>
              </w:rPr>
              <w:lastRenderedPageBreak/>
              <w:t>2) Ее соответствие коммуникативному сценарию монолога</w:t>
            </w:r>
          </w:p>
        </w:tc>
      </w:tr>
      <w:tr w:rsidR="00C35A8E" w:rsidTr="00C35A8E">
        <w:tc>
          <w:tcPr>
            <w:tcW w:w="3190" w:type="dxa"/>
            <w:vMerge/>
            <w:vAlign w:val="center"/>
          </w:tcPr>
          <w:p w:rsidR="00C35A8E" w:rsidRPr="008F59FA" w:rsidRDefault="00C35A8E" w:rsidP="00C94BB2">
            <w:pPr>
              <w:spacing w:line="240" w:lineRule="auto"/>
              <w:jc w:val="center"/>
              <w:rPr>
                <w:szCs w:val="28"/>
              </w:rPr>
            </w:pPr>
          </w:p>
        </w:tc>
        <w:tc>
          <w:tcPr>
            <w:tcW w:w="3190" w:type="dxa"/>
            <w:vAlign w:val="center"/>
          </w:tcPr>
          <w:p w:rsidR="00C35A8E" w:rsidRPr="008F59FA" w:rsidRDefault="00C35A8E" w:rsidP="00C94BB2">
            <w:pPr>
              <w:spacing w:line="240" w:lineRule="auto"/>
              <w:jc w:val="center"/>
              <w:rPr>
                <w:szCs w:val="28"/>
              </w:rPr>
            </w:pPr>
            <w:r w:rsidRPr="008F59FA">
              <w:rPr>
                <w:szCs w:val="28"/>
              </w:rPr>
              <w:t>Поисковые МЕ</w:t>
            </w:r>
          </w:p>
        </w:tc>
        <w:tc>
          <w:tcPr>
            <w:tcW w:w="3191" w:type="dxa"/>
          </w:tcPr>
          <w:p w:rsidR="00C35A8E" w:rsidRPr="008F59FA" w:rsidRDefault="00C35A8E" w:rsidP="00C94BB2">
            <w:pPr>
              <w:spacing w:line="240" w:lineRule="auto"/>
              <w:rPr>
                <w:szCs w:val="28"/>
              </w:rPr>
            </w:pPr>
            <w:r w:rsidRPr="008F59FA">
              <w:rPr>
                <w:szCs w:val="28"/>
              </w:rPr>
              <w:t>1) Поиск слова;</w:t>
            </w:r>
          </w:p>
          <w:p w:rsidR="00C35A8E" w:rsidRPr="008F59FA" w:rsidRDefault="00C35A8E" w:rsidP="00C94BB2">
            <w:pPr>
              <w:spacing w:line="240" w:lineRule="auto"/>
              <w:rPr>
                <w:szCs w:val="28"/>
              </w:rPr>
            </w:pPr>
            <w:r>
              <w:rPr>
                <w:szCs w:val="28"/>
              </w:rPr>
              <w:t xml:space="preserve">2) Поиск </w:t>
            </w:r>
            <w:r w:rsidRPr="006D5AFC">
              <w:rPr>
                <w:i/>
                <w:szCs w:val="28"/>
              </w:rPr>
              <w:t>что еще сказать</w:t>
            </w:r>
          </w:p>
        </w:tc>
      </w:tr>
      <w:tr w:rsidR="00C35A8E" w:rsidTr="00C35A8E">
        <w:tc>
          <w:tcPr>
            <w:tcW w:w="6380" w:type="dxa"/>
            <w:gridSpan w:val="2"/>
            <w:vMerge w:val="restart"/>
            <w:vAlign w:val="center"/>
          </w:tcPr>
          <w:p w:rsidR="00C35A8E" w:rsidRPr="008F59FA" w:rsidRDefault="00C35A8E" w:rsidP="00C94BB2">
            <w:pPr>
              <w:spacing w:line="240" w:lineRule="auto"/>
              <w:jc w:val="center"/>
              <w:rPr>
                <w:szCs w:val="28"/>
              </w:rPr>
            </w:pPr>
            <w:r w:rsidRPr="008F59FA">
              <w:rPr>
                <w:szCs w:val="28"/>
              </w:rPr>
              <w:t>Обращенные к другому (ориентированные на слушателя/</w:t>
            </w:r>
            <w:r w:rsidRPr="008F59FA">
              <w:rPr>
                <w:szCs w:val="28"/>
                <w:lang w:val="en-US"/>
              </w:rPr>
              <w:t>hearer</w:t>
            </w:r>
            <w:r w:rsidRPr="008F59FA">
              <w:rPr>
                <w:szCs w:val="28"/>
              </w:rPr>
              <w:t>-</w:t>
            </w:r>
            <w:r w:rsidRPr="008F59FA">
              <w:rPr>
                <w:szCs w:val="28"/>
                <w:lang w:val="en-US"/>
              </w:rPr>
              <w:t>oriented</w:t>
            </w:r>
            <w:r w:rsidRPr="008F59FA">
              <w:rPr>
                <w:szCs w:val="28"/>
              </w:rPr>
              <w:t>)</w:t>
            </w:r>
          </w:p>
        </w:tc>
        <w:tc>
          <w:tcPr>
            <w:tcW w:w="3191" w:type="dxa"/>
          </w:tcPr>
          <w:p w:rsidR="00C35A8E" w:rsidRPr="008F59FA" w:rsidRDefault="00C35A8E" w:rsidP="00C94BB2">
            <w:pPr>
              <w:spacing w:line="240" w:lineRule="auto"/>
              <w:jc w:val="center"/>
              <w:rPr>
                <w:szCs w:val="28"/>
              </w:rPr>
            </w:pPr>
            <w:r w:rsidRPr="008F59FA">
              <w:rPr>
                <w:szCs w:val="28"/>
              </w:rPr>
              <w:t>Вопрос</w:t>
            </w:r>
          </w:p>
        </w:tc>
      </w:tr>
      <w:tr w:rsidR="00C35A8E" w:rsidTr="00C35A8E">
        <w:tc>
          <w:tcPr>
            <w:tcW w:w="6380" w:type="dxa"/>
            <w:gridSpan w:val="2"/>
            <w:vMerge/>
            <w:vAlign w:val="center"/>
          </w:tcPr>
          <w:p w:rsidR="00C35A8E" w:rsidRPr="008F59FA" w:rsidRDefault="00C35A8E" w:rsidP="00C94BB2">
            <w:pPr>
              <w:spacing w:line="240" w:lineRule="auto"/>
              <w:jc w:val="center"/>
              <w:rPr>
                <w:szCs w:val="28"/>
              </w:rPr>
            </w:pPr>
          </w:p>
        </w:tc>
        <w:tc>
          <w:tcPr>
            <w:tcW w:w="3191" w:type="dxa"/>
          </w:tcPr>
          <w:p w:rsidR="00C35A8E" w:rsidRPr="008F59FA" w:rsidRDefault="00C35A8E" w:rsidP="00C94BB2">
            <w:pPr>
              <w:spacing w:line="240" w:lineRule="auto"/>
              <w:jc w:val="center"/>
              <w:rPr>
                <w:szCs w:val="28"/>
              </w:rPr>
            </w:pPr>
            <w:r w:rsidRPr="008F59FA">
              <w:rPr>
                <w:szCs w:val="28"/>
              </w:rPr>
              <w:t>Извинение</w:t>
            </w:r>
          </w:p>
        </w:tc>
      </w:tr>
      <w:tr w:rsidR="00C35A8E" w:rsidTr="00C35A8E">
        <w:tc>
          <w:tcPr>
            <w:tcW w:w="6380" w:type="dxa"/>
            <w:gridSpan w:val="2"/>
            <w:vMerge/>
            <w:vAlign w:val="center"/>
          </w:tcPr>
          <w:p w:rsidR="00C35A8E" w:rsidRPr="008F59FA" w:rsidRDefault="00C35A8E" w:rsidP="00C94BB2">
            <w:pPr>
              <w:spacing w:line="240" w:lineRule="auto"/>
              <w:jc w:val="center"/>
              <w:rPr>
                <w:szCs w:val="28"/>
              </w:rPr>
            </w:pPr>
          </w:p>
        </w:tc>
        <w:tc>
          <w:tcPr>
            <w:tcW w:w="3191" w:type="dxa"/>
          </w:tcPr>
          <w:p w:rsidR="00C35A8E" w:rsidRPr="008F59FA" w:rsidRDefault="00C35A8E" w:rsidP="00C94BB2">
            <w:pPr>
              <w:spacing w:line="240" w:lineRule="auto"/>
              <w:jc w:val="center"/>
              <w:rPr>
                <w:szCs w:val="28"/>
              </w:rPr>
            </w:pPr>
            <w:r w:rsidRPr="008F59FA">
              <w:rPr>
                <w:szCs w:val="28"/>
              </w:rPr>
              <w:t>Обращение</w:t>
            </w:r>
          </w:p>
        </w:tc>
      </w:tr>
      <w:tr w:rsidR="00C35A8E" w:rsidTr="00C35A8E">
        <w:tc>
          <w:tcPr>
            <w:tcW w:w="6380" w:type="dxa"/>
            <w:gridSpan w:val="2"/>
            <w:vMerge/>
            <w:vAlign w:val="center"/>
          </w:tcPr>
          <w:p w:rsidR="00C35A8E" w:rsidRPr="008F59FA" w:rsidRDefault="00C35A8E" w:rsidP="00C94BB2">
            <w:pPr>
              <w:spacing w:line="240" w:lineRule="auto"/>
              <w:jc w:val="center"/>
              <w:rPr>
                <w:szCs w:val="28"/>
              </w:rPr>
            </w:pPr>
          </w:p>
        </w:tc>
        <w:tc>
          <w:tcPr>
            <w:tcW w:w="3191" w:type="dxa"/>
          </w:tcPr>
          <w:p w:rsidR="00C35A8E" w:rsidRPr="008F59FA" w:rsidRDefault="00C35A8E" w:rsidP="00C94BB2">
            <w:pPr>
              <w:spacing w:line="240" w:lineRule="auto"/>
              <w:jc w:val="center"/>
              <w:rPr>
                <w:szCs w:val="28"/>
              </w:rPr>
            </w:pPr>
            <w:r w:rsidRPr="008F59FA">
              <w:rPr>
                <w:szCs w:val="28"/>
              </w:rPr>
              <w:t>Обвинение</w:t>
            </w:r>
          </w:p>
        </w:tc>
      </w:tr>
    </w:tbl>
    <w:p w:rsidR="00C35A8E" w:rsidRDefault="00C35A8E" w:rsidP="001945B2">
      <w:pPr>
        <w:spacing w:before="240"/>
        <w:ind w:firstLine="709"/>
        <w:jc w:val="both"/>
      </w:pPr>
      <w:r>
        <w:t xml:space="preserve">В следующих </w:t>
      </w:r>
      <w:r w:rsidRPr="00B821A3">
        <w:t xml:space="preserve">разделах </w:t>
      </w:r>
      <w:r w:rsidR="00C94BB2" w:rsidRPr="00B821A3">
        <w:t>работы</w:t>
      </w:r>
      <w:r w:rsidRPr="00B821A3">
        <w:t xml:space="preserve"> подробно описывается каждый из типов метакоммуникации, помещенных в данную классификацию. Частотность различных функциональных типов МЕ в спонтанных монологах</w:t>
      </w:r>
      <w:r w:rsidR="00C94BB2" w:rsidRPr="00B821A3">
        <w:t>, составляющих материал исследования,</w:t>
      </w:r>
      <w:r w:rsidRPr="00B821A3">
        <w:t xml:space="preserve"> показана на </w:t>
      </w:r>
      <w:r w:rsidR="00C94BB2" w:rsidRPr="00B821A3">
        <w:t>рис. 5</w:t>
      </w:r>
      <w:r w:rsidRPr="00B821A3">
        <w:t>.</w:t>
      </w:r>
    </w:p>
    <w:p w:rsidR="001945B2" w:rsidRDefault="001945B2" w:rsidP="001945B2">
      <w:pPr>
        <w:ind w:firstLine="709"/>
        <w:jc w:val="both"/>
      </w:pPr>
      <w:r w:rsidRPr="002B42F5">
        <w:t xml:space="preserve">Из рисунка 5 видно, что наиболее частотными МЕ в спонтанной монологической речи оказались </w:t>
      </w:r>
      <w:r w:rsidRPr="002B42F5">
        <w:rPr>
          <w:i/>
        </w:rPr>
        <w:t>дискурсивные маркеры</w:t>
      </w:r>
      <w:r w:rsidRPr="002B42F5">
        <w:t xml:space="preserve"> (35 %), элементы, способствующие </w:t>
      </w:r>
      <w:r w:rsidRPr="002B42F5">
        <w:rPr>
          <w:i/>
        </w:rPr>
        <w:t>поиску слова</w:t>
      </w:r>
      <w:r w:rsidRPr="002B42F5">
        <w:t xml:space="preserve"> (9 %) и осуществляющие </w:t>
      </w:r>
      <w:r w:rsidRPr="002B42F5">
        <w:rPr>
          <w:i/>
        </w:rPr>
        <w:t>самокоррекцию</w:t>
      </w:r>
      <w:r w:rsidRPr="002B42F5">
        <w:t xml:space="preserve"> (7 %). Наиболее редко в спонтанных монологах встретились </w:t>
      </w:r>
      <w:r w:rsidRPr="002B42F5">
        <w:rPr>
          <w:i/>
        </w:rPr>
        <w:t>извинения</w:t>
      </w:r>
      <w:r w:rsidRPr="002B42F5">
        <w:t xml:space="preserve"> (1 %), </w:t>
      </w:r>
      <w:r w:rsidRPr="002B42F5">
        <w:rPr>
          <w:i/>
        </w:rPr>
        <w:t>обвинения</w:t>
      </w:r>
      <w:r w:rsidRPr="002B42F5">
        <w:t xml:space="preserve"> (1 %) и </w:t>
      </w:r>
      <w:r w:rsidRPr="002B42F5">
        <w:rPr>
          <w:i/>
        </w:rPr>
        <w:t>обращения</w:t>
      </w:r>
      <w:r w:rsidRPr="002B42F5">
        <w:t xml:space="preserve"> (2 %), т. е. ориентированные на другого, по своей природе – диалогические метакоммуникативы, что в полной мере отражает монологический характер материала исследования.</w:t>
      </w:r>
    </w:p>
    <w:p w:rsidR="00C35A8E" w:rsidRDefault="00C35A8E" w:rsidP="00436463">
      <w:pPr>
        <w:keepNext/>
        <w:jc w:val="both"/>
      </w:pPr>
      <w:r>
        <w:rPr>
          <w:noProof/>
          <w:lang w:eastAsia="ru-RU"/>
        </w:rPr>
        <w:lastRenderedPageBreak/>
        <w:drawing>
          <wp:inline distT="0" distB="0" distL="0" distR="0">
            <wp:extent cx="5829300" cy="5353050"/>
            <wp:effectExtent l="19050" t="0" r="19050" b="0"/>
            <wp:docPr id="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35A8E" w:rsidRDefault="00C94BB2" w:rsidP="00A82722">
      <w:pPr>
        <w:spacing w:before="120" w:after="120" w:line="240" w:lineRule="auto"/>
        <w:jc w:val="center"/>
        <w:rPr>
          <w:i/>
        </w:rPr>
      </w:pPr>
      <w:r w:rsidRPr="00B821A3">
        <w:rPr>
          <w:i/>
        </w:rPr>
        <w:t>Рис. 5</w:t>
      </w:r>
      <w:r w:rsidR="00C35A8E" w:rsidRPr="00B821A3">
        <w:rPr>
          <w:i/>
        </w:rPr>
        <w:t xml:space="preserve">. Соотношение различных типов </w:t>
      </w:r>
      <w:r w:rsidRPr="00B821A3">
        <w:rPr>
          <w:i/>
        </w:rPr>
        <w:t>метакоммуникативных единиц в </w:t>
      </w:r>
      <w:r w:rsidR="00C35A8E" w:rsidRPr="00B821A3">
        <w:rPr>
          <w:i/>
        </w:rPr>
        <w:t>спонтанных монологах</w:t>
      </w:r>
    </w:p>
    <w:p w:rsidR="005F2F7E" w:rsidRDefault="005F2F7E" w:rsidP="005F2F7E">
      <w:pPr>
        <w:pStyle w:val="3"/>
        <w:numPr>
          <w:ilvl w:val="2"/>
          <w:numId w:val="8"/>
        </w:numPr>
        <w:tabs>
          <w:tab w:val="left" w:pos="0"/>
        </w:tabs>
        <w:spacing w:before="0"/>
        <w:ind w:left="0" w:firstLine="0"/>
        <w:jc w:val="center"/>
      </w:pPr>
      <w:bookmarkStart w:id="45" w:name="_Toc479594049"/>
      <w:bookmarkStart w:id="46" w:name="_Toc481836136"/>
      <w:r w:rsidRPr="00685F0D">
        <w:t>Обращенные к себе метакоммуникативные единицы</w:t>
      </w:r>
      <w:bookmarkEnd w:id="45"/>
      <w:bookmarkEnd w:id="46"/>
    </w:p>
    <w:p w:rsidR="005F2F7E" w:rsidRPr="00C35A8E" w:rsidRDefault="005F2F7E" w:rsidP="005F2F7E">
      <w:pPr>
        <w:ind w:firstLine="709"/>
        <w:jc w:val="both"/>
      </w:pPr>
      <w:r>
        <w:t xml:space="preserve">МЕ, обращенные говорящим к </w:t>
      </w:r>
      <w:r w:rsidRPr="00B821A3">
        <w:t>самому себе или ориентированные на текст, преобладают в монологическом материале, что объясняется недиалогическим характером рассматриваемых спонтанных текстов (858 контекстов / 93 % всех типов метаединиц). Рассмотрим подробнее каждый функциональный тип таких метаэлементов.</w:t>
      </w:r>
    </w:p>
    <w:p w:rsidR="00147B62" w:rsidRPr="00B821A3" w:rsidRDefault="00147B62" w:rsidP="00C94BB2">
      <w:pPr>
        <w:pStyle w:val="ab"/>
        <w:keepNext/>
        <w:numPr>
          <w:ilvl w:val="1"/>
          <w:numId w:val="47"/>
        </w:numPr>
        <w:tabs>
          <w:tab w:val="left" w:pos="0"/>
        </w:tabs>
        <w:ind w:left="0" w:firstLine="0"/>
        <w:jc w:val="center"/>
        <w:rPr>
          <w:b/>
        </w:rPr>
      </w:pPr>
      <w:r w:rsidRPr="00B821A3">
        <w:rPr>
          <w:b/>
        </w:rPr>
        <w:t>Вопросно-ответная форма рассуждения (51/6</w:t>
      </w:r>
      <w:r w:rsidR="00C94BB2" w:rsidRPr="00B821A3">
        <w:rPr>
          <w:b/>
        </w:rPr>
        <w:t> </w:t>
      </w:r>
      <w:r w:rsidRPr="00B821A3">
        <w:rPr>
          <w:b/>
        </w:rPr>
        <w:t>%)</w:t>
      </w:r>
    </w:p>
    <w:p w:rsidR="00147B62" w:rsidRDefault="00147B62" w:rsidP="00147B62">
      <w:pPr>
        <w:ind w:firstLine="709"/>
        <w:jc w:val="both"/>
      </w:pPr>
      <w:r w:rsidRPr="00B821A3">
        <w:rPr>
          <w:i/>
        </w:rPr>
        <w:t>Вопросно-ответная форма рассуждения</w:t>
      </w:r>
      <w:r w:rsidRPr="00B821A3">
        <w:t xml:space="preserve"> (доля в материале исследования </w:t>
      </w:r>
      <w:r w:rsidR="006823DC" w:rsidRPr="00B821A3">
        <w:rPr>
          <w:rFonts w:cs="Times New Roman"/>
        </w:rPr>
        <w:t>–</w:t>
      </w:r>
      <w:r w:rsidRPr="00B821A3">
        <w:t xml:space="preserve"> 51/6</w:t>
      </w:r>
      <w:r w:rsidR="00C94BB2" w:rsidRPr="00B821A3">
        <w:t> </w:t>
      </w:r>
      <w:r w:rsidRPr="00B821A3">
        <w:t>%) представляет собой метакоммуникативное высказывание или цепочку высказываний,</w:t>
      </w:r>
      <w:r>
        <w:t xml:space="preserve"> направленных на </w:t>
      </w:r>
      <w:r>
        <w:lastRenderedPageBreak/>
        <w:t xml:space="preserve">структурирование монолога. Это один из типов дискурсивных метакоммуникативных единиц, основная функция которых </w:t>
      </w:r>
      <w:r w:rsidR="006823DC">
        <w:rPr>
          <w:rFonts w:cs="Times New Roman"/>
        </w:rPr>
        <w:t>–</w:t>
      </w:r>
      <w:r>
        <w:t xml:space="preserve"> регулирование построения речи. Несмотря на то что основным критерием выделения этого типа метакоммуникации является формальная организация речевого потока, этот формальный компонент, очевидно, сопровождает и поддерживает дискурсивную функцию рассматриваемых единиц, поэтому его можно рассматривать как функциональный тип метакоммуникации.</w:t>
      </w:r>
    </w:p>
    <w:p w:rsidR="00147B62" w:rsidRPr="00B821A3" w:rsidRDefault="00147B62" w:rsidP="00147B62">
      <w:pPr>
        <w:ind w:firstLine="709"/>
        <w:jc w:val="both"/>
      </w:pPr>
      <w:r w:rsidRPr="00B821A3">
        <w:t>Вопросные реплики в таких МЕ содержат вопросительные слова</w:t>
      </w:r>
      <w:r w:rsidR="00C94BB2" w:rsidRPr="00B821A3">
        <w:t xml:space="preserve">: </w:t>
      </w:r>
      <w:r w:rsidRPr="00B821A3">
        <w:rPr>
          <w:i/>
        </w:rPr>
        <w:t>что?</w:t>
      </w:r>
      <w:r w:rsidRPr="00B821A3">
        <w:t xml:space="preserve"> (также в составе устойчивой конструкции </w:t>
      </w:r>
      <w:r w:rsidRPr="00B821A3">
        <w:rPr>
          <w:i/>
        </w:rPr>
        <w:t>что мы видим (на картинке?)</w:t>
      </w:r>
      <w:r w:rsidRPr="00B821A3">
        <w:t xml:space="preserve">), </w:t>
      </w:r>
      <w:r w:rsidRPr="00B821A3">
        <w:rPr>
          <w:i/>
        </w:rPr>
        <w:t>как?</w:t>
      </w:r>
      <w:r w:rsidRPr="00B821A3">
        <w:t xml:space="preserve">, </w:t>
      </w:r>
      <w:r w:rsidRPr="00B821A3">
        <w:rPr>
          <w:i/>
        </w:rPr>
        <w:t>какой?</w:t>
      </w:r>
      <w:r w:rsidRPr="00B821A3">
        <w:t xml:space="preserve">, </w:t>
      </w:r>
      <w:r w:rsidRPr="00B821A3">
        <w:rPr>
          <w:i/>
        </w:rPr>
        <w:t>почему?</w:t>
      </w:r>
      <w:r w:rsidRPr="00B821A3">
        <w:t xml:space="preserve">, </w:t>
      </w:r>
      <w:r w:rsidRPr="00B821A3">
        <w:rPr>
          <w:i/>
        </w:rPr>
        <w:t>куда?</w:t>
      </w:r>
      <w:r w:rsidR="0051047E" w:rsidRPr="00B821A3">
        <w:rPr>
          <w:i/>
        </w:rPr>
        <w:t xml:space="preserve"> </w:t>
      </w:r>
      <w:r w:rsidR="0051047E" w:rsidRPr="00B821A3">
        <w:t>(самоответ говорящего на собственный вопрос, в контекстах подчеркнут; собственно вопросительный знак в расшифровках иногда отсутствует, что не меняет сути дела)</w:t>
      </w:r>
      <w:r w:rsidR="00B821A3" w:rsidRPr="00B821A3">
        <w:t>:</w:t>
      </w:r>
    </w:p>
    <w:p w:rsidR="00147B62" w:rsidRPr="002B42F5" w:rsidRDefault="00147B62" w:rsidP="0051047E">
      <w:pPr>
        <w:pStyle w:val="ab"/>
        <w:numPr>
          <w:ilvl w:val="0"/>
          <w:numId w:val="120"/>
        </w:numPr>
        <w:spacing w:after="120" w:line="240" w:lineRule="auto"/>
        <w:ind w:left="715" w:hanging="505"/>
        <w:contextualSpacing w:val="0"/>
        <w:jc w:val="both"/>
      </w:pPr>
      <w:r w:rsidRPr="00B821A3">
        <w:rPr>
          <w:i/>
        </w:rPr>
        <w:t xml:space="preserve">но это невозможно / потому что так много воды // и / думаю что было ужасно тогда // но (э-эм) // </w:t>
      </w:r>
      <w:r w:rsidRPr="00B821A3">
        <w:rPr>
          <w:b/>
          <w:i/>
        </w:rPr>
        <w:t xml:space="preserve">ну что я смотрела? </w:t>
      </w:r>
      <w:r w:rsidR="00C94BB2" w:rsidRPr="00B821A3">
        <w:rPr>
          <w:i/>
          <w:u w:val="single"/>
        </w:rPr>
        <w:t>конечно я </w:t>
      </w:r>
      <w:r w:rsidRPr="00B821A3">
        <w:rPr>
          <w:i/>
          <w:u w:val="single"/>
        </w:rPr>
        <w:t>смотрела (э-э) Петропавловский крепость</w:t>
      </w:r>
      <w:r w:rsidRPr="00B821A3">
        <w:rPr>
          <w:i/>
        </w:rPr>
        <w:t xml:space="preserve"> / </w:t>
      </w:r>
      <w:r w:rsidRPr="00B821A3">
        <w:rPr>
          <w:i/>
          <w:u w:val="single"/>
        </w:rPr>
        <w:t>и Эрмитаж</w:t>
      </w:r>
      <w:r w:rsidRPr="00B821A3">
        <w:rPr>
          <w:i/>
        </w:rPr>
        <w:t xml:space="preserve"> / </w:t>
      </w:r>
      <w:r w:rsidRPr="00B821A3">
        <w:rPr>
          <w:i/>
          <w:u w:val="single"/>
        </w:rPr>
        <w:t>и Русский музей</w:t>
      </w:r>
      <w:r w:rsidRPr="00B821A3">
        <w:rPr>
          <w:i/>
        </w:rPr>
        <w:t xml:space="preserve"> / </w:t>
      </w:r>
      <w:r w:rsidRPr="00B821A3">
        <w:rPr>
          <w:i/>
          <w:u w:val="single"/>
        </w:rPr>
        <w:t xml:space="preserve">и </w:t>
      </w:r>
      <w:r w:rsidRPr="00581BF5">
        <w:rPr>
          <w:i/>
          <w:u w:val="single"/>
        </w:rPr>
        <w:t>Петергоф</w:t>
      </w:r>
      <w:r w:rsidRPr="00581BF5">
        <w:rPr>
          <w:i/>
        </w:rPr>
        <w:t xml:space="preserve"> </w:t>
      </w:r>
      <w:r w:rsidRPr="00581BF5">
        <w:t>&lt;смех&gt;</w:t>
      </w:r>
      <w:r w:rsidRPr="00581BF5">
        <w:rPr>
          <w:b/>
          <w:i/>
        </w:rPr>
        <w:t xml:space="preserve"> //</w:t>
      </w:r>
      <w:r w:rsidRPr="00581BF5">
        <w:rPr>
          <w:i/>
        </w:rPr>
        <w:t xml:space="preserve"> (э-</w:t>
      </w:r>
      <w:r w:rsidRPr="00B821A3">
        <w:rPr>
          <w:i/>
        </w:rPr>
        <w:t>эм) да но эф… / я не знаю название этот мост / но здесь (э) Петропавловский крепость и там налево мост</w:t>
      </w:r>
      <w:r w:rsidRPr="00B821A3">
        <w:t xml:space="preserve"> [И2, ж., 27, </w:t>
      </w:r>
      <w:r w:rsidR="00C94BB2" w:rsidRPr="002B42F5">
        <w:t>нидерл.</w:t>
      </w:r>
      <w:r w:rsidRPr="002B42F5">
        <w:t xml:space="preserve">, ТРКИ </w:t>
      </w:r>
      <w:r w:rsidRPr="002B42F5">
        <w:rPr>
          <w:lang w:val="en-US"/>
        </w:rPr>
        <w:t>B</w:t>
      </w:r>
      <w:r w:rsidRPr="002B42F5">
        <w:t>1, интр., рассказ]</w:t>
      </w:r>
      <w:r w:rsidR="00C94BB2" w:rsidRPr="002B42F5">
        <w:rPr>
          <w:rStyle w:val="af0"/>
        </w:rPr>
        <w:footnoteReference w:id="17"/>
      </w:r>
      <w:r w:rsidRPr="002B42F5">
        <w:t>;</w:t>
      </w:r>
    </w:p>
    <w:p w:rsidR="00147B62" w:rsidRPr="002B42F5" w:rsidRDefault="00147B62" w:rsidP="0051047E">
      <w:pPr>
        <w:pStyle w:val="ab"/>
        <w:numPr>
          <w:ilvl w:val="0"/>
          <w:numId w:val="120"/>
        </w:numPr>
        <w:spacing w:after="120" w:line="240" w:lineRule="auto"/>
        <w:ind w:left="715" w:hanging="505"/>
        <w:contextualSpacing w:val="0"/>
        <w:jc w:val="both"/>
      </w:pPr>
      <w:r w:rsidRPr="002B42F5">
        <w:rPr>
          <w:rFonts w:cs="Times New Roman"/>
          <w:b/>
          <w:i/>
          <w:szCs w:val="28"/>
        </w:rPr>
        <w:t>что мы</w:t>
      </w:r>
      <w:r w:rsidRPr="002B42F5">
        <w:rPr>
          <w:rFonts w:cs="Times New Roman"/>
          <w:i/>
          <w:szCs w:val="28"/>
        </w:rPr>
        <w:t xml:space="preserve"> /</w:t>
      </w:r>
      <w:r w:rsidRPr="002B42F5">
        <w:rPr>
          <w:rFonts w:cs="Times New Roman"/>
          <w:b/>
          <w:i/>
          <w:szCs w:val="28"/>
        </w:rPr>
        <w:t xml:space="preserve"> на ней видим? </w:t>
      </w:r>
      <w:r w:rsidRPr="002B42F5">
        <w:rPr>
          <w:rFonts w:cs="Times New Roman"/>
          <w:i/>
          <w:szCs w:val="28"/>
          <w:u w:val="single"/>
        </w:rPr>
        <w:t>мы на ней видим</w:t>
      </w:r>
      <w:r w:rsidRPr="002B42F5">
        <w:rPr>
          <w:rFonts w:cs="Times New Roman"/>
          <w:b/>
          <w:i/>
          <w:szCs w:val="28"/>
        </w:rPr>
        <w:t xml:space="preserve"> </w:t>
      </w:r>
      <w:r w:rsidRPr="002B42F5">
        <w:rPr>
          <w:rFonts w:cs="Times New Roman"/>
          <w:i/>
          <w:szCs w:val="28"/>
        </w:rPr>
        <w:t xml:space="preserve">/ </w:t>
      </w:r>
      <w:r w:rsidRPr="002B42F5">
        <w:rPr>
          <w:rFonts w:cs="Times New Roman"/>
          <w:i/>
          <w:szCs w:val="28"/>
          <w:u w:val="single"/>
        </w:rPr>
        <w:t>именно ту самую</w:t>
      </w:r>
      <w:r w:rsidRPr="002B42F5">
        <w:rPr>
          <w:rFonts w:cs="Times New Roman"/>
          <w:i/>
          <w:szCs w:val="28"/>
        </w:rPr>
        <w:t xml:space="preserve"> / золотую осень</w:t>
      </w:r>
      <w:r w:rsidRPr="002B42F5">
        <w:rPr>
          <w:rFonts w:cs="Times New Roman"/>
          <w:szCs w:val="28"/>
        </w:rPr>
        <w:t xml:space="preserve"> [И24, м., 36, юр., низкий УРК, экстр., описание несюж.];</w:t>
      </w:r>
    </w:p>
    <w:p w:rsidR="00147B62" w:rsidRPr="002B42F5" w:rsidRDefault="00147B62" w:rsidP="0051047E">
      <w:pPr>
        <w:pStyle w:val="ab"/>
        <w:numPr>
          <w:ilvl w:val="0"/>
          <w:numId w:val="120"/>
        </w:numPr>
        <w:spacing w:after="120" w:line="240" w:lineRule="auto"/>
        <w:ind w:left="715" w:hanging="505"/>
        <w:contextualSpacing w:val="0"/>
        <w:jc w:val="both"/>
      </w:pPr>
      <w:r w:rsidRPr="002B42F5">
        <w:rPr>
          <w:rFonts w:cs="Times New Roman"/>
          <w:i/>
          <w:szCs w:val="28"/>
        </w:rPr>
        <w:t>Коля ещ</w:t>
      </w:r>
      <w:r w:rsidR="0051047E" w:rsidRPr="002B42F5">
        <w:rPr>
          <w:rFonts w:cs="Times New Roman"/>
          <w:i/>
          <w:szCs w:val="28"/>
        </w:rPr>
        <w:t>ё</w:t>
      </w:r>
      <w:r w:rsidRPr="002B42F5">
        <w:rPr>
          <w:rFonts w:cs="Times New Roman"/>
          <w:i/>
          <w:szCs w:val="28"/>
        </w:rPr>
        <w:t xml:space="preserve"> е</w:t>
      </w:r>
      <w:r w:rsidR="0051047E" w:rsidRPr="002B42F5">
        <w:rPr>
          <w:rFonts w:cs="Times New Roman"/>
          <w:i/>
          <w:szCs w:val="28"/>
        </w:rPr>
        <w:t>ё</w:t>
      </w:r>
      <w:r w:rsidRPr="002B42F5">
        <w:rPr>
          <w:rFonts w:cs="Times New Roman"/>
          <w:i/>
          <w:szCs w:val="28"/>
        </w:rPr>
        <w:t xml:space="preserve"> даже не видел // а мы уже приехали туда / </w:t>
      </w:r>
      <w:r w:rsidRPr="002B42F5">
        <w:rPr>
          <w:rFonts w:cs="Times New Roman"/>
          <w:b/>
          <w:i/>
          <w:szCs w:val="28"/>
        </w:rPr>
        <w:t>а там как?</w:t>
      </w:r>
      <w:r w:rsidRPr="002B42F5">
        <w:rPr>
          <w:rFonts w:cs="Times New Roman"/>
          <w:i/>
          <w:szCs w:val="28"/>
        </w:rPr>
        <w:t xml:space="preserve"> </w:t>
      </w:r>
      <w:r w:rsidR="0051047E" w:rsidRPr="002B42F5">
        <w:rPr>
          <w:rFonts w:cs="Times New Roman"/>
          <w:i/>
          <w:szCs w:val="28"/>
          <w:u w:val="single"/>
        </w:rPr>
        <w:t>у </w:t>
      </w:r>
      <w:r w:rsidRPr="002B42F5">
        <w:rPr>
          <w:rFonts w:cs="Times New Roman"/>
          <w:i/>
          <w:szCs w:val="28"/>
          <w:u w:val="single"/>
        </w:rPr>
        <w:t>них соответственно</w:t>
      </w:r>
      <w:r w:rsidRPr="002B42F5">
        <w:rPr>
          <w:rFonts w:cs="Times New Roman"/>
          <w:i/>
          <w:szCs w:val="28"/>
        </w:rPr>
        <w:t xml:space="preserve"> / </w:t>
      </w:r>
      <w:r w:rsidRPr="002B42F5">
        <w:rPr>
          <w:rFonts w:cs="Times New Roman"/>
          <w:i/>
          <w:szCs w:val="28"/>
          <w:u w:val="single"/>
        </w:rPr>
        <w:t>подведена вода</w:t>
      </w:r>
      <w:r w:rsidRPr="002B42F5">
        <w:rPr>
          <w:rFonts w:cs="Times New Roman"/>
          <w:szCs w:val="28"/>
        </w:rPr>
        <w:t xml:space="preserve"> [И12, м., 43, юр., высокий УРК, интр., рассказ];</w:t>
      </w:r>
    </w:p>
    <w:p w:rsidR="00147B62" w:rsidRPr="002B42F5" w:rsidRDefault="00147B62" w:rsidP="0051047E">
      <w:pPr>
        <w:pStyle w:val="ab"/>
        <w:numPr>
          <w:ilvl w:val="0"/>
          <w:numId w:val="120"/>
        </w:numPr>
        <w:spacing w:after="120" w:line="240" w:lineRule="auto"/>
        <w:ind w:left="715" w:hanging="505"/>
        <w:contextualSpacing w:val="0"/>
        <w:jc w:val="both"/>
        <w:rPr>
          <w:i/>
        </w:rPr>
      </w:pPr>
      <w:r w:rsidRPr="002B42F5">
        <w:rPr>
          <w:i/>
          <w:szCs w:val="28"/>
        </w:rPr>
        <w:t xml:space="preserve">вдалеке какие-то строения / старая Гатчина / </w:t>
      </w:r>
      <w:r w:rsidRPr="002B42F5">
        <w:rPr>
          <w:b/>
          <w:i/>
          <w:szCs w:val="28"/>
        </w:rPr>
        <w:t xml:space="preserve">какой это век? </w:t>
      </w:r>
      <w:r w:rsidRPr="002B42F5">
        <w:rPr>
          <w:i/>
          <w:szCs w:val="28"/>
        </w:rPr>
        <w:t>//</w:t>
      </w:r>
      <w:r w:rsidRPr="002B42F5">
        <w:rPr>
          <w:b/>
          <w:i/>
          <w:szCs w:val="28"/>
        </w:rPr>
        <w:t xml:space="preserve"> </w:t>
      </w:r>
      <w:r w:rsidRPr="002B42F5">
        <w:rPr>
          <w:i/>
          <w:szCs w:val="28"/>
          <w:u w:val="single"/>
        </w:rPr>
        <w:t>начало девятнадцатого века</w:t>
      </w:r>
      <w:r w:rsidRPr="002B42F5">
        <w:rPr>
          <w:szCs w:val="28"/>
        </w:rPr>
        <w:t xml:space="preserve"> [И1, ж., 40, преп. РКИ, высокий УРК, описание несюж.];</w:t>
      </w:r>
    </w:p>
    <w:p w:rsidR="00147B62" w:rsidRPr="002B42F5" w:rsidRDefault="00147B62" w:rsidP="0051047E">
      <w:pPr>
        <w:pStyle w:val="ab"/>
        <w:numPr>
          <w:ilvl w:val="0"/>
          <w:numId w:val="120"/>
        </w:numPr>
        <w:spacing w:after="120" w:line="240" w:lineRule="auto"/>
        <w:ind w:left="715" w:hanging="505"/>
        <w:contextualSpacing w:val="0"/>
        <w:jc w:val="both"/>
      </w:pPr>
      <w:r w:rsidRPr="002B42F5">
        <w:rPr>
          <w:i/>
          <w:szCs w:val="24"/>
        </w:rPr>
        <w:t xml:space="preserve">но / картина не производит грустного впечатления // </w:t>
      </w:r>
      <w:r w:rsidRPr="002B42F5">
        <w:rPr>
          <w:b/>
          <w:i/>
          <w:szCs w:val="24"/>
        </w:rPr>
        <w:t>почему</w:t>
      </w:r>
      <w:r w:rsidRPr="002B42F5">
        <w:rPr>
          <w:i/>
          <w:szCs w:val="24"/>
        </w:rPr>
        <w:t xml:space="preserve"> // </w:t>
      </w:r>
      <w:r w:rsidRPr="002B42F5">
        <w:rPr>
          <w:i/>
          <w:szCs w:val="24"/>
          <w:u w:val="single"/>
        </w:rPr>
        <w:t>потому что вокруг</w:t>
      </w:r>
      <w:r w:rsidRPr="002B42F5">
        <w:rPr>
          <w:i/>
          <w:szCs w:val="24"/>
        </w:rPr>
        <w:t xml:space="preserve"> / </w:t>
      </w:r>
      <w:r w:rsidRPr="002B42F5">
        <w:rPr>
          <w:i/>
          <w:szCs w:val="24"/>
          <w:u w:val="single"/>
        </w:rPr>
        <w:t>зелёная листва</w:t>
      </w:r>
      <w:r w:rsidRPr="002B42F5">
        <w:rPr>
          <w:szCs w:val="24"/>
        </w:rPr>
        <w:t xml:space="preserve"> [И19, ж., 32, мед., высокий УРК, описание несюж.];</w:t>
      </w:r>
    </w:p>
    <w:p w:rsidR="00147B62" w:rsidRPr="002B42F5" w:rsidRDefault="00147B62" w:rsidP="0051047E">
      <w:pPr>
        <w:pStyle w:val="ab"/>
        <w:numPr>
          <w:ilvl w:val="0"/>
          <w:numId w:val="120"/>
        </w:numPr>
        <w:spacing w:after="120" w:line="240" w:lineRule="auto"/>
        <w:ind w:left="715" w:hanging="505"/>
        <w:contextualSpacing w:val="0"/>
        <w:jc w:val="both"/>
        <w:rPr>
          <w:i/>
        </w:rPr>
      </w:pPr>
      <w:r w:rsidRPr="002B42F5">
        <w:rPr>
          <w:rFonts w:cs="Times New Roman"/>
          <w:i/>
          <w:szCs w:val="28"/>
        </w:rPr>
        <w:t xml:space="preserve">еду [...] </w:t>
      </w:r>
      <w:r w:rsidRPr="002B42F5">
        <w:rPr>
          <w:rFonts w:cs="Times New Roman"/>
          <w:b/>
          <w:i/>
          <w:szCs w:val="28"/>
        </w:rPr>
        <w:t>куда я еду?</w:t>
      </w:r>
      <w:r w:rsidRPr="002B42F5">
        <w:rPr>
          <w:rFonts w:cs="Times New Roman"/>
          <w:i/>
          <w:szCs w:val="28"/>
        </w:rPr>
        <w:t xml:space="preserve"> </w:t>
      </w:r>
      <w:r w:rsidRPr="002B42F5">
        <w:rPr>
          <w:rFonts w:cs="Times New Roman"/>
          <w:i/>
          <w:szCs w:val="28"/>
          <w:u w:val="single"/>
        </w:rPr>
        <w:t>то есть могу отдыхать и на природе также могу отдыхать и на работе</w:t>
      </w:r>
      <w:r w:rsidRPr="002B42F5">
        <w:rPr>
          <w:rFonts w:cs="Times New Roman"/>
          <w:szCs w:val="28"/>
        </w:rPr>
        <w:t xml:space="preserve"> [И28, ж., 29, юр., низкий УРК, экстр., рассказ].</w:t>
      </w:r>
    </w:p>
    <w:p w:rsidR="00147B62" w:rsidRDefault="00147B62" w:rsidP="00147B62">
      <w:pPr>
        <w:ind w:firstLine="709"/>
        <w:jc w:val="both"/>
      </w:pPr>
      <w:r w:rsidRPr="00B821A3">
        <w:lastRenderedPageBreak/>
        <w:t xml:space="preserve">На </w:t>
      </w:r>
      <w:r w:rsidR="00C94BB2" w:rsidRPr="00B821A3">
        <w:t>рис. 6</w:t>
      </w:r>
      <w:r w:rsidRPr="00B821A3">
        <w:t xml:space="preserve"> представлено количество вопросительных конструкций, составляющих вопросно-ответную форму рассуждения, с разными видами вопросительных слов.</w:t>
      </w:r>
    </w:p>
    <w:p w:rsidR="00147B62" w:rsidRDefault="00147B62" w:rsidP="00436463">
      <w:pPr>
        <w:keepNext/>
        <w:jc w:val="both"/>
      </w:pPr>
      <w:r>
        <w:rPr>
          <w:noProof/>
          <w:lang w:eastAsia="ru-RU"/>
        </w:rPr>
        <w:drawing>
          <wp:inline distT="0" distB="0" distL="0" distR="0">
            <wp:extent cx="5890152" cy="2113472"/>
            <wp:effectExtent l="19050" t="0" r="15348" b="1078"/>
            <wp:docPr id="6"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47B62" w:rsidRPr="00B821A3" w:rsidRDefault="0051047E" w:rsidP="00147B62">
      <w:pPr>
        <w:spacing w:before="120" w:after="120" w:line="240" w:lineRule="auto"/>
        <w:jc w:val="center"/>
        <w:rPr>
          <w:i/>
        </w:rPr>
      </w:pPr>
      <w:r w:rsidRPr="00B821A3">
        <w:rPr>
          <w:i/>
        </w:rPr>
        <w:t>Рис. 6</w:t>
      </w:r>
      <w:r w:rsidR="00147B62" w:rsidRPr="00B821A3">
        <w:rPr>
          <w:i/>
        </w:rPr>
        <w:t>. Разные виды вопросительных слов в составе вопросно-ответной формы рассуждения в спонтанной речи</w:t>
      </w:r>
    </w:p>
    <w:p w:rsidR="00147B62" w:rsidRPr="00B821A3" w:rsidRDefault="00147B62" w:rsidP="00147B62">
      <w:pPr>
        <w:ind w:firstLine="709"/>
        <w:jc w:val="both"/>
      </w:pPr>
      <w:r w:rsidRPr="00B821A3">
        <w:t xml:space="preserve">В большинстве случаев информанты используют вопросы </w:t>
      </w:r>
      <w:r w:rsidRPr="00B821A3">
        <w:rPr>
          <w:i/>
        </w:rPr>
        <w:t>что?</w:t>
      </w:r>
      <w:r w:rsidRPr="00B821A3">
        <w:t xml:space="preserve"> и </w:t>
      </w:r>
      <w:r w:rsidRPr="00B821A3">
        <w:rPr>
          <w:i/>
        </w:rPr>
        <w:t>как?</w:t>
      </w:r>
      <w:r w:rsidRPr="00B821A3">
        <w:t xml:space="preserve">, самым редким в материале исследования оказались вопросы </w:t>
      </w:r>
      <w:r w:rsidRPr="00B821A3">
        <w:rPr>
          <w:i/>
        </w:rPr>
        <w:t>кто?</w:t>
      </w:r>
      <w:r w:rsidRPr="00B821A3">
        <w:t xml:space="preserve"> и </w:t>
      </w:r>
      <w:r w:rsidRPr="00B821A3">
        <w:rPr>
          <w:i/>
        </w:rPr>
        <w:t>где?</w:t>
      </w:r>
    </w:p>
    <w:p w:rsidR="00147B62" w:rsidRPr="002B42F5" w:rsidRDefault="00147B62" w:rsidP="00147B62">
      <w:pPr>
        <w:ind w:firstLine="709"/>
        <w:jc w:val="both"/>
      </w:pPr>
      <w:r w:rsidRPr="002B42F5">
        <w:t>Иногда (в 10</w:t>
      </w:r>
      <w:r w:rsidR="0051047E" w:rsidRPr="002B42F5">
        <w:t> </w:t>
      </w:r>
      <w:r w:rsidRPr="002B42F5">
        <w:t xml:space="preserve">% случаев, обычно в рассказе) вопросно-ответная форма рассуждения встречается в самом начале текста, при формулировании коммуникативного задания, выполнением которого является само производство монолога. МЕ такого типа одновременно могут функционировать и как </w:t>
      </w:r>
      <w:r w:rsidRPr="002B42F5">
        <w:rPr>
          <w:i/>
        </w:rPr>
        <w:t>дискурсивные маркеры старта</w:t>
      </w:r>
      <w:r w:rsidRPr="002B42F5">
        <w:t>, начала говорения, речь о которых идет в следующем разделе:</w:t>
      </w:r>
    </w:p>
    <w:p w:rsidR="00147B62" w:rsidRPr="002B42F5" w:rsidRDefault="00147B62" w:rsidP="0051047E">
      <w:pPr>
        <w:pStyle w:val="ab"/>
        <w:numPr>
          <w:ilvl w:val="0"/>
          <w:numId w:val="120"/>
        </w:numPr>
        <w:spacing w:after="120" w:line="240" w:lineRule="auto"/>
        <w:ind w:left="715" w:hanging="505"/>
        <w:contextualSpacing w:val="0"/>
        <w:jc w:val="both"/>
      </w:pPr>
      <w:r w:rsidRPr="002B42F5">
        <w:rPr>
          <w:rFonts w:cs="Times New Roman"/>
          <w:i/>
          <w:szCs w:val="28"/>
        </w:rPr>
        <w:t>мои выходные</w:t>
      </w:r>
      <w:r w:rsidRPr="002B42F5">
        <w:rPr>
          <w:rFonts w:cs="Times New Roman"/>
          <w:b/>
          <w:i/>
          <w:szCs w:val="28"/>
        </w:rPr>
        <w:t xml:space="preserve"> </w:t>
      </w:r>
      <w:r w:rsidRPr="002B42F5">
        <w:rPr>
          <w:rFonts w:cs="Times New Roman"/>
          <w:i/>
          <w:szCs w:val="28"/>
        </w:rPr>
        <w:t>//</w:t>
      </w:r>
      <w:r w:rsidRPr="002B42F5">
        <w:rPr>
          <w:rFonts w:cs="Times New Roman"/>
          <w:b/>
          <w:i/>
          <w:szCs w:val="28"/>
        </w:rPr>
        <w:t xml:space="preserve"> как проходят мои выходные?</w:t>
      </w:r>
      <w:r w:rsidRPr="002B42F5">
        <w:rPr>
          <w:rFonts w:cs="Times New Roman"/>
          <w:i/>
          <w:szCs w:val="28"/>
        </w:rPr>
        <w:t xml:space="preserve"> // </w:t>
      </w:r>
      <w:r w:rsidRPr="002B42F5">
        <w:rPr>
          <w:rFonts w:cs="Times New Roman"/>
          <w:i/>
          <w:szCs w:val="28"/>
          <w:u w:val="single"/>
        </w:rPr>
        <w:t>я жду не дождусь когда наступит суббота</w:t>
      </w:r>
      <w:r w:rsidRPr="002B42F5">
        <w:rPr>
          <w:rFonts w:cs="Times New Roman"/>
          <w:szCs w:val="28"/>
        </w:rPr>
        <w:t xml:space="preserve"> [И24, м., 3</w:t>
      </w:r>
      <w:r w:rsidR="007C4BFE" w:rsidRPr="002B42F5">
        <w:rPr>
          <w:rFonts w:cs="Times New Roman"/>
          <w:szCs w:val="28"/>
        </w:rPr>
        <w:t xml:space="preserve">6, юр., низкий УРК, экстр., </w:t>
      </w:r>
      <w:r w:rsidRPr="002B42F5">
        <w:rPr>
          <w:rFonts w:cs="Times New Roman"/>
          <w:szCs w:val="28"/>
        </w:rPr>
        <w:t>рассказ];</w:t>
      </w:r>
    </w:p>
    <w:p w:rsidR="00147B62" w:rsidRPr="002B42F5" w:rsidRDefault="00147B62" w:rsidP="0051047E">
      <w:pPr>
        <w:pStyle w:val="ab"/>
        <w:numPr>
          <w:ilvl w:val="0"/>
          <w:numId w:val="120"/>
        </w:numPr>
        <w:spacing w:after="120" w:line="240" w:lineRule="auto"/>
        <w:ind w:left="715" w:hanging="505"/>
        <w:contextualSpacing w:val="0"/>
        <w:jc w:val="both"/>
        <w:rPr>
          <w:i/>
        </w:rPr>
      </w:pPr>
      <w:r w:rsidRPr="002B42F5">
        <w:rPr>
          <w:rFonts w:cs="Times New Roman"/>
          <w:b/>
          <w:i/>
          <w:szCs w:val="28"/>
        </w:rPr>
        <w:t>ну как я провожу сво</w:t>
      </w:r>
      <w:r w:rsidR="00584535" w:rsidRPr="002B42F5">
        <w:rPr>
          <w:rFonts w:cs="Times New Roman"/>
          <w:b/>
          <w:i/>
          <w:szCs w:val="28"/>
        </w:rPr>
        <w:t>ё</w:t>
      </w:r>
      <w:r w:rsidRPr="002B42F5">
        <w:rPr>
          <w:rFonts w:cs="Times New Roman"/>
          <w:b/>
          <w:i/>
          <w:szCs w:val="28"/>
        </w:rPr>
        <w:t xml:space="preserve"> свободное время</w:t>
      </w:r>
      <w:r w:rsidRPr="002B42F5">
        <w:rPr>
          <w:rFonts w:cs="Times New Roman"/>
          <w:i/>
          <w:szCs w:val="28"/>
        </w:rPr>
        <w:t xml:space="preserve"> / </w:t>
      </w:r>
      <w:r w:rsidRPr="002B42F5">
        <w:rPr>
          <w:rFonts w:cs="Times New Roman"/>
          <w:i/>
          <w:szCs w:val="28"/>
          <w:u w:val="single"/>
        </w:rPr>
        <w:t>ну во-первых его бывает не очень много</w:t>
      </w:r>
      <w:r w:rsidRPr="002B42F5">
        <w:rPr>
          <w:rFonts w:cs="Times New Roman"/>
          <w:szCs w:val="28"/>
        </w:rPr>
        <w:t xml:space="preserve"> [</w:t>
      </w:r>
      <w:r w:rsidR="00584535" w:rsidRPr="002B42F5">
        <w:rPr>
          <w:rFonts w:cs="Times New Roman"/>
          <w:szCs w:val="28"/>
        </w:rPr>
        <w:t>И</w:t>
      </w:r>
      <w:r w:rsidR="009378A2" w:rsidRPr="002B42F5">
        <w:rPr>
          <w:rFonts w:cs="Times New Roman"/>
          <w:szCs w:val="28"/>
        </w:rPr>
        <w:t>7</w:t>
      </w:r>
      <w:r w:rsidR="00584535" w:rsidRPr="002B42F5">
        <w:rPr>
          <w:rFonts w:cs="Times New Roman"/>
          <w:szCs w:val="28"/>
        </w:rPr>
        <w:t xml:space="preserve">, </w:t>
      </w:r>
      <w:r w:rsidRPr="002B42F5">
        <w:rPr>
          <w:rFonts w:cs="Times New Roman"/>
          <w:szCs w:val="28"/>
        </w:rPr>
        <w:t>ж., 21, студ., средний УРК, интр., рассказ];</w:t>
      </w:r>
    </w:p>
    <w:p w:rsidR="00147B62" w:rsidRPr="002B42F5" w:rsidRDefault="00147B62" w:rsidP="0051047E">
      <w:pPr>
        <w:pStyle w:val="ab"/>
        <w:numPr>
          <w:ilvl w:val="0"/>
          <w:numId w:val="120"/>
        </w:numPr>
        <w:spacing w:after="120" w:line="240" w:lineRule="auto"/>
        <w:ind w:left="715" w:hanging="505"/>
        <w:contextualSpacing w:val="0"/>
        <w:jc w:val="both"/>
        <w:rPr>
          <w:i/>
        </w:rPr>
      </w:pPr>
      <w:r w:rsidRPr="002B42F5">
        <w:rPr>
          <w:b/>
          <w:i/>
          <w:szCs w:val="24"/>
        </w:rPr>
        <w:t xml:space="preserve">ну что я поняла </w:t>
      </w:r>
      <w:r w:rsidRPr="002B42F5">
        <w:rPr>
          <w:i/>
          <w:szCs w:val="24"/>
        </w:rPr>
        <w:t xml:space="preserve">// </w:t>
      </w:r>
      <w:r w:rsidRPr="002B42F5">
        <w:rPr>
          <w:i/>
          <w:szCs w:val="24"/>
          <w:u w:val="single"/>
        </w:rPr>
        <w:t xml:space="preserve">жил был рыжий кот </w:t>
      </w:r>
      <w:r w:rsidRPr="002B42F5">
        <w:rPr>
          <w:i/>
          <w:szCs w:val="24"/>
        </w:rPr>
        <w:t>/ вечно голодный / вечно всё воровал</w:t>
      </w:r>
      <w:r w:rsidRPr="002B42F5">
        <w:rPr>
          <w:szCs w:val="24"/>
        </w:rPr>
        <w:t xml:space="preserve"> [И7, ж., 39, мед., средний УРК, пересказ сюж.].</w:t>
      </w:r>
    </w:p>
    <w:p w:rsidR="00147B62" w:rsidRDefault="00147B62" w:rsidP="00147B62">
      <w:pPr>
        <w:ind w:firstLine="709"/>
        <w:jc w:val="both"/>
      </w:pPr>
      <w:r w:rsidRPr="002B42F5">
        <w:t>Вопросно-ответная форма рассуждения обычно содержит комментарии говорящих о том, что они собираются сказат</w:t>
      </w:r>
      <w:r w:rsidR="0051047E" w:rsidRPr="002B42F5">
        <w:t>ь, в какой последовательности и </w:t>
      </w:r>
      <w:r w:rsidRPr="002B42F5">
        <w:t>с какой целью:</w:t>
      </w:r>
    </w:p>
    <w:p w:rsidR="00147B62" w:rsidRPr="002B42F5" w:rsidRDefault="00147B62" w:rsidP="0051047E">
      <w:pPr>
        <w:pStyle w:val="ab"/>
        <w:numPr>
          <w:ilvl w:val="0"/>
          <w:numId w:val="120"/>
        </w:numPr>
        <w:spacing w:after="120" w:line="240" w:lineRule="auto"/>
        <w:ind w:left="709" w:hanging="502"/>
        <w:jc w:val="both"/>
        <w:rPr>
          <w:i/>
        </w:rPr>
      </w:pPr>
      <w:r w:rsidRPr="0051047E">
        <w:rPr>
          <w:rFonts w:cs="Times New Roman"/>
          <w:i/>
          <w:szCs w:val="28"/>
        </w:rPr>
        <w:lastRenderedPageBreak/>
        <w:t>а</w:t>
      </w:r>
      <w:r w:rsidRPr="0051047E">
        <w:rPr>
          <w:rFonts w:cs="Times New Roman"/>
          <w:i/>
          <w:szCs w:val="28"/>
        </w:rPr>
        <w:noBreakHyphen/>
        <w:t xml:space="preserve">а ∫ </w:t>
      </w:r>
      <w:r w:rsidRPr="0051047E">
        <w:rPr>
          <w:rFonts w:cs="Times New Roman"/>
          <w:b/>
          <w:i/>
          <w:szCs w:val="28"/>
        </w:rPr>
        <w:t>куда бы я хотела ∫ съездить? где бы я хотела побывать? и что бы я хотела ∫ например запланировать / себя для себя на ∫ э</w:t>
      </w:r>
      <w:r w:rsidRPr="0051047E">
        <w:rPr>
          <w:rFonts w:cs="Times New Roman"/>
          <w:b/>
          <w:i/>
          <w:szCs w:val="28"/>
        </w:rPr>
        <w:noBreakHyphen/>
        <w:t>э следующий отпуск?</w:t>
      </w:r>
      <w:r w:rsidRPr="0051047E">
        <w:rPr>
          <w:rFonts w:cs="Times New Roman"/>
          <w:i/>
          <w:szCs w:val="28"/>
        </w:rPr>
        <w:t xml:space="preserve"> ну позволю себе помечтать как / так как этот разговор / ни к чему по большему счету не обязывающий // </w:t>
      </w:r>
      <w:r w:rsidRPr="0051047E">
        <w:rPr>
          <w:rFonts w:cs="Times New Roman"/>
          <w:b/>
          <w:i/>
          <w:szCs w:val="28"/>
        </w:rPr>
        <w:t>ну куда бы мне хотелось съездить</w:t>
      </w:r>
      <w:r w:rsidRPr="002B42F5">
        <w:rPr>
          <w:rFonts w:cs="Times New Roman"/>
          <w:b/>
          <w:i/>
          <w:szCs w:val="28"/>
        </w:rPr>
        <w:t>?</w:t>
      </w:r>
      <w:r w:rsidRPr="002B42F5">
        <w:rPr>
          <w:rFonts w:cs="Times New Roman"/>
          <w:i/>
          <w:szCs w:val="28"/>
        </w:rPr>
        <w:t xml:space="preserve"> </w:t>
      </w:r>
      <w:r w:rsidRPr="002B42F5">
        <w:rPr>
          <w:rFonts w:cs="Times New Roman"/>
          <w:i/>
          <w:szCs w:val="28"/>
          <w:u w:val="single"/>
        </w:rPr>
        <w:t>мне хотелось бы побывать</w:t>
      </w:r>
      <w:r w:rsidRPr="002B42F5">
        <w:rPr>
          <w:rFonts w:cs="Times New Roman"/>
          <w:i/>
          <w:szCs w:val="28"/>
        </w:rPr>
        <w:t xml:space="preserve"> ∫ </w:t>
      </w:r>
      <w:r w:rsidRPr="002B42F5">
        <w:rPr>
          <w:rFonts w:cs="Times New Roman"/>
          <w:i/>
          <w:szCs w:val="28"/>
          <w:u w:val="single"/>
        </w:rPr>
        <w:t>в Израиле</w:t>
      </w:r>
      <w:r w:rsidRPr="002B42F5">
        <w:rPr>
          <w:rFonts w:cs="Times New Roman"/>
          <w:szCs w:val="28"/>
        </w:rPr>
        <w:t xml:space="preserve"> [И7, ж., 30, юр., высокий УРК, интр., рассказ].</w:t>
      </w:r>
    </w:p>
    <w:p w:rsidR="00147B62" w:rsidRPr="002B42F5" w:rsidRDefault="00147B62" w:rsidP="00147B62">
      <w:pPr>
        <w:ind w:firstLine="709"/>
        <w:jc w:val="both"/>
      </w:pPr>
      <w:r w:rsidRPr="002B42F5">
        <w:t>Среди главных функций таких МЕ можно выделить заполнение паузы хезитации, структурирование, упорядочивание речи. Часто вопросно-ответное построение речи содержит мотивирование того, что уже сказано, некоторых выражаемых говорящим оценок; оно также связано с подбором верного, уместного слова или выражения:</w:t>
      </w:r>
    </w:p>
    <w:p w:rsidR="00147B62" w:rsidRPr="002B42F5" w:rsidRDefault="00147B62" w:rsidP="00704F24">
      <w:pPr>
        <w:pStyle w:val="ab"/>
        <w:numPr>
          <w:ilvl w:val="0"/>
          <w:numId w:val="120"/>
        </w:numPr>
        <w:tabs>
          <w:tab w:val="left" w:pos="709"/>
        </w:tabs>
        <w:spacing w:after="120" w:line="240" w:lineRule="auto"/>
        <w:ind w:left="709" w:hanging="502"/>
        <w:jc w:val="both"/>
      </w:pPr>
      <w:r w:rsidRPr="002B42F5">
        <w:rPr>
          <w:i/>
        </w:rPr>
        <w:t>я вижу / кот</w:t>
      </w:r>
      <w:r w:rsidR="00584535" w:rsidRPr="002B42F5">
        <w:rPr>
          <w:i/>
        </w:rPr>
        <w:t>ё</w:t>
      </w:r>
      <w:r w:rsidRPr="002B42F5">
        <w:rPr>
          <w:i/>
        </w:rPr>
        <w:t xml:space="preserve">нка или может уже кошку играющегося с бабуш… с бабочкой / </w:t>
      </w:r>
      <w:r w:rsidRPr="002B42F5">
        <w:rPr>
          <w:b/>
          <w:bCs/>
          <w:i/>
        </w:rPr>
        <w:t>почему я решил кот</w:t>
      </w:r>
      <w:r w:rsidR="00584535" w:rsidRPr="002B42F5">
        <w:rPr>
          <w:b/>
          <w:bCs/>
          <w:i/>
        </w:rPr>
        <w:t>ё</w:t>
      </w:r>
      <w:r w:rsidRPr="002B42F5">
        <w:rPr>
          <w:b/>
          <w:bCs/>
          <w:i/>
        </w:rPr>
        <w:t xml:space="preserve">нок / </w:t>
      </w:r>
      <w:r w:rsidRPr="002B42F5">
        <w:rPr>
          <w:bCs/>
          <w:i/>
          <w:u w:val="single"/>
        </w:rPr>
        <w:t>потому что наверное всё-таки у котят / игривый возраст</w:t>
      </w:r>
      <w:r w:rsidRPr="002B42F5">
        <w:rPr>
          <w:bCs/>
          <w:u w:val="single"/>
        </w:rPr>
        <w:t xml:space="preserve"> </w:t>
      </w:r>
      <w:r w:rsidRPr="002B42F5">
        <w:t>[</w:t>
      </w:r>
      <w:r w:rsidR="00704F24" w:rsidRPr="002B42F5">
        <w:t>И</w:t>
      </w:r>
      <w:r w:rsidR="00B821A3" w:rsidRPr="002B42F5">
        <w:t>13</w:t>
      </w:r>
      <w:r w:rsidR="00704F24" w:rsidRPr="002B42F5">
        <w:t xml:space="preserve">, </w:t>
      </w:r>
      <w:r w:rsidRPr="002B42F5">
        <w:t>м., 20, низкий УРК, студ., описание сюж.].</w:t>
      </w:r>
    </w:p>
    <w:p w:rsidR="00147B62" w:rsidRPr="002B42F5" w:rsidRDefault="00147B62" w:rsidP="00147B62">
      <w:pPr>
        <w:ind w:firstLine="709"/>
        <w:jc w:val="both"/>
      </w:pPr>
      <w:r w:rsidRPr="002B42F5">
        <w:t>Описание изображения как тип монолога часто провоцирует говорящих использовать вопросно-ответное рассуждение при попытке понять, что именно изображено на картине, и объяснить происходящее в своем монологе:</w:t>
      </w:r>
    </w:p>
    <w:p w:rsidR="00147B62" w:rsidRPr="002B42F5" w:rsidRDefault="00147B62" w:rsidP="00704F24">
      <w:pPr>
        <w:pStyle w:val="ab"/>
        <w:numPr>
          <w:ilvl w:val="0"/>
          <w:numId w:val="120"/>
        </w:numPr>
        <w:spacing w:after="120" w:line="240" w:lineRule="auto"/>
        <w:ind w:left="709" w:hanging="502"/>
        <w:contextualSpacing w:val="0"/>
        <w:jc w:val="both"/>
      </w:pPr>
      <w:r w:rsidRPr="002B42F5">
        <w:rPr>
          <w:rFonts w:cs="Times New Roman"/>
          <w:i/>
          <w:iCs/>
          <w:szCs w:val="28"/>
        </w:rPr>
        <w:t>рядом с ни... рядом с ними / н-н ɭ это / высокое-е ɭ дерево ɭɭ ы-н ɭ высокое дерево // н-н ɭ ɭ а-а ɭ рядом с де... ɭ н-н ɭ с дере-вом / это ɭɭ м-м ɭ это ɭɭ ща-ас ɭɭ м-м</w:t>
      </w:r>
      <w:r w:rsidRPr="002B42F5">
        <w:rPr>
          <w:rFonts w:cs="Times New Roman"/>
          <w:b/>
          <w:i/>
          <w:iCs/>
          <w:szCs w:val="28"/>
        </w:rPr>
        <w:t xml:space="preserve"> / это что? // </w:t>
      </w:r>
      <w:r w:rsidRPr="002B42F5">
        <w:rPr>
          <w:rFonts w:cs="Times New Roman"/>
          <w:i/>
          <w:iCs/>
          <w:szCs w:val="28"/>
          <w:u w:val="single"/>
        </w:rPr>
        <w:t>м-м ɭɭ а ɭ это с... степь</w:t>
      </w:r>
      <w:r w:rsidRPr="002B42F5">
        <w:rPr>
          <w:rFonts w:cs="Times New Roman"/>
          <w:i/>
          <w:iCs/>
          <w:szCs w:val="28"/>
        </w:rPr>
        <w:t xml:space="preserve"> / и-и ɭɭ м-м ɭɭ м</w:t>
      </w:r>
      <w:r w:rsidR="00704F24" w:rsidRPr="002B42F5">
        <w:rPr>
          <w:rFonts w:cs="Times New Roman"/>
          <w:i/>
          <w:iCs/>
          <w:szCs w:val="28"/>
        </w:rPr>
        <w:noBreakHyphen/>
      </w:r>
      <w:r w:rsidRPr="002B42F5">
        <w:rPr>
          <w:rFonts w:cs="Times New Roman"/>
          <w:i/>
          <w:iCs/>
          <w:szCs w:val="28"/>
        </w:rPr>
        <w:t>м ɭɭ а</w:t>
      </w:r>
      <w:r w:rsidR="00704F24" w:rsidRPr="002B42F5">
        <w:rPr>
          <w:rFonts w:cs="Times New Roman"/>
          <w:i/>
          <w:iCs/>
          <w:szCs w:val="28"/>
        </w:rPr>
        <w:t xml:space="preserve"> </w:t>
      </w:r>
      <w:r w:rsidRPr="002B42F5">
        <w:rPr>
          <w:rFonts w:cs="Times New Roman"/>
          <w:i/>
          <w:iCs/>
          <w:szCs w:val="28"/>
        </w:rPr>
        <w:t>ɭɭ всё это очень ɭɭ м-м ɭ кра-асивый ɭɭ весной ɭɭ пейзаж</w:t>
      </w:r>
      <w:r w:rsidRPr="002B42F5">
        <w:rPr>
          <w:rFonts w:cs="Times New Roman"/>
          <w:iCs/>
          <w:szCs w:val="28"/>
        </w:rPr>
        <w:t xml:space="preserve"> [</w:t>
      </w:r>
      <w:r w:rsidR="00704F24" w:rsidRPr="002B42F5">
        <w:t>И</w:t>
      </w:r>
      <w:r w:rsidR="00B821A3" w:rsidRPr="002B42F5">
        <w:t>1</w:t>
      </w:r>
      <w:r w:rsidR="00704F24" w:rsidRPr="002B42F5">
        <w:t xml:space="preserve">, </w:t>
      </w:r>
      <w:r w:rsidRPr="002B42F5">
        <w:rPr>
          <w:rFonts w:cs="Times New Roman"/>
          <w:iCs/>
          <w:szCs w:val="28"/>
        </w:rPr>
        <w:t>ж., 23, кит., ТРКИ B2, экстр., описание несюж.];</w:t>
      </w:r>
    </w:p>
    <w:p w:rsidR="00147B62" w:rsidRPr="002B42F5" w:rsidRDefault="00147B62" w:rsidP="00704F24">
      <w:pPr>
        <w:pStyle w:val="ab"/>
        <w:numPr>
          <w:ilvl w:val="0"/>
          <w:numId w:val="120"/>
        </w:numPr>
        <w:spacing w:after="120" w:line="240" w:lineRule="auto"/>
        <w:ind w:left="709" w:hanging="499"/>
        <w:contextualSpacing w:val="0"/>
        <w:jc w:val="both"/>
        <w:rPr>
          <w:i/>
        </w:rPr>
      </w:pPr>
      <w:r w:rsidRPr="002B42F5">
        <w:rPr>
          <w:i/>
          <w:szCs w:val="28"/>
        </w:rPr>
        <w:t xml:space="preserve">ну отдыхает человек в общем / </w:t>
      </w:r>
      <w:r w:rsidRPr="002B42F5">
        <w:rPr>
          <w:b/>
          <w:i/>
          <w:szCs w:val="28"/>
        </w:rPr>
        <w:t xml:space="preserve">а потом что? </w:t>
      </w:r>
      <w:r w:rsidR="00584535" w:rsidRPr="002B42F5">
        <w:rPr>
          <w:b/>
          <w:i/>
          <w:szCs w:val="28"/>
        </w:rPr>
        <w:t>а</w:t>
      </w:r>
      <w:r w:rsidRPr="002B42F5">
        <w:rPr>
          <w:b/>
          <w:i/>
          <w:szCs w:val="28"/>
        </w:rPr>
        <w:t xml:space="preserve"> потом</w:t>
      </w:r>
      <w:r w:rsidR="00704F24" w:rsidRPr="002B42F5">
        <w:rPr>
          <w:i/>
          <w:szCs w:val="28"/>
        </w:rPr>
        <w:t xml:space="preserve"> / потом в </w:t>
      </w:r>
      <w:r w:rsidRPr="002B42F5">
        <w:rPr>
          <w:i/>
          <w:szCs w:val="28"/>
        </w:rPr>
        <w:t xml:space="preserve">больничку попал </w:t>
      </w:r>
      <w:r w:rsidRPr="002B42F5">
        <w:rPr>
          <w:szCs w:val="28"/>
        </w:rPr>
        <w:t>[смех]</w:t>
      </w:r>
      <w:r w:rsidRPr="002B42F5">
        <w:rPr>
          <w:i/>
          <w:szCs w:val="28"/>
        </w:rPr>
        <w:t xml:space="preserve"> н</w:t>
      </w:r>
      <w:r w:rsidR="00704F24" w:rsidRPr="002B42F5">
        <w:rPr>
          <w:i/>
          <w:szCs w:val="28"/>
        </w:rPr>
        <w:t>а</w:t>
      </w:r>
      <w:r w:rsidRPr="002B42F5">
        <w:rPr>
          <w:i/>
          <w:szCs w:val="28"/>
        </w:rPr>
        <w:t>верное</w:t>
      </w:r>
      <w:r w:rsidRPr="002B42F5">
        <w:rPr>
          <w:szCs w:val="28"/>
        </w:rPr>
        <w:t xml:space="preserve"> [И2В, смеш. группа, низкий УРК, описание сюж.].</w:t>
      </w:r>
    </w:p>
    <w:p w:rsidR="00147B62" w:rsidRPr="002B42F5" w:rsidRDefault="00147B62" w:rsidP="00147B62">
      <w:pPr>
        <w:ind w:firstLine="709"/>
        <w:jc w:val="both"/>
      </w:pPr>
      <w:r w:rsidRPr="002B42F5">
        <w:t>Безусловно, наличие вопросно-ответных рассуждений в тексте свидетельствует о сомнениях информанта в произнесенных словах, и тогда такая метакоммуникация классифицируется как ретроспективная</w:t>
      </w:r>
      <w:r w:rsidRPr="002B42F5">
        <w:rPr>
          <w:rStyle w:val="af0"/>
        </w:rPr>
        <w:footnoteReference w:id="18"/>
      </w:r>
      <w:r w:rsidR="00704F24" w:rsidRPr="002B42F5">
        <w:t>:</w:t>
      </w:r>
    </w:p>
    <w:p w:rsidR="00147B62" w:rsidRPr="002B42F5" w:rsidRDefault="00147B62" w:rsidP="00704F24">
      <w:pPr>
        <w:pStyle w:val="ab"/>
        <w:numPr>
          <w:ilvl w:val="0"/>
          <w:numId w:val="120"/>
        </w:numPr>
        <w:spacing w:after="120" w:line="240" w:lineRule="auto"/>
        <w:ind w:left="715" w:hanging="505"/>
        <w:contextualSpacing w:val="0"/>
        <w:jc w:val="both"/>
      </w:pPr>
      <w:r w:rsidRPr="002B42F5">
        <w:rPr>
          <w:rFonts w:cs="Times New Roman"/>
          <w:i/>
          <w:szCs w:val="28"/>
        </w:rPr>
        <w:t>*Ц</w:t>
      </w:r>
      <w:r w:rsidR="00704F24" w:rsidRPr="002B42F5">
        <w:rPr>
          <w:rFonts w:cs="Times New Roman"/>
          <w:i/>
          <w:szCs w:val="28"/>
        </w:rPr>
        <w:t xml:space="preserve"> </w:t>
      </w:r>
      <w:r w:rsidRPr="002B42F5">
        <w:rPr>
          <w:rFonts w:cs="Times New Roman"/>
          <w:i/>
          <w:szCs w:val="28"/>
        </w:rPr>
        <w:t xml:space="preserve">*В я попробовал-л *П </w:t>
      </w:r>
      <w:r w:rsidRPr="002B42F5">
        <w:rPr>
          <w:rFonts w:cs="Times New Roman"/>
          <w:b/>
          <w:i/>
          <w:szCs w:val="28"/>
        </w:rPr>
        <w:t>борш</w:t>
      </w:r>
      <w:r w:rsidRPr="002B42F5">
        <w:rPr>
          <w:rFonts w:cs="Times New Roman"/>
          <w:i/>
          <w:szCs w:val="28"/>
        </w:rPr>
        <w:t xml:space="preserve"> *П и(:) </w:t>
      </w:r>
      <w:r w:rsidRPr="002B42F5">
        <w:rPr>
          <w:rFonts w:cs="Times New Roman"/>
          <w:b/>
          <w:i/>
          <w:szCs w:val="28"/>
        </w:rPr>
        <w:t xml:space="preserve">а это не... это не русское ? </w:t>
      </w:r>
      <w:r w:rsidRPr="002B42F5">
        <w:rPr>
          <w:rFonts w:cs="Times New Roman"/>
          <w:i/>
          <w:szCs w:val="28"/>
          <w:u w:val="single"/>
        </w:rPr>
        <w:t>да это русское</w:t>
      </w:r>
      <w:r w:rsidRPr="002B42F5">
        <w:rPr>
          <w:rFonts w:cs="Times New Roman"/>
          <w:i/>
          <w:szCs w:val="28"/>
        </w:rPr>
        <w:t xml:space="preserve"> а-а что еще м-м пель... пельмени м-м *Ц э-э м-м *П пирожки *П в</w:t>
      </w:r>
      <w:r w:rsidRPr="002B42F5">
        <w:rPr>
          <w:rFonts w:cs="Times New Roman"/>
          <w:i/>
          <w:szCs w:val="28"/>
        </w:rPr>
        <w:noBreakHyphen/>
        <w:t>вот</w:t>
      </w:r>
      <w:r w:rsidRPr="002B42F5">
        <w:rPr>
          <w:rFonts w:cs="Times New Roman"/>
          <w:szCs w:val="28"/>
        </w:rPr>
        <w:t xml:space="preserve"> [</w:t>
      </w:r>
      <w:r w:rsidRPr="002B42F5">
        <w:t xml:space="preserve">А(И)М(2), </w:t>
      </w:r>
      <w:r w:rsidRPr="002B42F5">
        <w:rPr>
          <w:rFonts w:cs="Times New Roman"/>
          <w:szCs w:val="28"/>
        </w:rPr>
        <w:t>м., франц., ТРКИ A2, амб., рассказ];</w:t>
      </w:r>
    </w:p>
    <w:p w:rsidR="00147B62" w:rsidRPr="00BA39CE" w:rsidRDefault="00147B62" w:rsidP="00704F24">
      <w:pPr>
        <w:pStyle w:val="ab"/>
        <w:numPr>
          <w:ilvl w:val="0"/>
          <w:numId w:val="120"/>
        </w:numPr>
        <w:spacing w:after="120" w:line="240" w:lineRule="auto"/>
        <w:ind w:left="715" w:hanging="505"/>
        <w:contextualSpacing w:val="0"/>
        <w:jc w:val="both"/>
        <w:rPr>
          <w:i/>
        </w:rPr>
      </w:pPr>
      <w:r w:rsidRPr="00BA39CE">
        <w:rPr>
          <w:i/>
        </w:rPr>
        <w:lastRenderedPageBreak/>
        <w:t xml:space="preserve">так </w:t>
      </w:r>
      <w:r>
        <w:rPr>
          <w:i/>
        </w:rPr>
        <w:t>(</w:t>
      </w:r>
      <w:r w:rsidRPr="00BA39CE">
        <w:rPr>
          <w:i/>
        </w:rPr>
        <w:t>э</w:t>
      </w:r>
      <w:r>
        <w:rPr>
          <w:i/>
        </w:rPr>
        <w:t>) /</w:t>
      </w:r>
      <w:r w:rsidRPr="00BA39CE">
        <w:rPr>
          <w:i/>
        </w:rPr>
        <w:t xml:space="preserve"> на картине </w:t>
      </w:r>
      <w:r>
        <w:rPr>
          <w:i/>
        </w:rPr>
        <w:t>(</w:t>
      </w:r>
      <w:r w:rsidRPr="00BA39CE">
        <w:rPr>
          <w:i/>
        </w:rPr>
        <w:t>э</w:t>
      </w:r>
      <w:r>
        <w:rPr>
          <w:i/>
        </w:rPr>
        <w:t>)</w:t>
      </w:r>
      <w:r w:rsidRPr="00BA39CE">
        <w:rPr>
          <w:i/>
        </w:rPr>
        <w:t xml:space="preserve"> изображён пейзаж</w:t>
      </w:r>
      <w:r>
        <w:rPr>
          <w:i/>
        </w:rPr>
        <w:t xml:space="preserve"> //</w:t>
      </w:r>
      <w:r w:rsidRPr="00BA39CE">
        <w:rPr>
          <w:i/>
        </w:rPr>
        <w:t xml:space="preserve"> </w:t>
      </w:r>
      <w:r>
        <w:rPr>
          <w:i/>
        </w:rPr>
        <w:t>(</w:t>
      </w:r>
      <w:r w:rsidRPr="00BA39CE">
        <w:rPr>
          <w:i/>
        </w:rPr>
        <w:t>э</w:t>
      </w:r>
      <w:r>
        <w:rPr>
          <w:i/>
        </w:rPr>
        <w:t>)</w:t>
      </w:r>
      <w:r w:rsidRPr="00BA39CE">
        <w:rPr>
          <w:i/>
        </w:rPr>
        <w:t xml:space="preserve"> центральная часть пейзажа </w:t>
      </w:r>
      <w:r>
        <w:rPr>
          <w:i/>
        </w:rPr>
        <w:t xml:space="preserve">/ </w:t>
      </w:r>
      <w:r w:rsidRPr="00BA39CE">
        <w:rPr>
          <w:i/>
        </w:rPr>
        <w:t xml:space="preserve">водное пространство </w:t>
      </w:r>
      <w:r>
        <w:rPr>
          <w:i/>
        </w:rPr>
        <w:t xml:space="preserve">// </w:t>
      </w:r>
      <w:r w:rsidRPr="00BA39CE">
        <w:rPr>
          <w:i/>
        </w:rPr>
        <w:t xml:space="preserve">какой-то видимо не очень </w:t>
      </w:r>
      <w:r>
        <w:rPr>
          <w:i/>
        </w:rPr>
        <w:t xml:space="preserve">/ </w:t>
      </w:r>
      <w:r w:rsidRPr="00BA39CE">
        <w:rPr>
          <w:i/>
        </w:rPr>
        <w:t xml:space="preserve">не очень большой </w:t>
      </w:r>
      <w:r>
        <w:rPr>
          <w:i/>
        </w:rPr>
        <w:t xml:space="preserve">/ </w:t>
      </w:r>
      <w:r w:rsidRPr="00BA39CE">
        <w:rPr>
          <w:i/>
        </w:rPr>
        <w:t xml:space="preserve">но довольно </w:t>
      </w:r>
      <w:r w:rsidRPr="003610FD">
        <w:rPr>
          <w:b/>
          <w:i/>
        </w:rPr>
        <w:t>глубокий</w:t>
      </w:r>
      <w:r w:rsidRPr="00BA39CE">
        <w:rPr>
          <w:i/>
        </w:rPr>
        <w:t xml:space="preserve"> водоём видимо </w:t>
      </w:r>
      <w:r>
        <w:rPr>
          <w:i/>
        </w:rPr>
        <w:t xml:space="preserve">/ </w:t>
      </w:r>
      <w:r w:rsidRPr="00BA39CE">
        <w:rPr>
          <w:i/>
        </w:rPr>
        <w:t xml:space="preserve">или большое озеро или залив </w:t>
      </w:r>
      <w:r>
        <w:rPr>
          <w:i/>
        </w:rPr>
        <w:t xml:space="preserve">// </w:t>
      </w:r>
      <w:r w:rsidRPr="00BA39CE">
        <w:rPr>
          <w:b/>
          <w:i/>
        </w:rPr>
        <w:t xml:space="preserve">почему глубокий? </w:t>
      </w:r>
      <w:r>
        <w:rPr>
          <w:b/>
          <w:i/>
        </w:rPr>
        <w:t>//</w:t>
      </w:r>
      <w:r w:rsidRPr="00BA39CE">
        <w:rPr>
          <w:i/>
          <w:u w:val="single"/>
        </w:rPr>
        <w:t xml:space="preserve"> потому что довольно большой корабль на этом (э-э) озере</w:t>
      </w:r>
      <w:r w:rsidRPr="00BA39CE">
        <w:rPr>
          <w:i/>
        </w:rPr>
        <w:t xml:space="preserve"> </w:t>
      </w:r>
      <w:r>
        <w:rPr>
          <w:i/>
        </w:rPr>
        <w:t xml:space="preserve">/ </w:t>
      </w:r>
      <w:r w:rsidRPr="00BA39CE">
        <w:rPr>
          <w:i/>
        </w:rPr>
        <w:t>ну скажем озере</w:t>
      </w:r>
      <w:r>
        <w:t xml:space="preserve"> </w:t>
      </w:r>
      <w:r w:rsidRPr="00BA39CE">
        <w:t>[</w:t>
      </w:r>
      <w:r>
        <w:t xml:space="preserve">И2, </w:t>
      </w:r>
      <w:r w:rsidRPr="00BA39CE">
        <w:t>м</w:t>
      </w:r>
      <w:r>
        <w:t xml:space="preserve">., </w:t>
      </w:r>
      <w:r w:rsidRPr="00BA39CE">
        <w:t>25</w:t>
      </w:r>
      <w:r>
        <w:t>, преп.</w:t>
      </w:r>
      <w:r w:rsidRPr="00BA39CE">
        <w:t xml:space="preserve"> РКИ</w:t>
      </w:r>
      <w:r>
        <w:t xml:space="preserve">, </w:t>
      </w:r>
      <w:r w:rsidRPr="00BA39CE">
        <w:t>высокий УРК</w:t>
      </w:r>
      <w:r>
        <w:t>, о</w:t>
      </w:r>
      <w:r w:rsidRPr="00BA39CE">
        <w:t>пис</w:t>
      </w:r>
      <w:r>
        <w:t>ание несюж.</w:t>
      </w:r>
      <w:r w:rsidRPr="00BA39CE">
        <w:t>]</w:t>
      </w:r>
      <w:r>
        <w:t>.</w:t>
      </w:r>
    </w:p>
    <w:p w:rsidR="00147B62" w:rsidRDefault="00147B62" w:rsidP="00147B62">
      <w:pPr>
        <w:ind w:firstLine="709"/>
        <w:jc w:val="both"/>
      </w:pPr>
      <w:r>
        <w:t>Некоторые преподаватели-философы, чьей речи в целом свойственна отвлеченность и абстрактность, используют вопросно-ответную форму рассуждения в ее исходной риторической функции, применяя ее как осознанный принцип построения текста:</w:t>
      </w:r>
    </w:p>
    <w:p w:rsidR="00147B62" w:rsidRPr="002B42F5" w:rsidRDefault="00147B62" w:rsidP="00704F24">
      <w:pPr>
        <w:pStyle w:val="ab"/>
        <w:numPr>
          <w:ilvl w:val="0"/>
          <w:numId w:val="120"/>
        </w:numPr>
        <w:spacing w:after="120" w:line="240" w:lineRule="auto"/>
        <w:ind w:left="709" w:hanging="502"/>
        <w:jc w:val="both"/>
        <w:rPr>
          <w:i/>
        </w:rPr>
      </w:pPr>
      <w:r w:rsidRPr="00704F24">
        <w:rPr>
          <w:b/>
          <w:i/>
          <w:szCs w:val="28"/>
        </w:rPr>
        <w:t>что такое отдых / человека / в урбанистической ситуации / спешащего с одной работы / на другую работу / не имеющего возможности / расслабиться / кроме как / в поезде метро</w:t>
      </w:r>
      <w:r w:rsidRPr="00704F24">
        <w:rPr>
          <w:i/>
          <w:szCs w:val="28"/>
        </w:rPr>
        <w:t xml:space="preserve"> // </w:t>
      </w:r>
      <w:r w:rsidRPr="00704F24">
        <w:rPr>
          <w:i/>
          <w:szCs w:val="28"/>
          <w:u w:val="single"/>
        </w:rPr>
        <w:t xml:space="preserve">это </w:t>
      </w:r>
      <w:r w:rsidRPr="002B42F5">
        <w:rPr>
          <w:i/>
          <w:szCs w:val="28"/>
          <w:u w:val="single"/>
        </w:rPr>
        <w:t>всего лишь</w:t>
      </w:r>
      <w:r w:rsidRPr="002B42F5">
        <w:rPr>
          <w:i/>
          <w:szCs w:val="28"/>
        </w:rPr>
        <w:t xml:space="preserve"> / </w:t>
      </w:r>
      <w:r w:rsidRPr="002B42F5">
        <w:rPr>
          <w:i/>
          <w:szCs w:val="28"/>
          <w:u w:val="single"/>
        </w:rPr>
        <w:t>полчаса</w:t>
      </w:r>
      <w:r w:rsidRPr="002B42F5">
        <w:rPr>
          <w:i/>
          <w:szCs w:val="28"/>
        </w:rPr>
        <w:t xml:space="preserve"> / </w:t>
      </w:r>
      <w:r w:rsidRPr="002B42F5">
        <w:rPr>
          <w:i/>
          <w:szCs w:val="28"/>
          <w:u w:val="single"/>
        </w:rPr>
        <w:t>закрытых</w:t>
      </w:r>
      <w:r w:rsidRPr="002B42F5">
        <w:rPr>
          <w:i/>
          <w:szCs w:val="28"/>
        </w:rPr>
        <w:t xml:space="preserve"> / </w:t>
      </w:r>
      <w:r w:rsidRPr="002B42F5">
        <w:rPr>
          <w:i/>
          <w:szCs w:val="28"/>
          <w:u w:val="single"/>
        </w:rPr>
        <w:t>глаз</w:t>
      </w:r>
      <w:r w:rsidRPr="002B42F5">
        <w:rPr>
          <w:i/>
          <w:szCs w:val="28"/>
        </w:rPr>
        <w:t xml:space="preserve"> / </w:t>
      </w:r>
      <w:r w:rsidRPr="002B42F5">
        <w:rPr>
          <w:i/>
          <w:szCs w:val="28"/>
          <w:u w:val="single"/>
        </w:rPr>
        <w:t>в</w:t>
      </w:r>
      <w:r w:rsidRPr="002B42F5">
        <w:rPr>
          <w:i/>
          <w:szCs w:val="28"/>
        </w:rPr>
        <w:t xml:space="preserve"> / </w:t>
      </w:r>
      <w:r w:rsidRPr="002B42F5">
        <w:rPr>
          <w:i/>
          <w:szCs w:val="28"/>
          <w:u w:val="single"/>
        </w:rPr>
        <w:t>переполненном вагоне</w:t>
      </w:r>
      <w:r w:rsidRPr="002B42F5">
        <w:rPr>
          <w:i/>
          <w:szCs w:val="28"/>
        </w:rPr>
        <w:t xml:space="preserve"> / </w:t>
      </w:r>
      <w:r w:rsidRPr="002B42F5">
        <w:rPr>
          <w:i/>
          <w:szCs w:val="28"/>
          <w:u w:val="single"/>
        </w:rPr>
        <w:t>стоя</w:t>
      </w:r>
      <w:r w:rsidR="00704F24" w:rsidRPr="002B42F5">
        <w:rPr>
          <w:i/>
          <w:szCs w:val="28"/>
        </w:rPr>
        <w:t> </w:t>
      </w:r>
      <w:r w:rsidRPr="002B42F5">
        <w:rPr>
          <w:i/>
          <w:szCs w:val="28"/>
        </w:rPr>
        <w:t xml:space="preserve">/ </w:t>
      </w:r>
      <w:r w:rsidRPr="002B42F5">
        <w:rPr>
          <w:i/>
          <w:szCs w:val="28"/>
          <w:u w:val="single"/>
        </w:rPr>
        <w:t>прижавшись к стеклу</w:t>
      </w:r>
      <w:r w:rsidRPr="002B42F5">
        <w:rPr>
          <w:i/>
          <w:szCs w:val="28"/>
        </w:rPr>
        <w:t xml:space="preserve"> / </w:t>
      </w:r>
      <w:r w:rsidRPr="002B42F5">
        <w:rPr>
          <w:i/>
          <w:szCs w:val="28"/>
          <w:u w:val="single"/>
        </w:rPr>
        <w:t>лбом</w:t>
      </w:r>
      <w:r w:rsidRPr="002B42F5">
        <w:rPr>
          <w:i/>
          <w:szCs w:val="28"/>
        </w:rPr>
        <w:t xml:space="preserve"> / </w:t>
      </w:r>
      <w:r w:rsidRPr="002B42F5">
        <w:rPr>
          <w:i/>
          <w:szCs w:val="28"/>
          <w:u w:val="single"/>
        </w:rPr>
        <w:t>или носом</w:t>
      </w:r>
      <w:r w:rsidRPr="002B42F5">
        <w:rPr>
          <w:i/>
          <w:szCs w:val="28"/>
        </w:rPr>
        <w:t xml:space="preserve"> / </w:t>
      </w:r>
      <w:r w:rsidRPr="002B42F5">
        <w:rPr>
          <w:i/>
          <w:szCs w:val="28"/>
          <w:u w:val="single"/>
        </w:rPr>
        <w:t>или затылком</w:t>
      </w:r>
      <w:r w:rsidRPr="002B42F5">
        <w:rPr>
          <w:i/>
          <w:szCs w:val="28"/>
        </w:rPr>
        <w:t xml:space="preserve"> / </w:t>
      </w:r>
      <w:r w:rsidRPr="002B42F5">
        <w:rPr>
          <w:i/>
          <w:szCs w:val="28"/>
          <w:u w:val="single"/>
        </w:rPr>
        <w:t>поджимаемый (а)</w:t>
      </w:r>
      <w:r w:rsidRPr="002B42F5">
        <w:rPr>
          <w:i/>
          <w:szCs w:val="28"/>
        </w:rPr>
        <w:t xml:space="preserve"> / </w:t>
      </w:r>
      <w:r w:rsidRPr="002B42F5">
        <w:rPr>
          <w:i/>
          <w:szCs w:val="28"/>
          <w:u w:val="single"/>
        </w:rPr>
        <w:t>соседями</w:t>
      </w:r>
      <w:r w:rsidRPr="002B42F5">
        <w:rPr>
          <w:szCs w:val="28"/>
        </w:rPr>
        <w:t xml:space="preserve"> [И1А, преп.-филос., высокий УРК, рассказ].</w:t>
      </w:r>
    </w:p>
    <w:p w:rsidR="00147B62" w:rsidRDefault="00147B62" w:rsidP="00147B62">
      <w:pPr>
        <w:ind w:firstLine="709"/>
        <w:jc w:val="both"/>
      </w:pPr>
      <w:r w:rsidRPr="002B42F5">
        <w:t>В вопросно-ответной форме рассуждения происходит вербальная экспликация ментальных</w:t>
      </w:r>
      <w:r>
        <w:t xml:space="preserve"> процессов </w:t>
      </w:r>
      <w:r w:rsidR="00704F24">
        <w:t>построения речи, формирования и </w:t>
      </w:r>
      <w:r>
        <w:t>порождения высказываний. Наличие таких МЕ мотивировано спонтанностью, неподготовленностью речи, а также характером такой формы устной речи, как монолог. Говорящий в диалоге строит высказывание практически без предварительного обдумывания, поскольку обычно сама логика разговора подталкивает его к определенным стереотипным коммуникативным шагам. В монологе же ему приходится проявлять бо</w:t>
      </w:r>
      <w:r>
        <w:rPr>
          <w:rFonts w:cs="Times New Roman"/>
        </w:rPr>
        <w:t>́</w:t>
      </w:r>
      <w:r>
        <w:t>льшую заботу в формулировании речи, что выражается именно в вопросно-ответных рассуждениях, «диалогах с самим собой».</w:t>
      </w:r>
    </w:p>
    <w:p w:rsidR="00147B62" w:rsidRPr="00B821A3" w:rsidRDefault="00147B62" w:rsidP="00704F24">
      <w:pPr>
        <w:pStyle w:val="ab"/>
        <w:keepNext/>
        <w:numPr>
          <w:ilvl w:val="1"/>
          <w:numId w:val="47"/>
        </w:numPr>
        <w:tabs>
          <w:tab w:val="left" w:pos="0"/>
        </w:tabs>
        <w:ind w:left="0" w:firstLine="0"/>
        <w:contextualSpacing w:val="0"/>
        <w:jc w:val="center"/>
        <w:rPr>
          <w:b/>
        </w:rPr>
      </w:pPr>
      <w:r w:rsidRPr="00B821A3">
        <w:rPr>
          <w:b/>
        </w:rPr>
        <w:t>Дискурсивные маркеры (321/35</w:t>
      </w:r>
      <w:r w:rsidR="00704F24" w:rsidRPr="00B821A3">
        <w:rPr>
          <w:b/>
        </w:rPr>
        <w:t> </w:t>
      </w:r>
      <w:r w:rsidRPr="00B821A3">
        <w:rPr>
          <w:b/>
        </w:rPr>
        <w:t>%)</w:t>
      </w:r>
    </w:p>
    <w:p w:rsidR="00147B62" w:rsidRDefault="00147B62" w:rsidP="00147B62">
      <w:pPr>
        <w:ind w:firstLine="709"/>
        <w:jc w:val="both"/>
      </w:pPr>
      <w:r>
        <w:t>Дискурсивный маркер (ДМ) определяется как «я</w:t>
      </w:r>
      <w:r w:rsidRPr="00F702FD">
        <w:t>зыковой инстру</w:t>
      </w:r>
      <w:r>
        <w:t xml:space="preserve">мент структурирования дискурса </w:t>
      </w:r>
      <w:r w:rsidR="006823DC">
        <w:rPr>
          <w:rFonts w:cs="Times New Roman"/>
        </w:rPr>
        <w:t>–</w:t>
      </w:r>
      <w:r w:rsidRPr="00F702FD">
        <w:t xml:space="preserve"> от фонетических и интонационных показателей до лексем и специфичес</w:t>
      </w:r>
      <w:r>
        <w:t xml:space="preserve">ких синтаксических конструкций. </w:t>
      </w:r>
      <w:r w:rsidRPr="00F702FD">
        <w:t>&lt;</w:t>
      </w:r>
      <w:r>
        <w:t>…</w:t>
      </w:r>
      <w:r w:rsidRPr="00F702FD">
        <w:t>&gt;</w:t>
      </w:r>
      <w:r>
        <w:t xml:space="preserve"> Э</w:t>
      </w:r>
      <w:r w:rsidRPr="00F702FD">
        <w:t xml:space="preserve">то слова, фразы или звуки, которые не имеют реального лексического значения, но вместо этого обладают важной функцией формировать разговорную </w:t>
      </w:r>
      <w:r w:rsidRPr="00F702FD">
        <w:lastRenderedPageBreak/>
        <w:t>структуру, передавая намерения говорящих при разговоре</w:t>
      </w:r>
      <w:r>
        <w:t>» (</w:t>
      </w:r>
      <w:r w:rsidRPr="00F702FD">
        <w:rPr>
          <w:i/>
        </w:rPr>
        <w:t>Михальченко</w:t>
      </w:r>
      <w:r>
        <w:t xml:space="preserve"> 2006: 61), ср. определение В. И. Подлесской</w:t>
      </w:r>
      <w:r w:rsidRPr="00E41B6C">
        <w:t xml:space="preserve"> </w:t>
      </w:r>
      <w:r>
        <w:t xml:space="preserve">и А. А. Кибрика: дискурсивные маркеры </w:t>
      </w:r>
      <w:r w:rsidR="006823DC">
        <w:rPr>
          <w:rFonts w:cs="Times New Roman"/>
        </w:rPr>
        <w:t>–</w:t>
      </w:r>
      <w:r>
        <w:t xml:space="preserve"> незнаменательные слова или словосочетания, регулирующие дискурсивный процесс между говорящим и адресатом</w:t>
      </w:r>
      <w:r w:rsidRPr="008D3B96">
        <w:t xml:space="preserve"> </w:t>
      </w:r>
      <w:r>
        <w:t>(</w:t>
      </w:r>
      <w:r w:rsidRPr="008D3B96">
        <w:rPr>
          <w:i/>
        </w:rPr>
        <w:t>Подлесская</w:t>
      </w:r>
      <w:r>
        <w:rPr>
          <w:i/>
        </w:rPr>
        <w:t>,</w:t>
      </w:r>
      <w:r>
        <w:t xml:space="preserve"> </w:t>
      </w:r>
      <w:r w:rsidRPr="008D3B96">
        <w:rPr>
          <w:i/>
        </w:rPr>
        <w:t xml:space="preserve">Кибрик </w:t>
      </w:r>
      <w:r>
        <w:t>2009: 390). Функции ДМ находятся «в сфере организации и регулирования дискурсивного потока» (</w:t>
      </w:r>
      <w:r w:rsidRPr="008D3B96">
        <w:rPr>
          <w:i/>
        </w:rPr>
        <w:t>там же</w:t>
      </w:r>
      <w:r>
        <w:t>). Подчеркнем, что употребление дискурсивных маркеров фиксируется не</w:t>
      </w:r>
      <w:r w:rsidR="00D20D71">
        <w:t xml:space="preserve"> только в диалогической, но и в </w:t>
      </w:r>
      <w:r>
        <w:t>монологической речи, формально не имеющей адресата, а следовательно, ДМ регулируют не только процесс общ</w:t>
      </w:r>
      <w:r w:rsidR="00D20D71">
        <w:t>ения нескольких говорящих, но и </w:t>
      </w:r>
      <w:r>
        <w:t>процесс построения любого текста, вне зависимости от наличия/отсутствия слушающего/собеседника.</w:t>
      </w:r>
    </w:p>
    <w:p w:rsidR="00147B62" w:rsidRDefault="00147B62" w:rsidP="00147B62">
      <w:pPr>
        <w:ind w:firstLine="709"/>
        <w:jc w:val="both"/>
      </w:pPr>
      <w:r>
        <w:t xml:space="preserve">Метакоммуникативные ДМ, помимо структурирования высказывания, также выполняют метаязыковую функцию, то есть направлены на осмысление произносимой речи самим говорящим. </w:t>
      </w:r>
      <w:r w:rsidRPr="00B821A3">
        <w:t xml:space="preserve">Важно </w:t>
      </w:r>
      <w:r w:rsidR="00D20D71" w:rsidRPr="00B821A3">
        <w:t>отмети</w:t>
      </w:r>
      <w:r w:rsidRPr="00B821A3">
        <w:t xml:space="preserve">ть, что понятие ДМ шире, чем понятие метакоммуникативного ДМ, который является объектом анализа в </w:t>
      </w:r>
      <w:r w:rsidR="00D20D71" w:rsidRPr="00B821A3">
        <w:t>настояще</w:t>
      </w:r>
      <w:r w:rsidRPr="00B821A3">
        <w:t xml:space="preserve">й работе. Далее под термином </w:t>
      </w:r>
      <w:r w:rsidRPr="00B821A3">
        <w:rPr>
          <w:i/>
        </w:rPr>
        <w:t>дискурсивный маркер</w:t>
      </w:r>
      <w:r w:rsidRPr="00B821A3">
        <w:t xml:space="preserve"> будет подразумеваться именно метакоммуникативный</w:t>
      </w:r>
      <w:r>
        <w:t xml:space="preserve"> маркер.</w:t>
      </w:r>
    </w:p>
    <w:p w:rsidR="00147B62" w:rsidRPr="002B42F5" w:rsidRDefault="00147B62" w:rsidP="00147B62">
      <w:pPr>
        <w:ind w:firstLine="709"/>
        <w:jc w:val="both"/>
      </w:pPr>
      <w:r>
        <w:t>При составлении типологии дискурсивных маркеров мы опираемся на классификацию прагматических единиц речи, созданную Н. В. Богдановой-Бегларян (</w:t>
      </w:r>
      <w:r w:rsidRPr="00921153">
        <w:rPr>
          <w:i/>
        </w:rPr>
        <w:t>Богданова-Бегларян</w:t>
      </w:r>
      <w:r>
        <w:t xml:space="preserve"> 2014), различающей три типа ДМ: </w:t>
      </w:r>
      <w:r w:rsidRPr="001F4277">
        <w:rPr>
          <w:i/>
        </w:rPr>
        <w:t>стартовые</w:t>
      </w:r>
      <w:r>
        <w:t xml:space="preserve">, </w:t>
      </w:r>
      <w:r w:rsidRPr="001F4277">
        <w:rPr>
          <w:i/>
        </w:rPr>
        <w:t>направляющие</w:t>
      </w:r>
      <w:r>
        <w:t xml:space="preserve"> и </w:t>
      </w:r>
      <w:r w:rsidRPr="001F4277">
        <w:rPr>
          <w:i/>
        </w:rPr>
        <w:t>финальные</w:t>
      </w:r>
      <w:r>
        <w:t xml:space="preserve">, в </w:t>
      </w:r>
      <w:r w:rsidRPr="002B42F5">
        <w:t>зависимости о</w:t>
      </w:r>
      <w:r w:rsidR="00D20D71" w:rsidRPr="002B42F5">
        <w:t>т места, которое они занимают в </w:t>
      </w:r>
      <w:r w:rsidRPr="002B42F5">
        <w:t>тексте. Распределение диску</w:t>
      </w:r>
      <w:r w:rsidR="00D20D71" w:rsidRPr="002B42F5">
        <w:t>рсивных маркеров разного типа в </w:t>
      </w:r>
      <w:r w:rsidRPr="002B42F5">
        <w:t xml:space="preserve">монологическом материале показано на </w:t>
      </w:r>
      <w:r w:rsidR="00D20D71" w:rsidRPr="002B42F5">
        <w:t>рис. 7</w:t>
      </w:r>
      <w:r w:rsidRPr="002B42F5">
        <w:t>.</w:t>
      </w:r>
    </w:p>
    <w:p w:rsidR="001945B2" w:rsidRPr="00B821A3" w:rsidRDefault="001945B2" w:rsidP="001945B2">
      <w:pPr>
        <w:ind w:firstLine="709"/>
        <w:jc w:val="both"/>
      </w:pPr>
      <w:r w:rsidRPr="002B42F5">
        <w:t xml:space="preserve">ДМ </w:t>
      </w:r>
      <w:r w:rsidRPr="002B42F5">
        <w:rPr>
          <w:i/>
        </w:rPr>
        <w:t>финала</w:t>
      </w:r>
      <w:r w:rsidRPr="002B42F5">
        <w:t xml:space="preserve"> преобладают в монологическом материале: как минимум каждый третий (3,22 %) монолог завершается с помощью этого типа МЕ. При этом лишь каждый шестнадцатый (15,56 %) монолог</w:t>
      </w:r>
      <w:r w:rsidRPr="00B821A3">
        <w:t xml:space="preserve"> открывается ДМ </w:t>
      </w:r>
      <w:r w:rsidRPr="00B821A3">
        <w:rPr>
          <w:i/>
        </w:rPr>
        <w:t>старта</w:t>
      </w:r>
      <w:r w:rsidRPr="00B821A3">
        <w:t>, что говорит о том, что маркирование конца текста, завершения процесса говорения, более важно для информантов</w:t>
      </w:r>
      <w:r>
        <w:t xml:space="preserve"> в условиях открытой диктофонной записи. ДМ старта необходим говорящему только в случае </w:t>
      </w:r>
      <w:r>
        <w:lastRenderedPageBreak/>
        <w:t xml:space="preserve">некоторых возникновения заминок, затруднений в построении речи. Наличие </w:t>
      </w:r>
      <w:r w:rsidRPr="005D437A">
        <w:rPr>
          <w:i/>
        </w:rPr>
        <w:t>направляющих</w:t>
      </w:r>
      <w:r>
        <w:t xml:space="preserve"> ДМ также </w:t>
      </w:r>
      <w:r w:rsidRPr="00B821A3">
        <w:t>необязательно для всех типов монологической речи: они встре</w:t>
      </w:r>
      <w:r>
        <w:t>тились</w:t>
      </w:r>
      <w:r w:rsidRPr="00B821A3">
        <w:t xml:space="preserve"> приблизительно в каждом десятом (9,56 %) монологе, являющимся материалом для настоящего исследования.</w:t>
      </w:r>
    </w:p>
    <w:p w:rsidR="00147B62" w:rsidRPr="00B821A3" w:rsidRDefault="00147B62" w:rsidP="00436463">
      <w:pPr>
        <w:keepNext/>
        <w:jc w:val="both"/>
      </w:pPr>
      <w:r w:rsidRPr="00B821A3">
        <w:rPr>
          <w:noProof/>
          <w:lang w:eastAsia="ru-RU"/>
        </w:rPr>
        <w:drawing>
          <wp:inline distT="0" distB="0" distL="0" distR="0">
            <wp:extent cx="5915025" cy="1966822"/>
            <wp:effectExtent l="19050" t="0" r="9525" b="0"/>
            <wp:docPr id="7"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47B62" w:rsidRPr="00B821A3" w:rsidRDefault="00D20D71" w:rsidP="00147B62">
      <w:pPr>
        <w:spacing w:before="120" w:after="120" w:line="240" w:lineRule="auto"/>
        <w:jc w:val="center"/>
        <w:rPr>
          <w:i/>
        </w:rPr>
      </w:pPr>
      <w:r w:rsidRPr="00B821A3">
        <w:rPr>
          <w:i/>
        </w:rPr>
        <w:t>Рис. 7</w:t>
      </w:r>
      <w:r w:rsidR="00147B62" w:rsidRPr="00B821A3">
        <w:rPr>
          <w:i/>
        </w:rPr>
        <w:t xml:space="preserve">. </w:t>
      </w:r>
      <w:r w:rsidRPr="00B821A3">
        <w:rPr>
          <w:i/>
        </w:rPr>
        <w:t>Количество</w:t>
      </w:r>
      <w:r w:rsidR="00147B62" w:rsidRPr="00B821A3">
        <w:rPr>
          <w:i/>
        </w:rPr>
        <w:t xml:space="preserve"> дискурсивных маркеров разного типа в спонтанных монологах</w:t>
      </w:r>
    </w:p>
    <w:p w:rsidR="00147B62" w:rsidRPr="00B821A3" w:rsidRDefault="00147B62" w:rsidP="00147B62">
      <w:pPr>
        <w:tabs>
          <w:tab w:val="left" w:pos="1134"/>
        </w:tabs>
        <w:ind w:firstLine="709"/>
        <w:jc w:val="both"/>
      </w:pPr>
      <w:r w:rsidRPr="00B821A3">
        <w:rPr>
          <w:i/>
        </w:rPr>
        <w:t>Стартовые</w:t>
      </w:r>
      <w:r w:rsidRPr="00B821A3">
        <w:t xml:space="preserve"> ДМ могут открывать любой тип монолога, включая чтение. В чтении стартовым ДМ является само название рассказа, которое именует весь произносимый текст. В следующем примере </w:t>
      </w:r>
      <w:r w:rsidR="002E202E" w:rsidRPr="00B821A3">
        <w:t xml:space="preserve">(20) </w:t>
      </w:r>
      <w:r w:rsidRPr="00B821A3">
        <w:t>метакоммуникативный характер ДМ старта (</w:t>
      </w:r>
      <w:r w:rsidRPr="00B821A3">
        <w:rPr>
          <w:i/>
        </w:rPr>
        <w:t>рубашка фЭнтези</w:t>
      </w:r>
      <w:r w:rsidRPr="00B821A3">
        <w:t xml:space="preserve"> («Рубашка фантази») </w:t>
      </w:r>
      <w:r w:rsidR="006823DC" w:rsidRPr="00B821A3">
        <w:rPr>
          <w:rFonts w:cs="Times New Roman"/>
        </w:rPr>
        <w:t>–</w:t>
      </w:r>
      <w:r w:rsidRPr="00B821A3">
        <w:rPr>
          <w:rFonts w:cs="Times New Roman"/>
        </w:rPr>
        <w:t xml:space="preserve"> неверно прочитанное</w:t>
      </w:r>
      <w:r w:rsidRPr="00B821A3">
        <w:t xml:space="preserve"> название рассказа</w:t>
      </w:r>
      <w:r>
        <w:t xml:space="preserve"> М. М. Зощенко) подчеркивается вводящим его (неметакоммуникативным) дискурсивным маркером, </w:t>
      </w:r>
      <w:r w:rsidRPr="00B821A3">
        <w:t>отмечающим начало процесса чтения (</w:t>
      </w:r>
      <w:r w:rsidRPr="00B821A3">
        <w:rPr>
          <w:i/>
        </w:rPr>
        <w:t>ну ладно</w:t>
      </w:r>
      <w:r w:rsidRPr="00B821A3">
        <w:t xml:space="preserve">), </w:t>
      </w:r>
      <w:r w:rsidR="002E202E" w:rsidRPr="00B821A3">
        <w:t>показы</w:t>
      </w:r>
      <w:r w:rsidR="002E202E" w:rsidRPr="00FB40C3">
        <w:t>ва</w:t>
      </w:r>
      <w:r w:rsidR="00987A26" w:rsidRPr="00FB40C3">
        <w:t>ю</w:t>
      </w:r>
      <w:r w:rsidR="002E202E" w:rsidRPr="00FB40C3">
        <w:t>щи</w:t>
      </w:r>
      <w:r w:rsidR="002E202E" w:rsidRPr="00B821A3">
        <w:t xml:space="preserve">м, </w:t>
      </w:r>
      <w:r w:rsidRPr="00B821A3">
        <w:t xml:space="preserve">как </w:t>
      </w:r>
      <w:r w:rsidR="002E202E" w:rsidRPr="00B821A3">
        <w:t xml:space="preserve">именно </w:t>
      </w:r>
      <w:r w:rsidRPr="00B821A3">
        <w:t>говорящий приступает к воспроизведению текста:</w:t>
      </w:r>
    </w:p>
    <w:p w:rsidR="00147B62" w:rsidRPr="00B821A3" w:rsidRDefault="00147B62" w:rsidP="002E202E">
      <w:pPr>
        <w:pStyle w:val="ab"/>
        <w:numPr>
          <w:ilvl w:val="0"/>
          <w:numId w:val="120"/>
        </w:numPr>
        <w:spacing w:after="120" w:line="240" w:lineRule="auto"/>
        <w:ind w:left="709" w:hanging="567"/>
        <w:contextualSpacing w:val="0"/>
        <w:jc w:val="both"/>
        <w:rPr>
          <w:i/>
        </w:rPr>
      </w:pPr>
      <w:r w:rsidRPr="00B821A3">
        <w:rPr>
          <w:b/>
          <w:i/>
        </w:rPr>
        <w:t>ну ладно</w:t>
      </w:r>
      <w:r w:rsidRPr="00B821A3">
        <w:rPr>
          <w:i/>
        </w:rPr>
        <w:t xml:space="preserve"> / </w:t>
      </w:r>
      <w:r w:rsidRPr="00B821A3">
        <w:rPr>
          <w:b/>
          <w:i/>
        </w:rPr>
        <w:t>э-э рубашка</w:t>
      </w:r>
      <w:r w:rsidRPr="00B821A3">
        <w:rPr>
          <w:i/>
        </w:rPr>
        <w:t xml:space="preserve"> / </w:t>
      </w:r>
      <w:r w:rsidRPr="00B821A3">
        <w:rPr>
          <w:b/>
          <w:i/>
        </w:rPr>
        <w:t>фЭнтэзи</w:t>
      </w:r>
      <w:r w:rsidRPr="00B821A3">
        <w:rPr>
          <w:i/>
        </w:rPr>
        <w:t xml:space="preserve"> // в прошлую субботу после службы заскочил я в магазин // мне надо было рубашку купить</w:t>
      </w:r>
      <w:r w:rsidRPr="00B821A3">
        <w:t xml:space="preserve"> [И4, м., 21, студ., средний УРК, экстр., чтение сюж.].</w:t>
      </w:r>
    </w:p>
    <w:p w:rsidR="00147B62" w:rsidRDefault="00147B62" w:rsidP="00147B62">
      <w:pPr>
        <w:ind w:firstLine="709"/>
        <w:jc w:val="both"/>
      </w:pPr>
      <w:r w:rsidRPr="00B821A3">
        <w:t>С помощью ДМ старта говорящий</w:t>
      </w:r>
      <w:r>
        <w:t xml:space="preserve"> подготавливается к выполнению определенного коммуникативного сценария, фокусируется на том, что ему необходимо (с его точки зрения) сказать. В составе таких маркеров обычно присутствует модальный </w:t>
      </w:r>
      <w:r w:rsidRPr="00B821A3">
        <w:t xml:space="preserve">глагол </w:t>
      </w:r>
      <w:r w:rsidR="002E202E" w:rsidRPr="00B821A3">
        <w:t xml:space="preserve">(или иная единица) со значением </w:t>
      </w:r>
      <w:r w:rsidRPr="00B821A3">
        <w:t xml:space="preserve">долженствования. Отметим, что такие единицы распространены в речи студентов, что связано, видимо, с их постоянной готовностью к проверке </w:t>
      </w:r>
      <w:r w:rsidRPr="00B821A3">
        <w:lastRenderedPageBreak/>
        <w:t>знаний в соответстви</w:t>
      </w:r>
      <w:r w:rsidR="002E202E" w:rsidRPr="00B821A3">
        <w:t>и</w:t>
      </w:r>
      <w:r w:rsidRPr="00B821A3">
        <w:t xml:space="preserve"> с некоторой оценочной шкалой, включая даже такую «проверку», как продуцирование монологов в экспериментальных условиях:</w:t>
      </w:r>
    </w:p>
    <w:p w:rsidR="00147B62" w:rsidRPr="002B42F5" w:rsidRDefault="00147B62" w:rsidP="002E202E">
      <w:pPr>
        <w:pStyle w:val="ab"/>
        <w:numPr>
          <w:ilvl w:val="0"/>
          <w:numId w:val="120"/>
        </w:numPr>
        <w:spacing w:after="120" w:line="240" w:lineRule="auto"/>
        <w:ind w:left="709" w:hanging="567"/>
        <w:contextualSpacing w:val="0"/>
        <w:jc w:val="both"/>
        <w:rPr>
          <w:i/>
        </w:rPr>
      </w:pPr>
      <w:r w:rsidRPr="00B821A3">
        <w:rPr>
          <w:b/>
          <w:i/>
          <w:szCs w:val="28"/>
        </w:rPr>
        <w:t>Щас я должна рассказать о</w:t>
      </w:r>
      <w:r w:rsidRPr="00B821A3">
        <w:rPr>
          <w:i/>
          <w:szCs w:val="28"/>
        </w:rPr>
        <w:t xml:space="preserve"> школе и </w:t>
      </w:r>
      <w:r w:rsidRPr="00FB40C3">
        <w:rPr>
          <w:i/>
          <w:szCs w:val="28"/>
        </w:rPr>
        <w:t>о универе</w:t>
      </w:r>
      <w:r w:rsidRPr="00FB40C3">
        <w:rPr>
          <w:i/>
        </w:rPr>
        <w:t xml:space="preserve"> / о моей уч</w:t>
      </w:r>
      <w:r w:rsidR="00987A26" w:rsidRPr="00FB40C3">
        <w:rPr>
          <w:i/>
        </w:rPr>
        <w:t>ё</w:t>
      </w:r>
      <w:r w:rsidRPr="00FB40C3">
        <w:rPr>
          <w:i/>
        </w:rPr>
        <w:t xml:space="preserve">бе в школе замечательной нашей школе / </w:t>
      </w:r>
      <w:r w:rsidR="002E202E" w:rsidRPr="00FB40C3">
        <w:rPr>
          <w:i/>
        </w:rPr>
        <w:t>и о мо</w:t>
      </w:r>
      <w:r w:rsidR="00987A26" w:rsidRPr="00FB40C3">
        <w:rPr>
          <w:i/>
        </w:rPr>
        <w:t>ё</w:t>
      </w:r>
      <w:r w:rsidR="002E202E" w:rsidRPr="00FB40C3">
        <w:rPr>
          <w:i/>
        </w:rPr>
        <w:t>м уч</w:t>
      </w:r>
      <w:r w:rsidR="00987A26" w:rsidRPr="00FB40C3">
        <w:rPr>
          <w:i/>
        </w:rPr>
        <w:t>ё</w:t>
      </w:r>
      <w:r w:rsidR="002E202E" w:rsidRPr="00FB40C3">
        <w:rPr>
          <w:i/>
        </w:rPr>
        <w:t>бе / о моей уч</w:t>
      </w:r>
      <w:r w:rsidR="00987A26" w:rsidRPr="00FB40C3">
        <w:rPr>
          <w:i/>
        </w:rPr>
        <w:t>ё</w:t>
      </w:r>
      <w:r w:rsidR="002E202E" w:rsidRPr="00FB40C3">
        <w:rPr>
          <w:i/>
        </w:rPr>
        <w:t>бе в </w:t>
      </w:r>
      <w:r w:rsidRPr="00FB40C3">
        <w:rPr>
          <w:i/>
        </w:rPr>
        <w:t xml:space="preserve">замечательном универе // ну / </w:t>
      </w:r>
      <w:r w:rsidRPr="002B42F5">
        <w:rPr>
          <w:i/>
        </w:rPr>
        <w:t>когда я училась в школе / это было так давно</w:t>
      </w:r>
      <w:r w:rsidRPr="002B42F5">
        <w:t xml:space="preserve"> [</w:t>
      </w:r>
      <w:r w:rsidR="002E202E" w:rsidRPr="002B42F5">
        <w:t>И</w:t>
      </w:r>
      <w:r w:rsidR="00B821A3" w:rsidRPr="002B42F5">
        <w:t>1</w:t>
      </w:r>
      <w:r w:rsidR="002E202E" w:rsidRPr="002B42F5">
        <w:t xml:space="preserve">, </w:t>
      </w:r>
      <w:r w:rsidRPr="002B42F5">
        <w:t>ж., 20, студ., низкий УРК, экстр., рассказ];</w:t>
      </w:r>
    </w:p>
    <w:p w:rsidR="00147B62" w:rsidRPr="00B821A3" w:rsidRDefault="00147B62" w:rsidP="002E202E">
      <w:pPr>
        <w:pStyle w:val="ab"/>
        <w:numPr>
          <w:ilvl w:val="0"/>
          <w:numId w:val="120"/>
        </w:numPr>
        <w:spacing w:after="120" w:line="240" w:lineRule="auto"/>
        <w:ind w:left="709" w:hanging="567"/>
        <w:contextualSpacing w:val="0"/>
        <w:jc w:val="both"/>
        <w:rPr>
          <w:i/>
        </w:rPr>
      </w:pPr>
      <w:r w:rsidRPr="002B42F5">
        <w:rPr>
          <w:b/>
          <w:i/>
          <w:color w:val="000000" w:themeColor="text1"/>
          <w:szCs w:val="28"/>
        </w:rPr>
        <w:t>Я должен составить пер</w:t>
      </w:r>
      <w:r w:rsidR="002E202E" w:rsidRPr="002B42F5">
        <w:rPr>
          <w:b/>
          <w:i/>
          <w:color w:val="000000" w:themeColor="text1"/>
          <w:szCs w:val="28"/>
        </w:rPr>
        <w:t>…</w:t>
      </w:r>
      <w:r w:rsidRPr="002B42F5">
        <w:rPr>
          <w:b/>
          <w:i/>
          <w:color w:val="000000" w:themeColor="text1"/>
          <w:szCs w:val="28"/>
        </w:rPr>
        <w:t xml:space="preserve"> рассказ по эти</w:t>
      </w:r>
      <w:r w:rsidR="002E202E" w:rsidRPr="002B42F5">
        <w:rPr>
          <w:b/>
          <w:i/>
          <w:color w:val="000000" w:themeColor="text1"/>
          <w:szCs w:val="28"/>
        </w:rPr>
        <w:t>м картинкам / ну вот / ну начну</w:t>
      </w:r>
      <w:r w:rsidRPr="002B42F5">
        <w:rPr>
          <w:b/>
          <w:i/>
          <w:color w:val="000000" w:themeColor="text1"/>
          <w:szCs w:val="28"/>
        </w:rPr>
        <w:t xml:space="preserve"> с первой картинки где</w:t>
      </w:r>
      <w:r w:rsidRPr="002B42F5">
        <w:rPr>
          <w:i/>
          <w:color w:val="000000" w:themeColor="text1"/>
          <w:szCs w:val="28"/>
        </w:rPr>
        <w:t xml:space="preserve"> / я вижу / кот</w:t>
      </w:r>
      <w:r w:rsidR="00987A26" w:rsidRPr="002B42F5">
        <w:rPr>
          <w:i/>
          <w:color w:val="000000" w:themeColor="text1"/>
          <w:szCs w:val="28"/>
        </w:rPr>
        <w:t>ё</w:t>
      </w:r>
      <w:r w:rsidRPr="002B42F5">
        <w:rPr>
          <w:i/>
          <w:color w:val="000000" w:themeColor="text1"/>
          <w:szCs w:val="28"/>
        </w:rPr>
        <w:t>нка или</w:t>
      </w:r>
      <w:r w:rsidRPr="00FB40C3">
        <w:rPr>
          <w:i/>
          <w:color w:val="000000" w:themeColor="text1"/>
          <w:szCs w:val="28"/>
        </w:rPr>
        <w:t xml:space="preserve"> может уже кошку играющегося с бабуш... с бабочкой</w:t>
      </w:r>
      <w:r w:rsidRPr="00FB40C3">
        <w:rPr>
          <w:color w:val="000000" w:themeColor="text1"/>
          <w:szCs w:val="28"/>
        </w:rPr>
        <w:t xml:space="preserve"> [м., 20,</w:t>
      </w:r>
      <w:r w:rsidRPr="00B821A3">
        <w:rPr>
          <w:color w:val="000000" w:themeColor="text1"/>
          <w:szCs w:val="28"/>
        </w:rPr>
        <w:t xml:space="preserve"> студ., низкий УРК, описание сюж.].</w:t>
      </w:r>
    </w:p>
    <w:p w:rsidR="00147B62" w:rsidRDefault="00147B62" w:rsidP="00147B62">
      <w:pPr>
        <w:ind w:firstLine="709"/>
        <w:jc w:val="both"/>
      </w:pPr>
      <w:r w:rsidRPr="00B821A3">
        <w:t xml:space="preserve">Внутри ДМ старта также может использоваться глагол </w:t>
      </w:r>
      <w:r w:rsidR="002E202E" w:rsidRPr="00B821A3">
        <w:t xml:space="preserve">(или иная единица) </w:t>
      </w:r>
      <w:r w:rsidRPr="00B821A3">
        <w:t>с модальностью возможности или желательности в отношении процесса говорения (в составе как личного (2</w:t>
      </w:r>
      <w:r w:rsidR="002E202E" w:rsidRPr="00B821A3">
        <w:t>5</w:t>
      </w:r>
      <w:r w:rsidRPr="00B821A3">
        <w:t>), так и безличного (</w:t>
      </w:r>
      <w:r w:rsidR="002E202E" w:rsidRPr="00B821A3">
        <w:t>23</w:t>
      </w:r>
      <w:r w:rsidRPr="00B821A3">
        <w:t>)</w:t>
      </w:r>
      <w:r w:rsidR="002E202E" w:rsidRPr="00B821A3">
        <w:t>-(24)</w:t>
      </w:r>
      <w:r w:rsidRPr="00B821A3">
        <w:t xml:space="preserve"> </w:t>
      </w:r>
      <w:r w:rsidR="002E202E" w:rsidRPr="00B821A3">
        <w:t>«</w:t>
      </w:r>
      <w:r w:rsidRPr="00B821A3">
        <w:t>предложения</w:t>
      </w:r>
      <w:r w:rsidR="002E202E" w:rsidRPr="00B821A3">
        <w:t>»</w:t>
      </w:r>
      <w:r w:rsidRPr="00B821A3">
        <w:t>):</w:t>
      </w:r>
    </w:p>
    <w:p w:rsidR="00147B62" w:rsidRPr="002E202E" w:rsidRDefault="00147B62" w:rsidP="002E202E">
      <w:pPr>
        <w:pStyle w:val="ab"/>
        <w:numPr>
          <w:ilvl w:val="0"/>
          <w:numId w:val="120"/>
        </w:numPr>
        <w:spacing w:after="120" w:line="240" w:lineRule="auto"/>
        <w:ind w:left="709" w:hanging="567"/>
        <w:contextualSpacing w:val="0"/>
        <w:jc w:val="both"/>
        <w:rPr>
          <w:rFonts w:cs="Times New Roman"/>
          <w:i/>
        </w:rPr>
      </w:pPr>
      <w:r w:rsidRPr="002E202E">
        <w:rPr>
          <w:b/>
          <w:i/>
          <w:szCs w:val="28"/>
        </w:rPr>
        <w:t xml:space="preserve">Ну что можно сказать по этой </w:t>
      </w:r>
      <w:r w:rsidRPr="00FB40C3">
        <w:rPr>
          <w:b/>
          <w:i/>
          <w:szCs w:val="28"/>
        </w:rPr>
        <w:t>картинке</w:t>
      </w:r>
      <w:r w:rsidRPr="00FB40C3">
        <w:rPr>
          <w:i/>
          <w:szCs w:val="28"/>
        </w:rPr>
        <w:t xml:space="preserve"> / </w:t>
      </w:r>
      <w:r w:rsidRPr="00FB40C3">
        <w:rPr>
          <w:szCs w:val="28"/>
        </w:rPr>
        <w:t>[кашель]</w:t>
      </w:r>
      <w:r w:rsidRPr="002E202E">
        <w:rPr>
          <w:i/>
          <w:szCs w:val="28"/>
        </w:rPr>
        <w:t xml:space="preserve"> / два приятеля беседуют что как хорошо бы съездить на курорт покататься на горных лыжах </w:t>
      </w:r>
      <w:r w:rsidRPr="002E202E">
        <w:rPr>
          <w:szCs w:val="28"/>
        </w:rPr>
        <w:t>[И2Б, смеш. группа, средний УРК, описание сюж.];</w:t>
      </w:r>
    </w:p>
    <w:p w:rsidR="00147B62" w:rsidRPr="008A0A64" w:rsidRDefault="00147B62" w:rsidP="002E202E">
      <w:pPr>
        <w:pStyle w:val="ab"/>
        <w:numPr>
          <w:ilvl w:val="0"/>
          <w:numId w:val="120"/>
        </w:numPr>
        <w:spacing w:after="120" w:line="240" w:lineRule="auto"/>
        <w:ind w:left="709" w:hanging="567"/>
        <w:contextualSpacing w:val="0"/>
        <w:jc w:val="both"/>
        <w:rPr>
          <w:i/>
        </w:rPr>
      </w:pPr>
      <w:r w:rsidRPr="008A0A64">
        <w:rPr>
          <w:b/>
          <w:i/>
          <w:szCs w:val="28"/>
        </w:rPr>
        <w:t>с чего можно нача… ∫ начать описание данного текста / это с того что здесь</w:t>
      </w:r>
      <w:r w:rsidRPr="008A0A64">
        <w:rPr>
          <w:i/>
          <w:szCs w:val="28"/>
        </w:rPr>
        <w:t xml:space="preserve"> ∫ ну / автор / да / написал [...</w:t>
      </w:r>
      <w:r w:rsidR="002E202E">
        <w:rPr>
          <w:i/>
          <w:szCs w:val="28"/>
        </w:rPr>
        <w:t>] ∫ описывает природу / природу </w:t>
      </w:r>
      <w:r w:rsidRPr="008A0A64">
        <w:rPr>
          <w:i/>
          <w:szCs w:val="28"/>
        </w:rPr>
        <w:t>/ погоду</w:t>
      </w:r>
      <w:r>
        <w:rPr>
          <w:szCs w:val="28"/>
        </w:rPr>
        <w:t xml:space="preserve"> </w:t>
      </w:r>
      <w:r w:rsidRPr="008A0A64">
        <w:rPr>
          <w:szCs w:val="28"/>
        </w:rPr>
        <w:t>[</w:t>
      </w:r>
      <w:r>
        <w:rPr>
          <w:szCs w:val="28"/>
        </w:rPr>
        <w:t xml:space="preserve">И28, </w:t>
      </w:r>
      <w:r w:rsidRPr="008A0A64">
        <w:rPr>
          <w:szCs w:val="28"/>
        </w:rPr>
        <w:t>ж</w:t>
      </w:r>
      <w:r>
        <w:rPr>
          <w:szCs w:val="28"/>
        </w:rPr>
        <w:t xml:space="preserve">., </w:t>
      </w:r>
      <w:r w:rsidRPr="008A0A64">
        <w:rPr>
          <w:szCs w:val="28"/>
        </w:rPr>
        <w:t>29</w:t>
      </w:r>
      <w:r>
        <w:rPr>
          <w:szCs w:val="28"/>
        </w:rPr>
        <w:t xml:space="preserve">, </w:t>
      </w:r>
      <w:r w:rsidRPr="008A0A64">
        <w:rPr>
          <w:szCs w:val="28"/>
        </w:rPr>
        <w:t>юр</w:t>
      </w:r>
      <w:r>
        <w:rPr>
          <w:szCs w:val="28"/>
        </w:rPr>
        <w:t xml:space="preserve">., </w:t>
      </w:r>
      <w:r w:rsidRPr="008A0A64">
        <w:rPr>
          <w:szCs w:val="28"/>
        </w:rPr>
        <w:t>низкий УРК</w:t>
      </w:r>
      <w:r>
        <w:rPr>
          <w:szCs w:val="28"/>
        </w:rPr>
        <w:t xml:space="preserve">, </w:t>
      </w:r>
      <w:r w:rsidRPr="008A0A64">
        <w:rPr>
          <w:szCs w:val="28"/>
        </w:rPr>
        <w:t>экстр</w:t>
      </w:r>
      <w:r>
        <w:rPr>
          <w:szCs w:val="28"/>
        </w:rPr>
        <w:t>. пересказ несюж.</w:t>
      </w:r>
      <w:r w:rsidRPr="008A0A64">
        <w:rPr>
          <w:szCs w:val="28"/>
        </w:rPr>
        <w:t>]</w:t>
      </w:r>
      <w:r>
        <w:rPr>
          <w:szCs w:val="28"/>
        </w:rPr>
        <w:t>;</w:t>
      </w:r>
    </w:p>
    <w:p w:rsidR="00147B62" w:rsidRPr="002B42F5" w:rsidRDefault="00147B62" w:rsidP="002E202E">
      <w:pPr>
        <w:pStyle w:val="ab"/>
        <w:numPr>
          <w:ilvl w:val="0"/>
          <w:numId w:val="120"/>
        </w:numPr>
        <w:spacing w:after="120" w:line="240" w:lineRule="auto"/>
        <w:ind w:left="709" w:hanging="567"/>
        <w:contextualSpacing w:val="0"/>
        <w:jc w:val="both"/>
        <w:rPr>
          <w:rFonts w:cs="Times New Roman"/>
          <w:i/>
        </w:rPr>
      </w:pPr>
      <w:r w:rsidRPr="00A855EA">
        <w:rPr>
          <w:b/>
          <w:i/>
        </w:rPr>
        <w:t xml:space="preserve">значит я хочу рассказать </w:t>
      </w:r>
      <w:r w:rsidRPr="002B42F5">
        <w:rPr>
          <w:b/>
          <w:i/>
        </w:rPr>
        <w:t>об</w:t>
      </w:r>
      <w:r w:rsidRPr="002B42F5">
        <w:rPr>
          <w:i/>
        </w:rPr>
        <w:t xml:space="preserve"> /</w:t>
      </w:r>
      <w:r w:rsidRPr="002B42F5">
        <w:rPr>
          <w:b/>
          <w:i/>
        </w:rPr>
        <w:t xml:space="preserve"> моём отдыхе</w:t>
      </w:r>
      <w:r w:rsidRPr="002B42F5">
        <w:rPr>
          <w:i/>
        </w:rPr>
        <w:t xml:space="preserve"> / последнее лето // так как я работаю врачом в детской поликлинике / лето у нас немножечко более свободно чем вся зима</w:t>
      </w:r>
      <w:r w:rsidRPr="002B42F5">
        <w:t xml:space="preserve"> [И28, ж., 36, мед., средний УРК, рассказ].</w:t>
      </w:r>
    </w:p>
    <w:p w:rsidR="00147B62" w:rsidRPr="002B42F5" w:rsidRDefault="00147B62" w:rsidP="00147B62">
      <w:pPr>
        <w:ind w:firstLine="709"/>
        <w:jc w:val="both"/>
      </w:pPr>
      <w:r w:rsidRPr="002B42F5">
        <w:t>Некоторые ДМ старта содержат определение коммуникативного задания, выраженного именительным темы. Первая группа таких ДМ комментирует заданную для свободного рассказа тему говорения:</w:t>
      </w:r>
    </w:p>
    <w:p w:rsidR="00147B62" w:rsidRPr="002B42F5" w:rsidRDefault="00147B62" w:rsidP="002E202E">
      <w:pPr>
        <w:pStyle w:val="ab"/>
        <w:numPr>
          <w:ilvl w:val="0"/>
          <w:numId w:val="120"/>
        </w:numPr>
        <w:spacing w:after="120" w:line="240" w:lineRule="auto"/>
        <w:ind w:left="709" w:hanging="567"/>
        <w:contextualSpacing w:val="0"/>
        <w:jc w:val="both"/>
        <w:rPr>
          <w:i/>
        </w:rPr>
      </w:pPr>
      <w:r w:rsidRPr="002B42F5">
        <w:rPr>
          <w:i/>
          <w:szCs w:val="28"/>
        </w:rPr>
        <w:t xml:space="preserve">(э-эм) *Ц </w:t>
      </w:r>
      <w:r w:rsidRPr="002B42F5">
        <w:rPr>
          <w:b/>
          <w:i/>
          <w:szCs w:val="28"/>
        </w:rPr>
        <w:t>мои впечатления</w:t>
      </w:r>
      <w:r w:rsidRPr="002B42F5">
        <w:rPr>
          <w:i/>
          <w:szCs w:val="28"/>
        </w:rPr>
        <w:t xml:space="preserve"> / (э-эм) Петербург (э) (э) очень хорошо // (э-э) в последнем году я была (э) в Москве тоже / и в Ижевске</w:t>
      </w:r>
      <w:r w:rsidRPr="002B42F5">
        <w:rPr>
          <w:szCs w:val="28"/>
        </w:rPr>
        <w:t xml:space="preserve"> [И14, м., 24, нидерл., ТРКИ B1, экстр</w:t>
      </w:r>
      <w:r w:rsidR="00861F3C" w:rsidRPr="002B42F5">
        <w:rPr>
          <w:szCs w:val="28"/>
        </w:rPr>
        <w:t>.</w:t>
      </w:r>
      <w:r w:rsidRPr="002B42F5">
        <w:rPr>
          <w:szCs w:val="28"/>
        </w:rPr>
        <w:t>, рассказ];</w:t>
      </w:r>
    </w:p>
    <w:p w:rsidR="00147B62" w:rsidRPr="002B42F5" w:rsidRDefault="00147B62" w:rsidP="002E202E">
      <w:pPr>
        <w:pStyle w:val="ab"/>
        <w:numPr>
          <w:ilvl w:val="0"/>
          <w:numId w:val="120"/>
        </w:numPr>
        <w:spacing w:after="120" w:line="240" w:lineRule="auto"/>
        <w:ind w:left="709" w:hanging="567"/>
        <w:contextualSpacing w:val="0"/>
        <w:jc w:val="both"/>
        <w:rPr>
          <w:i/>
        </w:rPr>
      </w:pPr>
      <w:r w:rsidRPr="002B42F5">
        <w:rPr>
          <w:b/>
          <w:i/>
          <w:szCs w:val="28"/>
        </w:rPr>
        <w:t>мои выходные</w:t>
      </w:r>
      <w:r w:rsidRPr="002B42F5">
        <w:rPr>
          <w:i/>
          <w:szCs w:val="28"/>
        </w:rPr>
        <w:t xml:space="preserve"> // обычные выходные / где я делаю то же самое // то же самое что и в обычный день</w:t>
      </w:r>
      <w:r w:rsidRPr="002B42F5">
        <w:rPr>
          <w:szCs w:val="28"/>
        </w:rPr>
        <w:t xml:space="preserve"> [И37, м., 22, юр., низкий УРК, рассказ].</w:t>
      </w:r>
    </w:p>
    <w:p w:rsidR="00147B62" w:rsidRPr="00B821A3" w:rsidRDefault="00147B62" w:rsidP="00147B62">
      <w:pPr>
        <w:ind w:firstLine="709"/>
        <w:jc w:val="both"/>
      </w:pPr>
      <w:r w:rsidRPr="002B42F5">
        <w:t>Особенно частотны ДМ старта с определением темы, данной для рассуждения, в речи иностранных студен</w:t>
      </w:r>
      <w:r w:rsidR="000D3848" w:rsidRPr="002B42F5">
        <w:t>тов. По</w:t>
      </w:r>
      <w:r w:rsidR="000D3848">
        <w:t>-видимому, это связано с </w:t>
      </w:r>
      <w:r>
        <w:t xml:space="preserve">тем, что студентам, изучающим неродной для них русский язык, часто </w:t>
      </w:r>
      <w:r>
        <w:lastRenderedPageBreak/>
        <w:t>предлагается такой тип заданий</w:t>
      </w:r>
      <w:r w:rsidRPr="00B821A3">
        <w:t xml:space="preserve">, как говорение на определенные темы. Формулирование темы изложения помогает инофону подобрать </w:t>
      </w:r>
      <w:r w:rsidR="000D3848" w:rsidRPr="00B821A3">
        <w:t>нужны</w:t>
      </w:r>
      <w:r w:rsidRPr="00B821A3">
        <w:t>е слова, заполнить паузу хезитации, взять некоторое время для размышления:</w:t>
      </w:r>
    </w:p>
    <w:p w:rsidR="00147B62" w:rsidRPr="002B42F5" w:rsidRDefault="00147B62" w:rsidP="002E202E">
      <w:pPr>
        <w:pStyle w:val="ab"/>
        <w:numPr>
          <w:ilvl w:val="0"/>
          <w:numId w:val="120"/>
        </w:numPr>
        <w:spacing w:after="120" w:line="240" w:lineRule="auto"/>
        <w:ind w:left="709" w:hanging="567"/>
        <w:contextualSpacing w:val="0"/>
        <w:jc w:val="both"/>
        <w:rPr>
          <w:iCs/>
          <w:szCs w:val="28"/>
        </w:rPr>
      </w:pPr>
      <w:r w:rsidRPr="00B821A3">
        <w:rPr>
          <w:b/>
          <w:i/>
          <w:iCs/>
          <w:szCs w:val="28"/>
        </w:rPr>
        <w:t xml:space="preserve">тема / как проводить </w:t>
      </w:r>
      <w:r w:rsidRPr="00FB40C3">
        <w:rPr>
          <w:b/>
          <w:i/>
          <w:iCs/>
          <w:szCs w:val="28"/>
        </w:rPr>
        <w:t>свободное время на каникулах</w:t>
      </w:r>
      <w:r w:rsidRPr="00FB40C3">
        <w:rPr>
          <w:i/>
          <w:iCs/>
          <w:szCs w:val="28"/>
        </w:rPr>
        <w:t xml:space="preserve"> / </w:t>
      </w:r>
      <w:r w:rsidRPr="00FB40C3">
        <w:rPr>
          <w:iCs/>
          <w:szCs w:val="28"/>
        </w:rPr>
        <w:t>&lt;вздох&gt;</w:t>
      </w:r>
      <w:r w:rsidRPr="00FB40C3">
        <w:rPr>
          <w:i/>
          <w:iCs/>
          <w:szCs w:val="28"/>
        </w:rPr>
        <w:t xml:space="preserve"> но для меня каникулах / как любой там выхОдный день / ну ɭɭ ну ɭ я так люблю там во время каникулах там ɭ с друзьями встречаться поскольку </w:t>
      </w:r>
      <w:r w:rsidRPr="00FB40C3">
        <w:rPr>
          <w:iCs/>
          <w:szCs w:val="28"/>
        </w:rPr>
        <w:t>&lt;вздох&gt;</w:t>
      </w:r>
      <w:r w:rsidRPr="00FB40C3">
        <w:rPr>
          <w:i/>
          <w:iCs/>
          <w:szCs w:val="28"/>
        </w:rPr>
        <w:t xml:space="preserve"> ɭ когда я ɭ я</w:t>
      </w:r>
      <w:r w:rsidR="00793469" w:rsidRPr="00FB40C3">
        <w:rPr>
          <w:i/>
          <w:iCs/>
          <w:szCs w:val="28"/>
        </w:rPr>
        <w:t xml:space="preserve"> </w:t>
      </w:r>
      <w:r w:rsidRPr="00FB40C3">
        <w:rPr>
          <w:i/>
          <w:iCs/>
          <w:szCs w:val="28"/>
        </w:rPr>
        <w:t xml:space="preserve">ещё </w:t>
      </w:r>
      <w:r w:rsidRPr="002B42F5">
        <w:rPr>
          <w:i/>
          <w:iCs/>
          <w:szCs w:val="28"/>
        </w:rPr>
        <w:t>учусь ɭ ну у меня вообще мало времени / с дру-зьями / общаться</w:t>
      </w:r>
      <w:r w:rsidRPr="002B42F5">
        <w:rPr>
          <w:iCs/>
          <w:szCs w:val="28"/>
        </w:rPr>
        <w:t xml:space="preserve"> [И8, м., 23, кит., ТРКИ C1, амб., рассказ];</w:t>
      </w:r>
    </w:p>
    <w:p w:rsidR="00147B62" w:rsidRPr="002B42F5" w:rsidRDefault="00147B62" w:rsidP="002E202E">
      <w:pPr>
        <w:pStyle w:val="ab"/>
        <w:numPr>
          <w:ilvl w:val="0"/>
          <w:numId w:val="120"/>
        </w:numPr>
        <w:spacing w:after="120" w:line="240" w:lineRule="auto"/>
        <w:ind w:left="709" w:hanging="567"/>
        <w:contextualSpacing w:val="0"/>
        <w:jc w:val="both"/>
      </w:pPr>
      <w:r w:rsidRPr="002B42F5">
        <w:rPr>
          <w:b/>
          <w:i/>
          <w:iCs/>
          <w:szCs w:val="28"/>
        </w:rPr>
        <w:t>как проходить свободное время на каник... на каникулы</w:t>
      </w:r>
      <w:r w:rsidRPr="002B42F5">
        <w:rPr>
          <w:i/>
          <w:iCs/>
          <w:szCs w:val="28"/>
        </w:rPr>
        <w:t xml:space="preserve"> ɭɭ ы-н на каникулы / разные люди существует разные спосОбы / сл</w:t>
      </w:r>
      <w:r w:rsidR="00793469" w:rsidRPr="002B42F5">
        <w:rPr>
          <w:i/>
          <w:iCs/>
          <w:szCs w:val="28"/>
        </w:rPr>
        <w:t>…</w:t>
      </w:r>
      <w:r w:rsidRPr="002B42F5">
        <w:rPr>
          <w:i/>
          <w:iCs/>
          <w:szCs w:val="28"/>
        </w:rPr>
        <w:t xml:space="preserve"> но-о для меня я думаю что / ы</w:t>
      </w:r>
      <w:r w:rsidR="00793469" w:rsidRPr="002B42F5">
        <w:rPr>
          <w:i/>
          <w:iCs/>
          <w:szCs w:val="28"/>
        </w:rPr>
        <w:t xml:space="preserve"> </w:t>
      </w:r>
      <w:r w:rsidRPr="002B42F5">
        <w:rPr>
          <w:i/>
          <w:iCs/>
          <w:szCs w:val="28"/>
        </w:rPr>
        <w:t>обычно я вернусь в Китай / и-и в Китае / обычно я созвонился с друзьями / и-и мы поехали в другой ɭ город</w:t>
      </w:r>
      <w:r w:rsidRPr="002B42F5">
        <w:rPr>
          <w:iCs/>
          <w:szCs w:val="28"/>
        </w:rPr>
        <w:t xml:space="preserve"> [И10, м., 25, кит., ТРКИ C1, экстр., рассказ].</w:t>
      </w:r>
    </w:p>
    <w:p w:rsidR="00147B62" w:rsidRPr="00FB40C3" w:rsidRDefault="00D94135" w:rsidP="00147B62">
      <w:pPr>
        <w:pStyle w:val="ab"/>
        <w:ind w:left="0" w:firstLine="709"/>
        <w:jc w:val="both"/>
        <w:rPr>
          <w:iCs/>
          <w:szCs w:val="28"/>
        </w:rPr>
      </w:pPr>
      <w:r w:rsidRPr="002B42F5">
        <w:rPr>
          <w:iCs/>
          <w:szCs w:val="28"/>
        </w:rPr>
        <w:t>Ключевую т</w:t>
      </w:r>
      <w:r w:rsidR="00147B62" w:rsidRPr="002B42F5">
        <w:rPr>
          <w:iCs/>
          <w:szCs w:val="28"/>
        </w:rPr>
        <w:t>ему текста</w:t>
      </w:r>
      <w:r w:rsidRPr="002B42F5">
        <w:rPr>
          <w:iCs/>
          <w:szCs w:val="28"/>
        </w:rPr>
        <w:t>-монолога</w:t>
      </w:r>
      <w:r w:rsidR="00147B62" w:rsidRPr="002B42F5">
        <w:rPr>
          <w:iCs/>
          <w:szCs w:val="28"/>
        </w:rPr>
        <w:t xml:space="preserve"> информанты успешно вычленяют сами (особенно часто </w:t>
      </w:r>
      <w:r w:rsidR="006823DC" w:rsidRPr="002B42F5">
        <w:rPr>
          <w:rFonts w:cs="Times New Roman"/>
          <w:iCs/>
          <w:szCs w:val="28"/>
        </w:rPr>
        <w:t>–</w:t>
      </w:r>
      <w:r w:rsidR="00147B62" w:rsidRPr="002B42F5">
        <w:rPr>
          <w:iCs/>
          <w:szCs w:val="28"/>
        </w:rPr>
        <w:t xml:space="preserve"> при пересказе несюжетных текстов) и используют ее как ДМ старта, ср.:</w:t>
      </w:r>
    </w:p>
    <w:p w:rsidR="00147B62" w:rsidRDefault="00584535" w:rsidP="00D94135">
      <w:pPr>
        <w:pStyle w:val="ab"/>
        <w:numPr>
          <w:ilvl w:val="0"/>
          <w:numId w:val="120"/>
        </w:numPr>
        <w:spacing w:after="120" w:line="240" w:lineRule="auto"/>
        <w:ind w:left="709" w:hanging="567"/>
        <w:contextualSpacing w:val="0"/>
        <w:jc w:val="both"/>
      </w:pPr>
      <w:r w:rsidRPr="00FB40C3">
        <w:rPr>
          <w:b/>
          <w:i/>
        </w:rPr>
        <w:t>и</w:t>
      </w:r>
      <w:r w:rsidR="00147B62" w:rsidRPr="00FB40C3">
        <w:rPr>
          <w:b/>
          <w:i/>
        </w:rPr>
        <w:t>так о погоде</w:t>
      </w:r>
      <w:r w:rsidR="00793469" w:rsidRPr="00FB40C3">
        <w:rPr>
          <w:b/>
          <w:i/>
        </w:rPr>
        <w:t xml:space="preserve"> </w:t>
      </w:r>
      <w:r w:rsidR="00147B62" w:rsidRPr="00FB40C3">
        <w:rPr>
          <w:i/>
        </w:rPr>
        <w:t>// был один из тех дней</w:t>
      </w:r>
      <w:r w:rsidR="00147B62" w:rsidRPr="002E202E">
        <w:rPr>
          <w:i/>
        </w:rPr>
        <w:t xml:space="preserve"> / когда погода может установиться надолго</w:t>
      </w:r>
      <w:r w:rsidR="00793469">
        <w:rPr>
          <w:i/>
        </w:rPr>
        <w:t xml:space="preserve"> </w:t>
      </w:r>
      <w:r w:rsidR="00147B62" w:rsidRPr="002E202E">
        <w:rPr>
          <w:i/>
        </w:rPr>
        <w:t>// относительно // зари можно сказать</w:t>
      </w:r>
      <w:r w:rsidR="00D94135">
        <w:rPr>
          <w:i/>
        </w:rPr>
        <w:t xml:space="preserve"> </w:t>
      </w:r>
      <w:r w:rsidR="00147B62" w:rsidRPr="002E202E">
        <w:rPr>
          <w:i/>
        </w:rPr>
        <w:t>/ что она характеризуется некоторым румянцем</w:t>
      </w:r>
      <w:r w:rsidR="00147B62">
        <w:t xml:space="preserve"> </w:t>
      </w:r>
      <w:r w:rsidR="00147B62" w:rsidRPr="008A0A64">
        <w:t>[</w:t>
      </w:r>
      <w:r w:rsidR="00147B62">
        <w:t xml:space="preserve">И6, </w:t>
      </w:r>
      <w:r w:rsidR="00147B62" w:rsidRPr="008A0A64">
        <w:t>м</w:t>
      </w:r>
      <w:r w:rsidR="00147B62">
        <w:t xml:space="preserve">., </w:t>
      </w:r>
      <w:r w:rsidR="00147B62" w:rsidRPr="008A0A64">
        <w:t>33</w:t>
      </w:r>
      <w:r w:rsidR="00147B62">
        <w:t xml:space="preserve">, </w:t>
      </w:r>
      <w:r w:rsidR="00147B62" w:rsidRPr="008A0A64">
        <w:t>комп</w:t>
      </w:r>
      <w:r w:rsidR="00147B62">
        <w:t xml:space="preserve">., </w:t>
      </w:r>
      <w:r w:rsidR="00147B62" w:rsidRPr="008A0A64">
        <w:t>средний</w:t>
      </w:r>
      <w:r w:rsidR="00147B62">
        <w:t xml:space="preserve"> УРК, интр., п</w:t>
      </w:r>
      <w:r w:rsidR="00147B62" w:rsidRPr="008A0A64">
        <w:t>ер</w:t>
      </w:r>
      <w:r w:rsidR="00147B62">
        <w:t>есказ несюж.</w:t>
      </w:r>
      <w:r w:rsidR="00147B62" w:rsidRPr="008A0A64">
        <w:t>]</w:t>
      </w:r>
      <w:r w:rsidR="00147B62">
        <w:t>;</w:t>
      </w:r>
    </w:p>
    <w:p w:rsidR="00147B62" w:rsidRPr="004D2CC9" w:rsidRDefault="00147B62" w:rsidP="00D94135">
      <w:pPr>
        <w:pStyle w:val="ab"/>
        <w:numPr>
          <w:ilvl w:val="0"/>
          <w:numId w:val="120"/>
        </w:numPr>
        <w:spacing w:after="120" w:line="240" w:lineRule="auto"/>
        <w:ind w:left="709" w:hanging="567"/>
        <w:contextualSpacing w:val="0"/>
        <w:jc w:val="both"/>
      </w:pPr>
      <w:r w:rsidRPr="004D2CC9">
        <w:rPr>
          <w:i/>
          <w:szCs w:val="28"/>
        </w:rPr>
        <w:t xml:space="preserve">ну ∫ </w:t>
      </w:r>
      <w:r w:rsidRPr="004D2CC9">
        <w:rPr>
          <w:b/>
          <w:i/>
          <w:szCs w:val="28"/>
        </w:rPr>
        <w:t>там от рассвета до заката</w:t>
      </w:r>
      <w:r w:rsidRPr="004D2CC9">
        <w:rPr>
          <w:i/>
          <w:szCs w:val="28"/>
        </w:rPr>
        <w:t xml:space="preserve"> / понятно</w:t>
      </w:r>
      <w:r w:rsidRPr="004D2CC9">
        <w:rPr>
          <w:szCs w:val="28"/>
        </w:rPr>
        <w:t xml:space="preserve"> </w:t>
      </w:r>
      <w:r w:rsidRPr="0015135B">
        <w:rPr>
          <w:i/>
          <w:szCs w:val="28"/>
        </w:rPr>
        <w:t xml:space="preserve">/ </w:t>
      </w:r>
      <w:r w:rsidR="00D94135">
        <w:rPr>
          <w:i/>
          <w:szCs w:val="28"/>
        </w:rPr>
        <w:t>человек просыпается / и </w:t>
      </w:r>
      <w:r w:rsidRPr="0015135B">
        <w:rPr>
          <w:i/>
          <w:szCs w:val="28"/>
        </w:rPr>
        <w:t xml:space="preserve">видит хорошую погоду / такую как должна </w:t>
      </w:r>
      <w:r w:rsidRPr="00FB40C3">
        <w:rPr>
          <w:i/>
          <w:szCs w:val="28"/>
        </w:rPr>
        <w:t xml:space="preserve">быть </w:t>
      </w:r>
      <w:r w:rsidRPr="00FB40C3">
        <w:rPr>
          <w:szCs w:val="28"/>
        </w:rPr>
        <w:t>&lt;усмешка&gt;</w:t>
      </w:r>
      <w:r w:rsidRPr="00FB40C3">
        <w:rPr>
          <w:i/>
          <w:szCs w:val="28"/>
        </w:rPr>
        <w:t xml:space="preserve"> не так</w:t>
      </w:r>
      <w:r w:rsidRPr="0015135B">
        <w:rPr>
          <w:i/>
          <w:szCs w:val="28"/>
        </w:rPr>
        <w:t xml:space="preserve"> как у нас в Питере</w:t>
      </w:r>
      <w:r>
        <w:rPr>
          <w:szCs w:val="28"/>
        </w:rPr>
        <w:t xml:space="preserve"> </w:t>
      </w:r>
      <w:r w:rsidR="00793469">
        <w:rPr>
          <w:szCs w:val="28"/>
        </w:rPr>
        <w:t xml:space="preserve">[И37, ж., </w:t>
      </w:r>
      <w:r w:rsidRPr="004D2CC9">
        <w:rPr>
          <w:szCs w:val="28"/>
        </w:rPr>
        <w:t>36, юр., низкий УРК, экстр., пересказ несюж.].</w:t>
      </w:r>
    </w:p>
    <w:p w:rsidR="00147B62" w:rsidRPr="002B42F5" w:rsidRDefault="00147B62" w:rsidP="00147B62">
      <w:pPr>
        <w:pStyle w:val="ab"/>
        <w:ind w:left="0" w:firstLine="709"/>
        <w:jc w:val="both"/>
        <w:rPr>
          <w:iCs/>
          <w:szCs w:val="28"/>
        </w:rPr>
      </w:pPr>
      <w:r>
        <w:rPr>
          <w:iCs/>
          <w:szCs w:val="28"/>
        </w:rPr>
        <w:t>Своеобразное «поименование» своего монолога встре</w:t>
      </w:r>
      <w:r w:rsidR="002F6BDD">
        <w:rPr>
          <w:iCs/>
          <w:szCs w:val="28"/>
        </w:rPr>
        <w:t>тилось</w:t>
      </w:r>
      <w:r>
        <w:rPr>
          <w:iCs/>
          <w:szCs w:val="28"/>
        </w:rPr>
        <w:t xml:space="preserve"> не только в речи студентов, но и в речи представи</w:t>
      </w:r>
      <w:r w:rsidR="00687614">
        <w:rPr>
          <w:iCs/>
          <w:szCs w:val="28"/>
        </w:rPr>
        <w:t>телей других профессиональных и </w:t>
      </w:r>
      <w:r>
        <w:rPr>
          <w:iCs/>
          <w:szCs w:val="28"/>
        </w:rPr>
        <w:t xml:space="preserve">возрастных групп. В качестве </w:t>
      </w:r>
      <w:r w:rsidRPr="002B42F5">
        <w:rPr>
          <w:iCs/>
          <w:szCs w:val="28"/>
        </w:rPr>
        <w:t>заглавия, открывающего монолог, информанты выбирают название текста, предложенного для пересказа, или изображения, предложенного для описания, а иногда, в рамках темы «Как Вы проводите свободное время?», озаглавливают и свой рассказ:</w:t>
      </w:r>
    </w:p>
    <w:p w:rsidR="00147B62" w:rsidRPr="00D94135" w:rsidRDefault="00147B62" w:rsidP="00D94135">
      <w:pPr>
        <w:pStyle w:val="ab"/>
        <w:numPr>
          <w:ilvl w:val="0"/>
          <w:numId w:val="120"/>
        </w:numPr>
        <w:spacing w:after="120" w:line="240" w:lineRule="auto"/>
        <w:ind w:left="709" w:hanging="567"/>
        <w:contextualSpacing w:val="0"/>
        <w:jc w:val="both"/>
        <w:rPr>
          <w:i/>
        </w:rPr>
      </w:pPr>
      <w:r w:rsidRPr="002B42F5">
        <w:rPr>
          <w:b/>
          <w:i/>
        </w:rPr>
        <w:t>маленький кусочек из Собачьего Сердца Булгакова</w:t>
      </w:r>
      <w:r w:rsidR="00687614" w:rsidRPr="002B42F5">
        <w:rPr>
          <w:b/>
          <w:i/>
        </w:rPr>
        <w:t xml:space="preserve"> </w:t>
      </w:r>
      <w:r w:rsidRPr="002B42F5">
        <w:rPr>
          <w:i/>
        </w:rPr>
        <w:t>/ собственно когда бедного ещё будущего Шарикова ловят</w:t>
      </w:r>
      <w:r w:rsidR="00687614" w:rsidRPr="002B42F5">
        <w:rPr>
          <w:i/>
        </w:rPr>
        <w:t xml:space="preserve"> </w:t>
      </w:r>
      <w:r w:rsidRPr="002B42F5">
        <w:rPr>
          <w:i/>
        </w:rPr>
        <w:t>// э-э сюжет</w:t>
      </w:r>
      <w:r w:rsidR="00687614" w:rsidRPr="002B42F5">
        <w:rPr>
          <w:i/>
        </w:rPr>
        <w:t xml:space="preserve"> </w:t>
      </w:r>
      <w:r w:rsidRPr="002B42F5">
        <w:rPr>
          <w:i/>
        </w:rPr>
        <w:t>/ двоеточие</w:t>
      </w:r>
      <w:r w:rsidR="00687614" w:rsidRPr="002B42F5">
        <w:rPr>
          <w:i/>
        </w:rPr>
        <w:t xml:space="preserve"> </w:t>
      </w:r>
      <w:r w:rsidRPr="002B42F5">
        <w:rPr>
          <w:i/>
        </w:rPr>
        <w:t>// неназываемая женщина которая потом оказалась Зиной</w:t>
      </w:r>
      <w:r w:rsidR="00687614" w:rsidRPr="002B42F5">
        <w:rPr>
          <w:i/>
        </w:rPr>
        <w:t xml:space="preserve"> </w:t>
      </w:r>
      <w:r w:rsidRPr="002B42F5">
        <w:rPr>
          <w:i/>
        </w:rPr>
        <w:t>/ заманивает</w:t>
      </w:r>
      <w:r w:rsidR="00687614" w:rsidRPr="002B42F5">
        <w:rPr>
          <w:i/>
        </w:rPr>
        <w:t> </w:t>
      </w:r>
      <w:r w:rsidRPr="002B42F5">
        <w:rPr>
          <w:i/>
        </w:rPr>
        <w:t>/ бедного больного пса</w:t>
      </w:r>
      <w:r w:rsidR="00687614" w:rsidRPr="002B42F5">
        <w:rPr>
          <w:i/>
        </w:rPr>
        <w:t xml:space="preserve"> </w:t>
      </w:r>
      <w:r w:rsidRPr="002B42F5">
        <w:rPr>
          <w:i/>
        </w:rPr>
        <w:t>/ больной</w:t>
      </w:r>
      <w:r w:rsidRPr="00D94135">
        <w:rPr>
          <w:i/>
        </w:rPr>
        <w:t xml:space="preserve"> на один бок</w:t>
      </w:r>
      <w:r w:rsidR="00687614">
        <w:rPr>
          <w:i/>
        </w:rPr>
        <w:t xml:space="preserve"> // э-э в </w:t>
      </w:r>
      <w:r w:rsidRPr="00D94135">
        <w:rPr>
          <w:i/>
        </w:rPr>
        <w:t>квартиру</w:t>
      </w:r>
      <w:r>
        <w:t xml:space="preserve"> </w:t>
      </w:r>
      <w:r w:rsidRPr="0080321C">
        <w:t>[</w:t>
      </w:r>
      <w:r>
        <w:t xml:space="preserve">И8, </w:t>
      </w:r>
      <w:r w:rsidRPr="0080321C">
        <w:t>м</w:t>
      </w:r>
      <w:r>
        <w:t xml:space="preserve">., </w:t>
      </w:r>
      <w:r w:rsidRPr="0080321C">
        <w:t>34</w:t>
      </w:r>
      <w:r>
        <w:t xml:space="preserve">, комп., </w:t>
      </w:r>
      <w:r w:rsidRPr="0080321C">
        <w:t>средний</w:t>
      </w:r>
      <w:r>
        <w:t xml:space="preserve"> УРК, </w:t>
      </w:r>
      <w:r w:rsidRPr="0080321C">
        <w:t>амб</w:t>
      </w:r>
      <w:r>
        <w:t>., п</w:t>
      </w:r>
      <w:r w:rsidRPr="0080321C">
        <w:t>ер</w:t>
      </w:r>
      <w:r>
        <w:t>есказ сюж.</w:t>
      </w:r>
      <w:r w:rsidRPr="0080321C">
        <w:t>]</w:t>
      </w:r>
      <w:r>
        <w:t>;</w:t>
      </w:r>
    </w:p>
    <w:p w:rsidR="00147B62" w:rsidRPr="008A0A64" w:rsidRDefault="00147B62" w:rsidP="00D94135">
      <w:pPr>
        <w:pStyle w:val="ab"/>
        <w:numPr>
          <w:ilvl w:val="0"/>
          <w:numId w:val="120"/>
        </w:numPr>
        <w:spacing w:after="120" w:line="240" w:lineRule="auto"/>
        <w:ind w:left="709" w:hanging="567"/>
        <w:contextualSpacing w:val="0"/>
        <w:jc w:val="both"/>
        <w:rPr>
          <w:i/>
        </w:rPr>
      </w:pPr>
      <w:r w:rsidRPr="008A0A64">
        <w:rPr>
          <w:b/>
          <w:i/>
          <w:szCs w:val="28"/>
        </w:rPr>
        <w:lastRenderedPageBreak/>
        <w:t>рыбалка</w:t>
      </w:r>
      <w:r w:rsidRPr="008A0A64">
        <w:rPr>
          <w:i/>
          <w:szCs w:val="28"/>
        </w:rPr>
        <w:t xml:space="preserve"> // (м</w:t>
      </w:r>
      <w:r w:rsidRPr="008A0A64">
        <w:rPr>
          <w:i/>
          <w:szCs w:val="28"/>
        </w:rPr>
        <w:noBreakHyphen/>
        <w:t>м) рыбак пытается вытащить / большую рыбку / наконец / ему это удалось</w:t>
      </w:r>
      <w:r>
        <w:rPr>
          <w:szCs w:val="28"/>
        </w:rPr>
        <w:t xml:space="preserve"> </w:t>
      </w:r>
      <w:r w:rsidRPr="008A0A64">
        <w:rPr>
          <w:szCs w:val="28"/>
        </w:rPr>
        <w:t>[</w:t>
      </w:r>
      <w:r>
        <w:rPr>
          <w:szCs w:val="28"/>
        </w:rPr>
        <w:t xml:space="preserve">И30, </w:t>
      </w:r>
      <w:r w:rsidRPr="008A0A64">
        <w:rPr>
          <w:szCs w:val="28"/>
        </w:rPr>
        <w:t>ж</w:t>
      </w:r>
      <w:r>
        <w:rPr>
          <w:szCs w:val="28"/>
        </w:rPr>
        <w:t>., 4</w:t>
      </w:r>
      <w:r w:rsidRPr="008A0A64">
        <w:rPr>
          <w:szCs w:val="28"/>
        </w:rPr>
        <w:t>8</w:t>
      </w:r>
      <w:r>
        <w:rPr>
          <w:szCs w:val="28"/>
        </w:rPr>
        <w:t xml:space="preserve">, юр., </w:t>
      </w:r>
      <w:r w:rsidRPr="008A0A64">
        <w:rPr>
          <w:szCs w:val="28"/>
        </w:rPr>
        <w:t>высокий УРК</w:t>
      </w:r>
      <w:r>
        <w:rPr>
          <w:szCs w:val="28"/>
        </w:rPr>
        <w:t>, амб., о</w:t>
      </w:r>
      <w:r w:rsidRPr="008A0A64">
        <w:rPr>
          <w:szCs w:val="28"/>
        </w:rPr>
        <w:t>пис</w:t>
      </w:r>
      <w:r>
        <w:rPr>
          <w:szCs w:val="28"/>
        </w:rPr>
        <w:t>ание сюж.</w:t>
      </w:r>
      <w:r w:rsidRPr="008A0A64">
        <w:rPr>
          <w:szCs w:val="28"/>
        </w:rPr>
        <w:t>]</w:t>
      </w:r>
      <w:r>
        <w:rPr>
          <w:szCs w:val="28"/>
        </w:rPr>
        <w:t>;</w:t>
      </w:r>
    </w:p>
    <w:p w:rsidR="00147B62" w:rsidRPr="002B42F5" w:rsidRDefault="00147B62" w:rsidP="00D94135">
      <w:pPr>
        <w:pStyle w:val="ab"/>
        <w:numPr>
          <w:ilvl w:val="0"/>
          <w:numId w:val="120"/>
        </w:numPr>
        <w:spacing w:after="120" w:line="240" w:lineRule="auto"/>
        <w:ind w:left="709" w:hanging="567"/>
        <w:contextualSpacing w:val="0"/>
        <w:jc w:val="both"/>
      </w:pPr>
      <w:r w:rsidRPr="008A0A64">
        <w:rPr>
          <w:b/>
          <w:i/>
          <w:szCs w:val="28"/>
        </w:rPr>
        <w:t xml:space="preserve">поездка на </w:t>
      </w:r>
      <w:r w:rsidRPr="002B42F5">
        <w:rPr>
          <w:b/>
          <w:i/>
          <w:szCs w:val="28"/>
        </w:rPr>
        <w:t>природу</w:t>
      </w:r>
      <w:r w:rsidRPr="002B42F5">
        <w:rPr>
          <w:i/>
          <w:szCs w:val="28"/>
        </w:rPr>
        <w:t xml:space="preserve"> / да // *П вот () / значит / мой отдых сейчас / неотъемлемо связан с / ребёнком / маленьким / да</w:t>
      </w:r>
      <w:r w:rsidRPr="002B42F5">
        <w:rPr>
          <w:szCs w:val="28"/>
        </w:rPr>
        <w:t xml:space="preserve"> [И6А, преп.-филос., высокий УРК, рассказ].</w:t>
      </w:r>
    </w:p>
    <w:p w:rsidR="00147B62" w:rsidRPr="002B42F5" w:rsidRDefault="00147B62" w:rsidP="00147B62">
      <w:pPr>
        <w:ind w:firstLine="709"/>
        <w:jc w:val="both"/>
      </w:pPr>
      <w:r w:rsidRPr="002B42F5">
        <w:t>Вторая группа ДМ старта называет сам тип коммуникативного сценария, предложенный говорящему (пересказ текста, описание изображения или рассказ):</w:t>
      </w:r>
    </w:p>
    <w:p w:rsidR="00147B62" w:rsidRPr="002B42F5" w:rsidRDefault="00147B62" w:rsidP="00687614">
      <w:pPr>
        <w:pStyle w:val="ab"/>
        <w:numPr>
          <w:ilvl w:val="0"/>
          <w:numId w:val="120"/>
        </w:numPr>
        <w:spacing w:after="120" w:line="240" w:lineRule="auto"/>
        <w:ind w:left="709" w:hanging="567"/>
        <w:contextualSpacing w:val="0"/>
        <w:jc w:val="both"/>
      </w:pPr>
      <w:r w:rsidRPr="002B42F5">
        <w:rPr>
          <w:b/>
          <w:i/>
          <w:szCs w:val="28"/>
        </w:rPr>
        <w:t>значит ∫ пересказ</w:t>
      </w:r>
      <w:r w:rsidRPr="002B42F5">
        <w:rPr>
          <w:i/>
          <w:szCs w:val="28"/>
        </w:rPr>
        <w:t xml:space="preserve"> // женщина ∫ и собака вошли в т</w:t>
      </w:r>
      <w:r w:rsidR="00687614" w:rsidRPr="002B42F5">
        <w:rPr>
          <w:i/>
          <w:szCs w:val="28"/>
        </w:rPr>
        <w:t>ё</w:t>
      </w:r>
      <w:r w:rsidRPr="002B42F5">
        <w:rPr>
          <w:i/>
          <w:szCs w:val="28"/>
        </w:rPr>
        <w:t>мный / узкий коридор</w:t>
      </w:r>
      <w:r w:rsidRPr="002B42F5">
        <w:rPr>
          <w:szCs w:val="28"/>
        </w:rPr>
        <w:t xml:space="preserve"> [И5, ж.,</w:t>
      </w:r>
      <w:r w:rsidR="00687614" w:rsidRPr="002B42F5">
        <w:rPr>
          <w:szCs w:val="28"/>
        </w:rPr>
        <w:t xml:space="preserve"> </w:t>
      </w:r>
      <w:r w:rsidRPr="002B42F5">
        <w:rPr>
          <w:szCs w:val="28"/>
        </w:rPr>
        <w:t>31, юр., высокий УРК, интр., пересказ сюж.];</w:t>
      </w:r>
    </w:p>
    <w:p w:rsidR="00147B62" w:rsidRPr="002B42F5" w:rsidRDefault="00147B62" w:rsidP="00687614">
      <w:pPr>
        <w:pStyle w:val="ab"/>
        <w:numPr>
          <w:ilvl w:val="0"/>
          <w:numId w:val="120"/>
        </w:numPr>
        <w:spacing w:after="120" w:line="240" w:lineRule="auto"/>
        <w:ind w:left="709" w:hanging="567"/>
        <w:contextualSpacing w:val="0"/>
        <w:jc w:val="both"/>
      </w:pPr>
      <w:r w:rsidRPr="002B42F5">
        <w:rPr>
          <w:b/>
          <w:i/>
        </w:rPr>
        <w:t>так рассказ по картинке</w:t>
      </w:r>
      <w:r w:rsidRPr="002B42F5">
        <w:rPr>
          <w:i/>
        </w:rPr>
        <w:t xml:space="preserve"> / ну предположительно главный герой находится / на приёме / у доктора</w:t>
      </w:r>
      <w:r w:rsidRPr="002B42F5">
        <w:t xml:space="preserve"> [И28, ж., 36, мед., средний УРК, описание сюж.];</w:t>
      </w:r>
    </w:p>
    <w:p w:rsidR="00147B62" w:rsidRPr="002B42F5" w:rsidRDefault="00147B62" w:rsidP="00687614">
      <w:pPr>
        <w:pStyle w:val="ab"/>
        <w:numPr>
          <w:ilvl w:val="0"/>
          <w:numId w:val="120"/>
        </w:numPr>
        <w:spacing w:after="120" w:line="240" w:lineRule="auto"/>
        <w:ind w:left="709" w:hanging="567"/>
        <w:contextualSpacing w:val="0"/>
        <w:jc w:val="both"/>
        <w:rPr>
          <w:i/>
        </w:rPr>
      </w:pPr>
      <w:r w:rsidRPr="002B42F5">
        <w:rPr>
          <w:b/>
          <w:i/>
          <w:szCs w:val="28"/>
        </w:rPr>
        <w:t>свободный монолог // так</w:t>
      </w:r>
      <w:r w:rsidRPr="002B42F5">
        <w:rPr>
          <w:i/>
          <w:szCs w:val="28"/>
        </w:rPr>
        <w:t xml:space="preserve"> // </w:t>
      </w:r>
      <w:r w:rsidRPr="002B42F5">
        <w:rPr>
          <w:i/>
        </w:rPr>
        <w:t xml:space="preserve">меня зовут *** // я учусь на третьем курсе и свободного времени у меня нет // конец // </w:t>
      </w:r>
      <w:r w:rsidRPr="002B42F5">
        <w:t>(смеется)</w:t>
      </w:r>
      <w:r w:rsidRPr="002B42F5">
        <w:rPr>
          <w:i/>
        </w:rPr>
        <w:t xml:space="preserve"> шутка // на самом-то деле свободного времени у меня действительно нет потому что во-первых у меня ещ</w:t>
      </w:r>
      <w:r w:rsidR="00687614" w:rsidRPr="002B42F5">
        <w:rPr>
          <w:i/>
        </w:rPr>
        <w:t>ё</w:t>
      </w:r>
      <w:r w:rsidRPr="002B42F5">
        <w:rPr>
          <w:i/>
        </w:rPr>
        <w:t xml:space="preserve"> я сейчас буду жаловаться </w:t>
      </w:r>
      <w:r w:rsidRPr="002B42F5">
        <w:t>(смеясь) [И4, м., 21, студ., средний УРК, экстр., рассказ].</w:t>
      </w:r>
    </w:p>
    <w:p w:rsidR="00147B62" w:rsidRPr="002B42F5" w:rsidRDefault="00147B62" w:rsidP="00147B62">
      <w:pPr>
        <w:ind w:firstLine="709"/>
        <w:jc w:val="both"/>
        <w:rPr>
          <w:rFonts w:cs="Times New Roman"/>
        </w:rPr>
      </w:pPr>
      <w:r w:rsidRPr="002B42F5">
        <w:t xml:space="preserve">Как уже было отмечено, ДМ старта могут представлять собой вопросительную конструкцию, входящую в состав вопросно-ответной формы рассуждения. Основная функция таких МЕ </w:t>
      </w:r>
      <w:r w:rsidR="006823DC" w:rsidRPr="002B42F5">
        <w:rPr>
          <w:rFonts w:cs="Times New Roman"/>
        </w:rPr>
        <w:t>–</w:t>
      </w:r>
      <w:r w:rsidRPr="002B42F5">
        <w:rPr>
          <w:rFonts w:cs="Times New Roman"/>
        </w:rPr>
        <w:t xml:space="preserve"> маркирование с помощью вопроса момента начала говорения, а также заполнение паузы хезитации. Они помогают информанту сконцентрироваться на продуцировании речи, соотносят последующий текст с изначальным замыслом говорящего:</w:t>
      </w:r>
    </w:p>
    <w:p w:rsidR="00147B62" w:rsidRPr="002B42F5" w:rsidRDefault="00147B62" w:rsidP="00687614">
      <w:pPr>
        <w:pStyle w:val="ab"/>
        <w:numPr>
          <w:ilvl w:val="0"/>
          <w:numId w:val="120"/>
        </w:numPr>
        <w:spacing w:after="120" w:line="240" w:lineRule="auto"/>
        <w:ind w:left="709" w:hanging="567"/>
        <w:contextualSpacing w:val="0"/>
        <w:jc w:val="both"/>
        <w:rPr>
          <w:rFonts w:cs="Times New Roman"/>
          <w:i/>
        </w:rPr>
      </w:pPr>
      <w:r w:rsidRPr="002B42F5">
        <w:rPr>
          <w:b/>
          <w:i/>
          <w:szCs w:val="28"/>
        </w:rPr>
        <w:t>итак / как провел лето?</w:t>
      </w:r>
      <w:r w:rsidRPr="002B42F5">
        <w:rPr>
          <w:i/>
          <w:szCs w:val="28"/>
        </w:rPr>
        <w:t xml:space="preserve"> лето я пров</w:t>
      </w:r>
      <w:r w:rsidR="00687614" w:rsidRPr="002B42F5">
        <w:rPr>
          <w:i/>
          <w:szCs w:val="28"/>
        </w:rPr>
        <w:t>ё</w:t>
      </w:r>
      <w:r w:rsidRPr="002B42F5">
        <w:rPr>
          <w:i/>
          <w:szCs w:val="28"/>
        </w:rPr>
        <w:t>л хорошо</w:t>
      </w:r>
      <w:r w:rsidRPr="002B42F5">
        <w:rPr>
          <w:szCs w:val="28"/>
        </w:rPr>
        <w:t xml:space="preserve"> [И14, м., 30, юр., высокий УРК, амб., рассказ];</w:t>
      </w:r>
    </w:p>
    <w:p w:rsidR="00147B62" w:rsidRPr="002B42F5" w:rsidRDefault="00147B62" w:rsidP="00687614">
      <w:pPr>
        <w:pStyle w:val="ab"/>
        <w:numPr>
          <w:ilvl w:val="0"/>
          <w:numId w:val="120"/>
        </w:numPr>
        <w:spacing w:after="120" w:line="240" w:lineRule="auto"/>
        <w:ind w:left="709" w:hanging="567"/>
        <w:contextualSpacing w:val="0"/>
        <w:jc w:val="both"/>
        <w:rPr>
          <w:rFonts w:cs="Times New Roman"/>
          <w:i/>
        </w:rPr>
      </w:pPr>
      <w:r w:rsidRPr="002B42F5">
        <w:rPr>
          <w:b/>
          <w:i/>
          <w:szCs w:val="28"/>
        </w:rPr>
        <w:t>как же я / провожу отпуск?</w:t>
      </w:r>
      <w:r w:rsidRPr="002B42F5">
        <w:rPr>
          <w:i/>
          <w:szCs w:val="28"/>
        </w:rPr>
        <w:t xml:space="preserve"> отпуск бывает у меня очень редко</w:t>
      </w:r>
      <w:r w:rsidRPr="002B42F5">
        <w:rPr>
          <w:szCs w:val="28"/>
        </w:rPr>
        <w:t xml:space="preserve"> [И21, ж., 28, юр., низкий УРК, амб., рассказ].</w:t>
      </w:r>
    </w:p>
    <w:p w:rsidR="00147B62" w:rsidRPr="002B42F5" w:rsidRDefault="00147B62" w:rsidP="00147B62">
      <w:pPr>
        <w:pStyle w:val="ab"/>
        <w:ind w:left="0" w:firstLine="709"/>
        <w:jc w:val="both"/>
        <w:rPr>
          <w:rFonts w:cs="Times New Roman"/>
        </w:rPr>
      </w:pPr>
      <w:r w:rsidRPr="002B42F5">
        <w:rPr>
          <w:rFonts w:cs="Times New Roman"/>
        </w:rPr>
        <w:t>Итак, можно заключить, что некоторые метакоммуникативные единицы полифункциональны в своем использовании в речи: они играют роль дискурсивных операторов как в структурном отношении (ДМ старта), так и в формальном (вопросно-ответная форма рассуждения).</w:t>
      </w:r>
    </w:p>
    <w:p w:rsidR="00147B62" w:rsidRPr="002B42F5" w:rsidRDefault="00147B62" w:rsidP="00147B62">
      <w:pPr>
        <w:pStyle w:val="ab"/>
        <w:ind w:left="0" w:firstLine="709"/>
        <w:jc w:val="both"/>
        <w:rPr>
          <w:rFonts w:cs="Times New Roman"/>
        </w:rPr>
      </w:pPr>
      <w:r w:rsidRPr="002B42F5">
        <w:rPr>
          <w:rFonts w:cs="Times New Roman"/>
          <w:i/>
        </w:rPr>
        <w:lastRenderedPageBreak/>
        <w:t>Направляющие</w:t>
      </w:r>
      <w:r w:rsidRPr="002B42F5">
        <w:rPr>
          <w:rFonts w:cs="Times New Roman"/>
        </w:rPr>
        <w:t xml:space="preserve"> ДМ регулируют построение речи в любом месте текста, кроме его начала и конца. Используя такие МЕ, говорящий выстраивает план речи, которого затем он будет придерживаться, намечает основные моменты планируемых к произнесению частей монолога:</w:t>
      </w:r>
    </w:p>
    <w:p w:rsidR="00147B62" w:rsidRPr="002B42F5" w:rsidRDefault="00147B62" w:rsidP="00687614">
      <w:pPr>
        <w:pStyle w:val="ab"/>
        <w:numPr>
          <w:ilvl w:val="0"/>
          <w:numId w:val="120"/>
        </w:numPr>
        <w:spacing w:after="120" w:line="240" w:lineRule="auto"/>
        <w:ind w:left="709" w:hanging="567"/>
        <w:contextualSpacing w:val="0"/>
        <w:jc w:val="both"/>
        <w:rPr>
          <w:rFonts w:cs="Times New Roman"/>
        </w:rPr>
      </w:pPr>
      <w:r w:rsidRPr="002B42F5">
        <w:rPr>
          <w:i/>
          <w:szCs w:val="24"/>
        </w:rPr>
        <w:t xml:space="preserve">например встретилась вам женщина с пустым ведром / там / хорошо это или плохо // некоторые считают что очень плохо // некоторые не обращают на это внимания // </w:t>
      </w:r>
      <w:r w:rsidR="00687614" w:rsidRPr="002B42F5">
        <w:rPr>
          <w:b/>
          <w:i/>
          <w:szCs w:val="24"/>
        </w:rPr>
        <w:t>ну поговорим о тех приметах о </w:t>
      </w:r>
      <w:r w:rsidRPr="002B42F5">
        <w:rPr>
          <w:b/>
          <w:i/>
          <w:szCs w:val="24"/>
        </w:rPr>
        <w:t>которых шла речь в этом тексте</w:t>
      </w:r>
      <w:r w:rsidRPr="002B42F5">
        <w:rPr>
          <w:i/>
          <w:szCs w:val="24"/>
        </w:rPr>
        <w:t xml:space="preserve"> // в этом тексте сля… / шла речь в основном о приметах / погодных</w:t>
      </w:r>
      <w:r w:rsidRPr="002B42F5">
        <w:rPr>
          <w:szCs w:val="24"/>
        </w:rPr>
        <w:t xml:space="preserve"> [И12, ж., 45, мед., высокий УРК, пересказ несюж.];</w:t>
      </w:r>
    </w:p>
    <w:p w:rsidR="00147B62" w:rsidRPr="002B42F5" w:rsidRDefault="00147B62" w:rsidP="00687614">
      <w:pPr>
        <w:pStyle w:val="ab"/>
        <w:numPr>
          <w:ilvl w:val="0"/>
          <w:numId w:val="120"/>
        </w:numPr>
        <w:spacing w:after="120" w:line="240" w:lineRule="auto"/>
        <w:ind w:left="709" w:hanging="567"/>
        <w:contextualSpacing w:val="0"/>
        <w:jc w:val="both"/>
        <w:rPr>
          <w:rFonts w:cs="Times New Roman"/>
          <w:i/>
        </w:rPr>
      </w:pPr>
      <w:r w:rsidRPr="002B42F5">
        <w:rPr>
          <w:rFonts w:cs="Times New Roman"/>
          <w:b/>
          <w:i/>
          <w:szCs w:val="28"/>
        </w:rPr>
        <w:t>Щас я расскажу / выражу сво</w:t>
      </w:r>
      <w:r w:rsidR="00E166AB" w:rsidRPr="002B42F5">
        <w:rPr>
          <w:rFonts w:cs="Times New Roman"/>
          <w:b/>
          <w:i/>
          <w:szCs w:val="28"/>
        </w:rPr>
        <w:t>ё</w:t>
      </w:r>
      <w:r w:rsidRPr="002B42F5">
        <w:rPr>
          <w:rFonts w:cs="Times New Roman"/>
          <w:b/>
          <w:i/>
          <w:szCs w:val="28"/>
        </w:rPr>
        <w:t xml:space="preserve"> мнение // на тему / мои мечты</w:t>
      </w:r>
      <w:r w:rsidRPr="002B42F5">
        <w:rPr>
          <w:rFonts w:cs="Times New Roman"/>
          <w:i/>
          <w:szCs w:val="28"/>
        </w:rPr>
        <w:t xml:space="preserve"> // или что-то в этом духе // </w:t>
      </w:r>
      <w:r w:rsidRPr="002B42F5">
        <w:rPr>
          <w:rFonts w:cs="Times New Roman"/>
          <w:b/>
          <w:i/>
          <w:szCs w:val="28"/>
        </w:rPr>
        <w:t>ну я хотела б начать с того</w:t>
      </w:r>
      <w:r w:rsidRPr="002B42F5">
        <w:rPr>
          <w:rFonts w:cs="Times New Roman"/>
          <w:i/>
          <w:szCs w:val="28"/>
        </w:rPr>
        <w:t xml:space="preserve"> / что /м-м-м / </w:t>
      </w:r>
      <w:r w:rsidRPr="002B42F5">
        <w:rPr>
          <w:rFonts w:cs="Times New Roman"/>
          <w:b/>
          <w:i/>
          <w:szCs w:val="28"/>
        </w:rPr>
        <w:t>вряд ли я б /м-м / говорила б о том / что я о ч</w:t>
      </w:r>
      <w:r w:rsidR="00E166AB" w:rsidRPr="002B42F5">
        <w:rPr>
          <w:rFonts w:cs="Times New Roman"/>
          <w:b/>
          <w:i/>
          <w:szCs w:val="28"/>
        </w:rPr>
        <w:t>ё</w:t>
      </w:r>
      <w:r w:rsidRPr="002B42F5">
        <w:rPr>
          <w:rFonts w:cs="Times New Roman"/>
          <w:b/>
          <w:i/>
          <w:szCs w:val="28"/>
        </w:rPr>
        <w:t>м-то мечтаю</w:t>
      </w:r>
      <w:r w:rsidRPr="002B42F5">
        <w:rPr>
          <w:rFonts w:cs="Times New Roman"/>
          <w:i/>
          <w:szCs w:val="28"/>
        </w:rPr>
        <w:t xml:space="preserve"> / потому что мечта это что-то такое недостижимое / мне вс</w:t>
      </w:r>
      <w:r w:rsidR="00E166AB" w:rsidRPr="002B42F5">
        <w:rPr>
          <w:rFonts w:cs="Times New Roman"/>
          <w:i/>
          <w:szCs w:val="28"/>
        </w:rPr>
        <w:t>ё</w:t>
      </w:r>
      <w:r w:rsidRPr="002B42F5">
        <w:rPr>
          <w:rFonts w:cs="Times New Roman"/>
          <w:i/>
          <w:szCs w:val="28"/>
        </w:rPr>
        <w:t xml:space="preserve">-таки хочется верить в то / что то что мне хочется когда-нибудь в жизни да исполнится /// </w:t>
      </w:r>
      <w:r w:rsidRPr="002B42F5">
        <w:rPr>
          <w:rFonts w:cs="Times New Roman"/>
          <w:b/>
          <w:i/>
          <w:szCs w:val="28"/>
        </w:rPr>
        <w:t xml:space="preserve">поэтому я наверное </w:t>
      </w:r>
      <w:r w:rsidR="00E166AB" w:rsidRPr="002B42F5">
        <w:rPr>
          <w:rFonts w:cs="Times New Roman"/>
          <w:b/>
          <w:i/>
          <w:szCs w:val="28"/>
        </w:rPr>
        <w:t>буду говорить о моих желаниях и </w:t>
      </w:r>
      <w:r w:rsidRPr="002B42F5">
        <w:rPr>
          <w:rFonts w:cs="Times New Roman"/>
          <w:b/>
          <w:i/>
          <w:szCs w:val="28"/>
        </w:rPr>
        <w:t>о том чего я просто хочу</w:t>
      </w:r>
      <w:r w:rsidRPr="002B42F5">
        <w:rPr>
          <w:rFonts w:cs="Times New Roman"/>
          <w:b/>
          <w:szCs w:val="28"/>
        </w:rPr>
        <w:t xml:space="preserve"> </w:t>
      </w:r>
      <w:r w:rsidRPr="002B42F5">
        <w:rPr>
          <w:rFonts w:cs="Times New Roman"/>
          <w:szCs w:val="28"/>
        </w:rPr>
        <w:t>[</w:t>
      </w:r>
      <w:r w:rsidR="00E166AB" w:rsidRPr="002B42F5">
        <w:rPr>
          <w:rFonts w:cs="Times New Roman"/>
          <w:szCs w:val="28"/>
        </w:rPr>
        <w:t>И</w:t>
      </w:r>
      <w:r w:rsidR="00B821A3" w:rsidRPr="002B42F5">
        <w:rPr>
          <w:rFonts w:cs="Times New Roman"/>
          <w:szCs w:val="28"/>
        </w:rPr>
        <w:t>1</w:t>
      </w:r>
      <w:r w:rsidR="00E166AB" w:rsidRPr="002B42F5">
        <w:rPr>
          <w:rFonts w:cs="Times New Roman"/>
          <w:szCs w:val="28"/>
        </w:rPr>
        <w:t xml:space="preserve">, </w:t>
      </w:r>
      <w:r w:rsidRPr="002B42F5">
        <w:rPr>
          <w:rFonts w:cs="Times New Roman"/>
          <w:szCs w:val="28"/>
        </w:rPr>
        <w:t>ж., 20, студ., низкий УРК, экстр., рассказ];</w:t>
      </w:r>
    </w:p>
    <w:p w:rsidR="00147B62" w:rsidRPr="002B42F5" w:rsidRDefault="00147B62" w:rsidP="00687614">
      <w:pPr>
        <w:pStyle w:val="ab"/>
        <w:numPr>
          <w:ilvl w:val="0"/>
          <w:numId w:val="120"/>
        </w:numPr>
        <w:spacing w:after="120" w:line="240" w:lineRule="auto"/>
        <w:ind w:left="709" w:hanging="567"/>
        <w:contextualSpacing w:val="0"/>
        <w:jc w:val="both"/>
        <w:rPr>
          <w:rFonts w:cs="Times New Roman"/>
          <w:i/>
        </w:rPr>
      </w:pPr>
      <w:r w:rsidRPr="002B42F5">
        <w:rPr>
          <w:i/>
        </w:rPr>
        <w:t xml:space="preserve">я заметил может мне так везёт // (э) третий год группа состоит примерно из одних и тех же персонажей // (э) обязательные персонажи // (э) ну </w:t>
      </w:r>
      <w:r w:rsidRPr="002B42F5">
        <w:rPr>
          <w:b/>
          <w:i/>
        </w:rPr>
        <w:t>так по степени убывания убывания хорошести расположим их</w:t>
      </w:r>
      <w:r w:rsidRPr="002B42F5">
        <w:rPr>
          <w:i/>
        </w:rPr>
        <w:t xml:space="preserve"> // обязательно в группе должна быть одна девушка / обязательно одна / не больше</w:t>
      </w:r>
      <w:r w:rsidRPr="002B42F5">
        <w:t xml:space="preserve"> [И2, м., 25, преп. РКИ, высокий УРК, рассказ].</w:t>
      </w:r>
    </w:p>
    <w:p w:rsidR="00147B62" w:rsidRPr="002B42F5" w:rsidRDefault="00147B62" w:rsidP="00147B62">
      <w:pPr>
        <w:pStyle w:val="ab"/>
        <w:ind w:left="0" w:firstLine="709"/>
        <w:jc w:val="both"/>
        <w:rPr>
          <w:rFonts w:cs="Times New Roman"/>
        </w:rPr>
      </w:pPr>
      <w:r w:rsidRPr="002B42F5">
        <w:rPr>
          <w:rFonts w:cs="Times New Roman"/>
        </w:rPr>
        <w:t xml:space="preserve">Такого типа дискурсивные маркеры также называются </w:t>
      </w:r>
      <w:r w:rsidRPr="002B42F5">
        <w:rPr>
          <w:rFonts w:cs="Times New Roman"/>
          <w:i/>
        </w:rPr>
        <w:t>навигационными</w:t>
      </w:r>
      <w:r w:rsidRPr="002B42F5">
        <w:rPr>
          <w:rFonts w:cs="Times New Roman"/>
        </w:rPr>
        <w:t>: их основная функция лежит в области ориентации в частях текста. Интересно, что лишь в 6</w:t>
      </w:r>
      <w:r w:rsidR="00B42220" w:rsidRPr="002B42F5">
        <w:rPr>
          <w:rFonts w:cs="Times New Roman"/>
        </w:rPr>
        <w:t> </w:t>
      </w:r>
      <w:r w:rsidRPr="002B42F5">
        <w:rPr>
          <w:rFonts w:cs="Times New Roman"/>
        </w:rPr>
        <w:t>% случаев (2 примера из 32) информанты не следуют заявленному плану, т</w:t>
      </w:r>
      <w:r w:rsidR="00B42220" w:rsidRPr="002B42F5">
        <w:rPr>
          <w:rFonts w:cs="Times New Roman"/>
        </w:rPr>
        <w:t>. е.</w:t>
      </w:r>
      <w:r w:rsidRPr="002B42F5">
        <w:rPr>
          <w:rFonts w:cs="Times New Roman"/>
        </w:rPr>
        <w:t xml:space="preserve"> не освещают в полной мере все его пункты. Ниже приводится пример успешной реализации плана, заявленного говорящим в первой части монолога-описания:</w:t>
      </w:r>
    </w:p>
    <w:p w:rsidR="00147B62" w:rsidRPr="002B42F5" w:rsidRDefault="00147B62" w:rsidP="00E166AB">
      <w:pPr>
        <w:pStyle w:val="ab"/>
        <w:numPr>
          <w:ilvl w:val="0"/>
          <w:numId w:val="120"/>
        </w:numPr>
        <w:spacing w:after="120" w:line="240" w:lineRule="auto"/>
        <w:ind w:left="709" w:hanging="567"/>
        <w:jc w:val="both"/>
        <w:rPr>
          <w:rFonts w:cs="Times New Roman"/>
          <w:szCs w:val="28"/>
        </w:rPr>
      </w:pPr>
      <w:r w:rsidRPr="002B42F5">
        <w:rPr>
          <w:rFonts w:cs="Times New Roman"/>
          <w:b/>
          <w:i/>
          <w:szCs w:val="28"/>
        </w:rPr>
        <w:t>значит</w:t>
      </w:r>
      <w:r w:rsidRPr="002B42F5">
        <w:rPr>
          <w:rFonts w:cs="Times New Roman"/>
          <w:i/>
          <w:szCs w:val="28"/>
        </w:rPr>
        <w:t xml:space="preserve"> / (э</w:t>
      </w:r>
      <w:r w:rsidRPr="002B42F5">
        <w:rPr>
          <w:rFonts w:cs="Times New Roman"/>
          <w:i/>
          <w:szCs w:val="28"/>
        </w:rPr>
        <w:noBreakHyphen/>
        <w:t xml:space="preserve">э) судя ∫ по картинке / </w:t>
      </w:r>
      <w:r w:rsidRPr="002B42F5">
        <w:rPr>
          <w:rFonts w:cs="Times New Roman"/>
          <w:b/>
          <w:i/>
          <w:szCs w:val="28"/>
        </w:rPr>
        <w:t>я</w:t>
      </w:r>
      <w:r w:rsidR="00B42220" w:rsidRPr="002B42F5">
        <w:rPr>
          <w:rFonts w:cs="Times New Roman"/>
          <w:b/>
          <w:i/>
          <w:szCs w:val="28"/>
        </w:rPr>
        <w:t xml:space="preserve"> её опишу по частям / а потом я </w:t>
      </w:r>
      <w:r w:rsidRPr="002B42F5">
        <w:rPr>
          <w:rFonts w:cs="Times New Roman"/>
          <w:b/>
          <w:i/>
          <w:szCs w:val="28"/>
        </w:rPr>
        <w:t>могу сделать определ</w:t>
      </w:r>
      <w:r w:rsidR="00B42220" w:rsidRPr="002B42F5">
        <w:rPr>
          <w:rFonts w:cs="Times New Roman"/>
          <w:b/>
          <w:i/>
          <w:szCs w:val="28"/>
        </w:rPr>
        <w:t>ё</w:t>
      </w:r>
      <w:r w:rsidRPr="002B42F5">
        <w:rPr>
          <w:rFonts w:cs="Times New Roman"/>
          <w:b/>
          <w:i/>
          <w:szCs w:val="28"/>
        </w:rPr>
        <w:t>нный вывод</w:t>
      </w:r>
      <w:r w:rsidRPr="002B42F5">
        <w:rPr>
          <w:rFonts w:cs="Times New Roman"/>
          <w:i/>
          <w:szCs w:val="28"/>
        </w:rPr>
        <w:t xml:space="preserve"> / и / рыбачок приш</w:t>
      </w:r>
      <w:r w:rsidR="00B42220" w:rsidRPr="002B42F5">
        <w:rPr>
          <w:rFonts w:cs="Times New Roman"/>
          <w:i/>
          <w:szCs w:val="28"/>
        </w:rPr>
        <w:t>ё</w:t>
      </w:r>
      <w:r w:rsidRPr="002B42F5">
        <w:rPr>
          <w:rFonts w:cs="Times New Roman"/>
          <w:i/>
          <w:szCs w:val="28"/>
        </w:rPr>
        <w:t>л естественно / ловить свою рыбку / вот / вижу что поймал</w:t>
      </w:r>
      <w:r w:rsidRPr="002B42F5">
        <w:rPr>
          <w:rFonts w:cs="Times New Roman"/>
          <w:szCs w:val="28"/>
        </w:rPr>
        <w:t>;</w:t>
      </w:r>
    </w:p>
    <w:p w:rsidR="00147B62" w:rsidRPr="002B42F5" w:rsidRDefault="00147B62" w:rsidP="00E166AB">
      <w:pPr>
        <w:jc w:val="both"/>
        <w:rPr>
          <w:rFonts w:cs="Times New Roman"/>
          <w:szCs w:val="28"/>
        </w:rPr>
      </w:pPr>
      <w:r w:rsidRPr="002B42F5">
        <w:rPr>
          <w:rFonts w:cs="Times New Roman"/>
          <w:szCs w:val="28"/>
        </w:rPr>
        <w:t>и</w:t>
      </w:r>
      <w:r w:rsidR="00B42220" w:rsidRPr="002B42F5">
        <w:rPr>
          <w:rFonts w:cs="Times New Roman"/>
          <w:szCs w:val="28"/>
        </w:rPr>
        <w:t>,</w:t>
      </w:r>
      <w:r w:rsidRPr="002B42F5">
        <w:rPr>
          <w:rFonts w:cs="Times New Roman"/>
          <w:szCs w:val="28"/>
        </w:rPr>
        <w:t xml:space="preserve"> спустя страницу текста</w:t>
      </w:r>
      <w:r w:rsidR="00B42220" w:rsidRPr="002B42F5">
        <w:rPr>
          <w:rFonts w:cs="Times New Roman"/>
          <w:szCs w:val="28"/>
        </w:rPr>
        <w:t>,</w:t>
      </w:r>
      <w:r w:rsidRPr="002B42F5">
        <w:rPr>
          <w:rFonts w:cs="Times New Roman"/>
          <w:szCs w:val="28"/>
        </w:rPr>
        <w:t xml:space="preserve"> </w:t>
      </w:r>
      <w:r w:rsidR="00B42220" w:rsidRPr="002B42F5">
        <w:rPr>
          <w:rFonts w:cs="Times New Roman"/>
          <w:szCs w:val="28"/>
        </w:rPr>
        <w:t xml:space="preserve">говорящий </w:t>
      </w:r>
      <w:r w:rsidRPr="002B42F5">
        <w:rPr>
          <w:rFonts w:cs="Times New Roman"/>
          <w:szCs w:val="28"/>
        </w:rPr>
        <w:t>предпринимает попытк</w:t>
      </w:r>
      <w:r w:rsidR="00B42220" w:rsidRPr="002B42F5">
        <w:rPr>
          <w:rFonts w:cs="Times New Roman"/>
          <w:szCs w:val="28"/>
        </w:rPr>
        <w:t>у</w:t>
      </w:r>
      <w:r w:rsidRPr="002B42F5">
        <w:rPr>
          <w:rFonts w:cs="Times New Roman"/>
          <w:szCs w:val="28"/>
        </w:rPr>
        <w:t xml:space="preserve"> сделать вывод:</w:t>
      </w:r>
    </w:p>
    <w:p w:rsidR="00147B62" w:rsidRPr="002B42F5" w:rsidRDefault="00147B62" w:rsidP="00E166AB">
      <w:pPr>
        <w:pStyle w:val="ab"/>
        <w:numPr>
          <w:ilvl w:val="0"/>
          <w:numId w:val="120"/>
        </w:numPr>
        <w:spacing w:after="120" w:line="240" w:lineRule="auto"/>
        <w:ind w:left="709" w:hanging="567"/>
        <w:contextualSpacing w:val="0"/>
        <w:jc w:val="both"/>
        <w:rPr>
          <w:rFonts w:cs="Times New Roman"/>
        </w:rPr>
      </w:pPr>
      <w:r w:rsidRPr="002B42F5">
        <w:rPr>
          <w:rFonts w:cs="Times New Roman"/>
          <w:i/>
        </w:rPr>
        <w:t>а тут уже масса / толпа // ну вс</w:t>
      </w:r>
      <w:r w:rsidR="00B42220" w:rsidRPr="002B42F5">
        <w:rPr>
          <w:rFonts w:cs="Times New Roman"/>
          <w:i/>
        </w:rPr>
        <w:t>ё</w:t>
      </w:r>
      <w:r w:rsidRPr="002B42F5">
        <w:rPr>
          <w:rFonts w:cs="Times New Roman"/>
          <w:i/>
        </w:rPr>
        <w:t xml:space="preserve"> же тоже не дурачки / им тоже хочется / такой рыбы поймать / и быть прославленным / то есть </w:t>
      </w:r>
      <w:r w:rsidRPr="002B42F5">
        <w:rPr>
          <w:rFonts w:cs="Times New Roman"/>
          <w:i/>
        </w:rPr>
        <w:lastRenderedPageBreak/>
        <w:t xml:space="preserve">тоже / в газету / хотят одним словом попасть / ну и всё / для него здесь места нету // </w:t>
      </w:r>
      <w:r w:rsidRPr="002B42F5">
        <w:rPr>
          <w:rFonts w:cs="Times New Roman"/>
          <w:b/>
          <w:i/>
          <w:szCs w:val="28"/>
        </w:rPr>
        <w:t>и</w:t>
      </w:r>
      <w:r w:rsidR="00B42220" w:rsidRPr="002B42F5">
        <w:rPr>
          <w:rFonts w:cs="Times New Roman"/>
          <w:b/>
          <w:i/>
          <w:szCs w:val="28"/>
        </w:rPr>
        <w:t xml:space="preserve"> </w:t>
      </w:r>
      <w:r w:rsidRPr="002B42F5">
        <w:rPr>
          <w:rFonts w:cs="Times New Roman"/>
          <w:b/>
          <w:i/>
          <w:szCs w:val="28"/>
        </w:rPr>
        <w:t>вот как бы такое описание / картинке могу дать</w:t>
      </w:r>
      <w:r w:rsidRPr="002B42F5">
        <w:rPr>
          <w:rFonts w:cs="Times New Roman"/>
          <w:i/>
          <w:szCs w:val="28"/>
        </w:rPr>
        <w:t xml:space="preserve"> // </w:t>
      </w:r>
      <w:r w:rsidRPr="002B42F5">
        <w:rPr>
          <w:rFonts w:cs="Times New Roman"/>
          <w:b/>
          <w:i/>
          <w:szCs w:val="28"/>
        </w:rPr>
        <w:t xml:space="preserve">ну и общее / что вывод / </w:t>
      </w:r>
      <w:r w:rsidRPr="002B42F5">
        <w:rPr>
          <w:rFonts w:cs="Times New Roman"/>
          <w:i/>
          <w:szCs w:val="28"/>
        </w:rPr>
        <w:t xml:space="preserve">что? что такого могу сказать </w:t>
      </w:r>
      <w:r w:rsidRPr="002B42F5">
        <w:rPr>
          <w:rFonts w:cs="Times New Roman"/>
          <w:szCs w:val="28"/>
        </w:rPr>
        <w:t>&lt;кашель&gt;</w:t>
      </w:r>
      <w:r w:rsidRPr="002B42F5">
        <w:rPr>
          <w:rFonts w:cs="Times New Roman"/>
          <w:i/>
          <w:szCs w:val="28"/>
        </w:rPr>
        <w:t xml:space="preserve"> </w:t>
      </w:r>
      <w:r w:rsidRPr="002B42F5">
        <w:rPr>
          <w:rFonts w:cs="Times New Roman"/>
          <w:i/>
          <w:szCs w:val="28"/>
          <w:u w:val="single"/>
        </w:rPr>
        <w:t>связано всё это с рыболовством</w:t>
      </w:r>
      <w:r w:rsidRPr="002B42F5">
        <w:rPr>
          <w:rFonts w:cs="Times New Roman"/>
          <w:i/>
          <w:szCs w:val="28"/>
        </w:rPr>
        <w:t xml:space="preserve"> / </w:t>
      </w:r>
      <w:r w:rsidRPr="002B42F5">
        <w:rPr>
          <w:rFonts w:cs="Times New Roman"/>
          <w:i/>
          <w:szCs w:val="28"/>
          <w:u w:val="single"/>
        </w:rPr>
        <w:t>а также</w:t>
      </w:r>
      <w:r w:rsidRPr="002B42F5">
        <w:rPr>
          <w:rFonts w:cs="Times New Roman"/>
          <w:i/>
          <w:szCs w:val="28"/>
        </w:rPr>
        <w:t xml:space="preserve"> </w:t>
      </w:r>
      <w:r w:rsidRPr="002B42F5">
        <w:rPr>
          <w:i/>
          <w:szCs w:val="28"/>
        </w:rPr>
        <w:t xml:space="preserve">∫ </w:t>
      </w:r>
      <w:r w:rsidRPr="002B42F5">
        <w:rPr>
          <w:i/>
          <w:szCs w:val="28"/>
          <w:u w:val="single"/>
        </w:rPr>
        <w:t>с желанием</w:t>
      </w:r>
      <w:r w:rsidRPr="002B42F5">
        <w:rPr>
          <w:i/>
          <w:szCs w:val="28"/>
        </w:rPr>
        <w:t xml:space="preserve"> / </w:t>
      </w:r>
      <w:r w:rsidRPr="002B42F5">
        <w:rPr>
          <w:i/>
          <w:szCs w:val="28"/>
          <w:u w:val="single"/>
        </w:rPr>
        <w:t>значит один пошёл</w:t>
      </w:r>
      <w:r w:rsidRPr="002B42F5">
        <w:rPr>
          <w:i/>
          <w:szCs w:val="28"/>
        </w:rPr>
        <w:t xml:space="preserve"> / </w:t>
      </w:r>
      <w:r w:rsidRPr="002B42F5">
        <w:rPr>
          <w:i/>
          <w:szCs w:val="28"/>
          <w:u w:val="single"/>
        </w:rPr>
        <w:t>ну и коллектив</w:t>
      </w:r>
      <w:r w:rsidRPr="002B42F5">
        <w:rPr>
          <w:i/>
          <w:szCs w:val="28"/>
        </w:rPr>
        <w:t xml:space="preserve"> / коллективизацией / и все прочитали / и все за ним пошли / туда же вслед</w:t>
      </w:r>
      <w:r w:rsidRPr="002B42F5">
        <w:rPr>
          <w:szCs w:val="28"/>
        </w:rPr>
        <w:t xml:space="preserve"> [И28, ж., 29, юр., низкий УРК, экстр., описание сюж.].</w:t>
      </w:r>
    </w:p>
    <w:p w:rsidR="00147B62" w:rsidRPr="002B42F5" w:rsidRDefault="00147B62" w:rsidP="00147B62">
      <w:pPr>
        <w:pStyle w:val="ab"/>
        <w:ind w:left="0" w:firstLine="709"/>
        <w:jc w:val="both"/>
        <w:rPr>
          <w:rFonts w:cs="Times New Roman"/>
        </w:rPr>
      </w:pPr>
      <w:r w:rsidRPr="002B42F5">
        <w:rPr>
          <w:rFonts w:cs="Times New Roman"/>
        </w:rPr>
        <w:t xml:space="preserve">Кроме того, с помощью направляющих ДМ человек выражает свое нежелание говорить о чем-либо, интенцию молчания, используя конструкцию </w:t>
      </w:r>
      <w:r w:rsidRPr="002B42F5">
        <w:rPr>
          <w:rFonts w:cs="Times New Roman"/>
          <w:i/>
        </w:rPr>
        <w:t xml:space="preserve">не будем(-у) (говорить/рассказывать) (об </w:t>
      </w:r>
      <w:r w:rsidRPr="002B42F5">
        <w:rPr>
          <w:rFonts w:cs="Times New Roman"/>
          <w:i/>
          <w:lang w:val="en-US"/>
        </w:rPr>
        <w:t>X</w:t>
      </w:r>
      <w:r w:rsidRPr="002B42F5">
        <w:rPr>
          <w:rFonts w:cs="Times New Roman"/>
          <w:i/>
        </w:rPr>
        <w:t>)</w:t>
      </w:r>
      <w:r w:rsidRPr="002B42F5">
        <w:rPr>
          <w:rFonts w:cs="Times New Roman"/>
        </w:rPr>
        <w:t xml:space="preserve"> (отметим, что, безусловно, в таких случаях проявляется так называемое </w:t>
      </w:r>
      <w:r w:rsidRPr="002B42F5">
        <w:rPr>
          <w:rFonts w:cs="Times New Roman"/>
          <w:i/>
        </w:rPr>
        <w:t>лексическое самоубийство</w:t>
      </w:r>
      <w:r w:rsidRPr="002B42F5">
        <w:rPr>
          <w:rFonts w:cs="Times New Roman"/>
        </w:rPr>
        <w:t xml:space="preserve"> </w:t>
      </w:r>
      <w:r w:rsidR="006823DC" w:rsidRPr="002B42F5">
        <w:rPr>
          <w:rFonts w:cs="Times New Roman"/>
        </w:rPr>
        <w:t>–</w:t>
      </w:r>
      <w:r w:rsidRPr="002B42F5">
        <w:rPr>
          <w:rFonts w:cs="Times New Roman"/>
        </w:rPr>
        <w:t xml:space="preserve"> отрицание будущего факта говорения с помощью самой речи):</w:t>
      </w:r>
    </w:p>
    <w:p w:rsidR="00147B62" w:rsidRPr="002B42F5" w:rsidRDefault="00147B62" w:rsidP="00B42220">
      <w:pPr>
        <w:pStyle w:val="ab"/>
        <w:numPr>
          <w:ilvl w:val="0"/>
          <w:numId w:val="120"/>
        </w:numPr>
        <w:spacing w:after="120" w:line="240" w:lineRule="auto"/>
        <w:ind w:left="709" w:hanging="567"/>
        <w:contextualSpacing w:val="0"/>
        <w:jc w:val="both"/>
      </w:pPr>
      <w:r w:rsidRPr="002B42F5">
        <w:rPr>
          <w:i/>
        </w:rPr>
        <w:t>все эти природные явления весьма благоприятны // для произрастания полыни</w:t>
      </w:r>
      <w:r w:rsidR="00B5091A" w:rsidRPr="002B42F5">
        <w:rPr>
          <w:i/>
        </w:rPr>
        <w:t xml:space="preserve"> </w:t>
      </w:r>
      <w:r w:rsidRPr="002B42F5">
        <w:rPr>
          <w:i/>
        </w:rPr>
        <w:t>/ ржи и прочих злаков</w:t>
      </w:r>
      <w:r w:rsidR="00B5091A" w:rsidRPr="002B42F5">
        <w:rPr>
          <w:i/>
        </w:rPr>
        <w:t xml:space="preserve"> </w:t>
      </w:r>
      <w:r w:rsidRPr="002B42F5">
        <w:rPr>
          <w:i/>
        </w:rPr>
        <w:t>/ кот</w:t>
      </w:r>
      <w:r w:rsidR="00B42220" w:rsidRPr="002B42F5">
        <w:rPr>
          <w:i/>
        </w:rPr>
        <w:t>орые // автор хотел упомянуть в </w:t>
      </w:r>
      <w:r w:rsidRPr="002B42F5">
        <w:rPr>
          <w:i/>
        </w:rPr>
        <w:t>данном сочинении</w:t>
      </w:r>
      <w:r w:rsidR="00B5091A" w:rsidRPr="002B42F5">
        <w:rPr>
          <w:i/>
        </w:rPr>
        <w:t xml:space="preserve"> </w:t>
      </w:r>
      <w:r w:rsidRPr="002B42F5">
        <w:rPr>
          <w:i/>
        </w:rPr>
        <w:t xml:space="preserve">// </w:t>
      </w:r>
      <w:r w:rsidRPr="002B42F5">
        <w:rPr>
          <w:b/>
          <w:i/>
        </w:rPr>
        <w:t>о землепашце не будем</w:t>
      </w:r>
      <w:r w:rsidRPr="002B42F5">
        <w:rPr>
          <w:b/>
        </w:rPr>
        <w:t xml:space="preserve"> </w:t>
      </w:r>
      <w:r w:rsidRPr="002B42F5">
        <w:t>[И6, м., 33, комп., средний УРК, интр., пересказ несюж.];</w:t>
      </w:r>
    </w:p>
    <w:p w:rsidR="00147B62" w:rsidRPr="002B42F5" w:rsidRDefault="00147B62" w:rsidP="00B42220">
      <w:pPr>
        <w:pStyle w:val="ab"/>
        <w:numPr>
          <w:ilvl w:val="0"/>
          <w:numId w:val="120"/>
        </w:numPr>
        <w:spacing w:after="120" w:line="240" w:lineRule="auto"/>
        <w:ind w:left="709" w:hanging="567"/>
        <w:contextualSpacing w:val="0"/>
        <w:jc w:val="both"/>
      </w:pPr>
      <w:r w:rsidRPr="002B42F5">
        <w:rPr>
          <w:i/>
          <w:szCs w:val="24"/>
        </w:rPr>
        <w:t xml:space="preserve">ну и решили что с ним делать наказать выпороть // нет решили его накормить как следует // ну / накормили // хороший ужин / дали // </w:t>
      </w:r>
      <w:r w:rsidRPr="002B42F5">
        <w:rPr>
          <w:b/>
          <w:i/>
          <w:szCs w:val="24"/>
        </w:rPr>
        <w:t>не буду рассказывать что там было</w:t>
      </w:r>
      <w:r w:rsidRPr="002B42F5">
        <w:rPr>
          <w:i/>
          <w:szCs w:val="24"/>
        </w:rPr>
        <w:t xml:space="preserve"> // ну вот // ну и кот после этого долго мылся мурлыкал тёрся головой</w:t>
      </w:r>
      <w:r w:rsidRPr="002B42F5">
        <w:rPr>
          <w:szCs w:val="24"/>
        </w:rPr>
        <w:t xml:space="preserve"> [И25, ж., 45, мед., низкий УРК, пересказ сюж.];</w:t>
      </w:r>
    </w:p>
    <w:p w:rsidR="00147B62" w:rsidRPr="002B42F5" w:rsidRDefault="00147B62" w:rsidP="00B42220">
      <w:pPr>
        <w:pStyle w:val="ab"/>
        <w:numPr>
          <w:ilvl w:val="0"/>
          <w:numId w:val="120"/>
        </w:numPr>
        <w:spacing w:after="120" w:line="240" w:lineRule="auto"/>
        <w:ind w:left="709" w:hanging="567"/>
        <w:contextualSpacing w:val="0"/>
        <w:jc w:val="both"/>
      </w:pPr>
      <w:r w:rsidRPr="002B42F5">
        <w:rPr>
          <w:i/>
        </w:rPr>
        <w:t xml:space="preserve">но надо сказать что-о студенты и сами (э) довольно значительный источник (э) ситуаций комизма и юмора // (э) иногда довольно неприличного // особенно когда они путают в написаниях букв (э) </w:t>
      </w:r>
      <w:r w:rsidRPr="002B42F5">
        <w:rPr>
          <w:b/>
          <w:i/>
        </w:rPr>
        <w:t xml:space="preserve">ну не буду цитировать </w:t>
      </w:r>
      <w:r w:rsidRPr="002B42F5">
        <w:t>[да можно процитировать пожалуйста]</w:t>
      </w:r>
      <w:r w:rsidRPr="002B42F5">
        <w:rPr>
          <w:i/>
        </w:rPr>
        <w:t xml:space="preserve"> вот например в сочинении индуса // один и</w:t>
      </w:r>
      <w:r w:rsidR="00B42220" w:rsidRPr="002B42F5">
        <w:rPr>
          <w:i/>
        </w:rPr>
        <w:t>з моих любимых (э) сюжетов // в </w:t>
      </w:r>
      <w:r w:rsidRPr="002B42F5">
        <w:rPr>
          <w:i/>
        </w:rPr>
        <w:t>сочинении одного индуса читаем // (э) чисто графическая ошибка // Пётр первый много делал бля политики / экономики // ну не в ту сторону хвостик у буквы (э) «д» завернул // ну и вот так</w:t>
      </w:r>
      <w:r w:rsidRPr="002B42F5">
        <w:t xml:space="preserve"> [И2, м., 25, преп. РКИ, высокий УРК, рассказ].</w:t>
      </w:r>
    </w:p>
    <w:p w:rsidR="00147B62" w:rsidRPr="002B42F5" w:rsidRDefault="00147B62" w:rsidP="00147B62">
      <w:pPr>
        <w:ind w:firstLine="709"/>
        <w:jc w:val="both"/>
        <w:rPr>
          <w:rFonts w:cs="Times New Roman"/>
        </w:rPr>
      </w:pPr>
      <w:r w:rsidRPr="002B42F5">
        <w:rPr>
          <w:rFonts w:cs="Times New Roman"/>
        </w:rPr>
        <w:t>В речи студентов, напротив, рядом с направляющими ДМ (или в их отсутствии), встре</w:t>
      </w:r>
      <w:r w:rsidR="002F6BDD" w:rsidRPr="002B42F5">
        <w:rPr>
          <w:rFonts w:cs="Times New Roman"/>
        </w:rPr>
        <w:t>тились</w:t>
      </w:r>
      <w:r w:rsidRPr="002B42F5">
        <w:rPr>
          <w:rFonts w:cs="Times New Roman"/>
        </w:rPr>
        <w:t xml:space="preserve"> метакоммуникативные единицы, которые отражают сам факт говорения в настоящий момент, использующиеся с юмористической функцией, то есть осмысляющиеся информантом как языковая избыточность:</w:t>
      </w:r>
    </w:p>
    <w:p w:rsidR="00147B62" w:rsidRPr="002B42F5" w:rsidRDefault="00147B62" w:rsidP="00B42220">
      <w:pPr>
        <w:pStyle w:val="ab"/>
        <w:numPr>
          <w:ilvl w:val="0"/>
          <w:numId w:val="120"/>
        </w:numPr>
        <w:spacing w:after="120" w:line="240" w:lineRule="auto"/>
        <w:ind w:left="709" w:hanging="567"/>
        <w:contextualSpacing w:val="0"/>
        <w:jc w:val="both"/>
        <w:rPr>
          <w:rFonts w:cs="Times New Roman"/>
        </w:rPr>
      </w:pPr>
      <w:r w:rsidRPr="002B42F5">
        <w:rPr>
          <w:rFonts w:eastAsia="Calibri" w:cs="Times New Roman"/>
          <w:b/>
          <w:i/>
        </w:rPr>
        <w:t>так мне н-н-н я расскажу про тему семья</w:t>
      </w:r>
      <w:r w:rsidR="00B42220" w:rsidRPr="002B42F5">
        <w:rPr>
          <w:rFonts w:eastAsia="Calibri" w:cs="Times New Roman"/>
          <w:b/>
          <w:i/>
        </w:rPr>
        <w:t xml:space="preserve"> </w:t>
      </w:r>
      <w:r w:rsidRPr="002B42F5">
        <w:rPr>
          <w:rFonts w:eastAsia="Calibri" w:cs="Times New Roman"/>
          <w:b/>
          <w:i/>
        </w:rPr>
        <w:t>/ говорю</w:t>
      </w:r>
      <w:r w:rsidRPr="002B42F5">
        <w:rPr>
          <w:rFonts w:eastAsia="Calibri" w:cs="Times New Roman"/>
          <w:i/>
        </w:rPr>
        <w:t xml:space="preserve"> / прям как на англи</w:t>
      </w:r>
      <w:r w:rsidR="00B42220" w:rsidRPr="002B42F5">
        <w:rPr>
          <w:rFonts w:eastAsia="Calibri" w:cs="Times New Roman"/>
          <w:i/>
        </w:rPr>
        <w:t>й</w:t>
      </w:r>
      <w:r w:rsidRPr="002B42F5">
        <w:rPr>
          <w:rFonts w:eastAsia="Calibri" w:cs="Times New Roman"/>
          <w:i/>
        </w:rPr>
        <w:t xml:space="preserve">ском как в школе / но это было ш-ш в теме ш-школа / у меня вообще семья не такая большая / у многих людей там дядь теть </w:t>
      </w:r>
      <w:r w:rsidRPr="002B42F5">
        <w:rPr>
          <w:rFonts w:eastAsia="Calibri" w:cs="Times New Roman"/>
          <w:i/>
        </w:rPr>
        <w:lastRenderedPageBreak/>
        <w:t>пятнадцать человек вс</w:t>
      </w:r>
      <w:r w:rsidR="00B42220" w:rsidRPr="002B42F5">
        <w:rPr>
          <w:rFonts w:eastAsia="Calibri" w:cs="Times New Roman"/>
          <w:i/>
        </w:rPr>
        <w:t>ё</w:t>
      </w:r>
      <w:r w:rsidRPr="002B42F5">
        <w:rPr>
          <w:rFonts w:eastAsia="Calibri" w:cs="Times New Roman"/>
          <w:i/>
        </w:rPr>
        <w:t xml:space="preserve"> / а это только по</w:t>
      </w:r>
      <w:r w:rsidRPr="002B42F5">
        <w:rPr>
          <w:i/>
        </w:rPr>
        <w:t xml:space="preserve"> линии мамы по линии папы ещ</w:t>
      </w:r>
      <w:r w:rsidR="00B42220" w:rsidRPr="002B42F5">
        <w:rPr>
          <w:i/>
        </w:rPr>
        <w:t>ё</w:t>
      </w:r>
      <w:r w:rsidRPr="002B42F5">
        <w:rPr>
          <w:i/>
        </w:rPr>
        <w:t xml:space="preserve"> двадцать пять</w:t>
      </w:r>
      <w:r w:rsidRPr="002B42F5">
        <w:t xml:space="preserve"> [</w:t>
      </w:r>
      <w:r w:rsidR="00B42220" w:rsidRPr="002B42F5">
        <w:t>И</w:t>
      </w:r>
      <w:r w:rsidR="00B821A3" w:rsidRPr="002B42F5">
        <w:t>1</w:t>
      </w:r>
      <w:r w:rsidR="00B42220" w:rsidRPr="002B42F5">
        <w:t>, ж</w:t>
      </w:r>
      <w:r w:rsidRPr="002B42F5">
        <w:t>., 20, студ., низкий УРК, экстр., рассказ];</w:t>
      </w:r>
    </w:p>
    <w:p w:rsidR="00147B62" w:rsidRPr="002B42F5" w:rsidRDefault="00147B62" w:rsidP="00B42220">
      <w:pPr>
        <w:pStyle w:val="ab"/>
        <w:numPr>
          <w:ilvl w:val="0"/>
          <w:numId w:val="120"/>
        </w:numPr>
        <w:spacing w:after="120" w:line="240" w:lineRule="auto"/>
        <w:ind w:left="709" w:hanging="567"/>
        <w:contextualSpacing w:val="0"/>
        <w:jc w:val="both"/>
        <w:rPr>
          <w:rFonts w:cs="Times New Roman"/>
        </w:rPr>
      </w:pPr>
      <w:r w:rsidRPr="002B42F5">
        <w:rPr>
          <w:rFonts w:cs="Times New Roman"/>
          <w:i/>
          <w:color w:val="000000" w:themeColor="text1"/>
          <w:szCs w:val="28"/>
        </w:rPr>
        <w:t xml:space="preserve">Вижу лес / </w:t>
      </w:r>
      <w:r w:rsidRPr="002B42F5">
        <w:rPr>
          <w:rFonts w:cs="Times New Roman"/>
          <w:b/>
          <w:i/>
          <w:color w:val="000000" w:themeColor="text1"/>
          <w:szCs w:val="28"/>
        </w:rPr>
        <w:t xml:space="preserve">докладываю </w:t>
      </w:r>
      <w:r w:rsidRPr="002B42F5">
        <w:rPr>
          <w:rFonts w:cs="Times New Roman"/>
          <w:i/>
          <w:color w:val="000000" w:themeColor="text1"/>
          <w:szCs w:val="28"/>
        </w:rPr>
        <w:t>/ вижу лес красивый</w:t>
      </w:r>
      <w:r w:rsidR="00CE7258" w:rsidRPr="002B42F5">
        <w:rPr>
          <w:rFonts w:cs="Times New Roman"/>
          <w:i/>
          <w:color w:val="000000" w:themeColor="text1"/>
          <w:szCs w:val="28"/>
        </w:rPr>
        <w:t xml:space="preserve"> </w:t>
      </w:r>
      <w:r w:rsidRPr="002B42F5">
        <w:rPr>
          <w:rFonts w:cs="Times New Roman"/>
          <w:i/>
          <w:color w:val="000000" w:themeColor="text1"/>
          <w:szCs w:val="28"/>
        </w:rPr>
        <w:t>картинку прекрасную</w:t>
      </w:r>
      <w:r w:rsidRPr="002B42F5">
        <w:rPr>
          <w:rFonts w:cs="Times New Roman"/>
          <w:color w:val="000000" w:themeColor="text1"/>
          <w:szCs w:val="28"/>
        </w:rPr>
        <w:t xml:space="preserve"> [</w:t>
      </w:r>
      <w:r w:rsidR="00B42220" w:rsidRPr="002B42F5">
        <w:t>И</w:t>
      </w:r>
      <w:r w:rsidR="00B821A3" w:rsidRPr="002B42F5">
        <w:t>10</w:t>
      </w:r>
      <w:r w:rsidR="00B42220" w:rsidRPr="002B42F5">
        <w:t xml:space="preserve">, </w:t>
      </w:r>
      <w:r w:rsidRPr="002B42F5">
        <w:rPr>
          <w:rFonts w:cs="Times New Roman"/>
          <w:color w:val="000000" w:themeColor="text1"/>
          <w:szCs w:val="28"/>
        </w:rPr>
        <w:t>ж., 21, студ., средний УРК, описание несюж.].</w:t>
      </w:r>
    </w:p>
    <w:p w:rsidR="00147B62" w:rsidRPr="002B42F5" w:rsidRDefault="00147B62" w:rsidP="00147B62">
      <w:pPr>
        <w:pStyle w:val="ab"/>
        <w:ind w:left="0" w:firstLine="709"/>
        <w:jc w:val="both"/>
        <w:rPr>
          <w:rFonts w:cs="Times New Roman"/>
        </w:rPr>
      </w:pPr>
      <w:r w:rsidRPr="002B42F5">
        <w:rPr>
          <w:rFonts w:cs="Times New Roman"/>
        </w:rPr>
        <w:t>Выстраивание своей речи с помощью направляющих комментариев иногда принимает вид, сближающий письменную речь с устной, когда информант структурирует высказывание, используя отсылки к графическим знакам препинания (эта особенность харак</w:t>
      </w:r>
      <w:r w:rsidR="001B16A8" w:rsidRPr="002B42F5">
        <w:rPr>
          <w:rFonts w:cs="Times New Roman"/>
        </w:rPr>
        <w:t>терна для речи «компьютерщиков» </w:t>
      </w:r>
      <w:r w:rsidR="006823DC" w:rsidRPr="002B42F5">
        <w:rPr>
          <w:rFonts w:cs="Times New Roman"/>
        </w:rPr>
        <w:t>–</w:t>
      </w:r>
      <w:r w:rsidRPr="002B42F5">
        <w:rPr>
          <w:rFonts w:cs="Times New Roman"/>
        </w:rPr>
        <w:t xml:space="preserve"> программистов и системных администраторов):</w:t>
      </w:r>
    </w:p>
    <w:p w:rsidR="00147B62" w:rsidRPr="002B42F5" w:rsidRDefault="00147B62" w:rsidP="001B16A8">
      <w:pPr>
        <w:pStyle w:val="ab"/>
        <w:numPr>
          <w:ilvl w:val="0"/>
          <w:numId w:val="120"/>
        </w:numPr>
        <w:spacing w:after="120" w:line="240" w:lineRule="auto"/>
        <w:ind w:left="709" w:hanging="567"/>
        <w:contextualSpacing w:val="0"/>
        <w:jc w:val="both"/>
        <w:rPr>
          <w:rFonts w:cs="Times New Roman"/>
        </w:rPr>
      </w:pPr>
      <w:r w:rsidRPr="002B42F5">
        <w:rPr>
          <w:i/>
        </w:rPr>
        <w:t xml:space="preserve">маленький кусочек из </w:t>
      </w:r>
      <w:r w:rsidR="00B5091A" w:rsidRPr="002B42F5">
        <w:rPr>
          <w:i/>
        </w:rPr>
        <w:t>«</w:t>
      </w:r>
      <w:r w:rsidRPr="002B42F5">
        <w:rPr>
          <w:i/>
        </w:rPr>
        <w:t xml:space="preserve">Собачьего </w:t>
      </w:r>
      <w:r w:rsidR="00B5091A" w:rsidRPr="002B42F5">
        <w:rPr>
          <w:i/>
        </w:rPr>
        <w:t>с</w:t>
      </w:r>
      <w:r w:rsidRPr="002B42F5">
        <w:rPr>
          <w:i/>
        </w:rPr>
        <w:t>ердца</w:t>
      </w:r>
      <w:r w:rsidR="00B5091A" w:rsidRPr="002B42F5">
        <w:rPr>
          <w:i/>
        </w:rPr>
        <w:t>»</w:t>
      </w:r>
      <w:r w:rsidRPr="002B42F5">
        <w:rPr>
          <w:i/>
        </w:rPr>
        <w:t xml:space="preserve"> Булгакова</w:t>
      </w:r>
      <w:r w:rsidR="001B16A8" w:rsidRPr="002B42F5">
        <w:rPr>
          <w:i/>
        </w:rPr>
        <w:t xml:space="preserve"> </w:t>
      </w:r>
      <w:r w:rsidRPr="002B42F5">
        <w:rPr>
          <w:i/>
        </w:rPr>
        <w:t>/ собственно когда бедного ещё будущего Шарикова ловят</w:t>
      </w:r>
      <w:r w:rsidR="001B16A8" w:rsidRPr="002B42F5">
        <w:rPr>
          <w:i/>
        </w:rPr>
        <w:t xml:space="preserve"> </w:t>
      </w:r>
      <w:r w:rsidRPr="002B42F5">
        <w:rPr>
          <w:i/>
        </w:rPr>
        <w:t xml:space="preserve">// э-э </w:t>
      </w:r>
      <w:r w:rsidRPr="002B42F5">
        <w:rPr>
          <w:b/>
          <w:i/>
        </w:rPr>
        <w:t>сюжет</w:t>
      </w:r>
      <w:r w:rsidR="001B16A8" w:rsidRPr="002B42F5">
        <w:rPr>
          <w:b/>
          <w:i/>
        </w:rPr>
        <w:t xml:space="preserve"> </w:t>
      </w:r>
      <w:r w:rsidRPr="002B42F5">
        <w:rPr>
          <w:i/>
        </w:rPr>
        <w:t xml:space="preserve">/ </w:t>
      </w:r>
      <w:r w:rsidRPr="002B42F5">
        <w:rPr>
          <w:b/>
          <w:i/>
        </w:rPr>
        <w:t>двоеточие</w:t>
      </w:r>
      <w:r w:rsidR="001B16A8" w:rsidRPr="002B42F5">
        <w:rPr>
          <w:b/>
          <w:i/>
        </w:rPr>
        <w:t xml:space="preserve"> </w:t>
      </w:r>
      <w:r w:rsidRPr="002B42F5">
        <w:rPr>
          <w:i/>
        </w:rPr>
        <w:t>// неназываемая женщина которая потом оказалась Зиной</w:t>
      </w:r>
      <w:r w:rsidR="001B16A8" w:rsidRPr="002B42F5">
        <w:rPr>
          <w:i/>
        </w:rPr>
        <w:t xml:space="preserve"> </w:t>
      </w:r>
      <w:r w:rsidRPr="002B42F5">
        <w:rPr>
          <w:i/>
        </w:rPr>
        <w:t>/ заманивает</w:t>
      </w:r>
      <w:r w:rsidR="001B16A8" w:rsidRPr="002B42F5">
        <w:rPr>
          <w:i/>
        </w:rPr>
        <w:t> </w:t>
      </w:r>
      <w:r w:rsidRPr="002B42F5">
        <w:rPr>
          <w:i/>
        </w:rPr>
        <w:t>/ бедного больного пса</w:t>
      </w:r>
      <w:r w:rsidR="001B16A8" w:rsidRPr="002B42F5">
        <w:rPr>
          <w:i/>
        </w:rPr>
        <w:t xml:space="preserve"> </w:t>
      </w:r>
      <w:r w:rsidRPr="002B42F5">
        <w:rPr>
          <w:i/>
        </w:rPr>
        <w:t>/ больной на один бок</w:t>
      </w:r>
      <w:r w:rsidR="001B16A8" w:rsidRPr="002B42F5">
        <w:rPr>
          <w:i/>
        </w:rPr>
        <w:t xml:space="preserve"> </w:t>
      </w:r>
      <w:r w:rsidR="00B5091A" w:rsidRPr="002B42F5">
        <w:rPr>
          <w:i/>
        </w:rPr>
        <w:t>// э-э в </w:t>
      </w:r>
      <w:r w:rsidRPr="002B42F5">
        <w:rPr>
          <w:i/>
        </w:rPr>
        <w:t>квартиру</w:t>
      </w:r>
      <w:r w:rsidRPr="002B42F5">
        <w:t xml:space="preserve"> [И8, м., 34, комп., средний УРК, амб., пересказ сюж.];</w:t>
      </w:r>
    </w:p>
    <w:p w:rsidR="00147B62" w:rsidRPr="002B42F5" w:rsidRDefault="00147B62" w:rsidP="001B16A8">
      <w:pPr>
        <w:pStyle w:val="ab"/>
        <w:numPr>
          <w:ilvl w:val="0"/>
          <w:numId w:val="120"/>
        </w:numPr>
        <w:spacing w:after="120" w:line="240" w:lineRule="auto"/>
        <w:ind w:left="709" w:hanging="567"/>
        <w:contextualSpacing w:val="0"/>
        <w:jc w:val="both"/>
        <w:rPr>
          <w:rFonts w:cs="Times New Roman"/>
        </w:rPr>
      </w:pPr>
      <w:r w:rsidRPr="002B42F5">
        <w:rPr>
          <w:i/>
        </w:rPr>
        <w:t>неизвестное лицо мужско... мужское лицо</w:t>
      </w:r>
      <w:r w:rsidR="001B16A8" w:rsidRPr="002B42F5">
        <w:rPr>
          <w:i/>
        </w:rPr>
        <w:t xml:space="preserve"> </w:t>
      </w:r>
      <w:r w:rsidRPr="002B42F5">
        <w:rPr>
          <w:i/>
        </w:rPr>
        <w:t>// кот</w:t>
      </w:r>
      <w:r w:rsidR="001B16A8" w:rsidRPr="002B42F5">
        <w:rPr>
          <w:i/>
        </w:rPr>
        <w:t>орое бросается к </w:t>
      </w:r>
      <w:r w:rsidRPr="002B42F5">
        <w:rPr>
          <w:i/>
        </w:rPr>
        <w:t>шкафчику</w:t>
      </w:r>
      <w:r w:rsidR="001B16A8" w:rsidRPr="002B42F5">
        <w:rPr>
          <w:i/>
        </w:rPr>
        <w:t xml:space="preserve"> </w:t>
      </w:r>
      <w:r w:rsidRPr="002B42F5">
        <w:rPr>
          <w:i/>
        </w:rPr>
        <w:t>/ открывает его</w:t>
      </w:r>
      <w:r w:rsidR="001B16A8" w:rsidRPr="002B42F5">
        <w:rPr>
          <w:i/>
        </w:rPr>
        <w:t xml:space="preserve"> </w:t>
      </w:r>
      <w:r w:rsidRPr="002B42F5">
        <w:rPr>
          <w:i/>
        </w:rPr>
        <w:t>/ потом комнату заполняет тошнотворный запах</w:t>
      </w:r>
      <w:r w:rsidR="001B16A8" w:rsidRPr="002B42F5">
        <w:rPr>
          <w:i/>
        </w:rPr>
        <w:t xml:space="preserve"> </w:t>
      </w:r>
      <w:r w:rsidRPr="002B42F5">
        <w:rPr>
          <w:i/>
        </w:rPr>
        <w:t>// вот</w:t>
      </w:r>
      <w:r w:rsidR="001B16A8" w:rsidRPr="002B42F5">
        <w:rPr>
          <w:i/>
        </w:rPr>
        <w:t xml:space="preserve"> </w:t>
      </w:r>
      <w:r w:rsidRPr="002B42F5">
        <w:rPr>
          <w:i/>
        </w:rPr>
        <w:t>// потом бросается на пса</w:t>
      </w:r>
      <w:r w:rsidR="001B16A8" w:rsidRPr="002B42F5">
        <w:rPr>
          <w:i/>
        </w:rPr>
        <w:t xml:space="preserve"> </w:t>
      </w:r>
      <w:r w:rsidRPr="002B42F5">
        <w:rPr>
          <w:i/>
        </w:rPr>
        <w:t>/ и его</w:t>
      </w:r>
      <w:r w:rsidR="001B16A8" w:rsidRPr="002B42F5">
        <w:rPr>
          <w:i/>
        </w:rPr>
        <w:t xml:space="preserve"> </w:t>
      </w:r>
      <w:r w:rsidRPr="002B42F5">
        <w:rPr>
          <w:i/>
        </w:rPr>
        <w:t>/ усыпляет</w:t>
      </w:r>
      <w:r w:rsidR="001B16A8" w:rsidRPr="002B42F5">
        <w:rPr>
          <w:i/>
        </w:rPr>
        <w:t xml:space="preserve"> </w:t>
      </w:r>
      <w:r w:rsidRPr="002B42F5">
        <w:rPr>
          <w:i/>
        </w:rPr>
        <w:t xml:space="preserve">// </w:t>
      </w:r>
      <w:r w:rsidRPr="002B42F5">
        <w:rPr>
          <w:b/>
          <w:i/>
        </w:rPr>
        <w:t>точка</w:t>
      </w:r>
      <w:r w:rsidR="001B16A8" w:rsidRPr="002B42F5">
        <w:rPr>
          <w:b/>
          <w:i/>
        </w:rPr>
        <w:t xml:space="preserve"> </w:t>
      </w:r>
      <w:r w:rsidRPr="002B42F5">
        <w:rPr>
          <w:b/>
          <w:i/>
        </w:rPr>
        <w:t>// это про</w:t>
      </w:r>
      <w:r w:rsidR="001B16A8" w:rsidRPr="002B42F5">
        <w:rPr>
          <w:b/>
          <w:i/>
        </w:rPr>
        <w:t xml:space="preserve"> </w:t>
      </w:r>
      <w:r w:rsidRPr="002B42F5">
        <w:rPr>
          <w:b/>
          <w:i/>
        </w:rPr>
        <w:t>/ сюжетную линию</w:t>
      </w:r>
      <w:r w:rsidRPr="002B42F5">
        <w:t xml:space="preserve"> [</w:t>
      </w:r>
      <w:r w:rsidR="001B16A8" w:rsidRPr="002B42F5">
        <w:t>И8, м., 34, комп., средний УРК, амб., пересказ сюж.</w:t>
      </w:r>
      <w:r w:rsidRPr="002B42F5">
        <w:t>].</w:t>
      </w:r>
    </w:p>
    <w:p w:rsidR="00147B62" w:rsidRPr="002B42F5" w:rsidRDefault="00147B62" w:rsidP="00147B62">
      <w:pPr>
        <w:pStyle w:val="ab"/>
        <w:ind w:left="0" w:firstLine="709"/>
        <w:jc w:val="both"/>
        <w:rPr>
          <w:rFonts w:cs="Times New Roman"/>
        </w:rPr>
      </w:pPr>
      <w:r w:rsidRPr="002B42F5">
        <w:rPr>
          <w:rFonts w:cs="Times New Roman"/>
        </w:rPr>
        <w:t>Как видно из характера направляющих ДМ, кроме структурирования будущей речи, говорящим также важно с помощью них:</w:t>
      </w:r>
    </w:p>
    <w:p w:rsidR="00147B62" w:rsidRPr="002B42F5" w:rsidRDefault="006823DC" w:rsidP="00147B62">
      <w:pPr>
        <w:pStyle w:val="ab"/>
        <w:ind w:left="0" w:firstLine="709"/>
        <w:jc w:val="both"/>
        <w:rPr>
          <w:rFonts w:cs="Times New Roman"/>
        </w:rPr>
      </w:pPr>
      <w:r w:rsidRPr="002B42F5">
        <w:rPr>
          <w:rFonts w:cs="Times New Roman"/>
        </w:rPr>
        <w:t>–</w:t>
      </w:r>
      <w:r w:rsidR="00147B62" w:rsidRPr="002B42F5">
        <w:rPr>
          <w:rFonts w:cs="Times New Roman"/>
        </w:rPr>
        <w:t xml:space="preserve"> отметить композиционные составляющие своего монолога (введение, заключение):</w:t>
      </w:r>
    </w:p>
    <w:p w:rsidR="00147B62" w:rsidRPr="002B42F5" w:rsidRDefault="00147B62" w:rsidP="00527792">
      <w:pPr>
        <w:pStyle w:val="ab"/>
        <w:numPr>
          <w:ilvl w:val="0"/>
          <w:numId w:val="120"/>
        </w:numPr>
        <w:spacing w:after="120" w:line="240" w:lineRule="auto"/>
        <w:ind w:left="709" w:hanging="567"/>
        <w:contextualSpacing w:val="0"/>
        <w:jc w:val="both"/>
        <w:rPr>
          <w:rFonts w:cs="Times New Roman"/>
          <w:szCs w:val="28"/>
        </w:rPr>
      </w:pPr>
      <w:r w:rsidRPr="002B42F5">
        <w:rPr>
          <w:rFonts w:cs="Times New Roman"/>
          <w:b/>
          <w:i/>
          <w:szCs w:val="28"/>
        </w:rPr>
        <w:t>ну в качестве введения</w:t>
      </w:r>
      <w:r w:rsidRPr="002B42F5">
        <w:rPr>
          <w:rFonts w:cs="Times New Roman"/>
          <w:i/>
          <w:szCs w:val="28"/>
        </w:rPr>
        <w:t xml:space="preserve"> // в данном отрывке взя́то […] </w:t>
      </w:r>
      <w:r w:rsidRPr="002B42F5">
        <w:rPr>
          <w:i/>
          <w:szCs w:val="28"/>
        </w:rPr>
        <w:t>∫ взят ∫ скажем так ∫ (э-э) кусок сельской или деревенской местности</w:t>
      </w:r>
      <w:r w:rsidRPr="002B42F5">
        <w:rPr>
          <w:rFonts w:cs="Times New Roman"/>
          <w:szCs w:val="28"/>
        </w:rPr>
        <w:t xml:space="preserve"> [И8, м., 30, юр., низкий УРК, интр., пересказ несюж.];</w:t>
      </w:r>
    </w:p>
    <w:p w:rsidR="00147B62" w:rsidRPr="002B42F5" w:rsidRDefault="00147B62" w:rsidP="00527792">
      <w:pPr>
        <w:pStyle w:val="ab"/>
        <w:numPr>
          <w:ilvl w:val="0"/>
          <w:numId w:val="120"/>
        </w:numPr>
        <w:spacing w:after="120" w:line="240" w:lineRule="auto"/>
        <w:ind w:left="709" w:hanging="567"/>
        <w:contextualSpacing w:val="0"/>
        <w:jc w:val="both"/>
        <w:rPr>
          <w:rFonts w:cs="Times New Roman"/>
          <w:i/>
          <w:szCs w:val="28"/>
        </w:rPr>
      </w:pPr>
      <w:r w:rsidRPr="002B42F5">
        <w:rPr>
          <w:rFonts w:cs="Times New Roman"/>
          <w:i/>
          <w:color w:val="000000" w:themeColor="text1"/>
          <w:szCs w:val="28"/>
        </w:rPr>
        <w:t xml:space="preserve">вот это явно служба пожарников / вот / </w:t>
      </w:r>
      <w:r w:rsidRPr="002B42F5">
        <w:rPr>
          <w:rFonts w:cs="Times New Roman"/>
          <w:b/>
          <w:i/>
          <w:color w:val="000000" w:themeColor="text1"/>
          <w:szCs w:val="28"/>
        </w:rPr>
        <w:t xml:space="preserve">ну и приходим конечно / заключая к заключительной картинке </w:t>
      </w:r>
      <w:r w:rsidRPr="002B42F5">
        <w:rPr>
          <w:rFonts w:cs="Times New Roman"/>
          <w:i/>
          <w:color w:val="000000" w:themeColor="text1"/>
          <w:szCs w:val="28"/>
        </w:rPr>
        <w:t>где мы видим /ээ пожарную машину останови</w:t>
      </w:r>
      <w:r w:rsidR="00B5091A" w:rsidRPr="002B42F5">
        <w:rPr>
          <w:rFonts w:cs="Times New Roman"/>
          <w:i/>
          <w:color w:val="000000" w:themeColor="text1"/>
          <w:szCs w:val="28"/>
        </w:rPr>
        <w:t>…</w:t>
      </w:r>
      <w:r w:rsidRPr="002B42F5">
        <w:rPr>
          <w:rFonts w:cs="Times New Roman"/>
          <w:i/>
          <w:color w:val="000000" w:themeColor="text1"/>
          <w:szCs w:val="28"/>
        </w:rPr>
        <w:t xml:space="preserve"> да вот собирающуюся уже отъезжать но не тут-то было</w:t>
      </w:r>
      <w:r w:rsidRPr="002B42F5">
        <w:rPr>
          <w:rFonts w:cs="Times New Roman"/>
          <w:color w:val="000000" w:themeColor="text1"/>
          <w:szCs w:val="28"/>
        </w:rPr>
        <w:t xml:space="preserve"> [</w:t>
      </w:r>
      <w:r w:rsidR="00527792" w:rsidRPr="002B42F5">
        <w:rPr>
          <w:rFonts w:cs="Times New Roman"/>
          <w:color w:val="000000" w:themeColor="text1"/>
          <w:szCs w:val="28"/>
        </w:rPr>
        <w:t>И</w:t>
      </w:r>
      <w:r w:rsidR="00B821A3" w:rsidRPr="002B42F5">
        <w:rPr>
          <w:rFonts w:cs="Times New Roman"/>
          <w:color w:val="000000" w:themeColor="text1"/>
          <w:szCs w:val="28"/>
        </w:rPr>
        <w:t>13</w:t>
      </w:r>
      <w:r w:rsidR="00527792" w:rsidRPr="002B42F5">
        <w:rPr>
          <w:rFonts w:cs="Times New Roman"/>
          <w:color w:val="000000" w:themeColor="text1"/>
          <w:szCs w:val="28"/>
        </w:rPr>
        <w:t xml:space="preserve">, </w:t>
      </w:r>
      <w:r w:rsidRPr="002B42F5">
        <w:rPr>
          <w:rFonts w:cs="Times New Roman"/>
          <w:color w:val="000000" w:themeColor="text1"/>
          <w:szCs w:val="28"/>
        </w:rPr>
        <w:t>м., 22, студ., низкий УРК, описание сюж.];</w:t>
      </w:r>
    </w:p>
    <w:p w:rsidR="00147B62" w:rsidRPr="002B42F5" w:rsidRDefault="006823DC" w:rsidP="00147B62">
      <w:pPr>
        <w:pStyle w:val="ab"/>
        <w:ind w:left="0" w:firstLine="709"/>
        <w:jc w:val="both"/>
        <w:rPr>
          <w:rFonts w:cs="Times New Roman"/>
        </w:rPr>
      </w:pPr>
      <w:r w:rsidRPr="002B42F5">
        <w:rPr>
          <w:rFonts w:cs="Times New Roman"/>
        </w:rPr>
        <w:t>–</w:t>
      </w:r>
      <w:r w:rsidR="00147B62" w:rsidRPr="002B42F5">
        <w:rPr>
          <w:rFonts w:cs="Times New Roman"/>
        </w:rPr>
        <w:t xml:space="preserve"> сделать определенный вывод в своем монологе:</w:t>
      </w:r>
    </w:p>
    <w:p w:rsidR="00147B62" w:rsidRPr="002B42F5" w:rsidRDefault="00147B62" w:rsidP="00527792">
      <w:pPr>
        <w:pStyle w:val="ab"/>
        <w:numPr>
          <w:ilvl w:val="0"/>
          <w:numId w:val="120"/>
        </w:numPr>
        <w:spacing w:after="120" w:line="240" w:lineRule="auto"/>
        <w:ind w:left="709" w:hanging="567"/>
        <w:contextualSpacing w:val="0"/>
        <w:jc w:val="both"/>
        <w:rPr>
          <w:rFonts w:cs="Times New Roman"/>
          <w:szCs w:val="28"/>
        </w:rPr>
      </w:pPr>
      <w:r w:rsidRPr="002B42F5">
        <w:rPr>
          <w:rFonts w:cs="Times New Roman"/>
          <w:b/>
          <w:i/>
          <w:color w:val="000000" w:themeColor="text1"/>
          <w:szCs w:val="28"/>
        </w:rPr>
        <w:t>предположение будет такое</w:t>
      </w:r>
      <w:r w:rsidRPr="002B42F5">
        <w:rPr>
          <w:rFonts w:cs="Times New Roman"/>
          <w:i/>
          <w:color w:val="000000" w:themeColor="text1"/>
          <w:szCs w:val="28"/>
        </w:rPr>
        <w:t xml:space="preserve"> наверное что он е</w:t>
      </w:r>
      <w:r w:rsidR="00527792" w:rsidRPr="002B42F5">
        <w:rPr>
          <w:rFonts w:cs="Times New Roman"/>
          <w:i/>
          <w:color w:val="000000" w:themeColor="text1"/>
          <w:szCs w:val="28"/>
        </w:rPr>
        <w:t>ё</w:t>
      </w:r>
      <w:r w:rsidRPr="002B42F5">
        <w:rPr>
          <w:rFonts w:cs="Times New Roman"/>
          <w:i/>
          <w:color w:val="000000" w:themeColor="text1"/>
          <w:szCs w:val="28"/>
        </w:rPr>
        <w:t xml:space="preserve"> задавил / вот / бедная кошка / жалко е</w:t>
      </w:r>
      <w:r w:rsidR="00527792" w:rsidRPr="002B42F5">
        <w:rPr>
          <w:rFonts w:cs="Times New Roman"/>
          <w:i/>
          <w:color w:val="000000" w:themeColor="text1"/>
          <w:szCs w:val="28"/>
        </w:rPr>
        <w:t>ё</w:t>
      </w:r>
      <w:r w:rsidRPr="002B42F5">
        <w:rPr>
          <w:rFonts w:cs="Times New Roman"/>
          <w:i/>
          <w:color w:val="000000" w:themeColor="text1"/>
          <w:szCs w:val="28"/>
        </w:rPr>
        <w:t xml:space="preserve"> / конечно грустная история / ничего не скажешь</w:t>
      </w:r>
      <w:r w:rsidR="00527792" w:rsidRPr="002B42F5">
        <w:rPr>
          <w:rFonts w:cs="Times New Roman"/>
          <w:szCs w:val="28"/>
        </w:rPr>
        <w:t xml:space="preserve"> </w:t>
      </w:r>
      <w:r w:rsidRPr="002B42F5">
        <w:rPr>
          <w:rFonts w:cs="Times New Roman"/>
          <w:szCs w:val="28"/>
        </w:rPr>
        <w:t>[</w:t>
      </w:r>
      <w:r w:rsidR="00527792" w:rsidRPr="002B42F5">
        <w:rPr>
          <w:rFonts w:cs="Times New Roman"/>
          <w:color w:val="000000" w:themeColor="text1"/>
          <w:szCs w:val="28"/>
        </w:rPr>
        <w:t>И</w:t>
      </w:r>
      <w:r w:rsidR="00B821A3" w:rsidRPr="002B42F5">
        <w:rPr>
          <w:rFonts w:cs="Times New Roman"/>
          <w:color w:val="000000" w:themeColor="text1"/>
          <w:szCs w:val="28"/>
        </w:rPr>
        <w:t>5</w:t>
      </w:r>
      <w:r w:rsidR="00527792" w:rsidRPr="002B42F5">
        <w:rPr>
          <w:rFonts w:cs="Times New Roman"/>
          <w:color w:val="000000" w:themeColor="text1"/>
          <w:szCs w:val="28"/>
        </w:rPr>
        <w:t xml:space="preserve">, </w:t>
      </w:r>
      <w:r w:rsidRPr="002B42F5">
        <w:rPr>
          <w:rFonts w:cs="Times New Roman"/>
          <w:szCs w:val="28"/>
        </w:rPr>
        <w:t>м., 21, студ., средний УРК, описание несюж.];</w:t>
      </w:r>
    </w:p>
    <w:p w:rsidR="00147B62" w:rsidRPr="002B42F5" w:rsidRDefault="00147B62" w:rsidP="00527792">
      <w:pPr>
        <w:pStyle w:val="ab"/>
        <w:numPr>
          <w:ilvl w:val="0"/>
          <w:numId w:val="120"/>
        </w:numPr>
        <w:spacing w:after="120" w:line="240" w:lineRule="auto"/>
        <w:ind w:left="709" w:hanging="567"/>
        <w:contextualSpacing w:val="0"/>
        <w:jc w:val="both"/>
        <w:rPr>
          <w:rFonts w:cs="Times New Roman"/>
          <w:i/>
          <w:szCs w:val="28"/>
        </w:rPr>
      </w:pPr>
      <w:r w:rsidRPr="002B42F5">
        <w:rPr>
          <w:i/>
          <w:szCs w:val="28"/>
        </w:rPr>
        <w:t xml:space="preserve">всё нормально / всё едет всё / вот но потом / не так всё хорошо как рисовалось на рекламе / оказывается возникают проблемы // </w:t>
      </w:r>
      <w:r w:rsidRPr="002B42F5">
        <w:rPr>
          <w:b/>
          <w:i/>
          <w:szCs w:val="28"/>
        </w:rPr>
        <w:t xml:space="preserve">и в конце </w:t>
      </w:r>
      <w:r w:rsidRPr="002B42F5">
        <w:rPr>
          <w:b/>
          <w:i/>
          <w:szCs w:val="28"/>
        </w:rPr>
        <w:lastRenderedPageBreak/>
        <w:t>итог сей басни таков</w:t>
      </w:r>
      <w:r w:rsidRPr="002B42F5">
        <w:rPr>
          <w:i/>
          <w:szCs w:val="28"/>
        </w:rPr>
        <w:t xml:space="preserve"> / что / вот вы доктор не то мне советовали </w:t>
      </w:r>
      <w:r w:rsidRPr="002B42F5">
        <w:rPr>
          <w:szCs w:val="28"/>
        </w:rPr>
        <w:t>[смех]</w:t>
      </w:r>
      <w:r w:rsidRPr="002B42F5">
        <w:rPr>
          <w:i/>
          <w:szCs w:val="28"/>
        </w:rPr>
        <w:t xml:space="preserve"> не тем путём я пошёл</w:t>
      </w:r>
      <w:r w:rsidRPr="002B42F5">
        <w:rPr>
          <w:szCs w:val="28"/>
        </w:rPr>
        <w:t xml:space="preserve"> [И12Б, смеш. группа, средний УРК, описание сюж.];</w:t>
      </w:r>
    </w:p>
    <w:p w:rsidR="00147B62" w:rsidRPr="002B42F5" w:rsidRDefault="00147B62" w:rsidP="00527792">
      <w:pPr>
        <w:pStyle w:val="ab"/>
        <w:numPr>
          <w:ilvl w:val="0"/>
          <w:numId w:val="120"/>
        </w:numPr>
        <w:spacing w:after="120" w:line="240" w:lineRule="auto"/>
        <w:ind w:left="709" w:hanging="567"/>
        <w:contextualSpacing w:val="0"/>
        <w:jc w:val="both"/>
        <w:rPr>
          <w:rFonts w:cs="Times New Roman"/>
          <w:i/>
          <w:szCs w:val="28"/>
        </w:rPr>
      </w:pPr>
      <w:r w:rsidRPr="002B42F5">
        <w:rPr>
          <w:rFonts w:cs="Times New Roman"/>
          <w:b/>
          <w:i/>
          <w:szCs w:val="28"/>
        </w:rPr>
        <w:t>подведем итог</w:t>
      </w:r>
      <w:r w:rsidRPr="002B42F5">
        <w:rPr>
          <w:rFonts w:cs="Times New Roman"/>
          <w:i/>
          <w:szCs w:val="28"/>
        </w:rPr>
        <w:t xml:space="preserve"> / значит (а</w:t>
      </w:r>
      <w:r w:rsidRPr="002B42F5">
        <w:rPr>
          <w:rFonts w:cs="Times New Roman"/>
          <w:i/>
          <w:szCs w:val="28"/>
        </w:rPr>
        <w:noBreakHyphen/>
        <w:t>а) название данного […] данных рисунков «Плоды рекламы»</w:t>
      </w:r>
      <w:r w:rsidRPr="002B42F5">
        <w:rPr>
          <w:rFonts w:cs="Times New Roman"/>
          <w:szCs w:val="28"/>
        </w:rPr>
        <w:t xml:space="preserve"> [</w:t>
      </w:r>
      <w:r w:rsidR="00527792" w:rsidRPr="002B42F5">
        <w:rPr>
          <w:rFonts w:cs="Times New Roman"/>
          <w:color w:val="000000" w:themeColor="text1"/>
          <w:szCs w:val="28"/>
        </w:rPr>
        <w:t>И</w:t>
      </w:r>
      <w:r w:rsidR="00790744" w:rsidRPr="002B42F5">
        <w:rPr>
          <w:rFonts w:cs="Times New Roman"/>
          <w:color w:val="000000" w:themeColor="text1"/>
          <w:szCs w:val="28"/>
        </w:rPr>
        <w:t>32</w:t>
      </w:r>
      <w:r w:rsidR="00527792" w:rsidRPr="002B42F5">
        <w:rPr>
          <w:rFonts w:cs="Times New Roman"/>
          <w:color w:val="000000" w:themeColor="text1"/>
          <w:szCs w:val="28"/>
        </w:rPr>
        <w:t xml:space="preserve">, </w:t>
      </w:r>
      <w:r w:rsidRPr="002B42F5">
        <w:rPr>
          <w:rFonts w:cs="Times New Roman"/>
          <w:szCs w:val="28"/>
        </w:rPr>
        <w:t>м., 32, юр., высокий УРК, экстр., описание сюж.];</w:t>
      </w:r>
    </w:p>
    <w:p w:rsidR="00147B62" w:rsidRPr="002B42F5" w:rsidRDefault="00147B62" w:rsidP="00527792">
      <w:pPr>
        <w:pStyle w:val="ab"/>
        <w:numPr>
          <w:ilvl w:val="0"/>
          <w:numId w:val="120"/>
        </w:numPr>
        <w:spacing w:after="120" w:line="240" w:lineRule="auto"/>
        <w:ind w:left="709" w:hanging="567"/>
        <w:contextualSpacing w:val="0"/>
        <w:jc w:val="both"/>
        <w:rPr>
          <w:rFonts w:cs="Times New Roman"/>
          <w:i/>
          <w:szCs w:val="28"/>
        </w:rPr>
      </w:pPr>
      <w:r w:rsidRPr="002B42F5">
        <w:rPr>
          <w:rFonts w:cs="Times New Roman"/>
          <w:i/>
          <w:szCs w:val="28"/>
        </w:rPr>
        <w:t xml:space="preserve">ну вообще как бы отпуск </w:t>
      </w:r>
      <w:r w:rsidRPr="002B42F5">
        <w:rPr>
          <w:rFonts w:cs="Times New Roman"/>
          <w:b/>
          <w:i/>
          <w:szCs w:val="28"/>
        </w:rPr>
        <w:t>если делать вывод</w:t>
      </w:r>
      <w:r w:rsidRPr="002B42F5">
        <w:rPr>
          <w:rFonts w:cs="Times New Roman"/>
          <w:i/>
          <w:szCs w:val="28"/>
        </w:rPr>
        <w:t xml:space="preserve"> отпуск для меня э</w:t>
      </w:r>
      <w:r w:rsidRPr="002B42F5">
        <w:rPr>
          <w:rFonts w:cs="Times New Roman"/>
          <w:i/>
          <w:szCs w:val="28"/>
        </w:rPr>
        <w:noBreakHyphen/>
        <w:t>э самое главное это выезд / куда-то выезд</w:t>
      </w:r>
      <w:r w:rsidRPr="002B42F5">
        <w:rPr>
          <w:rFonts w:cs="Times New Roman"/>
          <w:szCs w:val="28"/>
        </w:rPr>
        <w:t xml:space="preserve"> [И28, ж., 29, юр., низкий УРК, экстр., рассказ].</w:t>
      </w:r>
    </w:p>
    <w:p w:rsidR="00147B62" w:rsidRPr="002B42F5" w:rsidRDefault="006823DC" w:rsidP="00147B62">
      <w:pPr>
        <w:pStyle w:val="ab"/>
        <w:ind w:left="0" w:firstLine="709"/>
        <w:jc w:val="both"/>
        <w:rPr>
          <w:rFonts w:cs="Times New Roman"/>
        </w:rPr>
      </w:pPr>
      <w:r w:rsidRPr="002B42F5">
        <w:rPr>
          <w:rFonts w:cs="Times New Roman"/>
        </w:rPr>
        <w:t>–</w:t>
      </w:r>
      <w:r w:rsidR="00147B62" w:rsidRPr="002B42F5">
        <w:rPr>
          <w:rFonts w:cs="Times New Roman"/>
        </w:rPr>
        <w:t xml:space="preserve"> указать на повторение информации (с помощью конструкции </w:t>
      </w:r>
      <w:r w:rsidR="00147B62" w:rsidRPr="002B42F5">
        <w:rPr>
          <w:rFonts w:cs="Times New Roman"/>
          <w:i/>
        </w:rPr>
        <w:t>как/это я (уже) сказал(-а)/говорил(-а)</w:t>
      </w:r>
      <w:r w:rsidR="00147B62" w:rsidRPr="002B42F5">
        <w:rPr>
          <w:rFonts w:cs="Times New Roman"/>
        </w:rPr>
        <w:t>):</w:t>
      </w:r>
    </w:p>
    <w:p w:rsidR="00147B62" w:rsidRPr="002B42F5" w:rsidRDefault="00147B62" w:rsidP="00527792">
      <w:pPr>
        <w:pStyle w:val="ab"/>
        <w:numPr>
          <w:ilvl w:val="0"/>
          <w:numId w:val="120"/>
        </w:numPr>
        <w:spacing w:after="120" w:line="240" w:lineRule="auto"/>
        <w:ind w:left="709" w:hanging="567"/>
        <w:contextualSpacing w:val="0"/>
        <w:jc w:val="both"/>
        <w:rPr>
          <w:rFonts w:cs="Times New Roman"/>
        </w:rPr>
      </w:pPr>
      <w:r w:rsidRPr="002B42F5">
        <w:rPr>
          <w:i/>
          <w:szCs w:val="28"/>
        </w:rPr>
        <w:t xml:space="preserve">для меня это не первый раз в России // </w:t>
      </w:r>
      <w:r w:rsidR="00527792" w:rsidRPr="002B42F5">
        <w:rPr>
          <w:szCs w:val="28"/>
        </w:rPr>
        <w:t>[угу]</w:t>
      </w:r>
      <w:r w:rsidR="00527792" w:rsidRPr="002B42F5">
        <w:rPr>
          <w:i/>
          <w:szCs w:val="28"/>
        </w:rPr>
        <w:t xml:space="preserve"> // но(:) это первый раз в </w:t>
      </w:r>
      <w:r w:rsidRPr="002B42F5">
        <w:rPr>
          <w:i/>
          <w:szCs w:val="28"/>
        </w:rPr>
        <w:t xml:space="preserve">Петербурге // </w:t>
      </w:r>
      <w:r w:rsidRPr="002B42F5">
        <w:rPr>
          <w:szCs w:val="28"/>
        </w:rPr>
        <w:t>[угу]</w:t>
      </w:r>
      <w:r w:rsidRPr="002B42F5">
        <w:rPr>
          <w:i/>
          <w:szCs w:val="28"/>
        </w:rPr>
        <w:t xml:space="preserve"> // и(:) это (м) / </w:t>
      </w:r>
      <w:r w:rsidRPr="002B42F5">
        <w:rPr>
          <w:b/>
          <w:i/>
          <w:szCs w:val="28"/>
        </w:rPr>
        <w:t>как сказал</w:t>
      </w:r>
      <w:r w:rsidRPr="002B42F5">
        <w:rPr>
          <w:i/>
          <w:szCs w:val="28"/>
        </w:rPr>
        <w:t xml:space="preserve"> / очень красивый город</w:t>
      </w:r>
      <w:r w:rsidRPr="002B42F5">
        <w:rPr>
          <w:szCs w:val="28"/>
        </w:rPr>
        <w:t xml:space="preserve"> [И12, м., 25, нидерл., ТРКИ B1, экстр.</w:t>
      </w:r>
      <w:r w:rsidR="00527792" w:rsidRPr="002B42F5">
        <w:rPr>
          <w:szCs w:val="28"/>
        </w:rPr>
        <w:t>,</w:t>
      </w:r>
      <w:r w:rsidRPr="002B42F5">
        <w:rPr>
          <w:szCs w:val="28"/>
        </w:rPr>
        <w:t xml:space="preserve"> рассказ];</w:t>
      </w:r>
    </w:p>
    <w:p w:rsidR="00147B62" w:rsidRPr="002B42F5" w:rsidRDefault="00147B62" w:rsidP="00527792">
      <w:pPr>
        <w:pStyle w:val="ab"/>
        <w:numPr>
          <w:ilvl w:val="0"/>
          <w:numId w:val="120"/>
        </w:numPr>
        <w:spacing w:after="120" w:line="240" w:lineRule="auto"/>
        <w:ind w:left="709" w:hanging="567"/>
        <w:contextualSpacing w:val="0"/>
        <w:jc w:val="both"/>
        <w:rPr>
          <w:rFonts w:cs="Times New Roman"/>
          <w:b/>
          <w:i/>
          <w:szCs w:val="28"/>
        </w:rPr>
      </w:pPr>
      <w:r w:rsidRPr="002B42F5">
        <w:rPr>
          <w:i/>
          <w:szCs w:val="28"/>
        </w:rPr>
        <w:t xml:space="preserve">и такое грустное настроение // холодно // ну ∫ </w:t>
      </w:r>
      <w:r w:rsidR="00527792" w:rsidRPr="002B42F5">
        <w:rPr>
          <w:rFonts w:cs="Times New Roman"/>
          <w:i/>
          <w:szCs w:val="28"/>
        </w:rPr>
        <w:t>то есть (э</w:t>
      </w:r>
      <w:r w:rsidR="00527792" w:rsidRPr="002B42F5">
        <w:rPr>
          <w:rFonts w:cs="Times New Roman"/>
          <w:i/>
          <w:szCs w:val="28"/>
        </w:rPr>
        <w:noBreakHyphen/>
        <w:t>э) ну вот в </w:t>
      </w:r>
      <w:r w:rsidRPr="002B42F5">
        <w:rPr>
          <w:rFonts w:cs="Times New Roman"/>
          <w:i/>
          <w:szCs w:val="28"/>
        </w:rPr>
        <w:t>принципе / ничего не</w:t>
      </w:r>
      <w:r w:rsidR="00527792" w:rsidRPr="002B42F5">
        <w:rPr>
          <w:rFonts w:cs="Times New Roman"/>
          <w:i/>
          <w:szCs w:val="28"/>
        </w:rPr>
        <w:t xml:space="preserve"> </w:t>
      </w:r>
      <w:r w:rsidRPr="002B42F5">
        <w:rPr>
          <w:rFonts w:cs="Times New Roman"/>
          <w:i/>
          <w:szCs w:val="28"/>
        </w:rPr>
        <w:t xml:space="preserve">могу сказать / ну небо мрачное / </w:t>
      </w:r>
      <w:r w:rsidRPr="002B42F5">
        <w:rPr>
          <w:rFonts w:cs="Times New Roman"/>
          <w:b/>
          <w:i/>
          <w:szCs w:val="28"/>
        </w:rPr>
        <w:t>ну это я уже говорила</w:t>
      </w:r>
      <w:r w:rsidRPr="002B42F5">
        <w:rPr>
          <w:rFonts w:cs="Times New Roman"/>
          <w:szCs w:val="28"/>
        </w:rPr>
        <w:t xml:space="preserve"> [</w:t>
      </w:r>
      <w:r w:rsidR="00527792" w:rsidRPr="002B42F5">
        <w:rPr>
          <w:rFonts w:cs="Times New Roman"/>
          <w:color w:val="000000" w:themeColor="text1"/>
          <w:szCs w:val="28"/>
        </w:rPr>
        <w:t>И</w:t>
      </w:r>
      <w:r w:rsidR="00790744" w:rsidRPr="002B42F5">
        <w:rPr>
          <w:rFonts w:cs="Times New Roman"/>
          <w:color w:val="000000" w:themeColor="text1"/>
          <w:szCs w:val="28"/>
        </w:rPr>
        <w:t>28</w:t>
      </w:r>
      <w:r w:rsidR="00527792" w:rsidRPr="002B42F5">
        <w:rPr>
          <w:rFonts w:cs="Times New Roman"/>
          <w:color w:val="000000" w:themeColor="text1"/>
          <w:szCs w:val="28"/>
        </w:rPr>
        <w:t xml:space="preserve">, </w:t>
      </w:r>
      <w:r w:rsidRPr="002B42F5">
        <w:rPr>
          <w:rFonts w:cs="Times New Roman"/>
          <w:szCs w:val="28"/>
        </w:rPr>
        <w:t>ж., 36, юр., низкий УРК, экстр., описание несюж.];</w:t>
      </w:r>
    </w:p>
    <w:p w:rsidR="00147B62" w:rsidRPr="002B42F5" w:rsidRDefault="006823DC" w:rsidP="00527792">
      <w:pPr>
        <w:pStyle w:val="ab"/>
        <w:ind w:left="0" w:firstLine="709"/>
        <w:jc w:val="both"/>
        <w:rPr>
          <w:rFonts w:cs="Times New Roman"/>
        </w:rPr>
      </w:pPr>
      <w:r w:rsidRPr="002B42F5">
        <w:rPr>
          <w:rFonts w:cs="Times New Roman"/>
        </w:rPr>
        <w:t>–</w:t>
      </w:r>
      <w:r w:rsidR="00147B62" w:rsidRPr="002B42F5">
        <w:rPr>
          <w:rFonts w:cs="Times New Roman"/>
        </w:rPr>
        <w:t xml:space="preserve"> завершить тематический блок (с помощью конструкции </w:t>
      </w:r>
      <w:r w:rsidR="00147B62" w:rsidRPr="002B42F5">
        <w:rPr>
          <w:rFonts w:cs="Times New Roman"/>
          <w:i/>
        </w:rPr>
        <w:t>ну ладно</w:t>
      </w:r>
      <w:r w:rsidR="00147B62" w:rsidRPr="002B42F5">
        <w:rPr>
          <w:rFonts w:cs="Times New Roman"/>
        </w:rPr>
        <w:t>):</w:t>
      </w:r>
    </w:p>
    <w:p w:rsidR="00147B62" w:rsidRPr="002B42F5" w:rsidRDefault="00147B62" w:rsidP="00527792">
      <w:pPr>
        <w:pStyle w:val="ab"/>
        <w:numPr>
          <w:ilvl w:val="0"/>
          <w:numId w:val="120"/>
        </w:numPr>
        <w:spacing w:after="120" w:line="240" w:lineRule="auto"/>
        <w:ind w:left="709" w:hanging="567"/>
        <w:contextualSpacing w:val="0"/>
        <w:jc w:val="both"/>
        <w:rPr>
          <w:szCs w:val="28"/>
        </w:rPr>
      </w:pPr>
      <w:r w:rsidRPr="002B42F5">
        <w:rPr>
          <w:i/>
          <w:szCs w:val="28"/>
        </w:rPr>
        <w:t xml:space="preserve">здесь нет *П Овощей и (эм) мне очень трудно готовить здесь / потому что (эм) ин.. ингрие… ингри.. ингридиентов не хватит // </w:t>
      </w:r>
      <w:r w:rsidRPr="002B42F5">
        <w:rPr>
          <w:szCs w:val="28"/>
        </w:rPr>
        <w:t>[угу]</w:t>
      </w:r>
      <w:r w:rsidR="00527792" w:rsidRPr="002B42F5">
        <w:rPr>
          <w:i/>
          <w:szCs w:val="28"/>
        </w:rPr>
        <w:t> </w:t>
      </w:r>
      <w:r w:rsidRPr="002B42F5">
        <w:rPr>
          <w:i/>
          <w:szCs w:val="28"/>
        </w:rPr>
        <w:t xml:space="preserve">// </w:t>
      </w:r>
      <w:r w:rsidRPr="002B42F5">
        <w:rPr>
          <w:b/>
          <w:i/>
          <w:szCs w:val="28"/>
        </w:rPr>
        <w:t>ладно</w:t>
      </w:r>
      <w:r w:rsidRPr="002B42F5">
        <w:rPr>
          <w:i/>
          <w:szCs w:val="28"/>
        </w:rPr>
        <w:t xml:space="preserve"> *С // и (э) музеи // Русский музей мне очень нравится / потому что (э) там (э) с… совершенное искусство</w:t>
      </w:r>
      <w:r w:rsidRPr="002B42F5">
        <w:rPr>
          <w:szCs w:val="28"/>
        </w:rPr>
        <w:t xml:space="preserve"> [И10, ж., 20, нидерл., ТРКИ B1, интр., рассказ];</w:t>
      </w:r>
    </w:p>
    <w:p w:rsidR="00147B62" w:rsidRPr="002B42F5" w:rsidRDefault="00147B62" w:rsidP="00527792">
      <w:pPr>
        <w:pStyle w:val="ab"/>
        <w:numPr>
          <w:ilvl w:val="0"/>
          <w:numId w:val="120"/>
        </w:numPr>
        <w:spacing w:after="120" w:line="240" w:lineRule="auto"/>
        <w:ind w:left="709" w:hanging="567"/>
        <w:contextualSpacing w:val="0"/>
        <w:jc w:val="both"/>
        <w:rPr>
          <w:rFonts w:cs="Times New Roman"/>
          <w:b/>
          <w:szCs w:val="28"/>
        </w:rPr>
      </w:pPr>
      <w:r w:rsidRPr="002B42F5">
        <w:rPr>
          <w:i/>
        </w:rPr>
        <w:t xml:space="preserve">лес не смешанный // следовательно зимой все листья опадут и-и / </w:t>
      </w:r>
      <w:r w:rsidRPr="002B42F5">
        <w:rPr>
          <w:rFonts w:cs="Times New Roman"/>
          <w:i/>
          <w:szCs w:val="28"/>
        </w:rPr>
        <w:t xml:space="preserve">будет не так красиво но при этом будет какой-то определенный / </w:t>
      </w:r>
      <w:r w:rsidRPr="002B42F5">
        <w:rPr>
          <w:rFonts w:cs="Times New Roman"/>
          <w:b/>
          <w:i/>
          <w:szCs w:val="28"/>
        </w:rPr>
        <w:t>ладно опя… опять же не об этом</w:t>
      </w:r>
      <w:r w:rsidRPr="002B42F5">
        <w:rPr>
          <w:rFonts w:cs="Times New Roman"/>
          <w:b/>
          <w:szCs w:val="28"/>
        </w:rPr>
        <w:t xml:space="preserve"> </w:t>
      </w:r>
      <w:r w:rsidRPr="002B42F5">
        <w:rPr>
          <w:rFonts w:cs="Times New Roman"/>
          <w:color w:val="000000" w:themeColor="text1"/>
          <w:szCs w:val="28"/>
        </w:rPr>
        <w:t>[И4, м., 21, студ., средний УРК, экстр., описание несюж.]</w:t>
      </w:r>
    </w:p>
    <w:p w:rsidR="00147B62" w:rsidRPr="002B42F5" w:rsidRDefault="00B5091A" w:rsidP="00527792">
      <w:pPr>
        <w:pStyle w:val="ab"/>
        <w:numPr>
          <w:ilvl w:val="0"/>
          <w:numId w:val="120"/>
        </w:numPr>
        <w:spacing w:after="120" w:line="240" w:lineRule="auto"/>
        <w:ind w:left="709" w:hanging="567"/>
        <w:contextualSpacing w:val="0"/>
        <w:jc w:val="both"/>
        <w:rPr>
          <w:szCs w:val="28"/>
        </w:rPr>
      </w:pPr>
      <w:r w:rsidRPr="002B42F5">
        <w:rPr>
          <w:i/>
          <w:szCs w:val="28"/>
        </w:rPr>
        <w:t>т</w:t>
      </w:r>
      <w:r w:rsidR="00147B62" w:rsidRPr="002B42F5">
        <w:rPr>
          <w:i/>
          <w:szCs w:val="28"/>
        </w:rPr>
        <w:t xml:space="preserve">ак значит // вот турист какой-то идёт / солнышко светит турист идёт / на лыжах катается / да / на рыбалку вроде шлёпает или куда там / </w:t>
      </w:r>
      <w:r w:rsidR="00147B62" w:rsidRPr="002B42F5">
        <w:rPr>
          <w:b/>
          <w:i/>
          <w:szCs w:val="28"/>
        </w:rPr>
        <w:t>ну ладно</w:t>
      </w:r>
      <w:r w:rsidR="00147B62" w:rsidRPr="002B42F5">
        <w:rPr>
          <w:i/>
          <w:szCs w:val="28"/>
        </w:rPr>
        <w:t xml:space="preserve"> а тут что у нас ещё / а / приболел он маленько / насморк наверное у него</w:t>
      </w:r>
      <w:r w:rsidR="00147B62" w:rsidRPr="002B42F5">
        <w:rPr>
          <w:szCs w:val="28"/>
        </w:rPr>
        <w:t xml:space="preserve"> [И8В, смеш. группа, низкий УРК, описание сюж.];</w:t>
      </w:r>
    </w:p>
    <w:p w:rsidR="00147B62" w:rsidRPr="002B42F5" w:rsidRDefault="006823DC" w:rsidP="00147B62">
      <w:pPr>
        <w:pStyle w:val="ab"/>
        <w:ind w:left="0" w:firstLine="709"/>
        <w:jc w:val="both"/>
        <w:rPr>
          <w:rFonts w:cs="Times New Roman"/>
        </w:rPr>
      </w:pPr>
      <w:r w:rsidRPr="002B42F5">
        <w:rPr>
          <w:rFonts w:cs="Times New Roman"/>
        </w:rPr>
        <w:t>–</w:t>
      </w:r>
      <w:r w:rsidR="00147B62" w:rsidRPr="002B42F5">
        <w:rPr>
          <w:rFonts w:cs="Times New Roman"/>
        </w:rPr>
        <w:t xml:space="preserve"> переместить некоторые уже сказан</w:t>
      </w:r>
      <w:r w:rsidR="005417DF" w:rsidRPr="002B42F5">
        <w:rPr>
          <w:rFonts w:cs="Times New Roman"/>
        </w:rPr>
        <w:t>ные фрагменты на другое место в </w:t>
      </w:r>
      <w:r w:rsidR="00147B62" w:rsidRPr="002B42F5">
        <w:rPr>
          <w:rFonts w:cs="Times New Roman"/>
        </w:rPr>
        <w:t>своем монологе, «отсрочить» высказывание:</w:t>
      </w:r>
    </w:p>
    <w:p w:rsidR="00147B62" w:rsidRPr="002B42F5" w:rsidRDefault="00E94E7E" w:rsidP="005417DF">
      <w:pPr>
        <w:pStyle w:val="ab"/>
        <w:numPr>
          <w:ilvl w:val="0"/>
          <w:numId w:val="120"/>
        </w:numPr>
        <w:spacing w:after="120" w:line="240" w:lineRule="auto"/>
        <w:ind w:left="709" w:hanging="567"/>
        <w:contextualSpacing w:val="0"/>
        <w:jc w:val="both"/>
        <w:rPr>
          <w:rFonts w:cs="Times New Roman"/>
        </w:rPr>
      </w:pPr>
      <w:r w:rsidRPr="002B42F5">
        <w:rPr>
          <w:i/>
        </w:rPr>
        <w:t>т</w:t>
      </w:r>
      <w:r w:rsidR="00147B62" w:rsidRPr="002B42F5">
        <w:rPr>
          <w:i/>
        </w:rPr>
        <w:t>ак</w:t>
      </w:r>
      <w:r w:rsidRPr="002B42F5">
        <w:rPr>
          <w:i/>
        </w:rPr>
        <w:t xml:space="preserve"> </w:t>
      </w:r>
      <w:r w:rsidR="00147B62" w:rsidRPr="002B42F5">
        <w:rPr>
          <w:i/>
        </w:rPr>
        <w:t>/ на земле</w:t>
      </w:r>
      <w:r w:rsidRPr="002B42F5">
        <w:rPr>
          <w:i/>
        </w:rPr>
        <w:t xml:space="preserve"> </w:t>
      </w:r>
      <w:r w:rsidR="00147B62" w:rsidRPr="002B42F5">
        <w:rPr>
          <w:i/>
        </w:rPr>
        <w:t>// на земле внизу</w:t>
      </w:r>
      <w:r w:rsidRPr="002B42F5">
        <w:rPr>
          <w:i/>
        </w:rPr>
        <w:t xml:space="preserve"> </w:t>
      </w:r>
      <w:r w:rsidR="00147B62" w:rsidRPr="002B42F5">
        <w:rPr>
          <w:i/>
        </w:rPr>
        <w:t>// э-э жарко</w:t>
      </w:r>
      <w:r w:rsidRPr="002B42F5">
        <w:rPr>
          <w:i/>
        </w:rPr>
        <w:t xml:space="preserve"> </w:t>
      </w:r>
      <w:r w:rsidR="00147B62" w:rsidRPr="002B42F5">
        <w:rPr>
          <w:i/>
        </w:rPr>
        <w:t>// даже парит</w:t>
      </w:r>
      <w:r w:rsidRPr="002B42F5">
        <w:rPr>
          <w:i/>
        </w:rPr>
        <w:t xml:space="preserve"> </w:t>
      </w:r>
      <w:r w:rsidR="00147B62" w:rsidRPr="002B42F5">
        <w:rPr>
          <w:i/>
        </w:rPr>
        <w:t>/ но при этом</w:t>
      </w:r>
      <w:r w:rsidRPr="002B42F5">
        <w:rPr>
          <w:i/>
        </w:rPr>
        <w:t xml:space="preserve"> </w:t>
      </w:r>
      <w:r w:rsidR="00147B62" w:rsidRPr="002B42F5">
        <w:rPr>
          <w:i/>
        </w:rPr>
        <w:t>/ лёгкий ветер развеивает</w:t>
      </w:r>
      <w:r w:rsidRPr="002B42F5">
        <w:rPr>
          <w:i/>
        </w:rPr>
        <w:t xml:space="preserve"> </w:t>
      </w:r>
      <w:r w:rsidR="00147B62" w:rsidRPr="002B42F5">
        <w:rPr>
          <w:i/>
        </w:rPr>
        <w:t xml:space="preserve">// </w:t>
      </w:r>
      <w:r w:rsidR="00147B62" w:rsidRPr="002B42F5">
        <w:rPr>
          <w:b/>
          <w:i/>
        </w:rPr>
        <w:t>это в конец текста</w:t>
      </w:r>
      <w:r w:rsidRPr="002B42F5">
        <w:rPr>
          <w:b/>
          <w:i/>
        </w:rPr>
        <w:t xml:space="preserve"> </w:t>
      </w:r>
      <w:r w:rsidR="00147B62" w:rsidRPr="002B42F5">
        <w:rPr>
          <w:i/>
        </w:rPr>
        <w:t>// э-э</w:t>
      </w:r>
      <w:r w:rsidRPr="002B42F5">
        <w:rPr>
          <w:i/>
        </w:rPr>
        <w:t xml:space="preserve"> </w:t>
      </w:r>
      <w:r w:rsidR="00147B62" w:rsidRPr="002B42F5">
        <w:rPr>
          <w:i/>
        </w:rPr>
        <w:t>// небо</w:t>
      </w:r>
      <w:r w:rsidRPr="002B42F5">
        <w:rPr>
          <w:i/>
        </w:rPr>
        <w:t xml:space="preserve"> </w:t>
      </w:r>
      <w:r w:rsidR="00147B62" w:rsidRPr="002B42F5">
        <w:rPr>
          <w:i/>
        </w:rPr>
        <w:t>// единственно</w:t>
      </w:r>
      <w:r w:rsidRPr="002B42F5">
        <w:rPr>
          <w:i/>
        </w:rPr>
        <w:t xml:space="preserve"> </w:t>
      </w:r>
      <w:r w:rsidR="00147B62" w:rsidRPr="002B42F5">
        <w:rPr>
          <w:i/>
        </w:rPr>
        <w:t>// приобретает бледно-лиловый цвет</w:t>
      </w:r>
      <w:r w:rsidR="00147B62" w:rsidRPr="002B42F5">
        <w:t xml:space="preserve"> [И8, м., 34, комп., средний УРК, амб., пересказ несюж.];</w:t>
      </w:r>
    </w:p>
    <w:p w:rsidR="00147B62" w:rsidRPr="002B42F5" w:rsidRDefault="006823DC" w:rsidP="00147B62">
      <w:pPr>
        <w:pStyle w:val="ab"/>
        <w:ind w:left="0" w:firstLine="709"/>
        <w:jc w:val="both"/>
        <w:rPr>
          <w:rFonts w:cs="Times New Roman"/>
        </w:rPr>
      </w:pPr>
      <w:r w:rsidRPr="002B42F5">
        <w:rPr>
          <w:rFonts w:cs="Times New Roman"/>
        </w:rPr>
        <w:lastRenderedPageBreak/>
        <w:t>–</w:t>
      </w:r>
      <w:r w:rsidR="00147B62" w:rsidRPr="002B42F5">
        <w:rPr>
          <w:rFonts w:cs="Times New Roman"/>
        </w:rPr>
        <w:t xml:space="preserve"> при описании дать персонажу, изображенному на картинке, имя (которое, к слову, может затем варьироваться в тексте монолога (</w:t>
      </w:r>
      <w:r w:rsidR="00147B62" w:rsidRPr="002B42F5">
        <w:rPr>
          <w:rFonts w:cs="Times New Roman"/>
          <w:i/>
        </w:rPr>
        <w:t xml:space="preserve">мистер Томпсон </w:t>
      </w:r>
      <w:r w:rsidR="00147B62" w:rsidRPr="002B42F5">
        <w:rPr>
          <w:rFonts w:cs="Times New Roman"/>
        </w:rPr>
        <w:t xml:space="preserve">«превращается» в </w:t>
      </w:r>
      <w:r w:rsidR="00147B62" w:rsidRPr="002B42F5">
        <w:rPr>
          <w:rFonts w:cs="Times New Roman"/>
          <w:i/>
        </w:rPr>
        <w:t>мистера Симпсона</w:t>
      </w:r>
      <w:r w:rsidR="00147B62" w:rsidRPr="002B42F5">
        <w:rPr>
          <w:rFonts w:cs="Times New Roman"/>
        </w:rPr>
        <w:t>):</w:t>
      </w:r>
    </w:p>
    <w:p w:rsidR="00147B62" w:rsidRPr="002B42F5" w:rsidRDefault="00147B62" w:rsidP="00E94E7E">
      <w:pPr>
        <w:pStyle w:val="ab"/>
        <w:numPr>
          <w:ilvl w:val="0"/>
          <w:numId w:val="120"/>
        </w:numPr>
        <w:spacing w:after="120" w:line="240" w:lineRule="auto"/>
        <w:ind w:left="709" w:hanging="567"/>
        <w:contextualSpacing w:val="0"/>
        <w:jc w:val="both"/>
        <w:rPr>
          <w:szCs w:val="28"/>
        </w:rPr>
      </w:pPr>
      <w:r w:rsidRPr="002B42F5">
        <w:rPr>
          <w:i/>
          <w:szCs w:val="28"/>
        </w:rPr>
        <w:t xml:space="preserve">этот человек / </w:t>
      </w:r>
      <w:r w:rsidRPr="002B42F5">
        <w:rPr>
          <w:b/>
          <w:i/>
          <w:szCs w:val="28"/>
        </w:rPr>
        <w:t>назовём его мистер Икс</w:t>
      </w:r>
      <w:r w:rsidRPr="002B42F5">
        <w:rPr>
          <w:i/>
          <w:szCs w:val="28"/>
        </w:rPr>
        <w:t xml:space="preserve"> / отправился на альпийский курорт // *П захватив с собой / целый чемодан / *П колбасы / булочек / вина / пива</w:t>
      </w:r>
      <w:r w:rsidRPr="002B42F5">
        <w:rPr>
          <w:szCs w:val="28"/>
        </w:rPr>
        <w:t xml:space="preserve"> [И2, преп.-филос., высокий УРК, описание сюж.];</w:t>
      </w:r>
    </w:p>
    <w:p w:rsidR="00147B62" w:rsidRPr="002B42F5" w:rsidRDefault="00147B62" w:rsidP="00E94E7E">
      <w:pPr>
        <w:pStyle w:val="ab"/>
        <w:numPr>
          <w:ilvl w:val="0"/>
          <w:numId w:val="120"/>
        </w:numPr>
        <w:spacing w:after="120" w:line="240" w:lineRule="auto"/>
        <w:ind w:left="709" w:hanging="567"/>
        <w:contextualSpacing w:val="0"/>
        <w:jc w:val="both"/>
        <w:rPr>
          <w:szCs w:val="28"/>
        </w:rPr>
      </w:pPr>
      <w:r w:rsidRPr="002B42F5">
        <w:rPr>
          <w:i/>
          <w:szCs w:val="28"/>
        </w:rPr>
        <w:t xml:space="preserve">давление / *П не знаю / </w:t>
      </w:r>
      <w:r w:rsidRPr="002B42F5">
        <w:rPr>
          <w:b/>
          <w:i/>
          <w:szCs w:val="28"/>
        </w:rPr>
        <w:t>скажем у Джона</w:t>
      </w:r>
      <w:r w:rsidRPr="002B42F5">
        <w:rPr>
          <w:i/>
          <w:szCs w:val="28"/>
        </w:rPr>
        <w:t xml:space="preserve"> / привело к тому / что он пришёл / на приём / к своему врачу</w:t>
      </w:r>
      <w:r w:rsidRPr="002B42F5">
        <w:rPr>
          <w:szCs w:val="28"/>
        </w:rPr>
        <w:t xml:space="preserve"> [И3, преп.-филос., высокий УРК, описание сюж.].</w:t>
      </w:r>
    </w:p>
    <w:p w:rsidR="00147B62" w:rsidRPr="002B42F5" w:rsidRDefault="00147B62" w:rsidP="00253250">
      <w:pPr>
        <w:pStyle w:val="ab"/>
        <w:ind w:left="0" w:firstLine="709"/>
        <w:contextualSpacing w:val="0"/>
        <w:jc w:val="both"/>
        <w:rPr>
          <w:rFonts w:cs="Times New Roman"/>
        </w:rPr>
      </w:pPr>
      <w:r w:rsidRPr="002B42F5">
        <w:rPr>
          <w:rFonts w:cs="Times New Roman"/>
        </w:rPr>
        <w:t>Направляющие ДМ играют важную роль в структурировании дискурса, помогая говорящему упорядочивать мысли и их лексико-грамматическое выражение в тексте.</w:t>
      </w:r>
    </w:p>
    <w:p w:rsidR="00147B62" w:rsidRPr="002B42F5" w:rsidRDefault="00147B62" w:rsidP="00253250">
      <w:pPr>
        <w:pStyle w:val="ab"/>
        <w:ind w:left="0" w:firstLine="709"/>
        <w:contextualSpacing w:val="0"/>
        <w:jc w:val="both"/>
        <w:rPr>
          <w:rFonts w:cs="Times New Roman"/>
        </w:rPr>
      </w:pPr>
      <w:r w:rsidRPr="002B42F5">
        <w:rPr>
          <w:rFonts w:cs="Times New Roman"/>
          <w:i/>
        </w:rPr>
        <w:t>Финальные</w:t>
      </w:r>
      <w:r w:rsidRPr="002B42F5">
        <w:rPr>
          <w:rFonts w:cs="Times New Roman"/>
        </w:rPr>
        <w:t xml:space="preserve"> ДМ служат для того, чтобы отмечать завершение процесса говорения, конец монолога. ДМ финала выполняют структурирующую текст функцию, маркируя окончание </w:t>
      </w:r>
      <w:r w:rsidR="00253250" w:rsidRPr="002B42F5">
        <w:rPr>
          <w:rFonts w:cs="Times New Roman"/>
        </w:rPr>
        <w:t>реализации</w:t>
      </w:r>
      <w:r w:rsidRPr="002B42F5">
        <w:rPr>
          <w:rFonts w:cs="Times New Roman"/>
        </w:rPr>
        <w:t xml:space="preserve"> </w:t>
      </w:r>
      <w:r w:rsidR="00253250" w:rsidRPr="002B42F5">
        <w:rPr>
          <w:rFonts w:cs="Times New Roman"/>
        </w:rPr>
        <w:t xml:space="preserve">информантом </w:t>
      </w:r>
      <w:r w:rsidRPr="002B42F5">
        <w:rPr>
          <w:rFonts w:cs="Times New Roman"/>
        </w:rPr>
        <w:t>коммуникативного сценария. Этот тип метакоммуникативных единиц является самым распространенным в материале исследования (208 МЕ</w:t>
      </w:r>
      <w:r w:rsidR="00253250" w:rsidRPr="002B42F5">
        <w:rPr>
          <w:rFonts w:cs="Times New Roman"/>
        </w:rPr>
        <w:t xml:space="preserve"> </w:t>
      </w:r>
      <w:r w:rsidRPr="002B42F5">
        <w:rPr>
          <w:rFonts w:cs="Times New Roman"/>
        </w:rPr>
        <w:t>/</w:t>
      </w:r>
      <w:r w:rsidR="00253250" w:rsidRPr="002B42F5">
        <w:rPr>
          <w:rFonts w:cs="Times New Roman"/>
        </w:rPr>
        <w:t xml:space="preserve"> </w:t>
      </w:r>
      <w:r w:rsidRPr="002B42F5">
        <w:rPr>
          <w:rFonts w:cs="Times New Roman"/>
        </w:rPr>
        <w:t>34</w:t>
      </w:r>
      <w:r w:rsidR="00B02B27" w:rsidRPr="002B42F5">
        <w:rPr>
          <w:rFonts w:cs="Times New Roman"/>
        </w:rPr>
        <w:t> </w:t>
      </w:r>
      <w:r w:rsidRPr="002B42F5">
        <w:rPr>
          <w:rFonts w:cs="Times New Roman"/>
        </w:rPr>
        <w:t xml:space="preserve">%). Абсолютное большинство таких МЕ в монологах информантов представлены маркером </w:t>
      </w:r>
      <w:r w:rsidRPr="002B42F5">
        <w:rPr>
          <w:rFonts w:cs="Times New Roman"/>
          <w:i/>
        </w:rPr>
        <w:t>всё</w:t>
      </w:r>
      <w:r w:rsidRPr="002B42F5">
        <w:rPr>
          <w:rFonts w:cs="Times New Roman"/>
        </w:rPr>
        <w:t xml:space="preserve"> (185/89</w:t>
      </w:r>
      <w:r w:rsidR="00253250" w:rsidRPr="002B42F5">
        <w:rPr>
          <w:rFonts w:cs="Times New Roman"/>
        </w:rPr>
        <w:t> </w:t>
      </w:r>
      <w:r w:rsidRPr="002B42F5">
        <w:rPr>
          <w:rFonts w:cs="Times New Roman"/>
        </w:rPr>
        <w:t>%), как одиночным, так и в составе различных конструкций</w:t>
      </w:r>
      <w:r w:rsidR="00253250" w:rsidRPr="002B42F5">
        <w:rPr>
          <w:rFonts w:cs="Times New Roman"/>
        </w:rPr>
        <w:t>, ср.</w:t>
      </w:r>
      <w:r w:rsidRPr="002B42F5">
        <w:rPr>
          <w:rFonts w:cs="Times New Roman"/>
        </w:rPr>
        <w:t>:</w:t>
      </w:r>
    </w:p>
    <w:p w:rsidR="00147B62" w:rsidRPr="002B42F5" w:rsidRDefault="00147B62" w:rsidP="00253250">
      <w:pPr>
        <w:pStyle w:val="ab"/>
        <w:numPr>
          <w:ilvl w:val="0"/>
          <w:numId w:val="120"/>
        </w:numPr>
        <w:spacing w:after="120" w:line="240" w:lineRule="auto"/>
        <w:ind w:left="709" w:hanging="567"/>
        <w:contextualSpacing w:val="0"/>
        <w:jc w:val="both"/>
      </w:pPr>
      <w:r w:rsidRPr="002B42F5">
        <w:rPr>
          <w:i/>
        </w:rPr>
        <w:t>настоящая дверь распахнулась</w:t>
      </w:r>
      <w:r w:rsidR="005C02C7" w:rsidRPr="002B42F5">
        <w:rPr>
          <w:i/>
        </w:rPr>
        <w:t xml:space="preserve"> </w:t>
      </w:r>
      <w:r w:rsidRPr="002B42F5">
        <w:rPr>
          <w:i/>
        </w:rPr>
        <w:t>/</w:t>
      </w:r>
      <w:r w:rsidR="005C02C7" w:rsidRPr="002B42F5">
        <w:rPr>
          <w:i/>
        </w:rPr>
        <w:t xml:space="preserve"> в неё вошёл какой-то мужчина в </w:t>
      </w:r>
      <w:r w:rsidRPr="002B42F5">
        <w:rPr>
          <w:i/>
        </w:rPr>
        <w:t>белом халате</w:t>
      </w:r>
      <w:r w:rsidR="005C02C7" w:rsidRPr="002B42F5">
        <w:rPr>
          <w:i/>
        </w:rPr>
        <w:t xml:space="preserve"> </w:t>
      </w:r>
      <w:r w:rsidRPr="002B42F5">
        <w:rPr>
          <w:i/>
        </w:rPr>
        <w:t>/ затем появился ещё один</w:t>
      </w:r>
      <w:r w:rsidR="005C02C7" w:rsidRPr="002B42F5">
        <w:rPr>
          <w:i/>
        </w:rPr>
        <w:t xml:space="preserve"> </w:t>
      </w:r>
      <w:r w:rsidRPr="002B42F5">
        <w:rPr>
          <w:i/>
        </w:rPr>
        <w:t>/ навалился животом на собаку</w:t>
      </w:r>
      <w:r w:rsidR="005C02C7" w:rsidRPr="002B42F5">
        <w:rPr>
          <w:i/>
        </w:rPr>
        <w:t xml:space="preserve"> </w:t>
      </w:r>
      <w:r w:rsidRPr="002B42F5">
        <w:rPr>
          <w:i/>
        </w:rPr>
        <w:t>/ которая почувствовала тошнотворный запах какой-то</w:t>
      </w:r>
      <w:r w:rsidR="005C02C7" w:rsidRPr="002B42F5">
        <w:rPr>
          <w:i/>
        </w:rPr>
        <w:t xml:space="preserve"> </w:t>
      </w:r>
      <w:r w:rsidRPr="002B42F5">
        <w:rPr>
          <w:i/>
        </w:rPr>
        <w:t>//</w:t>
      </w:r>
      <w:r w:rsidR="00B5091A" w:rsidRPr="002B42F5">
        <w:rPr>
          <w:i/>
        </w:rPr>
        <w:t xml:space="preserve"> </w:t>
      </w:r>
      <w:r w:rsidRPr="002B42F5">
        <w:rPr>
          <w:b/>
          <w:i/>
        </w:rPr>
        <w:t>всё</w:t>
      </w:r>
      <w:r w:rsidRPr="002B42F5">
        <w:t xml:space="preserve"> [И4, ж., 20, комп., низкий УРК, амб., пересказ сюж.];</w:t>
      </w:r>
    </w:p>
    <w:p w:rsidR="00147B62" w:rsidRPr="002B42F5" w:rsidRDefault="00147B62" w:rsidP="00253250">
      <w:pPr>
        <w:pStyle w:val="ab"/>
        <w:numPr>
          <w:ilvl w:val="0"/>
          <w:numId w:val="120"/>
        </w:numPr>
        <w:spacing w:after="120" w:line="240" w:lineRule="auto"/>
        <w:ind w:left="709" w:hanging="567"/>
        <w:contextualSpacing w:val="0"/>
        <w:jc w:val="both"/>
      </w:pPr>
      <w:r w:rsidRPr="002B42F5">
        <w:rPr>
          <w:i/>
          <w:szCs w:val="28"/>
        </w:rPr>
        <w:t>телега по ней едет / поднимая клубы пыли / за собой / потому что давным-давно не было дождя // как бы</w:t>
      </w:r>
      <w:r w:rsidRPr="002B42F5">
        <w:rPr>
          <w:b/>
          <w:i/>
          <w:szCs w:val="28"/>
        </w:rPr>
        <w:t xml:space="preserve"> наверно всё</w:t>
      </w:r>
      <w:r w:rsidRPr="002B42F5">
        <w:rPr>
          <w:b/>
          <w:szCs w:val="28"/>
        </w:rPr>
        <w:t xml:space="preserve"> </w:t>
      </w:r>
      <w:r w:rsidRPr="002B42F5">
        <w:rPr>
          <w:szCs w:val="28"/>
        </w:rPr>
        <w:t>[И39, ж., 38, юр., низкий УРК, экстр., пересказ несюж.];</w:t>
      </w:r>
    </w:p>
    <w:p w:rsidR="00147B62" w:rsidRPr="002B42F5" w:rsidRDefault="00147B62" w:rsidP="00253250">
      <w:pPr>
        <w:pStyle w:val="ab"/>
        <w:numPr>
          <w:ilvl w:val="0"/>
          <w:numId w:val="120"/>
        </w:numPr>
        <w:spacing w:after="120" w:line="240" w:lineRule="auto"/>
        <w:ind w:left="709" w:hanging="567"/>
        <w:contextualSpacing w:val="0"/>
        <w:jc w:val="both"/>
      </w:pPr>
      <w:r w:rsidRPr="002B42F5">
        <w:rPr>
          <w:i/>
          <w:szCs w:val="24"/>
        </w:rPr>
        <w:t xml:space="preserve">всё это печально закончилось для него // вот / в результате оказался / </w:t>
      </w:r>
      <w:r w:rsidRPr="002B42F5">
        <w:rPr>
          <w:szCs w:val="24"/>
        </w:rPr>
        <w:t>&lt;смех&gt;</w:t>
      </w:r>
      <w:r w:rsidRPr="002B42F5">
        <w:rPr>
          <w:i/>
          <w:szCs w:val="24"/>
        </w:rPr>
        <w:t xml:space="preserve"> у врача // </w:t>
      </w:r>
      <w:r w:rsidRPr="002B42F5">
        <w:rPr>
          <w:b/>
          <w:i/>
          <w:szCs w:val="24"/>
        </w:rPr>
        <w:t>всё наверно</w:t>
      </w:r>
      <w:r w:rsidRPr="002B42F5">
        <w:rPr>
          <w:szCs w:val="24"/>
        </w:rPr>
        <w:t xml:space="preserve"> [И33, ж., 42, мед., низкий УРК, описание сюж.];</w:t>
      </w:r>
    </w:p>
    <w:p w:rsidR="00147B62" w:rsidRPr="002B42F5" w:rsidRDefault="00147B62" w:rsidP="00253250">
      <w:pPr>
        <w:pStyle w:val="ab"/>
        <w:numPr>
          <w:ilvl w:val="0"/>
          <w:numId w:val="120"/>
        </w:numPr>
        <w:spacing w:after="120" w:line="240" w:lineRule="auto"/>
        <w:ind w:left="709" w:hanging="567"/>
        <w:contextualSpacing w:val="0"/>
        <w:jc w:val="both"/>
      </w:pPr>
      <w:r w:rsidRPr="002B42F5">
        <w:rPr>
          <w:i/>
        </w:rPr>
        <w:t>но в целом картина спокойн</w:t>
      </w:r>
      <w:r w:rsidR="005C02C7" w:rsidRPr="002B42F5">
        <w:rPr>
          <w:i/>
        </w:rPr>
        <w:t>а умиротворяющая обычный день и </w:t>
      </w:r>
      <w:r w:rsidRPr="002B42F5">
        <w:rPr>
          <w:i/>
        </w:rPr>
        <w:t xml:space="preserve">прелесть природы / </w:t>
      </w:r>
      <w:r w:rsidRPr="002B42F5">
        <w:rPr>
          <w:b/>
          <w:i/>
        </w:rPr>
        <w:t>пожалуй всё</w:t>
      </w:r>
      <w:r w:rsidRPr="002B42F5">
        <w:t xml:space="preserve"> [И6, м., 47, преп. РКИ, высокий УРК, описание несюж.];</w:t>
      </w:r>
    </w:p>
    <w:p w:rsidR="00147B62" w:rsidRPr="00FB40C3" w:rsidRDefault="00147B62" w:rsidP="00253250">
      <w:pPr>
        <w:pStyle w:val="ab"/>
        <w:numPr>
          <w:ilvl w:val="0"/>
          <w:numId w:val="120"/>
        </w:numPr>
        <w:spacing w:after="120" w:line="240" w:lineRule="auto"/>
        <w:ind w:left="709" w:hanging="567"/>
        <w:contextualSpacing w:val="0"/>
        <w:jc w:val="both"/>
      </w:pPr>
      <w:r w:rsidRPr="00FB40C3">
        <w:rPr>
          <w:i/>
        </w:rPr>
        <w:t xml:space="preserve">ну и картина производит очень хорошее впечатление / то есть это действительно ясный / солнечный день / э-э в который хочется </w:t>
      </w:r>
      <w:r w:rsidRPr="00FB40C3">
        <w:rPr>
          <w:i/>
        </w:rPr>
        <w:lastRenderedPageBreak/>
        <w:t xml:space="preserve">погулять по этому лесу // </w:t>
      </w:r>
      <w:r w:rsidRPr="00FB40C3">
        <w:rPr>
          <w:b/>
          <w:i/>
        </w:rPr>
        <w:t>ну вот и всё</w:t>
      </w:r>
      <w:r w:rsidRPr="00FB40C3">
        <w:t xml:space="preserve"> [И13, ж., 36, мед., высокий УРК, описание несюж.];</w:t>
      </w:r>
    </w:p>
    <w:p w:rsidR="00147B62" w:rsidRPr="002B42F5" w:rsidRDefault="00147B62" w:rsidP="00253250">
      <w:pPr>
        <w:pStyle w:val="ab"/>
        <w:numPr>
          <w:ilvl w:val="0"/>
          <w:numId w:val="120"/>
        </w:numPr>
        <w:spacing w:after="120" w:line="240" w:lineRule="auto"/>
        <w:ind w:left="709" w:hanging="567"/>
        <w:contextualSpacing w:val="0"/>
        <w:jc w:val="both"/>
      </w:pPr>
      <w:r w:rsidRPr="00FB40C3">
        <w:rPr>
          <w:i/>
        </w:rPr>
        <w:t xml:space="preserve">я люблю Санкт-Петербург / надо сказать / да // я люблю Санкт-Петербург и … // (а-а) может быть (э-э) я могу (а) жить здесь на несколько </w:t>
      </w:r>
      <w:r w:rsidRPr="002B42F5">
        <w:rPr>
          <w:i/>
        </w:rPr>
        <w:t xml:space="preserve">лет / не зн… / пока не знаю // </w:t>
      </w:r>
      <w:r w:rsidRPr="002B42F5">
        <w:rPr>
          <w:b/>
          <w:i/>
        </w:rPr>
        <w:t>и это всё</w:t>
      </w:r>
      <w:r w:rsidRPr="002B42F5">
        <w:t xml:space="preserve"> [И1, ж., 21, нидерл., ТРКИ </w:t>
      </w:r>
      <w:r w:rsidRPr="002B42F5">
        <w:rPr>
          <w:lang w:val="en-US"/>
        </w:rPr>
        <w:t>B</w:t>
      </w:r>
      <w:r w:rsidRPr="002B42F5">
        <w:t>2, амб., рассказ].</w:t>
      </w:r>
    </w:p>
    <w:p w:rsidR="00147B62" w:rsidRPr="002B42F5" w:rsidRDefault="00147B62" w:rsidP="00253250">
      <w:pPr>
        <w:pStyle w:val="ab"/>
        <w:numPr>
          <w:ilvl w:val="0"/>
          <w:numId w:val="120"/>
        </w:numPr>
        <w:spacing w:after="120" w:line="240" w:lineRule="auto"/>
        <w:ind w:left="709" w:hanging="567"/>
        <w:contextualSpacing w:val="0"/>
        <w:jc w:val="both"/>
      </w:pPr>
      <w:r w:rsidRPr="002B42F5">
        <w:rPr>
          <w:rFonts w:cs="Times New Roman"/>
          <w:i/>
          <w:szCs w:val="28"/>
        </w:rPr>
        <w:t>отрываюсь от мира (...) который ∫ происходит ∫ а</w:t>
      </w:r>
      <w:r w:rsidRPr="002B42F5">
        <w:rPr>
          <w:rFonts w:cs="Times New Roman"/>
          <w:i/>
          <w:szCs w:val="28"/>
        </w:rPr>
        <w:noBreakHyphen/>
        <w:t>а ∫ на работе у меня и вообще даже в семье (...) ухожу от него таким образом а</w:t>
      </w:r>
      <w:r w:rsidRPr="002B42F5">
        <w:rPr>
          <w:rFonts w:cs="Times New Roman"/>
          <w:i/>
          <w:szCs w:val="28"/>
        </w:rPr>
        <w:noBreakHyphen/>
        <w:t xml:space="preserve">а вот (...) </w:t>
      </w:r>
      <w:r w:rsidRPr="002B42F5">
        <w:rPr>
          <w:rFonts w:cs="Times New Roman"/>
          <w:b/>
          <w:i/>
          <w:szCs w:val="28"/>
        </w:rPr>
        <w:t xml:space="preserve">всё-всё-всё </w:t>
      </w:r>
      <w:r w:rsidRPr="002B42F5">
        <w:rPr>
          <w:rFonts w:cs="Times New Roman"/>
          <w:szCs w:val="28"/>
        </w:rPr>
        <w:t>&lt;смех&gt; [И33, ж., 22, юр., низкий УРК, амб., рассказ].</w:t>
      </w:r>
    </w:p>
    <w:p w:rsidR="00147B62" w:rsidRDefault="00147B62" w:rsidP="001945B2">
      <w:pPr>
        <w:pStyle w:val="ab"/>
        <w:spacing w:after="120"/>
        <w:ind w:left="0" w:firstLine="709"/>
        <w:contextualSpacing w:val="0"/>
        <w:jc w:val="both"/>
        <w:rPr>
          <w:rFonts w:cs="Times New Roman"/>
        </w:rPr>
      </w:pPr>
      <w:r w:rsidRPr="002B42F5">
        <w:rPr>
          <w:rFonts w:cs="Times New Roman"/>
        </w:rPr>
        <w:t>В монологах встре</w:t>
      </w:r>
      <w:r w:rsidR="002F6BDD" w:rsidRPr="002B42F5">
        <w:rPr>
          <w:rFonts w:cs="Times New Roman"/>
        </w:rPr>
        <w:t>тились</w:t>
      </w:r>
      <w:r w:rsidRPr="002B42F5">
        <w:rPr>
          <w:rFonts w:cs="Times New Roman"/>
        </w:rPr>
        <w:t xml:space="preserve"> двусоставные </w:t>
      </w:r>
      <w:r w:rsidR="002F6BDD" w:rsidRPr="002B42F5">
        <w:rPr>
          <w:rFonts w:cs="Times New Roman"/>
        </w:rPr>
        <w:t>«</w:t>
      </w:r>
      <w:r w:rsidRPr="002B42F5">
        <w:rPr>
          <w:rFonts w:cs="Times New Roman"/>
        </w:rPr>
        <w:t>предложения</w:t>
      </w:r>
      <w:r w:rsidR="002F6BDD" w:rsidRPr="002B42F5">
        <w:rPr>
          <w:rFonts w:cs="Times New Roman"/>
        </w:rPr>
        <w:t>»</w:t>
      </w:r>
      <w:r w:rsidRPr="002B42F5">
        <w:rPr>
          <w:rFonts w:cs="Times New Roman"/>
        </w:rPr>
        <w:t xml:space="preserve"> с предикатом </w:t>
      </w:r>
      <w:r w:rsidRPr="002B42F5">
        <w:rPr>
          <w:rFonts w:cs="Times New Roman"/>
          <w:i/>
        </w:rPr>
        <w:t>всё</w:t>
      </w:r>
      <w:r w:rsidRPr="002B42F5">
        <w:rPr>
          <w:rFonts w:cs="Times New Roman"/>
        </w:rPr>
        <w:t xml:space="preserve"> (</w:t>
      </w:r>
      <w:r w:rsidRPr="002B42F5">
        <w:rPr>
          <w:rFonts w:cs="Times New Roman"/>
          <w:i/>
        </w:rPr>
        <w:t>я всё</w:t>
      </w:r>
      <w:r w:rsidRPr="002B42F5">
        <w:rPr>
          <w:rFonts w:cs="Times New Roman"/>
        </w:rPr>
        <w:t xml:space="preserve">, </w:t>
      </w:r>
      <w:r w:rsidRPr="002B42F5">
        <w:rPr>
          <w:rFonts w:cs="Times New Roman"/>
          <w:i/>
        </w:rPr>
        <w:t>это всё</w:t>
      </w:r>
      <w:r w:rsidRPr="002B42F5">
        <w:rPr>
          <w:rFonts w:cs="Times New Roman"/>
        </w:rPr>
        <w:t xml:space="preserve">), однако более распространенными являются односоставные </w:t>
      </w:r>
      <w:r w:rsidR="002F6BDD" w:rsidRPr="002B42F5">
        <w:rPr>
          <w:rFonts w:cs="Times New Roman"/>
        </w:rPr>
        <w:t>«</w:t>
      </w:r>
      <w:r w:rsidRPr="002B42F5">
        <w:rPr>
          <w:rFonts w:cs="Times New Roman"/>
        </w:rPr>
        <w:t>предложения</w:t>
      </w:r>
      <w:r w:rsidR="002F6BDD" w:rsidRPr="002B42F5">
        <w:rPr>
          <w:rFonts w:cs="Times New Roman"/>
        </w:rPr>
        <w:t>»</w:t>
      </w:r>
      <w:r w:rsidRPr="002B42F5">
        <w:rPr>
          <w:rFonts w:cs="Times New Roman"/>
        </w:rPr>
        <w:t xml:space="preserve"> </w:t>
      </w:r>
      <w:r w:rsidR="005C02C7" w:rsidRPr="002B42F5">
        <w:rPr>
          <w:rFonts w:cs="Times New Roman"/>
        </w:rPr>
        <w:t>(</w:t>
      </w:r>
      <w:r w:rsidR="005C02C7" w:rsidRPr="002B42F5">
        <w:rPr>
          <w:rFonts w:cs="Times New Roman"/>
          <w:i/>
        </w:rPr>
        <w:t>всё пожалуй / пожалуй (наверно)</w:t>
      </w:r>
      <w:r w:rsidR="005C02C7" w:rsidRPr="00790744">
        <w:rPr>
          <w:rFonts w:cs="Times New Roman"/>
          <w:i/>
        </w:rPr>
        <w:t xml:space="preserve"> всё</w:t>
      </w:r>
      <w:r w:rsidR="005C02C7" w:rsidRPr="00790744">
        <w:rPr>
          <w:rFonts w:cs="Times New Roman"/>
        </w:rPr>
        <w:t xml:space="preserve">, </w:t>
      </w:r>
      <w:r w:rsidRPr="00790744">
        <w:rPr>
          <w:rFonts w:cs="Times New Roman"/>
          <w:i/>
        </w:rPr>
        <w:t>(ну) вот (и) всё</w:t>
      </w:r>
      <w:r w:rsidRPr="00790744">
        <w:rPr>
          <w:rFonts w:cs="Times New Roman"/>
        </w:rPr>
        <w:t xml:space="preserve">, </w:t>
      </w:r>
      <w:r w:rsidRPr="00790744">
        <w:rPr>
          <w:rFonts w:cs="Times New Roman"/>
          <w:i/>
        </w:rPr>
        <w:t xml:space="preserve">(ну) (наверно) </w:t>
      </w:r>
      <w:r w:rsidRPr="00790744">
        <w:rPr>
          <w:rFonts w:cs="Times New Roman"/>
        </w:rPr>
        <w:t>и др.), ч</w:t>
      </w:r>
      <w:r w:rsidR="001945B2">
        <w:rPr>
          <w:rFonts w:cs="Times New Roman"/>
        </w:rPr>
        <w:t>асто включающие вводные слова и </w:t>
      </w:r>
      <w:r w:rsidRPr="00790744">
        <w:rPr>
          <w:rFonts w:cs="Times New Roman"/>
        </w:rPr>
        <w:t>обороты. На</w:t>
      </w:r>
      <w:r w:rsidR="005C02C7" w:rsidRPr="00790744">
        <w:rPr>
          <w:rFonts w:cs="Times New Roman"/>
        </w:rPr>
        <w:t xml:space="preserve"> рис. 8</w:t>
      </w:r>
      <w:r w:rsidRPr="00790744">
        <w:rPr>
          <w:rFonts w:cs="Times New Roman"/>
        </w:rPr>
        <w:t xml:space="preserve"> </w:t>
      </w:r>
      <w:r w:rsidR="005C02C7" w:rsidRPr="00790744">
        <w:rPr>
          <w:rFonts w:cs="Times New Roman"/>
        </w:rPr>
        <w:t xml:space="preserve">приведены </w:t>
      </w:r>
      <w:r w:rsidRPr="00790744">
        <w:rPr>
          <w:rFonts w:cs="Times New Roman"/>
        </w:rPr>
        <w:t xml:space="preserve">данные о количестве различных реализаций ДМ финала </w:t>
      </w:r>
      <w:r w:rsidRPr="00790744">
        <w:rPr>
          <w:rFonts w:cs="Times New Roman"/>
          <w:i/>
        </w:rPr>
        <w:t>всё</w:t>
      </w:r>
      <w:r w:rsidR="005C02C7" w:rsidRPr="00790744">
        <w:rPr>
          <w:rFonts w:cs="Times New Roman"/>
        </w:rPr>
        <w:t>: в</w:t>
      </w:r>
      <w:r w:rsidR="001945B2">
        <w:rPr>
          <w:rFonts w:cs="Times New Roman"/>
        </w:rPr>
        <w:t xml:space="preserve"> </w:t>
      </w:r>
      <w:r w:rsidRPr="00790744">
        <w:rPr>
          <w:rFonts w:cs="Times New Roman"/>
        </w:rPr>
        <w:t>виде одиночного маркера и в составе конструкций</w:t>
      </w:r>
      <w:r>
        <w:rPr>
          <w:rFonts w:cs="Times New Roman"/>
        </w:rPr>
        <w:t>.</w:t>
      </w:r>
    </w:p>
    <w:p w:rsidR="00147B62" w:rsidRPr="00C85ACC" w:rsidRDefault="00147B62" w:rsidP="00436463">
      <w:pPr>
        <w:keepNext/>
        <w:jc w:val="both"/>
        <w:rPr>
          <w:rFonts w:cs="Times New Roman"/>
        </w:rPr>
      </w:pPr>
      <w:r>
        <w:rPr>
          <w:rFonts w:cs="Times New Roman"/>
          <w:noProof/>
          <w:lang w:eastAsia="ru-RU"/>
        </w:rPr>
        <w:drawing>
          <wp:inline distT="0" distB="0" distL="0" distR="0">
            <wp:extent cx="6031086" cy="3252159"/>
            <wp:effectExtent l="19050" t="0" r="26814" b="5391"/>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47B62" w:rsidRPr="00790744" w:rsidRDefault="005C02C7" w:rsidP="002F7E68">
      <w:pPr>
        <w:pStyle w:val="ab"/>
        <w:spacing w:before="120" w:after="120" w:line="240" w:lineRule="auto"/>
        <w:ind w:left="0"/>
        <w:contextualSpacing w:val="0"/>
        <w:jc w:val="center"/>
        <w:rPr>
          <w:rFonts w:cs="Times New Roman"/>
          <w:i/>
        </w:rPr>
      </w:pPr>
      <w:r w:rsidRPr="00790744">
        <w:rPr>
          <w:rFonts w:cs="Times New Roman"/>
          <w:i/>
        </w:rPr>
        <w:t>Рис. 8</w:t>
      </w:r>
      <w:r w:rsidR="00147B62" w:rsidRPr="00790744">
        <w:rPr>
          <w:rFonts w:cs="Times New Roman"/>
          <w:i/>
        </w:rPr>
        <w:t xml:space="preserve">. Реализации конструкции </w:t>
      </w:r>
      <w:r w:rsidR="002F7E68" w:rsidRPr="00790744">
        <w:rPr>
          <w:rFonts w:cs="Times New Roman"/>
          <w:i/>
        </w:rPr>
        <w:t xml:space="preserve">(…) </w:t>
      </w:r>
      <w:r w:rsidR="00147B62" w:rsidRPr="00790744">
        <w:rPr>
          <w:rFonts w:cs="Times New Roman"/>
          <w:b/>
          <w:i/>
        </w:rPr>
        <w:t>всё</w:t>
      </w:r>
      <w:r w:rsidR="00147B62" w:rsidRPr="00790744">
        <w:rPr>
          <w:rFonts w:cs="Times New Roman"/>
          <w:i/>
        </w:rPr>
        <w:t xml:space="preserve"> </w:t>
      </w:r>
      <w:r w:rsidR="002F7E68" w:rsidRPr="00790744">
        <w:rPr>
          <w:rFonts w:cs="Times New Roman"/>
          <w:i/>
        </w:rPr>
        <w:t xml:space="preserve">(…) </w:t>
      </w:r>
      <w:r w:rsidR="00147B62" w:rsidRPr="00790744">
        <w:rPr>
          <w:rFonts w:cs="Times New Roman"/>
          <w:i/>
        </w:rPr>
        <w:t xml:space="preserve">в составе </w:t>
      </w:r>
      <w:r w:rsidRPr="00790744">
        <w:rPr>
          <w:rFonts w:cs="Times New Roman"/>
          <w:i/>
        </w:rPr>
        <w:t>дискурсивных маркеров</w:t>
      </w:r>
      <w:r w:rsidR="00147B62" w:rsidRPr="00790744">
        <w:rPr>
          <w:rFonts w:cs="Times New Roman"/>
          <w:i/>
        </w:rPr>
        <w:t xml:space="preserve"> финала</w:t>
      </w:r>
    </w:p>
    <w:p w:rsidR="00147B62" w:rsidRPr="00A24C42" w:rsidRDefault="00147B62" w:rsidP="00147B62">
      <w:pPr>
        <w:pStyle w:val="ab"/>
        <w:ind w:left="0" w:firstLine="709"/>
        <w:jc w:val="both"/>
        <w:rPr>
          <w:rFonts w:cs="Times New Roman"/>
        </w:rPr>
      </w:pPr>
      <w:r w:rsidRPr="00790744">
        <w:rPr>
          <w:rFonts w:cs="Times New Roman"/>
        </w:rPr>
        <w:t>Самым распространенным видом</w:t>
      </w:r>
      <w:r w:rsidR="005C02C7" w:rsidRPr="00790744">
        <w:rPr>
          <w:rFonts w:cs="Times New Roman"/>
        </w:rPr>
        <w:t>, который принимает ДМ финала в </w:t>
      </w:r>
      <w:r w:rsidRPr="00790744">
        <w:rPr>
          <w:rFonts w:cs="Times New Roman"/>
        </w:rPr>
        <w:t>монологах, является одиночное конечное употребление</w:t>
      </w:r>
      <w:r w:rsidR="00CE7258" w:rsidRPr="00790744">
        <w:rPr>
          <w:rFonts w:cs="Times New Roman"/>
        </w:rPr>
        <w:t xml:space="preserve"> </w:t>
      </w:r>
      <w:r w:rsidRPr="00790744">
        <w:rPr>
          <w:rFonts w:cs="Times New Roman"/>
        </w:rPr>
        <w:t xml:space="preserve">предикативного наречия </w:t>
      </w:r>
      <w:r w:rsidRPr="00790744">
        <w:rPr>
          <w:rFonts w:cs="Times New Roman"/>
          <w:i/>
        </w:rPr>
        <w:t>всё</w:t>
      </w:r>
      <w:r w:rsidRPr="00790744">
        <w:rPr>
          <w:rFonts w:cs="Times New Roman"/>
        </w:rPr>
        <w:t xml:space="preserve"> (49</w:t>
      </w:r>
      <w:r w:rsidR="005C02C7" w:rsidRPr="00790744">
        <w:rPr>
          <w:rFonts w:cs="Times New Roman"/>
        </w:rPr>
        <w:t> </w:t>
      </w:r>
      <w:r w:rsidRPr="00790744">
        <w:rPr>
          <w:rFonts w:cs="Times New Roman"/>
        </w:rPr>
        <w:t xml:space="preserve">%). Самые типичные конструкции для этого маркера </w:t>
      </w:r>
      <w:r w:rsidR="006823DC" w:rsidRPr="00790744">
        <w:rPr>
          <w:rFonts w:cs="Times New Roman"/>
        </w:rPr>
        <w:t>–</w:t>
      </w:r>
      <w:r w:rsidRPr="00790744">
        <w:rPr>
          <w:rFonts w:cs="Times New Roman"/>
        </w:rPr>
        <w:t xml:space="preserve"> (</w:t>
      </w:r>
      <w:r w:rsidRPr="00790744">
        <w:rPr>
          <w:rFonts w:cs="Times New Roman"/>
          <w:i/>
        </w:rPr>
        <w:t>ну/вот) (и) (а/да) всё наверное</w:t>
      </w:r>
      <w:r w:rsidRPr="00790744">
        <w:rPr>
          <w:rFonts w:cs="Times New Roman"/>
        </w:rPr>
        <w:t xml:space="preserve"> (11</w:t>
      </w:r>
      <w:r w:rsidR="005C02C7" w:rsidRPr="00790744">
        <w:rPr>
          <w:rFonts w:cs="Times New Roman"/>
        </w:rPr>
        <w:t> </w:t>
      </w:r>
      <w:r w:rsidRPr="00790744">
        <w:rPr>
          <w:rFonts w:cs="Times New Roman"/>
        </w:rPr>
        <w:t xml:space="preserve">%) с вводным словом </w:t>
      </w:r>
      <w:r w:rsidRPr="00790744">
        <w:rPr>
          <w:rFonts w:cs="Times New Roman"/>
          <w:i/>
        </w:rPr>
        <w:t>наверное</w:t>
      </w:r>
      <w:r w:rsidRPr="00790744">
        <w:rPr>
          <w:rFonts w:cs="Times New Roman"/>
        </w:rPr>
        <w:t xml:space="preserve">, </w:t>
      </w:r>
      <w:r w:rsidRPr="00790744">
        <w:rPr>
          <w:rFonts w:cs="Times New Roman"/>
        </w:rPr>
        <w:lastRenderedPageBreak/>
        <w:t>сопровождающимся частицами (</w:t>
      </w:r>
      <w:r w:rsidRPr="00790744">
        <w:rPr>
          <w:rFonts w:cs="Times New Roman"/>
          <w:i/>
        </w:rPr>
        <w:t>ну</w:t>
      </w:r>
      <w:r w:rsidRPr="00790744">
        <w:rPr>
          <w:rFonts w:cs="Times New Roman"/>
        </w:rPr>
        <w:t xml:space="preserve">, </w:t>
      </w:r>
      <w:r w:rsidRPr="00790744">
        <w:rPr>
          <w:rFonts w:cs="Times New Roman"/>
          <w:i/>
        </w:rPr>
        <w:t>вот</w:t>
      </w:r>
      <w:r w:rsidRPr="00790744">
        <w:rPr>
          <w:rFonts w:cs="Times New Roman"/>
        </w:rPr>
        <w:t xml:space="preserve">, </w:t>
      </w:r>
      <w:r w:rsidRPr="00790744">
        <w:rPr>
          <w:rFonts w:cs="Times New Roman"/>
          <w:i/>
        </w:rPr>
        <w:t>да</w:t>
      </w:r>
      <w:r w:rsidRPr="00790744">
        <w:rPr>
          <w:rFonts w:cs="Times New Roman"/>
        </w:rPr>
        <w:t>) и союзами (</w:t>
      </w:r>
      <w:r w:rsidRPr="00790744">
        <w:rPr>
          <w:rFonts w:cs="Times New Roman"/>
          <w:i/>
        </w:rPr>
        <w:t>и</w:t>
      </w:r>
      <w:r w:rsidRPr="00790744">
        <w:rPr>
          <w:rFonts w:cs="Times New Roman"/>
        </w:rPr>
        <w:t xml:space="preserve">, </w:t>
      </w:r>
      <w:r w:rsidRPr="00790744">
        <w:rPr>
          <w:rFonts w:cs="Times New Roman"/>
          <w:i/>
        </w:rPr>
        <w:t>а</w:t>
      </w:r>
      <w:r w:rsidRPr="00790744">
        <w:rPr>
          <w:rFonts w:cs="Times New Roman"/>
        </w:rPr>
        <w:t xml:space="preserve">), где возможна мена компонентов </w:t>
      </w:r>
      <w:r w:rsidRPr="00790744">
        <w:rPr>
          <w:rFonts w:cs="Times New Roman"/>
          <w:i/>
        </w:rPr>
        <w:t>всё</w:t>
      </w:r>
      <w:r w:rsidRPr="00790744">
        <w:rPr>
          <w:rFonts w:cs="Times New Roman"/>
        </w:rPr>
        <w:t xml:space="preserve"> и </w:t>
      </w:r>
      <w:r w:rsidRPr="00790744">
        <w:rPr>
          <w:rFonts w:cs="Times New Roman"/>
          <w:i/>
        </w:rPr>
        <w:t>наверное</w:t>
      </w:r>
      <w:r w:rsidRPr="00790744">
        <w:rPr>
          <w:rFonts w:cs="Times New Roman"/>
        </w:rPr>
        <w:t xml:space="preserve">; и </w:t>
      </w:r>
      <w:r w:rsidRPr="00790744">
        <w:rPr>
          <w:rFonts w:cs="Times New Roman"/>
          <w:i/>
        </w:rPr>
        <w:t xml:space="preserve">ну/и/в общем-то всё </w:t>
      </w:r>
      <w:r w:rsidRPr="00790744">
        <w:rPr>
          <w:rFonts w:cs="Times New Roman"/>
        </w:rPr>
        <w:t>(11</w:t>
      </w:r>
      <w:r w:rsidR="005C02C7" w:rsidRPr="00790744">
        <w:rPr>
          <w:rFonts w:cs="Times New Roman"/>
        </w:rPr>
        <w:t> </w:t>
      </w:r>
      <w:r w:rsidRPr="00790744">
        <w:rPr>
          <w:rFonts w:cs="Times New Roman"/>
        </w:rPr>
        <w:t xml:space="preserve">%), где маркеру </w:t>
      </w:r>
      <w:r w:rsidRPr="00790744">
        <w:rPr>
          <w:rFonts w:cs="Times New Roman"/>
          <w:i/>
        </w:rPr>
        <w:t>всё</w:t>
      </w:r>
      <w:r w:rsidRPr="00790744">
        <w:rPr>
          <w:rFonts w:cs="Times New Roman"/>
        </w:rPr>
        <w:t xml:space="preserve"> предшествуют либо частица </w:t>
      </w:r>
      <w:r w:rsidRPr="00790744">
        <w:rPr>
          <w:rFonts w:cs="Times New Roman"/>
          <w:i/>
        </w:rPr>
        <w:t>ну</w:t>
      </w:r>
      <w:r w:rsidRPr="00790744">
        <w:rPr>
          <w:rFonts w:cs="Times New Roman"/>
        </w:rPr>
        <w:t xml:space="preserve">, либо союз </w:t>
      </w:r>
      <w:r w:rsidRPr="00790744">
        <w:rPr>
          <w:rFonts w:cs="Times New Roman"/>
          <w:i/>
        </w:rPr>
        <w:t>и</w:t>
      </w:r>
      <w:r w:rsidRPr="00790744">
        <w:rPr>
          <w:rFonts w:cs="Times New Roman"/>
        </w:rPr>
        <w:t>, либо</w:t>
      </w:r>
      <w:r>
        <w:rPr>
          <w:rFonts w:cs="Times New Roman"/>
        </w:rPr>
        <w:t xml:space="preserve"> вводное слово </w:t>
      </w:r>
      <w:r w:rsidRPr="00A24C42">
        <w:rPr>
          <w:rFonts w:cs="Times New Roman"/>
          <w:i/>
        </w:rPr>
        <w:t>в</w:t>
      </w:r>
      <w:r>
        <w:rPr>
          <w:rFonts w:cs="Times New Roman"/>
          <w:i/>
        </w:rPr>
        <w:t> </w:t>
      </w:r>
      <w:r w:rsidRPr="00A24C42">
        <w:rPr>
          <w:rFonts w:cs="Times New Roman"/>
          <w:i/>
        </w:rPr>
        <w:t>общем-то</w:t>
      </w:r>
      <w:r>
        <w:rPr>
          <w:rFonts w:cs="Times New Roman"/>
        </w:rPr>
        <w:t xml:space="preserve">. Указательная частица </w:t>
      </w:r>
      <w:r w:rsidRPr="00A24C42">
        <w:rPr>
          <w:rFonts w:cs="Times New Roman"/>
          <w:i/>
        </w:rPr>
        <w:t>вот</w:t>
      </w:r>
      <w:r>
        <w:rPr>
          <w:rFonts w:cs="Times New Roman"/>
        </w:rPr>
        <w:t xml:space="preserve"> </w:t>
      </w:r>
      <w:r w:rsidR="005C02C7">
        <w:rPr>
          <w:rFonts w:cs="Times New Roman"/>
        </w:rPr>
        <w:t>находится в составе четвертой и </w:t>
      </w:r>
      <w:r>
        <w:rPr>
          <w:rFonts w:cs="Times New Roman"/>
        </w:rPr>
        <w:t xml:space="preserve">пятой по частотности конструкций </w:t>
      </w:r>
      <w:r w:rsidRPr="00A24C42">
        <w:rPr>
          <w:rFonts w:cs="Times New Roman"/>
          <w:i/>
        </w:rPr>
        <w:t>(ну) вот (и) всё</w:t>
      </w:r>
      <w:r>
        <w:rPr>
          <w:rFonts w:cs="Times New Roman"/>
        </w:rPr>
        <w:t xml:space="preserve"> (9</w:t>
      </w:r>
      <w:r w:rsidR="005C02C7">
        <w:rPr>
          <w:rFonts w:cs="Times New Roman"/>
        </w:rPr>
        <w:t> </w:t>
      </w:r>
      <w:r>
        <w:rPr>
          <w:rFonts w:cs="Times New Roman"/>
        </w:rPr>
        <w:t xml:space="preserve">%) и </w:t>
      </w:r>
      <w:r w:rsidR="005C02C7">
        <w:rPr>
          <w:rFonts w:cs="Times New Roman"/>
          <w:i/>
        </w:rPr>
        <w:t>(ну/вот и) в </w:t>
      </w:r>
      <w:r w:rsidRPr="00A24C42">
        <w:rPr>
          <w:rFonts w:cs="Times New Roman"/>
          <w:i/>
        </w:rPr>
        <w:t>принципе всё</w:t>
      </w:r>
      <w:r>
        <w:rPr>
          <w:rFonts w:cs="Times New Roman"/>
        </w:rPr>
        <w:t xml:space="preserve"> (8</w:t>
      </w:r>
      <w:r w:rsidR="005C02C7">
        <w:rPr>
          <w:rFonts w:cs="Times New Roman"/>
        </w:rPr>
        <w:t> </w:t>
      </w:r>
      <w:r>
        <w:rPr>
          <w:rFonts w:cs="Times New Roman"/>
        </w:rPr>
        <w:t xml:space="preserve">%), осложненной вводным разговорным оборотом </w:t>
      </w:r>
      <w:r w:rsidR="005C02C7">
        <w:rPr>
          <w:rFonts w:cs="Times New Roman"/>
          <w:i/>
        </w:rPr>
        <w:t>в </w:t>
      </w:r>
      <w:r w:rsidRPr="00A24C42">
        <w:rPr>
          <w:rFonts w:cs="Times New Roman"/>
          <w:i/>
        </w:rPr>
        <w:t>принципе</w:t>
      </w:r>
      <w:r>
        <w:rPr>
          <w:rFonts w:cs="Times New Roman"/>
        </w:rPr>
        <w:t xml:space="preserve">. Указательное местоимение </w:t>
      </w:r>
      <w:r w:rsidRPr="001363E3">
        <w:rPr>
          <w:rFonts w:cs="Times New Roman"/>
          <w:i/>
        </w:rPr>
        <w:t>это</w:t>
      </w:r>
      <w:r>
        <w:rPr>
          <w:rFonts w:cs="Times New Roman"/>
        </w:rPr>
        <w:t xml:space="preserve"> входит в состав шестой по распространенности конструкции </w:t>
      </w:r>
      <w:r w:rsidRPr="001363E3">
        <w:rPr>
          <w:rFonts w:cs="Times New Roman"/>
          <w:i/>
        </w:rPr>
        <w:t>(и/да/ну/но) это всё</w:t>
      </w:r>
      <w:r>
        <w:rPr>
          <w:rFonts w:cs="Times New Roman"/>
        </w:rPr>
        <w:t xml:space="preserve"> (4</w:t>
      </w:r>
      <w:r w:rsidR="005C02C7">
        <w:rPr>
          <w:rFonts w:cs="Times New Roman"/>
          <w:i/>
        </w:rPr>
        <w:t> </w:t>
      </w:r>
      <w:r>
        <w:rPr>
          <w:rFonts w:cs="Times New Roman"/>
        </w:rPr>
        <w:t xml:space="preserve">%), а частица </w:t>
      </w:r>
      <w:r w:rsidRPr="001363E3">
        <w:rPr>
          <w:rFonts w:cs="Times New Roman"/>
          <w:i/>
        </w:rPr>
        <w:t>пожалуй</w:t>
      </w:r>
      <w:r>
        <w:rPr>
          <w:rFonts w:cs="Times New Roman"/>
        </w:rPr>
        <w:t xml:space="preserve"> </w:t>
      </w:r>
      <w:r w:rsidR="006823DC">
        <w:rPr>
          <w:rFonts w:cs="Times New Roman"/>
        </w:rPr>
        <w:t>–</w:t>
      </w:r>
      <w:r>
        <w:rPr>
          <w:rFonts w:cs="Times New Roman"/>
        </w:rPr>
        <w:t xml:space="preserve"> в состав седьмой по распространенности конструкции </w:t>
      </w:r>
      <w:r w:rsidRPr="001363E3">
        <w:rPr>
          <w:rFonts w:cs="Times New Roman"/>
          <w:i/>
        </w:rPr>
        <w:t>(ну) (наверное) всё пожалуй</w:t>
      </w:r>
      <w:r>
        <w:rPr>
          <w:rFonts w:cs="Times New Roman"/>
        </w:rPr>
        <w:t xml:space="preserve"> (3</w:t>
      </w:r>
      <w:r w:rsidR="005C02C7">
        <w:rPr>
          <w:rFonts w:cs="Times New Roman"/>
          <w:i/>
        </w:rPr>
        <w:t> </w:t>
      </w:r>
      <w:r>
        <w:rPr>
          <w:rFonts w:cs="Times New Roman"/>
        </w:rPr>
        <w:t>%)).</w:t>
      </w:r>
    </w:p>
    <w:p w:rsidR="00147B62" w:rsidRPr="00790744" w:rsidRDefault="00147B62" w:rsidP="00147B62">
      <w:pPr>
        <w:pStyle w:val="ab"/>
        <w:ind w:left="0" w:firstLine="709"/>
        <w:jc w:val="both"/>
        <w:rPr>
          <w:rFonts w:cs="Times New Roman"/>
        </w:rPr>
      </w:pPr>
      <w:r>
        <w:rPr>
          <w:rFonts w:cs="Times New Roman"/>
        </w:rPr>
        <w:t xml:space="preserve">Метакоммуникативный характер ДМ финала осознается самими говорящими: </w:t>
      </w:r>
      <w:r w:rsidRPr="00790744">
        <w:rPr>
          <w:rFonts w:cs="Times New Roman"/>
        </w:rPr>
        <w:t xml:space="preserve">при его употреблении информанты семантически «развертывают» </w:t>
      </w:r>
      <w:r w:rsidR="005C02C7" w:rsidRPr="00790744">
        <w:rPr>
          <w:rFonts w:cs="Times New Roman"/>
        </w:rPr>
        <w:t>порой</w:t>
      </w:r>
      <w:r w:rsidR="005C02C7">
        <w:rPr>
          <w:rFonts w:cs="Times New Roman"/>
        </w:rPr>
        <w:t xml:space="preserve"> </w:t>
      </w:r>
      <w:r>
        <w:rPr>
          <w:rFonts w:cs="Times New Roman"/>
        </w:rPr>
        <w:t xml:space="preserve">емкую конструкцию </w:t>
      </w:r>
      <w:r w:rsidRPr="00F40EF7">
        <w:rPr>
          <w:rFonts w:cs="Times New Roman"/>
          <w:i/>
        </w:rPr>
        <w:t>всё</w:t>
      </w:r>
      <w:r>
        <w:rPr>
          <w:rFonts w:cs="Times New Roman"/>
        </w:rPr>
        <w:t xml:space="preserve"> до распространенного </w:t>
      </w:r>
      <w:r w:rsidR="005C02C7" w:rsidRPr="00790744">
        <w:rPr>
          <w:rFonts w:cs="Times New Roman"/>
        </w:rPr>
        <w:t>«</w:t>
      </w:r>
      <w:r w:rsidRPr="00790744">
        <w:rPr>
          <w:rFonts w:cs="Times New Roman"/>
        </w:rPr>
        <w:t>предложения</w:t>
      </w:r>
      <w:r w:rsidR="005C02C7" w:rsidRPr="00790744">
        <w:rPr>
          <w:rFonts w:cs="Times New Roman"/>
        </w:rPr>
        <w:t>»</w:t>
      </w:r>
      <w:r w:rsidRPr="00790744">
        <w:rPr>
          <w:rFonts w:cs="Times New Roman"/>
        </w:rPr>
        <w:t>, выражающего идею окончания процесса речепроизводства, ср.:</w:t>
      </w:r>
    </w:p>
    <w:p w:rsidR="00147B62" w:rsidRPr="00790744" w:rsidRDefault="00147B62" w:rsidP="005C02C7">
      <w:pPr>
        <w:pStyle w:val="ab"/>
        <w:numPr>
          <w:ilvl w:val="0"/>
          <w:numId w:val="120"/>
        </w:numPr>
        <w:spacing w:after="120" w:line="240" w:lineRule="auto"/>
        <w:ind w:left="709" w:hanging="567"/>
        <w:contextualSpacing w:val="0"/>
        <w:jc w:val="both"/>
        <w:rPr>
          <w:rFonts w:cs="Times New Roman"/>
        </w:rPr>
      </w:pPr>
      <w:r w:rsidRPr="00790744">
        <w:rPr>
          <w:rFonts w:cs="Times New Roman"/>
          <w:i/>
        </w:rPr>
        <w:t xml:space="preserve">вот это прекрасное было бы дополнение к пейзажу // </w:t>
      </w:r>
      <w:r w:rsidRPr="00790744">
        <w:rPr>
          <w:rFonts w:cs="Times New Roman"/>
          <w:b/>
          <w:i/>
        </w:rPr>
        <w:t>ну всё</w:t>
      </w:r>
      <w:r w:rsidRPr="00790744">
        <w:rPr>
          <w:rFonts w:cs="Times New Roman"/>
          <w:i/>
        </w:rPr>
        <w:t xml:space="preserve"> / </w:t>
      </w:r>
      <w:r w:rsidR="005C02C7" w:rsidRPr="00790744">
        <w:rPr>
          <w:rFonts w:cs="Times New Roman"/>
          <w:b/>
          <w:i/>
        </w:rPr>
        <w:t>я </w:t>
      </w:r>
      <w:r w:rsidRPr="00790744">
        <w:rPr>
          <w:rFonts w:cs="Times New Roman"/>
          <w:b/>
          <w:i/>
        </w:rPr>
        <w:t>пожалуй завершаю свой монолог / описательный</w:t>
      </w:r>
      <w:r w:rsidRPr="00790744">
        <w:rPr>
          <w:rFonts w:cs="Times New Roman"/>
        </w:rPr>
        <w:t xml:space="preserve"> [</w:t>
      </w:r>
      <w:r w:rsidR="005C02C7" w:rsidRPr="00790744">
        <w:rPr>
          <w:rFonts w:cs="Times New Roman"/>
        </w:rPr>
        <w:t>И</w:t>
      </w:r>
      <w:r w:rsidR="00790744" w:rsidRPr="00790744">
        <w:rPr>
          <w:rFonts w:cs="Times New Roman"/>
        </w:rPr>
        <w:t>13</w:t>
      </w:r>
      <w:r w:rsidR="005C02C7" w:rsidRPr="00790744">
        <w:rPr>
          <w:rFonts w:cs="Times New Roman"/>
        </w:rPr>
        <w:t xml:space="preserve">, </w:t>
      </w:r>
      <w:r w:rsidRPr="00790744">
        <w:rPr>
          <w:rFonts w:cs="Times New Roman"/>
        </w:rPr>
        <w:t>м., 22, низкий УРК, студ., описание несюж.];</w:t>
      </w:r>
    </w:p>
    <w:p w:rsidR="00147B62" w:rsidRPr="005202D4" w:rsidRDefault="00147B62" w:rsidP="005C02C7">
      <w:pPr>
        <w:pStyle w:val="ab"/>
        <w:numPr>
          <w:ilvl w:val="0"/>
          <w:numId w:val="120"/>
        </w:numPr>
        <w:spacing w:after="120" w:line="240" w:lineRule="auto"/>
        <w:ind w:left="709" w:hanging="567"/>
        <w:contextualSpacing w:val="0"/>
        <w:jc w:val="both"/>
        <w:rPr>
          <w:rFonts w:cs="Times New Roman"/>
          <w:i/>
        </w:rPr>
      </w:pPr>
      <w:r w:rsidRPr="005202D4">
        <w:rPr>
          <w:i/>
          <w:szCs w:val="28"/>
        </w:rPr>
        <w:t xml:space="preserve">настроение было великолепное // ничто не предвещало беды / </w:t>
      </w:r>
      <w:r w:rsidRPr="005202D4">
        <w:rPr>
          <w:b/>
          <w:i/>
          <w:szCs w:val="28"/>
        </w:rPr>
        <w:t xml:space="preserve">кроме того что это мой ∫ окончательный результат / всё! </w:t>
      </w:r>
      <w:r w:rsidRPr="005202D4">
        <w:rPr>
          <w:i/>
          <w:szCs w:val="28"/>
        </w:rPr>
        <w:t xml:space="preserve">больше не </w:t>
      </w:r>
      <w:r w:rsidRPr="00FB40C3">
        <w:rPr>
          <w:i/>
          <w:szCs w:val="28"/>
        </w:rPr>
        <w:t xml:space="preserve">помню! </w:t>
      </w:r>
      <w:r w:rsidRPr="00FB40C3">
        <w:rPr>
          <w:szCs w:val="28"/>
        </w:rPr>
        <w:t>&lt;напевает&gt; [И23,</w:t>
      </w:r>
      <w:r>
        <w:rPr>
          <w:szCs w:val="28"/>
        </w:rPr>
        <w:t xml:space="preserve"> </w:t>
      </w:r>
      <w:r w:rsidRPr="005202D4">
        <w:rPr>
          <w:szCs w:val="28"/>
        </w:rPr>
        <w:t>ж</w:t>
      </w:r>
      <w:r>
        <w:rPr>
          <w:szCs w:val="28"/>
        </w:rPr>
        <w:t xml:space="preserve">., </w:t>
      </w:r>
      <w:r w:rsidRPr="005202D4">
        <w:rPr>
          <w:szCs w:val="28"/>
        </w:rPr>
        <w:t>35</w:t>
      </w:r>
      <w:r>
        <w:rPr>
          <w:szCs w:val="28"/>
        </w:rPr>
        <w:t xml:space="preserve">, </w:t>
      </w:r>
      <w:r w:rsidRPr="005202D4">
        <w:rPr>
          <w:szCs w:val="28"/>
        </w:rPr>
        <w:t>юр.</w:t>
      </w:r>
      <w:r>
        <w:rPr>
          <w:szCs w:val="28"/>
        </w:rPr>
        <w:t xml:space="preserve">, </w:t>
      </w:r>
      <w:r w:rsidRPr="005202D4">
        <w:rPr>
          <w:szCs w:val="28"/>
        </w:rPr>
        <w:t>низкий УРК</w:t>
      </w:r>
      <w:r>
        <w:rPr>
          <w:szCs w:val="28"/>
        </w:rPr>
        <w:t xml:space="preserve">, </w:t>
      </w:r>
      <w:r w:rsidRPr="005202D4">
        <w:rPr>
          <w:szCs w:val="28"/>
        </w:rPr>
        <w:t>экстр</w:t>
      </w:r>
      <w:r>
        <w:rPr>
          <w:szCs w:val="28"/>
        </w:rPr>
        <w:t>., пересказ несюж.</w:t>
      </w:r>
      <w:r w:rsidRPr="005202D4">
        <w:rPr>
          <w:szCs w:val="28"/>
        </w:rPr>
        <w:t>]</w:t>
      </w:r>
      <w:r>
        <w:rPr>
          <w:szCs w:val="28"/>
        </w:rPr>
        <w:t>.</w:t>
      </w:r>
    </w:p>
    <w:p w:rsidR="00147B62" w:rsidRDefault="00147B62" w:rsidP="00147B62">
      <w:pPr>
        <w:pStyle w:val="ab"/>
        <w:ind w:left="0" w:firstLine="709"/>
        <w:jc w:val="both"/>
        <w:rPr>
          <w:rFonts w:cs="Times New Roman"/>
        </w:rPr>
      </w:pPr>
      <w:r>
        <w:rPr>
          <w:rFonts w:cs="Times New Roman"/>
        </w:rPr>
        <w:t xml:space="preserve">Помимо этого, завершать монолог могут и иные метафразы информантов </w:t>
      </w:r>
      <w:r w:rsidR="006823DC">
        <w:rPr>
          <w:rFonts w:cs="Times New Roman"/>
        </w:rPr>
        <w:t>–</w:t>
      </w:r>
      <w:r>
        <w:rPr>
          <w:rFonts w:cs="Times New Roman"/>
        </w:rPr>
        <w:t xml:space="preserve"> конструкции </w:t>
      </w:r>
      <w:r w:rsidRPr="00376F37">
        <w:rPr>
          <w:rFonts w:cs="Times New Roman"/>
          <w:i/>
        </w:rPr>
        <w:t>(больше) нечего сказать</w:t>
      </w:r>
      <w:r>
        <w:rPr>
          <w:rFonts w:cs="Times New Roman"/>
        </w:rPr>
        <w:t xml:space="preserve">, </w:t>
      </w:r>
      <w:r w:rsidRPr="00376F37">
        <w:rPr>
          <w:rFonts w:cs="Times New Roman"/>
          <w:i/>
        </w:rPr>
        <w:t>(ну) вот (как-то) так (наверно)</w:t>
      </w:r>
      <w:r>
        <w:rPr>
          <w:rFonts w:cs="Times New Roman"/>
        </w:rPr>
        <w:t xml:space="preserve">, дискурсив </w:t>
      </w:r>
      <w:r w:rsidRPr="00376F37">
        <w:rPr>
          <w:rFonts w:cs="Times New Roman"/>
          <w:i/>
        </w:rPr>
        <w:t>хорошо</w:t>
      </w:r>
      <w:r>
        <w:rPr>
          <w:rFonts w:cs="Times New Roman"/>
        </w:rPr>
        <w:t xml:space="preserve"> и др., составляющие всего 11</w:t>
      </w:r>
      <w:r w:rsidR="005C02C7">
        <w:rPr>
          <w:rFonts w:cs="Times New Roman"/>
        </w:rPr>
        <w:t> </w:t>
      </w:r>
      <w:r>
        <w:rPr>
          <w:rFonts w:cs="Times New Roman"/>
        </w:rPr>
        <w:t>% от всех ДМ финала:</w:t>
      </w:r>
    </w:p>
    <w:p w:rsidR="00147B62" w:rsidRPr="00790744" w:rsidRDefault="00147B62" w:rsidP="005C02C7">
      <w:pPr>
        <w:pStyle w:val="ab"/>
        <w:numPr>
          <w:ilvl w:val="0"/>
          <w:numId w:val="120"/>
        </w:numPr>
        <w:spacing w:after="120" w:line="240" w:lineRule="auto"/>
        <w:ind w:left="709" w:hanging="567"/>
        <w:contextualSpacing w:val="0"/>
        <w:jc w:val="both"/>
        <w:rPr>
          <w:szCs w:val="24"/>
        </w:rPr>
      </w:pPr>
      <w:r w:rsidRPr="005C02C7">
        <w:rPr>
          <w:i/>
          <w:szCs w:val="24"/>
        </w:rPr>
        <w:t xml:space="preserve">наверно ещё / по </w:t>
      </w:r>
      <w:r w:rsidRPr="00790744">
        <w:rPr>
          <w:i/>
          <w:szCs w:val="24"/>
        </w:rPr>
        <w:t>ловле рыбы когда вот рыбу ловят и она не клюёт это всё-таки к</w:t>
      </w:r>
      <w:r w:rsidR="005C02C7" w:rsidRPr="00790744">
        <w:rPr>
          <w:i/>
          <w:szCs w:val="24"/>
        </w:rPr>
        <w:t xml:space="preserve"> </w:t>
      </w:r>
      <w:r w:rsidRPr="00790744">
        <w:rPr>
          <w:i/>
          <w:szCs w:val="24"/>
        </w:rPr>
        <w:t>ненастной погоде это я тоже знаю</w:t>
      </w:r>
      <w:r w:rsidRPr="00790744">
        <w:rPr>
          <w:b/>
          <w:i/>
          <w:szCs w:val="24"/>
        </w:rPr>
        <w:t xml:space="preserve"> // </w:t>
      </w:r>
      <w:r w:rsidRPr="00790744">
        <w:rPr>
          <w:i/>
          <w:szCs w:val="24"/>
        </w:rPr>
        <w:t xml:space="preserve">а так даже / </w:t>
      </w:r>
      <w:r w:rsidR="005C02C7" w:rsidRPr="00790744">
        <w:rPr>
          <w:b/>
          <w:i/>
          <w:szCs w:val="24"/>
        </w:rPr>
        <w:t>а </w:t>
      </w:r>
      <w:r w:rsidRPr="00790744">
        <w:rPr>
          <w:b/>
          <w:i/>
          <w:szCs w:val="24"/>
        </w:rPr>
        <w:t>больше наверно ничего и</w:t>
      </w:r>
      <w:r w:rsidR="005C02C7" w:rsidRPr="00790744">
        <w:rPr>
          <w:b/>
          <w:i/>
          <w:szCs w:val="24"/>
        </w:rPr>
        <w:t xml:space="preserve"> </w:t>
      </w:r>
      <w:r w:rsidRPr="00790744">
        <w:rPr>
          <w:b/>
          <w:i/>
          <w:szCs w:val="24"/>
        </w:rPr>
        <w:t>не скажу</w:t>
      </w:r>
      <w:r w:rsidRPr="00790744">
        <w:rPr>
          <w:szCs w:val="24"/>
        </w:rPr>
        <w:t xml:space="preserve"> [И25, ж., 45, мед., низкий УРК, пересказ несюж.];</w:t>
      </w:r>
    </w:p>
    <w:p w:rsidR="00147B62" w:rsidRPr="00790744" w:rsidRDefault="00147B62" w:rsidP="005C02C7">
      <w:pPr>
        <w:pStyle w:val="ab"/>
        <w:numPr>
          <w:ilvl w:val="0"/>
          <w:numId w:val="120"/>
        </w:numPr>
        <w:spacing w:after="120" w:line="240" w:lineRule="auto"/>
        <w:ind w:left="709" w:hanging="567"/>
        <w:contextualSpacing w:val="0"/>
        <w:jc w:val="both"/>
        <w:rPr>
          <w:rFonts w:eastAsia="Calibri" w:cs="Times New Roman"/>
          <w:szCs w:val="28"/>
        </w:rPr>
      </w:pPr>
      <w:r w:rsidRPr="00790744">
        <w:rPr>
          <w:rFonts w:eastAsia="Calibri" w:cs="Times New Roman"/>
          <w:i/>
          <w:szCs w:val="28"/>
        </w:rPr>
        <w:t>ну так что вот война это такое серь</w:t>
      </w:r>
      <w:r w:rsidR="005C02C7" w:rsidRPr="00790744">
        <w:rPr>
          <w:rFonts w:eastAsia="Calibri" w:cs="Times New Roman"/>
          <w:i/>
          <w:szCs w:val="28"/>
        </w:rPr>
        <w:t>ё</w:t>
      </w:r>
      <w:r w:rsidRPr="00790744">
        <w:rPr>
          <w:rFonts w:eastAsia="Calibri" w:cs="Times New Roman"/>
          <w:i/>
          <w:szCs w:val="28"/>
        </w:rPr>
        <w:t>зное дело / к которому надо очень ответственно готовиться / чт</w:t>
      </w:r>
      <w:r w:rsidR="005C02C7" w:rsidRPr="00790744">
        <w:rPr>
          <w:rFonts w:eastAsia="Calibri" w:cs="Times New Roman"/>
          <w:i/>
          <w:szCs w:val="28"/>
        </w:rPr>
        <w:t xml:space="preserve">обы не пришлось подчиняться / </w:t>
      </w:r>
      <w:r w:rsidR="005C02C7" w:rsidRPr="00790744">
        <w:rPr>
          <w:rFonts w:eastAsia="Calibri" w:cs="Times New Roman"/>
          <w:i/>
          <w:szCs w:val="28"/>
        </w:rPr>
        <w:lastRenderedPageBreak/>
        <w:t xml:space="preserve">и прислуживаться / </w:t>
      </w:r>
      <w:r w:rsidRPr="00790744">
        <w:rPr>
          <w:rFonts w:eastAsia="Calibri" w:cs="Times New Roman"/>
          <w:i/>
          <w:szCs w:val="28"/>
        </w:rPr>
        <w:t xml:space="preserve">а пришлось командовать и возглавлять / </w:t>
      </w:r>
      <w:r w:rsidRPr="00790744">
        <w:rPr>
          <w:rFonts w:eastAsia="Calibri" w:cs="Times New Roman"/>
          <w:b/>
          <w:i/>
          <w:szCs w:val="28"/>
        </w:rPr>
        <w:t>вот как-то так</w:t>
      </w:r>
      <w:r w:rsidRPr="00790744">
        <w:rPr>
          <w:rFonts w:eastAsia="Calibri" w:cs="Times New Roman"/>
          <w:szCs w:val="28"/>
        </w:rPr>
        <w:t xml:space="preserve"> [</w:t>
      </w:r>
      <w:r w:rsidR="00B81E69" w:rsidRPr="00790744">
        <w:rPr>
          <w:rFonts w:cs="Times New Roman"/>
        </w:rPr>
        <w:t>И</w:t>
      </w:r>
      <w:r w:rsidR="00790744" w:rsidRPr="00790744">
        <w:rPr>
          <w:rFonts w:cs="Times New Roman"/>
        </w:rPr>
        <w:t>1</w:t>
      </w:r>
      <w:r w:rsidR="00B81E69" w:rsidRPr="00790744">
        <w:rPr>
          <w:rFonts w:cs="Times New Roman"/>
        </w:rPr>
        <w:t xml:space="preserve">, </w:t>
      </w:r>
      <w:r w:rsidRPr="00790744">
        <w:rPr>
          <w:rFonts w:eastAsia="Calibri" w:cs="Times New Roman"/>
          <w:szCs w:val="28"/>
        </w:rPr>
        <w:t>ж., 20, студ., низкий УРК, экстр., пересказ несюж.];</w:t>
      </w:r>
    </w:p>
    <w:p w:rsidR="00147B62" w:rsidRPr="00790744" w:rsidRDefault="00147B62" w:rsidP="005C02C7">
      <w:pPr>
        <w:pStyle w:val="ab"/>
        <w:numPr>
          <w:ilvl w:val="0"/>
          <w:numId w:val="120"/>
        </w:numPr>
        <w:spacing w:after="120" w:line="240" w:lineRule="auto"/>
        <w:ind w:left="709" w:hanging="567"/>
        <w:contextualSpacing w:val="0"/>
        <w:jc w:val="both"/>
        <w:rPr>
          <w:rFonts w:cs="Times New Roman"/>
        </w:rPr>
      </w:pPr>
      <w:r w:rsidRPr="00790744">
        <w:rPr>
          <w:i/>
          <w:szCs w:val="28"/>
        </w:rPr>
        <w:t xml:space="preserve">потом стало всё гораздо хуже он выехал на склон и </w:t>
      </w:r>
      <w:r w:rsidR="00B81E69" w:rsidRPr="00790744">
        <w:rPr>
          <w:i/>
          <w:szCs w:val="28"/>
        </w:rPr>
        <w:t>помчался / с </w:t>
      </w:r>
      <w:r w:rsidRPr="00790744">
        <w:rPr>
          <w:i/>
          <w:szCs w:val="28"/>
        </w:rPr>
        <w:t>огромной ско</w:t>
      </w:r>
      <w:r w:rsidR="00B81E69" w:rsidRPr="00790744">
        <w:rPr>
          <w:i/>
          <w:szCs w:val="28"/>
        </w:rPr>
        <w:t>…</w:t>
      </w:r>
      <w:r w:rsidRPr="00790744">
        <w:rPr>
          <w:i/>
          <w:szCs w:val="28"/>
        </w:rPr>
        <w:t xml:space="preserve"> скорости с горы я</w:t>
      </w:r>
      <w:r w:rsidR="00B81E69" w:rsidRPr="00790744">
        <w:rPr>
          <w:i/>
          <w:szCs w:val="28"/>
        </w:rPr>
        <w:t>вно не умея кататься на лыжах и </w:t>
      </w:r>
      <w:r w:rsidRPr="00790744">
        <w:rPr>
          <w:i/>
          <w:szCs w:val="28"/>
        </w:rPr>
        <w:t xml:space="preserve">кончилось это всё / естественно / переломом // </w:t>
      </w:r>
      <w:r w:rsidRPr="00790744">
        <w:rPr>
          <w:b/>
          <w:i/>
          <w:szCs w:val="28"/>
        </w:rPr>
        <w:t>ну вот в двух словах</w:t>
      </w:r>
      <w:r w:rsidRPr="00790744">
        <w:rPr>
          <w:szCs w:val="28"/>
        </w:rPr>
        <w:t xml:space="preserve"> [И2Б, смеш. группа, описание сюж.].</w:t>
      </w:r>
    </w:p>
    <w:p w:rsidR="00147B62" w:rsidRDefault="00147B62" w:rsidP="00147B62">
      <w:pPr>
        <w:pStyle w:val="ab"/>
        <w:ind w:left="0" w:firstLine="709"/>
        <w:jc w:val="both"/>
        <w:rPr>
          <w:rFonts w:cs="Times New Roman"/>
        </w:rPr>
      </w:pPr>
      <w:r>
        <w:rPr>
          <w:rFonts w:cs="Times New Roman"/>
        </w:rPr>
        <w:t xml:space="preserve">ДМ финала часто предшествуют поисковые метакоммуникативные единицы, такие как </w:t>
      </w:r>
      <w:r w:rsidRPr="00790744">
        <w:rPr>
          <w:rFonts w:cs="Times New Roman"/>
          <w:i/>
        </w:rPr>
        <w:t>что ещ</w:t>
      </w:r>
      <w:r w:rsidR="00B81E69" w:rsidRPr="00790744">
        <w:rPr>
          <w:rFonts w:cs="Times New Roman"/>
          <w:i/>
        </w:rPr>
        <w:t>ё</w:t>
      </w:r>
      <w:r w:rsidRPr="00790744">
        <w:rPr>
          <w:rFonts w:cs="Times New Roman"/>
          <w:i/>
        </w:rPr>
        <w:t xml:space="preserve"> ((я</w:t>
      </w:r>
      <w:r>
        <w:rPr>
          <w:rFonts w:cs="Times New Roman"/>
          <w:i/>
        </w:rPr>
        <w:t xml:space="preserve"> могу/можно) сказать)</w:t>
      </w:r>
      <w:r>
        <w:rPr>
          <w:rFonts w:cs="Times New Roman"/>
        </w:rPr>
        <w:t xml:space="preserve"> (подробнее о них см. далее):</w:t>
      </w:r>
    </w:p>
    <w:p w:rsidR="00147B62" w:rsidRPr="00790744" w:rsidRDefault="00147B62" w:rsidP="00B81E69">
      <w:pPr>
        <w:pStyle w:val="ab"/>
        <w:numPr>
          <w:ilvl w:val="0"/>
          <w:numId w:val="120"/>
        </w:numPr>
        <w:spacing w:after="120" w:line="240" w:lineRule="auto"/>
        <w:ind w:left="709" w:hanging="567"/>
        <w:contextualSpacing w:val="0"/>
        <w:jc w:val="both"/>
        <w:rPr>
          <w:rFonts w:cs="Times New Roman"/>
          <w:color w:val="000000" w:themeColor="text1"/>
          <w:szCs w:val="28"/>
        </w:rPr>
      </w:pPr>
      <w:r w:rsidRPr="00790744">
        <w:rPr>
          <w:rFonts w:cs="Times New Roman"/>
          <w:i/>
          <w:color w:val="000000" w:themeColor="text1"/>
          <w:szCs w:val="28"/>
        </w:rPr>
        <w:t xml:space="preserve">ну вообще мне кажется интересная работа с цветом у х… / художника / </w:t>
      </w:r>
      <w:r w:rsidRPr="00790744">
        <w:rPr>
          <w:rFonts w:cs="Times New Roman"/>
          <w:b/>
          <w:i/>
          <w:color w:val="000000" w:themeColor="text1"/>
          <w:szCs w:val="28"/>
        </w:rPr>
        <w:t xml:space="preserve">что </w:t>
      </w:r>
      <w:r w:rsidRPr="00FB40C3">
        <w:rPr>
          <w:rFonts w:cs="Times New Roman"/>
          <w:b/>
          <w:i/>
          <w:color w:val="000000" w:themeColor="text1"/>
          <w:szCs w:val="28"/>
        </w:rPr>
        <w:t>ещ</w:t>
      </w:r>
      <w:r w:rsidR="002054D5" w:rsidRPr="00FB40C3">
        <w:rPr>
          <w:rFonts w:cs="Times New Roman"/>
          <w:b/>
          <w:i/>
          <w:color w:val="000000" w:themeColor="text1"/>
          <w:szCs w:val="28"/>
        </w:rPr>
        <w:t>ё</w:t>
      </w:r>
      <w:r w:rsidRPr="00FB40C3">
        <w:rPr>
          <w:rFonts w:cs="Times New Roman"/>
          <w:b/>
          <w:i/>
          <w:color w:val="000000" w:themeColor="text1"/>
          <w:szCs w:val="28"/>
        </w:rPr>
        <w:t xml:space="preserve"> можно</w:t>
      </w:r>
      <w:r w:rsidRPr="00790744">
        <w:rPr>
          <w:rFonts w:cs="Times New Roman"/>
          <w:b/>
          <w:i/>
          <w:color w:val="000000" w:themeColor="text1"/>
          <w:szCs w:val="28"/>
        </w:rPr>
        <w:t xml:space="preserve"> сказать // ну наверное вс</w:t>
      </w:r>
      <w:r w:rsidR="00B81E69" w:rsidRPr="00790744">
        <w:rPr>
          <w:rFonts w:cs="Times New Roman"/>
          <w:b/>
          <w:i/>
          <w:color w:val="000000" w:themeColor="text1"/>
          <w:szCs w:val="28"/>
        </w:rPr>
        <w:t>ё</w:t>
      </w:r>
      <w:r w:rsidRPr="00790744">
        <w:rPr>
          <w:rFonts w:cs="Times New Roman"/>
          <w:b/>
          <w:color w:val="000000" w:themeColor="text1"/>
          <w:szCs w:val="28"/>
        </w:rPr>
        <w:t xml:space="preserve"> </w:t>
      </w:r>
      <w:r w:rsidRPr="00790744">
        <w:rPr>
          <w:rFonts w:cs="Times New Roman"/>
          <w:color w:val="000000" w:themeColor="text1"/>
          <w:szCs w:val="28"/>
        </w:rPr>
        <w:t>[</w:t>
      </w:r>
      <w:r w:rsidR="00B81E69" w:rsidRPr="00790744">
        <w:rPr>
          <w:rFonts w:cs="Times New Roman"/>
        </w:rPr>
        <w:t>И</w:t>
      </w:r>
      <w:r w:rsidR="00790744" w:rsidRPr="00790744">
        <w:rPr>
          <w:rFonts w:cs="Times New Roman"/>
        </w:rPr>
        <w:t>1</w:t>
      </w:r>
      <w:r w:rsidR="00B81E69" w:rsidRPr="00790744">
        <w:rPr>
          <w:rFonts w:cs="Times New Roman"/>
        </w:rPr>
        <w:t xml:space="preserve">, </w:t>
      </w:r>
      <w:r w:rsidRPr="00790744">
        <w:rPr>
          <w:rFonts w:cs="Times New Roman"/>
          <w:color w:val="000000" w:themeColor="text1"/>
          <w:szCs w:val="28"/>
        </w:rPr>
        <w:t>ж, 20, студ., средний УРК, описание несюж.]</w:t>
      </w:r>
    </w:p>
    <w:p w:rsidR="00147B62" w:rsidRPr="00376F37" w:rsidRDefault="00147B62" w:rsidP="00B81E69">
      <w:pPr>
        <w:pStyle w:val="ab"/>
        <w:numPr>
          <w:ilvl w:val="0"/>
          <w:numId w:val="120"/>
        </w:numPr>
        <w:spacing w:after="120" w:line="240" w:lineRule="auto"/>
        <w:ind w:left="709" w:hanging="567"/>
        <w:contextualSpacing w:val="0"/>
        <w:jc w:val="both"/>
        <w:rPr>
          <w:szCs w:val="28"/>
        </w:rPr>
      </w:pPr>
      <w:r w:rsidRPr="009F6BC5">
        <w:rPr>
          <w:rFonts w:cs="Times New Roman"/>
          <w:i/>
          <w:szCs w:val="28"/>
        </w:rPr>
        <w:t xml:space="preserve">вот // </w:t>
      </w:r>
      <w:r w:rsidRPr="009F6BC5">
        <w:rPr>
          <w:rFonts w:cs="Times New Roman"/>
          <w:b/>
          <w:i/>
          <w:szCs w:val="28"/>
        </w:rPr>
        <w:t>что ещё / можно так рассказать?</w:t>
      </w:r>
      <w:r w:rsidRPr="009F6BC5">
        <w:rPr>
          <w:rFonts w:cs="Times New Roman"/>
          <w:i/>
          <w:szCs w:val="28"/>
        </w:rPr>
        <w:t xml:space="preserve"> здесь же / здесь же рядом / с домом никакого ∫ присутствия человека / видимо здесь и хлев есть // </w:t>
      </w:r>
      <w:r w:rsidRPr="009F6BC5">
        <w:rPr>
          <w:rFonts w:cs="Times New Roman"/>
          <w:b/>
          <w:i/>
          <w:szCs w:val="28"/>
        </w:rPr>
        <w:t>всё</w:t>
      </w:r>
      <w:r>
        <w:rPr>
          <w:rFonts w:cs="Times New Roman"/>
          <w:szCs w:val="28"/>
        </w:rPr>
        <w:t xml:space="preserve"> </w:t>
      </w:r>
      <w:r w:rsidRPr="00376F37">
        <w:rPr>
          <w:rFonts w:cs="Times New Roman"/>
          <w:szCs w:val="28"/>
        </w:rPr>
        <w:t>[</w:t>
      </w:r>
      <w:r>
        <w:rPr>
          <w:rFonts w:cs="Times New Roman"/>
          <w:szCs w:val="28"/>
        </w:rPr>
        <w:t>И12, м., 43, юр., высокий УРК, интр., описание несюж.</w:t>
      </w:r>
      <w:r w:rsidRPr="00376F37">
        <w:rPr>
          <w:rFonts w:cs="Times New Roman"/>
          <w:szCs w:val="28"/>
        </w:rPr>
        <w:t>]</w:t>
      </w:r>
    </w:p>
    <w:p w:rsidR="00147B62" w:rsidRPr="00790744" w:rsidRDefault="00B81E69" w:rsidP="00B81E69">
      <w:pPr>
        <w:pStyle w:val="ab"/>
        <w:numPr>
          <w:ilvl w:val="0"/>
          <w:numId w:val="120"/>
        </w:numPr>
        <w:spacing w:after="120" w:line="240" w:lineRule="auto"/>
        <w:ind w:left="709" w:hanging="567"/>
        <w:contextualSpacing w:val="0"/>
        <w:jc w:val="both"/>
        <w:rPr>
          <w:szCs w:val="28"/>
        </w:rPr>
      </w:pPr>
      <w:r>
        <w:rPr>
          <w:i/>
          <w:szCs w:val="28"/>
        </w:rPr>
        <w:t>юноша очень / порывист // очень / темпераментен</w:t>
      </w:r>
      <w:r w:rsidR="00147B62" w:rsidRPr="009F6BC5">
        <w:rPr>
          <w:i/>
          <w:szCs w:val="28"/>
        </w:rPr>
        <w:t xml:space="preserve"> // </w:t>
      </w:r>
      <w:r w:rsidR="00147B62" w:rsidRPr="009F6BC5">
        <w:rPr>
          <w:b/>
          <w:i/>
          <w:szCs w:val="28"/>
        </w:rPr>
        <w:t>что я ещё могу сказат</w:t>
      </w:r>
      <w:r>
        <w:rPr>
          <w:b/>
          <w:i/>
          <w:szCs w:val="28"/>
        </w:rPr>
        <w:t>ь об этом // а пожалуй и всё</w:t>
      </w:r>
      <w:r w:rsidR="00147B62" w:rsidRPr="009F6BC5">
        <w:rPr>
          <w:b/>
          <w:i/>
          <w:szCs w:val="28"/>
        </w:rPr>
        <w:t xml:space="preserve"> // всё </w:t>
      </w:r>
      <w:r w:rsidR="00147B62" w:rsidRPr="009F6BC5">
        <w:rPr>
          <w:i/>
          <w:szCs w:val="28"/>
        </w:rPr>
        <w:t>Оленька</w:t>
      </w:r>
      <w:r>
        <w:rPr>
          <w:b/>
          <w:i/>
          <w:szCs w:val="28"/>
        </w:rPr>
        <w:t xml:space="preserve"> //</w:t>
      </w:r>
      <w:r w:rsidR="00147B62" w:rsidRPr="009F6BC5">
        <w:rPr>
          <w:b/>
          <w:i/>
          <w:szCs w:val="28"/>
        </w:rPr>
        <w:t xml:space="preserve"> нечего мне </w:t>
      </w:r>
      <w:r>
        <w:rPr>
          <w:b/>
          <w:i/>
          <w:szCs w:val="28"/>
        </w:rPr>
        <w:t>больше сказать //</w:t>
      </w:r>
      <w:r w:rsidR="00147B62" w:rsidRPr="009F6BC5">
        <w:rPr>
          <w:b/>
          <w:i/>
          <w:szCs w:val="28"/>
        </w:rPr>
        <w:t xml:space="preserve"> </w:t>
      </w:r>
      <w:r w:rsidR="00147B62" w:rsidRPr="009F6BC5">
        <w:rPr>
          <w:i/>
          <w:szCs w:val="28"/>
        </w:rPr>
        <w:t>описывать их не надо было наверное</w:t>
      </w:r>
      <w:r w:rsidR="00147B62">
        <w:rPr>
          <w:szCs w:val="28"/>
        </w:rPr>
        <w:t xml:space="preserve"> </w:t>
      </w:r>
      <w:r w:rsidR="00147B62" w:rsidRPr="00F33A28">
        <w:rPr>
          <w:szCs w:val="28"/>
        </w:rPr>
        <w:t>[</w:t>
      </w:r>
      <w:r w:rsidR="00147B62">
        <w:rPr>
          <w:szCs w:val="28"/>
        </w:rPr>
        <w:t>И1, ж., 40, преп. РКИ</w:t>
      </w:r>
      <w:r w:rsidR="00147B62" w:rsidRPr="00790744">
        <w:rPr>
          <w:szCs w:val="28"/>
        </w:rPr>
        <w:t>, высокий УРК, описание сюж.].</w:t>
      </w:r>
    </w:p>
    <w:p w:rsidR="00147B62" w:rsidRDefault="00147B62" w:rsidP="00147B62">
      <w:pPr>
        <w:pStyle w:val="ab"/>
        <w:ind w:left="0" w:firstLine="709"/>
        <w:jc w:val="both"/>
        <w:rPr>
          <w:rFonts w:cs="Times New Roman"/>
        </w:rPr>
      </w:pPr>
      <w:r w:rsidRPr="00790744">
        <w:rPr>
          <w:rFonts w:cs="Times New Roman"/>
        </w:rPr>
        <w:t xml:space="preserve">В примере </w:t>
      </w:r>
      <w:r w:rsidR="00B81E69" w:rsidRPr="00790744">
        <w:rPr>
          <w:rFonts w:cs="Times New Roman"/>
        </w:rPr>
        <w:t xml:space="preserve">(80) </w:t>
      </w:r>
      <w:r w:rsidRPr="00790744">
        <w:rPr>
          <w:rFonts w:cs="Times New Roman"/>
        </w:rPr>
        <w:t xml:space="preserve">после ДМ финала </w:t>
      </w:r>
      <w:r w:rsidRPr="00790744">
        <w:rPr>
          <w:rFonts w:cs="Times New Roman"/>
          <w:i/>
        </w:rPr>
        <w:t>а пожалуй и всё</w:t>
      </w:r>
      <w:r w:rsidRPr="00790744">
        <w:rPr>
          <w:rFonts w:cs="Times New Roman"/>
        </w:rPr>
        <w:t xml:space="preserve"> стоит одиночное </w:t>
      </w:r>
      <w:r w:rsidRPr="00790744">
        <w:rPr>
          <w:rFonts w:cs="Times New Roman"/>
          <w:i/>
        </w:rPr>
        <w:t>всё</w:t>
      </w:r>
      <w:r w:rsidRPr="00790744">
        <w:rPr>
          <w:rFonts w:cs="Times New Roman"/>
        </w:rPr>
        <w:t xml:space="preserve"> (то есть маркер удваивается), затем конструкция, также использующаяся для завершения монолога </w:t>
      </w:r>
      <w:r w:rsidR="006823DC" w:rsidRPr="00790744">
        <w:rPr>
          <w:rFonts w:cs="Times New Roman"/>
        </w:rPr>
        <w:t>–</w:t>
      </w:r>
      <w:r w:rsidRPr="00790744">
        <w:rPr>
          <w:rFonts w:cs="Times New Roman"/>
        </w:rPr>
        <w:t xml:space="preserve"> </w:t>
      </w:r>
      <w:r w:rsidRPr="00790744">
        <w:rPr>
          <w:rFonts w:cs="Times New Roman"/>
          <w:i/>
        </w:rPr>
        <w:t>нечего сказать</w:t>
      </w:r>
      <w:r w:rsidRPr="00790744">
        <w:rPr>
          <w:rFonts w:cs="Times New Roman"/>
        </w:rPr>
        <w:t>, а далее информант оценивает соответствие своей речи сценарию описания изображения (</w:t>
      </w:r>
      <w:r w:rsidRPr="00790744">
        <w:rPr>
          <w:rFonts w:cs="Times New Roman"/>
          <w:i/>
        </w:rPr>
        <w:t>описывать их не надо было наверное</w:t>
      </w:r>
      <w:r w:rsidRPr="00790744">
        <w:rPr>
          <w:rFonts w:cs="Times New Roman"/>
        </w:rPr>
        <w:t xml:space="preserve">) (об оценивании коммуникативного сценария как метаединице см. </w:t>
      </w:r>
      <w:r w:rsidR="00B81E69" w:rsidRPr="00790744">
        <w:rPr>
          <w:rFonts w:cs="Times New Roman"/>
        </w:rPr>
        <w:t>ниж</w:t>
      </w:r>
      <w:r w:rsidRPr="00790744">
        <w:rPr>
          <w:rFonts w:cs="Times New Roman"/>
        </w:rPr>
        <w:t>е). Метакоммуникативным единицам в целом свойственно следовать друг за другом</w:t>
      </w:r>
      <w:r w:rsidR="00B81E69" w:rsidRPr="00790744">
        <w:rPr>
          <w:rFonts w:cs="Times New Roman"/>
        </w:rPr>
        <w:t>, образовывать связанные ряды и </w:t>
      </w:r>
      <w:r w:rsidRPr="00790744">
        <w:rPr>
          <w:rFonts w:cs="Times New Roman"/>
        </w:rPr>
        <w:t xml:space="preserve">цепочки метавысказываний, что демонстрируют многие </w:t>
      </w:r>
      <w:r w:rsidR="00B81E69" w:rsidRPr="00790744">
        <w:rPr>
          <w:rFonts w:cs="Times New Roman"/>
        </w:rPr>
        <w:t>контексты</w:t>
      </w:r>
      <w:r w:rsidRPr="00790744">
        <w:rPr>
          <w:rFonts w:cs="Times New Roman"/>
        </w:rPr>
        <w:t>. Иногда и поисковые конструкции могут наблюдаться уже после маркера финала</w:t>
      </w:r>
      <w:r>
        <w:rPr>
          <w:rFonts w:cs="Times New Roman"/>
        </w:rPr>
        <w:t>:</w:t>
      </w:r>
    </w:p>
    <w:p w:rsidR="00147B62" w:rsidRPr="005C02C7" w:rsidRDefault="00147B62" w:rsidP="00B81E69">
      <w:pPr>
        <w:pStyle w:val="ab"/>
        <w:numPr>
          <w:ilvl w:val="0"/>
          <w:numId w:val="120"/>
        </w:numPr>
        <w:spacing w:after="120" w:line="240" w:lineRule="auto"/>
        <w:ind w:left="709" w:hanging="567"/>
        <w:contextualSpacing w:val="0"/>
        <w:jc w:val="both"/>
        <w:rPr>
          <w:rFonts w:cs="Times New Roman"/>
          <w:szCs w:val="28"/>
        </w:rPr>
      </w:pPr>
      <w:r w:rsidRPr="005C02C7">
        <w:rPr>
          <w:rFonts w:cs="Times New Roman"/>
          <w:i/>
          <w:szCs w:val="28"/>
        </w:rPr>
        <w:t xml:space="preserve">скорее всего наверно / прославиться / в большей степени / нежели порыбачить // </w:t>
      </w:r>
      <w:r w:rsidRPr="005C02C7">
        <w:rPr>
          <w:rFonts w:cs="Times New Roman"/>
          <w:b/>
          <w:i/>
          <w:szCs w:val="28"/>
        </w:rPr>
        <w:t xml:space="preserve">вот и всё // </w:t>
      </w:r>
      <w:r w:rsidRPr="005C02C7">
        <w:rPr>
          <w:rFonts w:cs="Times New Roman"/>
          <w:i/>
          <w:szCs w:val="28"/>
        </w:rPr>
        <w:t>не знаю</w:t>
      </w:r>
      <w:r w:rsidRPr="005C02C7">
        <w:rPr>
          <w:rFonts w:cs="Times New Roman"/>
          <w:b/>
          <w:i/>
          <w:szCs w:val="28"/>
        </w:rPr>
        <w:t xml:space="preserve"> что ёще тут</w:t>
      </w:r>
      <w:r w:rsidRPr="005C02C7">
        <w:rPr>
          <w:rFonts w:cs="Times New Roman"/>
          <w:szCs w:val="28"/>
        </w:rPr>
        <w:t xml:space="preserve"> [И16, ж., 46, юр., высокий УРК, экстр., описание сюж.];</w:t>
      </w:r>
    </w:p>
    <w:p w:rsidR="00147B62" w:rsidRPr="00376F37" w:rsidRDefault="00147B62" w:rsidP="00B81E69">
      <w:pPr>
        <w:pStyle w:val="ab"/>
        <w:numPr>
          <w:ilvl w:val="0"/>
          <w:numId w:val="120"/>
        </w:numPr>
        <w:spacing w:after="120" w:line="240" w:lineRule="auto"/>
        <w:ind w:left="709" w:hanging="567"/>
        <w:contextualSpacing w:val="0"/>
        <w:jc w:val="both"/>
        <w:rPr>
          <w:rFonts w:cs="Times New Roman"/>
        </w:rPr>
      </w:pPr>
      <w:r w:rsidRPr="001F0385">
        <w:rPr>
          <w:rFonts w:cs="Times New Roman"/>
          <w:i/>
          <w:szCs w:val="28"/>
        </w:rPr>
        <w:t>просто веет от неё / такой [</w:t>
      </w:r>
      <w:r>
        <w:rPr>
          <w:rFonts w:cs="Times New Roman"/>
          <w:i/>
          <w:szCs w:val="28"/>
        </w:rPr>
        <w:t>…</w:t>
      </w:r>
      <w:r w:rsidRPr="001F0385">
        <w:rPr>
          <w:rFonts w:cs="Times New Roman"/>
          <w:i/>
          <w:szCs w:val="28"/>
        </w:rPr>
        <w:t>]</w:t>
      </w:r>
      <w:r>
        <w:rPr>
          <w:rFonts w:cs="Times New Roman"/>
          <w:i/>
          <w:szCs w:val="28"/>
        </w:rPr>
        <w:t xml:space="preserve"> таким спокойствием / вот хочется очень / в это место / хотя бы на недельку //-//</w:t>
      </w:r>
      <w:r>
        <w:rPr>
          <w:rFonts w:cs="Times New Roman"/>
          <w:b/>
          <w:i/>
          <w:szCs w:val="28"/>
        </w:rPr>
        <w:t xml:space="preserve"> </w:t>
      </w:r>
      <w:r w:rsidRPr="00807218">
        <w:rPr>
          <w:rFonts w:cs="Times New Roman"/>
          <w:b/>
          <w:i/>
          <w:szCs w:val="28"/>
        </w:rPr>
        <w:t>ну и всё // а что? что ещё</w:t>
      </w:r>
      <w:r w:rsidRPr="001F0385">
        <w:rPr>
          <w:rFonts w:cs="Times New Roman"/>
          <w:b/>
          <w:i/>
          <w:szCs w:val="28"/>
        </w:rPr>
        <w:t>?</w:t>
      </w:r>
      <w:r w:rsidRPr="00807218">
        <w:rPr>
          <w:rFonts w:cs="Times New Roman"/>
          <w:i/>
          <w:szCs w:val="28"/>
        </w:rPr>
        <w:t xml:space="preserve"> //-// приятная энергетическая картина</w:t>
      </w:r>
      <w:r>
        <w:rPr>
          <w:rFonts w:cs="Times New Roman"/>
          <w:szCs w:val="28"/>
        </w:rPr>
        <w:t xml:space="preserve"> </w:t>
      </w:r>
      <w:r w:rsidRPr="00376F37">
        <w:rPr>
          <w:rFonts w:cs="Times New Roman"/>
          <w:szCs w:val="28"/>
        </w:rPr>
        <w:t>[</w:t>
      </w:r>
      <w:r>
        <w:rPr>
          <w:rFonts w:cs="Times New Roman"/>
          <w:szCs w:val="28"/>
        </w:rPr>
        <w:t xml:space="preserve">И6, </w:t>
      </w:r>
      <w:r w:rsidRPr="001F0385">
        <w:rPr>
          <w:rFonts w:cs="Times New Roman"/>
          <w:szCs w:val="28"/>
        </w:rPr>
        <w:t>м</w:t>
      </w:r>
      <w:r>
        <w:rPr>
          <w:rFonts w:cs="Times New Roman"/>
          <w:szCs w:val="28"/>
        </w:rPr>
        <w:t xml:space="preserve">., </w:t>
      </w:r>
      <w:r w:rsidRPr="001F0385">
        <w:rPr>
          <w:rFonts w:cs="Times New Roman"/>
          <w:szCs w:val="28"/>
        </w:rPr>
        <w:t>40</w:t>
      </w:r>
      <w:r>
        <w:rPr>
          <w:rFonts w:cs="Times New Roman"/>
          <w:szCs w:val="28"/>
        </w:rPr>
        <w:t xml:space="preserve">, </w:t>
      </w:r>
      <w:r w:rsidRPr="001F0385">
        <w:rPr>
          <w:rFonts w:cs="Times New Roman"/>
          <w:szCs w:val="28"/>
        </w:rPr>
        <w:t>юр.</w:t>
      </w:r>
      <w:r>
        <w:rPr>
          <w:rFonts w:cs="Times New Roman"/>
          <w:szCs w:val="28"/>
        </w:rPr>
        <w:t xml:space="preserve">, </w:t>
      </w:r>
      <w:r w:rsidRPr="001F0385">
        <w:rPr>
          <w:rFonts w:cs="Times New Roman"/>
          <w:szCs w:val="28"/>
        </w:rPr>
        <w:t>высокий УРК</w:t>
      </w:r>
      <w:r>
        <w:rPr>
          <w:rFonts w:cs="Times New Roman"/>
          <w:szCs w:val="28"/>
        </w:rPr>
        <w:t xml:space="preserve">, </w:t>
      </w:r>
      <w:r w:rsidRPr="001F0385">
        <w:rPr>
          <w:rFonts w:cs="Times New Roman"/>
          <w:szCs w:val="28"/>
        </w:rPr>
        <w:t>амб</w:t>
      </w:r>
      <w:r>
        <w:rPr>
          <w:rFonts w:cs="Times New Roman"/>
          <w:szCs w:val="28"/>
        </w:rPr>
        <w:t>.,</w:t>
      </w:r>
      <w:r w:rsidRPr="001F0385">
        <w:rPr>
          <w:rFonts w:cs="Times New Roman"/>
          <w:szCs w:val="28"/>
        </w:rPr>
        <w:t xml:space="preserve"> </w:t>
      </w:r>
      <w:r>
        <w:rPr>
          <w:rFonts w:cs="Times New Roman"/>
          <w:szCs w:val="28"/>
        </w:rPr>
        <w:t>описание несюж.</w:t>
      </w:r>
      <w:r w:rsidRPr="00376F37">
        <w:rPr>
          <w:rFonts w:cs="Times New Roman"/>
          <w:szCs w:val="28"/>
        </w:rPr>
        <w:t>]</w:t>
      </w:r>
    </w:p>
    <w:p w:rsidR="00147B62" w:rsidRDefault="00147B62" w:rsidP="00147B62">
      <w:pPr>
        <w:pStyle w:val="ab"/>
        <w:ind w:left="0" w:firstLine="709"/>
        <w:jc w:val="both"/>
        <w:rPr>
          <w:rFonts w:cs="Times New Roman"/>
        </w:rPr>
      </w:pPr>
      <w:r w:rsidRPr="00790744">
        <w:rPr>
          <w:rFonts w:cs="Times New Roman"/>
        </w:rPr>
        <w:lastRenderedPageBreak/>
        <w:t xml:space="preserve">За ДМ финала </w:t>
      </w:r>
      <w:r w:rsidRPr="00790744">
        <w:rPr>
          <w:rFonts w:cs="Times New Roman"/>
          <w:i/>
        </w:rPr>
        <w:t>всё</w:t>
      </w:r>
      <w:r w:rsidRPr="00790744">
        <w:rPr>
          <w:rFonts w:cs="Times New Roman"/>
        </w:rPr>
        <w:t xml:space="preserve"> часто следуют и жалобы информанта на забывание информации из пересказываемого текста (об экспликации забываний см. </w:t>
      </w:r>
      <w:r w:rsidR="00B81E69" w:rsidRPr="00790744">
        <w:rPr>
          <w:rFonts w:cs="Times New Roman"/>
        </w:rPr>
        <w:t>ниж</w:t>
      </w:r>
      <w:r w:rsidRPr="00790744">
        <w:rPr>
          <w:rFonts w:cs="Times New Roman"/>
        </w:rPr>
        <w:t>е)</w:t>
      </w:r>
      <w:r w:rsidR="00B81E69" w:rsidRPr="00790744">
        <w:rPr>
          <w:rFonts w:cs="Times New Roman"/>
        </w:rPr>
        <w:t>:</w:t>
      </w:r>
    </w:p>
    <w:p w:rsidR="00147B62" w:rsidRPr="005C02C7" w:rsidRDefault="00147B62" w:rsidP="00B81E69">
      <w:pPr>
        <w:pStyle w:val="ab"/>
        <w:numPr>
          <w:ilvl w:val="0"/>
          <w:numId w:val="120"/>
        </w:numPr>
        <w:spacing w:after="120" w:line="240" w:lineRule="auto"/>
        <w:ind w:left="709" w:hanging="567"/>
        <w:contextualSpacing w:val="0"/>
        <w:jc w:val="both"/>
        <w:rPr>
          <w:szCs w:val="28"/>
        </w:rPr>
      </w:pPr>
      <w:r w:rsidRPr="005C02C7">
        <w:rPr>
          <w:i/>
          <w:szCs w:val="28"/>
        </w:rPr>
        <w:t>наверно именно такую погоду / желает / для</w:t>
      </w:r>
      <w:r w:rsidRPr="005C02C7">
        <w:rPr>
          <w:i/>
          <w:szCs w:val="28"/>
        </w:rPr>
        <w:noBreakHyphen/>
        <w:t xml:space="preserve">я своей работы / землепашец // </w:t>
      </w:r>
      <w:r w:rsidRPr="005C02C7">
        <w:rPr>
          <w:b/>
          <w:i/>
          <w:szCs w:val="28"/>
        </w:rPr>
        <w:t>всё наверно / больше ничего / не запомнил</w:t>
      </w:r>
      <w:r w:rsidRPr="005C02C7">
        <w:rPr>
          <w:b/>
          <w:szCs w:val="28"/>
        </w:rPr>
        <w:t xml:space="preserve"> </w:t>
      </w:r>
      <w:r w:rsidRPr="005C02C7">
        <w:rPr>
          <w:szCs w:val="28"/>
        </w:rPr>
        <w:t>[И10, м., 26, юр., ювысокий УРК, амб., пересказ несюж.]</w:t>
      </w:r>
    </w:p>
    <w:p w:rsidR="00147B62" w:rsidRPr="001D3EA9" w:rsidRDefault="00147B62" w:rsidP="00147B62">
      <w:pPr>
        <w:pStyle w:val="ab"/>
        <w:ind w:left="0" w:firstLine="709"/>
        <w:jc w:val="both"/>
        <w:rPr>
          <w:rFonts w:cs="Times New Roman"/>
        </w:rPr>
      </w:pPr>
      <w:r>
        <w:rPr>
          <w:rFonts w:cs="Times New Roman"/>
        </w:rPr>
        <w:t xml:space="preserve">В заключение можно отметить, что важность структурирующей функции, которую выполняют ДМ финала в устной речи, особенно ясно прослеживается в спонтанных монологах разного </w:t>
      </w:r>
      <w:r w:rsidRPr="00790744">
        <w:rPr>
          <w:rFonts w:cs="Times New Roman"/>
        </w:rPr>
        <w:t xml:space="preserve">типа. Проанализированный лишь в первом приближении диалогический материал корпуса </w:t>
      </w:r>
      <w:r w:rsidR="00B81E69" w:rsidRPr="00790744">
        <w:rPr>
          <w:rFonts w:cs="Times New Roman"/>
        </w:rPr>
        <w:t>ОРД</w:t>
      </w:r>
      <w:r w:rsidRPr="00790744">
        <w:rPr>
          <w:rFonts w:cs="Times New Roman"/>
        </w:rPr>
        <w:t xml:space="preserve"> показывает, что в бытовой, максимально естественной</w:t>
      </w:r>
      <w:r w:rsidR="00B81E69" w:rsidRPr="00790744">
        <w:rPr>
          <w:rFonts w:cs="Times New Roman"/>
        </w:rPr>
        <w:t>,</w:t>
      </w:r>
      <w:r w:rsidRPr="00790744">
        <w:rPr>
          <w:rFonts w:cs="Times New Roman"/>
        </w:rPr>
        <w:t xml:space="preserve"> речи такие МЕ, отмечающие конец реплики, пусть и довольно крупной, практически не встре</w:t>
      </w:r>
      <w:r w:rsidR="002F6BDD">
        <w:rPr>
          <w:rFonts w:cs="Times New Roman"/>
        </w:rPr>
        <w:t>тились</w:t>
      </w:r>
      <w:r w:rsidRPr="00790744">
        <w:rPr>
          <w:rFonts w:cs="Times New Roman"/>
        </w:rPr>
        <w:t xml:space="preserve">. Употребление метакоммуникативных ДМ финала (как и ДМ старта) </w:t>
      </w:r>
      <w:r w:rsidR="006823DC" w:rsidRPr="00790744">
        <w:rPr>
          <w:rFonts w:cs="Times New Roman"/>
        </w:rPr>
        <w:t>–</w:t>
      </w:r>
      <w:r w:rsidRPr="00790744">
        <w:rPr>
          <w:rFonts w:cs="Times New Roman"/>
        </w:rPr>
        <w:t xml:space="preserve"> это характерная черта монологической речи</w:t>
      </w:r>
      <w:r>
        <w:rPr>
          <w:rFonts w:cs="Times New Roman"/>
        </w:rPr>
        <w:t xml:space="preserve">, в основном, публичной (ср. структурирование лекций, научной устной речи с помощью направляющих ДМ: </w:t>
      </w:r>
      <w:r w:rsidRPr="004C3F24">
        <w:rPr>
          <w:rFonts w:cs="Times New Roman"/>
          <w:i/>
        </w:rPr>
        <w:t>далее будет сказано</w:t>
      </w:r>
      <w:r>
        <w:rPr>
          <w:rFonts w:cs="Times New Roman"/>
        </w:rPr>
        <w:t xml:space="preserve">, </w:t>
      </w:r>
      <w:r w:rsidRPr="004C3F24">
        <w:rPr>
          <w:rFonts w:cs="Times New Roman"/>
          <w:i/>
        </w:rPr>
        <w:t>впоследствии мы рассмотрим</w:t>
      </w:r>
      <w:r>
        <w:rPr>
          <w:rFonts w:cs="Times New Roman"/>
        </w:rPr>
        <w:t xml:space="preserve"> и т. п.).</w:t>
      </w:r>
    </w:p>
    <w:p w:rsidR="00147B62" w:rsidRPr="00790744" w:rsidRDefault="00147B62" w:rsidP="00B81E69">
      <w:pPr>
        <w:pStyle w:val="ab"/>
        <w:keepNext/>
        <w:numPr>
          <w:ilvl w:val="1"/>
          <w:numId w:val="47"/>
        </w:numPr>
        <w:tabs>
          <w:tab w:val="left" w:pos="0"/>
        </w:tabs>
        <w:ind w:left="0" w:firstLine="0"/>
        <w:jc w:val="center"/>
        <w:rPr>
          <w:b/>
        </w:rPr>
      </w:pPr>
      <w:r w:rsidRPr="00790744">
        <w:rPr>
          <w:b/>
        </w:rPr>
        <w:t>Подтверждение собственных слов (31/3</w:t>
      </w:r>
      <w:r w:rsidR="00B81E69" w:rsidRPr="00790744">
        <w:rPr>
          <w:b/>
        </w:rPr>
        <w:t> </w:t>
      </w:r>
      <w:r w:rsidRPr="00790744">
        <w:rPr>
          <w:b/>
        </w:rPr>
        <w:t>%)</w:t>
      </w:r>
    </w:p>
    <w:p w:rsidR="00147B62" w:rsidRPr="00790744" w:rsidRDefault="00147B62" w:rsidP="00147B62">
      <w:pPr>
        <w:ind w:firstLine="709"/>
        <w:jc w:val="both"/>
      </w:pPr>
      <w:r w:rsidRPr="00790744">
        <w:t>Роль метакоммуникативной единицы, являющейся подтверждением собственных слов</w:t>
      </w:r>
      <w:r w:rsidR="00B81E69" w:rsidRPr="00790744">
        <w:t xml:space="preserve"> говорящего</w:t>
      </w:r>
      <w:r w:rsidRPr="00790744">
        <w:t xml:space="preserve">, в монологическом материале играет частица </w:t>
      </w:r>
      <w:r w:rsidRPr="00790744">
        <w:rPr>
          <w:i/>
        </w:rPr>
        <w:t>да</w:t>
      </w:r>
      <w:r w:rsidRPr="00790744">
        <w:t>. Эта МЕ может разграничивать тематические блоки в монологе, маркировать переходы от одного к другому:</w:t>
      </w:r>
    </w:p>
    <w:p w:rsidR="00147B62" w:rsidRPr="00FB40C3" w:rsidRDefault="002054D5" w:rsidP="00AF153D">
      <w:pPr>
        <w:pStyle w:val="ab"/>
        <w:numPr>
          <w:ilvl w:val="0"/>
          <w:numId w:val="120"/>
        </w:numPr>
        <w:spacing w:after="120" w:line="240" w:lineRule="auto"/>
        <w:ind w:left="709" w:hanging="567"/>
        <w:jc w:val="both"/>
      </w:pPr>
      <w:r w:rsidRPr="00FB40C3">
        <w:rPr>
          <w:i/>
          <w:szCs w:val="28"/>
        </w:rPr>
        <w:t>т</w:t>
      </w:r>
      <w:r w:rsidR="00147B62" w:rsidRPr="00FB40C3">
        <w:rPr>
          <w:i/>
          <w:szCs w:val="28"/>
        </w:rPr>
        <w:t xml:space="preserve">ак значит // вот турист какой-то идёт / солнышко светит турист идёт / на лыжах катается / </w:t>
      </w:r>
      <w:r w:rsidR="00147B62" w:rsidRPr="00FB40C3">
        <w:rPr>
          <w:b/>
          <w:i/>
          <w:szCs w:val="28"/>
        </w:rPr>
        <w:t>да</w:t>
      </w:r>
      <w:r w:rsidR="00147B62" w:rsidRPr="00FB40C3">
        <w:rPr>
          <w:i/>
          <w:szCs w:val="28"/>
        </w:rPr>
        <w:t xml:space="preserve"> / на рыбалку вроде шлёпает или куда там / ну ладно а тут что у нас ещё / а / приболел он маленько / насморк наверное у него</w:t>
      </w:r>
      <w:r w:rsidR="00147B62" w:rsidRPr="00FB40C3">
        <w:t xml:space="preserve"> [И8В, смеш. группа, низкий УРК, описание сюж.].</w:t>
      </w:r>
    </w:p>
    <w:p w:rsidR="00147B62" w:rsidRPr="00FB40C3" w:rsidRDefault="00147B62" w:rsidP="00147B62">
      <w:pPr>
        <w:ind w:firstLine="709"/>
        <w:jc w:val="both"/>
      </w:pPr>
      <w:r w:rsidRPr="00FB40C3">
        <w:t>Доказательством того, что данная единица действительно является метакоммуникативной, может служить следующий пример</w:t>
      </w:r>
      <w:r w:rsidR="00AF153D" w:rsidRPr="00FB40C3">
        <w:t xml:space="preserve"> (85)</w:t>
      </w:r>
      <w:r w:rsidRPr="00FB40C3">
        <w:t>, в котором говорящий поясняет ее использование в качестве маркера подтверждения своих слов:</w:t>
      </w:r>
    </w:p>
    <w:p w:rsidR="00147B62" w:rsidRPr="00FB40C3" w:rsidRDefault="00147B62" w:rsidP="00AF153D">
      <w:pPr>
        <w:pStyle w:val="ab"/>
        <w:numPr>
          <w:ilvl w:val="0"/>
          <w:numId w:val="120"/>
        </w:numPr>
        <w:spacing w:after="120" w:line="240" w:lineRule="auto"/>
        <w:ind w:left="709" w:hanging="567"/>
        <w:contextualSpacing w:val="0"/>
        <w:jc w:val="both"/>
      </w:pPr>
      <w:r w:rsidRPr="00FB40C3">
        <w:rPr>
          <w:rFonts w:cs="Times New Roman"/>
          <w:i/>
          <w:szCs w:val="28"/>
        </w:rPr>
        <w:lastRenderedPageBreak/>
        <w:t xml:space="preserve">но такая приятная оставляет хорошее впечатление картина // </w:t>
      </w:r>
      <w:r w:rsidRPr="00FB40C3">
        <w:rPr>
          <w:rFonts w:cs="Times New Roman"/>
          <w:b/>
          <w:i/>
          <w:szCs w:val="28"/>
        </w:rPr>
        <w:t>да</w:t>
      </w:r>
      <w:r w:rsidRPr="00FB40C3">
        <w:rPr>
          <w:rFonts w:cs="Times New Roman"/>
          <w:i/>
          <w:szCs w:val="28"/>
        </w:rPr>
        <w:t xml:space="preserve"> </w:t>
      </w:r>
      <w:r w:rsidR="00AF153D" w:rsidRPr="00FB40C3">
        <w:rPr>
          <w:rFonts w:cs="Times New Roman"/>
          <w:b/>
          <w:i/>
          <w:szCs w:val="28"/>
        </w:rPr>
        <w:t>// я </w:t>
      </w:r>
      <w:r w:rsidRPr="00FB40C3">
        <w:rPr>
          <w:rFonts w:cs="Times New Roman"/>
          <w:b/>
          <w:i/>
          <w:szCs w:val="28"/>
        </w:rPr>
        <w:t xml:space="preserve">согласна со своими словами </w:t>
      </w:r>
      <w:r w:rsidRPr="00FB40C3">
        <w:rPr>
          <w:rFonts w:cs="Times New Roman"/>
          <w:szCs w:val="28"/>
        </w:rPr>
        <w:t>&lt;смех&gt;</w:t>
      </w:r>
      <w:r w:rsidRPr="00FB40C3">
        <w:rPr>
          <w:rFonts w:cs="Times New Roman"/>
          <w:b/>
          <w:i/>
          <w:szCs w:val="28"/>
        </w:rPr>
        <w:t xml:space="preserve"> / спорить не буду</w:t>
      </w:r>
      <w:r w:rsidRPr="00FB40C3">
        <w:rPr>
          <w:rFonts w:cs="Times New Roman"/>
          <w:i/>
          <w:szCs w:val="28"/>
        </w:rPr>
        <w:t xml:space="preserve"> </w:t>
      </w:r>
      <w:r w:rsidRPr="00FB40C3">
        <w:rPr>
          <w:rFonts w:cs="Times New Roman"/>
          <w:szCs w:val="28"/>
        </w:rPr>
        <w:t xml:space="preserve">&lt;смех&gt; </w:t>
      </w:r>
      <w:r w:rsidRPr="00FB40C3">
        <w:rPr>
          <w:rFonts w:eastAsia="Calibri" w:cs="Times New Roman"/>
        </w:rPr>
        <w:t>[</w:t>
      </w:r>
      <w:r w:rsidR="00AF153D" w:rsidRPr="00FB40C3">
        <w:rPr>
          <w:rFonts w:cs="Times New Roman"/>
        </w:rPr>
        <w:t>И</w:t>
      </w:r>
      <w:r w:rsidR="00790744" w:rsidRPr="00FB40C3">
        <w:rPr>
          <w:rFonts w:cs="Times New Roman"/>
        </w:rPr>
        <w:t>1</w:t>
      </w:r>
      <w:r w:rsidR="00AF153D" w:rsidRPr="00FB40C3">
        <w:rPr>
          <w:rFonts w:cs="Times New Roman"/>
        </w:rPr>
        <w:t xml:space="preserve">, </w:t>
      </w:r>
      <w:r w:rsidRPr="00FB40C3">
        <w:rPr>
          <w:rFonts w:eastAsia="Calibri" w:cs="Times New Roman"/>
        </w:rPr>
        <w:t>ж., 20, студ., низкий УРК, экстр., описание несюж.].</w:t>
      </w:r>
    </w:p>
    <w:p w:rsidR="00147B62" w:rsidRPr="00790744" w:rsidRDefault="00147B62" w:rsidP="00147B62">
      <w:pPr>
        <w:ind w:firstLine="709"/>
        <w:jc w:val="both"/>
      </w:pPr>
      <w:r w:rsidRPr="00FB40C3">
        <w:t xml:space="preserve">Однако чаще всего в спонтанной речи МЕ </w:t>
      </w:r>
      <w:r w:rsidRPr="00FB40C3">
        <w:rPr>
          <w:i/>
        </w:rPr>
        <w:t>да</w:t>
      </w:r>
      <w:r w:rsidR="00AF153D" w:rsidRPr="00FB40C3">
        <w:t xml:space="preserve"> употребляется с </w:t>
      </w:r>
      <w:r w:rsidRPr="00FB40C3">
        <w:t>вопросительной интонацией в ситуации сомнения говорящего</w:t>
      </w:r>
      <w:r>
        <w:t xml:space="preserve">, которое он так или иначе разрешает сам. </w:t>
      </w:r>
      <w:r w:rsidRPr="006E0A98">
        <w:rPr>
          <w:i/>
        </w:rPr>
        <w:t>Да</w:t>
      </w:r>
      <w:r>
        <w:t xml:space="preserve"> после какого-либо слова может сигнализировать о том, что информант, чаще всего инофон, говорящий на неродном </w:t>
      </w:r>
      <w:r w:rsidRPr="00790744">
        <w:t>для него языке, привлекает внимание экспериментатора (носителя изучаемого языка) к своей речи, к тому, насколько верно он использовал то или иное слово или выражение или грамматическую форму, ср.:</w:t>
      </w:r>
    </w:p>
    <w:p w:rsidR="00147B62" w:rsidRPr="002B42F5" w:rsidRDefault="00147B62" w:rsidP="00AF153D">
      <w:pPr>
        <w:pStyle w:val="ab"/>
        <w:numPr>
          <w:ilvl w:val="0"/>
          <w:numId w:val="120"/>
        </w:numPr>
        <w:spacing w:after="120" w:line="240" w:lineRule="auto"/>
        <w:ind w:left="709" w:hanging="567"/>
        <w:contextualSpacing w:val="0"/>
        <w:jc w:val="both"/>
      </w:pPr>
      <w:r w:rsidRPr="00790744">
        <w:rPr>
          <w:i/>
        </w:rPr>
        <w:t>но я думаю когда я (э-э) верн</w:t>
      </w:r>
      <w:r w:rsidR="00AF153D" w:rsidRPr="00790744">
        <w:rPr>
          <w:i/>
        </w:rPr>
        <w:t>уться в Голландию / тогда (э) я </w:t>
      </w:r>
      <w:r w:rsidRPr="00790744">
        <w:rPr>
          <w:i/>
        </w:rPr>
        <w:t xml:space="preserve">раздражаю (э-э) на то / что люди в Голландии всегда очень / </w:t>
      </w:r>
      <w:r w:rsidRPr="00790744">
        <w:rPr>
          <w:b/>
          <w:i/>
        </w:rPr>
        <w:t xml:space="preserve">как сказать </w:t>
      </w:r>
      <w:r w:rsidRPr="00790744">
        <w:rPr>
          <w:i/>
        </w:rPr>
        <w:t xml:space="preserve">/ громкие думаю // </w:t>
      </w:r>
      <w:r w:rsidRPr="00790744">
        <w:rPr>
          <w:i/>
          <w:u w:val="single"/>
        </w:rPr>
        <w:t>громкие</w:t>
      </w:r>
      <w:r w:rsidRPr="00790744">
        <w:rPr>
          <w:i/>
        </w:rPr>
        <w:t xml:space="preserve"> / </w:t>
      </w:r>
      <w:r w:rsidRPr="00790744">
        <w:rPr>
          <w:i/>
          <w:u w:val="single"/>
        </w:rPr>
        <w:t>бла-бла-бла-бла-бла-бла</w:t>
      </w:r>
      <w:r w:rsidRPr="00790744">
        <w:rPr>
          <w:i/>
        </w:rPr>
        <w:t xml:space="preserve"> / </w:t>
      </w:r>
      <w:r w:rsidRPr="00790744">
        <w:rPr>
          <w:b/>
          <w:i/>
        </w:rPr>
        <w:t>да</w:t>
      </w:r>
      <w:r w:rsidRPr="00790744">
        <w:rPr>
          <w:i/>
        </w:rPr>
        <w:t xml:space="preserve"> // </w:t>
      </w:r>
      <w:r w:rsidRPr="00790744">
        <w:rPr>
          <w:i/>
          <w:u w:val="single"/>
        </w:rPr>
        <w:t>громкие</w:t>
      </w:r>
      <w:r w:rsidRPr="00790744">
        <w:rPr>
          <w:i/>
        </w:rPr>
        <w:t xml:space="preserve"> // </w:t>
      </w:r>
      <w:r w:rsidRPr="00790744">
        <w:t>[угу]</w:t>
      </w:r>
      <w:r w:rsidRPr="00790744">
        <w:rPr>
          <w:i/>
        </w:rPr>
        <w:t xml:space="preserve"> // (ам-м) и </w:t>
      </w:r>
      <w:r w:rsidRPr="002B42F5">
        <w:rPr>
          <w:i/>
        </w:rPr>
        <w:t>/ (ам-м) // они мешают / другие люди / например в поезде / или на улице / или ах! // мне вот не нравится!</w:t>
      </w:r>
      <w:r w:rsidRPr="002B42F5">
        <w:t xml:space="preserve"> [И2, ж., 27, нидерл., ТРКИ B1, интр., рассказ];</w:t>
      </w:r>
    </w:p>
    <w:p w:rsidR="00147B62" w:rsidRPr="002B42F5" w:rsidRDefault="00147B62" w:rsidP="00AF153D">
      <w:pPr>
        <w:pStyle w:val="ab"/>
        <w:numPr>
          <w:ilvl w:val="0"/>
          <w:numId w:val="120"/>
        </w:numPr>
        <w:spacing w:after="120" w:line="240" w:lineRule="auto"/>
        <w:ind w:left="709" w:hanging="567"/>
        <w:contextualSpacing w:val="0"/>
        <w:jc w:val="both"/>
        <w:rPr>
          <w:szCs w:val="28"/>
        </w:rPr>
      </w:pPr>
      <w:r w:rsidRPr="002B42F5">
        <w:rPr>
          <w:szCs w:val="28"/>
        </w:rPr>
        <w:t>[может быть / про кухню какую-то / блюда? // про жизнь / как здесь адаптация?]</w:t>
      </w:r>
      <w:r w:rsidRPr="002B42F5">
        <w:rPr>
          <w:i/>
          <w:szCs w:val="28"/>
        </w:rPr>
        <w:t xml:space="preserve"> // (э-эм) ну (э) про кухню я не очень *С / да / нравится </w:t>
      </w:r>
      <w:r w:rsidRPr="002B42F5">
        <w:rPr>
          <w:i/>
          <w:szCs w:val="28"/>
          <w:u w:val="single"/>
        </w:rPr>
        <w:t>русский кухня</w:t>
      </w:r>
      <w:r w:rsidRPr="002B42F5">
        <w:rPr>
          <w:i/>
          <w:szCs w:val="28"/>
        </w:rPr>
        <w:t xml:space="preserve"> // </w:t>
      </w:r>
      <w:r w:rsidRPr="002B42F5">
        <w:rPr>
          <w:szCs w:val="28"/>
        </w:rPr>
        <w:t>[угу]</w:t>
      </w:r>
      <w:r w:rsidRPr="002B42F5">
        <w:rPr>
          <w:i/>
          <w:szCs w:val="28"/>
        </w:rPr>
        <w:t xml:space="preserve"> // </w:t>
      </w:r>
      <w:r w:rsidRPr="002B42F5">
        <w:rPr>
          <w:i/>
          <w:szCs w:val="28"/>
          <w:u w:val="single"/>
        </w:rPr>
        <w:t>русская кухня</w:t>
      </w:r>
      <w:r w:rsidRPr="002B42F5">
        <w:rPr>
          <w:i/>
          <w:szCs w:val="28"/>
        </w:rPr>
        <w:t xml:space="preserve"> / </w:t>
      </w:r>
      <w:r w:rsidRPr="002B42F5">
        <w:rPr>
          <w:b/>
          <w:i/>
          <w:szCs w:val="28"/>
        </w:rPr>
        <w:t>да</w:t>
      </w:r>
      <w:r w:rsidRPr="002B42F5">
        <w:rPr>
          <w:i/>
          <w:szCs w:val="28"/>
        </w:rPr>
        <w:t xml:space="preserve"> </w:t>
      </w:r>
      <w:r w:rsidR="00AF153D" w:rsidRPr="002B42F5">
        <w:rPr>
          <w:i/>
          <w:szCs w:val="28"/>
        </w:rPr>
        <w:t>// и я (э-э) *Ц (э-эм) // (м) я </w:t>
      </w:r>
      <w:r w:rsidRPr="002B42F5">
        <w:rPr>
          <w:i/>
          <w:szCs w:val="28"/>
        </w:rPr>
        <w:t>(э</w:t>
      </w:r>
      <w:r w:rsidR="00AF153D" w:rsidRPr="002B42F5">
        <w:rPr>
          <w:i/>
          <w:szCs w:val="28"/>
        </w:rPr>
        <w:noBreakHyphen/>
      </w:r>
      <w:r w:rsidRPr="002B42F5">
        <w:rPr>
          <w:i/>
          <w:szCs w:val="28"/>
        </w:rPr>
        <w:t xml:space="preserve">э) живу в (э-эм) *П с русским семье / </w:t>
      </w:r>
      <w:r w:rsidRPr="002B42F5">
        <w:rPr>
          <w:szCs w:val="28"/>
        </w:rPr>
        <w:t>[угу]</w:t>
      </w:r>
      <w:r w:rsidRPr="002B42F5">
        <w:rPr>
          <w:i/>
          <w:szCs w:val="28"/>
        </w:rPr>
        <w:t xml:space="preserve"> // в русской семье</w:t>
      </w:r>
      <w:r w:rsidRPr="002B42F5">
        <w:rPr>
          <w:szCs w:val="28"/>
        </w:rPr>
        <w:t xml:space="preserve"> [И9, ж., 21, нидерл., ТРКИ </w:t>
      </w:r>
      <w:r w:rsidRPr="002B42F5">
        <w:rPr>
          <w:szCs w:val="28"/>
          <w:lang w:val="en-US"/>
        </w:rPr>
        <w:t>B</w:t>
      </w:r>
      <w:r w:rsidRPr="002B42F5">
        <w:rPr>
          <w:szCs w:val="28"/>
        </w:rPr>
        <w:t>1, экстр., рассказ];</w:t>
      </w:r>
    </w:p>
    <w:p w:rsidR="00147B62" w:rsidRPr="002B42F5" w:rsidRDefault="00147B62" w:rsidP="00AF153D">
      <w:pPr>
        <w:pStyle w:val="ab"/>
        <w:numPr>
          <w:ilvl w:val="0"/>
          <w:numId w:val="120"/>
        </w:numPr>
        <w:spacing w:after="120" w:line="240" w:lineRule="auto"/>
        <w:ind w:left="709" w:hanging="567"/>
        <w:contextualSpacing w:val="0"/>
        <w:jc w:val="both"/>
        <w:rPr>
          <w:szCs w:val="28"/>
        </w:rPr>
      </w:pPr>
      <w:r w:rsidRPr="002B42F5">
        <w:rPr>
          <w:i/>
          <w:szCs w:val="28"/>
        </w:rPr>
        <w:t xml:space="preserve">да / (ам) мне больше понравилась / *П я думаю / первый раз / я / ездила в (ам) *П *ц не Павловске / *П те (а) *П (ам) *П Летний дворец / где это / *П о / Петергоф / (?) </w:t>
      </w:r>
      <w:r w:rsidRPr="002B42F5">
        <w:rPr>
          <w:b/>
          <w:i/>
          <w:szCs w:val="28"/>
        </w:rPr>
        <w:t>да</w:t>
      </w:r>
      <w:r w:rsidRPr="002B42F5">
        <w:rPr>
          <w:szCs w:val="28"/>
        </w:rPr>
        <w:t xml:space="preserve"> [И7</w:t>
      </w:r>
      <w:r w:rsidRPr="002B42F5">
        <w:rPr>
          <w:szCs w:val="28"/>
          <w:lang w:val="en-US"/>
        </w:rPr>
        <w:t>a</w:t>
      </w:r>
      <w:r w:rsidRPr="002B42F5">
        <w:rPr>
          <w:szCs w:val="28"/>
        </w:rPr>
        <w:t>, ж., амер., ТРКИ B1</w:t>
      </w:r>
      <w:r w:rsidRPr="002B42F5">
        <w:rPr>
          <w:rFonts w:cs="Times New Roman"/>
          <w:szCs w:val="28"/>
        </w:rPr>
        <w:t>–</w:t>
      </w:r>
      <w:r w:rsidRPr="002B42F5">
        <w:rPr>
          <w:szCs w:val="28"/>
        </w:rPr>
        <w:t>B2, рассказ].</w:t>
      </w:r>
    </w:p>
    <w:p w:rsidR="00147B62" w:rsidRDefault="00147B62" w:rsidP="00147B62">
      <w:pPr>
        <w:ind w:firstLine="709"/>
        <w:jc w:val="both"/>
      </w:pPr>
      <w:r w:rsidRPr="002B42F5">
        <w:t xml:space="preserve">Нередко </w:t>
      </w:r>
      <w:r w:rsidRPr="002B42F5">
        <w:rPr>
          <w:i/>
        </w:rPr>
        <w:t>да</w:t>
      </w:r>
      <w:r w:rsidR="00DC0A6F" w:rsidRPr="002B42F5">
        <w:rPr>
          <w:rFonts w:cs="Times New Roman"/>
          <w:i/>
        </w:rPr>
        <w:t xml:space="preserve"> </w:t>
      </w:r>
      <w:r w:rsidR="00DC0A6F" w:rsidRPr="002B42F5">
        <w:rPr>
          <w:rFonts w:cs="Times New Roman"/>
        </w:rPr>
        <w:t xml:space="preserve">как </w:t>
      </w:r>
      <w:r w:rsidRPr="002B42F5">
        <w:t>подтверждение своих слов</w:t>
      </w:r>
      <w:r w:rsidR="00DC0A6F" w:rsidRPr="002B42F5">
        <w:t xml:space="preserve"> используется говорящим</w:t>
      </w:r>
      <w:r w:rsidR="00DC0A6F" w:rsidRPr="00790744">
        <w:t xml:space="preserve"> в </w:t>
      </w:r>
      <w:r w:rsidRPr="00790744">
        <w:t>ситуации сомнения в верном припоминании слова</w:t>
      </w:r>
      <w:r>
        <w:t xml:space="preserve"> из пересказываемого им текста или в трактовке происходящего на картинке, ср. сомнения по поводу лежащих в шкафу вещей, определения </w:t>
      </w:r>
      <w:r w:rsidR="00DC0A6F">
        <w:t xml:space="preserve">места действия на изображении и </w:t>
      </w:r>
      <w:r>
        <w:t>т. п.:</w:t>
      </w:r>
    </w:p>
    <w:p w:rsidR="00147B62" w:rsidRPr="00790744" w:rsidRDefault="00147B62" w:rsidP="00DC0A6F">
      <w:pPr>
        <w:pStyle w:val="ab"/>
        <w:numPr>
          <w:ilvl w:val="0"/>
          <w:numId w:val="120"/>
        </w:numPr>
        <w:spacing w:after="120" w:line="240" w:lineRule="auto"/>
        <w:ind w:left="709" w:hanging="567"/>
        <w:contextualSpacing w:val="0"/>
        <w:jc w:val="both"/>
      </w:pPr>
      <w:r w:rsidRPr="00EA7ABD">
        <w:rPr>
          <w:i/>
          <w:szCs w:val="28"/>
        </w:rPr>
        <w:t xml:space="preserve">опрокинул там шкаф с какими-то (…) медицинскими по всей видимости средствами </w:t>
      </w:r>
      <w:r w:rsidRPr="00EA7ABD">
        <w:rPr>
          <w:b/>
          <w:i/>
          <w:szCs w:val="28"/>
        </w:rPr>
        <w:t>/ да</w:t>
      </w:r>
      <w:r w:rsidRPr="00EA7ABD">
        <w:rPr>
          <w:i/>
          <w:szCs w:val="28"/>
        </w:rPr>
        <w:t xml:space="preserve"> / вот //</w:t>
      </w:r>
      <w:r w:rsidRPr="00EA7ABD">
        <w:rPr>
          <w:i/>
          <w:szCs w:val="28"/>
        </w:rPr>
        <w:noBreakHyphen/>
        <w:t xml:space="preserve">// ну и тут началась охота на пса чтобы он не вырвался / и </w:t>
      </w:r>
      <w:r w:rsidRPr="00790744">
        <w:rPr>
          <w:i/>
          <w:szCs w:val="28"/>
        </w:rPr>
        <w:t>всё-таки ∫ сво</w:t>
      </w:r>
      <w:r w:rsidR="00DC0A6F" w:rsidRPr="00790744">
        <w:rPr>
          <w:i/>
          <w:szCs w:val="28"/>
        </w:rPr>
        <w:t>ё дело довести для чего его и </w:t>
      </w:r>
      <w:r w:rsidRPr="00790744">
        <w:rPr>
          <w:i/>
          <w:szCs w:val="28"/>
        </w:rPr>
        <w:t>заманили собственно туда / вот / и всё / в принципе</w:t>
      </w:r>
      <w:r w:rsidRPr="00790744">
        <w:rPr>
          <w:szCs w:val="28"/>
        </w:rPr>
        <w:t xml:space="preserve"> [И39, ж., 38, юр., низкий УРК, экстр., описание несюж.];</w:t>
      </w:r>
    </w:p>
    <w:p w:rsidR="00147B62" w:rsidRPr="00FB40C3" w:rsidRDefault="00147B62" w:rsidP="00DC0A6F">
      <w:pPr>
        <w:pStyle w:val="ab"/>
        <w:numPr>
          <w:ilvl w:val="0"/>
          <w:numId w:val="120"/>
        </w:numPr>
        <w:spacing w:after="120" w:line="240" w:lineRule="auto"/>
        <w:ind w:left="709" w:hanging="567"/>
        <w:contextualSpacing w:val="0"/>
        <w:jc w:val="both"/>
        <w:rPr>
          <w:szCs w:val="28"/>
        </w:rPr>
      </w:pPr>
      <w:r w:rsidRPr="00FB40C3">
        <w:rPr>
          <w:i/>
          <w:szCs w:val="28"/>
        </w:rPr>
        <w:t xml:space="preserve">девушка и / молодой человек / они / совершают это действо // </w:t>
      </w:r>
      <w:r w:rsidRPr="00FB40C3">
        <w:rPr>
          <w:szCs w:val="28"/>
        </w:rPr>
        <w:t>(смех)</w:t>
      </w:r>
      <w:r w:rsidRPr="00FB40C3">
        <w:rPr>
          <w:i/>
          <w:szCs w:val="28"/>
        </w:rPr>
        <w:t xml:space="preserve"> // и что // кажется мне что в небольшом коридорчике / </w:t>
      </w:r>
      <w:r w:rsidRPr="00FB40C3">
        <w:rPr>
          <w:b/>
          <w:i/>
          <w:szCs w:val="28"/>
        </w:rPr>
        <w:t>да</w:t>
      </w:r>
      <w:r w:rsidRPr="00FB40C3">
        <w:rPr>
          <w:i/>
          <w:szCs w:val="28"/>
        </w:rPr>
        <w:t xml:space="preserve"> / или в каком-то / (э) небольшой комнате может быть</w:t>
      </w:r>
      <w:r w:rsidRPr="00FB40C3">
        <w:rPr>
          <w:szCs w:val="28"/>
        </w:rPr>
        <w:t xml:space="preserve"> [И7, ж., 26, преп. РКИ, высокий УРК, описание сюж.];</w:t>
      </w:r>
    </w:p>
    <w:p w:rsidR="00147B62" w:rsidRPr="00FB40C3" w:rsidRDefault="00147B62" w:rsidP="00DC0A6F">
      <w:pPr>
        <w:pStyle w:val="ab"/>
        <w:numPr>
          <w:ilvl w:val="0"/>
          <w:numId w:val="120"/>
        </w:numPr>
        <w:spacing w:after="120" w:line="240" w:lineRule="auto"/>
        <w:ind w:left="709" w:hanging="567"/>
        <w:contextualSpacing w:val="0"/>
        <w:jc w:val="both"/>
        <w:rPr>
          <w:szCs w:val="28"/>
        </w:rPr>
      </w:pPr>
      <w:r w:rsidRPr="00FB40C3">
        <w:rPr>
          <w:i/>
          <w:szCs w:val="28"/>
        </w:rPr>
        <w:lastRenderedPageBreak/>
        <w:t xml:space="preserve">там на ней на нём на этой рекламе нарисована симпатичная девушка на лыжах / и написано э что й-й ну приглашение / э-э / в Норвегию съездить / </w:t>
      </w:r>
      <w:r w:rsidRPr="00FB40C3">
        <w:rPr>
          <w:b/>
          <w:i/>
          <w:szCs w:val="28"/>
        </w:rPr>
        <w:t>да</w:t>
      </w:r>
      <w:r w:rsidRPr="00FB40C3">
        <w:rPr>
          <w:i/>
          <w:szCs w:val="28"/>
        </w:rPr>
        <w:t xml:space="preserve"> / наверное / </w:t>
      </w:r>
      <w:r w:rsidRPr="00FB40C3">
        <w:rPr>
          <w:szCs w:val="28"/>
        </w:rPr>
        <w:t>[смех]</w:t>
      </w:r>
      <w:r w:rsidRPr="00FB40C3">
        <w:rPr>
          <w:i/>
          <w:szCs w:val="28"/>
        </w:rPr>
        <w:t xml:space="preserve"> вот </w:t>
      </w:r>
      <w:r w:rsidRPr="00FB40C3">
        <w:rPr>
          <w:szCs w:val="28"/>
        </w:rPr>
        <w:t>[вздох]</w:t>
      </w:r>
      <w:r w:rsidRPr="00FB40C3">
        <w:rPr>
          <w:i/>
          <w:szCs w:val="28"/>
        </w:rPr>
        <w:t xml:space="preserve"> / мужчина пошёл / э-э / купил лыжи / и довольный приехал / в горы</w:t>
      </w:r>
      <w:r w:rsidRPr="00FB40C3">
        <w:rPr>
          <w:szCs w:val="28"/>
        </w:rPr>
        <w:t xml:space="preserve"> [И1Б, смеш. группа, средний УРК, описание сюж.].</w:t>
      </w:r>
    </w:p>
    <w:p w:rsidR="00147B62" w:rsidRPr="00790744" w:rsidRDefault="00147B62" w:rsidP="00147B62">
      <w:pPr>
        <w:ind w:firstLine="709"/>
        <w:jc w:val="both"/>
      </w:pPr>
      <w:r w:rsidRPr="00FB40C3">
        <w:t>Эксплицитное выражение согласия с вышесказанным помогает говорящему при поиске слова, при разрешении сомнений об</w:t>
      </w:r>
      <w:r w:rsidRPr="00790744">
        <w:t xml:space="preserve"> уместности его использования. Рефлексия над словом становится одним из обязательных шагов для успешно</w:t>
      </w:r>
      <w:r w:rsidR="00712B28" w:rsidRPr="00790744">
        <w:t>й реализации</w:t>
      </w:r>
      <w:r w:rsidRPr="00790744">
        <w:t xml:space="preserve"> коммуникативного сценария, грамотного построения речи и достижения коммуникативной цели.</w:t>
      </w:r>
    </w:p>
    <w:p w:rsidR="00147B62" w:rsidRPr="00790744" w:rsidRDefault="00147B62" w:rsidP="00147B62">
      <w:pPr>
        <w:ind w:firstLine="709"/>
        <w:jc w:val="both"/>
      </w:pPr>
      <w:r w:rsidRPr="00790744">
        <w:t xml:space="preserve">Помимо метакоммуникативной функции, </w:t>
      </w:r>
      <w:r w:rsidRPr="00790744">
        <w:rPr>
          <w:i/>
        </w:rPr>
        <w:t>да</w:t>
      </w:r>
      <w:r>
        <w:t xml:space="preserve"> заполняет паузу хезитации, помогает информанту в продвижении и структурировании речи, играет ритмообразующую роль в некоторых типах речи и т. п. </w:t>
      </w:r>
      <w:r w:rsidRPr="00FF7C48">
        <w:t>(</w:t>
      </w:r>
      <w:r>
        <w:t xml:space="preserve">о различных функциях прагматемы </w:t>
      </w:r>
      <w:r w:rsidRPr="00FF7C48">
        <w:rPr>
          <w:i/>
        </w:rPr>
        <w:t>да</w:t>
      </w:r>
      <w:r>
        <w:t xml:space="preserve"> см.: </w:t>
      </w:r>
      <w:r w:rsidRPr="00FF7C48">
        <w:rPr>
          <w:i/>
        </w:rPr>
        <w:t>Шершнева</w:t>
      </w:r>
      <w:r>
        <w:t xml:space="preserve"> 2015</w:t>
      </w:r>
      <w:r w:rsidRPr="00FF7C48">
        <w:t>)</w:t>
      </w:r>
      <w:r>
        <w:t xml:space="preserve">. Иногда употребление </w:t>
      </w:r>
      <w:r w:rsidRPr="009E726A">
        <w:rPr>
          <w:i/>
        </w:rPr>
        <w:t>да</w:t>
      </w:r>
      <w:r>
        <w:t xml:space="preserve"> может быть характерным признаком устной публичной речи или речевой привычкой конкретного говорящего. Такие случаи использования </w:t>
      </w:r>
      <w:r w:rsidRPr="009E726A">
        <w:rPr>
          <w:i/>
        </w:rPr>
        <w:t>да</w:t>
      </w:r>
      <w:r>
        <w:t xml:space="preserve"> мы не учитывали в </w:t>
      </w:r>
      <w:r w:rsidRPr="00790744">
        <w:t>настоящем исследовании, так как они не носят метакоммуникативн</w:t>
      </w:r>
      <w:r w:rsidR="00712B28" w:rsidRPr="00790744">
        <w:t>ого</w:t>
      </w:r>
      <w:r w:rsidRPr="00790744">
        <w:t xml:space="preserve"> характер</w:t>
      </w:r>
      <w:r w:rsidR="00712B28" w:rsidRPr="00790744">
        <w:t>а</w:t>
      </w:r>
      <w:r w:rsidRPr="00790744">
        <w:t>.</w:t>
      </w:r>
    </w:p>
    <w:p w:rsidR="00147B62" w:rsidRPr="00790744" w:rsidRDefault="00147B62" w:rsidP="00147B62">
      <w:pPr>
        <w:ind w:firstLine="709"/>
        <w:jc w:val="both"/>
      </w:pPr>
      <w:r w:rsidRPr="00790744">
        <w:t>Роль дискурсивного оператора, структурирующего речь (направляющий ДМ), отсылающего к уже сказанному, но при этом подтверждающего собственные слова</w:t>
      </w:r>
      <w:r w:rsidR="00712B28" w:rsidRPr="00790744">
        <w:t xml:space="preserve"> говорящего, играет и </w:t>
      </w:r>
      <w:r w:rsidRPr="00790744">
        <w:t xml:space="preserve">метакоммуникативная конструкция </w:t>
      </w:r>
      <w:r w:rsidRPr="00790744">
        <w:rPr>
          <w:i/>
        </w:rPr>
        <w:t>как (я) уже сказал(-а)</w:t>
      </w:r>
      <w:r w:rsidR="00712B28" w:rsidRPr="00790744">
        <w:rPr>
          <w:i/>
        </w:rPr>
        <w:t xml:space="preserve"> </w:t>
      </w:r>
      <w:r w:rsidRPr="00790744">
        <w:rPr>
          <w:i/>
        </w:rPr>
        <w:t>/ было сказано</w:t>
      </w:r>
      <w:r w:rsidRPr="00790744">
        <w:t>:</w:t>
      </w:r>
    </w:p>
    <w:p w:rsidR="00147B62" w:rsidRPr="00790744" w:rsidRDefault="00147B62" w:rsidP="00AF153D">
      <w:pPr>
        <w:pStyle w:val="ab"/>
        <w:numPr>
          <w:ilvl w:val="0"/>
          <w:numId w:val="120"/>
        </w:numPr>
        <w:spacing w:after="120" w:line="240" w:lineRule="auto"/>
        <w:ind w:left="709" w:hanging="567"/>
        <w:contextualSpacing w:val="0"/>
        <w:jc w:val="both"/>
        <w:rPr>
          <w:szCs w:val="24"/>
        </w:rPr>
      </w:pPr>
      <w:r w:rsidRPr="00790744">
        <w:rPr>
          <w:i/>
          <w:szCs w:val="24"/>
        </w:rPr>
        <w:t xml:space="preserve">врач конечно эндокринолог // беседует с мужчиной страдающим избытком веса // ну ожирение у него равномерное </w:t>
      </w:r>
      <w:r w:rsidRPr="00790744">
        <w:rPr>
          <w:b/>
          <w:i/>
          <w:szCs w:val="24"/>
        </w:rPr>
        <w:t>как здесь уже говорили</w:t>
      </w:r>
      <w:r w:rsidRPr="00790744">
        <w:rPr>
          <w:i/>
          <w:szCs w:val="24"/>
        </w:rPr>
        <w:t xml:space="preserve"> как раз то которое вредное ожирение // так / абдоминальное</w:t>
      </w:r>
      <w:r w:rsidRPr="00790744">
        <w:rPr>
          <w:szCs w:val="24"/>
        </w:rPr>
        <w:t xml:space="preserve"> [И18, ж., 42, мед., высокий УРК, описание сюж.];</w:t>
      </w:r>
    </w:p>
    <w:p w:rsidR="00147B62" w:rsidRPr="002B42F5" w:rsidRDefault="00147B62" w:rsidP="00AF153D">
      <w:pPr>
        <w:pStyle w:val="ab"/>
        <w:numPr>
          <w:ilvl w:val="0"/>
          <w:numId w:val="120"/>
        </w:numPr>
        <w:spacing w:after="120" w:line="240" w:lineRule="auto"/>
        <w:ind w:left="709" w:hanging="567"/>
        <w:contextualSpacing w:val="0"/>
        <w:jc w:val="both"/>
      </w:pPr>
      <w:r w:rsidRPr="00790744">
        <w:rPr>
          <w:rFonts w:eastAsia="Calibri" w:cs="Times New Roman"/>
          <w:i/>
        </w:rPr>
        <w:t xml:space="preserve">ну в общем закончили все </w:t>
      </w:r>
      <w:r w:rsidRPr="002B42F5">
        <w:rPr>
          <w:rFonts w:eastAsia="Calibri" w:cs="Times New Roman"/>
          <w:i/>
        </w:rPr>
        <w:t xml:space="preserve">счастливо школу / все счастливо поступили </w:t>
      </w:r>
      <w:r w:rsidRPr="002B42F5">
        <w:rPr>
          <w:rFonts w:eastAsia="Calibri" w:cs="Times New Roman"/>
        </w:rPr>
        <w:t>&lt;смех&gt;</w:t>
      </w:r>
      <w:r w:rsidRPr="002B42F5">
        <w:rPr>
          <w:rFonts w:eastAsia="Calibri" w:cs="Times New Roman"/>
          <w:i/>
        </w:rPr>
        <w:t xml:space="preserve"> // все счастливо поступили / все закончили школу / </w:t>
      </w:r>
      <w:r w:rsidRPr="002B42F5">
        <w:rPr>
          <w:rFonts w:eastAsia="Calibri" w:cs="Times New Roman"/>
          <w:b/>
          <w:i/>
        </w:rPr>
        <w:t>как я уже сказала</w:t>
      </w:r>
      <w:r w:rsidRPr="002B42F5">
        <w:rPr>
          <w:rFonts w:eastAsia="Calibri" w:cs="Times New Roman"/>
        </w:rPr>
        <w:t xml:space="preserve"> [</w:t>
      </w:r>
      <w:r w:rsidR="00712B28" w:rsidRPr="002B42F5">
        <w:rPr>
          <w:rFonts w:cs="Times New Roman"/>
        </w:rPr>
        <w:t>И</w:t>
      </w:r>
      <w:r w:rsidR="00790744" w:rsidRPr="002B42F5">
        <w:rPr>
          <w:rFonts w:cs="Times New Roman"/>
        </w:rPr>
        <w:t>1</w:t>
      </w:r>
      <w:r w:rsidR="00712B28" w:rsidRPr="002B42F5">
        <w:rPr>
          <w:rFonts w:cs="Times New Roman"/>
        </w:rPr>
        <w:t xml:space="preserve">, </w:t>
      </w:r>
      <w:r w:rsidRPr="002B42F5">
        <w:rPr>
          <w:rFonts w:eastAsia="Calibri" w:cs="Times New Roman"/>
        </w:rPr>
        <w:t>ж., 20, студ., низкий УРК, экстр., рассказ].</w:t>
      </w:r>
    </w:p>
    <w:p w:rsidR="00147B62" w:rsidRPr="00396971" w:rsidRDefault="00147B62" w:rsidP="00147B62">
      <w:pPr>
        <w:ind w:firstLine="709"/>
        <w:jc w:val="both"/>
      </w:pPr>
      <w:r w:rsidRPr="002B42F5">
        <w:t xml:space="preserve">Метакоммуникативное </w:t>
      </w:r>
      <w:r w:rsidRPr="002B42F5">
        <w:rPr>
          <w:i/>
        </w:rPr>
        <w:t>да</w:t>
      </w:r>
      <w:r w:rsidRPr="002B42F5">
        <w:t xml:space="preserve"> с дискурсивными функциями позволяет говорящему продолжить монолог в том случае, если он не совершил ошибки в речи. В ситуации неточности ему н</w:t>
      </w:r>
      <w:r w:rsidR="00712B28" w:rsidRPr="002B42F5">
        <w:t>еобходимо исправить</w:t>
      </w:r>
      <w:r w:rsidR="00712B28" w:rsidRPr="00790744">
        <w:t xml:space="preserve"> свою речь </w:t>
      </w:r>
      <w:r w:rsidR="00712B28" w:rsidRPr="00790744">
        <w:lastRenderedPageBreak/>
        <w:t>с </w:t>
      </w:r>
      <w:r w:rsidRPr="00790744">
        <w:t xml:space="preserve">помощью </w:t>
      </w:r>
      <w:r w:rsidR="00712B28" w:rsidRPr="00790744">
        <w:t xml:space="preserve">операции </w:t>
      </w:r>
      <w:r w:rsidRPr="00790744">
        <w:rPr>
          <w:i/>
        </w:rPr>
        <w:t>самокоррекции</w:t>
      </w:r>
      <w:r w:rsidRPr="00790744">
        <w:t xml:space="preserve">, средства выражения которой рассматриваются </w:t>
      </w:r>
      <w:r w:rsidR="00712B28" w:rsidRPr="00790744">
        <w:t>в следующем разделе</w:t>
      </w:r>
      <w:r w:rsidRPr="00790744">
        <w:t>.</w:t>
      </w:r>
    </w:p>
    <w:p w:rsidR="00147B62" w:rsidRPr="00790744" w:rsidRDefault="00147B62" w:rsidP="00712B28">
      <w:pPr>
        <w:pStyle w:val="ab"/>
        <w:keepNext/>
        <w:numPr>
          <w:ilvl w:val="1"/>
          <w:numId w:val="47"/>
        </w:numPr>
        <w:tabs>
          <w:tab w:val="left" w:pos="0"/>
        </w:tabs>
        <w:ind w:left="0" w:firstLine="0"/>
        <w:jc w:val="center"/>
        <w:rPr>
          <w:rFonts w:cstheme="majorBidi"/>
          <w:b/>
        </w:rPr>
      </w:pPr>
      <w:r w:rsidRPr="00790744">
        <w:rPr>
          <w:b/>
        </w:rPr>
        <w:t>Самокоррекция (65/7</w:t>
      </w:r>
      <w:r w:rsidR="00712B28" w:rsidRPr="00790744">
        <w:rPr>
          <w:b/>
        </w:rPr>
        <w:t> </w:t>
      </w:r>
      <w:r w:rsidRPr="00790744">
        <w:rPr>
          <w:b/>
        </w:rPr>
        <w:t>%)</w:t>
      </w:r>
    </w:p>
    <w:p w:rsidR="00147B62" w:rsidRDefault="00147B62" w:rsidP="00147B62">
      <w:pPr>
        <w:ind w:firstLine="708"/>
        <w:jc w:val="both"/>
        <w:rPr>
          <w:rFonts w:cs="Times New Roman"/>
          <w:szCs w:val="28"/>
        </w:rPr>
      </w:pPr>
      <w:r w:rsidRPr="00473229">
        <w:rPr>
          <w:rFonts w:cs="Times New Roman"/>
          <w:i/>
          <w:szCs w:val="28"/>
        </w:rPr>
        <w:t>Самокоррекция</w:t>
      </w:r>
      <w:r>
        <w:rPr>
          <w:rFonts w:cs="Times New Roman"/>
          <w:szCs w:val="28"/>
        </w:rPr>
        <w:t xml:space="preserve"> </w:t>
      </w:r>
      <w:r w:rsidR="006823DC">
        <w:rPr>
          <w:rFonts w:cs="Times New Roman"/>
          <w:szCs w:val="28"/>
        </w:rPr>
        <w:t>–</w:t>
      </w:r>
      <w:r>
        <w:rPr>
          <w:rFonts w:cs="Times New Roman"/>
          <w:szCs w:val="28"/>
        </w:rPr>
        <w:t xml:space="preserve"> исправление ошибок и неточностей в собственной речи </w:t>
      </w:r>
      <w:r w:rsidR="006823DC">
        <w:rPr>
          <w:rFonts w:cs="Times New Roman"/>
          <w:szCs w:val="28"/>
        </w:rPr>
        <w:t>–</w:t>
      </w:r>
      <w:r>
        <w:rPr>
          <w:rFonts w:cs="Times New Roman"/>
          <w:szCs w:val="28"/>
        </w:rPr>
        <w:t xml:space="preserve"> свойственна любым спонтанным текстам, особенно монологам, в силу их неподготовленного характера, сиюминутного порождения. Метакоммуникативные </w:t>
      </w:r>
      <w:r w:rsidRPr="00790744">
        <w:rPr>
          <w:rFonts w:cs="Times New Roman"/>
          <w:szCs w:val="28"/>
        </w:rPr>
        <w:t xml:space="preserve">единицы, осуществляющие самокоррекцию, </w:t>
      </w:r>
      <w:r w:rsidR="00790744" w:rsidRPr="00790744">
        <w:rPr>
          <w:rFonts w:cs="Times New Roman"/>
          <w:szCs w:val="28"/>
        </w:rPr>
        <w:t>связаны с</w:t>
      </w:r>
      <w:r w:rsidRPr="00790744">
        <w:rPr>
          <w:rFonts w:cs="Times New Roman"/>
          <w:szCs w:val="28"/>
        </w:rPr>
        <w:t xml:space="preserve"> те</w:t>
      </w:r>
      <w:r w:rsidR="00790744" w:rsidRPr="00790744">
        <w:rPr>
          <w:rFonts w:cs="Times New Roman"/>
          <w:szCs w:val="28"/>
        </w:rPr>
        <w:t>ми элементами</w:t>
      </w:r>
      <w:r w:rsidRPr="00790744">
        <w:rPr>
          <w:rFonts w:cs="Times New Roman"/>
          <w:szCs w:val="28"/>
        </w:rPr>
        <w:t xml:space="preserve"> в речи, которые квалифицируются самим говорящим как ошибка. Стремление к самокоррекции</w:t>
      </w:r>
      <w:r>
        <w:rPr>
          <w:rFonts w:cs="Times New Roman"/>
          <w:szCs w:val="28"/>
        </w:rPr>
        <w:t xml:space="preserve"> отражает высокий уровень рефлексии информанта по поводу собственной речи. По частотности МЕ самокоррекции находятся на третьем месте после дискурсивных маркеров и метаединиц, отражающих поиск говорящим слова.</w:t>
      </w:r>
    </w:p>
    <w:p w:rsidR="00147B62" w:rsidRPr="00790744" w:rsidRDefault="00147B62" w:rsidP="00147B62">
      <w:pPr>
        <w:ind w:firstLine="708"/>
        <w:jc w:val="both"/>
        <w:rPr>
          <w:rFonts w:cs="Times New Roman"/>
          <w:szCs w:val="28"/>
        </w:rPr>
      </w:pPr>
      <w:r>
        <w:rPr>
          <w:rFonts w:cs="Times New Roman"/>
          <w:szCs w:val="28"/>
        </w:rPr>
        <w:t xml:space="preserve">Существует ряд метакоммуникативных маркеров-конструкций, вводящих самокоррекцию, характерных для спонтанных монологов. Ниже представлены виды МЕ, помогающих информанту осуществлять </w:t>
      </w:r>
      <w:r w:rsidRPr="00790744">
        <w:rPr>
          <w:rFonts w:cs="Times New Roman"/>
          <w:szCs w:val="28"/>
        </w:rPr>
        <w:t>самокоррекцию сказанного.</w:t>
      </w:r>
    </w:p>
    <w:p w:rsidR="00147B62" w:rsidRPr="00790744" w:rsidRDefault="00147B62" w:rsidP="00255DBC">
      <w:pPr>
        <w:pStyle w:val="ab"/>
        <w:numPr>
          <w:ilvl w:val="0"/>
          <w:numId w:val="75"/>
        </w:numPr>
        <w:tabs>
          <w:tab w:val="left" w:pos="1134"/>
        </w:tabs>
        <w:ind w:left="0" w:firstLine="709"/>
        <w:jc w:val="both"/>
        <w:rPr>
          <w:rFonts w:cs="Times New Roman"/>
          <w:szCs w:val="28"/>
        </w:rPr>
      </w:pPr>
      <w:r w:rsidRPr="00790744">
        <w:rPr>
          <w:rFonts w:cs="Times New Roman"/>
          <w:szCs w:val="28"/>
        </w:rPr>
        <w:t xml:space="preserve">Самокоррекция, </w:t>
      </w:r>
      <w:r w:rsidR="00813381" w:rsidRPr="00790744">
        <w:rPr>
          <w:rFonts w:cs="Times New Roman"/>
          <w:szCs w:val="28"/>
        </w:rPr>
        <w:t xml:space="preserve">которая </w:t>
      </w:r>
      <w:r w:rsidRPr="00790744">
        <w:rPr>
          <w:rFonts w:cs="Times New Roman"/>
          <w:szCs w:val="28"/>
        </w:rPr>
        <w:t>осуществляе</w:t>
      </w:r>
      <w:r w:rsidR="00813381" w:rsidRPr="00790744">
        <w:rPr>
          <w:rFonts w:cs="Times New Roman"/>
          <w:szCs w:val="28"/>
        </w:rPr>
        <w:t>тс</w:t>
      </w:r>
      <w:r w:rsidRPr="00790744">
        <w:rPr>
          <w:rFonts w:cs="Times New Roman"/>
          <w:szCs w:val="28"/>
        </w:rPr>
        <w:t xml:space="preserve">я с помощью отрицательных </w:t>
      </w:r>
      <w:r w:rsidR="00813381" w:rsidRPr="00790744">
        <w:rPr>
          <w:rFonts w:cs="Times New Roman"/>
          <w:szCs w:val="28"/>
        </w:rPr>
        <w:t>едини</w:t>
      </w:r>
      <w:r w:rsidRPr="00790744">
        <w:rPr>
          <w:rFonts w:cs="Times New Roman"/>
          <w:szCs w:val="28"/>
        </w:rPr>
        <w:t xml:space="preserve">ц </w:t>
      </w:r>
      <w:r w:rsidRPr="00790744">
        <w:rPr>
          <w:rFonts w:cs="Times New Roman"/>
          <w:i/>
          <w:szCs w:val="28"/>
        </w:rPr>
        <w:t>не</w:t>
      </w:r>
      <w:r w:rsidRPr="00790744">
        <w:rPr>
          <w:rFonts w:cs="Times New Roman"/>
          <w:szCs w:val="28"/>
        </w:rPr>
        <w:t xml:space="preserve"> или </w:t>
      </w:r>
      <w:r w:rsidRPr="00790744">
        <w:rPr>
          <w:rFonts w:cs="Times New Roman"/>
          <w:i/>
          <w:szCs w:val="28"/>
        </w:rPr>
        <w:t>нет</w:t>
      </w:r>
      <w:r w:rsidRPr="00790744">
        <w:rPr>
          <w:rFonts w:cs="Times New Roman"/>
          <w:szCs w:val="28"/>
        </w:rPr>
        <w:t xml:space="preserve"> (59</w:t>
      </w:r>
      <w:r w:rsidR="00813381" w:rsidRPr="00790744">
        <w:rPr>
          <w:rFonts w:cs="Times New Roman"/>
          <w:szCs w:val="28"/>
        </w:rPr>
        <w:t> </w:t>
      </w:r>
      <w:r w:rsidRPr="00790744">
        <w:rPr>
          <w:rFonts w:cs="Times New Roman"/>
          <w:szCs w:val="28"/>
        </w:rPr>
        <w:t>% всех видов корректирующих МЕ), является самым простым для говорящего способом опровергнуть предыдущее суждение (</w:t>
      </w:r>
      <w:r w:rsidR="00813381" w:rsidRPr="00790744">
        <w:rPr>
          <w:rFonts w:cs="Times New Roman"/>
          <w:szCs w:val="28"/>
        </w:rPr>
        <w:t>94</w:t>
      </w:r>
      <w:r w:rsidRPr="00790744">
        <w:rPr>
          <w:rFonts w:cs="Times New Roman"/>
          <w:szCs w:val="28"/>
        </w:rPr>
        <w:t>), отменить выбор слова (</w:t>
      </w:r>
      <w:r w:rsidR="00813381" w:rsidRPr="00790744">
        <w:rPr>
          <w:rFonts w:cs="Times New Roman"/>
          <w:szCs w:val="28"/>
        </w:rPr>
        <w:t>95</w:t>
      </w:r>
      <w:r w:rsidRPr="00790744">
        <w:rPr>
          <w:rFonts w:cs="Times New Roman"/>
          <w:szCs w:val="28"/>
        </w:rPr>
        <w:t>), уточнить значение слова (</w:t>
      </w:r>
      <w:r w:rsidR="00813381" w:rsidRPr="00790744">
        <w:rPr>
          <w:rFonts w:cs="Times New Roman"/>
          <w:szCs w:val="28"/>
        </w:rPr>
        <w:t>96</w:t>
      </w:r>
      <w:r w:rsidRPr="00790744">
        <w:rPr>
          <w:rFonts w:cs="Times New Roman"/>
          <w:szCs w:val="28"/>
        </w:rPr>
        <w:t xml:space="preserve">) или перестроить синтаксис </w:t>
      </w:r>
      <w:r w:rsidR="00813381" w:rsidRPr="00790744">
        <w:rPr>
          <w:rFonts w:cs="Times New Roman"/>
          <w:szCs w:val="28"/>
        </w:rPr>
        <w:t>«</w:t>
      </w:r>
      <w:r w:rsidRPr="00790744">
        <w:rPr>
          <w:rFonts w:cs="Times New Roman"/>
          <w:szCs w:val="28"/>
        </w:rPr>
        <w:t>предложения</w:t>
      </w:r>
      <w:r w:rsidR="00813381" w:rsidRPr="00790744">
        <w:rPr>
          <w:rFonts w:cs="Times New Roman"/>
          <w:szCs w:val="28"/>
        </w:rPr>
        <w:t>»</w:t>
      </w:r>
      <w:r w:rsidRPr="00790744">
        <w:rPr>
          <w:rFonts w:cs="Times New Roman"/>
          <w:szCs w:val="28"/>
        </w:rPr>
        <w:t xml:space="preserve"> (</w:t>
      </w:r>
      <w:r w:rsidR="00813381" w:rsidRPr="00790744">
        <w:rPr>
          <w:rFonts w:cs="Times New Roman"/>
          <w:szCs w:val="28"/>
        </w:rPr>
        <w:t>97</w:t>
      </w:r>
      <w:r w:rsidRPr="00790744">
        <w:rPr>
          <w:rFonts w:cs="Times New Roman"/>
          <w:szCs w:val="28"/>
        </w:rPr>
        <w:t>):</w:t>
      </w:r>
    </w:p>
    <w:p w:rsidR="00147B62" w:rsidRPr="00790744" w:rsidRDefault="00147B62" w:rsidP="00813381">
      <w:pPr>
        <w:pStyle w:val="ab"/>
        <w:numPr>
          <w:ilvl w:val="0"/>
          <w:numId w:val="120"/>
        </w:numPr>
        <w:tabs>
          <w:tab w:val="left" w:pos="709"/>
        </w:tabs>
        <w:spacing w:after="120" w:line="240" w:lineRule="auto"/>
        <w:ind w:left="709" w:hanging="567"/>
        <w:contextualSpacing w:val="0"/>
        <w:jc w:val="both"/>
        <w:rPr>
          <w:szCs w:val="24"/>
        </w:rPr>
      </w:pPr>
      <w:r w:rsidRPr="00790744">
        <w:rPr>
          <w:i/>
          <w:szCs w:val="24"/>
        </w:rPr>
        <w:t xml:space="preserve">Лёнька с удовольствием пришёл / взял / леску / и предложил нам / </w:t>
      </w:r>
      <w:r w:rsidRPr="00790744">
        <w:rPr>
          <w:b/>
          <w:i/>
          <w:szCs w:val="24"/>
        </w:rPr>
        <w:t>а-а / нет</w:t>
      </w:r>
      <w:r w:rsidRPr="00790744">
        <w:rPr>
          <w:i/>
          <w:szCs w:val="24"/>
        </w:rPr>
        <w:t xml:space="preserve"> // </w:t>
      </w:r>
      <w:r w:rsidRPr="00790744">
        <w:rPr>
          <w:b/>
          <w:i/>
          <w:szCs w:val="24"/>
        </w:rPr>
        <w:t>последовательность событий / нарушена</w:t>
      </w:r>
      <w:r w:rsidRPr="00790744">
        <w:rPr>
          <w:i/>
          <w:szCs w:val="24"/>
        </w:rPr>
        <w:t xml:space="preserve"> // сначала мы / трясли дерево / но у нас ничего не получилось</w:t>
      </w:r>
      <w:r w:rsidRPr="00790744">
        <w:rPr>
          <w:szCs w:val="24"/>
        </w:rPr>
        <w:t xml:space="preserve"> [И12, ж.,45, мед., высокий УРК, пересказ сюж.];</w:t>
      </w:r>
    </w:p>
    <w:p w:rsidR="00147B62" w:rsidRPr="002B42F5" w:rsidRDefault="00147B62" w:rsidP="00813381">
      <w:pPr>
        <w:pStyle w:val="ab"/>
        <w:numPr>
          <w:ilvl w:val="0"/>
          <w:numId w:val="120"/>
        </w:numPr>
        <w:tabs>
          <w:tab w:val="left" w:pos="709"/>
        </w:tabs>
        <w:spacing w:after="120" w:line="240" w:lineRule="auto"/>
        <w:ind w:left="709" w:hanging="567"/>
        <w:contextualSpacing w:val="0"/>
        <w:jc w:val="both"/>
        <w:rPr>
          <w:szCs w:val="24"/>
        </w:rPr>
      </w:pPr>
      <w:r w:rsidRPr="00790744">
        <w:rPr>
          <w:i/>
        </w:rPr>
        <w:t xml:space="preserve">это другой (э-э) город / но в прошлом был очень важный город / потому что там (э) там был (э-эм) *Г / </w:t>
      </w:r>
      <w:r w:rsidRPr="00790744">
        <w:rPr>
          <w:b/>
          <w:i/>
        </w:rPr>
        <w:t>нет океан но (м) (э)</w:t>
      </w:r>
      <w:r w:rsidR="00813381" w:rsidRPr="00790744">
        <w:rPr>
          <w:b/>
          <w:i/>
        </w:rPr>
        <w:t xml:space="preserve"> </w:t>
      </w:r>
      <w:r w:rsidRPr="00790744">
        <w:rPr>
          <w:b/>
          <w:i/>
        </w:rPr>
        <w:t xml:space="preserve">/ море // </w:t>
      </w:r>
      <w:r w:rsidRPr="00790744">
        <w:t>[угу]</w:t>
      </w:r>
      <w:r w:rsidRPr="00790744">
        <w:rPr>
          <w:i/>
        </w:rPr>
        <w:t xml:space="preserve"> // море // но сейчас </w:t>
      </w:r>
      <w:r w:rsidRPr="002B42F5">
        <w:rPr>
          <w:i/>
        </w:rPr>
        <w:t xml:space="preserve">там около / этот город очень большой () дамба / да? // </w:t>
      </w:r>
      <w:r w:rsidRPr="002B42F5">
        <w:t>[угу]</w:t>
      </w:r>
      <w:r w:rsidRPr="002B42F5">
        <w:rPr>
          <w:i/>
        </w:rPr>
        <w:t xml:space="preserve"> // и сейчас (э-э) это закрыт / и только озеро и там / м… море</w:t>
      </w:r>
      <w:r w:rsidRPr="002B42F5">
        <w:t xml:space="preserve"> [И2, ж., 27, нидерл., ТРКИ </w:t>
      </w:r>
      <w:r w:rsidRPr="002B42F5">
        <w:rPr>
          <w:lang w:val="en-US"/>
        </w:rPr>
        <w:t>B</w:t>
      </w:r>
      <w:r w:rsidRPr="002B42F5">
        <w:t>1, интр., рассказ];</w:t>
      </w:r>
    </w:p>
    <w:p w:rsidR="00147B62" w:rsidRPr="002B42F5" w:rsidRDefault="00147B62" w:rsidP="00813381">
      <w:pPr>
        <w:pStyle w:val="ab"/>
        <w:numPr>
          <w:ilvl w:val="0"/>
          <w:numId w:val="120"/>
        </w:numPr>
        <w:tabs>
          <w:tab w:val="left" w:pos="709"/>
        </w:tabs>
        <w:spacing w:after="120" w:line="240" w:lineRule="auto"/>
        <w:ind w:left="709" w:hanging="567"/>
        <w:contextualSpacing w:val="0"/>
        <w:jc w:val="both"/>
        <w:rPr>
          <w:i/>
          <w:szCs w:val="24"/>
        </w:rPr>
      </w:pPr>
      <w:r w:rsidRPr="002B42F5">
        <w:rPr>
          <w:rFonts w:cs="Times New Roman"/>
          <w:i/>
          <w:szCs w:val="28"/>
        </w:rPr>
        <w:t xml:space="preserve">всё это [...] как конфетка всё сделано // приятно </w:t>
      </w:r>
      <w:r w:rsidRPr="002B42F5">
        <w:rPr>
          <w:rFonts w:cs="Times New Roman"/>
          <w:b/>
          <w:i/>
          <w:szCs w:val="28"/>
        </w:rPr>
        <w:t>нет / интересно</w:t>
      </w:r>
      <w:r w:rsidRPr="002B42F5">
        <w:rPr>
          <w:rFonts w:cs="Times New Roman"/>
          <w:szCs w:val="28"/>
        </w:rPr>
        <w:t xml:space="preserve"> [И27, м., 43, юр., высокий УРК, интр., рассказ];</w:t>
      </w:r>
    </w:p>
    <w:p w:rsidR="00147B62" w:rsidRPr="00FB40C3" w:rsidRDefault="00147B62" w:rsidP="00813381">
      <w:pPr>
        <w:pStyle w:val="ab"/>
        <w:numPr>
          <w:ilvl w:val="0"/>
          <w:numId w:val="120"/>
        </w:numPr>
        <w:tabs>
          <w:tab w:val="left" w:pos="709"/>
        </w:tabs>
        <w:spacing w:after="120" w:line="240" w:lineRule="auto"/>
        <w:ind w:left="709" w:hanging="567"/>
        <w:contextualSpacing w:val="0"/>
        <w:jc w:val="both"/>
        <w:rPr>
          <w:szCs w:val="24"/>
        </w:rPr>
      </w:pPr>
      <w:r w:rsidRPr="00790744">
        <w:rPr>
          <w:rFonts w:cs="Times New Roman"/>
          <w:i/>
          <w:szCs w:val="28"/>
        </w:rPr>
        <w:lastRenderedPageBreak/>
        <w:t xml:space="preserve">он тянулся к окошку краешком глаза &lt;смех&gt; </w:t>
      </w:r>
      <w:r w:rsidRPr="00790744">
        <w:rPr>
          <w:rFonts w:cs="Times New Roman"/>
          <w:b/>
          <w:bCs/>
          <w:i/>
          <w:szCs w:val="28"/>
        </w:rPr>
        <w:t xml:space="preserve">не / не так / </w:t>
      </w:r>
      <w:r w:rsidR="00813381" w:rsidRPr="00790744">
        <w:rPr>
          <w:rFonts w:cs="Times New Roman"/>
          <w:i/>
          <w:szCs w:val="28"/>
        </w:rPr>
        <w:t>он тянулся к </w:t>
      </w:r>
      <w:r w:rsidRPr="00790744">
        <w:rPr>
          <w:rFonts w:cs="Times New Roman"/>
          <w:i/>
          <w:szCs w:val="28"/>
        </w:rPr>
        <w:t xml:space="preserve">окошку / чтобы краешком глаза увидеть хотя бы небо </w:t>
      </w:r>
      <w:r w:rsidRPr="00FB40C3">
        <w:rPr>
          <w:rFonts w:cs="Times New Roman"/>
          <w:i/>
          <w:szCs w:val="28"/>
        </w:rPr>
        <w:t xml:space="preserve">/ </w:t>
      </w:r>
      <w:r w:rsidRPr="00FB40C3">
        <w:rPr>
          <w:rFonts w:cs="Times New Roman"/>
          <w:szCs w:val="28"/>
        </w:rPr>
        <w:t>&lt;смех&gt; [</w:t>
      </w:r>
      <w:r w:rsidR="00813381" w:rsidRPr="00FB40C3">
        <w:rPr>
          <w:rFonts w:cs="Times New Roman"/>
        </w:rPr>
        <w:t>И</w:t>
      </w:r>
      <w:r w:rsidR="00790744" w:rsidRPr="00FB40C3">
        <w:rPr>
          <w:rFonts w:cs="Times New Roman"/>
        </w:rPr>
        <w:t>1</w:t>
      </w:r>
      <w:r w:rsidR="00813381" w:rsidRPr="00FB40C3">
        <w:rPr>
          <w:rFonts w:cs="Times New Roman"/>
        </w:rPr>
        <w:t xml:space="preserve">, </w:t>
      </w:r>
      <w:r w:rsidRPr="00FB40C3">
        <w:rPr>
          <w:rFonts w:cs="Times New Roman"/>
          <w:szCs w:val="28"/>
        </w:rPr>
        <w:t>ж., 20, низкий УРК, студ., экстр., пересказ сюж.].</w:t>
      </w:r>
    </w:p>
    <w:p w:rsidR="00147B62" w:rsidRPr="00270F4B" w:rsidRDefault="00147B62" w:rsidP="00147B62">
      <w:pPr>
        <w:tabs>
          <w:tab w:val="left" w:pos="1134"/>
        </w:tabs>
        <w:ind w:firstLine="709"/>
        <w:jc w:val="both"/>
        <w:rPr>
          <w:szCs w:val="24"/>
        </w:rPr>
      </w:pPr>
      <w:r w:rsidRPr="00790744">
        <w:rPr>
          <w:szCs w:val="24"/>
        </w:rPr>
        <w:t xml:space="preserve">Конструкции с отрицанием </w:t>
      </w:r>
      <w:r w:rsidR="006823DC" w:rsidRPr="00790744">
        <w:rPr>
          <w:rFonts w:cs="Times New Roman"/>
          <w:szCs w:val="24"/>
        </w:rPr>
        <w:t>–</w:t>
      </w:r>
      <w:r w:rsidRPr="00790744">
        <w:rPr>
          <w:szCs w:val="24"/>
        </w:rPr>
        <w:t xml:space="preserve"> самый распространенный</w:t>
      </w:r>
      <w:r w:rsidRPr="00270F4B">
        <w:rPr>
          <w:szCs w:val="24"/>
        </w:rPr>
        <w:t xml:space="preserve"> способ реализации самокоррекции говорящего в спонтанных монологах. В некоторых случаях при использовании отрицания информант (обычно инофон) не может подобрать новый элемент вместо старого (слова или фразы), однако сама метакоммуникативная попытка такого рода осуществляется:</w:t>
      </w:r>
    </w:p>
    <w:p w:rsidR="00147B62" w:rsidRPr="002B42F5" w:rsidRDefault="00147B62" w:rsidP="00813381">
      <w:pPr>
        <w:pStyle w:val="ab"/>
        <w:numPr>
          <w:ilvl w:val="0"/>
          <w:numId w:val="120"/>
        </w:numPr>
        <w:tabs>
          <w:tab w:val="left" w:pos="709"/>
        </w:tabs>
        <w:spacing w:after="120" w:line="240" w:lineRule="auto"/>
        <w:ind w:left="715" w:hanging="505"/>
        <w:contextualSpacing w:val="0"/>
        <w:jc w:val="both"/>
        <w:rPr>
          <w:szCs w:val="24"/>
        </w:rPr>
      </w:pPr>
      <w:r w:rsidRPr="00813381">
        <w:rPr>
          <w:i/>
        </w:rPr>
        <w:t>я думаю что там был тоже (э</w:t>
      </w:r>
      <w:r w:rsidR="00813381">
        <w:rPr>
          <w:i/>
        </w:rPr>
        <w:t xml:space="preserve">) </w:t>
      </w:r>
      <w:r w:rsidR="00813381" w:rsidRPr="00790744">
        <w:rPr>
          <w:i/>
        </w:rPr>
        <w:t>военный (э-эм) военный флот и </w:t>
      </w:r>
      <w:r w:rsidRPr="00790744">
        <w:rPr>
          <w:i/>
        </w:rPr>
        <w:t xml:space="preserve">военный музей / о / военный ф… флот // </w:t>
      </w:r>
      <w:r w:rsidRPr="00790744">
        <w:rPr>
          <w:b/>
          <w:i/>
        </w:rPr>
        <w:t>но нет флот / но другой слов</w:t>
      </w:r>
      <w:r w:rsidRPr="00790744">
        <w:rPr>
          <w:i/>
        </w:rPr>
        <w:t xml:space="preserve"> // *Г но я </w:t>
      </w:r>
      <w:r w:rsidRPr="002B42F5">
        <w:rPr>
          <w:i/>
        </w:rPr>
        <w:t>не была внутри / там / в этом музее</w:t>
      </w:r>
      <w:r w:rsidRPr="002B42F5">
        <w:t xml:space="preserve"> [И2, ж., 27, нидерл., ТРКИ </w:t>
      </w:r>
      <w:r w:rsidRPr="002B42F5">
        <w:rPr>
          <w:lang w:val="en-US"/>
        </w:rPr>
        <w:t>B</w:t>
      </w:r>
      <w:r w:rsidRPr="002B42F5">
        <w:t>1, интр., рассказ].</w:t>
      </w:r>
    </w:p>
    <w:p w:rsidR="00147B62" w:rsidRDefault="00147B62" w:rsidP="00147B62">
      <w:pPr>
        <w:tabs>
          <w:tab w:val="left" w:pos="1134"/>
        </w:tabs>
        <w:ind w:firstLine="709"/>
        <w:jc w:val="both"/>
        <w:rPr>
          <w:szCs w:val="24"/>
        </w:rPr>
      </w:pPr>
      <w:r w:rsidRPr="002B42F5">
        <w:rPr>
          <w:szCs w:val="24"/>
        </w:rPr>
        <w:t>В большинстве случаев говорящему</w:t>
      </w:r>
      <w:r>
        <w:rPr>
          <w:szCs w:val="24"/>
        </w:rPr>
        <w:t xml:space="preserve">, использующему МЕ самокоррекции, все-таки удается </w:t>
      </w:r>
      <w:r w:rsidR="00813381">
        <w:rPr>
          <w:szCs w:val="24"/>
        </w:rPr>
        <w:t>завершить процесс исправления и </w:t>
      </w:r>
      <w:r>
        <w:rPr>
          <w:szCs w:val="24"/>
        </w:rPr>
        <w:t>подобрать верное слово (форму слова):</w:t>
      </w:r>
    </w:p>
    <w:p w:rsidR="00147B62" w:rsidRPr="00786FFD" w:rsidRDefault="00147B62" w:rsidP="00813381">
      <w:pPr>
        <w:pStyle w:val="ab"/>
        <w:numPr>
          <w:ilvl w:val="0"/>
          <w:numId w:val="120"/>
        </w:numPr>
        <w:tabs>
          <w:tab w:val="left" w:pos="851"/>
        </w:tabs>
        <w:spacing w:after="120" w:line="240" w:lineRule="auto"/>
        <w:ind w:left="851" w:hanging="709"/>
        <w:contextualSpacing w:val="0"/>
        <w:jc w:val="both"/>
        <w:rPr>
          <w:rFonts w:cs="Times New Roman"/>
          <w:iCs/>
          <w:szCs w:val="28"/>
        </w:rPr>
      </w:pPr>
      <w:r w:rsidRPr="00786FFD">
        <w:rPr>
          <w:rFonts w:cs="Times New Roman"/>
          <w:i/>
          <w:iCs/>
          <w:szCs w:val="28"/>
        </w:rPr>
        <w:t>в эт... в этой картине / мы можем / н-н // видь... ɭɭ н-н ɭɭ предпо... предпологало... предполо... предполо... га... лось что // ы-н ɭɭ это весной / и ɭɭ ы-н ɭ всё ɭ ы-н ɭ все ɭ ы-н ɭɭ стало / м-м ɭɭ жи... ɭ ы-н ɭ жи-вы-ми // и-и ещё ɭ м-м ɭ ну ɭ м-м ɭɭ м-м ɭ на этой</w:t>
      </w:r>
      <w:r w:rsidR="002054D5">
        <w:rPr>
          <w:rFonts w:cs="Times New Roman"/>
          <w:i/>
          <w:iCs/>
          <w:szCs w:val="28"/>
        </w:rPr>
        <w:t xml:space="preserve"> </w:t>
      </w:r>
      <w:r w:rsidRPr="00786FFD">
        <w:rPr>
          <w:rFonts w:cs="Times New Roman"/>
          <w:i/>
          <w:iCs/>
          <w:szCs w:val="28"/>
        </w:rPr>
        <w:t xml:space="preserve">ɭ ы-н ɭ на ɭ э-э на ɭ э-э ɭɭ </w:t>
      </w:r>
      <w:r w:rsidRPr="00786FFD">
        <w:rPr>
          <w:rFonts w:cs="Times New Roman"/>
          <w:b/>
          <w:i/>
          <w:iCs/>
          <w:szCs w:val="28"/>
        </w:rPr>
        <w:t>в этом дво... двор... цу // нет</w:t>
      </w:r>
      <w:r w:rsidRPr="00786FFD">
        <w:rPr>
          <w:rFonts w:cs="Times New Roman"/>
          <w:i/>
          <w:iCs/>
          <w:szCs w:val="28"/>
        </w:rPr>
        <w:t xml:space="preserve"> // ы-н ɭɭ </w:t>
      </w:r>
      <w:r w:rsidRPr="00786FFD">
        <w:rPr>
          <w:rFonts w:cs="Times New Roman"/>
          <w:b/>
          <w:i/>
          <w:iCs/>
          <w:szCs w:val="28"/>
        </w:rPr>
        <w:t>на</w:t>
      </w:r>
      <w:r w:rsidRPr="00786FFD">
        <w:rPr>
          <w:rFonts w:cs="Times New Roman"/>
          <w:i/>
          <w:iCs/>
          <w:szCs w:val="28"/>
        </w:rPr>
        <w:t xml:space="preserve"> ɭ </w:t>
      </w:r>
      <w:r w:rsidRPr="00786FFD">
        <w:rPr>
          <w:rFonts w:cs="Times New Roman"/>
          <w:b/>
          <w:i/>
          <w:iCs/>
          <w:szCs w:val="28"/>
        </w:rPr>
        <w:t>на дворе... на дворец</w:t>
      </w:r>
      <w:r w:rsidRPr="00786FFD">
        <w:rPr>
          <w:rFonts w:cs="Times New Roman"/>
          <w:i/>
          <w:iCs/>
          <w:szCs w:val="28"/>
        </w:rPr>
        <w:t xml:space="preserve"> / ы-н ɭ существуют / м-м ɭɭ красивое озеро м-м</w:t>
      </w:r>
      <w:r w:rsidRPr="00786FFD">
        <w:rPr>
          <w:rFonts w:cs="Times New Roman"/>
          <w:iCs/>
          <w:szCs w:val="28"/>
        </w:rPr>
        <w:t xml:space="preserve"> [</w:t>
      </w:r>
      <w:r>
        <w:rPr>
          <w:rFonts w:cs="Times New Roman"/>
          <w:iCs/>
          <w:szCs w:val="28"/>
        </w:rPr>
        <w:t xml:space="preserve">И1, </w:t>
      </w:r>
      <w:r w:rsidRPr="00786FFD">
        <w:rPr>
          <w:rFonts w:cs="Times New Roman"/>
          <w:iCs/>
          <w:szCs w:val="28"/>
        </w:rPr>
        <w:t>ж., 23, кит., B2, экстр., описание несюж.];</w:t>
      </w:r>
    </w:p>
    <w:p w:rsidR="00147B62" w:rsidRPr="00786FFD" w:rsidRDefault="00147B62" w:rsidP="00813381">
      <w:pPr>
        <w:pStyle w:val="ab"/>
        <w:numPr>
          <w:ilvl w:val="0"/>
          <w:numId w:val="120"/>
        </w:numPr>
        <w:tabs>
          <w:tab w:val="left" w:pos="851"/>
        </w:tabs>
        <w:spacing w:after="120" w:line="240" w:lineRule="auto"/>
        <w:ind w:left="851" w:hanging="709"/>
        <w:contextualSpacing w:val="0"/>
        <w:jc w:val="both"/>
        <w:rPr>
          <w:szCs w:val="24"/>
        </w:rPr>
      </w:pPr>
      <w:r w:rsidRPr="00786FFD">
        <w:rPr>
          <w:rFonts w:eastAsia="Calibri" w:cs="Times New Roman"/>
          <w:i/>
          <w:szCs w:val="28"/>
        </w:rPr>
        <w:t xml:space="preserve">в общем / лопухи </w:t>
      </w:r>
      <w:r w:rsidRPr="00FB40C3">
        <w:rPr>
          <w:rFonts w:eastAsia="Calibri" w:cs="Times New Roman"/>
          <w:i/>
          <w:szCs w:val="28"/>
        </w:rPr>
        <w:t xml:space="preserve">были </w:t>
      </w:r>
      <w:r w:rsidRPr="00FB40C3">
        <w:rPr>
          <w:rFonts w:eastAsia="Calibri" w:cs="Times New Roman"/>
          <w:szCs w:val="28"/>
        </w:rPr>
        <w:t>&lt;смех&gt;</w:t>
      </w:r>
      <w:r w:rsidRPr="00FB40C3">
        <w:rPr>
          <w:rFonts w:eastAsia="Calibri" w:cs="Times New Roman"/>
          <w:i/>
          <w:szCs w:val="28"/>
        </w:rPr>
        <w:t xml:space="preserve"> / верхушки лопухов / что-то там / колыхались под ветром в поле / </w:t>
      </w:r>
      <w:r w:rsidRPr="00FB40C3">
        <w:rPr>
          <w:rFonts w:eastAsia="Calibri" w:cs="Times New Roman"/>
          <w:b/>
          <w:i/>
          <w:szCs w:val="28"/>
        </w:rPr>
        <w:t>ну не</w:t>
      </w:r>
      <w:r w:rsidRPr="00786FFD">
        <w:rPr>
          <w:rFonts w:eastAsia="Calibri" w:cs="Times New Roman"/>
          <w:b/>
          <w:i/>
          <w:szCs w:val="28"/>
        </w:rPr>
        <w:t xml:space="preserve"> в поле / а на берегу</w:t>
      </w:r>
      <w:r w:rsidRPr="00786FFD">
        <w:rPr>
          <w:rFonts w:eastAsia="Calibri" w:cs="Times New Roman"/>
          <w:i/>
          <w:szCs w:val="28"/>
        </w:rPr>
        <w:t xml:space="preserve"> Ветлуги // как говорят на Ветлуге / какого-то цвету / не двери / ворота / что там / борта старой лодки</w:t>
      </w:r>
      <w:r>
        <w:rPr>
          <w:rFonts w:eastAsia="Calibri" w:cs="Times New Roman"/>
          <w:szCs w:val="28"/>
        </w:rPr>
        <w:t xml:space="preserve"> </w:t>
      </w:r>
      <w:r w:rsidRPr="00E45F68">
        <w:rPr>
          <w:rFonts w:cs="Times New Roman"/>
          <w:szCs w:val="28"/>
        </w:rPr>
        <w:t>[</w:t>
      </w:r>
      <w:r w:rsidR="002054D5">
        <w:rPr>
          <w:rFonts w:cs="Times New Roman"/>
          <w:szCs w:val="28"/>
        </w:rPr>
        <w:t>И</w:t>
      </w:r>
      <w:r w:rsidR="00FB40C3">
        <w:rPr>
          <w:rFonts w:cs="Times New Roman"/>
          <w:szCs w:val="28"/>
        </w:rPr>
        <w:t>1</w:t>
      </w:r>
      <w:r w:rsidR="002054D5">
        <w:rPr>
          <w:rFonts w:cs="Times New Roman"/>
          <w:szCs w:val="28"/>
        </w:rPr>
        <w:t xml:space="preserve">, </w:t>
      </w:r>
      <w:r w:rsidRPr="00E45F68">
        <w:rPr>
          <w:rFonts w:cs="Times New Roman"/>
          <w:szCs w:val="28"/>
        </w:rPr>
        <w:t>ж</w:t>
      </w:r>
      <w:r>
        <w:rPr>
          <w:rFonts w:cs="Times New Roman"/>
          <w:szCs w:val="28"/>
        </w:rPr>
        <w:t>.</w:t>
      </w:r>
      <w:r w:rsidRPr="00E45F68">
        <w:rPr>
          <w:rFonts w:cs="Times New Roman"/>
          <w:szCs w:val="28"/>
        </w:rPr>
        <w:t>, 20, низкий УРК, студ</w:t>
      </w:r>
      <w:r>
        <w:rPr>
          <w:rFonts w:cs="Times New Roman"/>
          <w:szCs w:val="28"/>
        </w:rPr>
        <w:t>.</w:t>
      </w:r>
      <w:r w:rsidRPr="00E45F68">
        <w:rPr>
          <w:rFonts w:cs="Times New Roman"/>
          <w:szCs w:val="28"/>
        </w:rPr>
        <w:t>, экстр</w:t>
      </w:r>
      <w:r>
        <w:rPr>
          <w:rFonts w:cs="Times New Roman"/>
          <w:szCs w:val="28"/>
        </w:rPr>
        <w:t>., пересказ несюж.].</w:t>
      </w:r>
    </w:p>
    <w:p w:rsidR="00147B62" w:rsidRDefault="00147B62" w:rsidP="00147B62">
      <w:pPr>
        <w:tabs>
          <w:tab w:val="left" w:pos="1134"/>
        </w:tabs>
        <w:ind w:firstLine="709"/>
        <w:jc w:val="both"/>
        <w:rPr>
          <w:rFonts w:eastAsia="Calibri" w:cs="Times New Roman"/>
          <w:szCs w:val="28"/>
        </w:rPr>
      </w:pPr>
      <w:r w:rsidRPr="00786FFD">
        <w:rPr>
          <w:rFonts w:eastAsia="Calibri" w:cs="Times New Roman"/>
          <w:szCs w:val="28"/>
        </w:rPr>
        <w:t>Пограничным случаем</w:t>
      </w:r>
      <w:r>
        <w:rPr>
          <w:rFonts w:eastAsia="Calibri" w:cs="Times New Roman"/>
          <w:szCs w:val="28"/>
        </w:rPr>
        <w:t xml:space="preserve"> </w:t>
      </w:r>
      <w:r w:rsidRPr="00790744">
        <w:rPr>
          <w:rFonts w:eastAsia="Calibri" w:cs="Times New Roman"/>
          <w:szCs w:val="28"/>
        </w:rPr>
        <w:t>можно считать следующий пример</w:t>
      </w:r>
      <w:r w:rsidR="00813381" w:rsidRPr="00790744">
        <w:rPr>
          <w:rFonts w:eastAsia="Calibri" w:cs="Times New Roman"/>
          <w:szCs w:val="28"/>
        </w:rPr>
        <w:t xml:space="preserve"> (101)</w:t>
      </w:r>
      <w:r w:rsidRPr="00790744">
        <w:rPr>
          <w:rFonts w:eastAsia="Calibri" w:cs="Times New Roman"/>
          <w:szCs w:val="28"/>
        </w:rPr>
        <w:t>, где искомое слово (</w:t>
      </w:r>
      <w:r w:rsidRPr="00790744">
        <w:rPr>
          <w:rFonts w:eastAsia="Calibri" w:cs="Times New Roman"/>
          <w:i/>
          <w:szCs w:val="28"/>
        </w:rPr>
        <w:t>удочка</w:t>
      </w:r>
      <w:r w:rsidRPr="00790744">
        <w:rPr>
          <w:rFonts w:eastAsia="Calibri" w:cs="Times New Roman"/>
          <w:szCs w:val="28"/>
        </w:rPr>
        <w:t>), корректирующее не</w:t>
      </w:r>
      <w:r w:rsidR="00813381" w:rsidRPr="00790744">
        <w:rPr>
          <w:rFonts w:eastAsia="Calibri" w:cs="Times New Roman"/>
          <w:szCs w:val="28"/>
        </w:rPr>
        <w:t>верное, отсутствующее в предтексте</w:t>
      </w:r>
      <w:r w:rsidRPr="00790744">
        <w:rPr>
          <w:rFonts w:eastAsia="Calibri" w:cs="Times New Roman"/>
          <w:szCs w:val="28"/>
        </w:rPr>
        <w:t xml:space="preserve"> (</w:t>
      </w:r>
      <w:r w:rsidRPr="00790744">
        <w:rPr>
          <w:rFonts w:eastAsia="Calibri" w:cs="Times New Roman"/>
          <w:i/>
          <w:szCs w:val="28"/>
        </w:rPr>
        <w:t>невод</w:t>
      </w:r>
      <w:r w:rsidRPr="00790744">
        <w:rPr>
          <w:rFonts w:eastAsia="Calibri" w:cs="Times New Roman"/>
          <w:szCs w:val="28"/>
        </w:rPr>
        <w:t xml:space="preserve">), </w:t>
      </w:r>
      <w:r w:rsidR="00813381" w:rsidRPr="00790744">
        <w:rPr>
          <w:rFonts w:eastAsia="Calibri" w:cs="Times New Roman"/>
          <w:szCs w:val="28"/>
        </w:rPr>
        <w:t xml:space="preserve">так и </w:t>
      </w:r>
      <w:r w:rsidRPr="00790744">
        <w:rPr>
          <w:rFonts w:eastAsia="Calibri" w:cs="Times New Roman"/>
          <w:szCs w:val="28"/>
        </w:rPr>
        <w:t>не находится информантом и заменяется описательным оборотом:</w:t>
      </w:r>
    </w:p>
    <w:p w:rsidR="00147B62" w:rsidRPr="00790744" w:rsidRDefault="00147B62" w:rsidP="00813381">
      <w:pPr>
        <w:pStyle w:val="ab"/>
        <w:numPr>
          <w:ilvl w:val="0"/>
          <w:numId w:val="120"/>
        </w:numPr>
        <w:tabs>
          <w:tab w:val="left" w:pos="1134"/>
        </w:tabs>
        <w:spacing w:after="120" w:line="240" w:lineRule="auto"/>
        <w:ind w:left="851" w:hanging="709"/>
        <w:contextualSpacing w:val="0"/>
        <w:jc w:val="both"/>
        <w:rPr>
          <w:szCs w:val="24"/>
        </w:rPr>
      </w:pPr>
      <w:r w:rsidRPr="00813381">
        <w:rPr>
          <w:i/>
          <w:szCs w:val="24"/>
        </w:rPr>
        <w:t xml:space="preserve">вы забросили / </w:t>
      </w:r>
      <w:r w:rsidRPr="00813381">
        <w:rPr>
          <w:b/>
          <w:i/>
          <w:szCs w:val="24"/>
        </w:rPr>
        <w:t>не невод</w:t>
      </w:r>
      <w:r w:rsidRPr="00813381">
        <w:rPr>
          <w:i/>
          <w:szCs w:val="24"/>
        </w:rPr>
        <w:t xml:space="preserve"> // </w:t>
      </w:r>
      <w:r w:rsidRPr="00813381">
        <w:rPr>
          <w:b/>
          <w:i/>
          <w:szCs w:val="24"/>
        </w:rPr>
        <w:t>нет</w:t>
      </w:r>
      <w:r w:rsidRPr="00813381">
        <w:rPr>
          <w:i/>
          <w:szCs w:val="24"/>
        </w:rPr>
        <w:t xml:space="preserve"> // </w:t>
      </w:r>
      <w:r w:rsidRPr="00813381">
        <w:rPr>
          <w:b/>
          <w:i/>
          <w:szCs w:val="24"/>
        </w:rPr>
        <w:t>невод это в старину</w:t>
      </w:r>
      <w:r w:rsidRPr="00813381">
        <w:rPr>
          <w:i/>
          <w:szCs w:val="24"/>
        </w:rPr>
        <w:t xml:space="preserve"> // ну / обычно / </w:t>
      </w:r>
      <w:r w:rsidRPr="00813381">
        <w:rPr>
          <w:b/>
          <w:i/>
          <w:szCs w:val="24"/>
        </w:rPr>
        <w:t>там</w:t>
      </w:r>
      <w:r w:rsidRPr="00813381">
        <w:rPr>
          <w:i/>
          <w:szCs w:val="24"/>
        </w:rPr>
        <w:t xml:space="preserve"> / </w:t>
      </w:r>
      <w:r w:rsidRPr="00813381">
        <w:rPr>
          <w:b/>
          <w:i/>
          <w:szCs w:val="24"/>
        </w:rPr>
        <w:t>крючочек</w:t>
      </w:r>
      <w:r w:rsidRPr="00813381">
        <w:rPr>
          <w:i/>
          <w:szCs w:val="24"/>
        </w:rPr>
        <w:t xml:space="preserve"> / </w:t>
      </w:r>
      <w:r w:rsidRPr="00813381">
        <w:rPr>
          <w:b/>
          <w:i/>
          <w:szCs w:val="24"/>
        </w:rPr>
        <w:t>леска</w:t>
      </w:r>
      <w:r w:rsidRPr="00813381">
        <w:rPr>
          <w:i/>
          <w:szCs w:val="24"/>
        </w:rPr>
        <w:t xml:space="preserve"> / </w:t>
      </w:r>
      <w:r w:rsidRPr="00813381">
        <w:rPr>
          <w:b/>
          <w:i/>
          <w:szCs w:val="24"/>
        </w:rPr>
        <w:t>червячок</w:t>
      </w:r>
      <w:r w:rsidRPr="00813381">
        <w:rPr>
          <w:i/>
          <w:szCs w:val="24"/>
        </w:rPr>
        <w:t xml:space="preserve"> / </w:t>
      </w:r>
      <w:r w:rsidRPr="00813381">
        <w:rPr>
          <w:b/>
          <w:i/>
          <w:szCs w:val="24"/>
        </w:rPr>
        <w:t>на конце</w:t>
      </w:r>
      <w:r w:rsidRPr="00813381">
        <w:rPr>
          <w:i/>
          <w:szCs w:val="24"/>
        </w:rPr>
        <w:t xml:space="preserve"> / а рыба не</w:t>
      </w:r>
      <w:r w:rsidR="00813381">
        <w:rPr>
          <w:i/>
          <w:szCs w:val="24"/>
        </w:rPr>
        <w:t xml:space="preserve"> </w:t>
      </w:r>
      <w:r w:rsidRPr="00813381">
        <w:rPr>
          <w:i/>
          <w:szCs w:val="24"/>
        </w:rPr>
        <w:t>клюёт</w:t>
      </w:r>
      <w:r w:rsidRPr="00813381">
        <w:rPr>
          <w:szCs w:val="24"/>
        </w:rPr>
        <w:t xml:space="preserve"> [И12, ж.,</w:t>
      </w:r>
      <w:r w:rsidR="00325F18">
        <w:rPr>
          <w:szCs w:val="24"/>
        </w:rPr>
        <w:t xml:space="preserve"> </w:t>
      </w:r>
      <w:r w:rsidRPr="00813381">
        <w:rPr>
          <w:szCs w:val="24"/>
        </w:rPr>
        <w:t xml:space="preserve">45, мед., </w:t>
      </w:r>
      <w:r w:rsidRPr="00790744">
        <w:rPr>
          <w:szCs w:val="24"/>
        </w:rPr>
        <w:t>высокий УРК, пересказ несюж.].</w:t>
      </w:r>
    </w:p>
    <w:p w:rsidR="00147B62" w:rsidRPr="00790744" w:rsidRDefault="00813381" w:rsidP="00255DBC">
      <w:pPr>
        <w:pStyle w:val="ab"/>
        <w:numPr>
          <w:ilvl w:val="0"/>
          <w:numId w:val="75"/>
        </w:numPr>
        <w:tabs>
          <w:tab w:val="left" w:pos="1134"/>
        </w:tabs>
        <w:ind w:left="0" w:firstLine="709"/>
        <w:jc w:val="both"/>
        <w:rPr>
          <w:rFonts w:cs="Times New Roman"/>
          <w:szCs w:val="28"/>
        </w:rPr>
      </w:pPr>
      <w:r w:rsidRPr="00790744">
        <w:rPr>
          <w:rFonts w:cs="Times New Roman"/>
          <w:szCs w:val="28"/>
        </w:rPr>
        <w:lastRenderedPageBreak/>
        <w:t>В роли</w:t>
      </w:r>
      <w:r w:rsidR="00147B62" w:rsidRPr="00790744">
        <w:rPr>
          <w:rFonts w:cs="Times New Roman"/>
          <w:szCs w:val="28"/>
        </w:rPr>
        <w:t xml:space="preserve"> маркер</w:t>
      </w:r>
      <w:r w:rsidRPr="00790744">
        <w:rPr>
          <w:rFonts w:cs="Times New Roman"/>
          <w:szCs w:val="28"/>
        </w:rPr>
        <w:t>ов</w:t>
      </w:r>
      <w:r w:rsidR="00147B62" w:rsidRPr="00790744">
        <w:rPr>
          <w:rFonts w:cs="Times New Roman"/>
          <w:szCs w:val="28"/>
        </w:rPr>
        <w:t xml:space="preserve"> самокоррекции могут использоваться вводные слова </w:t>
      </w:r>
      <w:r w:rsidR="00147B62" w:rsidRPr="00790744">
        <w:rPr>
          <w:rFonts w:cs="Times New Roman"/>
          <w:i/>
          <w:szCs w:val="28"/>
        </w:rPr>
        <w:t>вернее</w:t>
      </w:r>
      <w:r w:rsidR="00147B62" w:rsidRPr="00790744">
        <w:rPr>
          <w:rFonts w:cs="Times New Roman"/>
          <w:szCs w:val="28"/>
        </w:rPr>
        <w:t xml:space="preserve">, </w:t>
      </w:r>
      <w:r w:rsidR="00147B62" w:rsidRPr="00790744">
        <w:rPr>
          <w:rFonts w:cs="Times New Roman"/>
          <w:i/>
          <w:szCs w:val="28"/>
        </w:rPr>
        <w:t>точнее</w:t>
      </w:r>
      <w:r w:rsidR="00147B62" w:rsidRPr="00790744">
        <w:rPr>
          <w:rFonts w:cs="Times New Roman"/>
          <w:szCs w:val="28"/>
        </w:rPr>
        <w:t xml:space="preserve"> или </w:t>
      </w:r>
      <w:r w:rsidR="00147B62" w:rsidRPr="00790744">
        <w:rPr>
          <w:rFonts w:cs="Times New Roman"/>
          <w:i/>
          <w:szCs w:val="28"/>
        </w:rPr>
        <w:t>скорее</w:t>
      </w:r>
      <w:r w:rsidR="00147B62" w:rsidRPr="00790744">
        <w:rPr>
          <w:rFonts w:cs="Times New Roman"/>
          <w:szCs w:val="28"/>
        </w:rPr>
        <w:t>, указывающие на замену лексемы или уточнение ее значения, наиболее подходящего в данном контексте, по мнению информанта (13</w:t>
      </w:r>
      <w:r w:rsidR="00862A55" w:rsidRPr="00790744">
        <w:rPr>
          <w:rFonts w:cs="Times New Roman"/>
          <w:szCs w:val="28"/>
        </w:rPr>
        <w:t> </w:t>
      </w:r>
      <w:r w:rsidR="00147B62" w:rsidRPr="00790744">
        <w:rPr>
          <w:rFonts w:cs="Times New Roman"/>
          <w:szCs w:val="28"/>
        </w:rPr>
        <w:t>%):</w:t>
      </w:r>
    </w:p>
    <w:p w:rsidR="00147B62" w:rsidRPr="00790744" w:rsidRDefault="00147B62" w:rsidP="00862A55">
      <w:pPr>
        <w:pStyle w:val="ab"/>
        <w:numPr>
          <w:ilvl w:val="0"/>
          <w:numId w:val="120"/>
        </w:numPr>
        <w:tabs>
          <w:tab w:val="left" w:pos="1134"/>
        </w:tabs>
        <w:spacing w:after="120" w:line="240" w:lineRule="auto"/>
        <w:ind w:left="851" w:hanging="709"/>
        <w:contextualSpacing w:val="0"/>
        <w:jc w:val="both"/>
        <w:rPr>
          <w:rFonts w:cs="Times New Roman"/>
          <w:szCs w:val="28"/>
        </w:rPr>
      </w:pPr>
      <w:r w:rsidRPr="00790744">
        <w:rPr>
          <w:i/>
          <w:szCs w:val="28"/>
        </w:rPr>
        <w:t xml:space="preserve">сгу… </w:t>
      </w:r>
      <w:r w:rsidRPr="00790744">
        <w:rPr>
          <w:b/>
          <w:i/>
          <w:szCs w:val="28"/>
        </w:rPr>
        <w:t>сгущались</w:t>
      </w:r>
      <w:r w:rsidRPr="00790744">
        <w:rPr>
          <w:i/>
          <w:szCs w:val="28"/>
        </w:rPr>
        <w:t xml:space="preserve"> тучки / </w:t>
      </w:r>
      <w:r w:rsidRPr="00790744">
        <w:rPr>
          <w:b/>
          <w:i/>
          <w:szCs w:val="28"/>
        </w:rPr>
        <w:t>вернее ∫ плыли</w:t>
      </w:r>
      <w:r w:rsidRPr="00790744">
        <w:rPr>
          <w:i/>
          <w:szCs w:val="28"/>
        </w:rPr>
        <w:t xml:space="preserve"> (…) то открывая небо / то закрывая небо</w:t>
      </w:r>
      <w:r w:rsidRPr="00790744">
        <w:rPr>
          <w:szCs w:val="28"/>
        </w:rPr>
        <w:t xml:space="preserve"> [И22, ж., 22, юр., низки</w:t>
      </w:r>
      <w:r w:rsidR="00862A55" w:rsidRPr="00790744">
        <w:rPr>
          <w:szCs w:val="28"/>
        </w:rPr>
        <w:t>й УРК, экстр., пересказ несюж.];</w:t>
      </w:r>
    </w:p>
    <w:p w:rsidR="00147B62" w:rsidRPr="00790744" w:rsidRDefault="00147B62" w:rsidP="00862A55">
      <w:pPr>
        <w:pStyle w:val="ab"/>
        <w:numPr>
          <w:ilvl w:val="0"/>
          <w:numId w:val="120"/>
        </w:numPr>
        <w:spacing w:after="120" w:line="240" w:lineRule="auto"/>
        <w:ind w:left="851" w:hanging="709"/>
        <w:contextualSpacing w:val="0"/>
        <w:jc w:val="both"/>
        <w:rPr>
          <w:rFonts w:cs="Times New Roman"/>
          <w:szCs w:val="28"/>
        </w:rPr>
      </w:pPr>
      <w:r w:rsidRPr="00790744">
        <w:rPr>
          <w:rFonts w:cs="Times New Roman"/>
          <w:i/>
          <w:szCs w:val="28"/>
        </w:rPr>
        <w:t xml:space="preserve">мы </w:t>
      </w:r>
      <w:r w:rsidRPr="00790744">
        <w:rPr>
          <w:rFonts w:cs="Times New Roman"/>
          <w:b/>
          <w:i/>
          <w:szCs w:val="28"/>
        </w:rPr>
        <w:t>не знали</w:t>
      </w:r>
      <w:r w:rsidRPr="00790744">
        <w:rPr>
          <w:rFonts w:cs="Times New Roman"/>
          <w:i/>
          <w:szCs w:val="28"/>
        </w:rPr>
        <w:t xml:space="preserve"> как его наказать // </w:t>
      </w:r>
      <w:r w:rsidRPr="00790744">
        <w:rPr>
          <w:rFonts w:cs="Times New Roman"/>
          <w:b/>
          <w:bCs/>
          <w:i/>
          <w:szCs w:val="28"/>
        </w:rPr>
        <w:t>вернее / э-э ну советовались</w:t>
      </w:r>
      <w:r w:rsidR="00862A55" w:rsidRPr="00790744">
        <w:rPr>
          <w:rFonts w:cs="Times New Roman"/>
          <w:i/>
          <w:szCs w:val="28"/>
        </w:rPr>
        <w:t xml:space="preserve"> друг с </w:t>
      </w:r>
      <w:r w:rsidRPr="00790744">
        <w:rPr>
          <w:rFonts w:cs="Times New Roman"/>
          <w:i/>
          <w:szCs w:val="28"/>
        </w:rPr>
        <w:t>другом / как его наказать</w:t>
      </w:r>
      <w:r w:rsidRPr="00790744">
        <w:rPr>
          <w:rFonts w:cs="Times New Roman"/>
          <w:szCs w:val="28"/>
        </w:rPr>
        <w:t xml:space="preserve"> [И33, ж., 42, низкий УРК, мед., пересказ сюж.];</w:t>
      </w:r>
    </w:p>
    <w:p w:rsidR="00147B62" w:rsidRPr="00790744" w:rsidRDefault="00147B62" w:rsidP="00862A55">
      <w:pPr>
        <w:pStyle w:val="ab"/>
        <w:numPr>
          <w:ilvl w:val="0"/>
          <w:numId w:val="120"/>
        </w:numPr>
        <w:spacing w:after="120" w:line="240" w:lineRule="auto"/>
        <w:ind w:left="851" w:hanging="709"/>
        <w:contextualSpacing w:val="0"/>
        <w:jc w:val="both"/>
        <w:rPr>
          <w:rFonts w:eastAsia="Calibri" w:cs="Times New Roman"/>
        </w:rPr>
      </w:pPr>
      <w:r w:rsidRPr="00F12F28">
        <w:rPr>
          <w:rFonts w:eastAsia="Calibri" w:cs="Times New Roman"/>
          <w:i/>
        </w:rPr>
        <w:t xml:space="preserve">вот в этом году </w:t>
      </w:r>
      <w:r w:rsidRPr="00F12F28">
        <w:rPr>
          <w:rFonts w:eastAsia="Calibri" w:cs="Times New Roman"/>
          <w:b/>
          <w:i/>
        </w:rPr>
        <w:t>я</w:t>
      </w:r>
      <w:r w:rsidRPr="00F12F28">
        <w:rPr>
          <w:rFonts w:eastAsia="Calibri" w:cs="Times New Roman"/>
          <w:i/>
        </w:rPr>
        <w:t xml:space="preserve"> / э-э-э // </w:t>
      </w:r>
      <w:r w:rsidRPr="00F12F28">
        <w:rPr>
          <w:rFonts w:eastAsia="Calibri" w:cs="Times New Roman"/>
          <w:b/>
          <w:i/>
        </w:rPr>
        <w:t>плавала</w:t>
      </w:r>
      <w:r w:rsidRPr="00F12F28">
        <w:rPr>
          <w:rFonts w:eastAsia="Calibri" w:cs="Times New Roman"/>
          <w:i/>
        </w:rPr>
        <w:t xml:space="preserve"> / на какой-то лодке // </w:t>
      </w:r>
      <w:r w:rsidRPr="00F12F28">
        <w:rPr>
          <w:rFonts w:eastAsia="Calibri" w:cs="Times New Roman"/>
          <w:b/>
          <w:i/>
        </w:rPr>
        <w:t>точнее</w:t>
      </w:r>
      <w:r w:rsidRPr="00F12F28">
        <w:rPr>
          <w:rFonts w:eastAsia="Calibri" w:cs="Times New Roman"/>
          <w:i/>
        </w:rPr>
        <w:t xml:space="preserve"> </w:t>
      </w:r>
      <w:r w:rsidRPr="00F12F28">
        <w:rPr>
          <w:rFonts w:eastAsia="Calibri" w:cs="Times New Roman"/>
          <w:b/>
          <w:i/>
        </w:rPr>
        <w:t xml:space="preserve">я-то не </w:t>
      </w:r>
      <w:r w:rsidRPr="00790744">
        <w:rPr>
          <w:rFonts w:eastAsia="Calibri" w:cs="Times New Roman"/>
          <w:b/>
          <w:i/>
        </w:rPr>
        <w:t>плавала</w:t>
      </w:r>
      <w:r w:rsidRPr="00790744">
        <w:rPr>
          <w:rFonts w:eastAsia="Calibri" w:cs="Times New Roman"/>
          <w:i/>
        </w:rPr>
        <w:t xml:space="preserve"> на лодке / </w:t>
      </w:r>
      <w:r w:rsidRPr="00790744">
        <w:rPr>
          <w:rFonts w:eastAsia="Calibri" w:cs="Times New Roman"/>
          <w:b/>
          <w:i/>
        </w:rPr>
        <w:t>ехала</w:t>
      </w:r>
      <w:r w:rsidRPr="00790744">
        <w:rPr>
          <w:rFonts w:eastAsia="Calibri" w:cs="Times New Roman"/>
          <w:i/>
        </w:rPr>
        <w:t xml:space="preserve"> лодка/ а я была прицеплена к ним на парашюте / конечно здорово / но скучновато / я думала пострашней будет</w:t>
      </w:r>
      <w:r w:rsidRPr="00790744">
        <w:rPr>
          <w:rFonts w:eastAsia="Calibri" w:cs="Times New Roman"/>
        </w:rPr>
        <w:t xml:space="preserve"> [</w:t>
      </w:r>
      <w:r w:rsidR="00862A55" w:rsidRPr="00790744">
        <w:rPr>
          <w:rFonts w:cs="Times New Roman"/>
        </w:rPr>
        <w:t>И</w:t>
      </w:r>
      <w:r w:rsidR="00790744" w:rsidRPr="00790744">
        <w:rPr>
          <w:rFonts w:cs="Times New Roman"/>
        </w:rPr>
        <w:t>1</w:t>
      </w:r>
      <w:r w:rsidR="00862A55" w:rsidRPr="00790744">
        <w:rPr>
          <w:rFonts w:cs="Times New Roman"/>
        </w:rPr>
        <w:t xml:space="preserve">, </w:t>
      </w:r>
      <w:r w:rsidRPr="00790744">
        <w:rPr>
          <w:rFonts w:cs="Times New Roman"/>
          <w:szCs w:val="28"/>
        </w:rPr>
        <w:t>ж., 20, низкий УРК, студ., экстр., пересказ несюж.</w:t>
      </w:r>
      <w:r w:rsidRPr="00790744">
        <w:rPr>
          <w:rFonts w:eastAsia="Calibri" w:cs="Times New Roman"/>
        </w:rPr>
        <w:t>];</w:t>
      </w:r>
    </w:p>
    <w:p w:rsidR="00147B62" w:rsidRPr="00790744" w:rsidRDefault="00147B62" w:rsidP="00862A55">
      <w:pPr>
        <w:pStyle w:val="ab"/>
        <w:numPr>
          <w:ilvl w:val="0"/>
          <w:numId w:val="120"/>
        </w:numPr>
        <w:spacing w:after="120" w:line="240" w:lineRule="auto"/>
        <w:ind w:left="851" w:hanging="709"/>
        <w:contextualSpacing w:val="0"/>
        <w:jc w:val="both"/>
        <w:rPr>
          <w:rFonts w:eastAsia="Calibri" w:cs="Times New Roman"/>
        </w:rPr>
      </w:pPr>
      <w:r w:rsidRPr="00790744">
        <w:rPr>
          <w:rFonts w:cs="Times New Roman"/>
          <w:i/>
          <w:color w:val="000000" w:themeColor="text1"/>
          <w:szCs w:val="28"/>
        </w:rPr>
        <w:t xml:space="preserve">ааа у листвы дуба / </w:t>
      </w:r>
      <w:r w:rsidR="00862A55" w:rsidRPr="00790744">
        <w:rPr>
          <w:rFonts w:cs="Times New Roman"/>
          <w:i/>
          <w:color w:val="000000" w:themeColor="text1"/>
          <w:szCs w:val="28"/>
        </w:rPr>
        <w:t xml:space="preserve">помимо того что здесь три дуба </w:t>
      </w:r>
      <w:r w:rsidRPr="00790744">
        <w:rPr>
          <w:rFonts w:cs="Times New Roman"/>
          <w:i/>
          <w:color w:val="000000" w:themeColor="text1"/>
          <w:szCs w:val="28"/>
        </w:rPr>
        <w:t>дальше ид</w:t>
      </w:r>
      <w:r w:rsidR="00862A55" w:rsidRPr="00790744">
        <w:rPr>
          <w:rFonts w:cs="Times New Roman"/>
          <w:i/>
          <w:color w:val="000000" w:themeColor="text1"/>
          <w:szCs w:val="28"/>
        </w:rPr>
        <w:t>ё</w:t>
      </w:r>
      <w:r w:rsidRPr="00790744">
        <w:rPr>
          <w:rFonts w:cs="Times New Roman"/>
          <w:i/>
          <w:color w:val="000000" w:themeColor="text1"/>
          <w:szCs w:val="28"/>
        </w:rPr>
        <w:t xml:space="preserve">т / </w:t>
      </w:r>
      <w:r w:rsidRPr="00790744">
        <w:rPr>
          <w:rFonts w:cs="Times New Roman"/>
          <w:b/>
          <w:i/>
          <w:color w:val="000000" w:themeColor="text1"/>
          <w:szCs w:val="28"/>
        </w:rPr>
        <w:t>деревья</w:t>
      </w:r>
      <w:r w:rsidR="00862A55" w:rsidRPr="00790744">
        <w:rPr>
          <w:rFonts w:cs="Times New Roman"/>
          <w:i/>
          <w:color w:val="000000" w:themeColor="text1"/>
          <w:szCs w:val="28"/>
        </w:rPr>
        <w:t xml:space="preserve"> там /</w:t>
      </w:r>
      <w:r w:rsidRPr="00790744">
        <w:rPr>
          <w:rFonts w:cs="Times New Roman"/>
          <w:i/>
          <w:color w:val="000000" w:themeColor="text1"/>
          <w:szCs w:val="28"/>
        </w:rPr>
        <w:t xml:space="preserve"> </w:t>
      </w:r>
      <w:r w:rsidRPr="00790744">
        <w:rPr>
          <w:rFonts w:cs="Times New Roman"/>
          <w:b/>
          <w:i/>
          <w:color w:val="000000" w:themeColor="text1"/>
          <w:szCs w:val="28"/>
        </w:rPr>
        <w:t>скорее на лес похоже</w:t>
      </w:r>
      <w:r w:rsidRPr="00790744">
        <w:rPr>
          <w:rFonts w:cs="Times New Roman"/>
          <w:i/>
          <w:color w:val="000000" w:themeColor="text1"/>
          <w:szCs w:val="28"/>
        </w:rPr>
        <w:t xml:space="preserve"> / значит поляна осв</w:t>
      </w:r>
      <w:r w:rsidR="00862A55" w:rsidRPr="00790744">
        <w:rPr>
          <w:rFonts w:cs="Times New Roman"/>
          <w:i/>
          <w:color w:val="000000" w:themeColor="text1"/>
          <w:szCs w:val="28"/>
        </w:rPr>
        <w:t>е</w:t>
      </w:r>
      <w:r w:rsidRPr="00790744">
        <w:rPr>
          <w:rFonts w:cs="Times New Roman"/>
          <w:i/>
          <w:color w:val="000000" w:themeColor="text1"/>
          <w:szCs w:val="28"/>
        </w:rPr>
        <w:t>щ</w:t>
      </w:r>
      <w:r w:rsidR="00862A55" w:rsidRPr="00790744">
        <w:rPr>
          <w:rFonts w:cs="Times New Roman"/>
          <w:i/>
          <w:color w:val="000000" w:themeColor="text1"/>
          <w:szCs w:val="28"/>
        </w:rPr>
        <w:t>ё</w:t>
      </w:r>
      <w:r w:rsidRPr="00790744">
        <w:rPr>
          <w:rFonts w:cs="Times New Roman"/>
          <w:i/>
          <w:color w:val="000000" w:themeColor="text1"/>
          <w:szCs w:val="28"/>
        </w:rPr>
        <w:t>нная солнцем</w:t>
      </w:r>
      <w:r w:rsidRPr="00790744">
        <w:rPr>
          <w:rFonts w:cs="Times New Roman"/>
          <w:color w:val="000000" w:themeColor="text1"/>
          <w:szCs w:val="28"/>
        </w:rPr>
        <w:t xml:space="preserve"> [</w:t>
      </w:r>
      <w:r w:rsidR="00862A55" w:rsidRPr="00790744">
        <w:rPr>
          <w:rFonts w:cs="Times New Roman"/>
        </w:rPr>
        <w:t>И</w:t>
      </w:r>
      <w:r w:rsidR="00790744" w:rsidRPr="00790744">
        <w:rPr>
          <w:rFonts w:cs="Times New Roman"/>
        </w:rPr>
        <w:t>15</w:t>
      </w:r>
      <w:r w:rsidR="00862A55" w:rsidRPr="00790744">
        <w:rPr>
          <w:rFonts w:cs="Times New Roman"/>
        </w:rPr>
        <w:t xml:space="preserve">, </w:t>
      </w:r>
      <w:r w:rsidRPr="00790744">
        <w:rPr>
          <w:rFonts w:cs="Times New Roman"/>
          <w:color w:val="000000" w:themeColor="text1"/>
          <w:szCs w:val="28"/>
        </w:rPr>
        <w:t>м., 21, студ., низкий УРК, описание несюж.].</w:t>
      </w:r>
    </w:p>
    <w:p w:rsidR="00147B62" w:rsidRPr="00F12F28" w:rsidRDefault="00147B62" w:rsidP="00147B62">
      <w:pPr>
        <w:pStyle w:val="ab"/>
        <w:ind w:left="0" w:firstLine="709"/>
        <w:contextualSpacing w:val="0"/>
        <w:jc w:val="both"/>
        <w:rPr>
          <w:rFonts w:eastAsia="Calibri" w:cs="Times New Roman"/>
        </w:rPr>
      </w:pPr>
      <w:r>
        <w:rPr>
          <w:rFonts w:cs="Times New Roman"/>
          <w:color w:val="000000" w:themeColor="text1"/>
          <w:szCs w:val="28"/>
        </w:rPr>
        <w:t xml:space="preserve">Вводные слова, такие как </w:t>
      </w:r>
      <w:r w:rsidRPr="00C027E1">
        <w:rPr>
          <w:rFonts w:cs="Times New Roman"/>
          <w:i/>
          <w:color w:val="000000" w:themeColor="text1"/>
          <w:szCs w:val="28"/>
        </w:rPr>
        <w:t>вернее</w:t>
      </w:r>
      <w:r>
        <w:rPr>
          <w:rFonts w:cs="Times New Roman"/>
          <w:color w:val="000000" w:themeColor="text1"/>
          <w:szCs w:val="28"/>
        </w:rPr>
        <w:t xml:space="preserve">, </w:t>
      </w:r>
      <w:r w:rsidRPr="00C027E1">
        <w:rPr>
          <w:rFonts w:cs="Times New Roman"/>
          <w:i/>
          <w:color w:val="000000" w:themeColor="text1"/>
          <w:szCs w:val="28"/>
        </w:rPr>
        <w:t>точнее</w:t>
      </w:r>
      <w:r>
        <w:rPr>
          <w:rFonts w:cs="Times New Roman"/>
          <w:color w:val="000000" w:themeColor="text1"/>
          <w:szCs w:val="28"/>
        </w:rPr>
        <w:t xml:space="preserve"> и </w:t>
      </w:r>
      <w:r w:rsidRPr="00C027E1">
        <w:rPr>
          <w:rFonts w:cs="Times New Roman"/>
          <w:i/>
          <w:color w:val="000000" w:themeColor="text1"/>
          <w:szCs w:val="28"/>
        </w:rPr>
        <w:t>скорее</w:t>
      </w:r>
      <w:r>
        <w:rPr>
          <w:rFonts w:cs="Times New Roman"/>
          <w:color w:val="000000" w:themeColor="text1"/>
          <w:szCs w:val="28"/>
        </w:rPr>
        <w:t>, в спонтанной речи имеют метакоммуникативные функции, помимо традиционно выделяемых для них функций уточнения, служат для того, чтобы скорректировать сказанное, помогая информанту продв</w:t>
      </w:r>
      <w:r w:rsidR="00862A55">
        <w:rPr>
          <w:rFonts w:cs="Times New Roman"/>
          <w:color w:val="000000" w:themeColor="text1"/>
          <w:szCs w:val="28"/>
        </w:rPr>
        <w:t>игаться в построении монолога и </w:t>
      </w:r>
      <w:r>
        <w:rPr>
          <w:rFonts w:cs="Times New Roman"/>
          <w:color w:val="000000" w:themeColor="text1"/>
          <w:szCs w:val="28"/>
        </w:rPr>
        <w:t>улучшать оформление своих высказываний.</w:t>
      </w:r>
    </w:p>
    <w:p w:rsidR="00147B62" w:rsidRPr="00C027E1" w:rsidRDefault="00147B62" w:rsidP="00255DBC">
      <w:pPr>
        <w:pStyle w:val="ab"/>
        <w:numPr>
          <w:ilvl w:val="0"/>
          <w:numId w:val="75"/>
        </w:numPr>
        <w:tabs>
          <w:tab w:val="left" w:pos="1134"/>
        </w:tabs>
        <w:ind w:left="0" w:firstLine="709"/>
        <w:jc w:val="both"/>
        <w:rPr>
          <w:rFonts w:cs="Times New Roman"/>
          <w:color w:val="000000" w:themeColor="text1"/>
          <w:szCs w:val="28"/>
        </w:rPr>
      </w:pPr>
      <w:r w:rsidRPr="00790744">
        <w:rPr>
          <w:rFonts w:cs="Times New Roman"/>
          <w:szCs w:val="28"/>
        </w:rPr>
        <w:t xml:space="preserve">Самокоррекция, имеющая языковое выражение в виде </w:t>
      </w:r>
      <w:r w:rsidR="00862A55" w:rsidRPr="00790744">
        <w:rPr>
          <w:rFonts w:cs="Times New Roman"/>
          <w:szCs w:val="28"/>
        </w:rPr>
        <w:t>«</w:t>
      </w:r>
      <w:r w:rsidRPr="00790744">
        <w:rPr>
          <w:rFonts w:cs="Times New Roman"/>
          <w:szCs w:val="28"/>
        </w:rPr>
        <w:t>предложения</w:t>
      </w:r>
      <w:r w:rsidR="00862A55" w:rsidRPr="00790744">
        <w:rPr>
          <w:rFonts w:cs="Times New Roman"/>
          <w:szCs w:val="28"/>
        </w:rPr>
        <w:t>»</w:t>
      </w:r>
      <w:r w:rsidRPr="00790744">
        <w:rPr>
          <w:rFonts w:cs="Times New Roman"/>
          <w:szCs w:val="28"/>
        </w:rPr>
        <w:t xml:space="preserve"> с союзом </w:t>
      </w:r>
      <w:r w:rsidRPr="00790744">
        <w:rPr>
          <w:rFonts w:cs="Times New Roman"/>
          <w:i/>
          <w:szCs w:val="28"/>
        </w:rPr>
        <w:t>или</w:t>
      </w:r>
      <w:r w:rsidRPr="00790744">
        <w:rPr>
          <w:rFonts w:cs="Times New Roman"/>
          <w:szCs w:val="28"/>
        </w:rPr>
        <w:t xml:space="preserve"> (8</w:t>
      </w:r>
      <w:r w:rsidR="00862A55" w:rsidRPr="00790744">
        <w:rPr>
          <w:rFonts w:cs="Times New Roman"/>
          <w:szCs w:val="28"/>
        </w:rPr>
        <w:t> </w:t>
      </w:r>
      <w:r w:rsidRPr="00790744">
        <w:rPr>
          <w:rFonts w:cs="Times New Roman"/>
          <w:szCs w:val="28"/>
        </w:rPr>
        <w:t xml:space="preserve">%), наиболее ярко отражает сомнения информанта по поводу сказанного. В таких случаях МЕ не отменяет того, что говорящий уже сказал, но ставит это под сомнение. Информант с помощью </w:t>
      </w:r>
      <w:r w:rsidRPr="00790744">
        <w:rPr>
          <w:rFonts w:cs="Times New Roman"/>
          <w:i/>
          <w:szCs w:val="28"/>
        </w:rPr>
        <w:t>или</w:t>
      </w:r>
      <w:r w:rsidRPr="00790744">
        <w:rPr>
          <w:rFonts w:cs="Times New Roman"/>
          <w:szCs w:val="28"/>
        </w:rPr>
        <w:t xml:space="preserve"> предлагает</w:t>
      </w:r>
      <w:r>
        <w:rPr>
          <w:rFonts w:cs="Times New Roman"/>
          <w:szCs w:val="28"/>
        </w:rPr>
        <w:t xml:space="preserve"> альтернативную трактовку описываемых или пересказываемых событий:</w:t>
      </w:r>
    </w:p>
    <w:p w:rsidR="00147B62" w:rsidRPr="00790744" w:rsidRDefault="00147B62" w:rsidP="009A5704">
      <w:pPr>
        <w:pStyle w:val="ab"/>
        <w:numPr>
          <w:ilvl w:val="0"/>
          <w:numId w:val="120"/>
        </w:numPr>
        <w:tabs>
          <w:tab w:val="left" w:pos="851"/>
        </w:tabs>
        <w:spacing w:after="120" w:line="240" w:lineRule="auto"/>
        <w:ind w:left="851" w:hanging="709"/>
        <w:contextualSpacing w:val="0"/>
        <w:jc w:val="both"/>
        <w:rPr>
          <w:rFonts w:cs="Times New Roman"/>
          <w:color w:val="000000" w:themeColor="text1"/>
          <w:szCs w:val="28"/>
        </w:rPr>
      </w:pPr>
      <w:r w:rsidRPr="00862A55">
        <w:rPr>
          <w:i/>
        </w:rPr>
        <w:t xml:space="preserve">вдалеке виден небольшой дом / </w:t>
      </w:r>
      <w:r w:rsidRPr="00862A55">
        <w:rPr>
          <w:b/>
          <w:i/>
        </w:rPr>
        <w:t>дом или небольшой дом / или это может быть даже большая беседка</w:t>
      </w:r>
      <w:r>
        <w:t xml:space="preserve"> </w:t>
      </w:r>
      <w:r w:rsidRPr="00C027E1">
        <w:t>[</w:t>
      </w:r>
      <w:r>
        <w:t xml:space="preserve">И2, </w:t>
      </w:r>
      <w:r w:rsidRPr="00C027E1">
        <w:t>м</w:t>
      </w:r>
      <w:r>
        <w:t xml:space="preserve">., </w:t>
      </w:r>
      <w:r w:rsidRPr="00C027E1">
        <w:t>25</w:t>
      </w:r>
      <w:r>
        <w:t xml:space="preserve">, </w:t>
      </w:r>
      <w:r w:rsidRPr="00C027E1">
        <w:t>преподаватель РКИ</w:t>
      </w:r>
      <w:r>
        <w:t xml:space="preserve">, </w:t>
      </w:r>
      <w:r w:rsidRPr="00C027E1">
        <w:t>высокий УРК</w:t>
      </w:r>
      <w:r>
        <w:t>, о</w:t>
      </w:r>
      <w:r w:rsidRPr="00C027E1">
        <w:t>пис</w:t>
      </w:r>
      <w:r>
        <w:t xml:space="preserve">ание </w:t>
      </w:r>
      <w:r w:rsidRPr="00790744">
        <w:t>несюж.].</w:t>
      </w:r>
    </w:p>
    <w:p w:rsidR="00147B62" w:rsidRPr="00790744" w:rsidRDefault="00147B62" w:rsidP="00147B62">
      <w:pPr>
        <w:tabs>
          <w:tab w:val="left" w:pos="1134"/>
        </w:tabs>
        <w:ind w:firstLine="709"/>
        <w:jc w:val="both"/>
        <w:rPr>
          <w:rFonts w:cs="Times New Roman"/>
          <w:color w:val="000000" w:themeColor="text1"/>
          <w:szCs w:val="28"/>
        </w:rPr>
      </w:pPr>
      <w:r w:rsidRPr="00790744">
        <w:rPr>
          <w:rFonts w:cs="Times New Roman"/>
          <w:color w:val="000000" w:themeColor="text1"/>
          <w:szCs w:val="28"/>
        </w:rPr>
        <w:t>Показателен следующий пример</w:t>
      </w:r>
      <w:r w:rsidR="009A5704" w:rsidRPr="00790744">
        <w:rPr>
          <w:rFonts w:cs="Times New Roman"/>
          <w:color w:val="000000" w:themeColor="text1"/>
          <w:szCs w:val="28"/>
        </w:rPr>
        <w:t xml:space="preserve"> (107)</w:t>
      </w:r>
      <w:r w:rsidRPr="00790744">
        <w:rPr>
          <w:rFonts w:cs="Times New Roman"/>
          <w:color w:val="000000" w:themeColor="text1"/>
          <w:szCs w:val="28"/>
        </w:rPr>
        <w:t xml:space="preserve">, в котором информант начинает предлагать альтернативный вариант описания изображения, но уже в момент </w:t>
      </w:r>
      <w:r w:rsidRPr="00790744">
        <w:rPr>
          <w:rFonts w:cs="Times New Roman"/>
          <w:color w:val="000000" w:themeColor="text1"/>
          <w:szCs w:val="28"/>
        </w:rPr>
        <w:lastRenderedPageBreak/>
        <w:t>произнесения отменяет эту возможность и соглашается с первым произнесенным вариантом (</w:t>
      </w:r>
      <w:r w:rsidRPr="00790744">
        <w:rPr>
          <w:rFonts w:cs="Times New Roman"/>
          <w:i/>
          <w:color w:val="000000" w:themeColor="text1"/>
          <w:szCs w:val="28"/>
        </w:rPr>
        <w:t xml:space="preserve">дубы </w:t>
      </w:r>
      <w:r w:rsidR="006823DC" w:rsidRPr="00790744">
        <w:rPr>
          <w:rFonts w:cs="Times New Roman"/>
          <w:i/>
          <w:color w:val="000000" w:themeColor="text1"/>
          <w:szCs w:val="28"/>
        </w:rPr>
        <w:t>–</w:t>
      </w:r>
      <w:r w:rsidRPr="00790744">
        <w:rPr>
          <w:rFonts w:cs="Times New Roman"/>
          <w:i/>
          <w:color w:val="000000" w:themeColor="text1"/>
          <w:szCs w:val="28"/>
        </w:rPr>
        <w:t xml:space="preserve"> да дубы</w:t>
      </w:r>
      <w:r w:rsidRPr="00790744">
        <w:rPr>
          <w:rFonts w:cs="Times New Roman"/>
          <w:color w:val="000000" w:themeColor="text1"/>
          <w:szCs w:val="28"/>
        </w:rPr>
        <w:t>):</w:t>
      </w:r>
    </w:p>
    <w:p w:rsidR="00147B62" w:rsidRPr="00790744" w:rsidRDefault="00147B62" w:rsidP="009A5704">
      <w:pPr>
        <w:pStyle w:val="ab"/>
        <w:numPr>
          <w:ilvl w:val="0"/>
          <w:numId w:val="120"/>
        </w:numPr>
        <w:tabs>
          <w:tab w:val="left" w:pos="851"/>
        </w:tabs>
        <w:spacing w:after="120" w:line="240" w:lineRule="auto"/>
        <w:ind w:left="851" w:hanging="709"/>
        <w:contextualSpacing w:val="0"/>
        <w:jc w:val="both"/>
        <w:rPr>
          <w:rFonts w:cs="Times New Roman"/>
          <w:color w:val="000000" w:themeColor="text1"/>
          <w:szCs w:val="28"/>
        </w:rPr>
      </w:pPr>
      <w:r w:rsidRPr="00790744">
        <w:rPr>
          <w:rFonts w:cs="Times New Roman"/>
          <w:i/>
          <w:color w:val="000000" w:themeColor="text1"/>
          <w:szCs w:val="28"/>
        </w:rPr>
        <w:t xml:space="preserve">дубы такие стоят / </w:t>
      </w:r>
      <w:r w:rsidRPr="00790744">
        <w:rPr>
          <w:rFonts w:cs="Times New Roman"/>
          <w:b/>
          <w:i/>
          <w:color w:val="000000" w:themeColor="text1"/>
          <w:szCs w:val="28"/>
        </w:rPr>
        <w:t>или да</w:t>
      </w:r>
      <w:r w:rsidRPr="00790744">
        <w:rPr>
          <w:rFonts w:cs="Times New Roman"/>
          <w:i/>
          <w:color w:val="000000" w:themeColor="text1"/>
          <w:szCs w:val="28"/>
        </w:rPr>
        <w:t xml:space="preserve"> / дубы по листикам судя дубы</w:t>
      </w:r>
      <w:r w:rsidRPr="00790744">
        <w:rPr>
          <w:rFonts w:cs="Times New Roman"/>
          <w:color w:val="000000" w:themeColor="text1"/>
          <w:szCs w:val="28"/>
        </w:rPr>
        <w:t xml:space="preserve"> [</w:t>
      </w:r>
      <w:r w:rsidR="009A5704" w:rsidRPr="00790744">
        <w:rPr>
          <w:rFonts w:cs="Times New Roman"/>
        </w:rPr>
        <w:t>И</w:t>
      </w:r>
      <w:r w:rsidR="00790744" w:rsidRPr="00790744">
        <w:rPr>
          <w:rFonts w:cs="Times New Roman"/>
        </w:rPr>
        <w:t>10</w:t>
      </w:r>
      <w:r w:rsidR="009A5704" w:rsidRPr="00790744">
        <w:rPr>
          <w:rFonts w:cs="Times New Roman"/>
        </w:rPr>
        <w:t xml:space="preserve">, </w:t>
      </w:r>
      <w:r w:rsidRPr="00790744">
        <w:rPr>
          <w:rFonts w:cs="Times New Roman"/>
          <w:color w:val="000000" w:themeColor="text1"/>
          <w:szCs w:val="28"/>
        </w:rPr>
        <w:t>ж., 21, студ., средний УРК, описание несюж.].</w:t>
      </w:r>
    </w:p>
    <w:p w:rsidR="00147B62" w:rsidRPr="00C027E1" w:rsidRDefault="00147B62" w:rsidP="00147B62">
      <w:pPr>
        <w:tabs>
          <w:tab w:val="left" w:pos="1134"/>
        </w:tabs>
        <w:ind w:firstLine="709"/>
        <w:jc w:val="both"/>
        <w:rPr>
          <w:rFonts w:cs="Times New Roman"/>
          <w:color w:val="000000" w:themeColor="text1"/>
          <w:szCs w:val="28"/>
        </w:rPr>
      </w:pPr>
      <w:r w:rsidRPr="00C027E1">
        <w:rPr>
          <w:rFonts w:cs="Times New Roman"/>
          <w:color w:val="000000" w:themeColor="text1"/>
          <w:szCs w:val="28"/>
        </w:rPr>
        <w:t>Рефлексия говорящего над произносимым им текстом происходит также с использованием глагола говорения (ср. определение метакоммуникации как «текста о тексте») с зависимым обстоятельством (</w:t>
      </w:r>
      <w:r w:rsidRPr="00C027E1">
        <w:rPr>
          <w:rFonts w:cs="Times New Roman"/>
          <w:i/>
          <w:color w:val="000000" w:themeColor="text1"/>
          <w:szCs w:val="28"/>
        </w:rPr>
        <w:t>правильнее</w:t>
      </w:r>
      <w:r w:rsidRPr="00C027E1">
        <w:rPr>
          <w:rFonts w:cs="Times New Roman"/>
          <w:color w:val="000000" w:themeColor="text1"/>
          <w:szCs w:val="28"/>
        </w:rPr>
        <w:t>), что отражает метакоммуникативный характер описываемых маркеров:</w:t>
      </w:r>
    </w:p>
    <w:p w:rsidR="00147B62" w:rsidRPr="00790744" w:rsidRDefault="00147B62" w:rsidP="009A5704">
      <w:pPr>
        <w:pStyle w:val="ab"/>
        <w:numPr>
          <w:ilvl w:val="0"/>
          <w:numId w:val="120"/>
        </w:numPr>
        <w:spacing w:after="120" w:line="240" w:lineRule="auto"/>
        <w:ind w:left="851" w:hanging="709"/>
        <w:contextualSpacing w:val="0"/>
        <w:jc w:val="both"/>
        <w:rPr>
          <w:rFonts w:eastAsia="Calibri" w:cs="Times New Roman"/>
        </w:rPr>
      </w:pPr>
      <w:r w:rsidRPr="00790744">
        <w:rPr>
          <w:rFonts w:cs="Times New Roman"/>
          <w:i/>
          <w:szCs w:val="28"/>
        </w:rPr>
        <w:t xml:space="preserve">забросив удочку / он </w:t>
      </w:r>
      <w:r w:rsidRPr="00790744">
        <w:rPr>
          <w:rFonts w:cs="Times New Roman"/>
          <w:b/>
          <w:i/>
          <w:szCs w:val="28"/>
        </w:rPr>
        <w:t>вытащил</w:t>
      </w:r>
      <w:r w:rsidRPr="00790744">
        <w:rPr>
          <w:rFonts w:cs="Times New Roman"/>
          <w:i/>
          <w:szCs w:val="28"/>
        </w:rPr>
        <w:t xml:space="preserve"> / </w:t>
      </w:r>
      <w:r w:rsidRPr="00790744">
        <w:rPr>
          <w:rFonts w:cs="Times New Roman"/>
          <w:b/>
          <w:i/>
          <w:szCs w:val="28"/>
        </w:rPr>
        <w:t>или правильнее сказать / выловил</w:t>
      </w:r>
      <w:r w:rsidRPr="00790744">
        <w:rPr>
          <w:rFonts w:cs="Times New Roman"/>
          <w:i/>
          <w:szCs w:val="28"/>
        </w:rPr>
        <w:t xml:space="preserve"> замечательную / огромную рыбу</w:t>
      </w:r>
      <w:r w:rsidRPr="00790744">
        <w:rPr>
          <w:rFonts w:cs="Times New Roman"/>
          <w:szCs w:val="28"/>
        </w:rPr>
        <w:t xml:space="preserve"> [</w:t>
      </w:r>
      <w:r w:rsidR="009A5704" w:rsidRPr="00790744">
        <w:rPr>
          <w:rFonts w:cs="Times New Roman"/>
        </w:rPr>
        <w:t>И</w:t>
      </w:r>
      <w:r w:rsidR="00790744" w:rsidRPr="00790744">
        <w:rPr>
          <w:rFonts w:cs="Times New Roman"/>
        </w:rPr>
        <w:t>24</w:t>
      </w:r>
      <w:r w:rsidR="009A5704" w:rsidRPr="00790744">
        <w:rPr>
          <w:rFonts w:cs="Times New Roman"/>
        </w:rPr>
        <w:t xml:space="preserve">, </w:t>
      </w:r>
      <w:r w:rsidRPr="00790744">
        <w:rPr>
          <w:rFonts w:cs="Times New Roman"/>
          <w:szCs w:val="28"/>
        </w:rPr>
        <w:t>м., 36, юр., низкий УРК, экстр., описание сюж.].</w:t>
      </w:r>
    </w:p>
    <w:p w:rsidR="00147B62" w:rsidRPr="000B18D7" w:rsidRDefault="00147B62" w:rsidP="00147B62">
      <w:pPr>
        <w:ind w:firstLine="708"/>
        <w:jc w:val="both"/>
        <w:rPr>
          <w:rFonts w:cs="Times New Roman"/>
          <w:szCs w:val="28"/>
        </w:rPr>
      </w:pPr>
      <w:r w:rsidRPr="00790744">
        <w:rPr>
          <w:rFonts w:cs="Times New Roman"/>
          <w:szCs w:val="28"/>
        </w:rPr>
        <w:t xml:space="preserve">Сомнения в произношении того или иного слова также эксплицируются говорящим с помощью коррективного противительного союза </w:t>
      </w:r>
      <w:r w:rsidRPr="00790744">
        <w:rPr>
          <w:rFonts w:cs="Times New Roman"/>
          <w:i/>
          <w:szCs w:val="28"/>
        </w:rPr>
        <w:t>или</w:t>
      </w:r>
      <w:r w:rsidRPr="00790744">
        <w:rPr>
          <w:rFonts w:cs="Times New Roman"/>
          <w:szCs w:val="28"/>
        </w:rPr>
        <w:t xml:space="preserve">, </w:t>
      </w:r>
      <w:r w:rsidR="009A5704" w:rsidRPr="00790744">
        <w:rPr>
          <w:rFonts w:cs="Times New Roman"/>
          <w:szCs w:val="28"/>
        </w:rPr>
        <w:t>см. пример (109), в котором</w:t>
      </w:r>
      <w:r w:rsidRPr="00790744">
        <w:rPr>
          <w:rFonts w:cs="Times New Roman"/>
          <w:szCs w:val="28"/>
        </w:rPr>
        <w:t xml:space="preserve"> информант затрудняется </w:t>
      </w:r>
      <w:r w:rsidR="009A5704" w:rsidRPr="00790744">
        <w:rPr>
          <w:rFonts w:cs="Times New Roman"/>
          <w:szCs w:val="28"/>
        </w:rPr>
        <w:t>в постановке</w:t>
      </w:r>
      <w:r w:rsidRPr="00790744">
        <w:rPr>
          <w:rFonts w:cs="Times New Roman"/>
          <w:szCs w:val="28"/>
        </w:rPr>
        <w:t xml:space="preserve"> ударени</w:t>
      </w:r>
      <w:r w:rsidR="009A5704" w:rsidRPr="00790744">
        <w:rPr>
          <w:rFonts w:cs="Times New Roman"/>
          <w:szCs w:val="28"/>
        </w:rPr>
        <w:t>я</w:t>
      </w:r>
      <w:r w:rsidRPr="00790744">
        <w:rPr>
          <w:rFonts w:cs="Times New Roman"/>
          <w:szCs w:val="28"/>
        </w:rPr>
        <w:t xml:space="preserve"> в имени собственном</w:t>
      </w:r>
      <w:r w:rsidRPr="000B18D7">
        <w:rPr>
          <w:rFonts w:cs="Times New Roman"/>
          <w:szCs w:val="28"/>
        </w:rPr>
        <w:t>:</w:t>
      </w:r>
    </w:p>
    <w:p w:rsidR="00147B62" w:rsidRPr="00FB40C3" w:rsidRDefault="00147B62" w:rsidP="009A5704">
      <w:pPr>
        <w:pStyle w:val="ab"/>
        <w:numPr>
          <w:ilvl w:val="0"/>
          <w:numId w:val="120"/>
        </w:numPr>
        <w:spacing w:after="120" w:line="240" w:lineRule="auto"/>
        <w:ind w:left="851" w:hanging="709"/>
        <w:contextualSpacing w:val="0"/>
        <w:jc w:val="both"/>
        <w:rPr>
          <w:rFonts w:cs="Times New Roman"/>
          <w:szCs w:val="28"/>
        </w:rPr>
      </w:pPr>
      <w:r w:rsidRPr="005A7194">
        <w:rPr>
          <w:rFonts w:cs="Times New Roman"/>
          <w:i/>
          <w:szCs w:val="28"/>
        </w:rPr>
        <w:t xml:space="preserve">но </w:t>
      </w:r>
      <w:r w:rsidRPr="00FB40C3">
        <w:rPr>
          <w:rFonts w:cs="Times New Roman"/>
          <w:i/>
          <w:szCs w:val="28"/>
        </w:rPr>
        <w:t>ещ</w:t>
      </w:r>
      <w:r w:rsidR="002054D5" w:rsidRPr="00FB40C3">
        <w:rPr>
          <w:rFonts w:cs="Times New Roman"/>
          <w:i/>
          <w:szCs w:val="28"/>
        </w:rPr>
        <w:t>ё</w:t>
      </w:r>
      <w:r w:rsidRPr="00FB40C3">
        <w:rPr>
          <w:rFonts w:cs="Times New Roman"/>
          <w:i/>
          <w:szCs w:val="28"/>
        </w:rPr>
        <w:t xml:space="preserve"> Чи́клин / Чикли́н Чи́клин / Чикли́н / мне так больше нравится / но ещ</w:t>
      </w:r>
      <w:r w:rsidR="002054D5" w:rsidRPr="00FB40C3">
        <w:rPr>
          <w:rFonts w:cs="Times New Roman"/>
          <w:i/>
          <w:szCs w:val="28"/>
        </w:rPr>
        <w:t>ё</w:t>
      </w:r>
      <w:r w:rsidRPr="00FB40C3">
        <w:rPr>
          <w:rFonts w:cs="Times New Roman"/>
          <w:i/>
          <w:szCs w:val="28"/>
        </w:rPr>
        <w:t xml:space="preserve"> Чикли́н и Елисей </w:t>
      </w:r>
      <w:r w:rsidRPr="00FB40C3">
        <w:rPr>
          <w:rFonts w:cs="Times New Roman"/>
          <w:b/>
          <w:bCs/>
          <w:i/>
          <w:szCs w:val="28"/>
        </w:rPr>
        <w:t xml:space="preserve">/ так Чикли́н или Чи́клин </w:t>
      </w:r>
      <w:r w:rsidRPr="00FB40C3">
        <w:rPr>
          <w:rFonts w:cs="Times New Roman"/>
          <w:i/>
          <w:szCs w:val="28"/>
        </w:rPr>
        <w:t>/ действительно</w:t>
      </w:r>
      <w:r w:rsidRPr="00FB40C3">
        <w:rPr>
          <w:rFonts w:cs="Times New Roman"/>
          <w:szCs w:val="28"/>
        </w:rPr>
        <w:t xml:space="preserve"> [</w:t>
      </w:r>
      <w:r w:rsidR="009A5704" w:rsidRPr="00FB40C3">
        <w:rPr>
          <w:rFonts w:cs="Times New Roman"/>
        </w:rPr>
        <w:t>И</w:t>
      </w:r>
      <w:r w:rsidR="00790744" w:rsidRPr="00FB40C3">
        <w:rPr>
          <w:rFonts w:cs="Times New Roman"/>
        </w:rPr>
        <w:t>1</w:t>
      </w:r>
      <w:r w:rsidR="009A5704" w:rsidRPr="00FB40C3">
        <w:rPr>
          <w:rFonts w:cs="Times New Roman"/>
        </w:rPr>
        <w:t xml:space="preserve">, </w:t>
      </w:r>
      <w:r w:rsidRPr="00FB40C3">
        <w:rPr>
          <w:rFonts w:cs="Times New Roman"/>
          <w:szCs w:val="28"/>
        </w:rPr>
        <w:t>ж., 20, низкий УРК, студ., экстр., чтение сюж.].</w:t>
      </w:r>
    </w:p>
    <w:p w:rsidR="00147B62" w:rsidRPr="000B18D7" w:rsidRDefault="009A5704" w:rsidP="00255DBC">
      <w:pPr>
        <w:pStyle w:val="ab"/>
        <w:numPr>
          <w:ilvl w:val="0"/>
          <w:numId w:val="75"/>
        </w:numPr>
        <w:tabs>
          <w:tab w:val="left" w:pos="1134"/>
        </w:tabs>
        <w:ind w:left="0" w:firstLine="709"/>
        <w:contextualSpacing w:val="0"/>
        <w:jc w:val="both"/>
        <w:rPr>
          <w:rFonts w:cs="Times New Roman"/>
          <w:szCs w:val="28"/>
        </w:rPr>
      </w:pPr>
      <w:r w:rsidRPr="00FB40C3">
        <w:rPr>
          <w:rFonts w:cs="Times New Roman"/>
          <w:szCs w:val="28"/>
        </w:rPr>
        <w:t>Самокор</w:t>
      </w:r>
      <w:r w:rsidRPr="00790744">
        <w:rPr>
          <w:rFonts w:cs="Times New Roman"/>
          <w:szCs w:val="28"/>
        </w:rPr>
        <w:t xml:space="preserve">рекция, </w:t>
      </w:r>
      <w:r w:rsidR="00147B62" w:rsidRPr="00790744">
        <w:rPr>
          <w:rFonts w:cs="Times New Roman"/>
          <w:szCs w:val="28"/>
        </w:rPr>
        <w:t>реализуемая</w:t>
      </w:r>
      <w:r w:rsidR="00147B62" w:rsidRPr="000B18D7">
        <w:rPr>
          <w:rFonts w:cs="Times New Roman"/>
          <w:szCs w:val="28"/>
        </w:rPr>
        <w:t xml:space="preserve"> усилительной частицей </w:t>
      </w:r>
      <w:r w:rsidR="00147B62" w:rsidRPr="000B18D7">
        <w:rPr>
          <w:rFonts w:cs="Times New Roman"/>
          <w:i/>
          <w:szCs w:val="28"/>
        </w:rPr>
        <w:t>всё-таки</w:t>
      </w:r>
      <w:r>
        <w:rPr>
          <w:rFonts w:cs="Times New Roman"/>
          <w:szCs w:val="28"/>
        </w:rPr>
        <w:t xml:space="preserve"> в </w:t>
      </w:r>
      <w:r w:rsidR="00147B62" w:rsidRPr="000B18D7">
        <w:rPr>
          <w:rFonts w:cs="Times New Roman"/>
          <w:szCs w:val="28"/>
        </w:rPr>
        <w:t>сочетании с единицами, выража</w:t>
      </w:r>
      <w:r w:rsidR="00147B62">
        <w:rPr>
          <w:rFonts w:cs="Times New Roman"/>
          <w:szCs w:val="28"/>
        </w:rPr>
        <w:t xml:space="preserve">ющими сомнение, например, с вводным </w:t>
      </w:r>
      <w:r w:rsidR="00147B62" w:rsidRPr="000B18D7">
        <w:rPr>
          <w:rFonts w:cs="Times New Roman"/>
          <w:szCs w:val="28"/>
        </w:rPr>
        <w:t xml:space="preserve">словом </w:t>
      </w:r>
      <w:r w:rsidR="00147B62" w:rsidRPr="000B18D7">
        <w:rPr>
          <w:rFonts w:cs="Times New Roman"/>
          <w:i/>
          <w:szCs w:val="28"/>
        </w:rPr>
        <w:t>наверное</w:t>
      </w:r>
      <w:r w:rsidR="00147B62" w:rsidRPr="000B18D7">
        <w:rPr>
          <w:rFonts w:cs="Times New Roman"/>
          <w:szCs w:val="28"/>
        </w:rPr>
        <w:t xml:space="preserve"> и с союзом </w:t>
      </w:r>
      <w:r w:rsidR="00147B62" w:rsidRPr="000B18D7">
        <w:rPr>
          <w:rFonts w:cs="Times New Roman"/>
          <w:i/>
          <w:szCs w:val="28"/>
        </w:rPr>
        <w:t>но</w:t>
      </w:r>
      <w:r w:rsidR="00147B62">
        <w:rPr>
          <w:rFonts w:cs="Times New Roman"/>
          <w:szCs w:val="28"/>
        </w:rPr>
        <w:t xml:space="preserve"> (3</w:t>
      </w:r>
      <w:r>
        <w:rPr>
          <w:rFonts w:cs="Times New Roman"/>
          <w:szCs w:val="28"/>
        </w:rPr>
        <w:t> </w:t>
      </w:r>
      <w:r w:rsidR="00147B62" w:rsidRPr="000B18D7">
        <w:rPr>
          <w:rFonts w:cs="Times New Roman"/>
          <w:szCs w:val="28"/>
        </w:rPr>
        <w:t>%):</w:t>
      </w:r>
    </w:p>
    <w:p w:rsidR="00147B62" w:rsidRPr="005A7194" w:rsidRDefault="00147B62" w:rsidP="009A5704">
      <w:pPr>
        <w:pStyle w:val="ab"/>
        <w:numPr>
          <w:ilvl w:val="0"/>
          <w:numId w:val="120"/>
        </w:numPr>
        <w:spacing w:after="120" w:line="240" w:lineRule="auto"/>
        <w:ind w:left="851" w:hanging="709"/>
        <w:contextualSpacing w:val="0"/>
        <w:jc w:val="both"/>
        <w:rPr>
          <w:rFonts w:cs="Times New Roman"/>
          <w:szCs w:val="28"/>
        </w:rPr>
      </w:pPr>
      <w:r w:rsidRPr="005A7194">
        <w:rPr>
          <w:rFonts w:cs="Times New Roman"/>
          <w:i/>
          <w:szCs w:val="28"/>
        </w:rPr>
        <w:t xml:space="preserve">и хотя есть проблески солнца и где-то вдали проглядывается / такое голубое немножко покрытое дымкой / сероватой дымкой небо / </w:t>
      </w:r>
      <w:r w:rsidRPr="005A7194">
        <w:rPr>
          <w:rFonts w:cs="Times New Roman"/>
          <w:b/>
          <w:bCs/>
          <w:i/>
          <w:szCs w:val="28"/>
        </w:rPr>
        <w:t>вероятно</w:t>
      </w:r>
      <w:r w:rsidRPr="005A7194">
        <w:rPr>
          <w:rFonts w:cs="Times New Roman"/>
          <w:i/>
          <w:szCs w:val="28"/>
        </w:rPr>
        <w:t xml:space="preserve"> </w:t>
      </w:r>
      <w:r w:rsidRPr="005A7194">
        <w:rPr>
          <w:rFonts w:cs="Times New Roman"/>
          <w:b/>
          <w:bCs/>
          <w:i/>
          <w:szCs w:val="28"/>
        </w:rPr>
        <w:t>это не осеннее</w:t>
      </w:r>
      <w:r w:rsidRPr="005A7194">
        <w:rPr>
          <w:rFonts w:cs="Times New Roman"/>
          <w:i/>
          <w:szCs w:val="28"/>
        </w:rPr>
        <w:t xml:space="preserve"> / </w:t>
      </w:r>
      <w:r w:rsidRPr="005A7194">
        <w:rPr>
          <w:rFonts w:cs="Times New Roman"/>
          <w:b/>
          <w:bCs/>
          <w:i/>
          <w:szCs w:val="28"/>
        </w:rPr>
        <w:t>это наверное</w:t>
      </w:r>
      <w:r w:rsidRPr="005A7194">
        <w:rPr>
          <w:rFonts w:cs="Times New Roman"/>
          <w:i/>
          <w:szCs w:val="28"/>
        </w:rPr>
        <w:t xml:space="preserve"> </w:t>
      </w:r>
      <w:r w:rsidRPr="005A7194">
        <w:rPr>
          <w:rFonts w:cs="Times New Roman"/>
          <w:b/>
          <w:bCs/>
          <w:i/>
          <w:szCs w:val="28"/>
        </w:rPr>
        <w:t>летнее всё-таки</w:t>
      </w:r>
      <w:r w:rsidRPr="005A7194">
        <w:rPr>
          <w:rFonts w:cs="Times New Roman"/>
          <w:i/>
          <w:szCs w:val="28"/>
        </w:rPr>
        <w:t xml:space="preserve"> небо / </w:t>
      </w:r>
      <w:r w:rsidRPr="005A7194">
        <w:rPr>
          <w:rFonts w:cs="Times New Roman"/>
          <w:b/>
          <w:bCs/>
          <w:i/>
          <w:szCs w:val="28"/>
        </w:rPr>
        <w:t>хотя вот</w:t>
      </w:r>
      <w:r w:rsidR="009A5704">
        <w:rPr>
          <w:rFonts w:cs="Times New Roman"/>
          <w:i/>
          <w:szCs w:val="28"/>
        </w:rPr>
        <w:t xml:space="preserve"> желтоватые краски </w:t>
      </w:r>
      <w:r w:rsidRPr="005A7194">
        <w:rPr>
          <w:rFonts w:cs="Times New Roman"/>
          <w:i/>
          <w:szCs w:val="28"/>
        </w:rPr>
        <w:t xml:space="preserve">уже / появились / на кронах деревьев / </w:t>
      </w:r>
      <w:r w:rsidRPr="005A7194">
        <w:rPr>
          <w:rFonts w:cs="Times New Roman"/>
          <w:b/>
          <w:bCs/>
          <w:i/>
          <w:szCs w:val="28"/>
        </w:rPr>
        <w:t>но всё-таки</w:t>
      </w:r>
      <w:r w:rsidRPr="005A7194">
        <w:rPr>
          <w:rFonts w:cs="Times New Roman"/>
          <w:i/>
          <w:szCs w:val="28"/>
        </w:rPr>
        <w:t xml:space="preserve"> </w:t>
      </w:r>
      <w:r w:rsidRPr="005A7194">
        <w:rPr>
          <w:rFonts w:cs="Times New Roman"/>
          <w:b/>
          <w:i/>
          <w:szCs w:val="28"/>
        </w:rPr>
        <w:t>осеннее небо бывает более ярким</w:t>
      </w:r>
      <w:r w:rsidRPr="005A7194">
        <w:rPr>
          <w:rFonts w:cs="Times New Roman"/>
          <w:szCs w:val="28"/>
        </w:rPr>
        <w:t xml:space="preserve"> [И12, ж</w:t>
      </w:r>
      <w:r>
        <w:rPr>
          <w:rFonts w:cs="Times New Roman"/>
          <w:szCs w:val="28"/>
        </w:rPr>
        <w:t>.</w:t>
      </w:r>
      <w:r w:rsidRPr="005A7194">
        <w:rPr>
          <w:rFonts w:cs="Times New Roman"/>
          <w:szCs w:val="28"/>
        </w:rPr>
        <w:t>, 45, высокий УРК, мед</w:t>
      </w:r>
      <w:r>
        <w:rPr>
          <w:rFonts w:cs="Times New Roman"/>
          <w:szCs w:val="28"/>
        </w:rPr>
        <w:t>.</w:t>
      </w:r>
      <w:r w:rsidRPr="005A7194">
        <w:rPr>
          <w:rFonts w:cs="Times New Roman"/>
          <w:szCs w:val="28"/>
        </w:rPr>
        <w:t>, описание несюж.].</w:t>
      </w:r>
    </w:p>
    <w:p w:rsidR="00147B62" w:rsidRPr="000B18D7" w:rsidRDefault="00147B62" w:rsidP="00147B62">
      <w:pPr>
        <w:ind w:firstLine="708"/>
        <w:jc w:val="both"/>
        <w:rPr>
          <w:rFonts w:cs="Times New Roman"/>
          <w:szCs w:val="28"/>
        </w:rPr>
      </w:pPr>
      <w:r w:rsidRPr="000B18D7">
        <w:rPr>
          <w:rFonts w:cs="Times New Roman"/>
          <w:szCs w:val="28"/>
        </w:rPr>
        <w:t>Здесь всё построен</w:t>
      </w:r>
      <w:r>
        <w:rPr>
          <w:rFonts w:cs="Times New Roman"/>
          <w:szCs w:val="28"/>
        </w:rPr>
        <w:t>ие синтаксической конструкции носит противопоставительный характер</w:t>
      </w:r>
      <w:r w:rsidRPr="000B18D7">
        <w:rPr>
          <w:rFonts w:cs="Times New Roman"/>
          <w:szCs w:val="28"/>
        </w:rPr>
        <w:t xml:space="preserve">: </w:t>
      </w:r>
      <w:r w:rsidRPr="000B18D7">
        <w:rPr>
          <w:rFonts w:cs="Times New Roman"/>
          <w:i/>
          <w:szCs w:val="28"/>
        </w:rPr>
        <w:t xml:space="preserve">вероятно это не </w:t>
      </w:r>
      <w:r w:rsidR="006823DC">
        <w:rPr>
          <w:rFonts w:cs="Times New Roman"/>
          <w:i/>
          <w:szCs w:val="28"/>
        </w:rPr>
        <w:t>–</w:t>
      </w:r>
      <w:r w:rsidR="009A5704">
        <w:rPr>
          <w:rFonts w:cs="Times New Roman"/>
          <w:i/>
          <w:szCs w:val="28"/>
        </w:rPr>
        <w:t xml:space="preserve"> это наверное, хотя вот </w:t>
      </w:r>
      <w:r w:rsidR="006823DC">
        <w:rPr>
          <w:rFonts w:cs="Times New Roman"/>
          <w:i/>
          <w:szCs w:val="28"/>
        </w:rPr>
        <w:t>–</w:t>
      </w:r>
      <w:r w:rsidRPr="000B18D7">
        <w:rPr>
          <w:rFonts w:cs="Times New Roman"/>
          <w:i/>
          <w:szCs w:val="28"/>
        </w:rPr>
        <w:t xml:space="preserve"> но всё-таки</w:t>
      </w:r>
      <w:r w:rsidRPr="000B18D7">
        <w:rPr>
          <w:rFonts w:cs="Times New Roman"/>
          <w:szCs w:val="28"/>
        </w:rPr>
        <w:t xml:space="preserve">, и оно усиливается уступительным придаточным с союзом </w:t>
      </w:r>
      <w:r w:rsidRPr="000B18D7">
        <w:rPr>
          <w:rFonts w:cs="Times New Roman"/>
          <w:i/>
          <w:szCs w:val="28"/>
        </w:rPr>
        <w:t>хотя</w:t>
      </w:r>
      <w:r w:rsidRPr="000B18D7">
        <w:rPr>
          <w:rFonts w:cs="Times New Roman"/>
          <w:szCs w:val="28"/>
        </w:rPr>
        <w:t>.</w:t>
      </w:r>
    </w:p>
    <w:p w:rsidR="00147B62" w:rsidRPr="0038794A" w:rsidRDefault="00147B62" w:rsidP="00147B62">
      <w:pPr>
        <w:ind w:firstLine="709"/>
        <w:jc w:val="both"/>
        <w:rPr>
          <w:rFonts w:cs="Times New Roman"/>
          <w:szCs w:val="28"/>
        </w:rPr>
      </w:pPr>
      <w:r w:rsidRPr="0038794A">
        <w:rPr>
          <w:rFonts w:cs="Times New Roman"/>
          <w:i/>
          <w:szCs w:val="28"/>
        </w:rPr>
        <w:lastRenderedPageBreak/>
        <w:t xml:space="preserve">Всё-таки </w:t>
      </w:r>
      <w:r>
        <w:rPr>
          <w:rFonts w:cs="Times New Roman"/>
          <w:szCs w:val="28"/>
        </w:rPr>
        <w:t>маркирует окончательный выбор говорящего в пользу скорректированного варианта, который он предлагает после ошибочного (подчеркнем, что ошибочного не с точки</w:t>
      </w:r>
      <w:r w:rsidR="009A5704">
        <w:rPr>
          <w:rFonts w:cs="Times New Roman"/>
          <w:szCs w:val="28"/>
        </w:rPr>
        <w:t xml:space="preserve"> зрения литературной нормы, а в </w:t>
      </w:r>
      <w:r>
        <w:rPr>
          <w:rFonts w:cs="Times New Roman"/>
          <w:szCs w:val="28"/>
        </w:rPr>
        <w:t>рамках языковой компетенции говорящего и его представлений о речевой норме):</w:t>
      </w:r>
    </w:p>
    <w:p w:rsidR="00147B62" w:rsidRPr="005A7194" w:rsidRDefault="00147B62" w:rsidP="009A5704">
      <w:pPr>
        <w:pStyle w:val="ab"/>
        <w:numPr>
          <w:ilvl w:val="0"/>
          <w:numId w:val="120"/>
        </w:numPr>
        <w:spacing w:after="120" w:line="240" w:lineRule="auto"/>
        <w:ind w:left="851" w:hanging="709"/>
        <w:contextualSpacing w:val="0"/>
        <w:jc w:val="both"/>
        <w:rPr>
          <w:rFonts w:cs="Times New Roman"/>
          <w:szCs w:val="28"/>
        </w:rPr>
      </w:pPr>
      <w:r w:rsidRPr="005A7194">
        <w:rPr>
          <w:i/>
          <w:szCs w:val="24"/>
        </w:rPr>
        <w:t xml:space="preserve">да / видимо / пациент пришёл к доктору // и видимо насчёт / похудения всё / </w:t>
      </w:r>
      <w:r w:rsidRPr="005A7194">
        <w:rPr>
          <w:b/>
          <w:i/>
          <w:szCs w:val="24"/>
        </w:rPr>
        <w:t>похудания всё-таки</w:t>
      </w:r>
      <w:r w:rsidRPr="005A7194">
        <w:rPr>
          <w:szCs w:val="24"/>
        </w:rPr>
        <w:t xml:space="preserve"> [И25, ж., 45, мед., низкий УРК, описание сюж.].</w:t>
      </w:r>
    </w:p>
    <w:p w:rsidR="00147B62" w:rsidRPr="00790744" w:rsidRDefault="00147B62" w:rsidP="00255DBC">
      <w:pPr>
        <w:pStyle w:val="ab"/>
        <w:numPr>
          <w:ilvl w:val="0"/>
          <w:numId w:val="75"/>
        </w:numPr>
        <w:tabs>
          <w:tab w:val="left" w:pos="1134"/>
        </w:tabs>
        <w:ind w:left="0" w:firstLine="709"/>
        <w:contextualSpacing w:val="0"/>
        <w:jc w:val="both"/>
        <w:rPr>
          <w:rFonts w:cs="Times New Roman"/>
          <w:szCs w:val="28"/>
        </w:rPr>
      </w:pPr>
      <w:r w:rsidRPr="00790744">
        <w:rPr>
          <w:rFonts w:cs="Times New Roman"/>
          <w:szCs w:val="28"/>
        </w:rPr>
        <w:t xml:space="preserve">Самокоррекция может осуществляться </w:t>
      </w:r>
      <w:r w:rsidR="009A5704" w:rsidRPr="00790744">
        <w:rPr>
          <w:rFonts w:cs="Times New Roman"/>
          <w:szCs w:val="28"/>
        </w:rPr>
        <w:t xml:space="preserve">также </w:t>
      </w:r>
      <w:r w:rsidRPr="00790744">
        <w:rPr>
          <w:rFonts w:cs="Times New Roman"/>
          <w:szCs w:val="28"/>
        </w:rPr>
        <w:t xml:space="preserve">введением в речь восклицательного междометия </w:t>
      </w:r>
      <w:r w:rsidRPr="00790744">
        <w:rPr>
          <w:rFonts w:cs="Times New Roman"/>
          <w:i/>
          <w:szCs w:val="28"/>
        </w:rPr>
        <w:t>а!</w:t>
      </w:r>
      <w:r w:rsidRPr="00790744">
        <w:rPr>
          <w:rFonts w:cs="Times New Roman"/>
          <w:szCs w:val="28"/>
        </w:rPr>
        <w:t xml:space="preserve">, </w:t>
      </w:r>
      <w:r w:rsidR="009A5704" w:rsidRPr="00790744">
        <w:rPr>
          <w:rFonts w:cs="Times New Roman"/>
          <w:szCs w:val="28"/>
        </w:rPr>
        <w:t>с помощью</w:t>
      </w:r>
      <w:r w:rsidRPr="00790744">
        <w:rPr>
          <w:rFonts w:cs="Times New Roman"/>
          <w:szCs w:val="28"/>
        </w:rPr>
        <w:t xml:space="preserve"> которо</w:t>
      </w:r>
      <w:r w:rsidR="009A5704" w:rsidRPr="00790744">
        <w:rPr>
          <w:rFonts w:cs="Times New Roman"/>
          <w:szCs w:val="28"/>
        </w:rPr>
        <w:t>го</w:t>
      </w:r>
      <w:r w:rsidRPr="00790744">
        <w:rPr>
          <w:rFonts w:cs="Times New Roman"/>
          <w:szCs w:val="28"/>
        </w:rPr>
        <w:t xml:space="preserve"> говорящий выражает понимание того, что он неверно произнес то или иное слово (3</w:t>
      </w:r>
      <w:r w:rsidR="009A5704" w:rsidRPr="00790744">
        <w:rPr>
          <w:rFonts w:cs="Times New Roman"/>
          <w:szCs w:val="28"/>
        </w:rPr>
        <w:t> </w:t>
      </w:r>
      <w:r w:rsidRPr="00790744">
        <w:rPr>
          <w:rFonts w:cs="Times New Roman"/>
          <w:szCs w:val="28"/>
        </w:rPr>
        <w:t>%). Этот тип введения самокоррекции встре</w:t>
      </w:r>
      <w:r w:rsidR="002F6BDD">
        <w:rPr>
          <w:rFonts w:cs="Times New Roman"/>
          <w:szCs w:val="28"/>
        </w:rPr>
        <w:t>тился</w:t>
      </w:r>
      <w:r w:rsidRPr="00790744">
        <w:rPr>
          <w:rFonts w:cs="Times New Roman"/>
          <w:szCs w:val="28"/>
        </w:rPr>
        <w:t xml:space="preserve"> только при чтении текстов:</w:t>
      </w:r>
    </w:p>
    <w:p w:rsidR="00147B62" w:rsidRDefault="00147B62" w:rsidP="009A5704">
      <w:pPr>
        <w:pStyle w:val="ab"/>
        <w:numPr>
          <w:ilvl w:val="0"/>
          <w:numId w:val="120"/>
        </w:numPr>
        <w:spacing w:after="120" w:line="240" w:lineRule="auto"/>
        <w:ind w:left="851" w:hanging="709"/>
        <w:contextualSpacing w:val="0"/>
        <w:jc w:val="both"/>
        <w:rPr>
          <w:rFonts w:cs="Times New Roman"/>
          <w:szCs w:val="28"/>
        </w:rPr>
      </w:pPr>
      <w:r w:rsidRPr="00790744">
        <w:rPr>
          <w:rFonts w:cs="Times New Roman"/>
          <w:i/>
          <w:szCs w:val="28"/>
        </w:rPr>
        <w:t xml:space="preserve">сии столь </w:t>
      </w:r>
      <w:r w:rsidRPr="00790744">
        <w:rPr>
          <w:rFonts w:cs="Times New Roman"/>
          <w:b/>
          <w:bCs/>
          <w:i/>
          <w:iCs/>
          <w:szCs w:val="28"/>
        </w:rPr>
        <w:t xml:space="preserve">оклеветАнные см&lt;…&gt; а! оклевЕтанные &lt;…&gt; </w:t>
      </w:r>
      <w:r w:rsidRPr="00790744">
        <w:rPr>
          <w:rFonts w:cs="Times New Roman"/>
          <w:i/>
          <w:szCs w:val="28"/>
        </w:rPr>
        <w:t>нет &lt;…&gt; оклевЕтанные с&lt;…&gt; ладно / оклевЕтанные смотрите</w:t>
      </w:r>
      <w:r w:rsidR="004C514A" w:rsidRPr="00790744">
        <w:rPr>
          <w:rFonts w:cs="Times New Roman"/>
          <w:i/>
          <w:szCs w:val="28"/>
        </w:rPr>
        <w:t xml:space="preserve">ли вообще суть мирные &lt;…&gt; люди </w:t>
      </w:r>
      <w:r w:rsidRPr="00790744">
        <w:rPr>
          <w:rFonts w:cs="Times New Roman"/>
          <w:i/>
          <w:szCs w:val="28"/>
        </w:rPr>
        <w:t xml:space="preserve">от </w:t>
      </w:r>
      <w:r w:rsidR="004C514A" w:rsidRPr="00790744">
        <w:rPr>
          <w:rFonts w:cs="Times New Roman"/>
          <w:i/>
          <w:szCs w:val="28"/>
        </w:rPr>
        <w:t>природы</w:t>
      </w:r>
      <w:r w:rsidR="004C514A">
        <w:rPr>
          <w:rFonts w:cs="Times New Roman"/>
          <w:i/>
          <w:szCs w:val="28"/>
        </w:rPr>
        <w:t xml:space="preserve"> услужливые / склонные к общежитию </w:t>
      </w:r>
      <w:r w:rsidRPr="005A7194">
        <w:rPr>
          <w:rFonts w:cs="Times New Roman"/>
          <w:i/>
          <w:szCs w:val="28"/>
        </w:rPr>
        <w:t xml:space="preserve">/ </w:t>
      </w:r>
      <w:r w:rsidRPr="00790744">
        <w:rPr>
          <w:rFonts w:cs="Times New Roman"/>
          <w:i/>
          <w:szCs w:val="28"/>
        </w:rPr>
        <w:t>скромные в притязаниях на почЕсти и не слишком сердо&lt;…&gt; сребролюбивые</w:t>
      </w:r>
      <w:r w:rsidRPr="00790744">
        <w:rPr>
          <w:rFonts w:cs="Times New Roman"/>
          <w:szCs w:val="28"/>
        </w:rPr>
        <w:t xml:space="preserve"> [</w:t>
      </w:r>
      <w:r w:rsidR="004C514A" w:rsidRPr="00790744">
        <w:rPr>
          <w:rFonts w:cs="Times New Roman"/>
        </w:rPr>
        <w:t>И</w:t>
      </w:r>
      <w:r w:rsidR="00790744" w:rsidRPr="00790744">
        <w:rPr>
          <w:rFonts w:cs="Times New Roman"/>
        </w:rPr>
        <w:t>7</w:t>
      </w:r>
      <w:r w:rsidR="004C514A" w:rsidRPr="00790744">
        <w:rPr>
          <w:rFonts w:cs="Times New Roman"/>
        </w:rPr>
        <w:t xml:space="preserve">, </w:t>
      </w:r>
      <w:r w:rsidRPr="00790744">
        <w:rPr>
          <w:rFonts w:cs="Times New Roman"/>
          <w:szCs w:val="28"/>
        </w:rPr>
        <w:t>м., 24, низкий УРК, студ., чтение несюж.].</w:t>
      </w:r>
    </w:p>
    <w:p w:rsidR="00147B62" w:rsidRPr="00790744" w:rsidRDefault="00147B62" w:rsidP="00255DBC">
      <w:pPr>
        <w:pStyle w:val="ab"/>
        <w:numPr>
          <w:ilvl w:val="0"/>
          <w:numId w:val="75"/>
        </w:numPr>
        <w:tabs>
          <w:tab w:val="left" w:pos="1134"/>
        </w:tabs>
        <w:ind w:left="0" w:firstLine="709"/>
        <w:contextualSpacing w:val="0"/>
        <w:jc w:val="both"/>
        <w:rPr>
          <w:rFonts w:cs="Times New Roman"/>
          <w:szCs w:val="28"/>
        </w:rPr>
      </w:pPr>
      <w:r>
        <w:rPr>
          <w:rFonts w:cs="Times New Roman"/>
          <w:szCs w:val="28"/>
        </w:rPr>
        <w:t xml:space="preserve">Междометие </w:t>
      </w:r>
      <w:r w:rsidRPr="005A7194">
        <w:rPr>
          <w:rFonts w:cs="Times New Roman"/>
          <w:i/>
          <w:szCs w:val="28"/>
        </w:rPr>
        <w:t>ой!</w:t>
      </w:r>
      <w:r>
        <w:rPr>
          <w:rFonts w:cs="Times New Roman"/>
          <w:szCs w:val="28"/>
        </w:rPr>
        <w:t xml:space="preserve"> также маркирует самокоррекцию говорящего при неверном произнесении </w:t>
      </w:r>
      <w:r w:rsidRPr="00790744">
        <w:rPr>
          <w:rFonts w:cs="Times New Roman"/>
          <w:szCs w:val="28"/>
        </w:rPr>
        <w:t>слова или фактической ошибке:</w:t>
      </w:r>
    </w:p>
    <w:p w:rsidR="00147B62" w:rsidRPr="002B42F5" w:rsidRDefault="00147B62" w:rsidP="009A5704">
      <w:pPr>
        <w:pStyle w:val="ab"/>
        <w:numPr>
          <w:ilvl w:val="0"/>
          <w:numId w:val="120"/>
        </w:numPr>
        <w:tabs>
          <w:tab w:val="left" w:pos="1134"/>
        </w:tabs>
        <w:spacing w:after="120" w:line="240" w:lineRule="auto"/>
        <w:ind w:left="851" w:hanging="709"/>
        <w:contextualSpacing w:val="0"/>
        <w:jc w:val="both"/>
        <w:rPr>
          <w:rFonts w:cs="Times New Roman"/>
          <w:szCs w:val="28"/>
        </w:rPr>
      </w:pPr>
      <w:r w:rsidRPr="00790744">
        <w:rPr>
          <w:rFonts w:eastAsia="Calibri" w:cs="Times New Roman"/>
          <w:i/>
        </w:rPr>
        <w:t>очень я люблю иногда такое настроение находит что / хочется ну так полежать / ну / прям ничего бо</w:t>
      </w:r>
      <w:r w:rsidR="004C514A" w:rsidRPr="00790744">
        <w:rPr>
          <w:rFonts w:eastAsia="Calibri" w:cs="Times New Roman"/>
          <w:i/>
        </w:rPr>
        <w:t>льше и не надо / особенно вот у </w:t>
      </w:r>
      <w:r w:rsidRPr="00790744">
        <w:rPr>
          <w:rFonts w:eastAsia="Calibri" w:cs="Times New Roman"/>
          <w:i/>
        </w:rPr>
        <w:t xml:space="preserve">меня бывает бывает такое / э-э-э / какая-то депрессия видимо начинается / особенно </w:t>
      </w:r>
      <w:r w:rsidRPr="00790744">
        <w:rPr>
          <w:rFonts w:eastAsia="Calibri" w:cs="Times New Roman"/>
          <w:b/>
          <w:i/>
        </w:rPr>
        <w:t>между осенью</w:t>
      </w:r>
      <w:r w:rsidRPr="00790744">
        <w:rPr>
          <w:rFonts w:eastAsia="Calibri" w:cs="Times New Roman"/>
          <w:i/>
        </w:rPr>
        <w:t xml:space="preserve"> // </w:t>
      </w:r>
      <w:r w:rsidRPr="00790744">
        <w:rPr>
          <w:rFonts w:eastAsia="Calibri" w:cs="Times New Roman"/>
          <w:b/>
          <w:i/>
        </w:rPr>
        <w:t>ой</w:t>
      </w:r>
      <w:r w:rsidRPr="00790744">
        <w:rPr>
          <w:rFonts w:eastAsia="Calibri" w:cs="Times New Roman"/>
          <w:i/>
        </w:rPr>
        <w:t xml:space="preserve"> / </w:t>
      </w:r>
      <w:r w:rsidRPr="00790744">
        <w:rPr>
          <w:rFonts w:eastAsia="Calibri" w:cs="Times New Roman"/>
          <w:b/>
          <w:i/>
        </w:rPr>
        <w:t>ну да</w:t>
      </w:r>
      <w:r w:rsidRPr="00790744">
        <w:rPr>
          <w:rFonts w:eastAsia="Calibri" w:cs="Times New Roman"/>
          <w:i/>
        </w:rPr>
        <w:t xml:space="preserve"> / </w:t>
      </w:r>
      <w:r w:rsidRPr="00790744">
        <w:rPr>
          <w:rFonts w:eastAsia="Calibri" w:cs="Times New Roman"/>
          <w:b/>
          <w:i/>
        </w:rPr>
        <w:t>от осени к зиме</w:t>
      </w:r>
      <w:r w:rsidRPr="00790744">
        <w:rPr>
          <w:rFonts w:eastAsia="Calibri" w:cs="Times New Roman"/>
          <w:i/>
        </w:rPr>
        <w:t xml:space="preserve"> </w:t>
      </w:r>
      <w:r w:rsidRPr="00790744">
        <w:rPr>
          <w:i/>
        </w:rPr>
        <w:t>// прям ужас ка</w:t>
      </w:r>
      <w:r w:rsidRPr="00790744">
        <w:rPr>
          <w:rFonts w:eastAsia="Calibri" w:cs="Times New Roman"/>
          <w:i/>
        </w:rPr>
        <w:t>кой-то</w:t>
      </w:r>
      <w:r w:rsidRPr="00790744">
        <w:rPr>
          <w:rFonts w:eastAsia="Calibri" w:cs="Times New Roman"/>
        </w:rPr>
        <w:t xml:space="preserve"> [</w:t>
      </w:r>
      <w:r w:rsidR="004C514A" w:rsidRPr="00790744">
        <w:rPr>
          <w:rFonts w:cs="Times New Roman"/>
        </w:rPr>
        <w:t>И</w:t>
      </w:r>
      <w:r w:rsidR="00790744" w:rsidRPr="00790744">
        <w:rPr>
          <w:rFonts w:cs="Times New Roman"/>
        </w:rPr>
        <w:t>1</w:t>
      </w:r>
      <w:r w:rsidR="004C514A" w:rsidRPr="00790744">
        <w:rPr>
          <w:rFonts w:cs="Times New Roman"/>
        </w:rPr>
        <w:t xml:space="preserve">, </w:t>
      </w:r>
      <w:r w:rsidRPr="00790744">
        <w:rPr>
          <w:rFonts w:cs="Times New Roman"/>
          <w:szCs w:val="28"/>
        </w:rPr>
        <w:t>ж., 20, низкий УРК, студ., экстр</w:t>
      </w:r>
      <w:r w:rsidRPr="002B42F5">
        <w:rPr>
          <w:rFonts w:cs="Times New Roman"/>
          <w:szCs w:val="28"/>
        </w:rPr>
        <w:t>., рассказ</w:t>
      </w:r>
      <w:r w:rsidRPr="002B42F5">
        <w:rPr>
          <w:rFonts w:eastAsia="Calibri" w:cs="Times New Roman"/>
        </w:rPr>
        <w:t>];</w:t>
      </w:r>
    </w:p>
    <w:p w:rsidR="00147B62" w:rsidRPr="00790744" w:rsidRDefault="00147B62" w:rsidP="009A5704">
      <w:pPr>
        <w:pStyle w:val="ab"/>
        <w:numPr>
          <w:ilvl w:val="0"/>
          <w:numId w:val="120"/>
        </w:numPr>
        <w:tabs>
          <w:tab w:val="left" w:pos="1134"/>
        </w:tabs>
        <w:spacing w:after="120" w:line="240" w:lineRule="auto"/>
        <w:ind w:left="851" w:hanging="709"/>
        <w:contextualSpacing w:val="0"/>
        <w:jc w:val="both"/>
        <w:rPr>
          <w:rFonts w:cs="Times New Roman"/>
          <w:szCs w:val="28"/>
        </w:rPr>
      </w:pPr>
      <w:r w:rsidRPr="00790744">
        <w:rPr>
          <w:i/>
          <w:szCs w:val="28"/>
        </w:rPr>
        <w:t>значит / здесь рассказывается об одном дне // (а</w:t>
      </w:r>
      <w:r w:rsidRPr="00790744">
        <w:rPr>
          <w:i/>
          <w:szCs w:val="28"/>
        </w:rPr>
        <w:noBreakHyphen/>
        <w:t>а) который был не очень жарким / не очень холодным // (э</w:t>
      </w:r>
      <w:r w:rsidRPr="00790744">
        <w:rPr>
          <w:i/>
          <w:szCs w:val="28"/>
        </w:rPr>
        <w:noBreakHyphen/>
        <w:t xml:space="preserve">э) ∫ потому что </w:t>
      </w:r>
      <w:r w:rsidRPr="00790744">
        <w:rPr>
          <w:b/>
          <w:i/>
          <w:szCs w:val="28"/>
        </w:rPr>
        <w:t>небо</w:t>
      </w:r>
      <w:r w:rsidRPr="00790744">
        <w:rPr>
          <w:i/>
          <w:szCs w:val="28"/>
        </w:rPr>
        <w:t xml:space="preserve"> ∫ </w:t>
      </w:r>
      <w:r w:rsidRPr="00790744">
        <w:rPr>
          <w:b/>
          <w:i/>
          <w:szCs w:val="28"/>
        </w:rPr>
        <w:t>ой /</w:t>
      </w:r>
      <w:r w:rsidRPr="00790744">
        <w:rPr>
          <w:i/>
          <w:szCs w:val="28"/>
        </w:rPr>
        <w:t xml:space="preserve"> </w:t>
      </w:r>
      <w:r w:rsidRPr="00790744">
        <w:rPr>
          <w:b/>
          <w:i/>
          <w:szCs w:val="28"/>
        </w:rPr>
        <w:t>не небо</w:t>
      </w:r>
      <w:r w:rsidRPr="00790744">
        <w:rPr>
          <w:i/>
          <w:szCs w:val="28"/>
        </w:rPr>
        <w:t xml:space="preserve"> [...] </w:t>
      </w:r>
      <w:r w:rsidRPr="00790744">
        <w:rPr>
          <w:b/>
          <w:i/>
          <w:szCs w:val="28"/>
        </w:rPr>
        <w:t>сол… солнце</w:t>
      </w:r>
      <w:r w:rsidRPr="00790744">
        <w:rPr>
          <w:i/>
          <w:szCs w:val="28"/>
        </w:rPr>
        <w:t xml:space="preserve"> / не так жарило</w:t>
      </w:r>
      <w:r w:rsidRPr="00790744">
        <w:rPr>
          <w:szCs w:val="28"/>
        </w:rPr>
        <w:t xml:space="preserve"> [И22, ж, 22, юр., низкий УРК, экстр., пересказ несюж.].</w:t>
      </w:r>
    </w:p>
    <w:p w:rsidR="00147B62" w:rsidRPr="00790744" w:rsidRDefault="00147B62" w:rsidP="00147B62">
      <w:pPr>
        <w:tabs>
          <w:tab w:val="left" w:pos="1134"/>
        </w:tabs>
        <w:ind w:firstLine="709"/>
        <w:jc w:val="both"/>
        <w:rPr>
          <w:rFonts w:cs="Times New Roman"/>
          <w:szCs w:val="28"/>
        </w:rPr>
      </w:pPr>
      <w:r w:rsidRPr="00790744">
        <w:rPr>
          <w:rFonts w:cs="Times New Roman"/>
          <w:szCs w:val="28"/>
        </w:rPr>
        <w:t xml:space="preserve">Используя восклицательные междометия (в материале исследования встретились только </w:t>
      </w:r>
      <w:r w:rsidRPr="00790744">
        <w:rPr>
          <w:rFonts w:cs="Times New Roman"/>
          <w:i/>
          <w:szCs w:val="28"/>
        </w:rPr>
        <w:t>а!</w:t>
      </w:r>
      <w:r w:rsidRPr="00790744">
        <w:rPr>
          <w:rFonts w:cs="Times New Roman"/>
          <w:szCs w:val="28"/>
        </w:rPr>
        <w:t xml:space="preserve"> и </w:t>
      </w:r>
      <w:r w:rsidRPr="00790744">
        <w:rPr>
          <w:rFonts w:cs="Times New Roman"/>
          <w:i/>
          <w:szCs w:val="28"/>
        </w:rPr>
        <w:t>ой!</w:t>
      </w:r>
      <w:r w:rsidRPr="00790744">
        <w:rPr>
          <w:rFonts w:cs="Times New Roman"/>
          <w:szCs w:val="28"/>
        </w:rPr>
        <w:t>), информант р</w:t>
      </w:r>
      <w:r w:rsidR="004C514A" w:rsidRPr="00790744">
        <w:rPr>
          <w:rFonts w:cs="Times New Roman"/>
          <w:szCs w:val="28"/>
        </w:rPr>
        <w:t>еагирует на неточность в речи и </w:t>
      </w:r>
      <w:r w:rsidRPr="00790744">
        <w:rPr>
          <w:rFonts w:cs="Times New Roman"/>
          <w:szCs w:val="28"/>
        </w:rPr>
        <w:t>исправляет ее. Ошибки такого ро</w:t>
      </w:r>
      <w:r w:rsidR="004C514A" w:rsidRPr="00790744">
        <w:rPr>
          <w:rFonts w:cs="Times New Roman"/>
          <w:szCs w:val="28"/>
        </w:rPr>
        <w:t>да можно называть замеченными и </w:t>
      </w:r>
      <w:r w:rsidRPr="00790744">
        <w:rPr>
          <w:rFonts w:cs="Times New Roman"/>
          <w:szCs w:val="28"/>
        </w:rPr>
        <w:t>исправленными.</w:t>
      </w:r>
    </w:p>
    <w:p w:rsidR="00147B62" w:rsidRPr="00790744" w:rsidRDefault="00147B62" w:rsidP="00147B62">
      <w:pPr>
        <w:ind w:firstLine="708"/>
        <w:jc w:val="both"/>
        <w:rPr>
          <w:rFonts w:cs="Times New Roman"/>
          <w:szCs w:val="28"/>
        </w:rPr>
      </w:pPr>
      <w:r w:rsidRPr="00790744">
        <w:rPr>
          <w:rFonts w:cs="Times New Roman"/>
          <w:szCs w:val="28"/>
        </w:rPr>
        <w:lastRenderedPageBreak/>
        <w:t>Вместе с маркер</w:t>
      </w:r>
      <w:r w:rsidR="004C514A" w:rsidRPr="00790744">
        <w:rPr>
          <w:rFonts w:cs="Times New Roman"/>
          <w:szCs w:val="28"/>
        </w:rPr>
        <w:t>ами</w:t>
      </w:r>
      <w:r w:rsidRPr="00790744">
        <w:rPr>
          <w:rFonts w:cs="Times New Roman"/>
          <w:szCs w:val="28"/>
        </w:rPr>
        <w:t xml:space="preserve"> самокоррекции </w:t>
      </w:r>
      <w:r w:rsidRPr="00790744">
        <w:rPr>
          <w:rFonts w:cs="Times New Roman"/>
          <w:i/>
          <w:szCs w:val="28"/>
        </w:rPr>
        <w:t>не</w:t>
      </w:r>
      <w:r w:rsidRPr="00790744">
        <w:rPr>
          <w:rFonts w:cs="Times New Roman"/>
          <w:szCs w:val="28"/>
        </w:rPr>
        <w:t xml:space="preserve"> или </w:t>
      </w:r>
      <w:r w:rsidRPr="00790744">
        <w:rPr>
          <w:rFonts w:cs="Times New Roman"/>
          <w:i/>
          <w:szCs w:val="28"/>
        </w:rPr>
        <w:t>нет</w:t>
      </w:r>
      <w:r w:rsidRPr="00790744">
        <w:rPr>
          <w:rFonts w:cs="Times New Roman"/>
          <w:szCs w:val="28"/>
        </w:rPr>
        <w:t xml:space="preserve"> может </w:t>
      </w:r>
      <w:r w:rsidR="004C514A" w:rsidRPr="00790744">
        <w:rPr>
          <w:rFonts w:cs="Times New Roman"/>
          <w:szCs w:val="28"/>
        </w:rPr>
        <w:t>использов</w:t>
      </w:r>
      <w:r w:rsidRPr="00790744">
        <w:rPr>
          <w:rFonts w:cs="Times New Roman"/>
          <w:szCs w:val="28"/>
        </w:rPr>
        <w:t>а</w:t>
      </w:r>
      <w:r w:rsidR="004C514A" w:rsidRPr="00790744">
        <w:rPr>
          <w:rFonts w:cs="Times New Roman"/>
          <w:szCs w:val="28"/>
        </w:rPr>
        <w:t>ться и </w:t>
      </w:r>
      <w:r w:rsidRPr="00790744">
        <w:rPr>
          <w:rFonts w:cs="Times New Roman"/>
          <w:szCs w:val="28"/>
        </w:rPr>
        <w:t>развернутый рефлексив. Часто он представлен</w:t>
      </w:r>
      <w:r>
        <w:rPr>
          <w:rFonts w:cs="Times New Roman"/>
          <w:szCs w:val="28"/>
        </w:rPr>
        <w:t xml:space="preserve"> конструкцией с глаголом говорения (</w:t>
      </w:r>
      <w:r w:rsidRPr="00790744">
        <w:rPr>
          <w:rFonts w:cs="Times New Roman"/>
          <w:szCs w:val="28"/>
        </w:rPr>
        <w:t>иногда модальным глаголом возможности), например:</w:t>
      </w:r>
    </w:p>
    <w:p w:rsidR="00147B62" w:rsidRPr="00790744" w:rsidRDefault="00147B62" w:rsidP="004C514A">
      <w:pPr>
        <w:pStyle w:val="ab"/>
        <w:numPr>
          <w:ilvl w:val="0"/>
          <w:numId w:val="120"/>
        </w:numPr>
        <w:tabs>
          <w:tab w:val="left" w:pos="-3544"/>
        </w:tabs>
        <w:spacing w:after="120" w:line="240" w:lineRule="auto"/>
        <w:ind w:left="851" w:hanging="709"/>
        <w:contextualSpacing w:val="0"/>
        <w:jc w:val="both"/>
        <w:rPr>
          <w:rFonts w:cs="Times New Roman"/>
          <w:szCs w:val="28"/>
        </w:rPr>
      </w:pPr>
      <w:r w:rsidRPr="00790744">
        <w:rPr>
          <w:rFonts w:cs="Times New Roman"/>
          <w:i/>
          <w:szCs w:val="28"/>
        </w:rPr>
        <w:t xml:space="preserve">я бы сказала тополь какой-нибудь / две таких больших широких / </w:t>
      </w:r>
      <w:r w:rsidR="004C514A" w:rsidRPr="00790744">
        <w:rPr>
          <w:rFonts w:cs="Times New Roman"/>
          <w:b/>
          <w:bCs/>
          <w:i/>
          <w:szCs w:val="28"/>
        </w:rPr>
        <w:t>нет </w:t>
      </w:r>
      <w:r w:rsidRPr="00790744">
        <w:rPr>
          <w:rFonts w:cs="Times New Roman"/>
          <w:b/>
          <w:bCs/>
          <w:i/>
          <w:szCs w:val="28"/>
        </w:rPr>
        <w:t>/ широких нельзя сказать</w:t>
      </w:r>
      <w:r w:rsidRPr="00790744">
        <w:rPr>
          <w:rFonts w:cs="Times New Roman"/>
          <w:i/>
          <w:szCs w:val="28"/>
        </w:rPr>
        <w:t xml:space="preserve"> / ну вот тут два таких / достаточно крупных</w:t>
      </w:r>
      <w:r w:rsidRPr="00790744">
        <w:rPr>
          <w:rFonts w:cs="Times New Roman"/>
          <w:szCs w:val="28"/>
        </w:rPr>
        <w:t xml:space="preserve"> [</w:t>
      </w:r>
      <w:r w:rsidR="004C514A" w:rsidRPr="00790744">
        <w:rPr>
          <w:rFonts w:cs="Times New Roman"/>
        </w:rPr>
        <w:t>И</w:t>
      </w:r>
      <w:r w:rsidR="00790744" w:rsidRPr="00790744">
        <w:rPr>
          <w:rFonts w:cs="Times New Roman"/>
        </w:rPr>
        <w:t>6</w:t>
      </w:r>
      <w:r w:rsidR="004C514A" w:rsidRPr="00790744">
        <w:rPr>
          <w:rFonts w:cs="Times New Roman"/>
        </w:rPr>
        <w:t xml:space="preserve">, </w:t>
      </w:r>
      <w:r w:rsidRPr="00790744">
        <w:rPr>
          <w:rFonts w:cs="Times New Roman"/>
          <w:szCs w:val="28"/>
        </w:rPr>
        <w:t>ж., 21, средний УРК, студ., описание несюж.];</w:t>
      </w:r>
    </w:p>
    <w:p w:rsidR="00147B62" w:rsidRPr="00790744" w:rsidRDefault="00147B62" w:rsidP="004C514A">
      <w:pPr>
        <w:pStyle w:val="ab"/>
        <w:numPr>
          <w:ilvl w:val="0"/>
          <w:numId w:val="120"/>
        </w:numPr>
        <w:tabs>
          <w:tab w:val="left" w:pos="-3544"/>
        </w:tabs>
        <w:spacing w:after="120" w:line="240" w:lineRule="auto"/>
        <w:ind w:left="851" w:hanging="709"/>
        <w:contextualSpacing w:val="0"/>
        <w:jc w:val="both"/>
        <w:rPr>
          <w:rFonts w:cs="Times New Roman"/>
          <w:szCs w:val="28"/>
        </w:rPr>
      </w:pPr>
      <w:r w:rsidRPr="00790744">
        <w:rPr>
          <w:rFonts w:cs="Times New Roman"/>
          <w:i/>
          <w:color w:val="000000" w:themeColor="text1"/>
          <w:szCs w:val="28"/>
        </w:rPr>
        <w:t xml:space="preserve">или у них там просто наверно беда с пожарными / недостаток / вот поэтому всего лишь по двое пожарных ездят на ээ пожарных машинах / может это просто были спасатели / </w:t>
      </w:r>
      <w:r w:rsidRPr="00790744">
        <w:rPr>
          <w:rFonts w:cs="Times New Roman"/>
          <w:b/>
          <w:i/>
          <w:color w:val="000000" w:themeColor="text1"/>
          <w:szCs w:val="28"/>
        </w:rPr>
        <w:t>хотя я бы так не сказал / потому что</w:t>
      </w:r>
      <w:r w:rsidRPr="00790744">
        <w:rPr>
          <w:rFonts w:cs="Times New Roman"/>
          <w:i/>
          <w:color w:val="000000" w:themeColor="text1"/>
          <w:szCs w:val="28"/>
        </w:rPr>
        <w:t xml:space="preserve"> у них пожарн</w:t>
      </w:r>
      <w:r w:rsidR="004C514A" w:rsidRPr="00790744">
        <w:rPr>
          <w:rFonts w:cs="Times New Roman"/>
          <w:i/>
          <w:color w:val="000000" w:themeColor="text1"/>
          <w:szCs w:val="28"/>
        </w:rPr>
        <w:t>ые каски шлемы / такие обычно у </w:t>
      </w:r>
      <w:r w:rsidRPr="00790744">
        <w:rPr>
          <w:rFonts w:cs="Times New Roman"/>
          <w:i/>
          <w:color w:val="000000" w:themeColor="text1"/>
          <w:szCs w:val="28"/>
        </w:rPr>
        <w:t>спасателей</w:t>
      </w:r>
      <w:r w:rsidRPr="00790744">
        <w:rPr>
          <w:rFonts w:cs="Times New Roman"/>
          <w:color w:val="000000" w:themeColor="text1"/>
          <w:szCs w:val="28"/>
        </w:rPr>
        <w:t xml:space="preserve"> [</w:t>
      </w:r>
      <w:r w:rsidR="004C514A" w:rsidRPr="00790744">
        <w:rPr>
          <w:rFonts w:cs="Times New Roman"/>
        </w:rPr>
        <w:t>И</w:t>
      </w:r>
      <w:r w:rsidR="00790744" w:rsidRPr="00790744">
        <w:rPr>
          <w:rFonts w:cs="Times New Roman"/>
        </w:rPr>
        <w:t>13</w:t>
      </w:r>
      <w:r w:rsidR="004C514A" w:rsidRPr="00790744">
        <w:rPr>
          <w:rFonts w:cs="Times New Roman"/>
        </w:rPr>
        <w:t xml:space="preserve">, </w:t>
      </w:r>
      <w:r w:rsidRPr="00790744">
        <w:rPr>
          <w:rFonts w:cs="Times New Roman"/>
          <w:color w:val="000000" w:themeColor="text1"/>
          <w:szCs w:val="28"/>
        </w:rPr>
        <w:t>м., 20, студ., низкий УРК, описание сюж.].</w:t>
      </w:r>
    </w:p>
    <w:p w:rsidR="00147B62" w:rsidRPr="00B94571" w:rsidRDefault="00147B62" w:rsidP="00147B62">
      <w:pPr>
        <w:ind w:firstLine="708"/>
        <w:jc w:val="both"/>
        <w:rPr>
          <w:rFonts w:cs="Times New Roman"/>
          <w:szCs w:val="28"/>
        </w:rPr>
      </w:pPr>
      <w:r w:rsidRPr="00790744">
        <w:rPr>
          <w:rFonts w:cs="Times New Roman"/>
          <w:szCs w:val="28"/>
        </w:rPr>
        <w:t>В группу метакомментариев</w:t>
      </w:r>
      <w:r>
        <w:rPr>
          <w:rFonts w:cs="Times New Roman"/>
          <w:szCs w:val="28"/>
        </w:rPr>
        <w:t xml:space="preserve"> при маркерах самокоррекции включаются </w:t>
      </w:r>
      <w:r w:rsidRPr="000B18D7">
        <w:rPr>
          <w:rFonts w:cs="Times New Roman"/>
          <w:szCs w:val="28"/>
        </w:rPr>
        <w:t xml:space="preserve">также и почти словарные дефиниции лексемы </w:t>
      </w:r>
      <w:r w:rsidR="006823DC">
        <w:rPr>
          <w:rFonts w:cs="Times New Roman"/>
          <w:szCs w:val="28"/>
        </w:rPr>
        <w:t>–</w:t>
      </w:r>
      <w:r w:rsidRPr="000B18D7">
        <w:rPr>
          <w:rFonts w:cs="Times New Roman"/>
          <w:szCs w:val="28"/>
        </w:rPr>
        <w:t xml:space="preserve"> малоупотребительное, сниженное, устаревшее, ― которые дают сами носители </w:t>
      </w:r>
      <w:r w:rsidRPr="00B94571">
        <w:rPr>
          <w:rFonts w:cs="Times New Roman"/>
          <w:szCs w:val="28"/>
        </w:rPr>
        <w:t>языка:</w:t>
      </w:r>
    </w:p>
    <w:p w:rsidR="00147B62" w:rsidRPr="00B94571" w:rsidRDefault="00147B62" w:rsidP="004C514A">
      <w:pPr>
        <w:pStyle w:val="ab"/>
        <w:numPr>
          <w:ilvl w:val="0"/>
          <w:numId w:val="120"/>
        </w:numPr>
        <w:spacing w:after="120" w:line="240" w:lineRule="auto"/>
        <w:ind w:left="851" w:hanging="709"/>
        <w:contextualSpacing w:val="0"/>
        <w:jc w:val="both"/>
        <w:rPr>
          <w:rFonts w:cs="Times New Roman"/>
          <w:szCs w:val="28"/>
        </w:rPr>
      </w:pPr>
      <w:r w:rsidRPr="00B94571">
        <w:rPr>
          <w:rFonts w:cs="Times New Roman"/>
          <w:i/>
          <w:szCs w:val="28"/>
        </w:rPr>
        <w:t xml:space="preserve">вы забросили / </w:t>
      </w:r>
      <w:r w:rsidRPr="00B94571">
        <w:rPr>
          <w:rFonts w:cs="Times New Roman"/>
          <w:b/>
          <w:bCs/>
          <w:i/>
          <w:szCs w:val="28"/>
        </w:rPr>
        <w:t>не невод</w:t>
      </w:r>
      <w:r w:rsidRPr="00B94571">
        <w:rPr>
          <w:rFonts w:cs="Times New Roman"/>
          <w:i/>
          <w:szCs w:val="28"/>
        </w:rPr>
        <w:t xml:space="preserve"> // </w:t>
      </w:r>
      <w:r w:rsidRPr="00B94571">
        <w:rPr>
          <w:rFonts w:cs="Times New Roman"/>
          <w:b/>
          <w:bCs/>
          <w:i/>
          <w:szCs w:val="28"/>
        </w:rPr>
        <w:t>нет</w:t>
      </w:r>
      <w:r w:rsidRPr="00B94571">
        <w:rPr>
          <w:rFonts w:cs="Times New Roman"/>
          <w:i/>
          <w:szCs w:val="28"/>
        </w:rPr>
        <w:t xml:space="preserve"> // </w:t>
      </w:r>
      <w:r w:rsidRPr="00B94571">
        <w:rPr>
          <w:rFonts w:cs="Times New Roman"/>
          <w:b/>
          <w:bCs/>
          <w:i/>
          <w:szCs w:val="28"/>
        </w:rPr>
        <w:t>невод это в старину</w:t>
      </w:r>
      <w:r w:rsidRPr="00B94571">
        <w:rPr>
          <w:rFonts w:cs="Times New Roman"/>
          <w:i/>
          <w:szCs w:val="28"/>
        </w:rPr>
        <w:t xml:space="preserve"> // ну / обычно / там / крючочек / леска / червячок / на конце / а рыба не</w:t>
      </w:r>
      <w:r w:rsidR="004C514A" w:rsidRPr="00B94571">
        <w:rPr>
          <w:rFonts w:cs="Times New Roman"/>
          <w:i/>
          <w:szCs w:val="28"/>
        </w:rPr>
        <w:t xml:space="preserve"> </w:t>
      </w:r>
      <w:r w:rsidRPr="00B94571">
        <w:rPr>
          <w:rFonts w:cs="Times New Roman"/>
          <w:i/>
          <w:szCs w:val="28"/>
        </w:rPr>
        <w:t>клюёт</w:t>
      </w:r>
      <w:r w:rsidRPr="00B94571">
        <w:rPr>
          <w:rFonts w:cs="Times New Roman"/>
          <w:szCs w:val="28"/>
        </w:rPr>
        <w:t xml:space="preserve"> [</w:t>
      </w:r>
      <w:r w:rsidR="004C514A" w:rsidRPr="00B94571">
        <w:rPr>
          <w:rFonts w:cs="Times New Roman"/>
        </w:rPr>
        <w:t>И</w:t>
      </w:r>
      <w:r w:rsidR="00B94571" w:rsidRPr="00B94571">
        <w:rPr>
          <w:rFonts w:cs="Times New Roman"/>
        </w:rPr>
        <w:t>12</w:t>
      </w:r>
      <w:r w:rsidR="004C514A" w:rsidRPr="00B94571">
        <w:rPr>
          <w:rFonts w:cs="Times New Roman"/>
        </w:rPr>
        <w:t xml:space="preserve">, </w:t>
      </w:r>
      <w:r w:rsidRPr="00B94571">
        <w:rPr>
          <w:rFonts w:cs="Times New Roman"/>
          <w:szCs w:val="28"/>
        </w:rPr>
        <w:t>ж., 45, высокий УРК, мед., пересказ несюж.].</w:t>
      </w:r>
    </w:p>
    <w:p w:rsidR="00147B62" w:rsidRPr="00B94571" w:rsidRDefault="00147B62" w:rsidP="00147B62">
      <w:pPr>
        <w:ind w:firstLine="708"/>
        <w:jc w:val="both"/>
        <w:rPr>
          <w:rFonts w:cs="Times New Roman"/>
          <w:szCs w:val="28"/>
        </w:rPr>
      </w:pPr>
      <w:r w:rsidRPr="000B18D7">
        <w:rPr>
          <w:rFonts w:cs="Times New Roman"/>
          <w:szCs w:val="28"/>
        </w:rPr>
        <w:t>Информант при коррекции своей речи может объяснять произошедшую заминку, связанную с длительной (по мнению гов</w:t>
      </w:r>
      <w:r w:rsidR="004C514A">
        <w:rPr>
          <w:rFonts w:cs="Times New Roman"/>
          <w:szCs w:val="28"/>
        </w:rPr>
        <w:t>орящего, а </w:t>
      </w:r>
      <w:r w:rsidRPr="000B18D7">
        <w:rPr>
          <w:rFonts w:cs="Times New Roman"/>
          <w:szCs w:val="28"/>
        </w:rPr>
        <w:t xml:space="preserve">не в абсолютной мере) </w:t>
      </w:r>
      <w:r w:rsidRPr="00B94571">
        <w:rPr>
          <w:rFonts w:cs="Times New Roman"/>
          <w:szCs w:val="28"/>
        </w:rPr>
        <w:t xml:space="preserve">паузой при чтении, а также с невозможностью однозначно решить проблему произношения того или иного слова, </w:t>
      </w:r>
      <w:r w:rsidR="004C514A" w:rsidRPr="00B94571">
        <w:rPr>
          <w:rFonts w:cs="Times New Roman"/>
          <w:szCs w:val="28"/>
        </w:rPr>
        <w:t>с</w:t>
      </w:r>
      <w:r w:rsidRPr="00B94571">
        <w:rPr>
          <w:rFonts w:cs="Times New Roman"/>
          <w:szCs w:val="28"/>
        </w:rPr>
        <w:t>р</w:t>
      </w:r>
      <w:r w:rsidR="004C514A" w:rsidRPr="00B94571">
        <w:rPr>
          <w:rFonts w:cs="Times New Roman"/>
          <w:szCs w:val="28"/>
        </w:rPr>
        <w:t>.</w:t>
      </w:r>
      <w:r w:rsidRPr="00B94571">
        <w:rPr>
          <w:rFonts w:cs="Times New Roman"/>
          <w:szCs w:val="28"/>
        </w:rPr>
        <w:t>:</w:t>
      </w:r>
    </w:p>
    <w:p w:rsidR="00147B62" w:rsidRPr="00B94571" w:rsidRDefault="00147B62" w:rsidP="004C514A">
      <w:pPr>
        <w:pStyle w:val="ab"/>
        <w:numPr>
          <w:ilvl w:val="0"/>
          <w:numId w:val="120"/>
        </w:numPr>
        <w:spacing w:after="120" w:line="240" w:lineRule="auto"/>
        <w:ind w:left="851" w:hanging="709"/>
        <w:contextualSpacing w:val="0"/>
        <w:jc w:val="both"/>
        <w:rPr>
          <w:rFonts w:cs="Times New Roman"/>
          <w:szCs w:val="28"/>
        </w:rPr>
      </w:pPr>
      <w:r w:rsidRPr="00B94571">
        <w:rPr>
          <w:rFonts w:cs="Times New Roman"/>
          <w:i/>
          <w:szCs w:val="28"/>
        </w:rPr>
        <w:t xml:space="preserve">Берестов и стремян&lt;…&gt; и стремянный &lt;…&gt; стремянный </w:t>
      </w:r>
      <w:r w:rsidRPr="00B94571">
        <w:rPr>
          <w:rFonts w:cs="Times New Roman"/>
          <w:b/>
          <w:bCs/>
          <w:i/>
          <w:iCs/>
          <w:szCs w:val="28"/>
        </w:rPr>
        <w:t xml:space="preserve">&lt;…&gt; стременной я бы сказала </w:t>
      </w:r>
      <w:r w:rsidRPr="00B94571">
        <w:rPr>
          <w:rFonts w:cs="Times New Roman"/>
          <w:b/>
          <w:bCs/>
          <w:i/>
          <w:szCs w:val="28"/>
        </w:rPr>
        <w:t>/</w:t>
      </w:r>
      <w:r w:rsidRPr="00B94571">
        <w:rPr>
          <w:rFonts w:cs="Times New Roman"/>
          <w:i/>
          <w:szCs w:val="28"/>
        </w:rPr>
        <w:t xml:space="preserve"> закричали во всё горло / пустили собак следом / поскакали во весь &lt;…&gt; опор // лошадь Муромского / не бывшая никогда на охоте / испугалась и понеслась &lt;…&gt; и понесла</w:t>
      </w:r>
      <w:r w:rsidRPr="00B94571">
        <w:rPr>
          <w:rFonts w:cs="Times New Roman"/>
          <w:szCs w:val="28"/>
        </w:rPr>
        <w:t xml:space="preserve"> [</w:t>
      </w:r>
      <w:r w:rsidR="004C514A" w:rsidRPr="00B94571">
        <w:rPr>
          <w:rFonts w:cs="Times New Roman"/>
        </w:rPr>
        <w:t>И</w:t>
      </w:r>
      <w:r w:rsidR="00B94571" w:rsidRPr="00B94571">
        <w:rPr>
          <w:rFonts w:cs="Times New Roman"/>
        </w:rPr>
        <w:t>21</w:t>
      </w:r>
      <w:r w:rsidR="004C514A" w:rsidRPr="00B94571">
        <w:rPr>
          <w:rFonts w:cs="Times New Roman"/>
        </w:rPr>
        <w:t xml:space="preserve">, </w:t>
      </w:r>
      <w:r w:rsidRPr="00B94571">
        <w:rPr>
          <w:rFonts w:cs="Times New Roman"/>
          <w:szCs w:val="28"/>
        </w:rPr>
        <w:t>ж., 23, высокий УРК, студ., чтение сюж.].</w:t>
      </w:r>
    </w:p>
    <w:p w:rsidR="00147B62" w:rsidRPr="000B18D7" w:rsidRDefault="00147B62" w:rsidP="00147B62">
      <w:pPr>
        <w:ind w:firstLine="708"/>
        <w:jc w:val="both"/>
        <w:rPr>
          <w:rFonts w:cs="Times New Roman"/>
          <w:szCs w:val="28"/>
        </w:rPr>
      </w:pPr>
      <w:r w:rsidRPr="000B18D7">
        <w:rPr>
          <w:rFonts w:cs="Times New Roman"/>
          <w:szCs w:val="28"/>
        </w:rPr>
        <w:t>Интересно, что говорящий стремится защитить</w:t>
      </w:r>
      <w:r>
        <w:rPr>
          <w:rFonts w:cs="Times New Roman"/>
          <w:szCs w:val="28"/>
        </w:rPr>
        <w:t xml:space="preserve"> изначальную точку зрения даже после совершения самокоррекции</w:t>
      </w:r>
      <w:r w:rsidRPr="000B18D7">
        <w:rPr>
          <w:rFonts w:cs="Times New Roman"/>
          <w:szCs w:val="28"/>
        </w:rPr>
        <w:t>:</w:t>
      </w:r>
    </w:p>
    <w:p w:rsidR="00147B62" w:rsidRPr="00B94571" w:rsidRDefault="00147B62" w:rsidP="004C514A">
      <w:pPr>
        <w:pStyle w:val="ab"/>
        <w:numPr>
          <w:ilvl w:val="0"/>
          <w:numId w:val="120"/>
        </w:numPr>
        <w:spacing w:after="120" w:line="240" w:lineRule="auto"/>
        <w:ind w:left="851" w:hanging="709"/>
        <w:contextualSpacing w:val="0"/>
        <w:jc w:val="both"/>
        <w:rPr>
          <w:rFonts w:cs="Times New Roman"/>
          <w:szCs w:val="28"/>
        </w:rPr>
      </w:pPr>
      <w:r w:rsidRPr="00DD1F2A">
        <w:rPr>
          <w:rFonts w:cs="Times New Roman"/>
          <w:i/>
          <w:szCs w:val="28"/>
        </w:rPr>
        <w:t xml:space="preserve">на / </w:t>
      </w:r>
      <w:r w:rsidRPr="00B94571">
        <w:rPr>
          <w:rFonts w:cs="Times New Roman"/>
          <w:i/>
          <w:szCs w:val="28"/>
        </w:rPr>
        <w:t xml:space="preserve">заднем / фоне картины / по-видимому источник света расположен / я думаю что всё-таки это </w:t>
      </w:r>
      <w:r w:rsidRPr="00B94571">
        <w:rPr>
          <w:rFonts w:cs="Times New Roman"/>
          <w:b/>
          <w:i/>
          <w:szCs w:val="28"/>
        </w:rPr>
        <w:t>закат</w:t>
      </w:r>
      <w:r w:rsidRPr="00B94571">
        <w:rPr>
          <w:rFonts w:cs="Times New Roman"/>
          <w:i/>
          <w:szCs w:val="28"/>
        </w:rPr>
        <w:t xml:space="preserve"> // </w:t>
      </w:r>
      <w:r w:rsidRPr="00B94571">
        <w:rPr>
          <w:rFonts w:cs="Times New Roman"/>
          <w:b/>
          <w:bCs/>
          <w:i/>
          <w:szCs w:val="28"/>
        </w:rPr>
        <w:t>хотя можно думать нет</w:t>
      </w:r>
      <w:r w:rsidRPr="00B94571">
        <w:rPr>
          <w:rFonts w:cs="Times New Roman"/>
          <w:i/>
          <w:szCs w:val="28"/>
        </w:rPr>
        <w:t xml:space="preserve"> / </w:t>
      </w:r>
      <w:r w:rsidRPr="00B94571">
        <w:rPr>
          <w:rFonts w:cs="Times New Roman"/>
          <w:b/>
          <w:bCs/>
          <w:i/>
          <w:szCs w:val="28"/>
        </w:rPr>
        <w:t>скорее всего</w:t>
      </w:r>
      <w:r w:rsidRPr="00B94571">
        <w:rPr>
          <w:rFonts w:cs="Times New Roman"/>
          <w:i/>
          <w:szCs w:val="28"/>
        </w:rPr>
        <w:t xml:space="preserve"> </w:t>
      </w:r>
      <w:r w:rsidRPr="00B94571">
        <w:rPr>
          <w:rFonts w:cs="Times New Roman"/>
          <w:b/>
          <w:i/>
          <w:szCs w:val="28"/>
        </w:rPr>
        <w:t>закат</w:t>
      </w:r>
      <w:r w:rsidRPr="00B94571">
        <w:rPr>
          <w:rFonts w:cs="Times New Roman"/>
          <w:i/>
          <w:szCs w:val="28"/>
        </w:rPr>
        <w:t xml:space="preserve"> </w:t>
      </w:r>
      <w:r w:rsidRPr="00B94571">
        <w:rPr>
          <w:rFonts w:cs="Times New Roman"/>
          <w:b/>
          <w:bCs/>
          <w:i/>
          <w:szCs w:val="28"/>
        </w:rPr>
        <w:t>хотя если кто-то со мной может поспорить то можно было бы думать что это и раннее / очень утро</w:t>
      </w:r>
      <w:r w:rsidRPr="00B94571">
        <w:rPr>
          <w:rFonts w:cs="Times New Roman"/>
          <w:i/>
          <w:szCs w:val="28"/>
        </w:rPr>
        <w:t xml:space="preserve"> / </w:t>
      </w:r>
      <w:r w:rsidRPr="00B94571">
        <w:rPr>
          <w:rFonts w:cs="Times New Roman"/>
          <w:b/>
          <w:i/>
          <w:szCs w:val="28"/>
        </w:rPr>
        <w:t>но я</w:t>
      </w:r>
      <w:r w:rsidR="004C514A" w:rsidRPr="00B94571">
        <w:rPr>
          <w:rFonts w:cs="Times New Roman"/>
          <w:b/>
          <w:i/>
          <w:szCs w:val="28"/>
        </w:rPr>
        <w:t xml:space="preserve"> </w:t>
      </w:r>
      <w:r w:rsidRPr="00B94571">
        <w:rPr>
          <w:rFonts w:cs="Times New Roman"/>
          <w:b/>
          <w:i/>
          <w:szCs w:val="28"/>
        </w:rPr>
        <w:t xml:space="preserve">склоняюсь в сторону заката </w:t>
      </w:r>
      <w:r w:rsidRPr="00B94571">
        <w:rPr>
          <w:rFonts w:cs="Times New Roman"/>
          <w:i/>
          <w:szCs w:val="28"/>
        </w:rPr>
        <w:t>потому что очень такие жёлтые тона насыщенные</w:t>
      </w:r>
      <w:r w:rsidRPr="00B94571">
        <w:rPr>
          <w:rFonts w:cs="Times New Roman"/>
          <w:szCs w:val="28"/>
        </w:rPr>
        <w:t xml:space="preserve"> [</w:t>
      </w:r>
      <w:r w:rsidR="004C514A" w:rsidRPr="00B94571">
        <w:rPr>
          <w:rFonts w:cs="Times New Roman"/>
        </w:rPr>
        <w:t>И</w:t>
      </w:r>
      <w:r w:rsidR="00B94571" w:rsidRPr="00B94571">
        <w:rPr>
          <w:rFonts w:cs="Times New Roman"/>
        </w:rPr>
        <w:t>23</w:t>
      </w:r>
      <w:r w:rsidR="004C514A" w:rsidRPr="00B94571">
        <w:rPr>
          <w:rFonts w:cs="Times New Roman"/>
        </w:rPr>
        <w:t xml:space="preserve">, </w:t>
      </w:r>
      <w:r w:rsidRPr="00B94571">
        <w:rPr>
          <w:rFonts w:cs="Times New Roman"/>
          <w:szCs w:val="28"/>
        </w:rPr>
        <w:t>ж., 43, средний УРК, мед., описание несюж.].</w:t>
      </w:r>
    </w:p>
    <w:p w:rsidR="00147B62" w:rsidRPr="000B18D7" w:rsidRDefault="00147B62" w:rsidP="00147B62">
      <w:pPr>
        <w:ind w:firstLine="708"/>
        <w:jc w:val="both"/>
        <w:rPr>
          <w:rFonts w:cs="Times New Roman"/>
          <w:szCs w:val="28"/>
        </w:rPr>
      </w:pPr>
      <w:r w:rsidRPr="00B94571">
        <w:rPr>
          <w:rFonts w:cs="Times New Roman"/>
          <w:szCs w:val="28"/>
        </w:rPr>
        <w:lastRenderedPageBreak/>
        <w:t>В монологах может встречаться развернутая защита собственной позиции, компетентности в каком</w:t>
      </w:r>
      <w:r>
        <w:rPr>
          <w:rFonts w:cs="Times New Roman"/>
          <w:szCs w:val="28"/>
        </w:rPr>
        <w:t>-либо вопросе</w:t>
      </w:r>
      <w:r w:rsidRPr="000B18D7">
        <w:rPr>
          <w:rFonts w:cs="Times New Roman"/>
          <w:szCs w:val="28"/>
        </w:rPr>
        <w:t>, связанная с совершением фактической ошибки, например</w:t>
      </w:r>
      <w:r>
        <w:rPr>
          <w:rFonts w:cs="Times New Roman"/>
          <w:szCs w:val="28"/>
        </w:rPr>
        <w:t>, мена названий государств</w:t>
      </w:r>
      <w:r w:rsidRPr="000B18D7">
        <w:rPr>
          <w:rFonts w:cs="Times New Roman"/>
          <w:szCs w:val="28"/>
        </w:rPr>
        <w:t>:</w:t>
      </w:r>
    </w:p>
    <w:p w:rsidR="00147B62" w:rsidRPr="00FB40C3" w:rsidRDefault="00147B62" w:rsidP="004C514A">
      <w:pPr>
        <w:pStyle w:val="ab"/>
        <w:numPr>
          <w:ilvl w:val="0"/>
          <w:numId w:val="120"/>
        </w:numPr>
        <w:spacing w:after="120" w:line="240" w:lineRule="auto"/>
        <w:ind w:left="851" w:hanging="709"/>
        <w:contextualSpacing w:val="0"/>
        <w:jc w:val="both"/>
        <w:rPr>
          <w:rFonts w:cs="Times New Roman"/>
          <w:szCs w:val="28"/>
        </w:rPr>
      </w:pPr>
      <w:r w:rsidRPr="00C92BD1">
        <w:rPr>
          <w:rFonts w:cs="Times New Roman"/>
          <w:i/>
          <w:szCs w:val="28"/>
        </w:rPr>
        <w:t xml:space="preserve">потом </w:t>
      </w:r>
      <w:r w:rsidRPr="00FB40C3">
        <w:rPr>
          <w:rFonts w:cs="Times New Roman"/>
          <w:i/>
          <w:szCs w:val="28"/>
        </w:rPr>
        <w:t>очень бы хотела бы с</w:t>
      </w:r>
      <w:r w:rsidR="004C514A" w:rsidRPr="00FB40C3">
        <w:rPr>
          <w:rFonts w:cs="Times New Roman"/>
          <w:i/>
          <w:szCs w:val="28"/>
        </w:rPr>
        <w:t>ъездить в Южную Америку / там в </w:t>
      </w:r>
      <w:r w:rsidRPr="00FB40C3">
        <w:rPr>
          <w:rFonts w:cs="Times New Roman"/>
          <w:i/>
          <w:szCs w:val="28"/>
        </w:rPr>
        <w:t xml:space="preserve">Португалию или Аргентину /// ой / </w:t>
      </w:r>
      <w:r w:rsidRPr="00FB40C3">
        <w:rPr>
          <w:rFonts w:cs="Times New Roman"/>
          <w:szCs w:val="28"/>
        </w:rPr>
        <w:t>&lt;смех&gt;</w:t>
      </w:r>
      <w:r w:rsidRPr="00FB40C3">
        <w:rPr>
          <w:rFonts w:cs="Times New Roman"/>
          <w:i/>
          <w:szCs w:val="28"/>
        </w:rPr>
        <w:t xml:space="preserve"> </w:t>
      </w:r>
      <w:r w:rsidR="004C514A" w:rsidRPr="00FB40C3">
        <w:rPr>
          <w:rFonts w:cs="Times New Roman"/>
          <w:b/>
          <w:bCs/>
          <w:i/>
          <w:szCs w:val="28"/>
        </w:rPr>
        <w:t>не в Португалию / а в </w:t>
      </w:r>
      <w:r w:rsidRPr="00FB40C3">
        <w:rPr>
          <w:rFonts w:cs="Times New Roman"/>
          <w:b/>
          <w:bCs/>
          <w:i/>
          <w:szCs w:val="28"/>
        </w:rPr>
        <w:t xml:space="preserve">Бразилию / я думала про Бразилию / а сказала Португалия </w:t>
      </w:r>
      <w:r w:rsidRPr="00FB40C3">
        <w:rPr>
          <w:rFonts w:cs="Times New Roman"/>
          <w:szCs w:val="28"/>
        </w:rPr>
        <w:t>&lt;смех&gt;</w:t>
      </w:r>
      <w:r w:rsidRPr="00FB40C3">
        <w:rPr>
          <w:rFonts w:cs="Times New Roman"/>
          <w:i/>
          <w:szCs w:val="28"/>
        </w:rPr>
        <w:t xml:space="preserve"> // очень хотелось бы в Бразилию или Аргентину / </w:t>
      </w:r>
      <w:r w:rsidRPr="00FB40C3">
        <w:rPr>
          <w:rFonts w:cs="Times New Roman"/>
          <w:b/>
          <w:bCs/>
          <w:i/>
          <w:szCs w:val="28"/>
        </w:rPr>
        <w:t>я не то сказала / по географии у меня 5 было всю жизнь / практически / так что я в курсе дела где Португалия где Бразилия</w:t>
      </w:r>
      <w:r w:rsidRPr="00FB40C3">
        <w:rPr>
          <w:rFonts w:cs="Times New Roman"/>
          <w:szCs w:val="28"/>
        </w:rPr>
        <w:t xml:space="preserve"> [</w:t>
      </w:r>
      <w:r w:rsidR="004C514A" w:rsidRPr="00FB40C3">
        <w:rPr>
          <w:rFonts w:cs="Times New Roman"/>
        </w:rPr>
        <w:t>И</w:t>
      </w:r>
      <w:r w:rsidR="00B94571" w:rsidRPr="00FB40C3">
        <w:rPr>
          <w:rFonts w:cs="Times New Roman"/>
        </w:rPr>
        <w:t>1</w:t>
      </w:r>
      <w:r w:rsidR="004C514A" w:rsidRPr="00FB40C3">
        <w:rPr>
          <w:rFonts w:cs="Times New Roman"/>
        </w:rPr>
        <w:t xml:space="preserve">, </w:t>
      </w:r>
      <w:r w:rsidRPr="00FB40C3">
        <w:rPr>
          <w:rFonts w:cs="Times New Roman"/>
          <w:szCs w:val="28"/>
        </w:rPr>
        <w:t>ж., 20, низкий УРК, студ</w:t>
      </w:r>
      <w:r w:rsidRPr="002B42F5">
        <w:rPr>
          <w:rFonts w:cs="Times New Roman"/>
          <w:szCs w:val="28"/>
        </w:rPr>
        <w:t>., экстр., рассказ].</w:t>
      </w:r>
    </w:p>
    <w:p w:rsidR="00147B62" w:rsidRPr="002E2ACA" w:rsidRDefault="00147B62" w:rsidP="00147B62">
      <w:pPr>
        <w:ind w:firstLine="708"/>
        <w:jc w:val="both"/>
        <w:rPr>
          <w:rFonts w:cs="Times New Roman"/>
          <w:szCs w:val="28"/>
        </w:rPr>
      </w:pPr>
      <w:r w:rsidRPr="00FB40C3">
        <w:rPr>
          <w:rFonts w:cs="Times New Roman"/>
          <w:szCs w:val="28"/>
        </w:rPr>
        <w:t>Метакоммуникативные единицы, вводящие</w:t>
      </w:r>
      <w:r>
        <w:rPr>
          <w:rFonts w:cs="Times New Roman"/>
          <w:szCs w:val="28"/>
        </w:rPr>
        <w:t xml:space="preserve"> самокоррекцию, неизбежно употребляются в любых типах спонтанной речи, помогая говорящему упорядочить ее и тем самым справиться со стихией устной речи.</w:t>
      </w:r>
    </w:p>
    <w:p w:rsidR="00147B62" w:rsidRPr="00B94571" w:rsidRDefault="00147B62" w:rsidP="004C514A">
      <w:pPr>
        <w:pStyle w:val="ab"/>
        <w:keepNext/>
        <w:numPr>
          <w:ilvl w:val="1"/>
          <w:numId w:val="47"/>
        </w:numPr>
        <w:tabs>
          <w:tab w:val="left" w:pos="0"/>
        </w:tabs>
        <w:ind w:left="0" w:firstLine="0"/>
        <w:jc w:val="center"/>
        <w:rPr>
          <w:b/>
        </w:rPr>
      </w:pPr>
      <w:r w:rsidRPr="00B94571">
        <w:rPr>
          <w:b/>
        </w:rPr>
        <w:t>Экспликация сомнений (48/5</w:t>
      </w:r>
      <w:r w:rsidR="004C514A" w:rsidRPr="00B94571">
        <w:rPr>
          <w:b/>
        </w:rPr>
        <w:t> </w:t>
      </w:r>
      <w:r w:rsidRPr="00B94571">
        <w:rPr>
          <w:b/>
        </w:rPr>
        <w:t>%)</w:t>
      </w:r>
    </w:p>
    <w:p w:rsidR="00147B62" w:rsidRDefault="00147B62" w:rsidP="00147B62">
      <w:pPr>
        <w:ind w:firstLine="709"/>
        <w:jc w:val="both"/>
      </w:pPr>
      <w:r>
        <w:t xml:space="preserve">Один из типов эксплицирующих (выражающих какие-либо выводы говорящего относительно собственного монолога) метакоммуникативных единиц </w:t>
      </w:r>
      <w:r w:rsidR="006823DC">
        <w:rPr>
          <w:rFonts w:cs="Times New Roman"/>
        </w:rPr>
        <w:t>–</w:t>
      </w:r>
      <w:r>
        <w:t xml:space="preserve"> это экспликация говорящим сомнений, возникающих в ходе построения речи.</w:t>
      </w:r>
    </w:p>
    <w:p w:rsidR="00147B62" w:rsidRDefault="00147B62" w:rsidP="00147B62">
      <w:pPr>
        <w:ind w:firstLine="709"/>
        <w:jc w:val="both"/>
      </w:pPr>
      <w:r>
        <w:t xml:space="preserve">Чаще всего сомнения говорящих по </w:t>
      </w:r>
      <w:r w:rsidR="004C514A">
        <w:t>поводу фактов, приводимых ими в </w:t>
      </w:r>
      <w:r>
        <w:t xml:space="preserve">речи, выражаются с помощью вводных конструкций </w:t>
      </w:r>
      <w:r w:rsidR="00DD4A14">
        <w:rPr>
          <w:i/>
        </w:rPr>
        <w:t>как/насколько я </w:t>
      </w:r>
      <w:r w:rsidRPr="00F059B4">
        <w:rPr>
          <w:i/>
        </w:rPr>
        <w:t>понимаю</w:t>
      </w:r>
      <w:r>
        <w:t xml:space="preserve">, </w:t>
      </w:r>
      <w:r w:rsidRPr="00131535">
        <w:rPr>
          <w:i/>
        </w:rPr>
        <w:t>насколько я знаю</w:t>
      </w:r>
      <w:r>
        <w:t xml:space="preserve">, </w:t>
      </w:r>
      <w:r w:rsidRPr="00F059B4">
        <w:rPr>
          <w:i/>
        </w:rPr>
        <w:t>боюсь соврать</w:t>
      </w:r>
      <w:r>
        <w:t xml:space="preserve">, </w:t>
      </w:r>
      <w:r w:rsidRPr="00F059B4">
        <w:rPr>
          <w:i/>
        </w:rPr>
        <w:t>если не ошибаюсь</w:t>
      </w:r>
      <w:r>
        <w:t>:</w:t>
      </w:r>
    </w:p>
    <w:p w:rsidR="00147B62" w:rsidRPr="00B94571" w:rsidRDefault="00147B62" w:rsidP="00E75892">
      <w:pPr>
        <w:pStyle w:val="ab"/>
        <w:numPr>
          <w:ilvl w:val="0"/>
          <w:numId w:val="120"/>
        </w:numPr>
        <w:tabs>
          <w:tab w:val="left" w:pos="851"/>
        </w:tabs>
        <w:spacing w:after="120" w:line="240" w:lineRule="auto"/>
        <w:ind w:left="856" w:hanging="646"/>
        <w:contextualSpacing w:val="0"/>
        <w:jc w:val="both"/>
      </w:pPr>
      <w:r w:rsidRPr="00B94571">
        <w:rPr>
          <w:i/>
        </w:rPr>
        <w:t>тр</w:t>
      </w:r>
      <w:r w:rsidR="00E75892" w:rsidRPr="00B94571">
        <w:rPr>
          <w:i/>
        </w:rPr>
        <w:t>ё</w:t>
      </w:r>
      <w:r w:rsidRPr="00B94571">
        <w:rPr>
          <w:i/>
        </w:rPr>
        <w:t>хэтажный домик или двухэтажный // окруж</w:t>
      </w:r>
      <w:r w:rsidR="00E75892" w:rsidRPr="00B94571">
        <w:rPr>
          <w:i/>
        </w:rPr>
        <w:t>ё</w:t>
      </w:r>
      <w:r w:rsidRPr="00B94571">
        <w:rPr>
          <w:i/>
        </w:rPr>
        <w:t xml:space="preserve">нный деревьями /// </w:t>
      </w:r>
      <w:r w:rsidRPr="00B94571">
        <w:rPr>
          <w:b/>
          <w:i/>
        </w:rPr>
        <w:t>это как я понимаю</w:t>
      </w:r>
      <w:r w:rsidR="00E75892" w:rsidRPr="00B94571">
        <w:rPr>
          <w:b/>
          <w:i/>
        </w:rPr>
        <w:t>…</w:t>
      </w:r>
      <w:r w:rsidRPr="00B94571">
        <w:rPr>
          <w:b/>
        </w:rPr>
        <w:t xml:space="preserve"> </w:t>
      </w:r>
      <w:r w:rsidRPr="00B94571">
        <w:t>[И2, м., 21, средний УРК, студ., экстр., описание несюж.];</w:t>
      </w:r>
    </w:p>
    <w:p w:rsidR="00147B62" w:rsidRPr="00626E37" w:rsidRDefault="00147B62" w:rsidP="00E75892">
      <w:pPr>
        <w:pStyle w:val="ab"/>
        <w:numPr>
          <w:ilvl w:val="0"/>
          <w:numId w:val="120"/>
        </w:numPr>
        <w:tabs>
          <w:tab w:val="left" w:pos="851"/>
        </w:tabs>
        <w:spacing w:after="120" w:line="240" w:lineRule="auto"/>
        <w:ind w:left="856" w:hanging="646"/>
        <w:contextualSpacing w:val="0"/>
        <w:jc w:val="both"/>
      </w:pPr>
      <w:r w:rsidRPr="00626E37">
        <w:rPr>
          <w:i/>
          <w:szCs w:val="24"/>
        </w:rPr>
        <w:t xml:space="preserve">так / </w:t>
      </w:r>
      <w:r w:rsidRPr="00626E37">
        <w:rPr>
          <w:b/>
          <w:i/>
          <w:szCs w:val="24"/>
        </w:rPr>
        <w:t>ну как я понимаю</w:t>
      </w:r>
      <w:r w:rsidRPr="00626E37">
        <w:rPr>
          <w:i/>
          <w:szCs w:val="24"/>
        </w:rPr>
        <w:t xml:space="preserve"> / значит / где-то / существует шалаш / какой-то в лесу</w:t>
      </w:r>
      <w:r>
        <w:rPr>
          <w:szCs w:val="24"/>
        </w:rPr>
        <w:t xml:space="preserve"> </w:t>
      </w:r>
      <w:r w:rsidRPr="00626E37">
        <w:rPr>
          <w:szCs w:val="24"/>
        </w:rPr>
        <w:t>[</w:t>
      </w:r>
      <w:r>
        <w:rPr>
          <w:szCs w:val="24"/>
        </w:rPr>
        <w:t xml:space="preserve">И4, </w:t>
      </w:r>
      <w:r w:rsidRPr="00626E37">
        <w:rPr>
          <w:szCs w:val="24"/>
        </w:rPr>
        <w:t>ж</w:t>
      </w:r>
      <w:r>
        <w:rPr>
          <w:szCs w:val="24"/>
        </w:rPr>
        <w:t xml:space="preserve">., </w:t>
      </w:r>
      <w:r w:rsidRPr="00626E37">
        <w:rPr>
          <w:szCs w:val="24"/>
        </w:rPr>
        <w:t>44</w:t>
      </w:r>
      <w:r>
        <w:rPr>
          <w:szCs w:val="24"/>
        </w:rPr>
        <w:t xml:space="preserve">, </w:t>
      </w:r>
      <w:r w:rsidRPr="00626E37">
        <w:rPr>
          <w:szCs w:val="24"/>
        </w:rPr>
        <w:t>мед</w:t>
      </w:r>
      <w:r>
        <w:rPr>
          <w:szCs w:val="24"/>
        </w:rPr>
        <w:t xml:space="preserve">., </w:t>
      </w:r>
      <w:r w:rsidRPr="00626E37">
        <w:rPr>
          <w:szCs w:val="24"/>
        </w:rPr>
        <w:t>низкий УРК</w:t>
      </w:r>
      <w:r>
        <w:rPr>
          <w:szCs w:val="24"/>
        </w:rPr>
        <w:t>, о</w:t>
      </w:r>
      <w:r w:rsidRPr="00626E37">
        <w:rPr>
          <w:szCs w:val="24"/>
        </w:rPr>
        <w:t>пис</w:t>
      </w:r>
      <w:r>
        <w:rPr>
          <w:szCs w:val="24"/>
        </w:rPr>
        <w:t>ание несюж.</w:t>
      </w:r>
      <w:r w:rsidRPr="00626E37">
        <w:rPr>
          <w:szCs w:val="24"/>
        </w:rPr>
        <w:t>]</w:t>
      </w:r>
      <w:r>
        <w:rPr>
          <w:szCs w:val="24"/>
        </w:rPr>
        <w:t>;</w:t>
      </w:r>
    </w:p>
    <w:p w:rsidR="00147B62" w:rsidRPr="00FB40C3" w:rsidRDefault="00147B62" w:rsidP="00E75892">
      <w:pPr>
        <w:pStyle w:val="ab"/>
        <w:numPr>
          <w:ilvl w:val="0"/>
          <w:numId w:val="120"/>
        </w:numPr>
        <w:tabs>
          <w:tab w:val="left" w:pos="851"/>
        </w:tabs>
        <w:spacing w:after="120" w:line="240" w:lineRule="auto"/>
        <w:ind w:left="856" w:hanging="646"/>
        <w:contextualSpacing w:val="0"/>
        <w:jc w:val="both"/>
      </w:pPr>
      <w:r w:rsidRPr="00626E37">
        <w:rPr>
          <w:i/>
          <w:szCs w:val="24"/>
        </w:rPr>
        <w:t>в</w:t>
      </w:r>
      <w:r w:rsidR="00E75892">
        <w:rPr>
          <w:i/>
          <w:szCs w:val="24"/>
        </w:rPr>
        <w:t xml:space="preserve"> </w:t>
      </w:r>
      <w:r w:rsidRPr="00626E37">
        <w:rPr>
          <w:i/>
          <w:szCs w:val="24"/>
        </w:rPr>
        <w:t xml:space="preserve">таких домиках дрова хранятся </w:t>
      </w:r>
      <w:r w:rsidRPr="00626E37">
        <w:rPr>
          <w:b/>
          <w:i/>
          <w:szCs w:val="24"/>
        </w:rPr>
        <w:t>насколько я знаю</w:t>
      </w:r>
      <w:r w:rsidRPr="00626E37">
        <w:rPr>
          <w:i/>
          <w:szCs w:val="24"/>
        </w:rPr>
        <w:t xml:space="preserve"> // ну может быть там ещё какие-то</w:t>
      </w:r>
      <w:r w:rsidR="00E75892">
        <w:rPr>
          <w:i/>
          <w:szCs w:val="24"/>
        </w:rPr>
        <w:t xml:space="preserve"> </w:t>
      </w:r>
      <w:r w:rsidRPr="00626E37">
        <w:rPr>
          <w:i/>
          <w:szCs w:val="24"/>
        </w:rPr>
        <w:t>/ м</w:t>
      </w:r>
      <w:r w:rsidRPr="00626E37">
        <w:rPr>
          <w:i/>
          <w:szCs w:val="24"/>
        </w:rPr>
        <w:noBreakHyphen/>
        <w:t>м пули картечины чем вот они там пользуются</w:t>
      </w:r>
      <w:r>
        <w:rPr>
          <w:szCs w:val="24"/>
        </w:rPr>
        <w:t xml:space="preserve"> </w:t>
      </w:r>
      <w:r w:rsidRPr="00626E37">
        <w:rPr>
          <w:szCs w:val="24"/>
        </w:rPr>
        <w:t>[</w:t>
      </w:r>
      <w:r>
        <w:rPr>
          <w:szCs w:val="24"/>
        </w:rPr>
        <w:t xml:space="preserve">И23, </w:t>
      </w:r>
      <w:r w:rsidRPr="00626E37">
        <w:rPr>
          <w:szCs w:val="24"/>
        </w:rPr>
        <w:t>ж</w:t>
      </w:r>
      <w:r>
        <w:rPr>
          <w:szCs w:val="24"/>
        </w:rPr>
        <w:t xml:space="preserve">., </w:t>
      </w:r>
      <w:r w:rsidRPr="00626E37">
        <w:rPr>
          <w:szCs w:val="24"/>
        </w:rPr>
        <w:t>43</w:t>
      </w:r>
      <w:r>
        <w:rPr>
          <w:szCs w:val="24"/>
        </w:rPr>
        <w:t xml:space="preserve">, </w:t>
      </w:r>
      <w:r w:rsidRPr="00626E37">
        <w:rPr>
          <w:szCs w:val="24"/>
        </w:rPr>
        <w:t>мед</w:t>
      </w:r>
      <w:r>
        <w:rPr>
          <w:szCs w:val="24"/>
        </w:rPr>
        <w:t xml:space="preserve">., </w:t>
      </w:r>
      <w:r w:rsidRPr="00B94571">
        <w:rPr>
          <w:szCs w:val="24"/>
        </w:rPr>
        <w:t>средний УРК, описание несюж</w:t>
      </w:r>
      <w:r w:rsidRPr="00FB40C3">
        <w:rPr>
          <w:szCs w:val="24"/>
        </w:rPr>
        <w:t>.];</w:t>
      </w:r>
    </w:p>
    <w:p w:rsidR="00147B62" w:rsidRPr="002B42F5" w:rsidRDefault="00147B62" w:rsidP="00E75892">
      <w:pPr>
        <w:pStyle w:val="ab"/>
        <w:numPr>
          <w:ilvl w:val="0"/>
          <w:numId w:val="120"/>
        </w:numPr>
        <w:tabs>
          <w:tab w:val="left" w:pos="851"/>
        </w:tabs>
        <w:spacing w:after="120" w:line="240" w:lineRule="auto"/>
        <w:ind w:left="856" w:hanging="646"/>
        <w:contextualSpacing w:val="0"/>
        <w:jc w:val="both"/>
      </w:pPr>
      <w:r w:rsidRPr="00FB40C3">
        <w:rPr>
          <w:rFonts w:cs="Times New Roman"/>
          <w:i/>
          <w:szCs w:val="28"/>
        </w:rPr>
        <w:t xml:space="preserve">мой выходной // выходной ∫ </w:t>
      </w:r>
      <w:r w:rsidRPr="00FB40C3">
        <w:rPr>
          <w:i/>
        </w:rPr>
        <w:t>э</w:t>
      </w:r>
      <w:r w:rsidRPr="00FB40C3">
        <w:rPr>
          <w:i/>
        </w:rPr>
        <w:noBreakHyphen/>
        <w:t xml:space="preserve">э </w:t>
      </w:r>
      <w:r w:rsidRPr="00FB40C3">
        <w:rPr>
          <w:b/>
          <w:i/>
        </w:rPr>
        <w:t>боюсь э</w:t>
      </w:r>
      <w:r w:rsidRPr="00FB40C3">
        <w:rPr>
          <w:b/>
          <w:i/>
        </w:rPr>
        <w:noBreakHyphen/>
        <w:t>э с</w:t>
      </w:r>
      <w:r w:rsidRPr="00FB40C3">
        <w:rPr>
          <w:b/>
          <w:i/>
        </w:rPr>
        <w:noBreakHyphen/>
        <w:t>соврать</w:t>
      </w:r>
      <w:r w:rsidRPr="00FB40C3">
        <w:rPr>
          <w:i/>
        </w:rPr>
        <w:t xml:space="preserve"> но / четв</w:t>
      </w:r>
      <w:r w:rsidR="00931B04" w:rsidRPr="00FB40C3">
        <w:rPr>
          <w:i/>
        </w:rPr>
        <w:t>ё</w:t>
      </w:r>
      <w:r w:rsidRPr="00FB40C3">
        <w:rPr>
          <w:i/>
        </w:rPr>
        <w:t>ртой заповеди // Моисеева закона / должен быть посвящ</w:t>
      </w:r>
      <w:r w:rsidR="00E75892" w:rsidRPr="00FB40C3">
        <w:rPr>
          <w:i/>
        </w:rPr>
        <w:t>ё</w:t>
      </w:r>
      <w:r w:rsidRPr="00FB40C3">
        <w:rPr>
          <w:i/>
        </w:rPr>
        <w:t>н Богу</w:t>
      </w:r>
      <w:r w:rsidRPr="00FB40C3">
        <w:t xml:space="preserve"> [И16, ж., 46, высокий УРК, юр., экстр., </w:t>
      </w:r>
      <w:r w:rsidRPr="002B42F5">
        <w:t>рассказ];</w:t>
      </w:r>
    </w:p>
    <w:p w:rsidR="00147B62" w:rsidRPr="002B42F5" w:rsidRDefault="00147B62" w:rsidP="00E75892">
      <w:pPr>
        <w:pStyle w:val="ab"/>
        <w:numPr>
          <w:ilvl w:val="0"/>
          <w:numId w:val="120"/>
        </w:numPr>
        <w:tabs>
          <w:tab w:val="left" w:pos="851"/>
        </w:tabs>
        <w:spacing w:after="120" w:line="240" w:lineRule="auto"/>
        <w:ind w:left="856" w:hanging="646"/>
        <w:contextualSpacing w:val="0"/>
        <w:jc w:val="both"/>
      </w:pPr>
      <w:r w:rsidRPr="002B42F5">
        <w:rPr>
          <w:i/>
        </w:rPr>
        <w:t xml:space="preserve">самый красивый пляж / который раньше стоил вход / когда я был там семьдесят седьмом / году / он стоил </w:t>
      </w:r>
      <w:r w:rsidRPr="002B42F5">
        <w:rPr>
          <w:b/>
          <w:i/>
        </w:rPr>
        <w:t>если не ошибаюсь</w:t>
      </w:r>
      <w:r w:rsidRPr="002B42F5">
        <w:rPr>
          <w:i/>
        </w:rPr>
        <w:t xml:space="preserve"> ∫ чуть ли не рубль</w:t>
      </w:r>
      <w:r w:rsidRPr="002B42F5">
        <w:t xml:space="preserve"> [И12, м., 43, высокий УРК, юр., амб., рассказ];</w:t>
      </w:r>
    </w:p>
    <w:p w:rsidR="00147B62" w:rsidRDefault="00147B62" w:rsidP="00E75892">
      <w:pPr>
        <w:pStyle w:val="ab"/>
        <w:numPr>
          <w:ilvl w:val="0"/>
          <w:numId w:val="120"/>
        </w:numPr>
        <w:tabs>
          <w:tab w:val="left" w:pos="851"/>
        </w:tabs>
        <w:spacing w:after="120" w:line="240" w:lineRule="auto"/>
        <w:ind w:left="856" w:hanging="646"/>
        <w:contextualSpacing w:val="0"/>
        <w:jc w:val="both"/>
      </w:pPr>
      <w:r w:rsidRPr="00B94571">
        <w:rPr>
          <w:i/>
          <w:szCs w:val="28"/>
        </w:rPr>
        <w:lastRenderedPageBreak/>
        <w:t>а вот там вот ещё вижу</w:t>
      </w:r>
      <w:r w:rsidR="00CE7258" w:rsidRPr="00B94571">
        <w:rPr>
          <w:i/>
          <w:szCs w:val="28"/>
        </w:rPr>
        <w:t xml:space="preserve"> </w:t>
      </w:r>
      <w:r w:rsidRPr="00B94571">
        <w:rPr>
          <w:i/>
          <w:szCs w:val="28"/>
        </w:rPr>
        <w:t>/</w:t>
      </w:r>
      <w:r w:rsidR="00CE7258" w:rsidRPr="00B94571">
        <w:rPr>
          <w:i/>
          <w:szCs w:val="28"/>
        </w:rPr>
        <w:t xml:space="preserve"> </w:t>
      </w:r>
      <w:r w:rsidRPr="00B94571">
        <w:rPr>
          <w:i/>
          <w:szCs w:val="28"/>
        </w:rPr>
        <w:t>по-моему это лебеди</w:t>
      </w:r>
      <w:r w:rsidR="00CE7258" w:rsidRPr="00B94571">
        <w:rPr>
          <w:i/>
          <w:szCs w:val="28"/>
        </w:rPr>
        <w:t xml:space="preserve"> </w:t>
      </w:r>
      <w:r w:rsidRPr="00B94571">
        <w:rPr>
          <w:i/>
          <w:szCs w:val="28"/>
        </w:rPr>
        <w:t>/</w:t>
      </w:r>
      <w:r w:rsidR="00CE7258" w:rsidRPr="00B94571">
        <w:rPr>
          <w:i/>
          <w:szCs w:val="28"/>
        </w:rPr>
        <w:t xml:space="preserve"> </w:t>
      </w:r>
      <w:r w:rsidRPr="00B94571">
        <w:rPr>
          <w:i/>
          <w:szCs w:val="28"/>
        </w:rPr>
        <w:t>два</w:t>
      </w:r>
      <w:r w:rsidR="00CE7258" w:rsidRPr="00B94571">
        <w:rPr>
          <w:i/>
          <w:szCs w:val="28"/>
        </w:rPr>
        <w:t xml:space="preserve"> </w:t>
      </w:r>
      <w:r w:rsidRPr="00B94571">
        <w:rPr>
          <w:i/>
          <w:szCs w:val="28"/>
        </w:rPr>
        <w:t>/</w:t>
      </w:r>
      <w:r w:rsidR="00CE7258" w:rsidRPr="00B94571">
        <w:rPr>
          <w:i/>
          <w:szCs w:val="28"/>
        </w:rPr>
        <w:t xml:space="preserve"> </w:t>
      </w:r>
      <w:r w:rsidRPr="00B94571">
        <w:rPr>
          <w:b/>
          <w:i/>
          <w:szCs w:val="28"/>
        </w:rPr>
        <w:t>хотя может быть я ошибаюсь</w:t>
      </w:r>
      <w:r w:rsidR="00CE7258" w:rsidRPr="00B94571">
        <w:rPr>
          <w:i/>
          <w:szCs w:val="28"/>
        </w:rPr>
        <w:t xml:space="preserve"> </w:t>
      </w:r>
      <w:r w:rsidRPr="00B94571">
        <w:rPr>
          <w:i/>
          <w:szCs w:val="28"/>
        </w:rPr>
        <w:t>/</w:t>
      </w:r>
      <w:r w:rsidR="00CE7258" w:rsidRPr="00B94571">
        <w:rPr>
          <w:i/>
          <w:szCs w:val="28"/>
        </w:rPr>
        <w:t xml:space="preserve"> </w:t>
      </w:r>
      <w:r w:rsidRPr="00B94571">
        <w:rPr>
          <w:i/>
          <w:szCs w:val="28"/>
        </w:rPr>
        <w:t>но кажется что они так плывут грациозно</w:t>
      </w:r>
      <w:r w:rsidR="00CE7258" w:rsidRPr="00B94571">
        <w:rPr>
          <w:i/>
          <w:szCs w:val="28"/>
        </w:rPr>
        <w:t xml:space="preserve"> </w:t>
      </w:r>
      <w:r w:rsidRPr="00B94571">
        <w:rPr>
          <w:i/>
          <w:szCs w:val="28"/>
        </w:rPr>
        <w:t>//</w:t>
      </w:r>
      <w:r w:rsidR="00CE7258" w:rsidRPr="00B94571">
        <w:rPr>
          <w:i/>
          <w:szCs w:val="28"/>
        </w:rPr>
        <w:t xml:space="preserve"> </w:t>
      </w:r>
      <w:r w:rsidRPr="00B94571">
        <w:rPr>
          <w:i/>
          <w:szCs w:val="28"/>
        </w:rPr>
        <w:t>всё</w:t>
      </w:r>
      <w:r w:rsidR="00E75892" w:rsidRPr="00B94571">
        <w:rPr>
          <w:i/>
          <w:szCs w:val="28"/>
        </w:rPr>
        <w:t> </w:t>
      </w:r>
      <w:r w:rsidRPr="00B94571">
        <w:rPr>
          <w:i/>
          <w:szCs w:val="28"/>
        </w:rPr>
        <w:t>/</w:t>
      </w:r>
      <w:r w:rsidR="00CE7258" w:rsidRPr="00B94571">
        <w:rPr>
          <w:i/>
          <w:szCs w:val="28"/>
        </w:rPr>
        <w:t xml:space="preserve"> </w:t>
      </w:r>
      <w:r w:rsidRPr="00B94571">
        <w:rPr>
          <w:i/>
          <w:szCs w:val="28"/>
        </w:rPr>
        <w:t>хватит</w:t>
      </w:r>
      <w:r w:rsidRPr="00B94571">
        <w:rPr>
          <w:szCs w:val="28"/>
        </w:rPr>
        <w:t xml:space="preserve"> [</w:t>
      </w:r>
      <w:r w:rsidR="00E75892" w:rsidRPr="00B94571">
        <w:rPr>
          <w:rFonts w:cs="Times New Roman"/>
        </w:rPr>
        <w:t>И</w:t>
      </w:r>
      <w:r w:rsidR="00B94571" w:rsidRPr="00B94571">
        <w:rPr>
          <w:rFonts w:cs="Times New Roman"/>
        </w:rPr>
        <w:t>7</w:t>
      </w:r>
      <w:r w:rsidR="00E75892" w:rsidRPr="00B94571">
        <w:rPr>
          <w:rFonts w:cs="Times New Roman"/>
        </w:rPr>
        <w:t xml:space="preserve">, </w:t>
      </w:r>
      <w:r w:rsidRPr="00B94571">
        <w:rPr>
          <w:szCs w:val="28"/>
        </w:rPr>
        <w:t>ж., 26, преп. РКИ, высокий УРК, описание несюж</w:t>
      </w:r>
      <w:r>
        <w:rPr>
          <w:szCs w:val="28"/>
        </w:rPr>
        <w:t>.</w:t>
      </w:r>
      <w:r w:rsidRPr="00626E37">
        <w:rPr>
          <w:szCs w:val="28"/>
        </w:rPr>
        <w:t>].</w:t>
      </w:r>
    </w:p>
    <w:p w:rsidR="00147B62" w:rsidRPr="00B94571" w:rsidRDefault="00147B62" w:rsidP="00147B62">
      <w:pPr>
        <w:tabs>
          <w:tab w:val="left" w:pos="-5387"/>
        </w:tabs>
        <w:ind w:firstLine="709"/>
        <w:jc w:val="both"/>
      </w:pPr>
      <w:r w:rsidRPr="00B94571">
        <w:t xml:space="preserve">Более характерной для спонтанной речи является постпозитивная конструкция </w:t>
      </w:r>
      <w:r w:rsidRPr="00B94571">
        <w:rPr>
          <w:i/>
        </w:rPr>
        <w:t>я так понимаю</w:t>
      </w:r>
      <w:r w:rsidR="00E75892" w:rsidRPr="00B94571">
        <w:rPr>
          <w:i/>
        </w:rPr>
        <w:t xml:space="preserve"> </w:t>
      </w:r>
      <w:r w:rsidRPr="00B94571">
        <w:rPr>
          <w:i/>
        </w:rPr>
        <w:t>/</w:t>
      </w:r>
      <w:r w:rsidR="00E75892" w:rsidRPr="00B94571">
        <w:rPr>
          <w:i/>
        </w:rPr>
        <w:t xml:space="preserve"> </w:t>
      </w:r>
      <w:r w:rsidRPr="00B94571">
        <w:rPr>
          <w:i/>
        </w:rPr>
        <w:t>так я понимаю</w:t>
      </w:r>
      <w:r w:rsidR="00E75892" w:rsidRPr="00B94571">
        <w:t>, своеобразный рефлексив с </w:t>
      </w:r>
      <w:r w:rsidRPr="00B94571">
        <w:t>оценкой сказанного как вероятной трактовки, одной из возможных, а не абсолютной, единственно верной:</w:t>
      </w:r>
    </w:p>
    <w:p w:rsidR="00147B62" w:rsidRPr="00B94571" w:rsidRDefault="00147B62" w:rsidP="00E75892">
      <w:pPr>
        <w:pStyle w:val="ab"/>
        <w:numPr>
          <w:ilvl w:val="0"/>
          <w:numId w:val="120"/>
        </w:numPr>
        <w:tabs>
          <w:tab w:val="left" w:pos="851"/>
        </w:tabs>
        <w:spacing w:after="120" w:line="240" w:lineRule="auto"/>
        <w:ind w:left="851" w:hanging="709"/>
        <w:contextualSpacing w:val="0"/>
        <w:jc w:val="both"/>
      </w:pPr>
      <w:r w:rsidRPr="00B94571">
        <w:rPr>
          <w:i/>
          <w:szCs w:val="24"/>
        </w:rPr>
        <w:t xml:space="preserve">значит / толстый мужчина / пришёл / на приём </w:t>
      </w:r>
      <w:r w:rsidRPr="00B94571">
        <w:rPr>
          <w:szCs w:val="24"/>
        </w:rPr>
        <w:t>[да-да</w:t>
      </w:r>
      <w:r w:rsidRPr="00B94571">
        <w:rPr>
          <w:iCs/>
          <w:szCs w:val="24"/>
        </w:rPr>
        <w:t>]</w:t>
      </w:r>
      <w:r w:rsidRPr="00B94571">
        <w:rPr>
          <w:i/>
          <w:szCs w:val="24"/>
        </w:rPr>
        <w:t xml:space="preserve"> к врачу // </w:t>
      </w:r>
      <w:r w:rsidRPr="00B94571">
        <w:rPr>
          <w:szCs w:val="24"/>
        </w:rPr>
        <w:t>[хорошо]</w:t>
      </w:r>
      <w:r w:rsidRPr="00B94571">
        <w:rPr>
          <w:i/>
          <w:szCs w:val="24"/>
        </w:rPr>
        <w:t xml:space="preserve"> // </w:t>
      </w:r>
      <w:r w:rsidRPr="00B94571">
        <w:rPr>
          <w:b/>
          <w:i/>
          <w:szCs w:val="24"/>
        </w:rPr>
        <w:t>так</w:t>
      </w:r>
      <w:r w:rsidRPr="00B94571">
        <w:rPr>
          <w:i/>
          <w:szCs w:val="24"/>
        </w:rPr>
        <w:t xml:space="preserve"> </w:t>
      </w:r>
      <w:r w:rsidRPr="00B94571">
        <w:rPr>
          <w:b/>
          <w:i/>
          <w:szCs w:val="24"/>
        </w:rPr>
        <w:t>я</w:t>
      </w:r>
      <w:r w:rsidR="00E75892" w:rsidRPr="00B94571">
        <w:rPr>
          <w:b/>
          <w:i/>
          <w:szCs w:val="24"/>
        </w:rPr>
        <w:t xml:space="preserve"> </w:t>
      </w:r>
      <w:r w:rsidRPr="00B94571">
        <w:rPr>
          <w:b/>
          <w:i/>
          <w:szCs w:val="24"/>
        </w:rPr>
        <w:t>понимаю</w:t>
      </w:r>
      <w:r w:rsidRPr="00B94571">
        <w:rPr>
          <w:i/>
          <w:szCs w:val="24"/>
        </w:rPr>
        <w:t xml:space="preserve"> // </w:t>
      </w:r>
      <w:r w:rsidRPr="00B94571">
        <w:rPr>
          <w:szCs w:val="24"/>
        </w:rPr>
        <w:t>[да-да</w:t>
      </w:r>
      <w:r w:rsidRPr="00B94571">
        <w:rPr>
          <w:iCs/>
          <w:szCs w:val="24"/>
        </w:rPr>
        <w:t>]</w:t>
      </w:r>
      <w:r w:rsidRPr="00B94571">
        <w:rPr>
          <w:i/>
          <w:szCs w:val="24"/>
        </w:rPr>
        <w:t xml:space="preserve"> // врач // пришёл к врачу</w:t>
      </w:r>
      <w:r w:rsidRPr="00B94571">
        <w:rPr>
          <w:szCs w:val="24"/>
        </w:rPr>
        <w:t xml:space="preserve"> [И6, ж., 46, низкий УРК, мед., описание сюж.];</w:t>
      </w:r>
    </w:p>
    <w:p w:rsidR="00147B62" w:rsidRPr="00B94571" w:rsidRDefault="00147B62" w:rsidP="00E75892">
      <w:pPr>
        <w:pStyle w:val="ab"/>
        <w:numPr>
          <w:ilvl w:val="0"/>
          <w:numId w:val="120"/>
        </w:numPr>
        <w:tabs>
          <w:tab w:val="left" w:pos="851"/>
        </w:tabs>
        <w:spacing w:after="120" w:line="240" w:lineRule="auto"/>
        <w:ind w:left="851" w:hanging="709"/>
        <w:contextualSpacing w:val="0"/>
        <w:jc w:val="both"/>
      </w:pPr>
      <w:r w:rsidRPr="00B94571">
        <w:rPr>
          <w:rFonts w:eastAsia="Calibri" w:cs="Times New Roman"/>
          <w:i/>
        </w:rPr>
        <w:t xml:space="preserve">а дальше это видимо должно быть продолжение </w:t>
      </w:r>
      <w:r w:rsidRPr="00B94571">
        <w:rPr>
          <w:rFonts w:eastAsia="Calibri" w:cs="Times New Roman"/>
          <w:b/>
          <w:i/>
        </w:rPr>
        <w:t>я так понимаю</w:t>
      </w:r>
      <w:r w:rsidRPr="00B94571">
        <w:rPr>
          <w:rFonts w:eastAsia="Calibri" w:cs="Times New Roman"/>
          <w:i/>
        </w:rPr>
        <w:t xml:space="preserve"> / почему-то человек тот же / но перо у него одно // оста… / а это он да / а почему у него прич</w:t>
      </w:r>
      <w:r w:rsidR="00E75892" w:rsidRPr="00B94571">
        <w:rPr>
          <w:rFonts w:eastAsia="Calibri" w:cs="Times New Roman"/>
          <w:i/>
        </w:rPr>
        <w:t>ё</w:t>
      </w:r>
      <w:r w:rsidRPr="00B94571">
        <w:rPr>
          <w:rFonts w:eastAsia="Calibri" w:cs="Times New Roman"/>
          <w:i/>
        </w:rPr>
        <w:t>ска другая / ну в общем этот стражник какой-то непонятный</w:t>
      </w:r>
      <w:r w:rsidRPr="00B94571">
        <w:rPr>
          <w:rFonts w:eastAsia="Calibri" w:cs="Times New Roman"/>
        </w:rPr>
        <w:t xml:space="preserve"> [</w:t>
      </w:r>
      <w:r w:rsidR="00405B95" w:rsidRPr="00B94571">
        <w:rPr>
          <w:rFonts w:cs="Times New Roman"/>
        </w:rPr>
        <w:t>И</w:t>
      </w:r>
      <w:r w:rsidR="00B94571" w:rsidRPr="00B94571">
        <w:rPr>
          <w:rFonts w:cs="Times New Roman"/>
        </w:rPr>
        <w:t>1</w:t>
      </w:r>
      <w:r w:rsidR="00405B95" w:rsidRPr="00B94571">
        <w:rPr>
          <w:rFonts w:cs="Times New Roman"/>
        </w:rPr>
        <w:t xml:space="preserve">, </w:t>
      </w:r>
      <w:r w:rsidRPr="00B94571">
        <w:rPr>
          <w:rFonts w:eastAsia="Calibri" w:cs="Times New Roman"/>
        </w:rPr>
        <w:t>ж., 20, студ., низкий УРК, экстр., описание сюж.];</w:t>
      </w:r>
    </w:p>
    <w:p w:rsidR="00147B62" w:rsidRPr="00B94571" w:rsidRDefault="00147B62" w:rsidP="00E75892">
      <w:pPr>
        <w:pStyle w:val="ab"/>
        <w:numPr>
          <w:ilvl w:val="0"/>
          <w:numId w:val="120"/>
        </w:numPr>
        <w:tabs>
          <w:tab w:val="left" w:pos="851"/>
        </w:tabs>
        <w:spacing w:after="120" w:line="240" w:lineRule="auto"/>
        <w:ind w:left="851" w:hanging="709"/>
        <w:contextualSpacing w:val="0"/>
        <w:jc w:val="both"/>
      </w:pPr>
      <w:r w:rsidRPr="00B94571">
        <w:rPr>
          <w:rFonts w:cs="Times New Roman"/>
          <w:i/>
          <w:color w:val="000000" w:themeColor="text1"/>
          <w:szCs w:val="28"/>
        </w:rPr>
        <w:t xml:space="preserve">ну хозяйка рада / </w:t>
      </w:r>
      <w:r w:rsidRPr="00B94571">
        <w:rPr>
          <w:rFonts w:cs="Times New Roman"/>
          <w:b/>
          <w:i/>
          <w:color w:val="000000" w:themeColor="text1"/>
          <w:szCs w:val="28"/>
        </w:rPr>
        <w:t>я так понимаю</w:t>
      </w:r>
      <w:r w:rsidRPr="00B94571">
        <w:rPr>
          <w:rFonts w:cs="Times New Roman"/>
          <w:i/>
          <w:color w:val="000000" w:themeColor="text1"/>
          <w:szCs w:val="28"/>
        </w:rPr>
        <w:t xml:space="preserve"> за / хочет вознаградить хозя</w:t>
      </w:r>
      <w:r w:rsidR="00405B95" w:rsidRPr="00B94571">
        <w:rPr>
          <w:rFonts w:cs="Times New Roman"/>
          <w:i/>
          <w:color w:val="000000" w:themeColor="text1"/>
          <w:szCs w:val="28"/>
        </w:rPr>
        <w:t>…</w:t>
      </w:r>
      <w:r w:rsidRPr="00B94571">
        <w:rPr>
          <w:rFonts w:cs="Times New Roman"/>
          <w:i/>
          <w:color w:val="000000" w:themeColor="text1"/>
          <w:szCs w:val="28"/>
        </w:rPr>
        <w:t xml:space="preserve"> / пожарников</w:t>
      </w:r>
      <w:r w:rsidRPr="00B94571">
        <w:rPr>
          <w:rFonts w:cs="Times New Roman"/>
          <w:color w:val="000000" w:themeColor="text1"/>
          <w:szCs w:val="28"/>
        </w:rPr>
        <w:t xml:space="preserve"> [</w:t>
      </w:r>
      <w:r w:rsidR="00405B95" w:rsidRPr="00B94571">
        <w:rPr>
          <w:rFonts w:cs="Times New Roman"/>
        </w:rPr>
        <w:t>И</w:t>
      </w:r>
      <w:r w:rsidR="00B94571" w:rsidRPr="00B94571">
        <w:rPr>
          <w:rFonts w:cs="Times New Roman"/>
        </w:rPr>
        <w:t>15</w:t>
      </w:r>
      <w:r w:rsidR="00405B95" w:rsidRPr="00B94571">
        <w:rPr>
          <w:rFonts w:cs="Times New Roman"/>
        </w:rPr>
        <w:t xml:space="preserve">, </w:t>
      </w:r>
      <w:r w:rsidRPr="00B94571">
        <w:rPr>
          <w:rFonts w:cs="Times New Roman"/>
          <w:color w:val="000000" w:themeColor="text1"/>
          <w:szCs w:val="28"/>
        </w:rPr>
        <w:t>м., 19, студ., низкий УРК, описание сюж.];</w:t>
      </w:r>
    </w:p>
    <w:p w:rsidR="00147B62" w:rsidRPr="00B94571" w:rsidRDefault="00147B62" w:rsidP="00E75892">
      <w:pPr>
        <w:pStyle w:val="ab"/>
        <w:numPr>
          <w:ilvl w:val="0"/>
          <w:numId w:val="120"/>
        </w:numPr>
        <w:tabs>
          <w:tab w:val="left" w:pos="851"/>
        </w:tabs>
        <w:spacing w:after="120" w:line="240" w:lineRule="auto"/>
        <w:ind w:left="851" w:hanging="709"/>
        <w:contextualSpacing w:val="0"/>
        <w:jc w:val="both"/>
      </w:pPr>
      <w:r w:rsidRPr="00B94571">
        <w:rPr>
          <w:rFonts w:cs="Times New Roman"/>
          <w:i/>
          <w:szCs w:val="28"/>
        </w:rPr>
        <w:t>он значит ид</w:t>
      </w:r>
      <w:r w:rsidR="00405B95" w:rsidRPr="00B94571">
        <w:rPr>
          <w:rFonts w:cs="Times New Roman"/>
          <w:i/>
          <w:szCs w:val="28"/>
        </w:rPr>
        <w:t>ё</w:t>
      </w:r>
      <w:r w:rsidRPr="00B94571">
        <w:rPr>
          <w:rFonts w:cs="Times New Roman"/>
          <w:i/>
          <w:szCs w:val="28"/>
        </w:rPr>
        <w:t>т ∫ (э</w:t>
      </w:r>
      <w:r w:rsidRPr="00B94571">
        <w:rPr>
          <w:rFonts w:cs="Times New Roman"/>
          <w:i/>
          <w:szCs w:val="28"/>
        </w:rPr>
        <w:noBreakHyphen/>
        <w:t xml:space="preserve">э) домой / через село / </w:t>
      </w:r>
      <w:r w:rsidRPr="00B94571">
        <w:rPr>
          <w:rFonts w:cs="Times New Roman"/>
          <w:b/>
          <w:i/>
          <w:szCs w:val="28"/>
        </w:rPr>
        <w:t>я так понимаю</w:t>
      </w:r>
      <w:r w:rsidRPr="00B94571">
        <w:rPr>
          <w:rFonts w:cs="Times New Roman"/>
          <w:i/>
          <w:szCs w:val="28"/>
        </w:rPr>
        <w:t xml:space="preserve"> / потому что тут вон куча / уже толпа стоит</w:t>
      </w:r>
      <w:r w:rsidRPr="00B94571">
        <w:rPr>
          <w:rFonts w:cs="Times New Roman"/>
          <w:szCs w:val="28"/>
        </w:rPr>
        <w:t xml:space="preserve"> [И28, ж., 29, юр., низкий УРК, экстр., описание сюж.].</w:t>
      </w:r>
    </w:p>
    <w:p w:rsidR="00147B62" w:rsidRDefault="00147B62" w:rsidP="00147B62">
      <w:pPr>
        <w:ind w:firstLine="709"/>
        <w:jc w:val="both"/>
      </w:pPr>
      <w:r>
        <w:t>Метакоммуникативная единица, выр</w:t>
      </w:r>
      <w:r w:rsidR="00405B95">
        <w:t>ажающая сомнение, встре</w:t>
      </w:r>
      <w:r w:rsidR="002F6BDD">
        <w:t>тилась</w:t>
      </w:r>
      <w:r w:rsidR="00405B95">
        <w:t xml:space="preserve"> в </w:t>
      </w:r>
      <w:r>
        <w:t xml:space="preserve">контекстах припоминания информации в монологах-пересказах и выражена конструкцией </w:t>
      </w:r>
      <w:r w:rsidRPr="00131535">
        <w:rPr>
          <w:i/>
        </w:rPr>
        <w:t>насколько я помню</w:t>
      </w:r>
      <w:r>
        <w:t>:</w:t>
      </w:r>
    </w:p>
    <w:p w:rsidR="00147B62" w:rsidRPr="00626E37" w:rsidRDefault="00147B62" w:rsidP="00405B95">
      <w:pPr>
        <w:pStyle w:val="ab"/>
        <w:numPr>
          <w:ilvl w:val="0"/>
          <w:numId w:val="120"/>
        </w:numPr>
        <w:spacing w:after="120" w:line="240" w:lineRule="auto"/>
        <w:ind w:left="851" w:hanging="709"/>
        <w:contextualSpacing w:val="0"/>
        <w:jc w:val="both"/>
      </w:pPr>
      <w:r w:rsidRPr="00DD4A14">
        <w:rPr>
          <w:i/>
          <w:szCs w:val="24"/>
        </w:rPr>
        <w:t xml:space="preserve">потом кот / э-э </w:t>
      </w:r>
      <w:r w:rsidRPr="00DD4A14">
        <w:rPr>
          <w:b/>
          <w:i/>
          <w:szCs w:val="24"/>
        </w:rPr>
        <w:t>насколько я помню</w:t>
      </w:r>
      <w:r w:rsidRPr="00DD4A14">
        <w:rPr>
          <w:i/>
          <w:szCs w:val="24"/>
        </w:rPr>
        <w:t xml:space="preserve"> попал в подвал и из подвала тоже было его никак не выманить</w:t>
      </w:r>
      <w:r w:rsidRPr="00DD4A14">
        <w:rPr>
          <w:szCs w:val="24"/>
        </w:rPr>
        <w:t xml:space="preserve"> [И23, ж., 43, мед., средний УРК, пересказ сюж.];</w:t>
      </w:r>
    </w:p>
    <w:p w:rsidR="00147B62" w:rsidRDefault="00147B62" w:rsidP="00405B95">
      <w:pPr>
        <w:pStyle w:val="ab"/>
        <w:numPr>
          <w:ilvl w:val="0"/>
          <w:numId w:val="120"/>
        </w:numPr>
        <w:spacing w:after="120" w:line="240" w:lineRule="auto"/>
        <w:ind w:left="851" w:hanging="709"/>
        <w:contextualSpacing w:val="0"/>
        <w:jc w:val="both"/>
      </w:pPr>
      <w:r w:rsidRPr="00626E37">
        <w:rPr>
          <w:i/>
          <w:szCs w:val="28"/>
        </w:rPr>
        <w:t xml:space="preserve">колбаса у кота </w:t>
      </w:r>
      <w:r w:rsidRPr="00626E37">
        <w:rPr>
          <w:b/>
          <w:i/>
          <w:szCs w:val="28"/>
        </w:rPr>
        <w:t>насколько я помню</w:t>
      </w:r>
      <w:r w:rsidRPr="00626E37">
        <w:rPr>
          <w:i/>
          <w:szCs w:val="28"/>
        </w:rPr>
        <w:t xml:space="preserve"> </w:t>
      </w:r>
      <w:r>
        <w:rPr>
          <w:i/>
          <w:szCs w:val="28"/>
        </w:rPr>
        <w:t xml:space="preserve">/ </w:t>
      </w:r>
      <w:r w:rsidRPr="00626E37">
        <w:rPr>
          <w:i/>
          <w:szCs w:val="28"/>
        </w:rPr>
        <w:t xml:space="preserve">выпала э… вот </w:t>
      </w:r>
      <w:r>
        <w:rPr>
          <w:i/>
          <w:szCs w:val="28"/>
        </w:rPr>
        <w:t xml:space="preserve">/ </w:t>
      </w:r>
      <w:r w:rsidRPr="00626E37">
        <w:rPr>
          <w:i/>
          <w:szCs w:val="28"/>
        </w:rPr>
        <w:t xml:space="preserve">значит </w:t>
      </w:r>
      <w:r>
        <w:rPr>
          <w:i/>
          <w:szCs w:val="28"/>
        </w:rPr>
        <w:t xml:space="preserve">// </w:t>
      </w:r>
      <w:r w:rsidRPr="00626E37">
        <w:rPr>
          <w:i/>
          <w:szCs w:val="28"/>
        </w:rPr>
        <w:t>и-и кот соскочив с этого дерева м… куда-то под дом э… заскочил</w:t>
      </w:r>
      <w:r>
        <w:rPr>
          <w:i/>
          <w:szCs w:val="28"/>
        </w:rPr>
        <w:t xml:space="preserve"> /</w:t>
      </w:r>
      <w:r w:rsidR="00405B95">
        <w:rPr>
          <w:i/>
          <w:szCs w:val="28"/>
        </w:rPr>
        <w:t xml:space="preserve"> в </w:t>
      </w:r>
      <w:r w:rsidRPr="00626E37">
        <w:rPr>
          <w:i/>
          <w:szCs w:val="28"/>
        </w:rPr>
        <w:t xml:space="preserve">какую-то значит там </w:t>
      </w:r>
      <w:r>
        <w:rPr>
          <w:i/>
          <w:szCs w:val="28"/>
        </w:rPr>
        <w:t xml:space="preserve">/ </w:t>
      </w:r>
      <w:r w:rsidRPr="00626E37">
        <w:rPr>
          <w:i/>
          <w:szCs w:val="28"/>
        </w:rPr>
        <w:t>лаз</w:t>
      </w:r>
      <w:r>
        <w:rPr>
          <w:szCs w:val="28"/>
        </w:rPr>
        <w:t xml:space="preserve"> </w:t>
      </w:r>
      <w:r w:rsidRPr="00626E37">
        <w:rPr>
          <w:szCs w:val="28"/>
        </w:rPr>
        <w:t>[</w:t>
      </w:r>
      <w:r>
        <w:rPr>
          <w:szCs w:val="28"/>
        </w:rPr>
        <w:t xml:space="preserve">И4, </w:t>
      </w:r>
      <w:r w:rsidRPr="00626E37">
        <w:rPr>
          <w:szCs w:val="28"/>
        </w:rPr>
        <w:t>ж</w:t>
      </w:r>
      <w:r>
        <w:rPr>
          <w:szCs w:val="28"/>
        </w:rPr>
        <w:t xml:space="preserve">., </w:t>
      </w:r>
      <w:r w:rsidRPr="00626E37">
        <w:rPr>
          <w:szCs w:val="28"/>
        </w:rPr>
        <w:t>52</w:t>
      </w:r>
      <w:r>
        <w:rPr>
          <w:szCs w:val="28"/>
        </w:rPr>
        <w:t>, преп.</w:t>
      </w:r>
      <w:r w:rsidRPr="00626E37">
        <w:rPr>
          <w:szCs w:val="28"/>
        </w:rPr>
        <w:t xml:space="preserve"> РКИ</w:t>
      </w:r>
      <w:r>
        <w:rPr>
          <w:szCs w:val="28"/>
        </w:rPr>
        <w:t xml:space="preserve">, </w:t>
      </w:r>
      <w:r w:rsidRPr="00626E37">
        <w:rPr>
          <w:szCs w:val="28"/>
        </w:rPr>
        <w:t>высокий УРК</w:t>
      </w:r>
      <w:r>
        <w:rPr>
          <w:szCs w:val="28"/>
        </w:rPr>
        <w:t>, п</w:t>
      </w:r>
      <w:r w:rsidRPr="00626E37">
        <w:rPr>
          <w:szCs w:val="28"/>
        </w:rPr>
        <w:t>ер</w:t>
      </w:r>
      <w:r>
        <w:rPr>
          <w:szCs w:val="28"/>
        </w:rPr>
        <w:t>есказ сюж.</w:t>
      </w:r>
      <w:r w:rsidRPr="00626E37">
        <w:rPr>
          <w:szCs w:val="28"/>
        </w:rPr>
        <w:t>]</w:t>
      </w:r>
      <w:r>
        <w:rPr>
          <w:szCs w:val="28"/>
        </w:rPr>
        <w:t>.</w:t>
      </w:r>
    </w:p>
    <w:p w:rsidR="00147B62" w:rsidRPr="00B94571" w:rsidRDefault="00147B62" w:rsidP="00147B62">
      <w:pPr>
        <w:ind w:firstLine="709"/>
        <w:jc w:val="both"/>
      </w:pPr>
      <w:r w:rsidRPr="00B94571">
        <w:t>В моно</w:t>
      </w:r>
      <w:r w:rsidR="00405B95" w:rsidRPr="00B94571">
        <w:t>ло</w:t>
      </w:r>
      <w:r w:rsidRPr="00B94571">
        <w:t>гах-чтениях вероятны экспликации сомнений информанта по поводу произношения того или иного слова, обычно имени собственного, связанные также с вводом самокоррекции в речь (о маркерах самокоррекции см. предыдущий раздел работы):</w:t>
      </w:r>
    </w:p>
    <w:p w:rsidR="00147B62" w:rsidRPr="00B94571" w:rsidRDefault="00147B62" w:rsidP="00405B95">
      <w:pPr>
        <w:pStyle w:val="ab"/>
        <w:numPr>
          <w:ilvl w:val="0"/>
          <w:numId w:val="120"/>
        </w:numPr>
        <w:spacing w:after="120" w:line="240" w:lineRule="auto"/>
        <w:ind w:left="851" w:hanging="709"/>
        <w:contextualSpacing w:val="0"/>
        <w:jc w:val="both"/>
        <w:rPr>
          <w:rFonts w:cs="Times New Roman"/>
          <w:szCs w:val="28"/>
        </w:rPr>
      </w:pPr>
      <w:r w:rsidRPr="00B94571">
        <w:rPr>
          <w:i/>
          <w:szCs w:val="28"/>
        </w:rPr>
        <w:t xml:space="preserve">сии столь </w:t>
      </w:r>
      <w:r w:rsidRPr="00B94571">
        <w:rPr>
          <w:b/>
          <w:bCs/>
          <w:i/>
          <w:iCs/>
          <w:szCs w:val="28"/>
        </w:rPr>
        <w:t>оклеветАнные см</w:t>
      </w:r>
      <w:r w:rsidRPr="00B94571">
        <w:rPr>
          <w:b/>
          <w:i/>
          <w:szCs w:val="28"/>
        </w:rPr>
        <w:t>&lt;…&gt;</w:t>
      </w:r>
      <w:r w:rsidRPr="00B94571">
        <w:rPr>
          <w:b/>
          <w:bCs/>
          <w:i/>
          <w:iCs/>
          <w:szCs w:val="28"/>
        </w:rPr>
        <w:t xml:space="preserve"> а! оклевЕтанные </w:t>
      </w:r>
      <w:r w:rsidRPr="00B94571">
        <w:rPr>
          <w:b/>
          <w:i/>
          <w:szCs w:val="28"/>
        </w:rPr>
        <w:t>&lt;…&gt;</w:t>
      </w:r>
      <w:r w:rsidRPr="00B94571">
        <w:rPr>
          <w:b/>
          <w:bCs/>
          <w:i/>
          <w:iCs/>
          <w:szCs w:val="28"/>
        </w:rPr>
        <w:t xml:space="preserve"> нет </w:t>
      </w:r>
      <w:r w:rsidRPr="00B94571">
        <w:rPr>
          <w:b/>
          <w:i/>
          <w:szCs w:val="28"/>
        </w:rPr>
        <w:t>&lt;…&gt;</w:t>
      </w:r>
      <w:r w:rsidRPr="00B94571">
        <w:rPr>
          <w:b/>
          <w:bCs/>
          <w:i/>
          <w:iCs/>
          <w:szCs w:val="28"/>
        </w:rPr>
        <w:t xml:space="preserve"> оклевЕтанные с</w:t>
      </w:r>
      <w:r w:rsidRPr="00B94571">
        <w:rPr>
          <w:b/>
          <w:i/>
          <w:szCs w:val="28"/>
        </w:rPr>
        <w:t xml:space="preserve">&lt;…&gt; </w:t>
      </w:r>
      <w:r w:rsidRPr="00B94571">
        <w:rPr>
          <w:b/>
          <w:bCs/>
          <w:i/>
          <w:iCs/>
          <w:szCs w:val="28"/>
        </w:rPr>
        <w:t>ладно / оклевЕтанные</w:t>
      </w:r>
      <w:r w:rsidRPr="00B94571">
        <w:rPr>
          <w:i/>
          <w:szCs w:val="28"/>
        </w:rPr>
        <w:t xml:space="preserve"> смотрители вообще </w:t>
      </w:r>
      <w:r w:rsidRPr="00B94571">
        <w:rPr>
          <w:i/>
          <w:szCs w:val="28"/>
        </w:rPr>
        <w:lastRenderedPageBreak/>
        <w:t>суть мирные</w:t>
      </w:r>
      <w:r w:rsidRPr="00B94571">
        <w:rPr>
          <w:bCs/>
          <w:i/>
          <w:iCs/>
          <w:szCs w:val="28"/>
        </w:rPr>
        <w:t xml:space="preserve"> &lt;…&gt; </w:t>
      </w:r>
      <w:r w:rsidRPr="00B94571">
        <w:rPr>
          <w:i/>
          <w:szCs w:val="28"/>
        </w:rPr>
        <w:t>люди</w:t>
      </w:r>
      <w:r w:rsidR="00CE7258" w:rsidRPr="00B94571">
        <w:rPr>
          <w:i/>
          <w:szCs w:val="28"/>
        </w:rPr>
        <w:t xml:space="preserve"> </w:t>
      </w:r>
      <w:r w:rsidRPr="00B94571">
        <w:rPr>
          <w:i/>
          <w:szCs w:val="28"/>
        </w:rPr>
        <w:t xml:space="preserve">от </w:t>
      </w:r>
      <w:r w:rsidR="00405B95" w:rsidRPr="00B94571">
        <w:rPr>
          <w:i/>
          <w:szCs w:val="28"/>
        </w:rPr>
        <w:t>природы услужливые / склонные к </w:t>
      </w:r>
      <w:r w:rsidRPr="00B94571">
        <w:rPr>
          <w:i/>
          <w:szCs w:val="28"/>
        </w:rPr>
        <w:t>общежитию / скромные в притязаниях на почЕсти и не слишком сердо&lt;…&gt;</w:t>
      </w:r>
      <w:r w:rsidRPr="00B94571">
        <w:rPr>
          <w:i/>
          <w:iCs/>
          <w:szCs w:val="28"/>
        </w:rPr>
        <w:t xml:space="preserve"> сребролюбивые</w:t>
      </w:r>
      <w:r w:rsidRPr="00B94571">
        <w:rPr>
          <w:iCs/>
          <w:szCs w:val="28"/>
        </w:rPr>
        <w:t xml:space="preserve"> [И7, м., 24,студ., низкий УРК, чтение несюж.];</w:t>
      </w:r>
    </w:p>
    <w:p w:rsidR="00147B62" w:rsidRPr="00B94571" w:rsidRDefault="00147B62" w:rsidP="00405B95">
      <w:pPr>
        <w:pStyle w:val="ab"/>
        <w:numPr>
          <w:ilvl w:val="0"/>
          <w:numId w:val="120"/>
        </w:numPr>
        <w:spacing w:after="120" w:line="240" w:lineRule="auto"/>
        <w:ind w:left="851" w:hanging="709"/>
        <w:contextualSpacing w:val="0"/>
        <w:jc w:val="both"/>
        <w:rPr>
          <w:rFonts w:cs="Times New Roman"/>
          <w:szCs w:val="28"/>
        </w:rPr>
      </w:pPr>
      <w:r w:rsidRPr="00B94571">
        <w:rPr>
          <w:rFonts w:cs="Times New Roman"/>
          <w:i/>
          <w:szCs w:val="28"/>
        </w:rPr>
        <w:t xml:space="preserve">далее высились красивые </w:t>
      </w:r>
      <w:r w:rsidRPr="00B94571">
        <w:rPr>
          <w:rFonts w:cs="Times New Roman"/>
          <w:b/>
          <w:i/>
          <w:szCs w:val="28"/>
        </w:rPr>
        <w:t xml:space="preserve">// осокОри </w:t>
      </w:r>
      <w:r w:rsidRPr="00B94571">
        <w:rPr>
          <w:rFonts w:cs="Times New Roman"/>
          <w:szCs w:val="28"/>
        </w:rPr>
        <w:t>(спрашивая)</w:t>
      </w:r>
      <w:r w:rsidR="00405B95" w:rsidRPr="00B94571">
        <w:rPr>
          <w:rFonts w:cs="Times New Roman"/>
          <w:i/>
          <w:szCs w:val="28"/>
        </w:rPr>
        <w:t xml:space="preserve"> // и величавые сосны </w:t>
      </w:r>
      <w:r w:rsidRPr="00B94571">
        <w:rPr>
          <w:rFonts w:cs="Times New Roman"/>
          <w:i/>
          <w:szCs w:val="28"/>
        </w:rPr>
        <w:t xml:space="preserve">// </w:t>
      </w:r>
      <w:r w:rsidRPr="00B94571">
        <w:rPr>
          <w:rFonts w:cs="Times New Roman"/>
          <w:b/>
          <w:i/>
          <w:szCs w:val="28"/>
        </w:rPr>
        <w:t>осОкори наверно</w:t>
      </w:r>
      <w:r w:rsidRPr="00B94571">
        <w:rPr>
          <w:rFonts w:cs="Times New Roman"/>
          <w:i/>
          <w:szCs w:val="28"/>
        </w:rPr>
        <w:t xml:space="preserve"> // </w:t>
      </w:r>
      <w:r w:rsidRPr="00B94571">
        <w:rPr>
          <w:rFonts w:cs="Times New Roman"/>
          <w:szCs w:val="28"/>
        </w:rPr>
        <w:t>(вздыхая)</w:t>
      </w:r>
      <w:r w:rsidRPr="00B94571">
        <w:rPr>
          <w:rFonts w:cs="Times New Roman"/>
          <w:i/>
          <w:szCs w:val="28"/>
        </w:rPr>
        <w:t xml:space="preserve"> в одном месте на вырубке белели клади досок свежие бр</w:t>
      </w:r>
      <w:r w:rsidR="00405B95" w:rsidRPr="00B94571">
        <w:rPr>
          <w:rFonts w:cs="Times New Roman"/>
          <w:i/>
          <w:szCs w:val="28"/>
        </w:rPr>
        <w:t>ё</w:t>
      </w:r>
      <w:r w:rsidRPr="00B94571">
        <w:rPr>
          <w:rFonts w:cs="Times New Roman"/>
          <w:i/>
          <w:szCs w:val="28"/>
        </w:rPr>
        <w:t>вна и срубы а в нескольких сАженях</w:t>
      </w:r>
      <w:r w:rsidR="00405B95" w:rsidRPr="00B94571">
        <w:rPr>
          <w:rFonts w:cs="Times New Roman"/>
          <w:i/>
          <w:szCs w:val="28"/>
        </w:rPr>
        <w:t>…</w:t>
      </w:r>
      <w:r w:rsidRPr="00B94571">
        <w:rPr>
          <w:rFonts w:cs="Times New Roman"/>
          <w:szCs w:val="28"/>
        </w:rPr>
        <w:t xml:space="preserve"> [И4, м., 21, студ., средний УРК, экстр., чтение несюж.].</w:t>
      </w:r>
    </w:p>
    <w:p w:rsidR="00147B62" w:rsidRPr="003F6112" w:rsidRDefault="00147B62" w:rsidP="00147B62">
      <w:pPr>
        <w:ind w:firstLine="709"/>
        <w:jc w:val="both"/>
      </w:pPr>
      <w:r w:rsidRPr="00B94571">
        <w:t xml:space="preserve">Выражение сомнений в ходе построения речи позволяет информанту снизить категоричность своих оценок и суждений, снять с себя ответственность за произносимое, размыть значение фразы (ср. функции маркера неуверенности </w:t>
      </w:r>
      <w:r w:rsidRPr="00B94571">
        <w:rPr>
          <w:i/>
        </w:rPr>
        <w:t>как бы</w:t>
      </w:r>
      <w:r w:rsidRPr="00B94571">
        <w:t xml:space="preserve"> в устной речи). В диалогической речи эти функции иногда более заметны (подробнее об этом см.: </w:t>
      </w:r>
      <w:r w:rsidRPr="00B94571">
        <w:rPr>
          <w:i/>
        </w:rPr>
        <w:t>Якубова</w:t>
      </w:r>
      <w:r w:rsidRPr="00B94571">
        <w:t xml:space="preserve"> 2016), однако и в монологической речи говорящий часто использует метакоммуникативные единицы, выражающие сомнение в постулируемой информации, со сходными коммуникативными намерениями</w:t>
      </w:r>
      <w:r>
        <w:t>.</w:t>
      </w:r>
    </w:p>
    <w:p w:rsidR="00147B62" w:rsidRPr="00304CE6" w:rsidRDefault="00147B62" w:rsidP="00405B95">
      <w:pPr>
        <w:pStyle w:val="ab"/>
        <w:keepNext/>
        <w:numPr>
          <w:ilvl w:val="1"/>
          <w:numId w:val="47"/>
        </w:numPr>
        <w:tabs>
          <w:tab w:val="left" w:pos="0"/>
        </w:tabs>
        <w:ind w:left="0" w:firstLine="0"/>
        <w:contextualSpacing w:val="0"/>
        <w:jc w:val="center"/>
        <w:rPr>
          <w:b/>
        </w:rPr>
      </w:pPr>
      <w:r w:rsidRPr="00304CE6">
        <w:rPr>
          <w:b/>
        </w:rPr>
        <w:t>Экспликация забывания и припоминания (45/5</w:t>
      </w:r>
      <w:r w:rsidR="00405B95" w:rsidRPr="00304CE6">
        <w:rPr>
          <w:b/>
        </w:rPr>
        <w:t> </w:t>
      </w:r>
      <w:r w:rsidRPr="00304CE6">
        <w:rPr>
          <w:b/>
        </w:rPr>
        <w:t>%)</w:t>
      </w:r>
    </w:p>
    <w:p w:rsidR="00147B62" w:rsidRPr="00304CE6" w:rsidRDefault="00147B62" w:rsidP="00147B62">
      <w:pPr>
        <w:ind w:firstLine="709"/>
        <w:jc w:val="both"/>
      </w:pPr>
      <w:r w:rsidRPr="00304CE6">
        <w:t xml:space="preserve">Метакоммуникативные единицы, выражающие </w:t>
      </w:r>
      <w:r w:rsidR="00405B95" w:rsidRPr="00304CE6">
        <w:t xml:space="preserve">тот </w:t>
      </w:r>
      <w:r w:rsidRPr="00304CE6">
        <w:t>факт, что говорящий забыл какой-либо факт или слово, структурно связаны с такими МЕ, которые выражают припоминание этой информации или лексемы; это типичный пример парных элементов метакоммуникации. В</w:t>
      </w:r>
      <w:r w:rsidR="00405B95" w:rsidRPr="00304CE6">
        <w:t xml:space="preserve"> </w:t>
      </w:r>
      <w:r w:rsidRPr="00304CE6">
        <w:t>спонтанных монологических текстах неизбежно возникают моменты забывания информантом слова или факта текста, сталкиваясь с которыми говорящий может эксплицировать свои ментальные з</w:t>
      </w:r>
      <w:r w:rsidR="00405B95" w:rsidRPr="00304CE6">
        <w:t>атруднения или свое отношение к </w:t>
      </w:r>
      <w:r w:rsidRPr="00304CE6">
        <w:t>ним. Экспликация забывания и припоминания обычно демонстрируется информантом с помощью типичных конструкций, которые рассмотрены</w:t>
      </w:r>
      <w:r w:rsidR="00405B95" w:rsidRPr="00304CE6">
        <w:t xml:space="preserve"> ниже.</w:t>
      </w:r>
    </w:p>
    <w:p w:rsidR="00147B62" w:rsidRPr="00304CE6" w:rsidRDefault="00147B62" w:rsidP="00147B62">
      <w:pPr>
        <w:tabs>
          <w:tab w:val="left" w:pos="-5387"/>
        </w:tabs>
        <w:ind w:firstLine="709"/>
        <w:jc w:val="both"/>
        <w:rPr>
          <w:rFonts w:cs="Times New Roman"/>
          <w:szCs w:val="28"/>
        </w:rPr>
      </w:pPr>
      <w:r w:rsidRPr="00304CE6">
        <w:t>Основная функция</w:t>
      </w:r>
      <w:r w:rsidRPr="00304CE6">
        <w:rPr>
          <w:rFonts w:cs="Times New Roman"/>
          <w:szCs w:val="28"/>
        </w:rPr>
        <w:t xml:space="preserve"> МЕ, выражающих забывание, </w:t>
      </w:r>
      <w:r w:rsidR="006823DC" w:rsidRPr="00304CE6">
        <w:rPr>
          <w:rFonts w:cs="Times New Roman"/>
          <w:szCs w:val="28"/>
        </w:rPr>
        <w:t>–</w:t>
      </w:r>
      <w:r w:rsidRPr="00304CE6">
        <w:rPr>
          <w:rFonts w:cs="Times New Roman"/>
          <w:szCs w:val="28"/>
        </w:rPr>
        <w:t xml:space="preserve"> это указание информантом на утрату необходимого для построения текста элем</w:t>
      </w:r>
      <w:r w:rsidR="00405B95" w:rsidRPr="00304CE6">
        <w:rPr>
          <w:rFonts w:cs="Times New Roman"/>
          <w:szCs w:val="28"/>
        </w:rPr>
        <w:t>ента с </w:t>
      </w:r>
      <w:r w:rsidRPr="00304CE6">
        <w:rPr>
          <w:rFonts w:cs="Times New Roman"/>
          <w:szCs w:val="28"/>
        </w:rPr>
        <w:t>интенцией его восстановить. Все типы экпликации забывания можно разделить на две смысловые группы: забывание какого-либо слова, необходимого для построения речи (1</w:t>
      </w:r>
      <w:r w:rsidR="00405B95" w:rsidRPr="00304CE6">
        <w:rPr>
          <w:rFonts w:cs="Times New Roman"/>
          <w:szCs w:val="28"/>
        </w:rPr>
        <w:t>35</w:t>
      </w:r>
      <w:r w:rsidRPr="00304CE6">
        <w:rPr>
          <w:rFonts w:cs="Times New Roman"/>
          <w:szCs w:val="28"/>
        </w:rPr>
        <w:t xml:space="preserve">), или забывание факта </w:t>
      </w:r>
      <w:r w:rsidRPr="00304CE6">
        <w:t xml:space="preserve">предтекста </w:t>
      </w:r>
      <w:r w:rsidRPr="00304CE6">
        <w:lastRenderedPageBreak/>
        <w:t>(</w:t>
      </w:r>
      <w:r w:rsidR="00405B95" w:rsidRPr="00304CE6">
        <w:t>136</w:t>
      </w:r>
      <w:r w:rsidRPr="00304CE6">
        <w:t xml:space="preserve">) (предтекста в широком смысле </w:t>
      </w:r>
      <w:r w:rsidR="006823DC" w:rsidRPr="00304CE6">
        <w:rPr>
          <w:rFonts w:cs="Times New Roman"/>
        </w:rPr>
        <w:t>–</w:t>
      </w:r>
      <w:r w:rsidRPr="00304CE6">
        <w:t xml:space="preserve"> пересказываемого текста, описываемого изображения, жизненного события)</w:t>
      </w:r>
      <w:r w:rsidRPr="00304CE6">
        <w:rPr>
          <w:rFonts w:cs="Times New Roman"/>
          <w:szCs w:val="28"/>
        </w:rPr>
        <w:t>:</w:t>
      </w:r>
    </w:p>
    <w:p w:rsidR="00147B62" w:rsidRPr="002B42F5" w:rsidRDefault="00147B62" w:rsidP="00405B95">
      <w:pPr>
        <w:pStyle w:val="ab"/>
        <w:numPr>
          <w:ilvl w:val="0"/>
          <w:numId w:val="120"/>
        </w:numPr>
        <w:tabs>
          <w:tab w:val="left" w:pos="-5387"/>
        </w:tabs>
        <w:spacing w:after="120" w:line="240" w:lineRule="auto"/>
        <w:ind w:left="851" w:hanging="709"/>
        <w:contextualSpacing w:val="0"/>
        <w:jc w:val="both"/>
        <w:rPr>
          <w:szCs w:val="24"/>
        </w:rPr>
      </w:pPr>
      <w:r w:rsidRPr="00304CE6">
        <w:rPr>
          <w:rFonts w:eastAsia="Calibri"/>
          <w:i/>
        </w:rPr>
        <w:t xml:space="preserve">ну я конечно люблю очень я уже не помню / когда так здорово / ходила я </w:t>
      </w:r>
      <w:r w:rsidRPr="00FB40C3">
        <w:rPr>
          <w:rFonts w:eastAsia="Calibri"/>
          <w:i/>
        </w:rPr>
        <w:t>гулять к Петро</w:t>
      </w:r>
      <w:r w:rsidR="00405B95" w:rsidRPr="00FB40C3">
        <w:rPr>
          <w:rFonts w:eastAsia="Calibri"/>
          <w:i/>
        </w:rPr>
        <w:t>…</w:t>
      </w:r>
      <w:r w:rsidRPr="00FB40C3">
        <w:rPr>
          <w:rFonts w:eastAsia="Calibri"/>
          <w:i/>
        </w:rPr>
        <w:t xml:space="preserve"> / к Петропа</w:t>
      </w:r>
      <w:r w:rsidR="00405B95" w:rsidRPr="00FB40C3">
        <w:rPr>
          <w:rFonts w:eastAsia="Calibri"/>
          <w:i/>
        </w:rPr>
        <w:t>…</w:t>
      </w:r>
      <w:r w:rsidRPr="00FB40C3">
        <w:rPr>
          <w:rFonts w:eastAsia="Calibri"/>
          <w:i/>
        </w:rPr>
        <w:t xml:space="preserve"> ///</w:t>
      </w:r>
      <w:r w:rsidR="00405B95" w:rsidRPr="00FB40C3">
        <w:rPr>
          <w:rFonts w:eastAsia="Calibri"/>
          <w:i/>
        </w:rPr>
        <w:t xml:space="preserve"> к Петропавловской /// крепости </w:t>
      </w:r>
      <w:r w:rsidRPr="00FB40C3">
        <w:rPr>
          <w:rFonts w:eastAsia="Calibri"/>
          <w:i/>
        </w:rPr>
        <w:t xml:space="preserve">// </w:t>
      </w:r>
      <w:r w:rsidRPr="00FB40C3">
        <w:rPr>
          <w:rFonts w:eastAsia="Calibri"/>
          <w:b/>
          <w:i/>
        </w:rPr>
        <w:t>забыла как это называется</w:t>
      </w:r>
      <w:r w:rsidRPr="00FB40C3">
        <w:rPr>
          <w:rFonts w:eastAsia="Calibri"/>
          <w:i/>
        </w:rPr>
        <w:t xml:space="preserve"> </w:t>
      </w:r>
      <w:r w:rsidRPr="00FB40C3">
        <w:rPr>
          <w:rFonts w:eastAsia="Calibri"/>
          <w:i/>
          <w:u w:val="single"/>
        </w:rPr>
        <w:t>надо пройтись по музеям</w:t>
      </w:r>
      <w:r w:rsidRPr="00FB40C3">
        <w:rPr>
          <w:rFonts w:eastAsia="Calibri"/>
          <w:i/>
        </w:rPr>
        <w:t xml:space="preserve"> // </w:t>
      </w:r>
      <w:r w:rsidRPr="00FB40C3">
        <w:rPr>
          <w:rFonts w:eastAsia="Calibri"/>
        </w:rPr>
        <w:t>&lt;смех&gt;</w:t>
      </w:r>
      <w:r w:rsidRPr="00FB40C3">
        <w:rPr>
          <w:rFonts w:eastAsia="Calibri"/>
          <w:i/>
        </w:rPr>
        <w:t xml:space="preserve"> и ходила я / ну там же эта </w:t>
      </w:r>
      <w:r w:rsidRPr="00FB40C3">
        <w:rPr>
          <w:i/>
        </w:rPr>
        <w:t>река Нева типа / все</w:t>
      </w:r>
      <w:r w:rsidRPr="00FB40C3">
        <w:rPr>
          <w:rFonts w:eastAsia="Calibri"/>
          <w:i/>
        </w:rPr>
        <w:t xml:space="preserve"> дела</w:t>
      </w:r>
      <w:r w:rsidRPr="00FB40C3">
        <w:rPr>
          <w:szCs w:val="28"/>
        </w:rPr>
        <w:t xml:space="preserve"> [</w:t>
      </w:r>
      <w:r w:rsidR="00405B95" w:rsidRPr="00FB40C3">
        <w:rPr>
          <w:rFonts w:cs="Times New Roman"/>
        </w:rPr>
        <w:t>И</w:t>
      </w:r>
      <w:r w:rsidR="00304CE6" w:rsidRPr="00FB40C3">
        <w:rPr>
          <w:rFonts w:cs="Times New Roman"/>
        </w:rPr>
        <w:t>1</w:t>
      </w:r>
      <w:r w:rsidR="00405B95" w:rsidRPr="00FB40C3">
        <w:rPr>
          <w:rFonts w:cs="Times New Roman"/>
        </w:rPr>
        <w:t xml:space="preserve">, </w:t>
      </w:r>
      <w:r w:rsidRPr="00FB40C3">
        <w:rPr>
          <w:szCs w:val="28"/>
        </w:rPr>
        <w:t>ж., 20, студ., низкий УРК, экстр</w:t>
      </w:r>
      <w:r w:rsidRPr="002B42F5">
        <w:rPr>
          <w:szCs w:val="28"/>
        </w:rPr>
        <w:t>., рассказ</w:t>
      </w:r>
      <w:r w:rsidRPr="002B42F5">
        <w:t>];</w:t>
      </w:r>
    </w:p>
    <w:p w:rsidR="00147B62" w:rsidRPr="002B42F5" w:rsidRDefault="00147B62" w:rsidP="00405B95">
      <w:pPr>
        <w:pStyle w:val="ab"/>
        <w:numPr>
          <w:ilvl w:val="0"/>
          <w:numId w:val="120"/>
        </w:numPr>
        <w:tabs>
          <w:tab w:val="left" w:pos="-5387"/>
        </w:tabs>
        <w:spacing w:after="120" w:line="240" w:lineRule="auto"/>
        <w:ind w:left="851" w:hanging="709"/>
        <w:contextualSpacing w:val="0"/>
        <w:jc w:val="both"/>
        <w:rPr>
          <w:szCs w:val="24"/>
        </w:rPr>
      </w:pPr>
      <w:r w:rsidRPr="002B42F5">
        <w:rPr>
          <w:i/>
          <w:szCs w:val="24"/>
        </w:rPr>
        <w:t xml:space="preserve">позвали / соседнего / парнишку / Лёньку // кем он был // сыном / </w:t>
      </w:r>
      <w:r w:rsidRPr="002B42F5">
        <w:rPr>
          <w:b/>
          <w:i/>
          <w:szCs w:val="24"/>
        </w:rPr>
        <w:t>не</w:t>
      </w:r>
      <w:r w:rsidRPr="002B42F5">
        <w:rPr>
          <w:i/>
          <w:szCs w:val="24"/>
        </w:rPr>
        <w:t xml:space="preserve"> </w:t>
      </w:r>
      <w:r w:rsidRPr="002B42F5">
        <w:rPr>
          <w:b/>
          <w:i/>
          <w:szCs w:val="24"/>
        </w:rPr>
        <w:t>помню кого</w:t>
      </w:r>
      <w:r w:rsidRPr="002B42F5">
        <w:rPr>
          <w:i/>
          <w:szCs w:val="24"/>
        </w:rPr>
        <w:t xml:space="preserve"> </w:t>
      </w:r>
      <w:r w:rsidRPr="002B42F5">
        <w:rPr>
          <w:b/>
          <w:i/>
          <w:szCs w:val="24"/>
        </w:rPr>
        <w:t>уже</w:t>
      </w:r>
      <w:r w:rsidRPr="002B42F5">
        <w:rPr>
          <w:i/>
          <w:szCs w:val="24"/>
        </w:rPr>
        <w:t xml:space="preserve"> </w:t>
      </w:r>
      <w:r w:rsidRPr="002B42F5">
        <w:rPr>
          <w:szCs w:val="24"/>
        </w:rPr>
        <w:t>&lt;смех&gt;</w:t>
      </w:r>
      <w:r w:rsidRPr="002B42F5">
        <w:rPr>
          <w:i/>
          <w:szCs w:val="24"/>
        </w:rPr>
        <w:t xml:space="preserve"> Лёнька с удовольствием пришёл</w:t>
      </w:r>
      <w:r w:rsidRPr="002B42F5">
        <w:rPr>
          <w:szCs w:val="24"/>
        </w:rPr>
        <w:t xml:space="preserve"> [И12, ж., 45, мед., высокий УРК, пересказ сюж.].</w:t>
      </w:r>
    </w:p>
    <w:p w:rsidR="00147B62" w:rsidRPr="002B42F5" w:rsidRDefault="00147B62" w:rsidP="00147B62">
      <w:pPr>
        <w:tabs>
          <w:tab w:val="left" w:pos="-5387"/>
        </w:tabs>
        <w:ind w:firstLine="709"/>
        <w:jc w:val="both"/>
        <w:rPr>
          <w:rFonts w:cs="Times New Roman"/>
          <w:szCs w:val="28"/>
        </w:rPr>
      </w:pPr>
      <w:r w:rsidRPr="002B42F5">
        <w:rPr>
          <w:rFonts w:cs="Times New Roman"/>
          <w:szCs w:val="28"/>
        </w:rPr>
        <w:t>Экспликация забывания слова (24/53</w:t>
      </w:r>
      <w:r w:rsidR="00405B95" w:rsidRPr="002B42F5">
        <w:rPr>
          <w:rFonts w:cs="Times New Roman"/>
          <w:szCs w:val="28"/>
        </w:rPr>
        <w:t> </w:t>
      </w:r>
      <w:r w:rsidR="002F6BDD" w:rsidRPr="002B42F5">
        <w:rPr>
          <w:rFonts w:cs="Times New Roman"/>
          <w:szCs w:val="28"/>
        </w:rPr>
        <w:t>%) встретилась</w:t>
      </w:r>
      <w:r w:rsidRPr="002B42F5">
        <w:rPr>
          <w:rFonts w:cs="Times New Roman"/>
          <w:szCs w:val="28"/>
        </w:rPr>
        <w:t xml:space="preserve"> в спонтанных монологах разного типа чуть чаще, чем выражение забывания факта (21/47</w:t>
      </w:r>
      <w:r w:rsidR="00405B95" w:rsidRPr="002B42F5">
        <w:rPr>
          <w:rFonts w:cs="Times New Roman"/>
          <w:szCs w:val="28"/>
        </w:rPr>
        <w:t> </w:t>
      </w:r>
      <w:r w:rsidRPr="002B42F5">
        <w:rPr>
          <w:rFonts w:cs="Times New Roman"/>
          <w:szCs w:val="28"/>
        </w:rPr>
        <w:t>%).</w:t>
      </w:r>
    </w:p>
    <w:p w:rsidR="00147B62" w:rsidRPr="002B42F5" w:rsidRDefault="00147B62" w:rsidP="00147B62">
      <w:pPr>
        <w:tabs>
          <w:tab w:val="left" w:pos="-5387"/>
        </w:tabs>
        <w:ind w:firstLine="709"/>
        <w:jc w:val="both"/>
        <w:rPr>
          <w:rFonts w:cs="Times New Roman"/>
          <w:szCs w:val="28"/>
        </w:rPr>
      </w:pPr>
      <w:r w:rsidRPr="002B42F5">
        <w:rPr>
          <w:rFonts w:cs="Times New Roman"/>
          <w:szCs w:val="28"/>
        </w:rPr>
        <w:t>Существует несколько основных метакоммуникативных конструкций, с помощью которых говорящие показывают забывание</w:t>
      </w:r>
      <w:r w:rsidR="00405B95" w:rsidRPr="002B42F5">
        <w:rPr>
          <w:rFonts w:cs="Times New Roman"/>
          <w:szCs w:val="28"/>
        </w:rPr>
        <w:t xml:space="preserve"> слова или факта в </w:t>
      </w:r>
      <w:r w:rsidRPr="002B42F5">
        <w:rPr>
          <w:rFonts w:cs="Times New Roman"/>
          <w:szCs w:val="28"/>
        </w:rPr>
        <w:t>тексте</w:t>
      </w:r>
      <w:r w:rsidR="00405B95" w:rsidRPr="002B42F5">
        <w:rPr>
          <w:rFonts w:cs="Times New Roman"/>
          <w:szCs w:val="28"/>
        </w:rPr>
        <w:t>.</w:t>
      </w:r>
    </w:p>
    <w:p w:rsidR="00147B62" w:rsidRPr="002B42F5" w:rsidRDefault="00147B62" w:rsidP="00255DBC">
      <w:pPr>
        <w:pStyle w:val="ab"/>
        <w:numPr>
          <w:ilvl w:val="3"/>
          <w:numId w:val="75"/>
        </w:numPr>
        <w:tabs>
          <w:tab w:val="left" w:pos="-5387"/>
          <w:tab w:val="left" w:pos="1134"/>
        </w:tabs>
        <w:ind w:left="0" w:firstLine="709"/>
        <w:jc w:val="both"/>
        <w:rPr>
          <w:rFonts w:cs="Times New Roman"/>
          <w:szCs w:val="28"/>
        </w:rPr>
      </w:pPr>
      <w:r w:rsidRPr="002B42F5">
        <w:rPr>
          <w:rFonts w:cs="Times New Roman"/>
          <w:szCs w:val="28"/>
        </w:rPr>
        <w:t xml:space="preserve">МЕ, эксплицирующие забывание, могут быть выражены глаголами со значением забывания </w:t>
      </w:r>
      <w:r w:rsidR="006823DC" w:rsidRPr="002B42F5">
        <w:rPr>
          <w:rFonts w:cs="Times New Roman"/>
          <w:szCs w:val="28"/>
        </w:rPr>
        <w:t>–</w:t>
      </w:r>
      <w:r w:rsidRPr="002B42F5">
        <w:rPr>
          <w:rFonts w:cs="Times New Roman"/>
          <w:szCs w:val="28"/>
        </w:rPr>
        <w:t xml:space="preserve"> </w:t>
      </w:r>
      <w:r w:rsidRPr="002B42F5">
        <w:rPr>
          <w:rFonts w:cs="Times New Roman"/>
          <w:i/>
          <w:szCs w:val="28"/>
        </w:rPr>
        <w:t>забыл(-а)</w:t>
      </w:r>
      <w:r w:rsidRPr="002B42F5">
        <w:rPr>
          <w:rFonts w:cs="Times New Roman"/>
          <w:szCs w:val="28"/>
        </w:rPr>
        <w:t xml:space="preserve"> или </w:t>
      </w:r>
      <w:r w:rsidRPr="002B42F5">
        <w:rPr>
          <w:rFonts w:cs="Times New Roman"/>
          <w:i/>
          <w:szCs w:val="28"/>
        </w:rPr>
        <w:t>не помню</w:t>
      </w:r>
      <w:r w:rsidRPr="002B42F5">
        <w:rPr>
          <w:rFonts w:cs="Times New Roman"/>
          <w:szCs w:val="28"/>
        </w:rPr>
        <w:t>:</w:t>
      </w:r>
    </w:p>
    <w:p w:rsidR="00147B62" w:rsidRPr="002B42F5" w:rsidRDefault="00147B62" w:rsidP="00405B95">
      <w:pPr>
        <w:pStyle w:val="ab"/>
        <w:numPr>
          <w:ilvl w:val="0"/>
          <w:numId w:val="120"/>
        </w:numPr>
        <w:tabs>
          <w:tab w:val="left" w:pos="-5387"/>
        </w:tabs>
        <w:spacing w:after="120" w:line="240" w:lineRule="auto"/>
        <w:ind w:left="851" w:hanging="709"/>
        <w:contextualSpacing w:val="0"/>
        <w:jc w:val="both"/>
        <w:rPr>
          <w:rFonts w:cs="Times New Roman"/>
          <w:szCs w:val="28"/>
        </w:rPr>
      </w:pPr>
      <w:r w:rsidRPr="002B42F5">
        <w:rPr>
          <w:i/>
          <w:szCs w:val="24"/>
        </w:rPr>
        <w:t>мы не знали как поймать рыжего кота который каждую ночь нас обворовывал</w:t>
      </w:r>
      <w:r w:rsidR="00CE7258" w:rsidRPr="002B42F5">
        <w:rPr>
          <w:i/>
          <w:szCs w:val="24"/>
        </w:rPr>
        <w:t xml:space="preserve"> </w:t>
      </w:r>
      <w:r w:rsidRPr="002B42F5">
        <w:rPr>
          <w:i/>
          <w:szCs w:val="24"/>
        </w:rPr>
        <w:t xml:space="preserve">// </w:t>
      </w:r>
      <w:r w:rsidRPr="002B42F5">
        <w:rPr>
          <w:b/>
          <w:i/>
          <w:szCs w:val="24"/>
        </w:rPr>
        <w:t>вот забыла</w:t>
      </w:r>
      <w:r w:rsidRPr="002B42F5">
        <w:rPr>
          <w:i/>
          <w:szCs w:val="24"/>
        </w:rPr>
        <w:t xml:space="preserve"> // </w:t>
      </w:r>
      <w:r w:rsidRPr="002B42F5">
        <w:rPr>
          <w:szCs w:val="24"/>
        </w:rPr>
        <w:t>[</w:t>
      </w:r>
      <w:r w:rsidRPr="002B42F5">
        <w:rPr>
          <w:iCs/>
          <w:szCs w:val="24"/>
        </w:rPr>
        <w:t>ну что помните</w:t>
      </w:r>
      <w:r w:rsidRPr="002B42F5">
        <w:rPr>
          <w:szCs w:val="24"/>
        </w:rPr>
        <w:t>]</w:t>
      </w:r>
      <w:r w:rsidRPr="002B42F5">
        <w:rPr>
          <w:i/>
          <w:szCs w:val="24"/>
        </w:rPr>
        <w:t xml:space="preserve"> последний раз он украл значит колбасу</w:t>
      </w:r>
      <w:r w:rsidRPr="002B42F5">
        <w:rPr>
          <w:szCs w:val="24"/>
        </w:rPr>
        <w:t xml:space="preserve"> [И25, ж., 45, мед., низкий УРК, пересказ сюж.];</w:t>
      </w:r>
    </w:p>
    <w:p w:rsidR="00147B62" w:rsidRPr="002B42F5" w:rsidRDefault="00147B62" w:rsidP="00405B95">
      <w:pPr>
        <w:pStyle w:val="ab"/>
        <w:numPr>
          <w:ilvl w:val="0"/>
          <w:numId w:val="120"/>
        </w:numPr>
        <w:tabs>
          <w:tab w:val="left" w:pos="-5387"/>
        </w:tabs>
        <w:spacing w:after="120" w:line="240" w:lineRule="auto"/>
        <w:ind w:left="851" w:hanging="709"/>
        <w:contextualSpacing w:val="0"/>
        <w:jc w:val="both"/>
        <w:rPr>
          <w:rFonts w:cs="Times New Roman"/>
          <w:szCs w:val="28"/>
        </w:rPr>
      </w:pPr>
      <w:r w:rsidRPr="002B42F5">
        <w:rPr>
          <w:rFonts w:cs="Times New Roman"/>
          <w:i/>
          <w:szCs w:val="28"/>
        </w:rPr>
        <w:t>я *П</w:t>
      </w:r>
      <w:r w:rsidR="00405B95" w:rsidRPr="002B42F5">
        <w:rPr>
          <w:rFonts w:cs="Times New Roman"/>
          <w:i/>
          <w:szCs w:val="28"/>
        </w:rPr>
        <w:t xml:space="preserve"> </w:t>
      </w:r>
      <w:r w:rsidRPr="002B42F5">
        <w:rPr>
          <w:rFonts w:cs="Times New Roman"/>
          <w:i/>
          <w:szCs w:val="28"/>
        </w:rPr>
        <w:t>пр</w:t>
      </w:r>
      <w:r w:rsidR="00405B95" w:rsidRPr="002B42F5">
        <w:rPr>
          <w:rFonts w:cs="Times New Roman"/>
          <w:i/>
          <w:szCs w:val="28"/>
        </w:rPr>
        <w:t>о</w:t>
      </w:r>
      <w:r w:rsidRPr="002B42F5">
        <w:rPr>
          <w:rFonts w:cs="Times New Roman"/>
          <w:i/>
          <w:szCs w:val="28"/>
        </w:rPr>
        <w:t>бу... я пр</w:t>
      </w:r>
      <w:r w:rsidR="00405B95" w:rsidRPr="002B42F5">
        <w:rPr>
          <w:rFonts w:cs="Times New Roman"/>
          <w:i/>
          <w:szCs w:val="28"/>
        </w:rPr>
        <w:t>о</w:t>
      </w:r>
      <w:r w:rsidRPr="002B42F5">
        <w:rPr>
          <w:rFonts w:cs="Times New Roman"/>
          <w:i/>
          <w:szCs w:val="28"/>
        </w:rPr>
        <w:t xml:space="preserve">-бы-ла(:) э-м *П пельмени(:) *П борщ *П водка *П пиво *С *П блины *П </w:t>
      </w:r>
      <w:r w:rsidRPr="002B42F5">
        <w:rPr>
          <w:rFonts w:cs="Times New Roman"/>
          <w:b/>
          <w:i/>
          <w:szCs w:val="28"/>
        </w:rPr>
        <w:t>не помню</w:t>
      </w:r>
      <w:r w:rsidRPr="002B42F5">
        <w:rPr>
          <w:rFonts w:cs="Times New Roman"/>
          <w:b/>
          <w:szCs w:val="28"/>
        </w:rPr>
        <w:t xml:space="preserve"> </w:t>
      </w:r>
      <w:r w:rsidRPr="002B42F5">
        <w:rPr>
          <w:rFonts w:cs="Times New Roman"/>
          <w:szCs w:val="28"/>
        </w:rPr>
        <w:t xml:space="preserve">[ЭЖ, ж., франц., ТРКИ </w:t>
      </w:r>
      <w:r w:rsidRPr="002B42F5">
        <w:rPr>
          <w:rFonts w:cs="Times New Roman"/>
          <w:szCs w:val="28"/>
          <w:lang w:val="en-US"/>
        </w:rPr>
        <w:t>B</w:t>
      </w:r>
      <w:r w:rsidRPr="002B42F5">
        <w:rPr>
          <w:rFonts w:cs="Times New Roman"/>
          <w:szCs w:val="28"/>
        </w:rPr>
        <w:t>1, экстр., рассказ].</w:t>
      </w:r>
    </w:p>
    <w:p w:rsidR="00147B62" w:rsidRPr="002B42F5" w:rsidRDefault="00147B62" w:rsidP="00147B62">
      <w:pPr>
        <w:ind w:firstLine="709"/>
        <w:jc w:val="both"/>
        <w:rPr>
          <w:rFonts w:cs="Times New Roman"/>
          <w:szCs w:val="28"/>
        </w:rPr>
      </w:pPr>
      <w:r w:rsidRPr="002B42F5">
        <w:rPr>
          <w:rFonts w:cs="Times New Roman"/>
          <w:szCs w:val="28"/>
        </w:rPr>
        <w:t>Этот тип конструкций, служащих для экспликации забывания, является самым частотным в устной монологической речи (16/43</w:t>
      </w:r>
      <w:r w:rsidR="001D3057" w:rsidRPr="002B42F5">
        <w:rPr>
          <w:rFonts w:cs="Times New Roman"/>
          <w:szCs w:val="28"/>
        </w:rPr>
        <w:t> </w:t>
      </w:r>
      <w:r w:rsidRPr="002B42F5">
        <w:rPr>
          <w:rFonts w:cs="Times New Roman"/>
          <w:szCs w:val="28"/>
        </w:rPr>
        <w:t>%).</w:t>
      </w:r>
    </w:p>
    <w:p w:rsidR="00147B62" w:rsidRPr="002B42F5" w:rsidRDefault="00147B62" w:rsidP="00255DBC">
      <w:pPr>
        <w:pStyle w:val="ab"/>
        <w:numPr>
          <w:ilvl w:val="3"/>
          <w:numId w:val="75"/>
        </w:numPr>
        <w:tabs>
          <w:tab w:val="left" w:pos="1134"/>
        </w:tabs>
        <w:ind w:left="0" w:firstLine="709"/>
        <w:jc w:val="both"/>
        <w:rPr>
          <w:rFonts w:cs="Times New Roman"/>
          <w:szCs w:val="28"/>
        </w:rPr>
      </w:pPr>
      <w:r w:rsidRPr="002B42F5">
        <w:rPr>
          <w:rFonts w:cs="Times New Roman"/>
          <w:szCs w:val="28"/>
        </w:rPr>
        <w:t xml:space="preserve">Конструкция </w:t>
      </w:r>
      <w:r w:rsidRPr="002B42F5">
        <w:rPr>
          <w:rFonts w:cs="Times New Roman"/>
          <w:i/>
          <w:szCs w:val="28"/>
        </w:rPr>
        <w:t>как его называют / это называется</w:t>
      </w:r>
      <w:r w:rsidRPr="002B42F5">
        <w:rPr>
          <w:rFonts w:cs="Times New Roman"/>
          <w:szCs w:val="28"/>
        </w:rPr>
        <w:t xml:space="preserve"> также может эксплицировать забывание в устной речи (4/11</w:t>
      </w:r>
      <w:r w:rsidR="001D3057" w:rsidRPr="002B42F5">
        <w:rPr>
          <w:rFonts w:cs="Times New Roman"/>
          <w:szCs w:val="28"/>
        </w:rPr>
        <w:t> </w:t>
      </w:r>
      <w:r w:rsidRPr="002B42F5">
        <w:rPr>
          <w:rFonts w:cs="Times New Roman"/>
          <w:szCs w:val="28"/>
        </w:rPr>
        <w:t xml:space="preserve">%). Такого типа МЕ может иметь как максимально сжатый вид </w:t>
      </w:r>
      <w:r w:rsidR="006823DC" w:rsidRPr="002B42F5">
        <w:rPr>
          <w:rFonts w:cs="Times New Roman"/>
          <w:szCs w:val="28"/>
        </w:rPr>
        <w:t>–</w:t>
      </w:r>
      <w:r w:rsidRPr="002B42F5">
        <w:rPr>
          <w:rFonts w:cs="Times New Roman"/>
          <w:szCs w:val="28"/>
        </w:rPr>
        <w:t xml:space="preserve"> до одного слова </w:t>
      </w:r>
      <w:r w:rsidRPr="002B42F5">
        <w:rPr>
          <w:rFonts w:cs="Times New Roman"/>
          <w:i/>
          <w:szCs w:val="28"/>
        </w:rPr>
        <w:t>как</w:t>
      </w:r>
      <w:r w:rsidRPr="002B42F5">
        <w:rPr>
          <w:rFonts w:cs="Times New Roman"/>
          <w:szCs w:val="28"/>
        </w:rPr>
        <w:t xml:space="preserve"> (1</w:t>
      </w:r>
      <w:r w:rsidR="001D3057" w:rsidRPr="002B42F5">
        <w:rPr>
          <w:rFonts w:cs="Times New Roman"/>
          <w:szCs w:val="28"/>
        </w:rPr>
        <w:t>39), так и </w:t>
      </w:r>
      <w:r w:rsidRPr="002B42F5">
        <w:rPr>
          <w:rFonts w:cs="Times New Roman"/>
          <w:szCs w:val="28"/>
        </w:rPr>
        <w:t xml:space="preserve">максимально развернутый </w:t>
      </w:r>
      <w:r w:rsidR="006823DC" w:rsidRPr="002B42F5">
        <w:rPr>
          <w:rFonts w:cs="Times New Roman"/>
          <w:szCs w:val="28"/>
        </w:rPr>
        <w:t>–</w:t>
      </w:r>
      <w:r w:rsidRPr="002B42F5">
        <w:rPr>
          <w:rFonts w:cs="Times New Roman"/>
          <w:szCs w:val="28"/>
        </w:rPr>
        <w:t xml:space="preserve"> </w:t>
      </w:r>
      <w:r w:rsidRPr="002B42F5">
        <w:rPr>
          <w:rFonts w:cs="Times New Roman"/>
          <w:i/>
          <w:szCs w:val="28"/>
        </w:rPr>
        <w:t>как же они называются</w:t>
      </w:r>
      <w:r w:rsidRPr="002B42F5">
        <w:rPr>
          <w:rFonts w:cs="Times New Roman"/>
          <w:szCs w:val="28"/>
        </w:rPr>
        <w:t xml:space="preserve"> (</w:t>
      </w:r>
      <w:r w:rsidR="001D3057" w:rsidRPr="002B42F5">
        <w:rPr>
          <w:rFonts w:cs="Times New Roman"/>
          <w:szCs w:val="28"/>
        </w:rPr>
        <w:t>140</w:t>
      </w:r>
      <w:r w:rsidRPr="002B42F5">
        <w:rPr>
          <w:rFonts w:cs="Times New Roman"/>
          <w:szCs w:val="28"/>
        </w:rPr>
        <w:t xml:space="preserve">), ср. также просторечный вариант реализации конструкции </w:t>
      </w:r>
      <w:r w:rsidR="006823DC" w:rsidRPr="002B42F5">
        <w:rPr>
          <w:rFonts w:cs="Times New Roman"/>
          <w:szCs w:val="28"/>
        </w:rPr>
        <w:t>–</w:t>
      </w:r>
      <w:r w:rsidRPr="002B42F5">
        <w:rPr>
          <w:rFonts w:cs="Times New Roman"/>
          <w:szCs w:val="28"/>
        </w:rPr>
        <w:t xml:space="preserve"> </w:t>
      </w:r>
      <w:r w:rsidRPr="002B42F5">
        <w:rPr>
          <w:rFonts w:cs="Times New Roman"/>
          <w:i/>
          <w:szCs w:val="28"/>
        </w:rPr>
        <w:t>как его/ее/их звать</w:t>
      </w:r>
      <w:r w:rsidRPr="002B42F5">
        <w:rPr>
          <w:rFonts w:cs="Times New Roman"/>
          <w:szCs w:val="28"/>
        </w:rPr>
        <w:t xml:space="preserve"> (</w:t>
      </w:r>
      <w:r w:rsidR="001D3057" w:rsidRPr="002B42F5">
        <w:rPr>
          <w:rFonts w:cs="Times New Roman"/>
          <w:szCs w:val="28"/>
        </w:rPr>
        <w:t>141</w:t>
      </w:r>
      <w:r w:rsidRPr="002B42F5">
        <w:rPr>
          <w:rFonts w:cs="Times New Roman"/>
          <w:szCs w:val="28"/>
        </w:rPr>
        <w:t>):</w:t>
      </w:r>
    </w:p>
    <w:p w:rsidR="00147B62" w:rsidRPr="00304CE6" w:rsidRDefault="00147B62" w:rsidP="001D3057">
      <w:pPr>
        <w:pStyle w:val="ab"/>
        <w:numPr>
          <w:ilvl w:val="0"/>
          <w:numId w:val="120"/>
        </w:numPr>
        <w:tabs>
          <w:tab w:val="left" w:pos="-5387"/>
        </w:tabs>
        <w:spacing w:after="120" w:line="240" w:lineRule="auto"/>
        <w:ind w:left="856" w:hanging="646"/>
        <w:contextualSpacing w:val="0"/>
        <w:jc w:val="both"/>
        <w:rPr>
          <w:rFonts w:cs="Times New Roman"/>
          <w:szCs w:val="28"/>
        </w:rPr>
      </w:pPr>
      <w:r w:rsidRPr="002B42F5">
        <w:rPr>
          <w:i/>
          <w:szCs w:val="24"/>
        </w:rPr>
        <w:t>э-э приметы бывают простые и сложные и наибольшее / э-э более / э-э пожалуй к более сложным относятся</w:t>
      </w:r>
      <w:r w:rsidR="00CE7258" w:rsidRPr="002B42F5">
        <w:rPr>
          <w:i/>
          <w:szCs w:val="24"/>
        </w:rPr>
        <w:t xml:space="preserve"> </w:t>
      </w:r>
      <w:r w:rsidRPr="002B42F5">
        <w:rPr>
          <w:i/>
          <w:szCs w:val="24"/>
        </w:rPr>
        <w:t>/ м-м</w:t>
      </w:r>
      <w:r w:rsidRPr="002B42F5">
        <w:rPr>
          <w:b/>
          <w:i/>
          <w:szCs w:val="24"/>
        </w:rPr>
        <w:t xml:space="preserve"> как в тексте // конец</w:t>
      </w:r>
      <w:r w:rsidR="001D3057" w:rsidRPr="002B42F5">
        <w:rPr>
          <w:i/>
          <w:szCs w:val="24"/>
        </w:rPr>
        <w:t> </w:t>
      </w:r>
      <w:r w:rsidRPr="002B42F5">
        <w:rPr>
          <w:i/>
          <w:szCs w:val="24"/>
        </w:rPr>
        <w:t xml:space="preserve">// </w:t>
      </w:r>
      <w:r w:rsidRPr="002B42F5">
        <w:rPr>
          <w:i/>
          <w:szCs w:val="24"/>
          <w:u w:val="single"/>
        </w:rPr>
        <w:t>и к наиболее сложным относятся</w:t>
      </w:r>
      <w:r w:rsidRPr="00304CE6">
        <w:rPr>
          <w:i/>
          <w:szCs w:val="24"/>
          <w:u w:val="single"/>
        </w:rPr>
        <w:t xml:space="preserve"> пожалуй наш взор</w:t>
      </w:r>
      <w:r w:rsidRPr="00304CE6">
        <w:rPr>
          <w:i/>
          <w:szCs w:val="24"/>
        </w:rPr>
        <w:t xml:space="preserve"> / </w:t>
      </w:r>
      <w:r w:rsidRPr="00304CE6">
        <w:rPr>
          <w:i/>
          <w:szCs w:val="24"/>
          <w:u w:val="single"/>
        </w:rPr>
        <w:t xml:space="preserve">э-э </w:t>
      </w:r>
      <w:r w:rsidRPr="00304CE6">
        <w:rPr>
          <w:i/>
          <w:szCs w:val="24"/>
          <w:u w:val="single"/>
        </w:rPr>
        <w:lastRenderedPageBreak/>
        <w:t>окружающую</w:t>
      </w:r>
      <w:r w:rsidRPr="00304CE6">
        <w:rPr>
          <w:i/>
          <w:szCs w:val="24"/>
        </w:rPr>
        <w:t xml:space="preserve"> / </w:t>
      </w:r>
      <w:r w:rsidRPr="00304CE6">
        <w:rPr>
          <w:i/>
          <w:szCs w:val="24"/>
          <w:u w:val="single"/>
        </w:rPr>
        <w:t>природу</w:t>
      </w:r>
      <w:r w:rsidRPr="00304CE6">
        <w:rPr>
          <w:szCs w:val="24"/>
        </w:rPr>
        <w:t xml:space="preserve"> [И12, ж., 45, мед., высокий УРК, пересказ сюж.];</w:t>
      </w:r>
    </w:p>
    <w:p w:rsidR="00147B62" w:rsidRPr="002B42F5" w:rsidRDefault="00147B62" w:rsidP="001D3057">
      <w:pPr>
        <w:pStyle w:val="ab"/>
        <w:numPr>
          <w:ilvl w:val="0"/>
          <w:numId w:val="120"/>
        </w:numPr>
        <w:tabs>
          <w:tab w:val="left" w:pos="-5387"/>
        </w:tabs>
        <w:spacing w:after="120" w:line="240" w:lineRule="auto"/>
        <w:ind w:left="856" w:hanging="646"/>
        <w:contextualSpacing w:val="0"/>
        <w:jc w:val="both"/>
        <w:rPr>
          <w:rFonts w:cs="Times New Roman"/>
          <w:szCs w:val="28"/>
        </w:rPr>
      </w:pPr>
      <w:r w:rsidRPr="00304CE6">
        <w:rPr>
          <w:rFonts w:cs="Times New Roman"/>
          <w:i/>
          <w:szCs w:val="28"/>
        </w:rPr>
        <w:t xml:space="preserve">вообще я люблю конечно такие игровые семинары / где интересно проводить время / всякие у нас / э-э-э / </w:t>
      </w:r>
      <w:r w:rsidRPr="00304CE6">
        <w:rPr>
          <w:rFonts w:cs="Times New Roman"/>
          <w:b/>
          <w:i/>
          <w:szCs w:val="28"/>
        </w:rPr>
        <w:t xml:space="preserve">игры / же как они называются </w:t>
      </w:r>
      <w:r w:rsidRPr="00304CE6">
        <w:rPr>
          <w:rFonts w:cs="Times New Roman"/>
          <w:i/>
          <w:szCs w:val="28"/>
        </w:rPr>
        <w:t xml:space="preserve">/ </w:t>
      </w:r>
      <w:r w:rsidRPr="00304CE6">
        <w:rPr>
          <w:rFonts w:cs="Times New Roman"/>
          <w:i/>
          <w:szCs w:val="28"/>
          <w:u w:val="single"/>
        </w:rPr>
        <w:t>ой ролевые игры</w:t>
      </w:r>
      <w:r w:rsidRPr="00304CE6">
        <w:rPr>
          <w:rFonts w:cs="Times New Roman"/>
          <w:i/>
          <w:szCs w:val="28"/>
        </w:rPr>
        <w:t xml:space="preserve"> / </w:t>
      </w:r>
      <w:r w:rsidRPr="002B42F5">
        <w:rPr>
          <w:rFonts w:cs="Times New Roman"/>
          <w:i/>
          <w:szCs w:val="28"/>
        </w:rPr>
        <w:t>ролевые игры всякие оч интересно</w:t>
      </w:r>
      <w:r w:rsidRPr="002B42F5">
        <w:rPr>
          <w:rFonts w:cs="Times New Roman"/>
          <w:szCs w:val="28"/>
        </w:rPr>
        <w:t xml:space="preserve"> [</w:t>
      </w:r>
      <w:r w:rsidR="001D3057" w:rsidRPr="002B42F5">
        <w:rPr>
          <w:rFonts w:cs="Times New Roman"/>
        </w:rPr>
        <w:t>И</w:t>
      </w:r>
      <w:r w:rsidR="00304CE6" w:rsidRPr="002B42F5">
        <w:rPr>
          <w:rFonts w:cs="Times New Roman"/>
        </w:rPr>
        <w:t>1</w:t>
      </w:r>
      <w:r w:rsidR="001D3057" w:rsidRPr="002B42F5">
        <w:rPr>
          <w:rFonts w:cs="Times New Roman"/>
        </w:rPr>
        <w:t xml:space="preserve">, </w:t>
      </w:r>
      <w:r w:rsidRPr="002B42F5">
        <w:rPr>
          <w:rFonts w:cs="Times New Roman"/>
          <w:szCs w:val="28"/>
        </w:rPr>
        <w:t>ж, 20, студ., низкий УРК, экстр., рассказ];</w:t>
      </w:r>
    </w:p>
    <w:p w:rsidR="00147B62" w:rsidRPr="00F31909" w:rsidRDefault="00147B62" w:rsidP="001D3057">
      <w:pPr>
        <w:pStyle w:val="ab"/>
        <w:numPr>
          <w:ilvl w:val="0"/>
          <w:numId w:val="120"/>
        </w:numPr>
        <w:tabs>
          <w:tab w:val="left" w:pos="-5387"/>
        </w:tabs>
        <w:spacing w:after="120" w:line="240" w:lineRule="auto"/>
        <w:ind w:left="856" w:hanging="646"/>
        <w:contextualSpacing w:val="0"/>
        <w:jc w:val="both"/>
        <w:rPr>
          <w:rFonts w:cs="Times New Roman"/>
          <w:szCs w:val="28"/>
        </w:rPr>
      </w:pPr>
      <w:r w:rsidRPr="002B42F5">
        <w:rPr>
          <w:i/>
          <w:szCs w:val="28"/>
        </w:rPr>
        <w:t>не знаю / психотерапевт / или кто он / но по крайней мере ведёт с</w:t>
      </w:r>
      <w:r w:rsidR="001D3057" w:rsidRPr="002B42F5">
        <w:rPr>
          <w:i/>
          <w:szCs w:val="28"/>
        </w:rPr>
        <w:t>ебя </w:t>
      </w:r>
      <w:r w:rsidRPr="002B42F5">
        <w:rPr>
          <w:i/>
          <w:szCs w:val="28"/>
        </w:rPr>
        <w:t>/ явно не как / *П врач / который там / *</w:t>
      </w:r>
      <w:r w:rsidRPr="00304CE6">
        <w:rPr>
          <w:i/>
          <w:szCs w:val="28"/>
        </w:rPr>
        <w:t xml:space="preserve">П </w:t>
      </w:r>
      <w:r w:rsidRPr="00304CE6">
        <w:rPr>
          <w:b/>
          <w:i/>
          <w:szCs w:val="28"/>
        </w:rPr>
        <w:t xml:space="preserve">как его звать </w:t>
      </w:r>
      <w:r w:rsidRPr="00304CE6">
        <w:rPr>
          <w:i/>
          <w:szCs w:val="28"/>
        </w:rPr>
        <w:t xml:space="preserve">/ </w:t>
      </w:r>
      <w:r w:rsidRPr="00304CE6">
        <w:rPr>
          <w:i/>
          <w:szCs w:val="28"/>
          <w:u w:val="single"/>
        </w:rPr>
        <w:t>который выслушивает</w:t>
      </w:r>
      <w:r w:rsidRPr="00304CE6">
        <w:rPr>
          <w:i/>
          <w:szCs w:val="28"/>
        </w:rPr>
        <w:t xml:space="preserve"> / </w:t>
      </w:r>
      <w:r w:rsidRPr="00304CE6">
        <w:rPr>
          <w:i/>
          <w:szCs w:val="28"/>
          <w:u w:val="single"/>
        </w:rPr>
        <w:t>прислушивается и прописывает что-то</w:t>
      </w:r>
      <w:r w:rsidRPr="00304CE6">
        <w:rPr>
          <w:szCs w:val="28"/>
        </w:rPr>
        <w:t xml:space="preserve"> [</w:t>
      </w:r>
      <w:r w:rsidR="001D3057" w:rsidRPr="00304CE6">
        <w:rPr>
          <w:rFonts w:cs="Times New Roman"/>
        </w:rPr>
        <w:t>И</w:t>
      </w:r>
      <w:r w:rsidR="00304CE6" w:rsidRPr="00304CE6">
        <w:rPr>
          <w:rFonts w:cs="Times New Roman"/>
        </w:rPr>
        <w:t>3А</w:t>
      </w:r>
      <w:r w:rsidR="001D3057" w:rsidRPr="00304CE6">
        <w:rPr>
          <w:rFonts w:cs="Times New Roman"/>
        </w:rPr>
        <w:t xml:space="preserve">, </w:t>
      </w:r>
      <w:r w:rsidRPr="00304CE6">
        <w:rPr>
          <w:szCs w:val="28"/>
        </w:rPr>
        <w:t>преп.-филос., высокий УРК</w:t>
      </w:r>
      <w:r>
        <w:rPr>
          <w:szCs w:val="28"/>
        </w:rPr>
        <w:t>, о</w:t>
      </w:r>
      <w:r w:rsidRPr="00F31909">
        <w:rPr>
          <w:szCs w:val="28"/>
        </w:rPr>
        <w:t>пис</w:t>
      </w:r>
      <w:r>
        <w:rPr>
          <w:szCs w:val="28"/>
        </w:rPr>
        <w:t>ание сюж.</w:t>
      </w:r>
      <w:r w:rsidRPr="00F31909">
        <w:rPr>
          <w:szCs w:val="28"/>
        </w:rPr>
        <w:t>]</w:t>
      </w:r>
      <w:r>
        <w:rPr>
          <w:szCs w:val="28"/>
        </w:rPr>
        <w:t>.</w:t>
      </w:r>
    </w:p>
    <w:p w:rsidR="00147B62" w:rsidRDefault="00147B62" w:rsidP="00147B62">
      <w:pPr>
        <w:ind w:firstLine="709"/>
        <w:jc w:val="both"/>
        <w:rPr>
          <w:rFonts w:cs="Times New Roman"/>
          <w:szCs w:val="28"/>
        </w:rPr>
      </w:pPr>
      <w:r>
        <w:rPr>
          <w:rFonts w:cs="Times New Roman"/>
          <w:szCs w:val="28"/>
        </w:rPr>
        <w:t xml:space="preserve">В диалогах конструкции </w:t>
      </w:r>
      <w:r w:rsidRPr="00F31909">
        <w:rPr>
          <w:rFonts w:cs="Times New Roman"/>
          <w:i/>
          <w:szCs w:val="28"/>
        </w:rPr>
        <w:t>как это</w:t>
      </w:r>
      <w:r>
        <w:rPr>
          <w:rFonts w:cs="Times New Roman"/>
          <w:szCs w:val="28"/>
        </w:rPr>
        <w:t xml:space="preserve">, </w:t>
      </w:r>
      <w:r w:rsidRPr="00F31909">
        <w:rPr>
          <w:rFonts w:cs="Times New Roman"/>
          <w:i/>
          <w:szCs w:val="28"/>
        </w:rPr>
        <w:t>как его/ее/их</w:t>
      </w:r>
      <w:r>
        <w:rPr>
          <w:rFonts w:cs="Times New Roman"/>
          <w:szCs w:val="28"/>
        </w:rPr>
        <w:t xml:space="preserve"> </w:t>
      </w:r>
      <w:r w:rsidR="001D3057">
        <w:rPr>
          <w:rFonts w:cs="Times New Roman"/>
          <w:szCs w:val="28"/>
        </w:rPr>
        <w:t>встре</w:t>
      </w:r>
      <w:r w:rsidR="002F6BDD">
        <w:rPr>
          <w:rFonts w:cs="Times New Roman"/>
          <w:szCs w:val="28"/>
        </w:rPr>
        <w:t>чаются</w:t>
      </w:r>
      <w:r w:rsidR="001D3057">
        <w:rPr>
          <w:rFonts w:cs="Times New Roman"/>
          <w:szCs w:val="28"/>
        </w:rPr>
        <w:t xml:space="preserve"> чаще, чем в </w:t>
      </w:r>
      <w:r w:rsidRPr="00F31909">
        <w:rPr>
          <w:rFonts w:cs="Times New Roman"/>
          <w:szCs w:val="28"/>
        </w:rPr>
        <w:t>монологах</w:t>
      </w:r>
      <w:r>
        <w:rPr>
          <w:rFonts w:cs="Times New Roman"/>
          <w:szCs w:val="28"/>
        </w:rPr>
        <w:t xml:space="preserve"> (</w:t>
      </w:r>
      <w:r w:rsidRPr="00147B62">
        <w:rPr>
          <w:rFonts w:cs="Times New Roman"/>
          <w:i/>
          <w:szCs w:val="28"/>
        </w:rPr>
        <w:t>Верховцева</w:t>
      </w:r>
      <w:r w:rsidRPr="00147B62">
        <w:rPr>
          <w:rFonts w:cs="Times New Roman"/>
          <w:szCs w:val="28"/>
        </w:rPr>
        <w:t xml:space="preserve"> 2016).</w:t>
      </w:r>
      <w:r w:rsidRPr="00F31909">
        <w:rPr>
          <w:rFonts w:cs="Times New Roman"/>
          <w:szCs w:val="28"/>
        </w:rPr>
        <w:t xml:space="preserve"> Функция этой конструкции</w:t>
      </w:r>
      <w:r>
        <w:rPr>
          <w:rFonts w:cs="Times New Roman"/>
          <w:szCs w:val="28"/>
        </w:rPr>
        <w:t xml:space="preserve"> </w:t>
      </w:r>
      <w:r w:rsidRPr="00F31909">
        <w:rPr>
          <w:rFonts w:cs="Times New Roman"/>
          <w:szCs w:val="28"/>
        </w:rPr>
        <w:t xml:space="preserve">не ограничивается </w:t>
      </w:r>
      <w:r>
        <w:rPr>
          <w:rFonts w:cs="Times New Roman"/>
          <w:szCs w:val="28"/>
        </w:rPr>
        <w:t>только демонстрацией забывания, г</w:t>
      </w:r>
      <w:r w:rsidRPr="00F31909">
        <w:rPr>
          <w:rFonts w:cs="Times New Roman"/>
          <w:szCs w:val="28"/>
        </w:rPr>
        <w:t>оворящие используют ее также для поиска слова</w:t>
      </w:r>
      <w:r>
        <w:rPr>
          <w:rFonts w:cs="Times New Roman"/>
          <w:szCs w:val="28"/>
        </w:rPr>
        <w:t xml:space="preserve"> (о поисковых МЕ см. ниже)</w:t>
      </w:r>
      <w:r w:rsidRPr="00F31909">
        <w:rPr>
          <w:rFonts w:cs="Times New Roman"/>
          <w:szCs w:val="28"/>
        </w:rPr>
        <w:t xml:space="preserve">. Разграничение этих тесно взаимосвязанных функций </w:t>
      </w:r>
      <w:r>
        <w:rPr>
          <w:rFonts w:cs="Times New Roman"/>
          <w:szCs w:val="28"/>
        </w:rPr>
        <w:t>данных конструкций</w:t>
      </w:r>
      <w:r w:rsidRPr="00F31909">
        <w:rPr>
          <w:rFonts w:cs="Times New Roman"/>
          <w:szCs w:val="28"/>
        </w:rPr>
        <w:t xml:space="preserve"> в реальном материале</w:t>
      </w:r>
      <w:r>
        <w:rPr>
          <w:rFonts w:cs="Times New Roman"/>
          <w:szCs w:val="28"/>
        </w:rPr>
        <w:t xml:space="preserve"> живой речи</w:t>
      </w:r>
      <w:r w:rsidR="001D3057">
        <w:rPr>
          <w:rFonts w:cs="Times New Roman"/>
          <w:szCs w:val="28"/>
        </w:rPr>
        <w:t>, по-видимому, невозможно.</w:t>
      </w:r>
    </w:p>
    <w:p w:rsidR="00147B62" w:rsidRPr="00304CE6" w:rsidRDefault="00147B62" w:rsidP="00255DBC">
      <w:pPr>
        <w:pStyle w:val="ab"/>
        <w:numPr>
          <w:ilvl w:val="3"/>
          <w:numId w:val="75"/>
        </w:numPr>
        <w:tabs>
          <w:tab w:val="left" w:pos="1134"/>
        </w:tabs>
        <w:ind w:left="0" w:firstLine="709"/>
        <w:jc w:val="both"/>
        <w:rPr>
          <w:rFonts w:cs="Times New Roman"/>
          <w:szCs w:val="28"/>
        </w:rPr>
      </w:pPr>
      <w:r w:rsidRPr="008E64E6">
        <w:rPr>
          <w:rFonts w:cs="Times New Roman"/>
          <w:szCs w:val="28"/>
        </w:rPr>
        <w:t xml:space="preserve">Второй по распространенности в монологическом материале является контаминация двух вышеописанных конструкций: </w:t>
      </w:r>
      <w:r w:rsidR="001D3057">
        <w:rPr>
          <w:rFonts w:cs="Times New Roman"/>
          <w:i/>
          <w:szCs w:val="28"/>
        </w:rPr>
        <w:t xml:space="preserve">не </w:t>
      </w:r>
      <w:r w:rsidRPr="008E64E6">
        <w:rPr>
          <w:rFonts w:cs="Times New Roman"/>
          <w:i/>
          <w:szCs w:val="28"/>
        </w:rPr>
        <w:t>помню/забыл(а</w:t>
      </w:r>
      <w:r w:rsidRPr="00304CE6">
        <w:rPr>
          <w:rFonts w:cs="Times New Roman"/>
          <w:i/>
          <w:szCs w:val="28"/>
        </w:rPr>
        <w:t>), как (это) называется</w:t>
      </w:r>
      <w:r w:rsidRPr="00304CE6">
        <w:rPr>
          <w:rFonts w:cs="Times New Roman"/>
          <w:szCs w:val="28"/>
        </w:rPr>
        <w:t xml:space="preserve"> (9/24</w:t>
      </w:r>
      <w:r w:rsidR="001D3057" w:rsidRPr="00304CE6">
        <w:rPr>
          <w:rFonts w:cs="Times New Roman"/>
          <w:szCs w:val="28"/>
        </w:rPr>
        <w:t> </w:t>
      </w:r>
      <w:r w:rsidRPr="00304CE6">
        <w:rPr>
          <w:rFonts w:cs="Times New Roman"/>
          <w:szCs w:val="28"/>
        </w:rPr>
        <w:t xml:space="preserve">%), которая является сложноподчиненным </w:t>
      </w:r>
      <w:r w:rsidR="001D3057" w:rsidRPr="00304CE6">
        <w:rPr>
          <w:rFonts w:cs="Times New Roman"/>
          <w:szCs w:val="28"/>
        </w:rPr>
        <w:t>«</w:t>
      </w:r>
      <w:r w:rsidRPr="00304CE6">
        <w:rPr>
          <w:rFonts w:cs="Times New Roman"/>
          <w:szCs w:val="28"/>
        </w:rPr>
        <w:t>предложением</w:t>
      </w:r>
      <w:r w:rsidR="001D3057" w:rsidRPr="00304CE6">
        <w:rPr>
          <w:rFonts w:cs="Times New Roman"/>
          <w:szCs w:val="28"/>
        </w:rPr>
        <w:t>»</w:t>
      </w:r>
      <w:r w:rsidRPr="00304CE6">
        <w:rPr>
          <w:rFonts w:cs="Times New Roman"/>
          <w:szCs w:val="28"/>
        </w:rPr>
        <w:t>:</w:t>
      </w:r>
    </w:p>
    <w:p w:rsidR="00147B62" w:rsidRPr="00304CE6" w:rsidRDefault="00147B62" w:rsidP="001D3057">
      <w:pPr>
        <w:pStyle w:val="ab"/>
        <w:numPr>
          <w:ilvl w:val="0"/>
          <w:numId w:val="120"/>
        </w:numPr>
        <w:tabs>
          <w:tab w:val="left" w:pos="851"/>
        </w:tabs>
        <w:spacing w:after="120" w:line="240" w:lineRule="auto"/>
        <w:ind w:left="851" w:hanging="709"/>
        <w:contextualSpacing w:val="0"/>
        <w:jc w:val="both"/>
        <w:rPr>
          <w:rFonts w:cs="Times New Roman"/>
          <w:iCs/>
          <w:szCs w:val="28"/>
        </w:rPr>
      </w:pPr>
      <w:r w:rsidRPr="00304CE6">
        <w:rPr>
          <w:i/>
          <w:szCs w:val="28"/>
        </w:rPr>
        <w:t>Лёнька был э… сыном деревенского сапожника</w:t>
      </w:r>
      <w:r w:rsidR="00CE7258" w:rsidRPr="00304CE6">
        <w:rPr>
          <w:i/>
          <w:szCs w:val="28"/>
        </w:rPr>
        <w:t xml:space="preserve"> </w:t>
      </w:r>
      <w:r w:rsidRPr="00304CE6">
        <w:rPr>
          <w:i/>
          <w:szCs w:val="28"/>
        </w:rPr>
        <w:t>/</w:t>
      </w:r>
      <w:r w:rsidR="00CE7258" w:rsidRPr="00304CE6">
        <w:rPr>
          <w:i/>
          <w:szCs w:val="28"/>
        </w:rPr>
        <w:t xml:space="preserve"> </w:t>
      </w:r>
      <w:r w:rsidRPr="00304CE6">
        <w:rPr>
          <w:i/>
          <w:szCs w:val="28"/>
        </w:rPr>
        <w:t>и славился своим бесстрашием</w:t>
      </w:r>
      <w:r w:rsidR="00CE7258" w:rsidRPr="00304CE6">
        <w:rPr>
          <w:i/>
          <w:szCs w:val="28"/>
        </w:rPr>
        <w:t xml:space="preserve"> </w:t>
      </w:r>
      <w:r w:rsidRPr="00304CE6">
        <w:rPr>
          <w:i/>
          <w:szCs w:val="28"/>
        </w:rPr>
        <w:t>/</w:t>
      </w:r>
      <w:r w:rsidR="00CE7258" w:rsidRPr="00304CE6">
        <w:rPr>
          <w:i/>
          <w:szCs w:val="28"/>
        </w:rPr>
        <w:t xml:space="preserve"> </w:t>
      </w:r>
      <w:r w:rsidRPr="00304CE6">
        <w:rPr>
          <w:i/>
          <w:szCs w:val="28"/>
        </w:rPr>
        <w:t>э… Лёнька прибежал</w:t>
      </w:r>
      <w:r w:rsidR="00CE7258" w:rsidRPr="00304CE6">
        <w:rPr>
          <w:i/>
          <w:szCs w:val="28"/>
        </w:rPr>
        <w:t xml:space="preserve"> </w:t>
      </w:r>
      <w:r w:rsidRPr="00304CE6">
        <w:rPr>
          <w:i/>
          <w:szCs w:val="28"/>
        </w:rPr>
        <w:t>/</w:t>
      </w:r>
      <w:r w:rsidR="00CE7258" w:rsidRPr="00304CE6">
        <w:rPr>
          <w:i/>
          <w:szCs w:val="28"/>
        </w:rPr>
        <w:t xml:space="preserve"> </w:t>
      </w:r>
      <w:r w:rsidRPr="00304CE6">
        <w:rPr>
          <w:i/>
          <w:szCs w:val="28"/>
        </w:rPr>
        <w:t>привяз… э…</w:t>
      </w:r>
      <w:r w:rsidR="00CE7258" w:rsidRPr="00304CE6">
        <w:rPr>
          <w:i/>
          <w:szCs w:val="28"/>
        </w:rPr>
        <w:t xml:space="preserve"> </w:t>
      </w:r>
      <w:r w:rsidRPr="00304CE6">
        <w:rPr>
          <w:i/>
          <w:szCs w:val="28"/>
        </w:rPr>
        <w:t>/</w:t>
      </w:r>
      <w:r w:rsidR="00CE7258" w:rsidRPr="00304CE6">
        <w:rPr>
          <w:i/>
          <w:szCs w:val="28"/>
        </w:rPr>
        <w:t xml:space="preserve"> </w:t>
      </w:r>
      <w:r w:rsidR="001D3057" w:rsidRPr="00304CE6">
        <w:rPr>
          <w:i/>
          <w:szCs w:val="28"/>
        </w:rPr>
        <w:t>притащил с </w:t>
      </w:r>
      <w:r w:rsidRPr="00304CE6">
        <w:rPr>
          <w:i/>
          <w:szCs w:val="28"/>
        </w:rPr>
        <w:t>собой лазку</w:t>
      </w:r>
      <w:r w:rsidR="00CE7258" w:rsidRPr="00304CE6">
        <w:rPr>
          <w:i/>
          <w:szCs w:val="28"/>
        </w:rPr>
        <w:t xml:space="preserve"> </w:t>
      </w:r>
      <w:r w:rsidRPr="00304CE6">
        <w:rPr>
          <w:i/>
          <w:szCs w:val="28"/>
        </w:rPr>
        <w:t>/</w:t>
      </w:r>
      <w:r w:rsidR="00CE7258" w:rsidRPr="00304CE6">
        <w:rPr>
          <w:i/>
          <w:szCs w:val="28"/>
        </w:rPr>
        <w:t xml:space="preserve"> </w:t>
      </w:r>
      <w:r w:rsidRPr="00304CE6">
        <w:rPr>
          <w:i/>
          <w:szCs w:val="28"/>
          <w:u w:val="single"/>
        </w:rPr>
        <w:t>леску или лазку</w:t>
      </w:r>
      <w:r w:rsidR="00CE7258" w:rsidRPr="00304CE6">
        <w:rPr>
          <w:i/>
          <w:szCs w:val="28"/>
        </w:rPr>
        <w:t xml:space="preserve"> </w:t>
      </w:r>
      <w:r w:rsidRPr="00304CE6">
        <w:rPr>
          <w:i/>
          <w:szCs w:val="28"/>
        </w:rPr>
        <w:t>/</w:t>
      </w:r>
      <w:r w:rsidR="00CE7258" w:rsidRPr="00304CE6">
        <w:rPr>
          <w:i/>
          <w:szCs w:val="28"/>
        </w:rPr>
        <w:t xml:space="preserve"> </w:t>
      </w:r>
      <w:r w:rsidRPr="00304CE6">
        <w:rPr>
          <w:b/>
          <w:i/>
          <w:szCs w:val="28"/>
        </w:rPr>
        <w:t>не помню как это называется</w:t>
      </w:r>
      <w:r w:rsidR="00CE7258" w:rsidRPr="00304CE6">
        <w:rPr>
          <w:i/>
          <w:szCs w:val="28"/>
        </w:rPr>
        <w:t xml:space="preserve"> </w:t>
      </w:r>
      <w:r w:rsidRPr="00304CE6">
        <w:rPr>
          <w:i/>
          <w:szCs w:val="28"/>
        </w:rPr>
        <w:t>/</w:t>
      </w:r>
      <w:r w:rsidR="00CE7258" w:rsidRPr="00304CE6">
        <w:rPr>
          <w:i/>
          <w:szCs w:val="28"/>
        </w:rPr>
        <w:t xml:space="preserve"> </w:t>
      </w:r>
      <w:r w:rsidR="001D3057" w:rsidRPr="00304CE6">
        <w:rPr>
          <w:i/>
          <w:szCs w:val="28"/>
        </w:rPr>
        <w:t>и </w:t>
      </w:r>
      <w:r w:rsidRPr="00304CE6">
        <w:rPr>
          <w:i/>
          <w:szCs w:val="28"/>
        </w:rPr>
        <w:t>привязал к ней маленькую плотвицу</w:t>
      </w:r>
      <w:r w:rsidR="00CE7258" w:rsidRPr="00304CE6">
        <w:rPr>
          <w:i/>
          <w:szCs w:val="28"/>
        </w:rPr>
        <w:t xml:space="preserve"> </w:t>
      </w:r>
      <w:r w:rsidRPr="00304CE6">
        <w:rPr>
          <w:i/>
          <w:szCs w:val="28"/>
        </w:rPr>
        <w:t>/</w:t>
      </w:r>
      <w:r w:rsidR="00CE7258" w:rsidRPr="00304CE6">
        <w:rPr>
          <w:i/>
          <w:szCs w:val="28"/>
        </w:rPr>
        <w:t xml:space="preserve"> </w:t>
      </w:r>
      <w:r w:rsidRPr="00304CE6">
        <w:rPr>
          <w:i/>
          <w:szCs w:val="28"/>
        </w:rPr>
        <w:t>рыбку</w:t>
      </w:r>
      <w:r w:rsidRPr="00304CE6">
        <w:rPr>
          <w:szCs w:val="28"/>
        </w:rPr>
        <w:t xml:space="preserve"> [И7, ж., 26, преп. РКИ, высокий УРК, пересказ сюж.];</w:t>
      </w:r>
    </w:p>
    <w:p w:rsidR="00147B62" w:rsidRPr="002B42F5" w:rsidRDefault="00147B62" w:rsidP="001D3057">
      <w:pPr>
        <w:pStyle w:val="ab"/>
        <w:numPr>
          <w:ilvl w:val="0"/>
          <w:numId w:val="120"/>
        </w:numPr>
        <w:tabs>
          <w:tab w:val="left" w:pos="851"/>
        </w:tabs>
        <w:spacing w:after="120" w:line="240" w:lineRule="auto"/>
        <w:ind w:left="851" w:hanging="709"/>
        <w:contextualSpacing w:val="0"/>
        <w:jc w:val="both"/>
        <w:rPr>
          <w:rFonts w:cs="Times New Roman"/>
          <w:iCs/>
          <w:szCs w:val="28"/>
        </w:rPr>
      </w:pPr>
      <w:r w:rsidRPr="00304CE6">
        <w:rPr>
          <w:rFonts w:cs="Times New Roman"/>
          <w:i/>
          <w:szCs w:val="28"/>
        </w:rPr>
        <w:t xml:space="preserve"> (э) я бы(:)л была в Танжи</w:t>
      </w:r>
      <w:r w:rsidRPr="002B42F5">
        <w:rPr>
          <w:rFonts w:cs="Times New Roman"/>
          <w:i/>
          <w:szCs w:val="28"/>
        </w:rPr>
        <w:t>(:)н</w:t>
      </w:r>
      <w:r w:rsidR="00CE7258" w:rsidRPr="002B42F5">
        <w:rPr>
          <w:rFonts w:cs="Times New Roman"/>
          <w:i/>
          <w:szCs w:val="28"/>
        </w:rPr>
        <w:t xml:space="preserve"> </w:t>
      </w:r>
      <w:r w:rsidRPr="002B42F5">
        <w:rPr>
          <w:rFonts w:cs="Times New Roman"/>
          <w:i/>
          <w:szCs w:val="28"/>
        </w:rPr>
        <w:t xml:space="preserve">и(:) в(:) / (а-а) / </w:t>
      </w:r>
      <w:r w:rsidRPr="002B42F5">
        <w:rPr>
          <w:rFonts w:cs="Times New Roman"/>
          <w:b/>
          <w:i/>
          <w:szCs w:val="28"/>
        </w:rPr>
        <w:t xml:space="preserve">я </w:t>
      </w:r>
      <w:r w:rsidRPr="002B42F5">
        <w:rPr>
          <w:rFonts w:cs="Times New Roman"/>
          <w:b/>
          <w:bCs/>
          <w:i/>
          <w:szCs w:val="28"/>
        </w:rPr>
        <w:t>забыла</w:t>
      </w:r>
      <w:r w:rsidRPr="002B42F5">
        <w:rPr>
          <w:rFonts w:cs="Times New Roman"/>
          <w:i/>
          <w:szCs w:val="28"/>
        </w:rPr>
        <w:t xml:space="preserve"> </w:t>
      </w:r>
      <w:r w:rsidRPr="002B42F5">
        <w:rPr>
          <w:rFonts w:cs="Times New Roman"/>
          <w:b/>
          <w:bCs/>
          <w:i/>
          <w:szCs w:val="28"/>
        </w:rPr>
        <w:t>как называется</w:t>
      </w:r>
      <w:r w:rsidRPr="002B42F5">
        <w:rPr>
          <w:rFonts w:cs="Times New Roman"/>
          <w:i/>
          <w:szCs w:val="28"/>
        </w:rPr>
        <w:t xml:space="preserve"> / </w:t>
      </w:r>
      <w:r w:rsidRPr="002B42F5">
        <w:rPr>
          <w:rFonts w:cs="Times New Roman"/>
          <w:i/>
          <w:szCs w:val="28"/>
          <w:u w:val="single"/>
        </w:rPr>
        <w:t>но (э-э) недалеко от Приморской</w:t>
      </w:r>
      <w:r w:rsidRPr="002B42F5">
        <w:rPr>
          <w:rFonts w:cs="Times New Roman"/>
          <w:i/>
          <w:szCs w:val="28"/>
        </w:rPr>
        <w:t xml:space="preserve"> / </w:t>
      </w:r>
      <w:r w:rsidRPr="002B42F5">
        <w:rPr>
          <w:rFonts w:cs="Times New Roman"/>
          <w:i/>
          <w:szCs w:val="28"/>
          <w:u w:val="single"/>
        </w:rPr>
        <w:t>метро</w:t>
      </w:r>
      <w:r w:rsidRPr="002B42F5">
        <w:rPr>
          <w:rFonts w:cs="Times New Roman"/>
          <w:i/>
          <w:szCs w:val="28"/>
        </w:rPr>
        <w:t xml:space="preserve"> (эм-м) </w:t>
      </w:r>
      <w:r w:rsidRPr="002B42F5">
        <w:rPr>
          <w:rFonts w:cs="Times New Roman"/>
          <w:i/>
          <w:szCs w:val="28"/>
          <w:u w:val="single"/>
        </w:rPr>
        <w:t>это суши бар</w:t>
      </w:r>
      <w:r w:rsidRPr="002B42F5">
        <w:rPr>
          <w:rFonts w:cs="Times New Roman"/>
          <w:szCs w:val="28"/>
        </w:rPr>
        <w:t xml:space="preserve"> </w:t>
      </w:r>
      <w:r w:rsidRPr="002B42F5">
        <w:rPr>
          <w:rFonts w:cs="Times New Roman"/>
          <w:iCs/>
          <w:szCs w:val="28"/>
        </w:rPr>
        <w:t>[И5</w:t>
      </w:r>
      <w:r w:rsidRPr="002B42F5">
        <w:rPr>
          <w:rFonts w:cs="Times New Roman"/>
          <w:iCs/>
          <w:szCs w:val="28"/>
          <w:lang w:val="en-US"/>
        </w:rPr>
        <w:t>b</w:t>
      </w:r>
      <w:r w:rsidRPr="002B42F5">
        <w:rPr>
          <w:rFonts w:cs="Times New Roman"/>
          <w:iCs/>
          <w:szCs w:val="28"/>
        </w:rPr>
        <w:t>, ж., амер., ТРКИ А2, рассказ].</w:t>
      </w:r>
    </w:p>
    <w:p w:rsidR="00147B62" w:rsidRPr="002B42F5" w:rsidRDefault="00147B62" w:rsidP="00147B62">
      <w:pPr>
        <w:ind w:firstLine="709"/>
        <w:jc w:val="both"/>
        <w:rPr>
          <w:rFonts w:cs="Times New Roman"/>
          <w:iCs/>
          <w:szCs w:val="28"/>
        </w:rPr>
      </w:pPr>
      <w:r w:rsidRPr="002B42F5">
        <w:rPr>
          <w:rFonts w:cs="Times New Roman"/>
          <w:iCs/>
          <w:szCs w:val="28"/>
        </w:rPr>
        <w:t xml:space="preserve">Интересно, что сходную конструкцию </w:t>
      </w:r>
      <w:r w:rsidRPr="002B42F5">
        <w:rPr>
          <w:rFonts w:cs="Times New Roman"/>
          <w:i/>
          <w:iCs/>
          <w:szCs w:val="28"/>
        </w:rPr>
        <w:t>я забыл(-а) как (это) (будет) по-русски</w:t>
      </w:r>
      <w:r w:rsidRPr="002B42F5">
        <w:rPr>
          <w:rFonts w:cs="Times New Roman"/>
          <w:iCs/>
          <w:szCs w:val="28"/>
        </w:rPr>
        <w:t>, с помощью которой говорящий на неродном языке экплицирует забывание и поиск слова, иногда используют не только инофоны (</w:t>
      </w:r>
      <w:r w:rsidR="00CA01EB" w:rsidRPr="002B42F5">
        <w:rPr>
          <w:rFonts w:cs="Times New Roman"/>
          <w:iCs/>
          <w:szCs w:val="28"/>
        </w:rPr>
        <w:t>144), но и </w:t>
      </w:r>
      <w:r w:rsidRPr="002B42F5">
        <w:rPr>
          <w:rFonts w:cs="Times New Roman"/>
          <w:iCs/>
          <w:szCs w:val="28"/>
        </w:rPr>
        <w:t>носители русского языка (</w:t>
      </w:r>
      <w:r w:rsidR="00CA01EB" w:rsidRPr="002B42F5">
        <w:rPr>
          <w:rFonts w:cs="Times New Roman"/>
          <w:iCs/>
          <w:szCs w:val="28"/>
        </w:rPr>
        <w:t>145</w:t>
      </w:r>
      <w:r w:rsidRPr="002B42F5">
        <w:rPr>
          <w:rFonts w:cs="Times New Roman"/>
          <w:iCs/>
          <w:szCs w:val="28"/>
        </w:rPr>
        <w:t>). В</w:t>
      </w:r>
      <w:r w:rsidR="00CA01EB" w:rsidRPr="002B42F5">
        <w:rPr>
          <w:rFonts w:cs="Times New Roman"/>
          <w:iCs/>
          <w:szCs w:val="28"/>
        </w:rPr>
        <w:t xml:space="preserve"> последнем примере </w:t>
      </w:r>
      <w:r w:rsidR="001E2748" w:rsidRPr="002B42F5">
        <w:rPr>
          <w:rFonts w:cs="Times New Roman"/>
          <w:iCs/>
          <w:szCs w:val="28"/>
        </w:rPr>
        <w:t xml:space="preserve">(145) </w:t>
      </w:r>
      <w:r w:rsidRPr="002B42F5">
        <w:rPr>
          <w:rFonts w:cs="Times New Roman"/>
          <w:iCs/>
          <w:szCs w:val="28"/>
        </w:rPr>
        <w:t xml:space="preserve">(для сравнения использовался подкорпус «Истории о подарках и катании на лыжах» из коллекции «Рассказы о сновидениях и другие корпуса звучащей речи» </w:t>
      </w:r>
      <w:r w:rsidRPr="002B42F5">
        <w:rPr>
          <w:rFonts w:cs="Times New Roman"/>
          <w:iCs/>
          <w:szCs w:val="28"/>
        </w:rPr>
        <w:lastRenderedPageBreak/>
        <w:t>А. А. Кибрика, В. И. Подлесской и др.</w:t>
      </w:r>
      <w:r w:rsidR="001E2748" w:rsidRPr="002B42F5">
        <w:rPr>
          <w:rFonts w:cs="Times New Roman"/>
          <w:iCs/>
          <w:szCs w:val="28"/>
        </w:rPr>
        <w:t>; отсюда и несколько иные принципы расшифровки материала</w:t>
      </w:r>
      <w:r w:rsidRPr="002B42F5">
        <w:rPr>
          <w:rFonts w:cs="Times New Roman"/>
          <w:iCs/>
          <w:szCs w:val="28"/>
        </w:rPr>
        <w:t>) это явно мотивировано отсутствием односложного глагола в русском языке для выражения процесса катания на лыжах:</w:t>
      </w:r>
    </w:p>
    <w:p w:rsidR="00147B62" w:rsidRPr="002B42F5" w:rsidRDefault="00147B62" w:rsidP="00CA01EB">
      <w:pPr>
        <w:pStyle w:val="ab"/>
        <w:numPr>
          <w:ilvl w:val="0"/>
          <w:numId w:val="120"/>
        </w:numPr>
        <w:tabs>
          <w:tab w:val="left" w:pos="851"/>
        </w:tabs>
        <w:spacing w:after="120" w:line="240" w:lineRule="auto"/>
        <w:ind w:left="851" w:hanging="709"/>
        <w:contextualSpacing w:val="0"/>
        <w:jc w:val="both"/>
        <w:rPr>
          <w:rFonts w:cs="Times New Roman"/>
          <w:iCs/>
          <w:szCs w:val="28"/>
        </w:rPr>
      </w:pPr>
      <w:r w:rsidRPr="002B42F5">
        <w:rPr>
          <w:i/>
          <w:szCs w:val="28"/>
        </w:rPr>
        <w:t xml:space="preserve">*В (ам) (м) *П *ц я была в *П Дубае / *П и(:) *П *ц (а(:)) *П это ресторан *П *ц Невский проспект / *П (ам) *П называется / </w:t>
      </w:r>
      <w:r w:rsidR="00CA01EB" w:rsidRPr="002B42F5">
        <w:rPr>
          <w:b/>
          <w:i/>
          <w:szCs w:val="28"/>
        </w:rPr>
        <w:t>я </w:t>
      </w:r>
      <w:r w:rsidRPr="002B42F5">
        <w:rPr>
          <w:b/>
          <w:i/>
          <w:szCs w:val="28"/>
        </w:rPr>
        <w:t>забыла как по-русски</w:t>
      </w:r>
      <w:r w:rsidRPr="002B42F5">
        <w:rPr>
          <w:i/>
          <w:szCs w:val="28"/>
        </w:rPr>
        <w:t xml:space="preserve"> / *В но(:) по-английски называется Welby bar *П очень вкусны(:)й (ээ) *П вс... штейк</w:t>
      </w:r>
      <w:r w:rsidRPr="002B42F5">
        <w:rPr>
          <w:szCs w:val="28"/>
        </w:rPr>
        <w:t xml:space="preserve"> [</w:t>
      </w:r>
      <w:r w:rsidRPr="002B42F5">
        <w:rPr>
          <w:rFonts w:cs="Times New Roman"/>
          <w:iCs/>
          <w:szCs w:val="28"/>
        </w:rPr>
        <w:t>И5</w:t>
      </w:r>
      <w:r w:rsidRPr="002B42F5">
        <w:rPr>
          <w:rFonts w:cs="Times New Roman"/>
          <w:iCs/>
          <w:szCs w:val="28"/>
          <w:lang w:val="en-US"/>
        </w:rPr>
        <w:t>b</w:t>
      </w:r>
      <w:r w:rsidRPr="002B42F5">
        <w:rPr>
          <w:rFonts w:cs="Times New Roman"/>
          <w:iCs/>
          <w:szCs w:val="28"/>
        </w:rPr>
        <w:t>, ж., амер., ТРКИ А2, рассказ</w:t>
      </w:r>
      <w:r w:rsidRPr="002B42F5">
        <w:rPr>
          <w:szCs w:val="28"/>
        </w:rPr>
        <w:t>];</w:t>
      </w:r>
    </w:p>
    <w:p w:rsidR="00147B62" w:rsidRPr="001E2748" w:rsidRDefault="00147B62" w:rsidP="00CA01EB">
      <w:pPr>
        <w:pStyle w:val="ab"/>
        <w:numPr>
          <w:ilvl w:val="0"/>
          <w:numId w:val="120"/>
        </w:numPr>
        <w:tabs>
          <w:tab w:val="left" w:pos="851"/>
        </w:tabs>
        <w:spacing w:after="120" w:line="240" w:lineRule="auto"/>
        <w:ind w:left="851" w:hanging="709"/>
        <w:contextualSpacing w:val="0"/>
        <w:jc w:val="both"/>
        <w:rPr>
          <w:rFonts w:cs="Times New Roman"/>
          <w:iCs/>
          <w:szCs w:val="28"/>
        </w:rPr>
      </w:pPr>
      <w:r w:rsidRPr="002B42F5">
        <w:rPr>
          <w:rFonts w:cs="Times New Roman"/>
          <w:i/>
          <w:szCs w:val="28"/>
        </w:rPr>
        <w:t>Мужчина просыпается утром. Такой прям, правильный у него день, он проснулся, решил пойти (м-м) покататься там-м == Ски. Я</w:t>
      </w:r>
      <w:r w:rsidR="00CA01EB" w:rsidRPr="002B42F5">
        <w:rPr>
          <w:rFonts w:cs="Times New Roman"/>
          <w:i/>
          <w:szCs w:val="28"/>
        </w:rPr>
        <w:t> </w:t>
      </w:r>
      <w:r w:rsidRPr="002B42F5">
        <w:rPr>
          <w:rFonts w:cs="Times New Roman"/>
          <w:b/>
          <w:bCs/>
          <w:i/>
          <w:szCs w:val="28"/>
        </w:rPr>
        <w:t>забыла как это по-русски будет</w:t>
      </w:r>
      <w:r w:rsidRPr="002B42F5">
        <w:rPr>
          <w:rFonts w:cs="Times New Roman"/>
          <w:i/>
          <w:szCs w:val="28"/>
        </w:rPr>
        <w:t xml:space="preserve">. </w:t>
      </w:r>
      <w:r w:rsidRPr="002B42F5">
        <w:rPr>
          <w:rFonts w:cs="Times New Roman"/>
          <w:szCs w:val="28"/>
        </w:rPr>
        <w:t>{СМЕХ}</w:t>
      </w:r>
      <w:r w:rsidRPr="001E2748">
        <w:rPr>
          <w:rFonts w:cs="Times New Roman"/>
          <w:i/>
          <w:szCs w:val="28"/>
        </w:rPr>
        <w:t xml:space="preserve"> A, решил короче на лыжах покататься!</w:t>
      </w:r>
      <w:r w:rsidRPr="001E2748">
        <w:rPr>
          <w:rFonts w:cs="Times New Roman"/>
          <w:szCs w:val="28"/>
        </w:rPr>
        <w:t xml:space="preserve"> [И7, ж., 24].</w:t>
      </w:r>
    </w:p>
    <w:p w:rsidR="00147B62" w:rsidRPr="00C01B5A" w:rsidRDefault="00147B62" w:rsidP="00255DBC">
      <w:pPr>
        <w:pStyle w:val="ab"/>
        <w:numPr>
          <w:ilvl w:val="3"/>
          <w:numId w:val="75"/>
        </w:numPr>
        <w:tabs>
          <w:tab w:val="left" w:pos="1134"/>
        </w:tabs>
        <w:ind w:left="0" w:firstLine="709"/>
        <w:jc w:val="both"/>
        <w:rPr>
          <w:rFonts w:cs="Times New Roman"/>
          <w:szCs w:val="28"/>
        </w:rPr>
      </w:pPr>
      <w:r w:rsidRPr="00304CE6">
        <w:rPr>
          <w:rFonts w:cs="Times New Roman"/>
          <w:szCs w:val="28"/>
        </w:rPr>
        <w:t>Последний, наименее распространенный</w:t>
      </w:r>
      <w:r w:rsidR="00CA01EB" w:rsidRPr="00304CE6">
        <w:rPr>
          <w:rFonts w:cs="Times New Roman"/>
          <w:szCs w:val="28"/>
        </w:rPr>
        <w:t>,</w:t>
      </w:r>
      <w:r w:rsidRPr="00304CE6">
        <w:rPr>
          <w:rFonts w:cs="Times New Roman"/>
          <w:szCs w:val="28"/>
        </w:rPr>
        <w:t xml:space="preserve"> способ экспликации забывания в речи осуществляется с помощью конструкций </w:t>
      </w:r>
      <w:r w:rsidRPr="00304CE6">
        <w:rPr>
          <w:rFonts w:cs="Times New Roman"/>
          <w:i/>
          <w:szCs w:val="28"/>
        </w:rPr>
        <w:t>(я забыл(-а)) что там было дальше</w:t>
      </w:r>
      <w:r w:rsidRPr="00304CE6">
        <w:rPr>
          <w:rFonts w:cs="Times New Roman"/>
          <w:szCs w:val="28"/>
        </w:rPr>
        <w:t xml:space="preserve"> (5/13</w:t>
      </w:r>
      <w:r w:rsidR="00CA01EB" w:rsidRPr="00304CE6">
        <w:rPr>
          <w:rFonts w:cs="Times New Roman"/>
          <w:szCs w:val="28"/>
        </w:rPr>
        <w:t> </w:t>
      </w:r>
      <w:r w:rsidRPr="00304CE6">
        <w:rPr>
          <w:rFonts w:cs="Times New Roman"/>
          <w:szCs w:val="28"/>
        </w:rPr>
        <w:t>%), которые помогают информанту, например</w:t>
      </w:r>
      <w:r w:rsidRPr="008E64E6">
        <w:rPr>
          <w:rFonts w:cs="Times New Roman"/>
          <w:szCs w:val="28"/>
        </w:rPr>
        <w:t xml:space="preserve">, возобновить </w:t>
      </w:r>
      <w:r w:rsidRPr="00C01B5A">
        <w:rPr>
          <w:rFonts w:cs="Times New Roman"/>
          <w:szCs w:val="28"/>
        </w:rPr>
        <w:t>пересказ, не упуская деталей сюжета, сконцентрироваться на ключевых событиях предтекста:</w:t>
      </w:r>
    </w:p>
    <w:p w:rsidR="00147B62" w:rsidRPr="00C01B5A" w:rsidRDefault="00147B62" w:rsidP="00CA01EB">
      <w:pPr>
        <w:pStyle w:val="ab"/>
        <w:numPr>
          <w:ilvl w:val="0"/>
          <w:numId w:val="120"/>
        </w:numPr>
        <w:spacing w:after="120" w:line="240" w:lineRule="auto"/>
        <w:ind w:left="856" w:hanging="646"/>
        <w:contextualSpacing w:val="0"/>
        <w:jc w:val="both"/>
        <w:rPr>
          <w:rFonts w:cs="Times New Roman"/>
          <w:szCs w:val="28"/>
        </w:rPr>
      </w:pPr>
      <w:r w:rsidRPr="00C01B5A">
        <w:rPr>
          <w:i/>
        </w:rPr>
        <w:t xml:space="preserve">такое действие наше // и / </w:t>
      </w:r>
      <w:r w:rsidRPr="00FB40C3">
        <w:rPr>
          <w:b/>
          <w:i/>
        </w:rPr>
        <w:t>что дальше</w:t>
      </w:r>
      <w:r w:rsidRPr="00FB40C3">
        <w:rPr>
          <w:i/>
        </w:rPr>
        <w:t xml:space="preserve"> // </w:t>
      </w:r>
      <w:r w:rsidRPr="00FB40C3">
        <w:rPr>
          <w:b/>
          <w:i/>
        </w:rPr>
        <w:t>что было</w:t>
      </w:r>
      <w:r w:rsidRPr="00FB40C3">
        <w:rPr>
          <w:i/>
        </w:rPr>
        <w:t xml:space="preserve"> // </w:t>
      </w:r>
      <w:r w:rsidRPr="00FB40C3">
        <w:rPr>
          <w:b/>
          <w:i/>
        </w:rPr>
        <w:t>так что там было дальше</w:t>
      </w:r>
      <w:r w:rsidRPr="00FB40C3">
        <w:rPr>
          <w:i/>
        </w:rPr>
        <w:t xml:space="preserve"> // про кота // </w:t>
      </w:r>
      <w:r w:rsidRPr="00FB40C3">
        <w:t>(нрзб.)</w:t>
      </w:r>
      <w:r w:rsidRPr="00FB40C3">
        <w:rPr>
          <w:i/>
        </w:rPr>
        <w:t xml:space="preserve"> то</w:t>
      </w:r>
      <w:r w:rsidR="00CA01EB" w:rsidRPr="00FB40C3">
        <w:rPr>
          <w:i/>
        </w:rPr>
        <w:t xml:space="preserve"> что позвали Лёньку / то что он </w:t>
      </w:r>
      <w:r w:rsidRPr="00FB40C3">
        <w:rPr>
          <w:i/>
        </w:rPr>
        <w:t>/ посоветовал п</w:t>
      </w:r>
      <w:r w:rsidR="00CA01EB" w:rsidRPr="00FB40C3">
        <w:rPr>
          <w:i/>
        </w:rPr>
        <w:t>о</w:t>
      </w:r>
      <w:r w:rsidRPr="00FB40C3">
        <w:rPr>
          <w:i/>
        </w:rPr>
        <w:t>…</w:t>
      </w:r>
      <w:r w:rsidR="00CE7258" w:rsidRPr="00FB40C3">
        <w:rPr>
          <w:i/>
        </w:rPr>
        <w:t xml:space="preserve"> </w:t>
      </w:r>
      <w:r w:rsidRPr="00FB40C3">
        <w:rPr>
          <w:i/>
        </w:rPr>
        <w:t>/ вытащить его</w:t>
      </w:r>
      <w:r w:rsidRPr="00FB40C3">
        <w:t xml:space="preserve"> [И33,</w:t>
      </w:r>
      <w:r w:rsidRPr="00C01B5A">
        <w:t xml:space="preserve"> ж., 42, мед., низкий УРК, пересказ сюж.]</w:t>
      </w:r>
      <w:r w:rsidRPr="00C01B5A">
        <w:rPr>
          <w:rFonts w:cs="Times New Roman"/>
          <w:szCs w:val="28"/>
        </w:rPr>
        <w:t>.</w:t>
      </w:r>
    </w:p>
    <w:p w:rsidR="00147B62" w:rsidRPr="00C01B5A" w:rsidRDefault="00147B62" w:rsidP="00147B62">
      <w:pPr>
        <w:tabs>
          <w:tab w:val="left" w:pos="-5387"/>
        </w:tabs>
        <w:ind w:firstLine="709"/>
        <w:jc w:val="both"/>
        <w:rPr>
          <w:rFonts w:cs="Times New Roman"/>
          <w:szCs w:val="28"/>
        </w:rPr>
      </w:pPr>
      <w:r w:rsidRPr="00C01B5A">
        <w:rPr>
          <w:rFonts w:cs="Times New Roman"/>
          <w:szCs w:val="28"/>
        </w:rPr>
        <w:t xml:space="preserve">Существуют и устойчивые метакоммуникативные единицы, служащие для экспликации </w:t>
      </w:r>
      <w:r w:rsidR="00CA01EB" w:rsidRPr="00C01B5A">
        <w:rPr>
          <w:rFonts w:cs="Times New Roman"/>
          <w:szCs w:val="28"/>
        </w:rPr>
        <w:t>при</w:t>
      </w:r>
      <w:r w:rsidRPr="00C01B5A">
        <w:rPr>
          <w:rFonts w:cs="Times New Roman"/>
          <w:szCs w:val="28"/>
        </w:rPr>
        <w:t>поминания того, что было забыто. Однако в 70</w:t>
      </w:r>
      <w:r w:rsidR="00CA01EB" w:rsidRPr="00C01B5A">
        <w:rPr>
          <w:rFonts w:cs="Times New Roman"/>
          <w:szCs w:val="28"/>
        </w:rPr>
        <w:t> </w:t>
      </w:r>
      <w:r w:rsidRPr="00C01B5A">
        <w:rPr>
          <w:rFonts w:cs="Times New Roman"/>
          <w:szCs w:val="28"/>
        </w:rPr>
        <w:t xml:space="preserve">% проанализированных примеров </w:t>
      </w:r>
      <w:r w:rsidR="00CA01EB" w:rsidRPr="00C01B5A">
        <w:rPr>
          <w:rFonts w:cs="Times New Roman"/>
          <w:szCs w:val="28"/>
        </w:rPr>
        <w:t>такое при</w:t>
      </w:r>
      <w:r w:rsidRPr="00C01B5A">
        <w:rPr>
          <w:rFonts w:cs="Times New Roman"/>
          <w:szCs w:val="28"/>
        </w:rPr>
        <w:t>поминание никак не маркируется, кроме паузы:</w:t>
      </w:r>
    </w:p>
    <w:p w:rsidR="00147B62" w:rsidRPr="00C01B5A" w:rsidRDefault="00147B62" w:rsidP="00CA01EB">
      <w:pPr>
        <w:pStyle w:val="ab"/>
        <w:numPr>
          <w:ilvl w:val="0"/>
          <w:numId w:val="120"/>
        </w:numPr>
        <w:tabs>
          <w:tab w:val="left" w:pos="-5387"/>
        </w:tabs>
        <w:spacing w:after="120" w:line="240" w:lineRule="auto"/>
        <w:ind w:left="851" w:hanging="709"/>
        <w:contextualSpacing w:val="0"/>
        <w:jc w:val="both"/>
        <w:rPr>
          <w:rFonts w:cs="Times New Roman"/>
          <w:szCs w:val="28"/>
        </w:rPr>
      </w:pPr>
      <w:r w:rsidRPr="00C01B5A">
        <w:rPr>
          <w:rFonts w:cs="Times New Roman"/>
          <w:i/>
          <w:szCs w:val="28"/>
        </w:rPr>
        <w:t>з-зелень всяческая приятно дышать очень хо</w:t>
      </w:r>
      <w:r w:rsidR="00CA01EB" w:rsidRPr="00C01B5A">
        <w:rPr>
          <w:rFonts w:cs="Times New Roman"/>
          <w:i/>
          <w:szCs w:val="28"/>
        </w:rPr>
        <w:t>рошо // и-и-и деревянная </w:t>
      </w:r>
      <w:r w:rsidRPr="00C01B5A">
        <w:rPr>
          <w:rFonts w:cs="Times New Roman"/>
          <w:i/>
          <w:szCs w:val="28"/>
        </w:rPr>
        <w:t xml:space="preserve">/ э-э-э </w:t>
      </w:r>
      <w:r w:rsidRPr="00C01B5A">
        <w:rPr>
          <w:rFonts w:cs="Times New Roman"/>
          <w:b/>
          <w:i/>
          <w:szCs w:val="28"/>
        </w:rPr>
        <w:t>я забыла как называется</w:t>
      </w:r>
      <w:r w:rsidRPr="00C01B5A">
        <w:rPr>
          <w:rFonts w:cs="Times New Roman"/>
          <w:i/>
          <w:szCs w:val="28"/>
        </w:rPr>
        <w:t xml:space="preserve"> / </w:t>
      </w:r>
      <w:r w:rsidRPr="00C01B5A">
        <w:rPr>
          <w:rFonts w:cs="Times New Roman"/>
          <w:i/>
          <w:szCs w:val="28"/>
          <w:u w:val="single"/>
        </w:rPr>
        <w:t>беседка деревянная</w:t>
      </w:r>
      <w:r w:rsidRPr="00C01B5A">
        <w:rPr>
          <w:rFonts w:cs="Times New Roman"/>
          <w:szCs w:val="28"/>
        </w:rPr>
        <w:t xml:space="preserve"> </w:t>
      </w:r>
      <w:r w:rsidRPr="00C01B5A">
        <w:rPr>
          <w:rFonts w:cs="Times New Roman"/>
          <w:iCs/>
          <w:szCs w:val="28"/>
        </w:rPr>
        <w:t>[</w:t>
      </w:r>
      <w:r w:rsidR="00CA01EB" w:rsidRPr="00C01B5A">
        <w:rPr>
          <w:rFonts w:cs="Times New Roman"/>
        </w:rPr>
        <w:t>И</w:t>
      </w:r>
      <w:r w:rsidR="00C01B5A" w:rsidRPr="00C01B5A">
        <w:rPr>
          <w:rFonts w:cs="Times New Roman"/>
        </w:rPr>
        <w:t>1</w:t>
      </w:r>
      <w:r w:rsidR="00CA01EB" w:rsidRPr="00C01B5A">
        <w:rPr>
          <w:rFonts w:cs="Times New Roman"/>
        </w:rPr>
        <w:t xml:space="preserve">, </w:t>
      </w:r>
      <w:r w:rsidRPr="00C01B5A">
        <w:rPr>
          <w:rFonts w:cs="Times New Roman"/>
          <w:iCs/>
          <w:szCs w:val="28"/>
        </w:rPr>
        <w:t>ж., 20, низкий УРК, студ., экстр., описание несюж.]</w:t>
      </w:r>
      <w:r w:rsidRPr="00C01B5A">
        <w:rPr>
          <w:rFonts w:cs="Times New Roman"/>
          <w:szCs w:val="28"/>
        </w:rPr>
        <w:t>;</w:t>
      </w:r>
    </w:p>
    <w:p w:rsidR="00147B62" w:rsidRPr="00C01B5A" w:rsidRDefault="00147B62" w:rsidP="00CA01EB">
      <w:pPr>
        <w:pStyle w:val="ab"/>
        <w:numPr>
          <w:ilvl w:val="0"/>
          <w:numId w:val="120"/>
        </w:numPr>
        <w:tabs>
          <w:tab w:val="left" w:pos="-5387"/>
        </w:tabs>
        <w:spacing w:after="120" w:line="240" w:lineRule="auto"/>
        <w:ind w:left="851" w:hanging="709"/>
        <w:contextualSpacing w:val="0"/>
        <w:jc w:val="both"/>
        <w:rPr>
          <w:rFonts w:cs="Times New Roman"/>
          <w:szCs w:val="28"/>
        </w:rPr>
      </w:pPr>
      <w:r w:rsidRPr="00C01B5A">
        <w:rPr>
          <w:rFonts w:cs="Times New Roman"/>
          <w:i/>
          <w:szCs w:val="28"/>
        </w:rPr>
        <w:t>э-э приметы бывают простые и сложные и наибольшее / э-э более / э</w:t>
      </w:r>
      <w:r w:rsidR="00CA01EB" w:rsidRPr="00C01B5A">
        <w:rPr>
          <w:rFonts w:cs="Times New Roman"/>
          <w:i/>
          <w:szCs w:val="28"/>
        </w:rPr>
        <w:noBreakHyphen/>
      </w:r>
      <w:r w:rsidRPr="00C01B5A">
        <w:rPr>
          <w:rFonts w:cs="Times New Roman"/>
          <w:i/>
          <w:szCs w:val="28"/>
        </w:rPr>
        <w:t>э пожалуй к более сложным относятся</w:t>
      </w:r>
      <w:r w:rsidR="00CE7258" w:rsidRPr="00C01B5A">
        <w:rPr>
          <w:rFonts w:cs="Times New Roman"/>
          <w:i/>
          <w:szCs w:val="28"/>
        </w:rPr>
        <w:t xml:space="preserve"> </w:t>
      </w:r>
      <w:r w:rsidRPr="00C01B5A">
        <w:rPr>
          <w:rFonts w:cs="Times New Roman"/>
          <w:i/>
          <w:szCs w:val="28"/>
        </w:rPr>
        <w:t xml:space="preserve">/ </w:t>
      </w:r>
      <w:r w:rsidRPr="00C01B5A">
        <w:rPr>
          <w:rFonts w:cs="Times New Roman"/>
          <w:b/>
          <w:i/>
          <w:szCs w:val="28"/>
        </w:rPr>
        <w:t>м-м как в тексте</w:t>
      </w:r>
      <w:r w:rsidRPr="00C01B5A">
        <w:rPr>
          <w:rFonts w:cs="Times New Roman"/>
          <w:i/>
          <w:szCs w:val="28"/>
        </w:rPr>
        <w:t xml:space="preserve"> // </w:t>
      </w:r>
      <w:r w:rsidRPr="00C01B5A">
        <w:rPr>
          <w:rFonts w:cs="Times New Roman"/>
          <w:b/>
          <w:i/>
          <w:szCs w:val="28"/>
        </w:rPr>
        <w:t>конец</w:t>
      </w:r>
      <w:r w:rsidR="00CA01EB" w:rsidRPr="00C01B5A">
        <w:rPr>
          <w:rFonts w:cs="Times New Roman"/>
          <w:i/>
          <w:szCs w:val="28"/>
        </w:rPr>
        <w:t> </w:t>
      </w:r>
      <w:r w:rsidRPr="00C01B5A">
        <w:rPr>
          <w:rFonts w:cs="Times New Roman"/>
          <w:i/>
          <w:szCs w:val="28"/>
        </w:rPr>
        <w:t xml:space="preserve">// </w:t>
      </w:r>
      <w:r w:rsidRPr="00C01B5A">
        <w:rPr>
          <w:rFonts w:cs="Times New Roman"/>
          <w:i/>
          <w:szCs w:val="28"/>
          <w:u w:val="single"/>
        </w:rPr>
        <w:t>и к наиболее сложным относятся пожалуй наш взор</w:t>
      </w:r>
      <w:r w:rsidRPr="00C01B5A">
        <w:rPr>
          <w:rFonts w:cs="Times New Roman"/>
          <w:i/>
          <w:szCs w:val="28"/>
        </w:rPr>
        <w:t xml:space="preserve"> / </w:t>
      </w:r>
      <w:r w:rsidRPr="00C01B5A">
        <w:rPr>
          <w:rFonts w:cs="Times New Roman"/>
          <w:i/>
          <w:szCs w:val="28"/>
          <w:u w:val="single"/>
        </w:rPr>
        <w:t>э-э окружающую</w:t>
      </w:r>
      <w:r w:rsidRPr="00C01B5A">
        <w:rPr>
          <w:rFonts w:cs="Times New Roman"/>
          <w:i/>
          <w:szCs w:val="28"/>
        </w:rPr>
        <w:t xml:space="preserve"> / </w:t>
      </w:r>
      <w:r w:rsidRPr="00C01B5A">
        <w:rPr>
          <w:rFonts w:cs="Times New Roman"/>
          <w:i/>
          <w:szCs w:val="28"/>
          <w:u w:val="single"/>
        </w:rPr>
        <w:t>природу</w:t>
      </w:r>
      <w:r w:rsidRPr="00C01B5A">
        <w:rPr>
          <w:rFonts w:cs="Times New Roman"/>
          <w:szCs w:val="28"/>
        </w:rPr>
        <w:t xml:space="preserve"> </w:t>
      </w:r>
      <w:r w:rsidRPr="00C01B5A">
        <w:rPr>
          <w:rFonts w:cs="Times New Roman"/>
          <w:iCs/>
          <w:szCs w:val="28"/>
        </w:rPr>
        <w:t>[И18, ж., 42, высокий УРК, мед., пересказ несюж.]</w:t>
      </w:r>
      <w:r w:rsidRPr="00C01B5A">
        <w:rPr>
          <w:rFonts w:cs="Times New Roman"/>
          <w:szCs w:val="28"/>
        </w:rPr>
        <w:t>.</w:t>
      </w:r>
    </w:p>
    <w:p w:rsidR="00147B62" w:rsidRPr="00C01B5A" w:rsidRDefault="00147B62" w:rsidP="00147B62">
      <w:pPr>
        <w:tabs>
          <w:tab w:val="left" w:pos="-5387"/>
        </w:tabs>
        <w:ind w:firstLine="709"/>
        <w:jc w:val="both"/>
        <w:rPr>
          <w:rFonts w:cs="Times New Roman"/>
          <w:szCs w:val="28"/>
        </w:rPr>
      </w:pPr>
      <w:r w:rsidRPr="00C01B5A">
        <w:rPr>
          <w:rFonts w:cs="Times New Roman"/>
          <w:szCs w:val="28"/>
        </w:rPr>
        <w:lastRenderedPageBreak/>
        <w:t>В спонтанной монологической речи встре</w:t>
      </w:r>
      <w:r w:rsidR="00CA01EB" w:rsidRPr="00C01B5A">
        <w:rPr>
          <w:rFonts w:cs="Times New Roman"/>
          <w:szCs w:val="28"/>
        </w:rPr>
        <w:t>тились</w:t>
      </w:r>
      <w:r w:rsidRPr="00C01B5A">
        <w:rPr>
          <w:rFonts w:cs="Times New Roman"/>
          <w:szCs w:val="28"/>
        </w:rPr>
        <w:t xml:space="preserve"> два маркера, сопровождающие </w:t>
      </w:r>
      <w:r w:rsidR="00CA01EB" w:rsidRPr="00C01B5A">
        <w:rPr>
          <w:rFonts w:cs="Times New Roman"/>
          <w:szCs w:val="28"/>
        </w:rPr>
        <w:t>при</w:t>
      </w:r>
      <w:r w:rsidRPr="00C01B5A">
        <w:rPr>
          <w:rFonts w:cs="Times New Roman"/>
          <w:szCs w:val="28"/>
        </w:rPr>
        <w:t xml:space="preserve">поминание элемента. Один из них реактивный глагол </w:t>
      </w:r>
      <w:r w:rsidRPr="00C01B5A">
        <w:rPr>
          <w:rFonts w:cs="Times New Roman"/>
          <w:i/>
          <w:szCs w:val="28"/>
        </w:rPr>
        <w:t>вспомнил(-а)</w:t>
      </w:r>
      <w:r w:rsidRPr="00C01B5A">
        <w:rPr>
          <w:rFonts w:cs="Times New Roman"/>
          <w:szCs w:val="28"/>
        </w:rPr>
        <w:t xml:space="preserve">, а также </w:t>
      </w:r>
      <w:r w:rsidRPr="00C01B5A">
        <w:rPr>
          <w:rFonts w:cs="Times New Roman"/>
          <w:i/>
          <w:szCs w:val="28"/>
        </w:rPr>
        <w:t>помню</w:t>
      </w:r>
      <w:r w:rsidRPr="00C01B5A">
        <w:rPr>
          <w:rFonts w:cs="Times New Roman"/>
          <w:szCs w:val="28"/>
        </w:rPr>
        <w:t xml:space="preserve"> в переносном употреблении:</w:t>
      </w:r>
    </w:p>
    <w:p w:rsidR="00147B62" w:rsidRPr="00FB40C3" w:rsidRDefault="00147B62" w:rsidP="00CA01EB">
      <w:pPr>
        <w:pStyle w:val="ab"/>
        <w:numPr>
          <w:ilvl w:val="0"/>
          <w:numId w:val="120"/>
        </w:numPr>
        <w:tabs>
          <w:tab w:val="left" w:pos="-5387"/>
        </w:tabs>
        <w:spacing w:after="120" w:line="240" w:lineRule="auto"/>
        <w:ind w:left="851" w:hanging="709"/>
        <w:contextualSpacing w:val="0"/>
        <w:jc w:val="both"/>
        <w:rPr>
          <w:rFonts w:cs="Times New Roman"/>
          <w:szCs w:val="28"/>
        </w:rPr>
      </w:pPr>
      <w:r w:rsidRPr="00C01B5A">
        <w:rPr>
          <w:i/>
          <w:szCs w:val="28"/>
          <w:u w:val="single"/>
        </w:rPr>
        <w:t>слова́</w:t>
      </w:r>
      <w:r w:rsidRPr="00C01B5A">
        <w:rPr>
          <w:i/>
          <w:szCs w:val="28"/>
        </w:rPr>
        <w:t xml:space="preserve"> </w:t>
      </w:r>
      <w:r w:rsidRPr="00FB40C3">
        <w:rPr>
          <w:i/>
          <w:szCs w:val="28"/>
        </w:rPr>
        <w:t xml:space="preserve">[...] ∫ </w:t>
      </w:r>
      <w:r w:rsidRPr="00FB40C3">
        <w:rPr>
          <w:i/>
          <w:szCs w:val="28"/>
          <w:u w:val="single"/>
        </w:rPr>
        <w:t>слово предпоследнее</w:t>
      </w:r>
      <w:r w:rsidRPr="00FB40C3">
        <w:rPr>
          <w:i/>
          <w:szCs w:val="28"/>
        </w:rPr>
        <w:t xml:space="preserve"> //</w:t>
      </w:r>
      <w:r w:rsidRPr="00FB40C3">
        <w:rPr>
          <w:i/>
          <w:szCs w:val="28"/>
        </w:rPr>
        <w:noBreakHyphen/>
        <w:t xml:space="preserve">// </w:t>
      </w:r>
      <w:r w:rsidRPr="00FB40C3">
        <w:rPr>
          <w:i/>
          <w:szCs w:val="28"/>
          <w:u w:val="single"/>
        </w:rPr>
        <w:t>самая хорошая погода для земледельца</w:t>
      </w:r>
      <w:r w:rsidRPr="00FB40C3">
        <w:rPr>
          <w:i/>
          <w:szCs w:val="28"/>
        </w:rPr>
        <w:t xml:space="preserve"> </w:t>
      </w:r>
      <w:r w:rsidRPr="00FB40C3">
        <w:rPr>
          <w:szCs w:val="28"/>
        </w:rPr>
        <w:t>&lt;смех&gt;</w:t>
      </w:r>
      <w:r w:rsidRPr="00FB40C3">
        <w:rPr>
          <w:b/>
          <w:i/>
          <w:szCs w:val="28"/>
        </w:rPr>
        <w:t xml:space="preserve"> это я помню!</w:t>
      </w:r>
      <w:r w:rsidRPr="00FB40C3">
        <w:rPr>
          <w:szCs w:val="28"/>
        </w:rPr>
        <w:t xml:space="preserve"> [И38, ж., 36, юр., низкий УРК, экстр., пересказ несюж.];</w:t>
      </w:r>
    </w:p>
    <w:p w:rsidR="00147B62" w:rsidRPr="002B42F5" w:rsidRDefault="00147B62" w:rsidP="00CA01EB">
      <w:pPr>
        <w:pStyle w:val="ab"/>
        <w:numPr>
          <w:ilvl w:val="0"/>
          <w:numId w:val="120"/>
        </w:numPr>
        <w:tabs>
          <w:tab w:val="left" w:pos="-5387"/>
        </w:tabs>
        <w:spacing w:after="120" w:line="240" w:lineRule="auto"/>
        <w:ind w:left="851" w:hanging="709"/>
        <w:contextualSpacing w:val="0"/>
        <w:jc w:val="both"/>
        <w:rPr>
          <w:rFonts w:cs="Times New Roman"/>
          <w:szCs w:val="28"/>
        </w:rPr>
      </w:pPr>
      <w:r w:rsidRPr="00FB40C3">
        <w:rPr>
          <w:i/>
          <w:szCs w:val="28"/>
        </w:rPr>
        <w:t>оправдать желания моих родственников и близких тоже в плане моего / э-э-э</w:t>
      </w:r>
      <w:r w:rsidRPr="00FB40C3">
        <w:rPr>
          <w:b/>
          <w:i/>
          <w:szCs w:val="28"/>
        </w:rPr>
        <w:t xml:space="preserve"> / само</w:t>
      </w:r>
      <w:r w:rsidR="00CA01EB" w:rsidRPr="00FB40C3">
        <w:rPr>
          <w:b/>
          <w:i/>
          <w:szCs w:val="28"/>
        </w:rPr>
        <w:t>…</w:t>
      </w:r>
      <w:r w:rsidRPr="00FB40C3">
        <w:rPr>
          <w:b/>
          <w:i/>
          <w:szCs w:val="28"/>
        </w:rPr>
        <w:t xml:space="preserve"> / ой / са-амо</w:t>
      </w:r>
      <w:r w:rsidR="00CA01EB" w:rsidRPr="00FB40C3">
        <w:rPr>
          <w:b/>
          <w:i/>
          <w:szCs w:val="28"/>
        </w:rPr>
        <w:t>…</w:t>
      </w:r>
      <w:r w:rsidRPr="00FB40C3">
        <w:rPr>
          <w:b/>
          <w:i/>
          <w:szCs w:val="28"/>
        </w:rPr>
        <w:t xml:space="preserve"> / ой ой / слово забыла / само</w:t>
      </w:r>
      <w:r w:rsidR="00CA01EB" w:rsidRPr="00FB40C3">
        <w:rPr>
          <w:b/>
          <w:i/>
          <w:szCs w:val="28"/>
        </w:rPr>
        <w:noBreakHyphen/>
      </w:r>
      <w:r w:rsidRPr="00FB40C3">
        <w:rPr>
          <w:b/>
          <w:i/>
          <w:szCs w:val="28"/>
        </w:rPr>
        <w:t>о</w:t>
      </w:r>
      <w:r w:rsidR="00CA01EB" w:rsidRPr="00FB40C3">
        <w:rPr>
          <w:b/>
          <w:i/>
          <w:szCs w:val="28"/>
        </w:rPr>
        <w:noBreakHyphen/>
      </w:r>
      <w:r w:rsidRPr="00FB40C3">
        <w:rPr>
          <w:b/>
          <w:i/>
          <w:szCs w:val="28"/>
        </w:rPr>
        <w:t>о</w:t>
      </w:r>
      <w:r w:rsidR="00CA01EB" w:rsidRPr="00FB40C3">
        <w:rPr>
          <w:b/>
          <w:i/>
          <w:szCs w:val="28"/>
        </w:rPr>
        <w:t>…</w:t>
      </w:r>
      <w:r w:rsidRPr="00FB40C3">
        <w:rPr>
          <w:b/>
          <w:i/>
          <w:szCs w:val="28"/>
        </w:rPr>
        <w:t xml:space="preserve"> / </w:t>
      </w:r>
      <w:r w:rsidRPr="00FB40C3">
        <w:rPr>
          <w:i/>
          <w:szCs w:val="28"/>
        </w:rPr>
        <w:t xml:space="preserve">ну </w:t>
      </w:r>
      <w:r w:rsidRPr="002B42F5">
        <w:rPr>
          <w:i/>
          <w:szCs w:val="28"/>
        </w:rPr>
        <w:t>в общем ладно</w:t>
      </w:r>
      <w:r w:rsidRPr="002B42F5">
        <w:rPr>
          <w:b/>
          <w:i/>
          <w:szCs w:val="28"/>
        </w:rPr>
        <w:t xml:space="preserve"> / вспомню скажу</w:t>
      </w:r>
      <w:r w:rsidR="00931B04" w:rsidRPr="002B42F5">
        <w:rPr>
          <w:b/>
          <w:i/>
          <w:szCs w:val="28"/>
        </w:rPr>
        <w:t xml:space="preserve"> </w:t>
      </w:r>
      <w:r w:rsidR="00931B04" w:rsidRPr="002B42F5">
        <w:rPr>
          <w:szCs w:val="28"/>
        </w:rPr>
        <w:t>[</w:t>
      </w:r>
      <w:r w:rsidR="00931B04" w:rsidRPr="002B42F5">
        <w:rPr>
          <w:rFonts w:cs="Times New Roman"/>
        </w:rPr>
        <w:t xml:space="preserve">И1, </w:t>
      </w:r>
      <w:r w:rsidR="00931B04" w:rsidRPr="002B42F5">
        <w:rPr>
          <w:szCs w:val="28"/>
        </w:rPr>
        <w:t>ж., 20, студ., низкий УРК, экстр., рассказ]</w:t>
      </w:r>
      <w:r w:rsidRPr="002B42F5">
        <w:rPr>
          <w:szCs w:val="28"/>
        </w:rPr>
        <w:t>;</w:t>
      </w:r>
    </w:p>
    <w:p w:rsidR="00147B62" w:rsidRPr="002B42F5" w:rsidRDefault="00147B62" w:rsidP="00CA01EB">
      <w:pPr>
        <w:tabs>
          <w:tab w:val="left" w:pos="-5387"/>
        </w:tabs>
        <w:jc w:val="both"/>
        <w:rPr>
          <w:rFonts w:cs="Times New Roman"/>
          <w:szCs w:val="28"/>
        </w:rPr>
      </w:pPr>
      <w:r w:rsidRPr="002B42F5">
        <w:rPr>
          <w:szCs w:val="28"/>
        </w:rPr>
        <w:t>и спустя страницу расшифровки монолога информант все-таки вспоминает слово,</w:t>
      </w:r>
      <w:r w:rsidR="00CE7258" w:rsidRPr="002B42F5">
        <w:rPr>
          <w:szCs w:val="28"/>
        </w:rPr>
        <w:t xml:space="preserve"> </w:t>
      </w:r>
      <w:r w:rsidRPr="002B42F5">
        <w:rPr>
          <w:szCs w:val="28"/>
        </w:rPr>
        <w:t xml:space="preserve">обрабатывающееся в его оперативной памяти на протяжении </w:t>
      </w:r>
      <w:r w:rsidR="000D4C0D" w:rsidRPr="002B42F5">
        <w:rPr>
          <w:szCs w:val="28"/>
        </w:rPr>
        <w:t xml:space="preserve">всего </w:t>
      </w:r>
      <w:r w:rsidRPr="002B42F5">
        <w:rPr>
          <w:szCs w:val="28"/>
        </w:rPr>
        <w:t>процесса говорения:</w:t>
      </w:r>
    </w:p>
    <w:p w:rsidR="00147B62" w:rsidRPr="002B42F5" w:rsidRDefault="00147B62" w:rsidP="000D4C0D">
      <w:pPr>
        <w:pStyle w:val="ab"/>
        <w:numPr>
          <w:ilvl w:val="0"/>
          <w:numId w:val="120"/>
        </w:numPr>
        <w:tabs>
          <w:tab w:val="left" w:pos="-5387"/>
        </w:tabs>
        <w:spacing w:after="120" w:line="240" w:lineRule="auto"/>
        <w:ind w:left="851" w:hanging="709"/>
        <w:contextualSpacing w:val="0"/>
        <w:jc w:val="both"/>
        <w:rPr>
          <w:rFonts w:cs="Times New Roman"/>
          <w:szCs w:val="28"/>
        </w:rPr>
      </w:pPr>
      <w:r w:rsidRPr="002B42F5">
        <w:rPr>
          <w:i/>
          <w:szCs w:val="28"/>
        </w:rPr>
        <w:t xml:space="preserve">но конечно и добиваться хочется / </w:t>
      </w:r>
      <w:r w:rsidRPr="002B42F5">
        <w:rPr>
          <w:b/>
          <w:i/>
          <w:szCs w:val="28"/>
        </w:rPr>
        <w:t>самореализация / я вспомнила это</w:t>
      </w:r>
      <w:r w:rsidR="000D4C0D" w:rsidRPr="002B42F5">
        <w:rPr>
          <w:b/>
          <w:i/>
          <w:szCs w:val="28"/>
        </w:rPr>
        <w:t xml:space="preserve"> </w:t>
      </w:r>
      <w:r w:rsidRPr="002B42F5">
        <w:rPr>
          <w:b/>
          <w:i/>
          <w:szCs w:val="28"/>
        </w:rPr>
        <w:t>слово / очень хочется самореализоваться</w:t>
      </w:r>
      <w:r w:rsidRPr="002B42F5">
        <w:rPr>
          <w:szCs w:val="28"/>
        </w:rPr>
        <w:t xml:space="preserve"> [</w:t>
      </w:r>
      <w:r w:rsidR="000D4C0D" w:rsidRPr="002B42F5">
        <w:rPr>
          <w:rFonts w:cs="Times New Roman"/>
        </w:rPr>
        <w:t>И</w:t>
      </w:r>
      <w:r w:rsidR="00C01B5A" w:rsidRPr="002B42F5">
        <w:rPr>
          <w:rFonts w:cs="Times New Roman"/>
        </w:rPr>
        <w:t>1</w:t>
      </w:r>
      <w:r w:rsidR="000D4C0D" w:rsidRPr="002B42F5">
        <w:rPr>
          <w:rFonts w:cs="Times New Roman"/>
        </w:rPr>
        <w:t xml:space="preserve">, </w:t>
      </w:r>
      <w:r w:rsidRPr="002B42F5">
        <w:rPr>
          <w:szCs w:val="28"/>
        </w:rPr>
        <w:t>ж., 20, студ., низкий УРК, экстр., рассказ].</w:t>
      </w:r>
    </w:p>
    <w:p w:rsidR="00147B62" w:rsidRPr="003B32FD" w:rsidRDefault="00147B62" w:rsidP="00147B62">
      <w:pPr>
        <w:tabs>
          <w:tab w:val="left" w:pos="-5387"/>
        </w:tabs>
        <w:ind w:firstLine="709"/>
        <w:jc w:val="both"/>
        <w:rPr>
          <w:rFonts w:cs="Times New Roman"/>
          <w:szCs w:val="28"/>
        </w:rPr>
      </w:pPr>
      <w:r w:rsidRPr="002B42F5">
        <w:rPr>
          <w:rFonts w:cs="Times New Roman"/>
          <w:szCs w:val="28"/>
        </w:rPr>
        <w:t>Говорящий (в последнем примере</w:t>
      </w:r>
      <w:r w:rsidRPr="00C01B5A">
        <w:rPr>
          <w:rFonts w:cs="Times New Roman"/>
          <w:szCs w:val="28"/>
        </w:rPr>
        <w:t xml:space="preserve">), рассказывая о своих мечтах, забывает слово </w:t>
      </w:r>
      <w:r w:rsidRPr="00C01B5A">
        <w:rPr>
          <w:rFonts w:cs="Times New Roman"/>
          <w:i/>
          <w:szCs w:val="28"/>
        </w:rPr>
        <w:t>самореализация</w:t>
      </w:r>
      <w:r w:rsidRPr="00C01B5A">
        <w:rPr>
          <w:rFonts w:cs="Times New Roman"/>
          <w:szCs w:val="28"/>
        </w:rPr>
        <w:t xml:space="preserve"> и обещает</w:t>
      </w:r>
      <w:r w:rsidRPr="003B32FD">
        <w:rPr>
          <w:rFonts w:cs="Times New Roman"/>
          <w:szCs w:val="28"/>
        </w:rPr>
        <w:t xml:space="preserve"> себе (и экспериментатору) сказать его, когда вспомнит (</w:t>
      </w:r>
      <w:r w:rsidRPr="003B32FD">
        <w:rPr>
          <w:rFonts w:cs="Times New Roman"/>
          <w:i/>
          <w:szCs w:val="28"/>
        </w:rPr>
        <w:t>вспомню – скажу</w:t>
      </w:r>
      <w:r w:rsidRPr="003B32FD">
        <w:rPr>
          <w:rFonts w:cs="Times New Roman"/>
          <w:szCs w:val="28"/>
        </w:rPr>
        <w:t>). Э</w:t>
      </w:r>
      <w:r w:rsidR="000D4C0D">
        <w:rPr>
          <w:rFonts w:cs="Times New Roman"/>
          <w:szCs w:val="28"/>
        </w:rPr>
        <w:t xml:space="preserve">то происходит, но спустя </w:t>
      </w:r>
      <w:r w:rsidR="00C01B5A">
        <w:rPr>
          <w:rFonts w:cs="Times New Roman"/>
          <w:szCs w:val="28"/>
        </w:rPr>
        <w:t>уже</w:t>
      </w:r>
      <w:r w:rsidR="000D4C0D">
        <w:rPr>
          <w:rFonts w:cs="Times New Roman"/>
          <w:szCs w:val="28"/>
        </w:rPr>
        <w:t xml:space="preserve"> 1,5 </w:t>
      </w:r>
      <w:r w:rsidRPr="003B32FD">
        <w:rPr>
          <w:rFonts w:cs="Times New Roman"/>
          <w:szCs w:val="28"/>
        </w:rPr>
        <w:t xml:space="preserve">минуты развития монолога, что демонстрирует скорее большой объем оперативной памяти информанта, позволяющий обрабатывать сигнал «вспомнить слово» в течение долгого времени, параллельно с процессом порождения речи, чем о плохом ее качестве, что могло бы показаться при первичном </w:t>
      </w:r>
      <w:r w:rsidR="000D4C0D">
        <w:rPr>
          <w:rFonts w:cs="Times New Roman"/>
          <w:szCs w:val="28"/>
        </w:rPr>
        <w:t>анализе причин забывания слова.</w:t>
      </w:r>
    </w:p>
    <w:p w:rsidR="00147B62" w:rsidRPr="00C01B5A" w:rsidRDefault="00147B62" w:rsidP="00147B62">
      <w:pPr>
        <w:tabs>
          <w:tab w:val="left" w:pos="-5387"/>
        </w:tabs>
        <w:ind w:firstLine="709"/>
        <w:jc w:val="both"/>
        <w:rPr>
          <w:rFonts w:cs="Times New Roman"/>
          <w:szCs w:val="28"/>
        </w:rPr>
      </w:pPr>
      <w:r w:rsidRPr="00C01B5A">
        <w:rPr>
          <w:rFonts w:cs="Times New Roman"/>
          <w:szCs w:val="28"/>
        </w:rPr>
        <w:t xml:space="preserve">Восклицательное междометие </w:t>
      </w:r>
      <w:r w:rsidRPr="00C01B5A">
        <w:rPr>
          <w:rFonts w:cs="Times New Roman"/>
          <w:i/>
          <w:szCs w:val="28"/>
        </w:rPr>
        <w:t>а!</w:t>
      </w:r>
      <w:r w:rsidRPr="00C01B5A">
        <w:rPr>
          <w:rFonts w:cs="Times New Roman"/>
          <w:szCs w:val="28"/>
        </w:rPr>
        <w:t xml:space="preserve"> также позволяет маркировать наше неожиданное </w:t>
      </w:r>
      <w:r w:rsidR="000D4C0D" w:rsidRPr="00C01B5A">
        <w:rPr>
          <w:rFonts w:cs="Times New Roman"/>
          <w:szCs w:val="28"/>
        </w:rPr>
        <w:t>при</w:t>
      </w:r>
      <w:r w:rsidRPr="00C01B5A">
        <w:rPr>
          <w:rFonts w:cs="Times New Roman"/>
          <w:szCs w:val="28"/>
        </w:rPr>
        <w:t>поминание. Восклицание позволяет прервать текущее построение речи, оставить незаконченным или приостановленным предыдущее высказывание и произнести то, что вспомнилось, именно сейчас, не помещая его снова в фоновый фокус кратковременной памяти:</w:t>
      </w:r>
    </w:p>
    <w:p w:rsidR="00147B62" w:rsidRPr="002B42F5" w:rsidRDefault="00147B62" w:rsidP="000D4C0D">
      <w:pPr>
        <w:pStyle w:val="ab"/>
        <w:numPr>
          <w:ilvl w:val="0"/>
          <w:numId w:val="120"/>
        </w:numPr>
        <w:tabs>
          <w:tab w:val="left" w:pos="-5387"/>
        </w:tabs>
        <w:spacing w:after="120" w:line="240" w:lineRule="auto"/>
        <w:ind w:left="851" w:hanging="709"/>
        <w:contextualSpacing w:val="0"/>
        <w:jc w:val="both"/>
        <w:rPr>
          <w:rFonts w:cs="Times New Roman"/>
          <w:szCs w:val="28"/>
        </w:rPr>
      </w:pPr>
      <w:r w:rsidRPr="00C01B5A">
        <w:rPr>
          <w:i/>
          <w:szCs w:val="28"/>
        </w:rPr>
        <w:t>ну а так вот в Тауэр я не попал / потому что надо было куда-то ещ</w:t>
      </w:r>
      <w:r w:rsidR="000D4C0D" w:rsidRPr="00C01B5A">
        <w:rPr>
          <w:i/>
          <w:szCs w:val="28"/>
        </w:rPr>
        <w:t>ё</w:t>
      </w:r>
      <w:r w:rsidRPr="00C01B5A">
        <w:rPr>
          <w:i/>
          <w:szCs w:val="28"/>
        </w:rPr>
        <w:t xml:space="preserve"> ∫ идти… </w:t>
      </w:r>
      <w:r w:rsidRPr="00C01B5A">
        <w:rPr>
          <w:b/>
          <w:i/>
          <w:szCs w:val="28"/>
        </w:rPr>
        <w:t>я уж не п…</w:t>
      </w:r>
      <w:r w:rsidRPr="00C01B5A">
        <w:rPr>
          <w:i/>
          <w:szCs w:val="28"/>
        </w:rPr>
        <w:t xml:space="preserve"> </w:t>
      </w:r>
      <w:r w:rsidRPr="00C01B5A">
        <w:rPr>
          <w:b/>
          <w:i/>
          <w:szCs w:val="28"/>
        </w:rPr>
        <w:t>а</w:t>
      </w:r>
      <w:r w:rsidRPr="00C01B5A">
        <w:rPr>
          <w:b/>
          <w:i/>
          <w:szCs w:val="28"/>
        </w:rPr>
        <w:noBreakHyphen/>
        <w:t xml:space="preserve">а! </w:t>
      </w:r>
      <w:r w:rsidRPr="00C01B5A">
        <w:rPr>
          <w:i/>
          <w:szCs w:val="28"/>
          <w:u w:val="single"/>
        </w:rPr>
        <w:t>был праздник</w:t>
      </w:r>
      <w:r w:rsidRPr="00C01B5A">
        <w:rPr>
          <w:b/>
          <w:i/>
          <w:szCs w:val="28"/>
        </w:rPr>
        <w:t xml:space="preserve"> / </w:t>
      </w:r>
      <w:r w:rsidRPr="00C01B5A">
        <w:rPr>
          <w:i/>
          <w:szCs w:val="28"/>
          <w:u w:val="single"/>
        </w:rPr>
        <w:t xml:space="preserve">был </w:t>
      </w:r>
      <w:r w:rsidRPr="002B42F5">
        <w:rPr>
          <w:i/>
          <w:szCs w:val="28"/>
          <w:u w:val="single"/>
        </w:rPr>
        <w:t>праздник</w:t>
      </w:r>
      <w:r w:rsidRPr="002B42F5">
        <w:rPr>
          <w:i/>
          <w:szCs w:val="28"/>
        </w:rPr>
        <w:t xml:space="preserve"> / м</w:t>
      </w:r>
      <w:r w:rsidRPr="002B42F5">
        <w:rPr>
          <w:i/>
          <w:szCs w:val="28"/>
        </w:rPr>
        <w:noBreakHyphen/>
        <w:t>м Успенья Божьей матери</w:t>
      </w:r>
      <w:r w:rsidRPr="002B42F5">
        <w:rPr>
          <w:szCs w:val="28"/>
        </w:rPr>
        <w:t xml:space="preserve"> [И27, м., 43, юр., высокий УРК, интр., рассказ]</w:t>
      </w:r>
      <w:r w:rsidR="000D4C0D" w:rsidRPr="002B42F5">
        <w:rPr>
          <w:szCs w:val="28"/>
        </w:rPr>
        <w:t>;</w:t>
      </w:r>
    </w:p>
    <w:p w:rsidR="00147B62" w:rsidRPr="002B42F5" w:rsidRDefault="00147B62" w:rsidP="000D4C0D">
      <w:pPr>
        <w:pStyle w:val="ab"/>
        <w:numPr>
          <w:ilvl w:val="0"/>
          <w:numId w:val="120"/>
        </w:numPr>
        <w:tabs>
          <w:tab w:val="left" w:pos="-5387"/>
        </w:tabs>
        <w:spacing w:after="120" w:line="240" w:lineRule="auto"/>
        <w:ind w:left="851" w:hanging="709"/>
        <w:contextualSpacing w:val="0"/>
        <w:jc w:val="both"/>
        <w:rPr>
          <w:rFonts w:cs="Times New Roman"/>
          <w:szCs w:val="28"/>
        </w:rPr>
      </w:pPr>
      <w:r w:rsidRPr="002B42F5">
        <w:rPr>
          <w:i/>
        </w:rPr>
        <w:lastRenderedPageBreak/>
        <w:t>весь день</w:t>
      </w:r>
      <w:r w:rsidR="000D4C0D" w:rsidRPr="002B42F5">
        <w:rPr>
          <w:i/>
        </w:rPr>
        <w:t xml:space="preserve"> </w:t>
      </w:r>
      <w:r w:rsidRPr="002B42F5">
        <w:rPr>
          <w:i/>
        </w:rPr>
        <w:t>/ весь день погода производит ощущение кротости</w:t>
      </w:r>
      <w:r w:rsidR="000D4C0D" w:rsidRPr="002B42F5">
        <w:rPr>
          <w:i/>
        </w:rPr>
        <w:t xml:space="preserve"> </w:t>
      </w:r>
      <w:r w:rsidRPr="002B42F5">
        <w:rPr>
          <w:i/>
        </w:rPr>
        <w:t>/ спокойствия</w:t>
      </w:r>
      <w:r w:rsidR="000D4C0D" w:rsidRPr="002B42F5">
        <w:rPr>
          <w:i/>
        </w:rPr>
        <w:t xml:space="preserve"> </w:t>
      </w:r>
      <w:r w:rsidRPr="002B42F5">
        <w:rPr>
          <w:i/>
        </w:rPr>
        <w:t>/ ласковости</w:t>
      </w:r>
      <w:r w:rsidR="000D4C0D" w:rsidRPr="002B42F5">
        <w:rPr>
          <w:i/>
        </w:rPr>
        <w:t xml:space="preserve"> </w:t>
      </w:r>
      <w:r w:rsidRPr="002B42F5">
        <w:rPr>
          <w:i/>
        </w:rPr>
        <w:t>// э-э</w:t>
      </w:r>
      <w:r w:rsidR="000D4C0D" w:rsidRPr="002B42F5">
        <w:rPr>
          <w:i/>
        </w:rPr>
        <w:t xml:space="preserve"> </w:t>
      </w:r>
      <w:r w:rsidRPr="002B42F5">
        <w:rPr>
          <w:i/>
        </w:rPr>
        <w:t>// лёгкости</w:t>
      </w:r>
      <w:r w:rsidR="000D4C0D" w:rsidRPr="002B42F5">
        <w:rPr>
          <w:i/>
        </w:rPr>
        <w:t xml:space="preserve"> </w:t>
      </w:r>
      <w:r w:rsidRPr="002B42F5">
        <w:rPr>
          <w:i/>
        </w:rPr>
        <w:t>/ светлости</w:t>
      </w:r>
      <w:r w:rsidR="000D4C0D" w:rsidRPr="002B42F5">
        <w:rPr>
          <w:i/>
        </w:rPr>
        <w:t xml:space="preserve"> </w:t>
      </w:r>
      <w:r w:rsidRPr="002B42F5">
        <w:rPr>
          <w:i/>
        </w:rPr>
        <w:t>// куча подобных прилагательных разбросанных по тексту</w:t>
      </w:r>
      <w:r w:rsidR="000D4C0D" w:rsidRPr="002B42F5">
        <w:rPr>
          <w:i/>
        </w:rPr>
        <w:t xml:space="preserve"> </w:t>
      </w:r>
      <w:r w:rsidRPr="002B42F5">
        <w:rPr>
          <w:i/>
        </w:rPr>
        <w:t>// э-э иногда</w:t>
      </w:r>
      <w:r w:rsidR="000D4C0D" w:rsidRPr="002B42F5">
        <w:rPr>
          <w:i/>
        </w:rPr>
        <w:t xml:space="preserve"> / в </w:t>
      </w:r>
      <w:r w:rsidRPr="002B42F5">
        <w:rPr>
          <w:i/>
        </w:rPr>
        <w:t>такой де...</w:t>
      </w:r>
      <w:r w:rsidR="000D4C0D" w:rsidRPr="002B42F5">
        <w:rPr>
          <w:i/>
        </w:rPr>
        <w:t xml:space="preserve"> </w:t>
      </w:r>
      <w:r w:rsidRPr="002B42F5">
        <w:rPr>
          <w:i/>
        </w:rPr>
        <w:t xml:space="preserve">/ </w:t>
      </w:r>
      <w:r w:rsidRPr="002B42F5">
        <w:rPr>
          <w:b/>
          <w:i/>
        </w:rPr>
        <w:t>а!</w:t>
      </w:r>
      <w:r w:rsidRPr="002B42F5">
        <w:rPr>
          <w:i/>
        </w:rPr>
        <w:t xml:space="preserve"> //</w:t>
      </w:r>
      <w:r w:rsidR="000D4C0D" w:rsidRPr="002B42F5">
        <w:rPr>
          <w:i/>
        </w:rPr>
        <w:t xml:space="preserve"> </w:t>
      </w:r>
      <w:r w:rsidRPr="002B42F5">
        <w:rPr>
          <w:i/>
          <w:u w:val="single"/>
        </w:rPr>
        <w:t>там</w:t>
      </w:r>
      <w:r w:rsidR="000D4C0D" w:rsidRPr="002B42F5">
        <w:rPr>
          <w:i/>
          <w:u w:val="single"/>
        </w:rPr>
        <w:t xml:space="preserve"> </w:t>
      </w:r>
      <w:r w:rsidRPr="002B42F5">
        <w:rPr>
          <w:i/>
        </w:rPr>
        <w:t>/</w:t>
      </w:r>
      <w:r w:rsidR="00CE7258" w:rsidRPr="002B42F5">
        <w:rPr>
          <w:i/>
        </w:rPr>
        <w:t xml:space="preserve"> </w:t>
      </w:r>
      <w:r w:rsidRPr="002B42F5">
        <w:rPr>
          <w:i/>
          <w:u w:val="single"/>
        </w:rPr>
        <w:t>ещё серебристый дождик там падал</w:t>
      </w:r>
      <w:r w:rsidRPr="002B42F5">
        <w:t xml:space="preserve"> [И8, м., 34, комп., средний УРК, амб., пересказ несюж.]</w:t>
      </w:r>
      <w:r w:rsidRPr="002B42F5">
        <w:rPr>
          <w:rFonts w:cs="Times New Roman"/>
          <w:szCs w:val="28"/>
        </w:rPr>
        <w:t>.</w:t>
      </w:r>
    </w:p>
    <w:p w:rsidR="00147B62" w:rsidRPr="002B42F5" w:rsidRDefault="00147B62" w:rsidP="00147B62">
      <w:pPr>
        <w:tabs>
          <w:tab w:val="left" w:pos="-5387"/>
        </w:tabs>
        <w:ind w:firstLine="709"/>
        <w:jc w:val="both"/>
        <w:rPr>
          <w:rFonts w:cs="Times New Roman"/>
          <w:szCs w:val="28"/>
        </w:rPr>
      </w:pPr>
      <w:r w:rsidRPr="002B42F5">
        <w:rPr>
          <w:rFonts w:cs="Times New Roman"/>
          <w:szCs w:val="28"/>
        </w:rPr>
        <w:t xml:space="preserve">Принято говорить об успешности </w:t>
      </w:r>
      <w:r w:rsidR="000D4C0D" w:rsidRPr="002B42F5">
        <w:rPr>
          <w:rFonts w:cs="Times New Roman"/>
          <w:szCs w:val="28"/>
        </w:rPr>
        <w:t>того или иного речевого акта, о </w:t>
      </w:r>
      <w:r w:rsidRPr="002B42F5">
        <w:rPr>
          <w:rFonts w:cs="Times New Roman"/>
          <w:szCs w:val="28"/>
        </w:rPr>
        <w:t xml:space="preserve">достижении говорящим изначальной коммуникативной установки. Сходным образом и процесс </w:t>
      </w:r>
      <w:r w:rsidR="000D4C0D" w:rsidRPr="002B42F5">
        <w:rPr>
          <w:rFonts w:cs="Times New Roman"/>
          <w:szCs w:val="28"/>
        </w:rPr>
        <w:t>при</w:t>
      </w:r>
      <w:r w:rsidRPr="002B42F5">
        <w:rPr>
          <w:rFonts w:cs="Times New Roman"/>
          <w:szCs w:val="28"/>
        </w:rPr>
        <w:t xml:space="preserve">поминания </w:t>
      </w:r>
      <w:r w:rsidR="000D4C0D" w:rsidRPr="002B42F5">
        <w:rPr>
          <w:rFonts w:cs="Times New Roman"/>
          <w:szCs w:val="28"/>
        </w:rPr>
        <w:t>может завершиться по-разному, в </w:t>
      </w:r>
      <w:r w:rsidRPr="002B42F5">
        <w:rPr>
          <w:rFonts w:cs="Times New Roman"/>
          <w:szCs w:val="28"/>
        </w:rPr>
        <w:t xml:space="preserve">соответствии с изначальной интенцией говорящего вспомнить слово или факт. Может быть совершен эксплицитный отказ от </w:t>
      </w:r>
      <w:r w:rsidR="000D4C0D" w:rsidRPr="002B42F5">
        <w:rPr>
          <w:rFonts w:cs="Times New Roman"/>
          <w:szCs w:val="28"/>
        </w:rPr>
        <w:t>при</w:t>
      </w:r>
      <w:r w:rsidRPr="002B42F5">
        <w:rPr>
          <w:rFonts w:cs="Times New Roman"/>
          <w:szCs w:val="28"/>
        </w:rPr>
        <w:t>поминания:</w:t>
      </w:r>
    </w:p>
    <w:p w:rsidR="00147B62" w:rsidRPr="002B42F5" w:rsidRDefault="00147B62" w:rsidP="000D4C0D">
      <w:pPr>
        <w:pStyle w:val="ab"/>
        <w:numPr>
          <w:ilvl w:val="0"/>
          <w:numId w:val="120"/>
        </w:numPr>
        <w:tabs>
          <w:tab w:val="left" w:pos="851"/>
        </w:tabs>
        <w:spacing w:after="120" w:line="240" w:lineRule="auto"/>
        <w:ind w:left="851" w:hanging="709"/>
        <w:contextualSpacing w:val="0"/>
        <w:jc w:val="both"/>
        <w:rPr>
          <w:rFonts w:cs="Times New Roman"/>
          <w:szCs w:val="28"/>
        </w:rPr>
      </w:pPr>
      <w:r w:rsidRPr="002B42F5">
        <w:rPr>
          <w:rFonts w:cs="Times New Roman"/>
          <w:i/>
          <w:szCs w:val="28"/>
        </w:rPr>
        <w:t>собачка почувствовала (э-э) ∫ како</w:t>
      </w:r>
      <w:r w:rsidR="000D4C0D" w:rsidRPr="002B42F5">
        <w:rPr>
          <w:rFonts w:cs="Times New Roman"/>
          <w:i/>
          <w:szCs w:val="28"/>
        </w:rPr>
        <w:t>й-то тошнотворный сладкий запах </w:t>
      </w:r>
      <w:r w:rsidRPr="002B42F5">
        <w:rPr>
          <w:rFonts w:cs="Times New Roman"/>
          <w:i/>
          <w:szCs w:val="28"/>
        </w:rPr>
        <w:t xml:space="preserve">// всё в голове закрутилось / перемешалось // </w:t>
      </w:r>
      <w:r w:rsidRPr="002B42F5">
        <w:rPr>
          <w:rFonts w:cs="Times New Roman"/>
          <w:b/>
          <w:bCs/>
          <w:i/>
          <w:szCs w:val="28"/>
        </w:rPr>
        <w:t>всё! не помню!</w:t>
      </w:r>
      <w:r w:rsidRPr="002B42F5">
        <w:rPr>
          <w:rFonts w:cs="Times New Roman"/>
          <w:i/>
          <w:szCs w:val="28"/>
        </w:rPr>
        <w:t xml:space="preserve"> </w:t>
      </w:r>
      <w:r w:rsidRPr="002B42F5">
        <w:rPr>
          <w:rFonts w:cs="Times New Roman"/>
          <w:i/>
          <w:szCs w:val="28"/>
          <w:u w:val="single"/>
        </w:rPr>
        <w:t>ведь это мое любимое кино между прочим</w:t>
      </w:r>
      <w:r w:rsidRPr="002B42F5">
        <w:rPr>
          <w:rFonts w:cs="Times New Roman"/>
          <w:i/>
          <w:szCs w:val="28"/>
        </w:rPr>
        <w:t xml:space="preserve"> / </w:t>
      </w:r>
      <w:r w:rsidRPr="002B42F5">
        <w:rPr>
          <w:rFonts w:cs="Times New Roman"/>
          <w:i/>
          <w:szCs w:val="28"/>
          <w:u w:val="single"/>
        </w:rPr>
        <w:t>и не читайте советских газет</w:t>
      </w:r>
      <w:r w:rsidRPr="002B42F5">
        <w:rPr>
          <w:rFonts w:cs="Times New Roman"/>
          <w:szCs w:val="28"/>
        </w:rPr>
        <w:t xml:space="preserve"> </w:t>
      </w:r>
      <w:r w:rsidRPr="002B42F5">
        <w:rPr>
          <w:rFonts w:cs="Times New Roman"/>
          <w:iCs/>
          <w:szCs w:val="28"/>
        </w:rPr>
        <w:t>[И23, ж., 35, низкий УРК, юр., экстр., пересказ сюж.]</w:t>
      </w:r>
      <w:r w:rsidRPr="002B42F5">
        <w:rPr>
          <w:rFonts w:cs="Times New Roman"/>
          <w:szCs w:val="28"/>
        </w:rPr>
        <w:t>.</w:t>
      </w:r>
    </w:p>
    <w:p w:rsidR="00147B62" w:rsidRPr="002B42F5" w:rsidRDefault="00147B62" w:rsidP="00147B62">
      <w:pPr>
        <w:ind w:firstLine="709"/>
        <w:jc w:val="both"/>
        <w:rPr>
          <w:rFonts w:cs="Times New Roman"/>
          <w:szCs w:val="28"/>
        </w:rPr>
      </w:pPr>
      <w:r w:rsidRPr="002B42F5">
        <w:rPr>
          <w:rFonts w:cs="Times New Roman"/>
          <w:szCs w:val="28"/>
        </w:rPr>
        <w:t xml:space="preserve">Интересно, что в примере </w:t>
      </w:r>
      <w:r w:rsidR="000D4C0D" w:rsidRPr="002B42F5">
        <w:rPr>
          <w:rFonts w:cs="Times New Roman"/>
          <w:szCs w:val="28"/>
        </w:rPr>
        <w:t>(154)</w:t>
      </w:r>
      <w:r w:rsidRPr="002B42F5">
        <w:rPr>
          <w:rFonts w:cs="Times New Roman"/>
          <w:szCs w:val="28"/>
        </w:rPr>
        <w:t xml:space="preserve">, несмотря на формальный отказ от </w:t>
      </w:r>
      <w:r w:rsidR="000D4C0D" w:rsidRPr="002B42F5">
        <w:rPr>
          <w:rFonts w:cs="Times New Roman"/>
          <w:szCs w:val="28"/>
        </w:rPr>
        <w:t>при</w:t>
      </w:r>
      <w:r w:rsidRPr="002B42F5">
        <w:rPr>
          <w:rFonts w:cs="Times New Roman"/>
          <w:szCs w:val="28"/>
        </w:rPr>
        <w:t xml:space="preserve">поминания, есть сопровождающие его аргументы в пользу компетентности информанта, некоторая защита успешности речевого акта. Так, вводящееся с помощью </w:t>
      </w:r>
      <w:r w:rsidRPr="002B42F5">
        <w:rPr>
          <w:rFonts w:cs="Times New Roman"/>
          <w:i/>
          <w:szCs w:val="28"/>
        </w:rPr>
        <w:t>между прочим</w:t>
      </w:r>
      <w:r w:rsidRPr="002B42F5">
        <w:rPr>
          <w:rFonts w:cs="Times New Roman"/>
          <w:szCs w:val="28"/>
        </w:rPr>
        <w:t xml:space="preserve"> замечание о том, что «Собачье сердце» является любимым фильмом информанта и цитирование фразы из него («Не читайте за завтраком советских газет!») позволяют говорящему, несмотря на своеобразн</w:t>
      </w:r>
      <w:r w:rsidR="000D4C0D" w:rsidRPr="002B42F5">
        <w:rPr>
          <w:rFonts w:cs="Times New Roman"/>
          <w:szCs w:val="28"/>
        </w:rPr>
        <w:t>ую</w:t>
      </w:r>
      <w:r w:rsidRPr="002B42F5">
        <w:rPr>
          <w:rFonts w:cs="Times New Roman"/>
          <w:szCs w:val="28"/>
        </w:rPr>
        <w:t xml:space="preserve"> коммуникативн</w:t>
      </w:r>
      <w:r w:rsidR="000D4C0D" w:rsidRPr="002B42F5">
        <w:rPr>
          <w:rFonts w:cs="Times New Roman"/>
          <w:szCs w:val="28"/>
        </w:rPr>
        <w:t>ую</w:t>
      </w:r>
      <w:r w:rsidRPr="002B42F5">
        <w:rPr>
          <w:rFonts w:cs="Times New Roman"/>
          <w:szCs w:val="28"/>
        </w:rPr>
        <w:t xml:space="preserve"> невозможность успешного </w:t>
      </w:r>
      <w:r w:rsidR="000D4C0D" w:rsidRPr="002B42F5">
        <w:rPr>
          <w:rFonts w:cs="Times New Roman"/>
          <w:szCs w:val="28"/>
        </w:rPr>
        <w:t>при</w:t>
      </w:r>
      <w:r w:rsidRPr="002B42F5">
        <w:rPr>
          <w:rFonts w:cs="Times New Roman"/>
          <w:szCs w:val="28"/>
        </w:rPr>
        <w:t>поминания, не позволяющ</w:t>
      </w:r>
      <w:r w:rsidR="000D4C0D" w:rsidRPr="002B42F5">
        <w:rPr>
          <w:rFonts w:cs="Times New Roman"/>
          <w:szCs w:val="28"/>
        </w:rPr>
        <w:t>ую</w:t>
      </w:r>
      <w:r w:rsidRPr="002B42F5">
        <w:rPr>
          <w:rFonts w:cs="Times New Roman"/>
          <w:szCs w:val="28"/>
        </w:rPr>
        <w:t xml:space="preserve"> полностью выполнить речевое задание пересказа, удачно завершить свой монолог.</w:t>
      </w:r>
    </w:p>
    <w:p w:rsidR="00492B87" w:rsidRPr="002B42F5" w:rsidRDefault="00492B87" w:rsidP="00492B87">
      <w:pPr>
        <w:ind w:firstLine="709"/>
        <w:jc w:val="both"/>
        <w:rPr>
          <w:rFonts w:cs="Times New Roman"/>
          <w:szCs w:val="28"/>
        </w:rPr>
      </w:pPr>
      <w:r w:rsidRPr="002B42F5">
        <w:rPr>
          <w:rFonts w:cs="Times New Roman"/>
          <w:szCs w:val="28"/>
        </w:rPr>
        <w:t xml:space="preserve">На </w:t>
      </w:r>
      <w:r w:rsidR="000D4C0D" w:rsidRPr="002B42F5">
        <w:rPr>
          <w:rFonts w:cs="Times New Roman"/>
          <w:szCs w:val="28"/>
        </w:rPr>
        <w:t>рис. 9</w:t>
      </w:r>
      <w:r w:rsidRPr="002B42F5">
        <w:rPr>
          <w:rFonts w:cs="Times New Roman"/>
          <w:szCs w:val="28"/>
        </w:rPr>
        <w:t xml:space="preserve"> представлено количество случаев в спонтанных монологах, когда забытое слово восстанавливается. На </w:t>
      </w:r>
      <w:r w:rsidR="000D4C0D" w:rsidRPr="002B42F5">
        <w:rPr>
          <w:rFonts w:cs="Times New Roman"/>
          <w:szCs w:val="28"/>
        </w:rPr>
        <w:t>рис. 10</w:t>
      </w:r>
      <w:r w:rsidRPr="002B42F5">
        <w:rPr>
          <w:rFonts w:cs="Times New Roman"/>
          <w:szCs w:val="28"/>
        </w:rPr>
        <w:t xml:space="preserve"> показано </w:t>
      </w:r>
      <w:r w:rsidR="001E2748" w:rsidRPr="002B42F5">
        <w:rPr>
          <w:rFonts w:cs="Times New Roman"/>
          <w:szCs w:val="28"/>
        </w:rPr>
        <w:t>количество</w:t>
      </w:r>
      <w:r w:rsidRPr="002B42F5">
        <w:rPr>
          <w:rFonts w:cs="Times New Roman"/>
          <w:szCs w:val="28"/>
        </w:rPr>
        <w:t xml:space="preserve"> припомненных фа</w:t>
      </w:r>
      <w:r w:rsidR="000D4C0D" w:rsidRPr="002B42F5">
        <w:rPr>
          <w:rFonts w:cs="Times New Roman"/>
          <w:szCs w:val="28"/>
        </w:rPr>
        <w:t>ктов из предтекста.</w:t>
      </w:r>
    </w:p>
    <w:p w:rsidR="001E2748" w:rsidRPr="002B42F5" w:rsidRDefault="001E2748" w:rsidP="001E2748">
      <w:pPr>
        <w:tabs>
          <w:tab w:val="left" w:pos="-5387"/>
        </w:tabs>
        <w:ind w:firstLine="709"/>
        <w:jc w:val="both"/>
        <w:rPr>
          <w:rFonts w:cs="Times New Roman"/>
          <w:szCs w:val="28"/>
        </w:rPr>
      </w:pPr>
      <w:r w:rsidRPr="002B42F5">
        <w:rPr>
          <w:rFonts w:cs="Times New Roman"/>
          <w:szCs w:val="28"/>
        </w:rPr>
        <w:t>Как видно из рисунков, в монологической речи гораздо чаще вспоминается забытое говорящим слово, чем эксплицированный как забытый факт предтекста.</w:t>
      </w:r>
    </w:p>
    <w:p w:rsidR="00492B87" w:rsidRPr="002B42F5" w:rsidRDefault="00492B87" w:rsidP="000D4C0D">
      <w:pPr>
        <w:keepNext/>
        <w:jc w:val="both"/>
        <w:rPr>
          <w:rFonts w:cs="Times New Roman"/>
          <w:i/>
          <w:szCs w:val="28"/>
        </w:rPr>
      </w:pPr>
      <w:r w:rsidRPr="002B42F5">
        <w:rPr>
          <w:rFonts w:cs="Times New Roman"/>
          <w:noProof/>
          <w:szCs w:val="28"/>
          <w:lang w:eastAsia="ru-RU"/>
        </w:rPr>
        <w:lastRenderedPageBreak/>
        <w:drawing>
          <wp:inline distT="0" distB="0" distL="0" distR="0">
            <wp:extent cx="5875439" cy="1570008"/>
            <wp:effectExtent l="19050" t="0" r="11011" b="0"/>
            <wp:docPr id="16"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92B87" w:rsidRPr="002B42F5" w:rsidRDefault="000D4C0D" w:rsidP="00A82722">
      <w:pPr>
        <w:spacing w:before="120" w:after="120" w:line="240" w:lineRule="auto"/>
        <w:jc w:val="center"/>
        <w:rPr>
          <w:rFonts w:cs="Times New Roman"/>
          <w:i/>
          <w:szCs w:val="28"/>
        </w:rPr>
      </w:pPr>
      <w:r w:rsidRPr="002B42F5">
        <w:rPr>
          <w:rFonts w:cs="Times New Roman"/>
          <w:i/>
          <w:szCs w:val="28"/>
        </w:rPr>
        <w:t>Рис. 9</w:t>
      </w:r>
      <w:r w:rsidR="00492B87" w:rsidRPr="002B42F5">
        <w:rPr>
          <w:rFonts w:cs="Times New Roman"/>
          <w:i/>
          <w:szCs w:val="28"/>
        </w:rPr>
        <w:t xml:space="preserve">. Количество забытых и </w:t>
      </w:r>
      <w:r w:rsidR="001E2748" w:rsidRPr="002B42F5">
        <w:rPr>
          <w:rFonts w:cs="Times New Roman"/>
          <w:i/>
          <w:szCs w:val="28"/>
        </w:rPr>
        <w:t>при</w:t>
      </w:r>
      <w:r w:rsidR="00492B87" w:rsidRPr="002B42F5">
        <w:rPr>
          <w:rFonts w:cs="Times New Roman"/>
          <w:i/>
          <w:szCs w:val="28"/>
        </w:rPr>
        <w:t>помненных слов в спонтанных монологах</w:t>
      </w:r>
    </w:p>
    <w:p w:rsidR="00492B87" w:rsidRPr="002B42F5" w:rsidRDefault="00492B87" w:rsidP="000D4C0D">
      <w:pPr>
        <w:keepNext/>
        <w:jc w:val="both"/>
        <w:rPr>
          <w:rFonts w:cs="Times New Roman"/>
          <w:i/>
          <w:szCs w:val="28"/>
        </w:rPr>
      </w:pPr>
      <w:r w:rsidRPr="002B42F5">
        <w:rPr>
          <w:rFonts w:cs="Times New Roman"/>
          <w:noProof/>
          <w:szCs w:val="28"/>
          <w:lang w:eastAsia="ru-RU"/>
        </w:rPr>
        <w:drawing>
          <wp:inline distT="0" distB="0" distL="0" distR="0">
            <wp:extent cx="5879249" cy="1621766"/>
            <wp:effectExtent l="19050" t="0" r="26251" b="0"/>
            <wp:docPr id="1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92B87" w:rsidRPr="002B42F5" w:rsidRDefault="000D4C0D" w:rsidP="00A82722">
      <w:pPr>
        <w:spacing w:before="120" w:after="120" w:line="240" w:lineRule="auto"/>
        <w:jc w:val="center"/>
        <w:rPr>
          <w:rFonts w:cs="Times New Roman"/>
          <w:i/>
          <w:szCs w:val="28"/>
        </w:rPr>
      </w:pPr>
      <w:r w:rsidRPr="002B42F5">
        <w:rPr>
          <w:rFonts w:cs="Times New Roman"/>
          <w:i/>
          <w:szCs w:val="28"/>
        </w:rPr>
        <w:t>Рис. 10</w:t>
      </w:r>
      <w:r w:rsidR="00492B87" w:rsidRPr="002B42F5">
        <w:rPr>
          <w:rFonts w:cs="Times New Roman"/>
          <w:i/>
          <w:szCs w:val="28"/>
        </w:rPr>
        <w:t xml:space="preserve">. Количество забытых и </w:t>
      </w:r>
      <w:r w:rsidR="001E2748" w:rsidRPr="002B42F5">
        <w:rPr>
          <w:rFonts w:cs="Times New Roman"/>
          <w:i/>
          <w:szCs w:val="28"/>
        </w:rPr>
        <w:t>при</w:t>
      </w:r>
      <w:r w:rsidR="00492B87" w:rsidRPr="002B42F5">
        <w:rPr>
          <w:rFonts w:cs="Times New Roman"/>
          <w:i/>
          <w:szCs w:val="28"/>
        </w:rPr>
        <w:t>помненных фактов в спонтанных монологах</w:t>
      </w:r>
    </w:p>
    <w:p w:rsidR="00492B87" w:rsidRPr="002B42F5" w:rsidRDefault="00492B87" w:rsidP="00492B87">
      <w:pPr>
        <w:tabs>
          <w:tab w:val="left" w:pos="-5387"/>
        </w:tabs>
        <w:ind w:firstLine="709"/>
        <w:jc w:val="both"/>
        <w:rPr>
          <w:rFonts w:cs="Times New Roman"/>
          <w:szCs w:val="28"/>
        </w:rPr>
      </w:pPr>
      <w:r w:rsidRPr="002B42F5">
        <w:rPr>
          <w:rFonts w:cs="Times New Roman"/>
          <w:szCs w:val="28"/>
        </w:rPr>
        <w:t xml:space="preserve">Припоминание в речи может быть точным и неточным. Оценка точности восстановления слова может производиться путем сравнения исходного текста для пересказа и той лексемы, которая была употреблена во вторичном тексте информанта: </w:t>
      </w:r>
    </w:p>
    <w:p w:rsidR="00492B87" w:rsidRPr="00FB40C3" w:rsidRDefault="00492B87" w:rsidP="008C76A8">
      <w:pPr>
        <w:pStyle w:val="ab"/>
        <w:numPr>
          <w:ilvl w:val="0"/>
          <w:numId w:val="120"/>
        </w:numPr>
        <w:tabs>
          <w:tab w:val="left" w:pos="-5387"/>
        </w:tabs>
        <w:spacing w:after="120" w:line="240" w:lineRule="auto"/>
        <w:ind w:left="851" w:hanging="709"/>
        <w:contextualSpacing w:val="0"/>
        <w:jc w:val="both"/>
        <w:rPr>
          <w:rFonts w:cs="Times New Roman"/>
          <w:szCs w:val="28"/>
        </w:rPr>
      </w:pPr>
      <w:r w:rsidRPr="002B42F5">
        <w:rPr>
          <w:rFonts w:eastAsia="Calibri"/>
          <w:i/>
          <w:szCs w:val="28"/>
        </w:rPr>
        <w:t>прив</w:t>
      </w:r>
      <w:r w:rsidR="008C76A8" w:rsidRPr="002B42F5">
        <w:rPr>
          <w:rFonts w:eastAsia="Calibri"/>
          <w:i/>
          <w:szCs w:val="28"/>
        </w:rPr>
        <w:t>ё</w:t>
      </w:r>
      <w:r w:rsidRPr="002B42F5">
        <w:rPr>
          <w:rFonts w:eastAsia="Calibri"/>
          <w:i/>
          <w:szCs w:val="28"/>
        </w:rPr>
        <w:t>з печальную / печальное известие печальную новость о том что около могилы Арины Петровны был найден</w:t>
      </w:r>
      <w:r w:rsidR="008C76A8" w:rsidRPr="002B42F5">
        <w:rPr>
          <w:rFonts w:eastAsia="Calibri"/>
          <w:i/>
          <w:szCs w:val="28"/>
        </w:rPr>
        <w:t xml:space="preserve"> </w:t>
      </w:r>
      <w:r w:rsidRPr="002B42F5">
        <w:rPr>
          <w:rFonts w:eastAsia="Calibri"/>
          <w:i/>
          <w:szCs w:val="28"/>
        </w:rPr>
        <w:t xml:space="preserve">// </w:t>
      </w:r>
      <w:r w:rsidRPr="002B42F5">
        <w:rPr>
          <w:rFonts w:eastAsia="Calibri"/>
          <w:szCs w:val="28"/>
        </w:rPr>
        <w:t>&lt;смех&gt;</w:t>
      </w:r>
      <w:r w:rsidRPr="002B42F5">
        <w:rPr>
          <w:rFonts w:eastAsia="Calibri"/>
          <w:i/>
          <w:szCs w:val="28"/>
        </w:rPr>
        <w:t xml:space="preserve"> труп</w:t>
      </w:r>
      <w:r w:rsidRPr="00FB40C3">
        <w:rPr>
          <w:rFonts w:eastAsia="Calibri"/>
          <w:i/>
          <w:szCs w:val="28"/>
        </w:rPr>
        <w:t xml:space="preserve"> холодный / гоголевский персонаж этот </w:t>
      </w:r>
      <w:r w:rsidRPr="00FB40C3">
        <w:rPr>
          <w:rFonts w:eastAsia="Calibri"/>
          <w:szCs w:val="28"/>
        </w:rPr>
        <w:t>&lt;смех&gt;</w:t>
      </w:r>
      <w:r w:rsidRPr="00FB40C3">
        <w:rPr>
          <w:rFonts w:eastAsia="Calibri"/>
          <w:i/>
          <w:szCs w:val="28"/>
        </w:rPr>
        <w:t xml:space="preserve"> // </w:t>
      </w:r>
      <w:r w:rsidRPr="00FB40C3">
        <w:rPr>
          <w:rFonts w:eastAsia="Calibri"/>
          <w:b/>
          <w:i/>
          <w:szCs w:val="28"/>
        </w:rPr>
        <w:t>убей не помню как же его там ещ</w:t>
      </w:r>
      <w:r w:rsidR="008C76A8" w:rsidRPr="00FB40C3">
        <w:rPr>
          <w:rFonts w:eastAsia="Calibri"/>
          <w:b/>
          <w:i/>
          <w:szCs w:val="28"/>
        </w:rPr>
        <w:t>ё</w:t>
      </w:r>
      <w:r w:rsidRPr="00FB40C3">
        <w:rPr>
          <w:rFonts w:eastAsia="Calibri"/>
          <w:b/>
          <w:i/>
          <w:szCs w:val="28"/>
        </w:rPr>
        <w:t xml:space="preserve"> раз называли</w:t>
      </w:r>
      <w:r w:rsidRPr="00FB40C3">
        <w:rPr>
          <w:rFonts w:eastAsia="Calibri"/>
          <w:i/>
          <w:szCs w:val="28"/>
        </w:rPr>
        <w:t xml:space="preserve"> / </w:t>
      </w:r>
      <w:r w:rsidRPr="00FB40C3">
        <w:rPr>
          <w:rFonts w:eastAsia="Calibri"/>
          <w:i/>
          <w:szCs w:val="28"/>
          <w:u w:val="single"/>
        </w:rPr>
        <w:t>Порфирий</w:t>
      </w:r>
      <w:r w:rsidRPr="00FB40C3">
        <w:rPr>
          <w:rFonts w:eastAsia="Calibri"/>
          <w:i/>
          <w:szCs w:val="28"/>
        </w:rPr>
        <w:t xml:space="preserve"> // </w:t>
      </w:r>
      <w:r w:rsidRPr="00FB40C3">
        <w:rPr>
          <w:rFonts w:eastAsia="Calibri"/>
          <w:i/>
          <w:szCs w:val="28"/>
          <w:u w:val="single"/>
        </w:rPr>
        <w:t>Владимирович</w:t>
      </w:r>
      <w:r w:rsidRPr="00FB40C3">
        <w:rPr>
          <w:rFonts w:eastAsia="Calibri"/>
          <w:i/>
          <w:szCs w:val="28"/>
        </w:rPr>
        <w:t xml:space="preserve"> // Порфирий Владимирович был найден около могилы</w:t>
      </w:r>
      <w:r w:rsidRPr="00FB40C3">
        <w:rPr>
          <w:rFonts w:eastAsia="Calibri"/>
          <w:szCs w:val="28"/>
        </w:rPr>
        <w:t xml:space="preserve"> [</w:t>
      </w:r>
      <w:r w:rsidR="008C76A8" w:rsidRPr="00FB40C3">
        <w:rPr>
          <w:rFonts w:cs="Times New Roman"/>
        </w:rPr>
        <w:t>И</w:t>
      </w:r>
      <w:r w:rsidR="00C01B5A" w:rsidRPr="00FB40C3">
        <w:rPr>
          <w:rFonts w:cs="Times New Roman"/>
        </w:rPr>
        <w:t>1</w:t>
      </w:r>
      <w:r w:rsidR="008C76A8" w:rsidRPr="00FB40C3">
        <w:rPr>
          <w:rFonts w:cs="Times New Roman"/>
        </w:rPr>
        <w:t xml:space="preserve">, </w:t>
      </w:r>
      <w:r w:rsidRPr="00FB40C3">
        <w:rPr>
          <w:rFonts w:eastAsia="Calibri"/>
          <w:szCs w:val="28"/>
        </w:rPr>
        <w:t>ж., 20, студ., низкий УРК, экстр., пересказ сюж.].</w:t>
      </w:r>
    </w:p>
    <w:p w:rsidR="00492B87" w:rsidRPr="00FB40C3" w:rsidRDefault="00492B87" w:rsidP="00492B87">
      <w:pPr>
        <w:tabs>
          <w:tab w:val="left" w:pos="-5387"/>
        </w:tabs>
        <w:ind w:firstLine="709"/>
        <w:jc w:val="both"/>
        <w:rPr>
          <w:rFonts w:cs="Times New Roman"/>
          <w:szCs w:val="28"/>
        </w:rPr>
      </w:pPr>
      <w:r w:rsidRPr="00FB40C3">
        <w:rPr>
          <w:rFonts w:cs="Times New Roman"/>
          <w:szCs w:val="28"/>
        </w:rPr>
        <w:t xml:space="preserve">В случаях неточного припоминания чаще всего вместо забытого слова используется описательный оборот, </w:t>
      </w:r>
      <w:r w:rsidR="008C76A8" w:rsidRPr="00FB40C3">
        <w:rPr>
          <w:rFonts w:cs="Times New Roman"/>
          <w:szCs w:val="28"/>
        </w:rPr>
        <w:t>с</w:t>
      </w:r>
      <w:r w:rsidRPr="00FB40C3">
        <w:rPr>
          <w:rFonts w:cs="Times New Roman"/>
          <w:szCs w:val="28"/>
        </w:rPr>
        <w:t>р</w:t>
      </w:r>
      <w:r w:rsidR="008C76A8" w:rsidRPr="00FB40C3">
        <w:rPr>
          <w:rFonts w:cs="Times New Roman"/>
          <w:szCs w:val="28"/>
        </w:rPr>
        <w:t>.</w:t>
      </w:r>
      <w:r w:rsidRPr="00FB40C3">
        <w:rPr>
          <w:rFonts w:cs="Times New Roman"/>
          <w:szCs w:val="28"/>
        </w:rPr>
        <w:t>:</w:t>
      </w:r>
    </w:p>
    <w:p w:rsidR="00492B87" w:rsidRPr="00FB40C3" w:rsidRDefault="00492B87" w:rsidP="008C76A8">
      <w:pPr>
        <w:pStyle w:val="ab"/>
        <w:numPr>
          <w:ilvl w:val="0"/>
          <w:numId w:val="120"/>
        </w:numPr>
        <w:tabs>
          <w:tab w:val="left" w:pos="-5387"/>
        </w:tabs>
        <w:spacing w:after="120" w:line="240" w:lineRule="auto"/>
        <w:ind w:left="851" w:hanging="709"/>
        <w:contextualSpacing w:val="0"/>
        <w:jc w:val="both"/>
        <w:rPr>
          <w:rFonts w:cs="Times New Roman"/>
          <w:szCs w:val="28"/>
        </w:rPr>
      </w:pPr>
      <w:r w:rsidRPr="00FB40C3">
        <w:rPr>
          <w:i/>
          <w:szCs w:val="28"/>
        </w:rPr>
        <w:t>о таком дне ∫ (а</w:t>
      </w:r>
      <w:r w:rsidRPr="00FB40C3">
        <w:rPr>
          <w:i/>
          <w:szCs w:val="28"/>
        </w:rPr>
        <w:noBreakHyphen/>
        <w:t xml:space="preserve">а) ∫ может мечтать только (…) </w:t>
      </w:r>
      <w:r w:rsidRPr="00FB40C3">
        <w:rPr>
          <w:b/>
          <w:i/>
          <w:szCs w:val="28"/>
        </w:rPr>
        <w:t>забыла кто может мечтать</w:t>
      </w:r>
      <w:r w:rsidRPr="00FB40C3">
        <w:rPr>
          <w:i/>
          <w:szCs w:val="28"/>
        </w:rPr>
        <w:t xml:space="preserve"> / </w:t>
      </w:r>
      <w:r w:rsidRPr="00FB40C3">
        <w:rPr>
          <w:i/>
          <w:szCs w:val="28"/>
          <w:u w:val="single"/>
        </w:rPr>
        <w:t>тот</w:t>
      </w:r>
      <w:r w:rsidRPr="00FB40C3">
        <w:rPr>
          <w:i/>
          <w:szCs w:val="28"/>
        </w:rPr>
        <w:t xml:space="preserve"> </w:t>
      </w:r>
      <w:r w:rsidRPr="00FB40C3">
        <w:rPr>
          <w:szCs w:val="28"/>
        </w:rPr>
        <w:t>&lt;смех&gt;</w:t>
      </w:r>
      <w:r w:rsidRPr="00FB40C3">
        <w:rPr>
          <w:i/>
          <w:szCs w:val="28"/>
        </w:rPr>
        <w:t xml:space="preserve"> </w:t>
      </w:r>
      <w:r w:rsidRPr="00FB40C3">
        <w:rPr>
          <w:i/>
          <w:szCs w:val="28"/>
          <w:u w:val="single"/>
        </w:rPr>
        <w:t>который убирает хлеб</w:t>
      </w:r>
      <w:r w:rsidRPr="00FB40C3">
        <w:rPr>
          <w:szCs w:val="28"/>
        </w:rPr>
        <w:t xml:space="preserve"> [</w:t>
      </w:r>
      <w:r w:rsidR="008C76A8" w:rsidRPr="00FB40C3">
        <w:rPr>
          <w:rFonts w:cs="Times New Roman"/>
        </w:rPr>
        <w:t>И</w:t>
      </w:r>
      <w:r w:rsidR="00C01B5A" w:rsidRPr="00FB40C3">
        <w:rPr>
          <w:rFonts w:cs="Times New Roman"/>
        </w:rPr>
        <w:t>21</w:t>
      </w:r>
      <w:r w:rsidR="008C76A8" w:rsidRPr="00FB40C3">
        <w:rPr>
          <w:rFonts w:cs="Times New Roman"/>
        </w:rPr>
        <w:t xml:space="preserve">, </w:t>
      </w:r>
      <w:r w:rsidRPr="00FB40C3">
        <w:rPr>
          <w:szCs w:val="28"/>
        </w:rPr>
        <w:t>ж., 28, юр., низкий УРК, амб., пересказ сюж.].</w:t>
      </w:r>
    </w:p>
    <w:p w:rsidR="00492B87" w:rsidRPr="00C01B5A" w:rsidRDefault="008C76A8" w:rsidP="00492B87">
      <w:pPr>
        <w:tabs>
          <w:tab w:val="left" w:pos="-5387"/>
        </w:tabs>
        <w:ind w:firstLine="709"/>
        <w:jc w:val="both"/>
        <w:rPr>
          <w:rFonts w:cs="Times New Roman"/>
          <w:szCs w:val="28"/>
        </w:rPr>
      </w:pPr>
      <w:r w:rsidRPr="00FB40C3">
        <w:rPr>
          <w:rFonts w:cs="Times New Roman"/>
          <w:szCs w:val="28"/>
        </w:rPr>
        <w:t>Рис. 11</w:t>
      </w:r>
      <w:r w:rsidR="00492B87" w:rsidRPr="00FB40C3">
        <w:rPr>
          <w:rFonts w:cs="Times New Roman"/>
          <w:szCs w:val="28"/>
        </w:rPr>
        <w:t xml:space="preserve"> показывает частотность точного и неточного припоминания слова в монологической речи.</w:t>
      </w:r>
      <w:r w:rsidR="00492B87" w:rsidRPr="00C01B5A">
        <w:rPr>
          <w:rFonts w:cs="Times New Roman"/>
          <w:szCs w:val="28"/>
        </w:rPr>
        <w:t xml:space="preserve"> </w:t>
      </w:r>
    </w:p>
    <w:p w:rsidR="00492B87" w:rsidRPr="00C01B5A" w:rsidRDefault="00492B87" w:rsidP="00492B87">
      <w:pPr>
        <w:tabs>
          <w:tab w:val="left" w:pos="-5387"/>
        </w:tabs>
        <w:jc w:val="both"/>
        <w:rPr>
          <w:rFonts w:cs="Times New Roman"/>
          <w:szCs w:val="28"/>
        </w:rPr>
      </w:pPr>
      <w:r w:rsidRPr="00C01B5A">
        <w:rPr>
          <w:rFonts w:cs="Times New Roman"/>
          <w:noProof/>
          <w:szCs w:val="28"/>
          <w:lang w:eastAsia="ru-RU"/>
        </w:rPr>
        <w:lastRenderedPageBreak/>
        <w:drawing>
          <wp:inline distT="0" distB="0" distL="0" distR="0">
            <wp:extent cx="5905500" cy="1923690"/>
            <wp:effectExtent l="19050" t="0" r="19050" b="360"/>
            <wp:docPr id="18"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92B87" w:rsidRPr="00C01B5A" w:rsidRDefault="008C76A8" w:rsidP="00A82722">
      <w:pPr>
        <w:tabs>
          <w:tab w:val="left" w:pos="-5387"/>
        </w:tabs>
        <w:spacing w:before="120" w:after="120" w:line="240" w:lineRule="auto"/>
        <w:jc w:val="center"/>
        <w:rPr>
          <w:rFonts w:cs="Times New Roman"/>
          <w:i/>
          <w:szCs w:val="28"/>
        </w:rPr>
      </w:pPr>
      <w:r w:rsidRPr="00C01B5A">
        <w:rPr>
          <w:rFonts w:cs="Times New Roman"/>
          <w:i/>
          <w:szCs w:val="28"/>
        </w:rPr>
        <w:t>Рис. 11</w:t>
      </w:r>
      <w:r w:rsidR="00492B87" w:rsidRPr="00C01B5A">
        <w:rPr>
          <w:rFonts w:cs="Times New Roman"/>
          <w:i/>
          <w:szCs w:val="28"/>
        </w:rPr>
        <w:t>. Соотношение типов припоминания слова в устных монологах</w:t>
      </w:r>
    </w:p>
    <w:p w:rsidR="00492B87" w:rsidRPr="00C01B5A" w:rsidRDefault="00492B87" w:rsidP="00492B87">
      <w:pPr>
        <w:tabs>
          <w:tab w:val="left" w:pos="-5387"/>
        </w:tabs>
        <w:ind w:firstLine="709"/>
        <w:jc w:val="both"/>
        <w:rPr>
          <w:rFonts w:cs="Times New Roman"/>
          <w:szCs w:val="28"/>
        </w:rPr>
      </w:pPr>
      <w:r w:rsidRPr="00C01B5A">
        <w:rPr>
          <w:rFonts w:cs="Times New Roman"/>
          <w:szCs w:val="28"/>
        </w:rPr>
        <w:t xml:space="preserve">В монологической речи забытое слово восстанавливается точно </w:t>
      </w:r>
      <w:r w:rsidR="008C76A8" w:rsidRPr="00C01B5A">
        <w:rPr>
          <w:rFonts w:cs="Times New Roman"/>
          <w:szCs w:val="28"/>
        </w:rPr>
        <w:t>несколько</w:t>
      </w:r>
      <w:r w:rsidRPr="00C01B5A">
        <w:rPr>
          <w:rFonts w:cs="Times New Roman"/>
          <w:szCs w:val="28"/>
        </w:rPr>
        <w:t xml:space="preserve"> чаще, чем с помощью описательного оборота. Припоминание факта в исследуемых спонтанных текстах всегда было точным, поскольку в</w:t>
      </w:r>
      <w:r w:rsidR="008C76A8" w:rsidRPr="00C01B5A">
        <w:rPr>
          <w:rFonts w:cs="Times New Roman"/>
          <w:szCs w:val="28"/>
        </w:rPr>
        <w:t> </w:t>
      </w:r>
      <w:r w:rsidRPr="00C01B5A">
        <w:rPr>
          <w:rFonts w:cs="Times New Roman"/>
          <w:szCs w:val="28"/>
        </w:rPr>
        <w:t xml:space="preserve">ином случае говорящий просто отказывался от </w:t>
      </w:r>
      <w:r w:rsidR="008C76A8" w:rsidRPr="00C01B5A">
        <w:rPr>
          <w:rFonts w:cs="Times New Roman"/>
          <w:szCs w:val="28"/>
        </w:rPr>
        <w:t>припоминания и </w:t>
      </w:r>
      <w:r w:rsidRPr="00C01B5A">
        <w:rPr>
          <w:rFonts w:cs="Times New Roman"/>
          <w:szCs w:val="28"/>
        </w:rPr>
        <w:t>констатировал собственное забывание.</w:t>
      </w:r>
    </w:p>
    <w:p w:rsidR="00492B87" w:rsidRPr="00C01B5A" w:rsidRDefault="00492B87" w:rsidP="003E1B7C">
      <w:pPr>
        <w:pStyle w:val="ab"/>
        <w:keepNext/>
        <w:numPr>
          <w:ilvl w:val="1"/>
          <w:numId w:val="47"/>
        </w:numPr>
        <w:tabs>
          <w:tab w:val="left" w:pos="0"/>
        </w:tabs>
        <w:ind w:left="0" w:firstLine="0"/>
        <w:contextualSpacing w:val="0"/>
        <w:jc w:val="center"/>
        <w:rPr>
          <w:b/>
        </w:rPr>
      </w:pPr>
      <w:r w:rsidRPr="00C01B5A">
        <w:rPr>
          <w:b/>
        </w:rPr>
        <w:t>Экспликация затруднений в построении речи (41/4</w:t>
      </w:r>
      <w:r w:rsidR="008C76A8" w:rsidRPr="00C01B5A">
        <w:rPr>
          <w:b/>
        </w:rPr>
        <w:t> </w:t>
      </w:r>
      <w:r w:rsidRPr="00C01B5A">
        <w:rPr>
          <w:b/>
        </w:rPr>
        <w:t>%)</w:t>
      </w:r>
    </w:p>
    <w:p w:rsidR="00492B87" w:rsidRPr="00C01B5A" w:rsidRDefault="00492B87" w:rsidP="00492B87">
      <w:pPr>
        <w:pStyle w:val="ab"/>
        <w:ind w:left="0" w:firstLine="709"/>
        <w:jc w:val="both"/>
      </w:pPr>
      <w:r w:rsidRPr="00C01B5A">
        <w:t>Метакоммуникативные единицы, с помощью которых информант выражает затруднения, возникающие у него в ходе построения речи, чаще всего представляют собой комментарии по поводу сложности речевого сценария (пересказа или описания</w:t>
      </w:r>
      <w:r w:rsidR="00DF0347" w:rsidRPr="00C01B5A">
        <w:t>, особенно несюжетных текстов и </w:t>
      </w:r>
      <w:r w:rsidRPr="00C01B5A">
        <w:t>изображений), лежащего в основе монолога:</w:t>
      </w:r>
    </w:p>
    <w:p w:rsidR="00492B87" w:rsidRPr="00FB40C3" w:rsidRDefault="00492B87" w:rsidP="008C76A8">
      <w:pPr>
        <w:pStyle w:val="ab"/>
        <w:numPr>
          <w:ilvl w:val="0"/>
          <w:numId w:val="120"/>
        </w:numPr>
        <w:spacing w:after="120" w:line="240" w:lineRule="auto"/>
        <w:ind w:left="851" w:hanging="709"/>
        <w:contextualSpacing w:val="0"/>
        <w:jc w:val="both"/>
        <w:rPr>
          <w:szCs w:val="24"/>
        </w:rPr>
      </w:pPr>
      <w:r w:rsidRPr="00C01B5A">
        <w:rPr>
          <w:i/>
          <w:szCs w:val="24"/>
        </w:rPr>
        <w:t xml:space="preserve">э-э в городе приметы нам заменяют </w:t>
      </w:r>
      <w:r w:rsidRPr="00FB40C3">
        <w:rPr>
          <w:i/>
          <w:szCs w:val="24"/>
        </w:rPr>
        <w:t>/ э</w:t>
      </w:r>
      <w:r w:rsidRPr="00FB40C3">
        <w:rPr>
          <w:i/>
          <w:szCs w:val="24"/>
        </w:rPr>
        <w:noBreakHyphen/>
        <w:t>э назв… / э-э огненную рябину нам заменяют синие эмалированные таблички с</w:t>
      </w:r>
      <w:r w:rsidR="00DF0347" w:rsidRPr="00FB40C3">
        <w:rPr>
          <w:i/>
          <w:szCs w:val="24"/>
        </w:rPr>
        <w:t xml:space="preserve"> </w:t>
      </w:r>
      <w:r w:rsidRPr="00FB40C3">
        <w:rPr>
          <w:i/>
          <w:szCs w:val="24"/>
        </w:rPr>
        <w:t xml:space="preserve">названием улицы // приметы передаются по радио // </w:t>
      </w:r>
      <w:r w:rsidRPr="00FB40C3">
        <w:rPr>
          <w:b/>
          <w:i/>
          <w:szCs w:val="24"/>
        </w:rPr>
        <w:t>э-э господи // как</w:t>
      </w:r>
      <w:r w:rsidRPr="00FB40C3">
        <w:rPr>
          <w:i/>
          <w:szCs w:val="24"/>
        </w:rPr>
        <w:t xml:space="preserve"> /</w:t>
      </w:r>
      <w:r w:rsidRPr="00FB40C3">
        <w:rPr>
          <w:b/>
          <w:i/>
          <w:szCs w:val="24"/>
        </w:rPr>
        <w:t xml:space="preserve"> </w:t>
      </w:r>
      <w:r w:rsidRPr="00FB40C3">
        <w:rPr>
          <w:b/>
          <w:szCs w:val="24"/>
        </w:rPr>
        <w:t>&lt;</w:t>
      </w:r>
      <w:r w:rsidRPr="00FB40C3">
        <w:rPr>
          <w:szCs w:val="24"/>
        </w:rPr>
        <w:t>смех&gt;</w:t>
      </w:r>
      <w:r w:rsidRPr="00FB40C3">
        <w:rPr>
          <w:i/>
          <w:szCs w:val="24"/>
        </w:rPr>
        <w:t xml:space="preserve"> </w:t>
      </w:r>
      <w:r w:rsidRPr="00FB40C3">
        <w:rPr>
          <w:b/>
          <w:i/>
          <w:szCs w:val="24"/>
        </w:rPr>
        <w:t>сложный текст</w:t>
      </w:r>
      <w:r w:rsidRPr="00FB40C3">
        <w:rPr>
          <w:i/>
          <w:szCs w:val="24"/>
        </w:rPr>
        <w:t xml:space="preserve"> // приметы передаются по радио</w:t>
      </w:r>
      <w:r w:rsidRPr="00FB40C3">
        <w:rPr>
          <w:szCs w:val="24"/>
        </w:rPr>
        <w:t xml:space="preserve"> [И20, ж., 32, мед., высокий УРК, пересказ несюж.];</w:t>
      </w:r>
    </w:p>
    <w:p w:rsidR="00492B87" w:rsidRPr="00FB40C3" w:rsidRDefault="00492B87" w:rsidP="008C76A8">
      <w:pPr>
        <w:pStyle w:val="ab"/>
        <w:numPr>
          <w:ilvl w:val="0"/>
          <w:numId w:val="120"/>
        </w:numPr>
        <w:spacing w:after="120" w:line="240" w:lineRule="auto"/>
        <w:ind w:left="851" w:hanging="709"/>
        <w:contextualSpacing w:val="0"/>
        <w:jc w:val="both"/>
        <w:rPr>
          <w:rFonts w:cs="Times New Roman"/>
          <w:szCs w:val="28"/>
        </w:rPr>
      </w:pPr>
      <w:r w:rsidRPr="00FB40C3">
        <w:rPr>
          <w:rFonts w:cs="Times New Roman"/>
          <w:i/>
          <w:szCs w:val="28"/>
        </w:rPr>
        <w:t xml:space="preserve">что это? это наверно отдельный домик / это скорее всего / это не деревня / я так понимаю // это как ∫ небольшой уезд / своего рода //-// ну ∫ </w:t>
      </w:r>
      <w:r w:rsidRPr="00FB40C3">
        <w:rPr>
          <w:rFonts w:cs="Times New Roman"/>
          <w:bCs/>
          <w:i/>
          <w:szCs w:val="28"/>
        </w:rPr>
        <w:t>в принципе /</w:t>
      </w:r>
      <w:r w:rsidRPr="00FB40C3">
        <w:rPr>
          <w:rFonts w:cs="Times New Roman"/>
          <w:b/>
          <w:bCs/>
          <w:i/>
          <w:szCs w:val="28"/>
        </w:rPr>
        <w:t xml:space="preserve"> да / тяжеловато конечно / описывать такую картину</w:t>
      </w:r>
      <w:r w:rsidRPr="00FB40C3">
        <w:rPr>
          <w:rFonts w:cs="Times New Roman"/>
          <w:i/>
          <w:szCs w:val="28"/>
        </w:rPr>
        <w:t xml:space="preserve"> // ну </w:t>
      </w:r>
      <w:r w:rsidRPr="00FB40C3">
        <w:rPr>
          <w:rFonts w:cs="Times New Roman"/>
          <w:bCs/>
          <w:i/>
          <w:szCs w:val="28"/>
        </w:rPr>
        <w:t>скажем так</w:t>
      </w:r>
      <w:r w:rsidRPr="00FB40C3">
        <w:rPr>
          <w:rFonts w:cs="Times New Roman"/>
          <w:i/>
          <w:szCs w:val="28"/>
        </w:rPr>
        <w:t xml:space="preserve"> / ещё неглубокая осень / не совсем глубокая осень / скаж… нам… может быть / даже начало осени</w:t>
      </w:r>
      <w:r w:rsidRPr="00FB40C3">
        <w:rPr>
          <w:rFonts w:cs="Times New Roman"/>
          <w:szCs w:val="28"/>
        </w:rPr>
        <w:t xml:space="preserve"> [И38, ж., 36, юр., средний УРК, описание несюж.].</w:t>
      </w:r>
    </w:p>
    <w:p w:rsidR="00492B87" w:rsidRPr="00FB40C3" w:rsidRDefault="00492B87" w:rsidP="00492B87">
      <w:pPr>
        <w:pStyle w:val="ab"/>
        <w:ind w:left="0" w:firstLine="709"/>
        <w:contextualSpacing w:val="0"/>
        <w:jc w:val="both"/>
      </w:pPr>
      <w:r w:rsidRPr="00FB40C3">
        <w:t>Сюжетные тексты также рож</w:t>
      </w:r>
      <w:r w:rsidR="00DF0347" w:rsidRPr="00FB40C3">
        <w:t>дают неуверенность информанта в </w:t>
      </w:r>
      <w:r w:rsidRPr="00FB40C3">
        <w:t>собственных силах в отношении пересказа:</w:t>
      </w:r>
    </w:p>
    <w:p w:rsidR="00492B87" w:rsidRPr="00A27831" w:rsidRDefault="00ED274C" w:rsidP="008C76A8">
      <w:pPr>
        <w:pStyle w:val="ab"/>
        <w:numPr>
          <w:ilvl w:val="0"/>
          <w:numId w:val="120"/>
        </w:numPr>
        <w:spacing w:after="120" w:line="240" w:lineRule="auto"/>
        <w:ind w:left="851" w:hanging="709"/>
        <w:contextualSpacing w:val="0"/>
        <w:jc w:val="both"/>
      </w:pPr>
      <w:r w:rsidRPr="00FB40C3">
        <w:rPr>
          <w:b/>
          <w:i/>
          <w:szCs w:val="28"/>
        </w:rPr>
        <w:lastRenderedPageBreak/>
        <w:t>н</w:t>
      </w:r>
      <w:r w:rsidR="00492B87" w:rsidRPr="00FB40C3">
        <w:rPr>
          <w:b/>
          <w:i/>
          <w:szCs w:val="28"/>
        </w:rPr>
        <w:t>у этот текст рассказывать посложнее</w:t>
      </w:r>
      <w:r w:rsidR="00492B87" w:rsidRPr="00FB40C3">
        <w:rPr>
          <w:i/>
          <w:szCs w:val="28"/>
        </w:rPr>
        <w:t xml:space="preserve"> /</w:t>
      </w:r>
      <w:r w:rsidR="00492B87" w:rsidRPr="00FB40C3">
        <w:rPr>
          <w:b/>
          <w:i/>
          <w:szCs w:val="28"/>
        </w:rPr>
        <w:t xml:space="preserve"> потому что с одной стороны вроде бы м… здесь </w:t>
      </w:r>
      <w:r w:rsidR="00492B87" w:rsidRPr="00FB40C3">
        <w:rPr>
          <w:i/>
          <w:szCs w:val="28"/>
        </w:rPr>
        <w:t>(э)</w:t>
      </w:r>
      <w:r w:rsidR="00492B87" w:rsidRPr="00FB40C3">
        <w:rPr>
          <w:b/>
          <w:i/>
          <w:szCs w:val="28"/>
        </w:rPr>
        <w:t xml:space="preserve"> описание действий таких </w:t>
      </w:r>
      <w:r w:rsidR="00492B87" w:rsidRPr="00FB40C3">
        <w:rPr>
          <w:i/>
          <w:szCs w:val="28"/>
        </w:rPr>
        <w:t>(э)</w:t>
      </w:r>
      <w:r w:rsidR="00492B87" w:rsidRPr="00FB40C3">
        <w:rPr>
          <w:b/>
          <w:i/>
          <w:szCs w:val="28"/>
        </w:rPr>
        <w:t xml:space="preserve"> активных со стороны кота </w:t>
      </w:r>
      <w:r w:rsidR="00492B87" w:rsidRPr="00FB40C3">
        <w:rPr>
          <w:i/>
          <w:szCs w:val="28"/>
        </w:rPr>
        <w:t>// (э) вот (э) //</w:t>
      </w:r>
      <w:r w:rsidR="00492B87" w:rsidRPr="00FB40C3">
        <w:rPr>
          <w:b/>
          <w:i/>
          <w:szCs w:val="28"/>
        </w:rPr>
        <w:t xml:space="preserve"> но с другой стороны</w:t>
      </w:r>
      <w:r w:rsidR="00492B87" w:rsidRPr="00FB40C3">
        <w:rPr>
          <w:i/>
          <w:szCs w:val="28"/>
        </w:rPr>
        <w:t xml:space="preserve"> /</w:t>
      </w:r>
      <w:r w:rsidR="00492B87" w:rsidRPr="00FB40C3">
        <w:rPr>
          <w:b/>
          <w:i/>
          <w:szCs w:val="28"/>
        </w:rPr>
        <w:t xml:space="preserve"> они описаны настолько подробно что уже казалось бы / кажется что и пересказывать нечего // </w:t>
      </w:r>
      <w:r w:rsidR="00492B87" w:rsidRPr="00FB40C3">
        <w:rPr>
          <w:i/>
          <w:szCs w:val="28"/>
        </w:rPr>
        <w:t>хотя ситуация очень конечно забавная // (м) (э) где-то по всей вероятности за городом значит /</w:t>
      </w:r>
      <w:r w:rsidR="00CE7258" w:rsidRPr="00FB40C3">
        <w:rPr>
          <w:i/>
          <w:szCs w:val="28"/>
        </w:rPr>
        <w:t xml:space="preserve"> </w:t>
      </w:r>
      <w:r w:rsidR="00492B87" w:rsidRPr="00FB40C3">
        <w:rPr>
          <w:i/>
          <w:szCs w:val="28"/>
        </w:rPr>
        <w:t>вероятно у дачников / (м) поселился / или жил там всё время (э) рыжий кот</w:t>
      </w:r>
      <w:r w:rsidR="00492B87" w:rsidRPr="00FB40C3">
        <w:rPr>
          <w:szCs w:val="28"/>
        </w:rPr>
        <w:t xml:space="preserve"> [И4, ж., 52, преп. РКИ, высокий</w:t>
      </w:r>
      <w:r w:rsidR="00492B87" w:rsidRPr="001A32B2">
        <w:rPr>
          <w:szCs w:val="28"/>
        </w:rPr>
        <w:t xml:space="preserve"> УРК</w:t>
      </w:r>
      <w:r w:rsidR="00492B87">
        <w:rPr>
          <w:szCs w:val="28"/>
        </w:rPr>
        <w:t>, п</w:t>
      </w:r>
      <w:r w:rsidR="00492B87" w:rsidRPr="001A32B2">
        <w:rPr>
          <w:szCs w:val="28"/>
        </w:rPr>
        <w:t>ер</w:t>
      </w:r>
      <w:r w:rsidR="00492B87">
        <w:rPr>
          <w:szCs w:val="28"/>
        </w:rPr>
        <w:t>есказ сюж.</w:t>
      </w:r>
      <w:r w:rsidR="00492B87" w:rsidRPr="00EC125B">
        <w:rPr>
          <w:szCs w:val="28"/>
        </w:rPr>
        <w:t>]</w:t>
      </w:r>
      <w:r w:rsidR="00492B87">
        <w:rPr>
          <w:szCs w:val="28"/>
        </w:rPr>
        <w:t>;</w:t>
      </w:r>
    </w:p>
    <w:p w:rsidR="00492B87" w:rsidRDefault="00492B87" w:rsidP="008C76A8">
      <w:pPr>
        <w:pStyle w:val="ab"/>
        <w:numPr>
          <w:ilvl w:val="0"/>
          <w:numId w:val="120"/>
        </w:numPr>
        <w:tabs>
          <w:tab w:val="left" w:pos="1560"/>
        </w:tabs>
        <w:spacing w:after="120" w:line="240" w:lineRule="auto"/>
        <w:ind w:left="851" w:hanging="709"/>
        <w:contextualSpacing w:val="0"/>
        <w:jc w:val="both"/>
      </w:pPr>
      <w:r w:rsidRPr="0028771E">
        <w:rPr>
          <w:i/>
        </w:rPr>
        <w:t>затем распахнулась дверь //</w:t>
      </w:r>
      <w:r w:rsidRPr="0028771E">
        <w:rPr>
          <w:i/>
        </w:rPr>
        <w:noBreakHyphen/>
        <w:t>// (а</w:t>
      </w:r>
      <w:r w:rsidRPr="0028771E">
        <w:rPr>
          <w:i/>
        </w:rPr>
        <w:noBreakHyphen/>
        <w:t>а) ∫ засиял свет и</w:t>
      </w:r>
      <w:r w:rsidRPr="0028771E">
        <w:rPr>
          <w:i/>
        </w:rPr>
        <w:noBreakHyphen/>
        <w:t>и ∫ (м</w:t>
      </w:r>
      <w:r w:rsidRPr="0028771E">
        <w:rPr>
          <w:i/>
        </w:rPr>
        <w:noBreakHyphen/>
        <w:t xml:space="preserve">м) / </w:t>
      </w:r>
      <w:r w:rsidRPr="0028771E">
        <w:rPr>
          <w:b/>
          <w:i/>
        </w:rPr>
        <w:t>да! сложновато так!</w:t>
      </w:r>
      <w:r w:rsidRPr="00A27831">
        <w:rPr>
          <w:i/>
        </w:rPr>
        <w:t xml:space="preserve"> значит </w:t>
      </w:r>
      <w:r w:rsidRPr="0028771E">
        <w:rPr>
          <w:i/>
        </w:rPr>
        <w:t>(а</w:t>
      </w:r>
      <w:r w:rsidRPr="0028771E">
        <w:rPr>
          <w:i/>
        </w:rPr>
        <w:noBreakHyphen/>
        <w:t>а) ∫ засиял свет и</w:t>
      </w:r>
      <w:r w:rsidRPr="0028771E">
        <w:rPr>
          <w:i/>
        </w:rPr>
        <w:noBreakHyphen/>
        <w:t>и (э</w:t>
      </w:r>
      <w:r w:rsidRPr="0028771E">
        <w:rPr>
          <w:i/>
        </w:rPr>
        <w:noBreakHyphen/>
        <w:t>э)</w:t>
      </w:r>
      <w:r>
        <w:t xml:space="preserve"> </w:t>
      </w:r>
      <w:r w:rsidRPr="0028771E">
        <w:t>[</w:t>
      </w:r>
      <w:r>
        <w:t>И3, ж., 29, юр., высокий УРК, амб., пересказ сюж.</w:t>
      </w:r>
      <w:r w:rsidRPr="0028771E">
        <w:t>]</w:t>
      </w:r>
      <w:r>
        <w:t>.</w:t>
      </w:r>
    </w:p>
    <w:p w:rsidR="00492B87" w:rsidRPr="00FB40C3" w:rsidRDefault="00492B87" w:rsidP="00492B87">
      <w:pPr>
        <w:pStyle w:val="ab"/>
        <w:ind w:left="0" w:firstLine="709"/>
        <w:jc w:val="both"/>
      </w:pPr>
      <w:r>
        <w:t xml:space="preserve">Отметим, что основными маркерами экспликации затруднений являются характеризующие текст лексемы с семантикой трудности: </w:t>
      </w:r>
      <w:r w:rsidRPr="00773FA7">
        <w:rPr>
          <w:i/>
        </w:rPr>
        <w:t>трудно (</w:t>
      </w:r>
      <w:r w:rsidRPr="00FB40C3">
        <w:rPr>
          <w:i/>
        </w:rPr>
        <w:t>описывать)</w:t>
      </w:r>
      <w:r w:rsidRPr="00FB40C3">
        <w:t xml:space="preserve">, </w:t>
      </w:r>
      <w:r w:rsidRPr="00FB40C3">
        <w:rPr>
          <w:i/>
        </w:rPr>
        <w:t>сложно(-ый) (текст), тяжелое (задание)</w:t>
      </w:r>
      <w:r w:rsidRPr="00FB40C3">
        <w:t>:</w:t>
      </w:r>
    </w:p>
    <w:p w:rsidR="00492B87" w:rsidRPr="00A27831" w:rsidRDefault="00ED274C" w:rsidP="008C76A8">
      <w:pPr>
        <w:pStyle w:val="ab"/>
        <w:numPr>
          <w:ilvl w:val="0"/>
          <w:numId w:val="120"/>
        </w:numPr>
        <w:spacing w:after="120" w:line="240" w:lineRule="auto"/>
        <w:ind w:left="851" w:hanging="709"/>
        <w:contextualSpacing w:val="0"/>
        <w:jc w:val="both"/>
      </w:pPr>
      <w:r w:rsidRPr="00FB40C3">
        <w:rPr>
          <w:b/>
          <w:i/>
        </w:rPr>
        <w:t>т</w:t>
      </w:r>
      <w:r w:rsidR="00492B87" w:rsidRPr="00FB40C3">
        <w:rPr>
          <w:b/>
          <w:i/>
        </w:rPr>
        <w:t xml:space="preserve">рудно рассказывать когда не помнишь чья картина </w:t>
      </w:r>
      <w:r w:rsidR="00492B87" w:rsidRPr="00FB40C3">
        <w:rPr>
          <w:i/>
        </w:rPr>
        <w:t xml:space="preserve">/ </w:t>
      </w:r>
      <w:r w:rsidR="00492B87" w:rsidRPr="00FB40C3">
        <w:rPr>
          <w:b/>
          <w:i/>
        </w:rPr>
        <w:t>стыдно</w:t>
      </w:r>
      <w:r w:rsidR="00492B87" w:rsidRPr="00FB40C3">
        <w:rPr>
          <w:i/>
        </w:rPr>
        <w:t xml:space="preserve"> // так (э) на картине (э) изображён пейзаж //</w:t>
      </w:r>
      <w:r w:rsidR="00CE7258" w:rsidRPr="00FB40C3">
        <w:rPr>
          <w:i/>
        </w:rPr>
        <w:t xml:space="preserve"> </w:t>
      </w:r>
      <w:r w:rsidR="00492B87" w:rsidRPr="00FB40C3">
        <w:rPr>
          <w:i/>
        </w:rPr>
        <w:t>(э) центральная часть пейзажа / водное пространство // какой-то видимо не очень не очень большой</w:t>
      </w:r>
      <w:r w:rsidR="00492B87" w:rsidRPr="00A27831">
        <w:rPr>
          <w:i/>
        </w:rPr>
        <w:t xml:space="preserve"> </w:t>
      </w:r>
      <w:r w:rsidR="00492B87">
        <w:rPr>
          <w:i/>
        </w:rPr>
        <w:t xml:space="preserve">/ </w:t>
      </w:r>
      <w:r w:rsidR="00492B87" w:rsidRPr="00A27831">
        <w:rPr>
          <w:i/>
        </w:rPr>
        <w:t>но довольно глубокий водоём видимо</w:t>
      </w:r>
      <w:r w:rsidR="00492B87">
        <w:rPr>
          <w:i/>
        </w:rPr>
        <w:t xml:space="preserve"> //</w:t>
      </w:r>
      <w:r w:rsidR="00492B87" w:rsidRPr="00A27831">
        <w:rPr>
          <w:i/>
        </w:rPr>
        <w:t xml:space="preserve"> или большое озеро </w:t>
      </w:r>
      <w:r w:rsidR="00492B87">
        <w:rPr>
          <w:i/>
        </w:rPr>
        <w:t xml:space="preserve">/ </w:t>
      </w:r>
      <w:r w:rsidR="00492B87" w:rsidRPr="00A27831">
        <w:rPr>
          <w:i/>
        </w:rPr>
        <w:t>или залив</w:t>
      </w:r>
      <w:r w:rsidR="00492B87">
        <w:t xml:space="preserve"> </w:t>
      </w:r>
      <w:r w:rsidR="00492B87" w:rsidRPr="00A27831">
        <w:t>[</w:t>
      </w:r>
      <w:r w:rsidR="00492B87">
        <w:t xml:space="preserve">И2, </w:t>
      </w:r>
      <w:r w:rsidR="00492B87" w:rsidRPr="00A27831">
        <w:t>м</w:t>
      </w:r>
      <w:r w:rsidR="00492B87">
        <w:t xml:space="preserve">., </w:t>
      </w:r>
      <w:r w:rsidR="00492B87" w:rsidRPr="00A27831">
        <w:t>25</w:t>
      </w:r>
      <w:r w:rsidR="00492B87">
        <w:t xml:space="preserve">, </w:t>
      </w:r>
      <w:r w:rsidR="00492B87" w:rsidRPr="00A27831">
        <w:t>преп.</w:t>
      </w:r>
      <w:r w:rsidR="00492B87">
        <w:t xml:space="preserve"> </w:t>
      </w:r>
      <w:r w:rsidR="00492B87" w:rsidRPr="00A27831">
        <w:t>РКИ</w:t>
      </w:r>
      <w:r w:rsidR="00492B87">
        <w:t xml:space="preserve">, </w:t>
      </w:r>
      <w:r w:rsidR="00492B87" w:rsidRPr="00A27831">
        <w:t>высокий УРК</w:t>
      </w:r>
      <w:r w:rsidR="00492B87">
        <w:t>, о</w:t>
      </w:r>
      <w:r w:rsidR="00492B87" w:rsidRPr="00A27831">
        <w:t>пис</w:t>
      </w:r>
      <w:r w:rsidR="00492B87">
        <w:t>ание несюж.</w:t>
      </w:r>
      <w:r w:rsidR="00492B87" w:rsidRPr="00A27831">
        <w:t>]</w:t>
      </w:r>
      <w:r w:rsidR="00492B87">
        <w:t>;</w:t>
      </w:r>
    </w:p>
    <w:p w:rsidR="00492B87" w:rsidRPr="00A27831" w:rsidRDefault="00492B87" w:rsidP="008C76A8">
      <w:pPr>
        <w:pStyle w:val="ab"/>
        <w:numPr>
          <w:ilvl w:val="0"/>
          <w:numId w:val="120"/>
        </w:numPr>
        <w:spacing w:after="120" w:line="240" w:lineRule="auto"/>
        <w:ind w:left="851" w:hanging="709"/>
        <w:contextualSpacing w:val="0"/>
        <w:jc w:val="both"/>
      </w:pPr>
      <w:r w:rsidRPr="008A59DC">
        <w:rPr>
          <w:i/>
          <w:szCs w:val="24"/>
        </w:rPr>
        <w:t xml:space="preserve">ну существует ещё ряд очень / более / </w:t>
      </w:r>
      <w:r w:rsidRPr="008A59DC">
        <w:rPr>
          <w:b/>
          <w:i/>
          <w:szCs w:val="24"/>
        </w:rPr>
        <w:t>про природу</w:t>
      </w:r>
      <w:r w:rsidRPr="008A59DC">
        <w:rPr>
          <w:i/>
          <w:szCs w:val="24"/>
        </w:rPr>
        <w:t xml:space="preserve"> </w:t>
      </w:r>
      <w:r w:rsidRPr="008A59DC">
        <w:rPr>
          <w:b/>
          <w:i/>
          <w:szCs w:val="24"/>
        </w:rPr>
        <w:t>мне конечно сложно</w:t>
      </w:r>
      <w:r w:rsidRPr="008A59DC">
        <w:rPr>
          <w:i/>
          <w:szCs w:val="24"/>
        </w:rPr>
        <w:t xml:space="preserve"> </w:t>
      </w:r>
      <w:r w:rsidRPr="008A59DC">
        <w:rPr>
          <w:b/>
          <w:i/>
          <w:szCs w:val="24"/>
        </w:rPr>
        <w:t>очень</w:t>
      </w:r>
      <w:r w:rsidRPr="008A59DC">
        <w:rPr>
          <w:i/>
          <w:szCs w:val="24"/>
        </w:rPr>
        <w:t xml:space="preserve"> // м-м очень сложных / примет</w:t>
      </w:r>
      <w:r>
        <w:rPr>
          <w:szCs w:val="24"/>
        </w:rPr>
        <w:t xml:space="preserve"> </w:t>
      </w:r>
      <w:r w:rsidRPr="008A59DC">
        <w:rPr>
          <w:szCs w:val="24"/>
        </w:rPr>
        <w:t>[</w:t>
      </w:r>
      <w:r>
        <w:rPr>
          <w:szCs w:val="24"/>
        </w:rPr>
        <w:t xml:space="preserve">И4, </w:t>
      </w:r>
      <w:r w:rsidRPr="008A59DC">
        <w:rPr>
          <w:szCs w:val="24"/>
        </w:rPr>
        <w:t>ж</w:t>
      </w:r>
      <w:r>
        <w:rPr>
          <w:szCs w:val="24"/>
        </w:rPr>
        <w:t xml:space="preserve">., </w:t>
      </w:r>
      <w:r w:rsidRPr="008A59DC">
        <w:rPr>
          <w:szCs w:val="24"/>
        </w:rPr>
        <w:t>44</w:t>
      </w:r>
      <w:r>
        <w:rPr>
          <w:szCs w:val="24"/>
        </w:rPr>
        <w:t xml:space="preserve">, </w:t>
      </w:r>
      <w:r w:rsidRPr="008A59DC">
        <w:rPr>
          <w:szCs w:val="24"/>
        </w:rPr>
        <w:t>мед.</w:t>
      </w:r>
      <w:r>
        <w:rPr>
          <w:szCs w:val="24"/>
        </w:rPr>
        <w:t xml:space="preserve">, </w:t>
      </w:r>
      <w:r w:rsidRPr="008A59DC">
        <w:rPr>
          <w:szCs w:val="24"/>
        </w:rPr>
        <w:t>низкий УРК</w:t>
      </w:r>
      <w:r>
        <w:rPr>
          <w:szCs w:val="24"/>
        </w:rPr>
        <w:t>, п</w:t>
      </w:r>
      <w:r w:rsidRPr="008A59DC">
        <w:rPr>
          <w:szCs w:val="24"/>
        </w:rPr>
        <w:t>ер</w:t>
      </w:r>
      <w:r>
        <w:rPr>
          <w:szCs w:val="24"/>
        </w:rPr>
        <w:t>есказ несюж.</w:t>
      </w:r>
      <w:r w:rsidRPr="008A59DC">
        <w:rPr>
          <w:szCs w:val="24"/>
        </w:rPr>
        <w:t>]</w:t>
      </w:r>
      <w:r>
        <w:rPr>
          <w:szCs w:val="24"/>
        </w:rPr>
        <w:t>;</w:t>
      </w:r>
    </w:p>
    <w:p w:rsidR="00492B87" w:rsidRPr="008A59DC" w:rsidRDefault="00492B87" w:rsidP="008C76A8">
      <w:pPr>
        <w:pStyle w:val="ab"/>
        <w:numPr>
          <w:ilvl w:val="0"/>
          <w:numId w:val="120"/>
        </w:numPr>
        <w:spacing w:after="120" w:line="240" w:lineRule="auto"/>
        <w:ind w:left="851" w:hanging="709"/>
        <w:contextualSpacing w:val="0"/>
        <w:jc w:val="both"/>
      </w:pPr>
      <w:r w:rsidRPr="00A27831">
        <w:rPr>
          <w:i/>
          <w:szCs w:val="24"/>
        </w:rPr>
        <w:t>иногда ему удаётся удачно скатиться с горы // иногда его постигает большая неудача // что отражается</w:t>
      </w:r>
      <w:r w:rsidR="00DF0347">
        <w:rPr>
          <w:i/>
          <w:szCs w:val="24"/>
        </w:rPr>
        <w:t xml:space="preserve"> на его эмоциональном поведении </w:t>
      </w:r>
      <w:r w:rsidRPr="00A27831">
        <w:rPr>
          <w:i/>
          <w:szCs w:val="24"/>
        </w:rPr>
        <w:t>/ и самочувствии в</w:t>
      </w:r>
      <w:r w:rsidR="00DF0347">
        <w:rPr>
          <w:i/>
          <w:szCs w:val="24"/>
        </w:rPr>
        <w:t xml:space="preserve"> </w:t>
      </w:r>
      <w:r w:rsidRPr="00A27831">
        <w:rPr>
          <w:i/>
          <w:szCs w:val="24"/>
        </w:rPr>
        <w:t xml:space="preserve">конце концов он / </w:t>
      </w:r>
      <w:r w:rsidRPr="00A27831">
        <w:rPr>
          <w:b/>
          <w:i/>
          <w:szCs w:val="24"/>
        </w:rPr>
        <w:t xml:space="preserve">тяжело </w:t>
      </w:r>
      <w:r w:rsidRPr="00A27831">
        <w:rPr>
          <w:i/>
          <w:szCs w:val="24"/>
        </w:rPr>
        <w:t>извините пожалуйста // так в конце концов настроение испорчено окончательно / похоже что несмотря на то что он находится один он кричит</w:t>
      </w:r>
      <w:r>
        <w:rPr>
          <w:szCs w:val="24"/>
        </w:rPr>
        <w:t xml:space="preserve"> </w:t>
      </w:r>
      <w:r w:rsidRPr="00A27831">
        <w:rPr>
          <w:szCs w:val="24"/>
        </w:rPr>
        <w:t>[</w:t>
      </w:r>
      <w:r>
        <w:rPr>
          <w:szCs w:val="24"/>
        </w:rPr>
        <w:t xml:space="preserve">И28, </w:t>
      </w:r>
      <w:r w:rsidRPr="00A27831">
        <w:rPr>
          <w:szCs w:val="24"/>
        </w:rPr>
        <w:t>ж</w:t>
      </w:r>
      <w:r>
        <w:rPr>
          <w:szCs w:val="24"/>
        </w:rPr>
        <w:t xml:space="preserve">., </w:t>
      </w:r>
      <w:r w:rsidRPr="00A27831">
        <w:rPr>
          <w:szCs w:val="24"/>
        </w:rPr>
        <w:t>36</w:t>
      </w:r>
      <w:r>
        <w:rPr>
          <w:szCs w:val="24"/>
        </w:rPr>
        <w:t xml:space="preserve">, </w:t>
      </w:r>
      <w:r w:rsidRPr="00A27831">
        <w:rPr>
          <w:szCs w:val="24"/>
        </w:rPr>
        <w:t>мед.</w:t>
      </w:r>
      <w:r>
        <w:rPr>
          <w:szCs w:val="24"/>
        </w:rPr>
        <w:t xml:space="preserve">, </w:t>
      </w:r>
      <w:r w:rsidRPr="00A27831">
        <w:rPr>
          <w:szCs w:val="24"/>
        </w:rPr>
        <w:t>средний УРК</w:t>
      </w:r>
      <w:r>
        <w:rPr>
          <w:szCs w:val="24"/>
        </w:rPr>
        <w:t>, о</w:t>
      </w:r>
      <w:r w:rsidRPr="00A27831">
        <w:rPr>
          <w:szCs w:val="24"/>
        </w:rPr>
        <w:t>пис</w:t>
      </w:r>
      <w:r>
        <w:rPr>
          <w:szCs w:val="24"/>
        </w:rPr>
        <w:t>ание сюж.</w:t>
      </w:r>
      <w:r w:rsidRPr="00A27831">
        <w:rPr>
          <w:szCs w:val="24"/>
        </w:rPr>
        <w:t>]</w:t>
      </w:r>
      <w:r>
        <w:rPr>
          <w:szCs w:val="24"/>
        </w:rPr>
        <w:t>.</w:t>
      </w:r>
    </w:p>
    <w:p w:rsidR="00492B87" w:rsidRPr="00C01B5A" w:rsidRDefault="00492B87" w:rsidP="00492B87">
      <w:pPr>
        <w:pStyle w:val="ab"/>
        <w:ind w:left="0" w:firstLine="709"/>
        <w:jc w:val="both"/>
        <w:rPr>
          <w:rFonts w:cs="Times New Roman"/>
          <w:szCs w:val="28"/>
        </w:rPr>
      </w:pPr>
      <w:r>
        <w:t xml:space="preserve">Помимо этого, для выражения затруднений в речи используются </w:t>
      </w:r>
      <w:r w:rsidRPr="00773FA7">
        <w:rPr>
          <w:szCs w:val="28"/>
        </w:rPr>
        <w:t>конструкции</w:t>
      </w:r>
      <w:r w:rsidRPr="00773FA7">
        <w:rPr>
          <w:rFonts w:cs="Times New Roman"/>
          <w:szCs w:val="28"/>
        </w:rPr>
        <w:t xml:space="preserve"> </w:t>
      </w:r>
      <w:r w:rsidRPr="00C01B5A">
        <w:rPr>
          <w:rFonts w:cs="Times New Roman"/>
          <w:i/>
          <w:szCs w:val="28"/>
        </w:rPr>
        <w:t>не знаю</w:t>
      </w:r>
      <w:r w:rsidRPr="00C01B5A">
        <w:rPr>
          <w:rFonts w:cs="Times New Roman"/>
          <w:szCs w:val="28"/>
        </w:rPr>
        <w:t xml:space="preserve">, </w:t>
      </w:r>
      <w:r w:rsidRPr="00C01B5A">
        <w:rPr>
          <w:rFonts w:cs="Times New Roman"/>
          <w:i/>
          <w:szCs w:val="28"/>
        </w:rPr>
        <w:t>не понимаю</w:t>
      </w:r>
      <w:r w:rsidR="00DF0347" w:rsidRPr="00C01B5A">
        <w:rPr>
          <w:rFonts w:cs="Times New Roman"/>
          <w:i/>
          <w:szCs w:val="28"/>
        </w:rPr>
        <w:t xml:space="preserve"> </w:t>
      </w:r>
      <w:r w:rsidRPr="00C01B5A">
        <w:rPr>
          <w:rFonts w:cs="Times New Roman"/>
          <w:i/>
          <w:szCs w:val="28"/>
        </w:rPr>
        <w:t>/</w:t>
      </w:r>
      <w:r w:rsidR="00DF0347" w:rsidRPr="00C01B5A">
        <w:rPr>
          <w:rFonts w:cs="Times New Roman"/>
          <w:i/>
          <w:szCs w:val="28"/>
        </w:rPr>
        <w:t xml:space="preserve"> </w:t>
      </w:r>
      <w:r w:rsidRPr="00C01B5A">
        <w:rPr>
          <w:rFonts w:cs="Times New Roman"/>
          <w:i/>
          <w:szCs w:val="28"/>
        </w:rPr>
        <w:t>не понятно</w:t>
      </w:r>
      <w:r w:rsidRPr="00C01B5A">
        <w:rPr>
          <w:rFonts w:cs="Times New Roman"/>
          <w:szCs w:val="28"/>
        </w:rPr>
        <w:t xml:space="preserve">, </w:t>
      </w:r>
      <w:r w:rsidRPr="00C01B5A">
        <w:rPr>
          <w:rFonts w:cs="Times New Roman"/>
          <w:i/>
          <w:szCs w:val="28"/>
        </w:rPr>
        <w:t>не могу (пере-)сказать</w:t>
      </w:r>
      <w:r w:rsidRPr="00C01B5A">
        <w:rPr>
          <w:rFonts w:cs="Times New Roman"/>
          <w:szCs w:val="28"/>
        </w:rPr>
        <w:t xml:space="preserve"> или </w:t>
      </w:r>
      <w:r w:rsidRPr="00C01B5A">
        <w:rPr>
          <w:rFonts w:cs="Times New Roman"/>
          <w:i/>
          <w:szCs w:val="28"/>
        </w:rPr>
        <w:t>описать</w:t>
      </w:r>
      <w:r w:rsidRPr="00C01B5A">
        <w:rPr>
          <w:rFonts w:cs="Times New Roman"/>
          <w:szCs w:val="28"/>
        </w:rPr>
        <w:t>:</w:t>
      </w:r>
    </w:p>
    <w:p w:rsidR="00492B87" w:rsidRPr="00C01B5A" w:rsidRDefault="00492B87" w:rsidP="008C76A8">
      <w:pPr>
        <w:pStyle w:val="ab"/>
        <w:numPr>
          <w:ilvl w:val="0"/>
          <w:numId w:val="120"/>
        </w:numPr>
        <w:spacing w:after="120" w:line="240" w:lineRule="auto"/>
        <w:ind w:left="851" w:hanging="709"/>
        <w:contextualSpacing w:val="0"/>
        <w:jc w:val="both"/>
        <w:rPr>
          <w:szCs w:val="24"/>
        </w:rPr>
      </w:pPr>
      <w:r w:rsidRPr="00C01B5A">
        <w:rPr>
          <w:rFonts w:cs="Times New Roman"/>
          <w:i/>
          <w:color w:val="000000" w:themeColor="text1"/>
          <w:szCs w:val="28"/>
        </w:rPr>
        <w:t xml:space="preserve">ам мм три дерева // трою / трава // </w:t>
      </w:r>
      <w:r w:rsidRPr="00C01B5A">
        <w:rPr>
          <w:rFonts w:cs="Times New Roman"/>
          <w:b/>
          <w:i/>
          <w:color w:val="000000" w:themeColor="text1"/>
          <w:szCs w:val="28"/>
        </w:rPr>
        <w:t>слушай я не знаю что говорить просто</w:t>
      </w:r>
      <w:r w:rsidRPr="00C01B5A">
        <w:rPr>
          <w:rFonts w:cs="Times New Roman"/>
          <w:color w:val="000000" w:themeColor="text1"/>
          <w:szCs w:val="28"/>
        </w:rPr>
        <w:t xml:space="preserve"> [</w:t>
      </w:r>
      <w:r w:rsidR="00325F18" w:rsidRPr="00C01B5A">
        <w:rPr>
          <w:rFonts w:cs="Times New Roman"/>
        </w:rPr>
        <w:t>И</w:t>
      </w:r>
      <w:r w:rsidR="00C01B5A" w:rsidRPr="00C01B5A">
        <w:rPr>
          <w:rFonts w:cs="Times New Roman"/>
        </w:rPr>
        <w:t>7</w:t>
      </w:r>
      <w:r w:rsidR="00325F18" w:rsidRPr="00C01B5A">
        <w:rPr>
          <w:rFonts w:cs="Times New Roman"/>
        </w:rPr>
        <w:t xml:space="preserve">, </w:t>
      </w:r>
      <w:r w:rsidRPr="00C01B5A">
        <w:rPr>
          <w:rFonts w:cs="Times New Roman"/>
          <w:color w:val="000000" w:themeColor="text1"/>
          <w:szCs w:val="28"/>
        </w:rPr>
        <w:t>ж., 21, студ., средний УРК, описание несюж.];</w:t>
      </w:r>
    </w:p>
    <w:p w:rsidR="00492B87" w:rsidRPr="00C01B5A" w:rsidRDefault="00492B87" w:rsidP="008C76A8">
      <w:pPr>
        <w:pStyle w:val="ab"/>
        <w:numPr>
          <w:ilvl w:val="0"/>
          <w:numId w:val="120"/>
        </w:numPr>
        <w:tabs>
          <w:tab w:val="left" w:pos="1560"/>
        </w:tabs>
        <w:spacing w:after="120" w:line="240" w:lineRule="auto"/>
        <w:ind w:left="851" w:hanging="709"/>
        <w:contextualSpacing w:val="0"/>
        <w:jc w:val="both"/>
      </w:pPr>
      <w:r w:rsidRPr="00C01B5A">
        <w:rPr>
          <w:i/>
          <w:szCs w:val="24"/>
        </w:rPr>
        <w:t>ну например по</w:t>
      </w:r>
      <w:r w:rsidR="00DF0347" w:rsidRPr="00C01B5A">
        <w:rPr>
          <w:i/>
          <w:szCs w:val="24"/>
        </w:rPr>
        <w:t xml:space="preserve"> </w:t>
      </w:r>
      <w:r w:rsidRPr="00C01B5A">
        <w:rPr>
          <w:i/>
          <w:szCs w:val="24"/>
        </w:rPr>
        <w:t xml:space="preserve">костру можно / определить погоду видимо // потому что так написано немножко очень </w:t>
      </w:r>
      <w:r w:rsidRPr="00C01B5A">
        <w:rPr>
          <w:b/>
          <w:i/>
          <w:szCs w:val="24"/>
        </w:rPr>
        <w:t>между прочим не очень понятно написано</w:t>
      </w:r>
      <w:r w:rsidRPr="00C01B5A">
        <w:rPr>
          <w:i/>
          <w:szCs w:val="24"/>
        </w:rPr>
        <w:t xml:space="preserve"> </w:t>
      </w:r>
      <w:r w:rsidRPr="00C01B5A">
        <w:rPr>
          <w:b/>
          <w:i/>
          <w:szCs w:val="24"/>
        </w:rPr>
        <w:t>когда не знаешь примет то читать это не запоминается</w:t>
      </w:r>
      <w:r w:rsidRPr="00C01B5A">
        <w:rPr>
          <w:i/>
          <w:szCs w:val="24"/>
        </w:rPr>
        <w:t xml:space="preserve"> / </w:t>
      </w:r>
      <w:r w:rsidRPr="00C01B5A">
        <w:rPr>
          <w:b/>
          <w:i/>
          <w:szCs w:val="24"/>
        </w:rPr>
        <w:t>а это когда ты их знаешь то это между прочим легче</w:t>
      </w:r>
      <w:r w:rsidRPr="00C01B5A">
        <w:rPr>
          <w:szCs w:val="24"/>
        </w:rPr>
        <w:t xml:space="preserve"> [</w:t>
      </w:r>
      <w:r w:rsidR="00DF0347" w:rsidRPr="00C01B5A">
        <w:rPr>
          <w:szCs w:val="24"/>
        </w:rPr>
        <w:t>И</w:t>
      </w:r>
      <w:r w:rsidRPr="00C01B5A">
        <w:rPr>
          <w:szCs w:val="24"/>
        </w:rPr>
        <w:t>25, ж., 45, мед., низкий УРК, пересказ несюж.];</w:t>
      </w:r>
    </w:p>
    <w:p w:rsidR="00492B87" w:rsidRPr="00C01B5A" w:rsidRDefault="00492B87" w:rsidP="008C76A8">
      <w:pPr>
        <w:pStyle w:val="ab"/>
        <w:numPr>
          <w:ilvl w:val="0"/>
          <w:numId w:val="120"/>
        </w:numPr>
        <w:tabs>
          <w:tab w:val="left" w:pos="1560"/>
        </w:tabs>
        <w:spacing w:after="120" w:line="240" w:lineRule="auto"/>
        <w:ind w:left="851" w:hanging="709"/>
        <w:contextualSpacing w:val="0"/>
        <w:jc w:val="both"/>
      </w:pPr>
      <w:r w:rsidRPr="00C01B5A">
        <w:rPr>
          <w:b/>
          <w:i/>
          <w:szCs w:val="28"/>
        </w:rPr>
        <w:lastRenderedPageBreak/>
        <w:t>честно говоря / я очень плохо / воспринимаю такого рода искусство</w:t>
      </w:r>
      <w:r w:rsidRPr="00C01B5A">
        <w:rPr>
          <w:i/>
          <w:szCs w:val="28"/>
        </w:rPr>
        <w:t xml:space="preserve"> // *П вот / поэтому кроме / так сказать / *П для меня / относительно бессмысленных / (э) ри</w:t>
      </w:r>
      <w:r w:rsidR="00DF0347" w:rsidRPr="00C01B5A">
        <w:rPr>
          <w:i/>
          <w:szCs w:val="28"/>
        </w:rPr>
        <w:t>сунков / этого белого человечка </w:t>
      </w:r>
      <w:r w:rsidRPr="00C01B5A">
        <w:rPr>
          <w:i/>
          <w:szCs w:val="28"/>
        </w:rPr>
        <w:t xml:space="preserve">// *П вот / который видимо / катается на лыжах // *П </w:t>
      </w:r>
      <w:r w:rsidRPr="00C01B5A">
        <w:rPr>
          <w:b/>
          <w:i/>
          <w:szCs w:val="28"/>
        </w:rPr>
        <w:t>я / особо / ничего про этот рисунок</w:t>
      </w:r>
      <w:r w:rsidRPr="00C01B5A">
        <w:rPr>
          <w:i/>
          <w:szCs w:val="28"/>
        </w:rPr>
        <w:t xml:space="preserve"> / </w:t>
      </w:r>
      <w:r w:rsidRPr="00C01B5A">
        <w:rPr>
          <w:b/>
          <w:i/>
          <w:szCs w:val="28"/>
        </w:rPr>
        <w:t>сказать не могу</w:t>
      </w:r>
      <w:r w:rsidRPr="00C01B5A">
        <w:rPr>
          <w:szCs w:val="28"/>
        </w:rPr>
        <w:t xml:space="preserve"> [И5А, филос., высокий УРК, описание сюж.];</w:t>
      </w:r>
    </w:p>
    <w:p w:rsidR="00492B87" w:rsidRPr="00FB40C3" w:rsidRDefault="00492B87" w:rsidP="008C76A8">
      <w:pPr>
        <w:pStyle w:val="ab"/>
        <w:numPr>
          <w:ilvl w:val="0"/>
          <w:numId w:val="120"/>
        </w:numPr>
        <w:spacing w:after="120" w:line="240" w:lineRule="auto"/>
        <w:ind w:left="851" w:hanging="709"/>
        <w:contextualSpacing w:val="0"/>
        <w:jc w:val="both"/>
        <w:rPr>
          <w:szCs w:val="24"/>
        </w:rPr>
      </w:pPr>
      <w:r w:rsidRPr="00C01B5A">
        <w:rPr>
          <w:i/>
          <w:szCs w:val="24"/>
        </w:rPr>
        <w:t xml:space="preserve">после </w:t>
      </w:r>
      <w:r w:rsidRPr="00FB40C3">
        <w:rPr>
          <w:i/>
          <w:szCs w:val="24"/>
        </w:rPr>
        <w:t xml:space="preserve">того как кот получил великолепный ужин / </w:t>
      </w:r>
      <w:r w:rsidRPr="00FB40C3">
        <w:rPr>
          <w:b/>
          <w:i/>
          <w:szCs w:val="24"/>
        </w:rPr>
        <w:t>даже не могу пересказать</w:t>
      </w:r>
      <w:r w:rsidRPr="00FB40C3">
        <w:rPr>
          <w:i/>
          <w:szCs w:val="24"/>
        </w:rPr>
        <w:t xml:space="preserve"> // </w:t>
      </w:r>
      <w:r w:rsidRPr="00FB40C3">
        <w:rPr>
          <w:szCs w:val="24"/>
        </w:rPr>
        <w:t>&lt;смех&gt;</w:t>
      </w:r>
      <w:r w:rsidRPr="00FB40C3">
        <w:rPr>
          <w:i/>
          <w:szCs w:val="24"/>
        </w:rPr>
        <w:t xml:space="preserve"> он был сытый / и заснул около печки // и с тех пор он больше никогда / не воровал</w:t>
      </w:r>
      <w:r w:rsidRPr="00FB40C3">
        <w:rPr>
          <w:szCs w:val="24"/>
        </w:rPr>
        <w:t xml:space="preserve"> [И1, ж., 41, мед., средний УРК, пересказ сюж.];</w:t>
      </w:r>
    </w:p>
    <w:p w:rsidR="00492B87" w:rsidRPr="00FB40C3" w:rsidRDefault="00492B87" w:rsidP="00DF0347">
      <w:pPr>
        <w:pStyle w:val="ab"/>
        <w:numPr>
          <w:ilvl w:val="0"/>
          <w:numId w:val="120"/>
        </w:numPr>
        <w:tabs>
          <w:tab w:val="left" w:pos="851"/>
        </w:tabs>
        <w:spacing w:after="120" w:line="240" w:lineRule="auto"/>
        <w:ind w:left="851" w:hanging="709"/>
        <w:contextualSpacing w:val="0"/>
        <w:jc w:val="both"/>
      </w:pPr>
      <w:r w:rsidRPr="00FB40C3">
        <w:rPr>
          <w:i/>
        </w:rPr>
        <w:t xml:space="preserve">занудство какое / </w:t>
      </w:r>
      <w:r w:rsidRPr="00FB40C3">
        <w:rPr>
          <w:b/>
          <w:i/>
        </w:rPr>
        <w:t>я не могу пересказывать</w:t>
      </w:r>
      <w:r w:rsidRPr="00FB40C3">
        <w:rPr>
          <w:i/>
        </w:rPr>
        <w:t xml:space="preserve"> /</w:t>
      </w:r>
      <w:r w:rsidRPr="00FB40C3">
        <w:rPr>
          <w:b/>
          <w:i/>
        </w:rPr>
        <w:t xml:space="preserve"> реально</w:t>
      </w:r>
      <w:r w:rsidRPr="00FB40C3">
        <w:rPr>
          <w:i/>
        </w:rPr>
        <w:t xml:space="preserve"> // у меня пересказ две секунды займет наверное / </w:t>
      </w:r>
      <w:r w:rsidRPr="00FB40C3">
        <w:rPr>
          <w:b/>
          <w:i/>
        </w:rPr>
        <w:t>серь</w:t>
      </w:r>
      <w:r w:rsidR="00DF0347" w:rsidRPr="00FB40C3">
        <w:rPr>
          <w:b/>
          <w:i/>
        </w:rPr>
        <w:t>ё</w:t>
      </w:r>
      <w:r w:rsidRPr="00FB40C3">
        <w:rPr>
          <w:b/>
          <w:i/>
        </w:rPr>
        <w:t xml:space="preserve">зно </w:t>
      </w:r>
      <w:r w:rsidRPr="00FB40C3">
        <w:rPr>
          <w:i/>
        </w:rPr>
        <w:t>//</w:t>
      </w:r>
      <w:r w:rsidRPr="00FB40C3">
        <w:rPr>
          <w:b/>
          <w:i/>
        </w:rPr>
        <w:t xml:space="preserve"> я не знаю с чего начать </w:t>
      </w:r>
      <w:r w:rsidRPr="00FB40C3">
        <w:rPr>
          <w:i/>
        </w:rPr>
        <w:t xml:space="preserve">/ честно говоря /// </w:t>
      </w:r>
      <w:r w:rsidRPr="00FB40C3">
        <w:rPr>
          <w:b/>
          <w:i/>
        </w:rPr>
        <w:t>могу вот так слова подряд все рассказать</w:t>
      </w:r>
      <w:r w:rsidRPr="00FB40C3">
        <w:rPr>
          <w:i/>
        </w:rPr>
        <w:t xml:space="preserve"> /</w:t>
      </w:r>
      <w:r w:rsidRPr="00FB40C3">
        <w:rPr>
          <w:b/>
          <w:i/>
        </w:rPr>
        <w:t xml:space="preserve"> ну не все</w:t>
      </w:r>
      <w:r w:rsidRPr="00FB40C3">
        <w:rPr>
          <w:i/>
        </w:rPr>
        <w:t xml:space="preserve"> /</w:t>
      </w:r>
      <w:r w:rsidRPr="00FB40C3">
        <w:rPr>
          <w:b/>
          <w:i/>
        </w:rPr>
        <w:t xml:space="preserve"> конечно</w:t>
      </w:r>
      <w:r w:rsidRPr="00FB40C3">
        <w:rPr>
          <w:i/>
        </w:rPr>
        <w:t xml:space="preserve"> /// </w:t>
      </w:r>
      <w:r w:rsidRPr="00FB40C3">
        <w:t>&lt;смех&gt;</w:t>
      </w:r>
      <w:r w:rsidRPr="00FB40C3">
        <w:rPr>
          <w:i/>
        </w:rPr>
        <w:t xml:space="preserve"> в общем</w:t>
      </w:r>
      <w:r w:rsidRPr="00FB40C3">
        <w:t xml:space="preserve"> [</w:t>
      </w:r>
      <w:r w:rsidR="00DF0347" w:rsidRPr="00FB40C3">
        <w:rPr>
          <w:rFonts w:cs="Times New Roman"/>
        </w:rPr>
        <w:t>И</w:t>
      </w:r>
      <w:r w:rsidR="00C01B5A" w:rsidRPr="00FB40C3">
        <w:rPr>
          <w:rFonts w:cs="Times New Roman"/>
        </w:rPr>
        <w:t>1</w:t>
      </w:r>
      <w:r w:rsidR="00DF0347" w:rsidRPr="00FB40C3">
        <w:rPr>
          <w:rFonts w:cs="Times New Roman"/>
        </w:rPr>
        <w:t xml:space="preserve">, </w:t>
      </w:r>
      <w:r w:rsidRPr="00FB40C3">
        <w:t>ж., 20, студ., низкий УРК, экстр., пересказ несюж.].</w:t>
      </w:r>
    </w:p>
    <w:p w:rsidR="00492B87" w:rsidRPr="00C01B5A" w:rsidRDefault="00492B87" w:rsidP="00ED274C">
      <w:pPr>
        <w:pStyle w:val="ab"/>
        <w:spacing w:before="120"/>
        <w:ind w:left="0" w:firstLine="709"/>
        <w:contextualSpacing w:val="0"/>
        <w:jc w:val="both"/>
      </w:pPr>
      <w:r w:rsidRPr="00FB40C3">
        <w:t>МЕ, выражающие трудности при (вос-)произведении текста, встре</w:t>
      </w:r>
      <w:r w:rsidR="002F6BDD" w:rsidRPr="00FB40C3">
        <w:t>тились</w:t>
      </w:r>
      <w:r w:rsidRPr="00FB40C3">
        <w:t xml:space="preserve"> и в монологах-чтениях, при прочтении</w:t>
      </w:r>
      <w:r w:rsidRPr="00C01B5A">
        <w:t xml:space="preserve"> вслух длинных синтаксических построений исходного текста или в ситуации столкновения информанта с незнакомым словом или новым для него употреблением известного слова:</w:t>
      </w:r>
    </w:p>
    <w:p w:rsidR="00492B87" w:rsidRPr="00C01B5A" w:rsidRDefault="00492B87" w:rsidP="008C76A8">
      <w:pPr>
        <w:pStyle w:val="ab"/>
        <w:numPr>
          <w:ilvl w:val="0"/>
          <w:numId w:val="120"/>
        </w:numPr>
        <w:spacing w:after="120" w:line="240" w:lineRule="auto"/>
        <w:ind w:left="851" w:hanging="709"/>
        <w:contextualSpacing w:val="0"/>
        <w:jc w:val="both"/>
        <w:rPr>
          <w:b/>
          <w:i/>
        </w:rPr>
      </w:pPr>
      <w:r w:rsidRPr="00C01B5A">
        <w:rPr>
          <w:i/>
        </w:rPr>
        <w:t>Муромский не мог отказа</w:t>
      </w:r>
      <w:r w:rsidRPr="00C01B5A">
        <w:rPr>
          <w:bCs/>
          <w:i/>
          <w:iCs/>
        </w:rPr>
        <w:t>&lt;…&gt;</w:t>
      </w:r>
      <w:r w:rsidRPr="00C01B5A">
        <w:rPr>
          <w:i/>
        </w:rPr>
        <w:t xml:space="preserve">ться / ибо чувствовал себя обязанным / и таким образом Берестов возвратился домою за </w:t>
      </w:r>
      <w:r w:rsidRPr="00C01B5A">
        <w:rPr>
          <w:bCs/>
          <w:i/>
          <w:iCs/>
        </w:rPr>
        <w:t>&lt;…&gt;</w:t>
      </w:r>
      <w:r w:rsidRPr="00C01B5A">
        <w:rPr>
          <w:i/>
        </w:rPr>
        <w:t xml:space="preserve"> со славою / затравив зайца и ведя своего противника раненым и </w:t>
      </w:r>
      <w:r w:rsidRPr="00C01B5A">
        <w:rPr>
          <w:i/>
          <w:u w:val="single"/>
        </w:rPr>
        <w:t>почти</w:t>
      </w:r>
      <w:r w:rsidRPr="00C01B5A">
        <w:rPr>
          <w:i/>
        </w:rPr>
        <w:t xml:space="preserve"> </w:t>
      </w:r>
      <w:r w:rsidRPr="00C01B5A">
        <w:rPr>
          <w:bCs/>
          <w:i/>
          <w:iCs/>
        </w:rPr>
        <w:t>&lt;…&gt;</w:t>
      </w:r>
      <w:r w:rsidRPr="00C01B5A">
        <w:rPr>
          <w:b/>
          <w:bCs/>
          <w:i/>
          <w:iCs/>
        </w:rPr>
        <w:t xml:space="preserve"> </w:t>
      </w:r>
      <w:r w:rsidRPr="00C01B5A">
        <w:rPr>
          <w:i/>
          <w:u w:val="single"/>
        </w:rPr>
        <w:t>военнопленным</w:t>
      </w:r>
      <w:r w:rsidRPr="00C01B5A">
        <w:rPr>
          <w:i/>
        </w:rPr>
        <w:t xml:space="preserve"> // </w:t>
      </w:r>
      <w:r w:rsidRPr="00C01B5A">
        <w:rPr>
          <w:b/>
          <w:i/>
        </w:rPr>
        <w:t>мать моя</w:t>
      </w:r>
      <w:r w:rsidRPr="00C01B5A">
        <w:t xml:space="preserve"> [И21, ж., 23, студ., средний УРК, чтение сюж.];</w:t>
      </w:r>
    </w:p>
    <w:p w:rsidR="00492B87" w:rsidRPr="00C01B5A" w:rsidRDefault="00492B87" w:rsidP="008C76A8">
      <w:pPr>
        <w:pStyle w:val="ab"/>
        <w:numPr>
          <w:ilvl w:val="0"/>
          <w:numId w:val="120"/>
        </w:numPr>
        <w:spacing w:after="120" w:line="240" w:lineRule="auto"/>
        <w:ind w:left="851" w:hanging="709"/>
        <w:contextualSpacing w:val="0"/>
        <w:jc w:val="both"/>
      </w:pPr>
      <w:r w:rsidRPr="00C01B5A">
        <w:rPr>
          <w:rFonts w:eastAsia="BatangChe"/>
          <w:i/>
          <w:szCs w:val="28"/>
        </w:rPr>
        <w:t xml:space="preserve">велел оседлать куцую свою </w:t>
      </w:r>
      <w:r w:rsidRPr="00C01B5A">
        <w:rPr>
          <w:rFonts w:eastAsia="BatangChe"/>
          <w:b/>
          <w:i/>
          <w:szCs w:val="28"/>
        </w:rPr>
        <w:t>&lt;…&gt;</w:t>
      </w:r>
      <w:r w:rsidRPr="00C01B5A">
        <w:rPr>
          <w:rFonts w:eastAsia="BatangChe"/>
          <w:i/>
          <w:szCs w:val="28"/>
        </w:rPr>
        <w:t xml:space="preserve"> кобылку и </w:t>
      </w:r>
      <w:r w:rsidRPr="00C01B5A">
        <w:rPr>
          <w:rFonts w:eastAsia="BatangChe"/>
          <w:i/>
          <w:szCs w:val="28"/>
          <w:u w:val="single"/>
        </w:rPr>
        <w:t>русью</w:t>
      </w:r>
      <w:r w:rsidRPr="00C01B5A">
        <w:rPr>
          <w:rFonts w:eastAsia="BatangChe"/>
          <w:i/>
          <w:szCs w:val="28"/>
        </w:rPr>
        <w:t xml:space="preserve"> а-а &lt;…&gt; и рысью </w:t>
      </w:r>
      <w:r w:rsidRPr="00C01B5A">
        <w:rPr>
          <w:rFonts w:eastAsia="BatangChe"/>
          <w:i/>
          <w:szCs w:val="28"/>
          <w:u w:val="single"/>
        </w:rPr>
        <w:t>поехал сквозь</w:t>
      </w:r>
      <w:r w:rsidRPr="00C01B5A">
        <w:rPr>
          <w:rFonts w:eastAsia="BatangChe"/>
          <w:i/>
          <w:szCs w:val="28"/>
        </w:rPr>
        <w:t xml:space="preserve"> &lt;…&gt;</w:t>
      </w:r>
      <w:r w:rsidRPr="00C01B5A">
        <w:rPr>
          <w:rFonts w:eastAsia="BatangChe"/>
          <w:b/>
          <w:i/>
          <w:szCs w:val="28"/>
        </w:rPr>
        <w:t xml:space="preserve"> блин! </w:t>
      </w:r>
      <w:r w:rsidRPr="00C01B5A">
        <w:rPr>
          <w:rFonts w:eastAsia="BatangChe"/>
          <w:i/>
          <w:szCs w:val="28"/>
        </w:rPr>
        <w:t>//</w:t>
      </w:r>
      <w:r w:rsidRPr="00C01B5A">
        <w:rPr>
          <w:rFonts w:eastAsia="BatangChe"/>
          <w:b/>
          <w:i/>
          <w:szCs w:val="28"/>
        </w:rPr>
        <w:t xml:space="preserve"> </w:t>
      </w:r>
      <w:r w:rsidRPr="00C01B5A">
        <w:rPr>
          <w:rFonts w:eastAsia="BatangChe"/>
          <w:i/>
          <w:szCs w:val="28"/>
        </w:rPr>
        <w:t>и рысью поехал около своих</w:t>
      </w:r>
      <w:r w:rsidRPr="00C01B5A">
        <w:rPr>
          <w:rFonts w:eastAsia="BatangChe"/>
          <w:szCs w:val="28"/>
        </w:rPr>
        <w:t xml:space="preserve"> [И20, ж., 24, студ., средний УРК, чтение сюж.].</w:t>
      </w:r>
    </w:p>
    <w:p w:rsidR="00492B87" w:rsidRPr="00C01B5A" w:rsidRDefault="00492B87" w:rsidP="00492B87">
      <w:pPr>
        <w:ind w:firstLine="708"/>
        <w:jc w:val="both"/>
        <w:rPr>
          <w:rFonts w:cs="Times New Roman"/>
          <w:szCs w:val="28"/>
        </w:rPr>
      </w:pPr>
      <w:r>
        <w:rPr>
          <w:szCs w:val="28"/>
        </w:rPr>
        <w:t xml:space="preserve">В </w:t>
      </w:r>
      <w:r w:rsidRPr="00C01B5A">
        <w:rPr>
          <w:szCs w:val="28"/>
        </w:rPr>
        <w:t xml:space="preserve">примере </w:t>
      </w:r>
      <w:r w:rsidR="00DF0347" w:rsidRPr="00C01B5A">
        <w:rPr>
          <w:szCs w:val="28"/>
        </w:rPr>
        <w:t xml:space="preserve">(169) </w:t>
      </w:r>
      <w:r w:rsidRPr="00C01B5A">
        <w:rPr>
          <w:szCs w:val="28"/>
        </w:rPr>
        <w:t xml:space="preserve">информанта могли </w:t>
      </w:r>
      <w:r w:rsidR="00DF0347" w:rsidRPr="00C01B5A">
        <w:rPr>
          <w:szCs w:val="28"/>
        </w:rPr>
        <w:t>смутить как длина предложения и </w:t>
      </w:r>
      <w:r w:rsidRPr="00C01B5A">
        <w:rPr>
          <w:szCs w:val="28"/>
        </w:rPr>
        <w:t xml:space="preserve">сложность его синтаксического построения, так и необычное, переносное употребление лексемы </w:t>
      </w:r>
      <w:r w:rsidRPr="00C01B5A">
        <w:rPr>
          <w:i/>
          <w:szCs w:val="28"/>
        </w:rPr>
        <w:t>военнопленный</w:t>
      </w:r>
      <w:r w:rsidRPr="00C01B5A">
        <w:rPr>
          <w:szCs w:val="28"/>
        </w:rPr>
        <w:t xml:space="preserve"> в сочетании с наречием </w:t>
      </w:r>
      <w:r w:rsidRPr="00C01B5A">
        <w:rPr>
          <w:i/>
          <w:szCs w:val="28"/>
        </w:rPr>
        <w:t>почти</w:t>
      </w:r>
      <w:r w:rsidR="00DF0347" w:rsidRPr="00C01B5A">
        <w:rPr>
          <w:szCs w:val="28"/>
        </w:rPr>
        <w:t>. В </w:t>
      </w:r>
      <w:r w:rsidRPr="00C01B5A">
        <w:rPr>
          <w:szCs w:val="28"/>
        </w:rPr>
        <w:t xml:space="preserve">примере </w:t>
      </w:r>
      <w:r w:rsidR="00DF0347" w:rsidRPr="00C01B5A">
        <w:rPr>
          <w:szCs w:val="28"/>
        </w:rPr>
        <w:t xml:space="preserve">(170) </w:t>
      </w:r>
      <w:r w:rsidRPr="00C01B5A">
        <w:rPr>
          <w:rFonts w:cs="Times New Roman"/>
          <w:szCs w:val="28"/>
        </w:rPr>
        <w:t xml:space="preserve">жаргонный эвфемизм </w:t>
      </w:r>
      <w:r w:rsidRPr="00C01B5A">
        <w:rPr>
          <w:rFonts w:cs="Times New Roman"/>
          <w:i/>
          <w:szCs w:val="28"/>
        </w:rPr>
        <w:t>блин</w:t>
      </w:r>
      <w:r w:rsidRPr="00C01B5A">
        <w:rPr>
          <w:rFonts w:cs="Times New Roman"/>
          <w:szCs w:val="28"/>
        </w:rPr>
        <w:t xml:space="preserve"> включается в речь по нескольким причинам: во-первых, информант только с третьего раза смог правильно прочесть слово </w:t>
      </w:r>
      <w:r w:rsidRPr="00C01B5A">
        <w:rPr>
          <w:rFonts w:cs="Times New Roman"/>
          <w:i/>
          <w:szCs w:val="28"/>
        </w:rPr>
        <w:t>рысью</w:t>
      </w:r>
      <w:r w:rsidRPr="00C01B5A">
        <w:rPr>
          <w:rFonts w:cs="Times New Roman"/>
          <w:szCs w:val="28"/>
        </w:rPr>
        <w:t xml:space="preserve"> (это устаревающая лексема с ограниченной фразеологической связанностью), во-вторых, имело место иное коммуникативное ожидание информанта при прочтении сочетания </w:t>
      </w:r>
      <w:r w:rsidR="00DF0347" w:rsidRPr="00C01B5A">
        <w:rPr>
          <w:rFonts w:cs="Times New Roman"/>
          <w:szCs w:val="28"/>
        </w:rPr>
        <w:t xml:space="preserve">глагола </w:t>
      </w:r>
      <w:r w:rsidR="00DF0347" w:rsidRPr="00C01B5A">
        <w:rPr>
          <w:rFonts w:cs="Times New Roman"/>
          <w:szCs w:val="28"/>
        </w:rPr>
        <w:lastRenderedPageBreak/>
        <w:t>с </w:t>
      </w:r>
      <w:r w:rsidRPr="00C01B5A">
        <w:rPr>
          <w:rFonts w:cs="Times New Roman"/>
          <w:szCs w:val="28"/>
        </w:rPr>
        <w:t xml:space="preserve">предлогом: </w:t>
      </w:r>
      <w:r w:rsidRPr="00C01B5A">
        <w:rPr>
          <w:rFonts w:cs="Times New Roman"/>
          <w:i/>
          <w:szCs w:val="28"/>
        </w:rPr>
        <w:t>поехал сквозь</w:t>
      </w:r>
      <w:r w:rsidRPr="00C01B5A">
        <w:rPr>
          <w:rFonts w:cs="Times New Roman"/>
          <w:szCs w:val="28"/>
        </w:rPr>
        <w:t xml:space="preserve"> вместо </w:t>
      </w:r>
      <w:r w:rsidRPr="00C01B5A">
        <w:rPr>
          <w:rFonts w:cs="Times New Roman"/>
          <w:i/>
          <w:szCs w:val="28"/>
        </w:rPr>
        <w:t>поехал около</w:t>
      </w:r>
      <w:r w:rsidRPr="00C01B5A">
        <w:rPr>
          <w:rFonts w:cs="Times New Roman"/>
          <w:szCs w:val="28"/>
        </w:rPr>
        <w:t>. Эти факторы и побудили говорящего использовать экспрессивное междометие при чтении отрывка из повести А. С. Пушкина.</w:t>
      </w:r>
    </w:p>
    <w:p w:rsidR="00492B87" w:rsidRPr="00C01B5A" w:rsidRDefault="00492B87" w:rsidP="00492B87">
      <w:pPr>
        <w:pStyle w:val="ab"/>
        <w:ind w:left="0" w:firstLine="709"/>
        <w:contextualSpacing w:val="0"/>
        <w:jc w:val="both"/>
      </w:pPr>
      <w:r w:rsidRPr="00C01B5A">
        <w:t>В свободном рассказе затруднения по поводу построения речи встре</w:t>
      </w:r>
      <w:r w:rsidR="002F6BDD">
        <w:t>тились</w:t>
      </w:r>
      <w:r w:rsidRPr="00C01B5A">
        <w:t xml:space="preserve"> чаще всего у иностранцев, для которых русский язык не является родным, однако в монологе двух женщин-медиков также встретилась такого рода МЕ:</w:t>
      </w:r>
    </w:p>
    <w:p w:rsidR="00492B87" w:rsidRPr="002B42F5" w:rsidRDefault="00492B87" w:rsidP="00DF0347">
      <w:pPr>
        <w:pStyle w:val="ab"/>
        <w:numPr>
          <w:ilvl w:val="0"/>
          <w:numId w:val="120"/>
        </w:numPr>
        <w:tabs>
          <w:tab w:val="left" w:pos="1560"/>
        </w:tabs>
        <w:spacing w:after="120" w:line="240" w:lineRule="auto"/>
        <w:ind w:left="851" w:hanging="709"/>
        <w:contextualSpacing w:val="0"/>
        <w:jc w:val="both"/>
        <w:rPr>
          <w:szCs w:val="24"/>
        </w:rPr>
      </w:pPr>
      <w:r w:rsidRPr="00C01B5A">
        <w:rPr>
          <w:szCs w:val="28"/>
        </w:rPr>
        <w:t>[расскажите о Ваших впечатлениях о Санкт-Петербурге]</w:t>
      </w:r>
      <w:r w:rsidRPr="00C01B5A">
        <w:rPr>
          <w:i/>
          <w:szCs w:val="28"/>
        </w:rPr>
        <w:t xml:space="preserve"> // (э-эм) *Ц </w:t>
      </w:r>
      <w:r w:rsidRPr="00C01B5A">
        <w:rPr>
          <w:b/>
          <w:i/>
          <w:szCs w:val="28"/>
        </w:rPr>
        <w:t>ну это трудно по-русски но(:)</w:t>
      </w:r>
      <w:r w:rsidRPr="00C01B5A">
        <w:rPr>
          <w:i/>
          <w:szCs w:val="28"/>
        </w:rPr>
        <w:t xml:space="preserve"> *С // мне очень нравится Петербург / и (э-эм</w:t>
      </w:r>
      <w:r w:rsidRPr="002B42F5">
        <w:rPr>
          <w:i/>
          <w:szCs w:val="28"/>
        </w:rPr>
        <w:t>) // я раньше была в Москве / и но думаю что я (э-эм) / мне больше нравится (эм) здесь да *С</w:t>
      </w:r>
      <w:r w:rsidRPr="002B42F5">
        <w:rPr>
          <w:szCs w:val="28"/>
        </w:rPr>
        <w:t xml:space="preserve"> [И9, ж., 21, нидерл., ТРКИ </w:t>
      </w:r>
      <w:r w:rsidRPr="002B42F5">
        <w:rPr>
          <w:szCs w:val="28"/>
          <w:lang w:val="en-US"/>
        </w:rPr>
        <w:t>B</w:t>
      </w:r>
      <w:r w:rsidRPr="002B42F5">
        <w:rPr>
          <w:szCs w:val="28"/>
        </w:rPr>
        <w:t>1, экстр., рассказ];</w:t>
      </w:r>
    </w:p>
    <w:p w:rsidR="00492B87" w:rsidRPr="002B42F5" w:rsidRDefault="00492B87" w:rsidP="00DF0347">
      <w:pPr>
        <w:pStyle w:val="ab"/>
        <w:numPr>
          <w:ilvl w:val="0"/>
          <w:numId w:val="120"/>
        </w:numPr>
        <w:tabs>
          <w:tab w:val="left" w:pos="1560"/>
        </w:tabs>
        <w:spacing w:after="120" w:line="240" w:lineRule="auto"/>
        <w:ind w:left="851" w:hanging="709"/>
        <w:contextualSpacing w:val="0"/>
        <w:jc w:val="both"/>
        <w:rPr>
          <w:szCs w:val="24"/>
        </w:rPr>
      </w:pPr>
      <w:r w:rsidRPr="002B42F5">
        <w:rPr>
          <w:i/>
          <w:szCs w:val="28"/>
        </w:rPr>
        <w:t>*С (а</w:t>
      </w:r>
      <w:r w:rsidRPr="002B42F5">
        <w:rPr>
          <w:i/>
          <w:szCs w:val="28"/>
        </w:rPr>
        <w:noBreakHyphen/>
        <w:t xml:space="preserve">ам) / *П как / *П (а-а) / как не все здания / как Спас Спас-на-Крови // *С *В (а-а) / *П (и-и) / даже </w:t>
      </w:r>
      <w:r w:rsidR="00DF0347" w:rsidRPr="002B42F5">
        <w:rPr>
          <w:i/>
          <w:szCs w:val="28"/>
        </w:rPr>
        <w:t>переделали многих () зданий / в </w:t>
      </w:r>
      <w:r w:rsidRPr="002B42F5">
        <w:rPr>
          <w:i/>
          <w:szCs w:val="28"/>
        </w:rPr>
        <w:t xml:space="preserve">аптеках / аптеки // *П и так далее // *П (ам) / *П и / *П </w:t>
      </w:r>
      <w:r w:rsidRPr="002B42F5">
        <w:rPr>
          <w:b/>
          <w:i/>
          <w:szCs w:val="28"/>
        </w:rPr>
        <w:t xml:space="preserve">ну я не знаю / это / сложно / </w:t>
      </w:r>
      <w:r w:rsidRPr="002B42F5">
        <w:rPr>
          <w:i/>
          <w:szCs w:val="28"/>
        </w:rPr>
        <w:t>*П</w:t>
      </w:r>
      <w:r w:rsidRPr="002B42F5">
        <w:rPr>
          <w:b/>
          <w:i/>
          <w:szCs w:val="28"/>
        </w:rPr>
        <w:t xml:space="preserve"> сказать / и</w:t>
      </w:r>
      <w:r w:rsidR="00DF0347" w:rsidRPr="002B42F5">
        <w:rPr>
          <w:b/>
          <w:i/>
          <w:szCs w:val="28"/>
        </w:rPr>
        <w:t xml:space="preserve"> </w:t>
      </w:r>
      <w:r w:rsidRPr="002B42F5">
        <w:rPr>
          <w:b/>
          <w:i/>
          <w:szCs w:val="28"/>
        </w:rPr>
        <w:t xml:space="preserve">чт... / я не(:) </w:t>
      </w:r>
      <w:r w:rsidRPr="002B42F5">
        <w:rPr>
          <w:i/>
          <w:szCs w:val="28"/>
        </w:rPr>
        <w:t>*П</w:t>
      </w:r>
      <w:r w:rsidRPr="002B42F5">
        <w:rPr>
          <w:b/>
          <w:i/>
          <w:szCs w:val="28"/>
        </w:rPr>
        <w:t xml:space="preserve"> надо </w:t>
      </w:r>
      <w:r w:rsidRPr="002B42F5">
        <w:rPr>
          <w:i/>
          <w:szCs w:val="28"/>
        </w:rPr>
        <w:t>*П</w:t>
      </w:r>
      <w:r w:rsidRPr="002B42F5">
        <w:rPr>
          <w:b/>
          <w:i/>
          <w:szCs w:val="28"/>
        </w:rPr>
        <w:t xml:space="preserve"> / </w:t>
      </w:r>
      <w:r w:rsidRPr="002B42F5">
        <w:rPr>
          <w:i/>
          <w:szCs w:val="28"/>
        </w:rPr>
        <w:t>*П</w:t>
      </w:r>
      <w:r w:rsidRPr="002B42F5">
        <w:rPr>
          <w:b/>
          <w:i/>
          <w:szCs w:val="28"/>
        </w:rPr>
        <w:t xml:space="preserve"> надо подумать / чтобы сказать точно</w:t>
      </w:r>
      <w:r w:rsidRPr="002B42F5">
        <w:rPr>
          <w:i/>
          <w:szCs w:val="28"/>
        </w:rPr>
        <w:t xml:space="preserve"> / но / тоже // *В просто / может быть / темп / жизни или / *П но(:) / например / *П (а-а) / так много движения на улице / *П я просто / этого не представляла</w:t>
      </w:r>
      <w:r w:rsidRPr="002B42F5">
        <w:rPr>
          <w:szCs w:val="28"/>
        </w:rPr>
        <w:t xml:space="preserve"> [И3</w:t>
      </w:r>
      <w:r w:rsidRPr="002B42F5">
        <w:rPr>
          <w:szCs w:val="28"/>
          <w:lang w:val="en-US"/>
        </w:rPr>
        <w:t>a</w:t>
      </w:r>
      <w:r w:rsidRPr="002B42F5">
        <w:rPr>
          <w:szCs w:val="28"/>
        </w:rPr>
        <w:t>, ж., амер., ТРКИ B1</w:t>
      </w:r>
      <w:r w:rsidRPr="002B42F5">
        <w:rPr>
          <w:rFonts w:cs="Times New Roman"/>
          <w:szCs w:val="28"/>
        </w:rPr>
        <w:t>–</w:t>
      </w:r>
      <w:r w:rsidRPr="002B42F5">
        <w:rPr>
          <w:szCs w:val="28"/>
        </w:rPr>
        <w:t>B2, рассказ].</w:t>
      </w:r>
    </w:p>
    <w:p w:rsidR="00492B87" w:rsidRPr="002B42F5" w:rsidRDefault="00492B87" w:rsidP="00DF0347">
      <w:pPr>
        <w:pStyle w:val="ab"/>
        <w:numPr>
          <w:ilvl w:val="0"/>
          <w:numId w:val="120"/>
        </w:numPr>
        <w:tabs>
          <w:tab w:val="left" w:pos="1560"/>
        </w:tabs>
        <w:spacing w:after="120" w:line="240" w:lineRule="auto"/>
        <w:ind w:left="851" w:hanging="709"/>
        <w:contextualSpacing w:val="0"/>
        <w:jc w:val="both"/>
        <w:rPr>
          <w:szCs w:val="24"/>
        </w:rPr>
      </w:pPr>
      <w:r w:rsidRPr="002B42F5">
        <w:rPr>
          <w:i/>
          <w:szCs w:val="24"/>
        </w:rPr>
        <w:t xml:space="preserve">за ягодами ходим в лес // за грибами / ну так по дому / де… / по дому / в общем-то // вот / </w:t>
      </w:r>
      <w:r w:rsidRPr="002B42F5">
        <w:rPr>
          <w:b/>
          <w:i/>
          <w:szCs w:val="24"/>
        </w:rPr>
        <w:t>ну так</w:t>
      </w:r>
      <w:r w:rsidRPr="002B42F5">
        <w:rPr>
          <w:i/>
          <w:szCs w:val="24"/>
        </w:rPr>
        <w:t xml:space="preserve"> / </w:t>
      </w:r>
      <w:r w:rsidRPr="002B42F5">
        <w:rPr>
          <w:szCs w:val="24"/>
        </w:rPr>
        <w:t>&lt;смех&gt;</w:t>
      </w:r>
      <w:r w:rsidRPr="002B42F5">
        <w:rPr>
          <w:i/>
          <w:szCs w:val="24"/>
        </w:rPr>
        <w:t xml:space="preserve"> </w:t>
      </w:r>
      <w:r w:rsidRPr="002B42F5">
        <w:rPr>
          <w:b/>
          <w:i/>
          <w:szCs w:val="24"/>
        </w:rPr>
        <w:t>так это сразу / не это самое</w:t>
      </w:r>
      <w:r w:rsidRPr="002B42F5">
        <w:rPr>
          <w:i/>
          <w:szCs w:val="24"/>
        </w:rPr>
        <w:t xml:space="preserve"> / </w:t>
      </w:r>
      <w:r w:rsidRPr="002B42F5">
        <w:rPr>
          <w:szCs w:val="24"/>
        </w:rPr>
        <w:t>(нрзб.)</w:t>
      </w:r>
      <w:r w:rsidRPr="002B42F5">
        <w:rPr>
          <w:i/>
          <w:szCs w:val="24"/>
        </w:rPr>
        <w:t xml:space="preserve"> [</w:t>
      </w:r>
      <w:r w:rsidRPr="002B42F5">
        <w:rPr>
          <w:b/>
          <w:i/>
          <w:szCs w:val="24"/>
        </w:rPr>
        <w:t>не сообразишь</w:t>
      </w:r>
      <w:r w:rsidRPr="002B42F5">
        <w:rPr>
          <w:i/>
          <w:szCs w:val="24"/>
        </w:rPr>
        <w:t xml:space="preserve">] / </w:t>
      </w:r>
      <w:r w:rsidRPr="002B42F5">
        <w:rPr>
          <w:b/>
          <w:i/>
          <w:szCs w:val="24"/>
        </w:rPr>
        <w:t>сразу как-то вот / не связать</w:t>
      </w:r>
      <w:r w:rsidRPr="002B42F5">
        <w:rPr>
          <w:i/>
          <w:szCs w:val="24"/>
        </w:rPr>
        <w:t xml:space="preserve"> // вот // потом значит / на рыбалку / так ходи… / на рыбалку ходим</w:t>
      </w:r>
      <w:r w:rsidRPr="002B42F5">
        <w:rPr>
          <w:szCs w:val="24"/>
        </w:rPr>
        <w:t xml:space="preserve"> [И5, ж., 43, низкий УРК, мед., рассказ].</w:t>
      </w:r>
    </w:p>
    <w:p w:rsidR="00492B87" w:rsidRPr="00FB40C3" w:rsidRDefault="00492B87" w:rsidP="00492B87">
      <w:pPr>
        <w:ind w:firstLine="709"/>
        <w:jc w:val="both"/>
        <w:rPr>
          <w:rFonts w:cs="Times New Roman"/>
          <w:szCs w:val="28"/>
        </w:rPr>
      </w:pPr>
      <w:r w:rsidRPr="002B42F5">
        <w:rPr>
          <w:rFonts w:cs="Times New Roman"/>
          <w:szCs w:val="28"/>
        </w:rPr>
        <w:t xml:space="preserve">Рефлексия говорящего обычно проявляется после возникновения затруднений в речи, в </w:t>
      </w:r>
      <w:r w:rsidR="00DF0347" w:rsidRPr="002B42F5">
        <w:rPr>
          <w:rFonts w:cs="Times New Roman"/>
          <w:szCs w:val="28"/>
        </w:rPr>
        <w:t xml:space="preserve">примере (174) </w:t>
      </w:r>
      <w:r w:rsidRPr="002B42F5">
        <w:rPr>
          <w:rFonts w:cs="Times New Roman"/>
          <w:szCs w:val="28"/>
        </w:rPr>
        <w:t>информант (преподаватель РКИ) компетентно связывает сложности, возникшие</w:t>
      </w:r>
      <w:r w:rsidRPr="00FB40C3">
        <w:rPr>
          <w:rFonts w:cs="Times New Roman"/>
          <w:szCs w:val="28"/>
        </w:rPr>
        <w:t xml:space="preserve"> при продуцировании монолога, с его спонтанным характером, оценивая свою речь как неподготовленную (об оценивании соей речи как метакоммуникативе см. далее):</w:t>
      </w:r>
    </w:p>
    <w:p w:rsidR="00492B87" w:rsidRPr="00FB40C3" w:rsidRDefault="00ED274C" w:rsidP="000C57A9">
      <w:pPr>
        <w:pStyle w:val="ab"/>
        <w:numPr>
          <w:ilvl w:val="0"/>
          <w:numId w:val="120"/>
        </w:numPr>
        <w:spacing w:after="120" w:line="240" w:lineRule="auto"/>
        <w:ind w:left="851" w:hanging="709"/>
        <w:contextualSpacing w:val="0"/>
        <w:jc w:val="both"/>
        <w:rPr>
          <w:rFonts w:cs="Times New Roman"/>
          <w:szCs w:val="28"/>
        </w:rPr>
      </w:pPr>
      <w:r w:rsidRPr="00FB40C3">
        <w:rPr>
          <w:i/>
          <w:szCs w:val="28"/>
        </w:rPr>
        <w:t>к</w:t>
      </w:r>
      <w:r w:rsidR="00492B87" w:rsidRPr="00FB40C3">
        <w:rPr>
          <w:i/>
          <w:szCs w:val="28"/>
        </w:rPr>
        <w:t xml:space="preserve">нязь Андрей увидел на: / краю дороги дуб / такой старый дуб / огромный // (э) с длинными (м-м) // </w:t>
      </w:r>
      <w:r w:rsidR="00492B87" w:rsidRPr="00FB40C3">
        <w:rPr>
          <w:b/>
          <w:i/>
          <w:szCs w:val="28"/>
        </w:rPr>
        <w:t>не-не</w:t>
      </w:r>
      <w:r w:rsidR="000C57A9" w:rsidRPr="00FB40C3">
        <w:rPr>
          <w:b/>
          <w:i/>
          <w:szCs w:val="28"/>
        </w:rPr>
        <w:t xml:space="preserve"> я я / я не могу // </w:t>
      </w:r>
      <w:r w:rsidRPr="00FB40C3">
        <w:rPr>
          <w:b/>
          <w:i/>
          <w:szCs w:val="28"/>
        </w:rPr>
        <w:t>т</w:t>
      </w:r>
      <w:r w:rsidR="000C57A9" w:rsidRPr="00FB40C3">
        <w:rPr>
          <w:b/>
          <w:i/>
          <w:szCs w:val="28"/>
        </w:rPr>
        <w:t>ак и будет </w:t>
      </w:r>
      <w:r w:rsidR="00492B87" w:rsidRPr="00FB40C3">
        <w:rPr>
          <w:b/>
          <w:i/>
          <w:szCs w:val="28"/>
        </w:rPr>
        <w:t xml:space="preserve">/ да / так и будет // спонтанно / это спонтанно // </w:t>
      </w:r>
      <w:r w:rsidRPr="00FB40C3">
        <w:rPr>
          <w:i/>
          <w:szCs w:val="28"/>
        </w:rPr>
        <w:t>т</w:t>
      </w:r>
      <w:r w:rsidR="00492B87" w:rsidRPr="00FB40C3">
        <w:rPr>
          <w:i/>
          <w:szCs w:val="28"/>
        </w:rPr>
        <w:t>ак / это был огромный дуб / м-(м) / с корявыми / (м-м) / с несимметричными ветками</w:t>
      </w:r>
      <w:r w:rsidR="00492B87" w:rsidRPr="00FB40C3">
        <w:rPr>
          <w:szCs w:val="28"/>
        </w:rPr>
        <w:t xml:space="preserve"> [И1, ж., 40, преп. РКИ, высокий УРК, пересказ несюж.].</w:t>
      </w:r>
    </w:p>
    <w:p w:rsidR="00492B87" w:rsidRPr="00FB40C3" w:rsidRDefault="00492B87" w:rsidP="00492B87">
      <w:pPr>
        <w:ind w:firstLine="709"/>
        <w:jc w:val="both"/>
        <w:rPr>
          <w:rFonts w:cs="Times New Roman"/>
          <w:szCs w:val="28"/>
        </w:rPr>
      </w:pPr>
      <w:r w:rsidRPr="00FB40C3">
        <w:rPr>
          <w:rFonts w:cs="Times New Roman"/>
          <w:szCs w:val="28"/>
        </w:rPr>
        <w:lastRenderedPageBreak/>
        <w:t>Оценивая свою способность к построению связного монологического текста-описания</w:t>
      </w:r>
      <w:r w:rsidR="000C57A9" w:rsidRPr="00FB40C3">
        <w:rPr>
          <w:rFonts w:cs="Times New Roman"/>
          <w:szCs w:val="28"/>
        </w:rPr>
        <w:t>,</w:t>
      </w:r>
      <w:r w:rsidRPr="00FB40C3">
        <w:rPr>
          <w:rFonts w:cs="Times New Roman"/>
          <w:szCs w:val="28"/>
        </w:rPr>
        <w:t xml:space="preserve"> информант может связывать </w:t>
      </w:r>
      <w:r w:rsidR="000C57A9" w:rsidRPr="00FB40C3">
        <w:rPr>
          <w:rFonts w:cs="Times New Roman"/>
          <w:szCs w:val="28"/>
        </w:rPr>
        <w:t xml:space="preserve">ее </w:t>
      </w:r>
      <w:r w:rsidRPr="00FB40C3">
        <w:rPr>
          <w:rFonts w:cs="Times New Roman"/>
          <w:szCs w:val="28"/>
        </w:rPr>
        <w:t>с собствеными когнитивными умениями:</w:t>
      </w:r>
    </w:p>
    <w:p w:rsidR="00492B87" w:rsidRPr="00FB40C3" w:rsidRDefault="00492B87" w:rsidP="00DF0347">
      <w:pPr>
        <w:pStyle w:val="ab"/>
        <w:numPr>
          <w:ilvl w:val="0"/>
          <w:numId w:val="120"/>
        </w:numPr>
        <w:spacing w:after="120" w:line="240" w:lineRule="auto"/>
        <w:ind w:left="851" w:hanging="709"/>
        <w:contextualSpacing w:val="0"/>
        <w:jc w:val="both"/>
        <w:rPr>
          <w:rFonts w:cs="Times New Roman"/>
          <w:szCs w:val="28"/>
        </w:rPr>
      </w:pPr>
      <w:r w:rsidRPr="00FB40C3">
        <w:rPr>
          <w:rFonts w:cs="Times New Roman"/>
          <w:i/>
          <w:szCs w:val="28"/>
        </w:rPr>
        <w:t xml:space="preserve">что здесь написано? «Золотой сентябрь» / я его даже / не прочитала </w:t>
      </w:r>
      <w:r w:rsidRPr="00FB40C3">
        <w:rPr>
          <w:rFonts w:cs="Times New Roman"/>
          <w:szCs w:val="28"/>
        </w:rPr>
        <w:t>&lt;смех&gt;</w:t>
      </w:r>
      <w:r w:rsidRPr="00FB40C3">
        <w:rPr>
          <w:rFonts w:cs="Times New Roman"/>
          <w:b/>
          <w:i/>
          <w:szCs w:val="28"/>
        </w:rPr>
        <w:t xml:space="preserve"> больше не могу моего вооб… воображения не хватает</w:t>
      </w:r>
      <w:r w:rsidRPr="00FB40C3">
        <w:rPr>
          <w:rFonts w:cs="Times New Roman"/>
          <w:szCs w:val="28"/>
        </w:rPr>
        <w:t xml:space="preserve"> [И34, ж., 35, юр., низкий УРК, экстр., описание несюж.].</w:t>
      </w:r>
    </w:p>
    <w:p w:rsidR="00492B87" w:rsidRPr="00FB40C3" w:rsidRDefault="00492B87" w:rsidP="00492B87">
      <w:pPr>
        <w:ind w:firstLine="709"/>
        <w:jc w:val="both"/>
        <w:rPr>
          <w:rFonts w:cs="Times New Roman"/>
          <w:szCs w:val="28"/>
        </w:rPr>
      </w:pPr>
      <w:r w:rsidRPr="00FB40C3">
        <w:rPr>
          <w:rFonts w:cs="Times New Roman"/>
          <w:szCs w:val="28"/>
        </w:rPr>
        <w:t>Одной из стратегий информанта при экспликации трудностей может служить юмористический комментарий по поводу невозможности продолжения речи:</w:t>
      </w:r>
    </w:p>
    <w:p w:rsidR="00492B87" w:rsidRPr="00C01B5A" w:rsidRDefault="00492B87" w:rsidP="000C57A9">
      <w:pPr>
        <w:pStyle w:val="ab"/>
        <w:numPr>
          <w:ilvl w:val="0"/>
          <w:numId w:val="120"/>
        </w:numPr>
        <w:spacing w:after="120" w:line="240" w:lineRule="auto"/>
        <w:ind w:left="851" w:hanging="709"/>
        <w:contextualSpacing w:val="0"/>
        <w:jc w:val="both"/>
        <w:rPr>
          <w:rFonts w:cs="Times New Roman"/>
          <w:szCs w:val="28"/>
        </w:rPr>
      </w:pPr>
      <w:r w:rsidRPr="00FB40C3">
        <w:rPr>
          <w:rFonts w:cs="Times New Roman"/>
          <w:i/>
          <w:szCs w:val="28"/>
        </w:rPr>
        <w:t>так / картинка в общем она не фотография / хотя очень похоже / нарисовано Шишкиным / очень красиво я бы хотел там сейчас оказаться // ну большое колич</w:t>
      </w:r>
      <w:r w:rsidR="000C57A9" w:rsidRPr="00FB40C3">
        <w:rPr>
          <w:rFonts w:cs="Times New Roman"/>
          <w:i/>
          <w:szCs w:val="28"/>
        </w:rPr>
        <w:t>ество</w:t>
      </w:r>
      <w:r w:rsidR="000C57A9" w:rsidRPr="00C01B5A">
        <w:rPr>
          <w:rFonts w:cs="Times New Roman"/>
          <w:i/>
          <w:szCs w:val="28"/>
        </w:rPr>
        <w:t xml:space="preserve"> фрактальных объектов // с </w:t>
      </w:r>
      <w:r w:rsidRPr="00C01B5A">
        <w:rPr>
          <w:rFonts w:cs="Times New Roman"/>
          <w:i/>
          <w:szCs w:val="28"/>
        </w:rPr>
        <w:t>нашей зимой такое лето // ну что красиво и вс</w:t>
      </w:r>
      <w:r w:rsidR="000C57A9" w:rsidRPr="00C01B5A">
        <w:rPr>
          <w:rFonts w:cs="Times New Roman"/>
          <w:i/>
          <w:szCs w:val="28"/>
        </w:rPr>
        <w:t>ё</w:t>
      </w:r>
      <w:r w:rsidRPr="00C01B5A">
        <w:rPr>
          <w:rFonts w:cs="Times New Roman"/>
          <w:i/>
          <w:szCs w:val="28"/>
        </w:rPr>
        <w:t xml:space="preserve"> // </w:t>
      </w:r>
      <w:r w:rsidRPr="00C01B5A">
        <w:rPr>
          <w:rFonts w:cs="Times New Roman"/>
          <w:b/>
          <w:bCs/>
          <w:i/>
          <w:szCs w:val="28"/>
        </w:rPr>
        <w:t>я много не умею говорить / могу красиво молчать</w:t>
      </w:r>
      <w:r w:rsidRPr="00C01B5A">
        <w:rPr>
          <w:rFonts w:cs="Times New Roman"/>
          <w:i/>
          <w:szCs w:val="28"/>
        </w:rPr>
        <w:t xml:space="preserve"> // удивительно / людей нет</w:t>
      </w:r>
      <w:r w:rsidRPr="00C01B5A">
        <w:rPr>
          <w:rFonts w:cs="Times New Roman"/>
          <w:szCs w:val="28"/>
        </w:rPr>
        <w:t xml:space="preserve"> [</w:t>
      </w:r>
      <w:r w:rsidR="000C57A9" w:rsidRPr="00C01B5A">
        <w:rPr>
          <w:rFonts w:cs="Times New Roman"/>
        </w:rPr>
        <w:t>И</w:t>
      </w:r>
      <w:r w:rsidR="00C01B5A" w:rsidRPr="00C01B5A">
        <w:rPr>
          <w:rFonts w:cs="Times New Roman"/>
        </w:rPr>
        <w:t>14</w:t>
      </w:r>
      <w:r w:rsidR="000C57A9" w:rsidRPr="00C01B5A">
        <w:rPr>
          <w:rFonts w:cs="Times New Roman"/>
        </w:rPr>
        <w:t xml:space="preserve">, </w:t>
      </w:r>
      <w:r w:rsidRPr="00C01B5A">
        <w:rPr>
          <w:rFonts w:cs="Times New Roman"/>
          <w:szCs w:val="28"/>
        </w:rPr>
        <w:t>м., 20, студ., низкий УРК, описание несюж.].</w:t>
      </w:r>
    </w:p>
    <w:p w:rsidR="00492B87" w:rsidRDefault="00492B87" w:rsidP="00492B87">
      <w:pPr>
        <w:ind w:firstLine="709"/>
        <w:jc w:val="both"/>
        <w:rPr>
          <w:rFonts w:cs="Times New Roman"/>
          <w:szCs w:val="28"/>
        </w:rPr>
      </w:pPr>
      <w:r>
        <w:rPr>
          <w:rFonts w:cs="Times New Roman"/>
          <w:szCs w:val="28"/>
        </w:rPr>
        <w:t>Такой метакомментарий</w:t>
      </w:r>
      <w:r w:rsidRPr="000428AE">
        <w:rPr>
          <w:rFonts w:cs="Times New Roman"/>
          <w:szCs w:val="28"/>
        </w:rPr>
        <w:t xml:space="preserve"> позволяет снизить коммуникативное напряжение, возникшее в результате совершения ошибки при выборе лексемы, п</w:t>
      </w:r>
      <w:r>
        <w:rPr>
          <w:rFonts w:cs="Times New Roman"/>
          <w:szCs w:val="28"/>
        </w:rPr>
        <w:t>ередаче факта текста, запинки и</w:t>
      </w:r>
      <w:r w:rsidR="000C57A9">
        <w:rPr>
          <w:rFonts w:cs="Times New Roman"/>
          <w:szCs w:val="28"/>
        </w:rPr>
        <w:t xml:space="preserve"> </w:t>
      </w:r>
      <w:r w:rsidRPr="000428AE">
        <w:rPr>
          <w:rFonts w:cs="Times New Roman"/>
          <w:szCs w:val="28"/>
        </w:rPr>
        <w:t>т.</w:t>
      </w:r>
      <w:r>
        <w:rPr>
          <w:rFonts w:cs="Times New Roman"/>
          <w:szCs w:val="28"/>
        </w:rPr>
        <w:t> </w:t>
      </w:r>
      <w:r w:rsidRPr="000428AE">
        <w:rPr>
          <w:rFonts w:cs="Times New Roman"/>
          <w:szCs w:val="28"/>
        </w:rPr>
        <w:t>п.</w:t>
      </w:r>
    </w:p>
    <w:p w:rsidR="00492B87" w:rsidRPr="00C01B5A" w:rsidRDefault="00492B87" w:rsidP="00492B87">
      <w:pPr>
        <w:ind w:firstLine="709"/>
        <w:jc w:val="both"/>
        <w:rPr>
          <w:rFonts w:cs="Times New Roman"/>
          <w:sz w:val="24"/>
          <w:szCs w:val="24"/>
        </w:rPr>
      </w:pPr>
      <w:r>
        <w:t xml:space="preserve">Экспликация трудностей часто встречается в текстах информантов, использующих также экспликацию сомнений и забывания слова или факта текста. </w:t>
      </w:r>
      <w:r>
        <w:rPr>
          <w:rFonts w:cs="Times New Roman"/>
          <w:szCs w:val="28"/>
        </w:rPr>
        <w:t>Д</w:t>
      </w:r>
      <w:r w:rsidRPr="000428AE">
        <w:rPr>
          <w:rFonts w:cs="Times New Roman"/>
          <w:szCs w:val="28"/>
        </w:rPr>
        <w:t xml:space="preserve">опуская ошибки в </w:t>
      </w:r>
      <w:r>
        <w:rPr>
          <w:rFonts w:cs="Times New Roman"/>
          <w:szCs w:val="28"/>
        </w:rPr>
        <w:t xml:space="preserve">речи, </w:t>
      </w:r>
      <w:r w:rsidRPr="000428AE">
        <w:rPr>
          <w:rFonts w:cs="Times New Roman"/>
          <w:szCs w:val="28"/>
        </w:rPr>
        <w:t>человек может проговорить ту трудность, которая возникает, тем самым взяв время для обдумывания последующих мыслей и избежав заминки или неловкости в трактовке того или иного факта текста.</w:t>
      </w:r>
      <w:r>
        <w:rPr>
          <w:rFonts w:cs="Times New Roman"/>
          <w:szCs w:val="28"/>
        </w:rPr>
        <w:t xml:space="preserve"> </w:t>
      </w:r>
      <w:r>
        <w:t xml:space="preserve">Эксплицирующие МЕ образуют цепочки, которые, с одной стороны, прерывают текущий тематический фрагмент в монологе, а с другой, помогают информанту </w:t>
      </w:r>
      <w:r w:rsidRPr="000428AE">
        <w:rPr>
          <w:szCs w:val="28"/>
        </w:rPr>
        <w:t xml:space="preserve">выстроить текст, подобрать нужное слово или уточнить </w:t>
      </w:r>
      <w:r w:rsidRPr="00C01B5A">
        <w:rPr>
          <w:szCs w:val="28"/>
        </w:rPr>
        <w:t>свое отношение к высказываемому.</w:t>
      </w:r>
    </w:p>
    <w:p w:rsidR="00492B87" w:rsidRPr="00C01B5A" w:rsidRDefault="00492B87" w:rsidP="000C57A9">
      <w:pPr>
        <w:pStyle w:val="ab"/>
        <w:keepNext/>
        <w:numPr>
          <w:ilvl w:val="1"/>
          <w:numId w:val="47"/>
        </w:numPr>
        <w:tabs>
          <w:tab w:val="left" w:pos="0"/>
        </w:tabs>
        <w:ind w:left="0" w:firstLine="0"/>
        <w:jc w:val="center"/>
        <w:rPr>
          <w:b/>
        </w:rPr>
      </w:pPr>
      <w:r w:rsidRPr="00C01B5A">
        <w:rPr>
          <w:b/>
        </w:rPr>
        <w:t>Оценивание собственной речи (35/4</w:t>
      </w:r>
      <w:r w:rsidR="000C57A9" w:rsidRPr="00C01B5A">
        <w:rPr>
          <w:b/>
        </w:rPr>
        <w:t> </w:t>
      </w:r>
      <w:r w:rsidRPr="00C01B5A">
        <w:rPr>
          <w:b/>
        </w:rPr>
        <w:t>%)</w:t>
      </w:r>
    </w:p>
    <w:p w:rsidR="00492B87" w:rsidRPr="002B42F5" w:rsidRDefault="00492B87" w:rsidP="00492B87">
      <w:pPr>
        <w:ind w:firstLine="709"/>
        <w:jc w:val="both"/>
      </w:pPr>
      <w:r w:rsidRPr="00C01B5A">
        <w:t xml:space="preserve">Прототипический случай метакоммуникации в устной речи </w:t>
      </w:r>
      <w:r w:rsidR="006823DC" w:rsidRPr="00C01B5A">
        <w:rPr>
          <w:rFonts w:cs="Times New Roman"/>
        </w:rPr>
        <w:t>–</w:t>
      </w:r>
      <w:r w:rsidRPr="00C01B5A">
        <w:t xml:space="preserve"> это оценивание различных элементов сво</w:t>
      </w:r>
      <w:r w:rsidR="00590D7C" w:rsidRPr="00C01B5A">
        <w:t>его монолога, от фонетических и </w:t>
      </w:r>
      <w:r w:rsidRPr="00C01B5A">
        <w:t xml:space="preserve">лексических до синтаксических и стилистических. Такие МЕ демонстрируют языковой вкус говорящего, его представления о речевой </w:t>
      </w:r>
      <w:r w:rsidR="00590D7C" w:rsidRPr="00C01B5A">
        <w:lastRenderedPageBreak/>
        <w:t>норме, его собственную оценку с</w:t>
      </w:r>
      <w:r w:rsidRPr="00C01B5A">
        <w:t>в</w:t>
      </w:r>
      <w:r w:rsidR="00590D7C" w:rsidRPr="00C01B5A">
        <w:t>о</w:t>
      </w:r>
      <w:r w:rsidRPr="00C01B5A">
        <w:t>ей речи с точки зрения грамотности, вариативности</w:t>
      </w:r>
      <w:r w:rsidRPr="00FB40C3">
        <w:t xml:space="preserve">, лексического и </w:t>
      </w:r>
      <w:r w:rsidRPr="002B42F5">
        <w:t>синтаксического разнообразия:</w:t>
      </w:r>
    </w:p>
    <w:p w:rsidR="00492B87" w:rsidRPr="002B42F5" w:rsidRDefault="00492B87" w:rsidP="00590D7C">
      <w:pPr>
        <w:pStyle w:val="ab"/>
        <w:numPr>
          <w:ilvl w:val="0"/>
          <w:numId w:val="120"/>
        </w:numPr>
        <w:spacing w:after="120" w:line="240" w:lineRule="auto"/>
        <w:ind w:left="851" w:hanging="709"/>
        <w:contextualSpacing w:val="0"/>
        <w:jc w:val="both"/>
      </w:pPr>
      <w:r w:rsidRPr="002B42F5">
        <w:rPr>
          <w:rFonts w:cs="Times New Roman"/>
          <w:i/>
          <w:szCs w:val="28"/>
        </w:rPr>
        <w:t>но ещ</w:t>
      </w:r>
      <w:r w:rsidR="00ED274C" w:rsidRPr="002B42F5">
        <w:rPr>
          <w:rFonts w:cs="Times New Roman"/>
          <w:i/>
          <w:szCs w:val="28"/>
        </w:rPr>
        <w:t>ё</w:t>
      </w:r>
      <w:r w:rsidRPr="002B42F5">
        <w:rPr>
          <w:rFonts w:cs="Times New Roman"/>
          <w:i/>
          <w:szCs w:val="28"/>
        </w:rPr>
        <w:t xml:space="preserve"> Чи́клин / Чикли́н Чи́клин / Чикли́н / </w:t>
      </w:r>
      <w:r w:rsidRPr="002B42F5">
        <w:rPr>
          <w:rFonts w:cs="Times New Roman"/>
          <w:b/>
          <w:i/>
          <w:szCs w:val="28"/>
        </w:rPr>
        <w:t>мне так больше нравится</w:t>
      </w:r>
      <w:r w:rsidR="00590D7C" w:rsidRPr="002B42F5">
        <w:rPr>
          <w:rFonts w:cs="Times New Roman"/>
          <w:i/>
          <w:szCs w:val="28"/>
        </w:rPr>
        <w:t> </w:t>
      </w:r>
      <w:r w:rsidRPr="002B42F5">
        <w:rPr>
          <w:rFonts w:cs="Times New Roman"/>
          <w:i/>
          <w:szCs w:val="28"/>
        </w:rPr>
        <w:t>/ но ещ</w:t>
      </w:r>
      <w:r w:rsidR="00ED274C" w:rsidRPr="002B42F5">
        <w:rPr>
          <w:rFonts w:cs="Times New Roman"/>
          <w:i/>
          <w:szCs w:val="28"/>
        </w:rPr>
        <w:t>ё</w:t>
      </w:r>
      <w:r w:rsidRPr="002B42F5">
        <w:rPr>
          <w:rFonts w:cs="Times New Roman"/>
          <w:i/>
          <w:szCs w:val="28"/>
        </w:rPr>
        <w:t xml:space="preserve"> Чикли́н и Елисей</w:t>
      </w:r>
      <w:r w:rsidRPr="002B42F5">
        <w:rPr>
          <w:rFonts w:cs="Times New Roman"/>
          <w:szCs w:val="28"/>
        </w:rPr>
        <w:t xml:space="preserve"> [</w:t>
      </w:r>
      <w:r w:rsidR="00590D7C" w:rsidRPr="002B42F5">
        <w:rPr>
          <w:rFonts w:cs="Times New Roman"/>
        </w:rPr>
        <w:t>И</w:t>
      </w:r>
      <w:r w:rsidR="00C01B5A" w:rsidRPr="002B42F5">
        <w:rPr>
          <w:rFonts w:cs="Times New Roman"/>
        </w:rPr>
        <w:t>1</w:t>
      </w:r>
      <w:r w:rsidR="00590D7C" w:rsidRPr="002B42F5">
        <w:rPr>
          <w:rFonts w:cs="Times New Roman"/>
        </w:rPr>
        <w:t xml:space="preserve">, </w:t>
      </w:r>
      <w:r w:rsidRPr="002B42F5">
        <w:rPr>
          <w:rFonts w:cs="Times New Roman"/>
          <w:szCs w:val="28"/>
        </w:rPr>
        <w:t>ж., 20, студ., низкий УРК, экстр., чтение сюж.];</w:t>
      </w:r>
    </w:p>
    <w:p w:rsidR="00492B87" w:rsidRPr="002B42F5" w:rsidRDefault="00492B87" w:rsidP="00590D7C">
      <w:pPr>
        <w:pStyle w:val="ab"/>
        <w:numPr>
          <w:ilvl w:val="0"/>
          <w:numId w:val="120"/>
        </w:numPr>
        <w:spacing w:after="120" w:line="240" w:lineRule="auto"/>
        <w:ind w:left="851" w:hanging="709"/>
        <w:contextualSpacing w:val="0"/>
        <w:jc w:val="both"/>
      </w:pPr>
      <w:r w:rsidRPr="002B42F5">
        <w:rPr>
          <w:rFonts w:cs="Times New Roman"/>
          <w:i/>
          <w:szCs w:val="28"/>
        </w:rPr>
        <w:t xml:space="preserve">так вкусно / самые вкусные овощи это своерощенные </w:t>
      </w:r>
      <w:r w:rsidRPr="002B42F5">
        <w:rPr>
          <w:rFonts w:cs="Times New Roman"/>
          <w:b/>
          <w:i/>
          <w:szCs w:val="28"/>
        </w:rPr>
        <w:t>/ вот // какое интересное словцо</w:t>
      </w:r>
      <w:r w:rsidRPr="002B42F5">
        <w:rPr>
          <w:rFonts w:cs="Times New Roman"/>
          <w:szCs w:val="28"/>
        </w:rPr>
        <w:t xml:space="preserve"> [</w:t>
      </w:r>
      <w:r w:rsidR="00590D7C" w:rsidRPr="002B42F5">
        <w:rPr>
          <w:rFonts w:cs="Times New Roman"/>
        </w:rPr>
        <w:t>И</w:t>
      </w:r>
      <w:r w:rsidR="00C01B5A" w:rsidRPr="002B42F5">
        <w:rPr>
          <w:rFonts w:cs="Times New Roman"/>
        </w:rPr>
        <w:t>1</w:t>
      </w:r>
      <w:r w:rsidR="00590D7C" w:rsidRPr="002B42F5">
        <w:rPr>
          <w:rFonts w:cs="Times New Roman"/>
        </w:rPr>
        <w:t xml:space="preserve">, </w:t>
      </w:r>
      <w:r w:rsidRPr="002B42F5">
        <w:rPr>
          <w:rFonts w:cs="Times New Roman"/>
          <w:szCs w:val="28"/>
        </w:rPr>
        <w:t>ж., 20, студ., низкий УРК, экстр., рассказ];</w:t>
      </w:r>
    </w:p>
    <w:p w:rsidR="00492B87" w:rsidRPr="002B42F5" w:rsidRDefault="00492B87" w:rsidP="00590D7C">
      <w:pPr>
        <w:pStyle w:val="ab"/>
        <w:numPr>
          <w:ilvl w:val="0"/>
          <w:numId w:val="120"/>
        </w:numPr>
        <w:spacing w:after="120" w:line="240" w:lineRule="auto"/>
        <w:ind w:left="851" w:hanging="709"/>
        <w:contextualSpacing w:val="0"/>
        <w:jc w:val="both"/>
      </w:pPr>
      <w:r w:rsidRPr="002B42F5">
        <w:rPr>
          <w:i/>
          <w:szCs w:val="24"/>
        </w:rPr>
        <w:t xml:space="preserve">а можно воспринимать совершенно иначе // как возможность / </w:t>
      </w:r>
      <w:r w:rsidRPr="002B42F5">
        <w:rPr>
          <w:b/>
          <w:i/>
          <w:szCs w:val="24"/>
        </w:rPr>
        <w:t>и это не высокие слова</w:t>
      </w:r>
      <w:r w:rsidRPr="002B42F5">
        <w:rPr>
          <w:i/>
          <w:szCs w:val="24"/>
        </w:rPr>
        <w:t xml:space="preserve"> / а</w:t>
      </w:r>
      <w:r w:rsidR="00590D7C" w:rsidRPr="002B42F5">
        <w:rPr>
          <w:i/>
          <w:szCs w:val="24"/>
        </w:rPr>
        <w:t xml:space="preserve"> </w:t>
      </w:r>
      <w:r w:rsidRPr="002B42F5">
        <w:rPr>
          <w:i/>
          <w:szCs w:val="24"/>
        </w:rPr>
        <w:t>возможность общения с природой</w:t>
      </w:r>
      <w:r w:rsidRPr="002B42F5">
        <w:rPr>
          <w:szCs w:val="24"/>
        </w:rPr>
        <w:t xml:space="preserve"> [И12, ж., 45, мед., высокий УРК, рассказ];</w:t>
      </w:r>
    </w:p>
    <w:p w:rsidR="00492B87" w:rsidRPr="002B42F5" w:rsidRDefault="00590D7C" w:rsidP="00590D7C">
      <w:pPr>
        <w:pStyle w:val="ab"/>
        <w:numPr>
          <w:ilvl w:val="0"/>
          <w:numId w:val="120"/>
        </w:numPr>
        <w:spacing w:after="120" w:line="240" w:lineRule="auto"/>
        <w:ind w:left="851" w:hanging="709"/>
        <w:contextualSpacing w:val="0"/>
        <w:jc w:val="both"/>
      </w:pPr>
      <w:r w:rsidRPr="002B42F5">
        <w:rPr>
          <w:rFonts w:cs="Times New Roman"/>
          <w:i/>
          <w:color w:val="000000" w:themeColor="text1"/>
          <w:szCs w:val="28"/>
        </w:rPr>
        <w:t>н</w:t>
      </w:r>
      <w:r w:rsidR="00492B87" w:rsidRPr="002B42F5">
        <w:rPr>
          <w:rFonts w:cs="Times New Roman"/>
          <w:i/>
          <w:color w:val="000000" w:themeColor="text1"/>
          <w:szCs w:val="28"/>
        </w:rPr>
        <w:t xml:space="preserve">а картине изображены дубы // </w:t>
      </w:r>
      <w:r w:rsidR="00492B87" w:rsidRPr="002B42F5">
        <w:rPr>
          <w:rFonts w:cs="Times New Roman"/>
          <w:b/>
          <w:i/>
          <w:color w:val="000000" w:themeColor="text1"/>
          <w:szCs w:val="28"/>
        </w:rPr>
        <w:t>глубокомысленная мысль</w:t>
      </w:r>
      <w:r w:rsidR="00492B87" w:rsidRPr="002B42F5">
        <w:rPr>
          <w:rFonts w:cs="Times New Roman"/>
          <w:b/>
          <w:color w:val="000000" w:themeColor="text1"/>
          <w:szCs w:val="28"/>
        </w:rPr>
        <w:t xml:space="preserve"> </w:t>
      </w:r>
      <w:r w:rsidR="00492B87" w:rsidRPr="002B42F5">
        <w:rPr>
          <w:rFonts w:cs="Times New Roman"/>
          <w:color w:val="000000" w:themeColor="text1"/>
          <w:szCs w:val="28"/>
        </w:rPr>
        <w:t>[</w:t>
      </w:r>
      <w:r w:rsidRPr="002B42F5">
        <w:rPr>
          <w:rFonts w:cs="Times New Roman"/>
        </w:rPr>
        <w:t>И</w:t>
      </w:r>
      <w:r w:rsidR="00C01B5A" w:rsidRPr="002B42F5">
        <w:rPr>
          <w:rFonts w:cs="Times New Roman"/>
        </w:rPr>
        <w:t>9</w:t>
      </w:r>
      <w:r w:rsidRPr="002B42F5">
        <w:rPr>
          <w:rFonts w:cs="Times New Roman"/>
        </w:rPr>
        <w:t xml:space="preserve">, </w:t>
      </w:r>
      <w:r w:rsidR="00492B87" w:rsidRPr="002B42F5">
        <w:rPr>
          <w:rFonts w:cs="Times New Roman"/>
          <w:color w:val="000000" w:themeColor="text1"/>
          <w:szCs w:val="28"/>
        </w:rPr>
        <w:t>ж., 19, студ., средний УРК, описание несюж.].</w:t>
      </w:r>
    </w:p>
    <w:p w:rsidR="00492B87" w:rsidRPr="002B42F5" w:rsidRDefault="00492B87" w:rsidP="00492B87">
      <w:pPr>
        <w:ind w:firstLine="709"/>
        <w:jc w:val="both"/>
      </w:pPr>
      <w:r w:rsidRPr="002B42F5">
        <w:t xml:space="preserve">Рефлексия говорящего по поводу своей речи выражается </w:t>
      </w:r>
      <w:r w:rsidR="00590D7C" w:rsidRPr="002B42F5">
        <w:t>также с </w:t>
      </w:r>
      <w:r w:rsidRPr="002B42F5">
        <w:t>помощью конструкций, коммент</w:t>
      </w:r>
      <w:r w:rsidR="00590D7C" w:rsidRPr="002B42F5">
        <w:t>ирующих уже подобранное слово и </w:t>
      </w:r>
      <w:r w:rsidRPr="002B42F5">
        <w:t>оценивающих его как уместное в данном</w:t>
      </w:r>
      <w:r w:rsidR="00590D7C" w:rsidRPr="002B42F5">
        <w:t xml:space="preserve"> контексте, однако выражающих и </w:t>
      </w:r>
      <w:r w:rsidRPr="002B42F5">
        <w:t>сомнение говорящего в правильности такого употребления лексемы. Эти конструкции связаны с поисковой функцией (о которой см</w:t>
      </w:r>
      <w:r w:rsidR="00590D7C" w:rsidRPr="002B42F5">
        <w:t>.</w:t>
      </w:r>
      <w:r w:rsidRPr="002B42F5">
        <w:t xml:space="preserve"> далее), но располагаются </w:t>
      </w:r>
      <w:r w:rsidR="000E223E" w:rsidRPr="002B42F5">
        <w:t xml:space="preserve">они </w:t>
      </w:r>
      <w:r w:rsidRPr="002B42F5">
        <w:t xml:space="preserve">не до искомого элемента, а уже после найденного. Это своеобразный речевой рефлексив </w:t>
      </w:r>
      <w:r w:rsidRPr="002B42F5">
        <w:rPr>
          <w:i/>
        </w:rPr>
        <w:t>скажем так</w:t>
      </w:r>
      <w:r w:rsidRPr="002B42F5">
        <w:t xml:space="preserve"> (15 контекстов</w:t>
      </w:r>
      <w:r w:rsidR="00590D7C" w:rsidRPr="002B42F5">
        <w:t xml:space="preserve"> </w:t>
      </w:r>
      <w:r w:rsidRPr="002B42F5">
        <w:t>/</w:t>
      </w:r>
      <w:r w:rsidR="00590D7C" w:rsidRPr="002B42F5">
        <w:t xml:space="preserve"> </w:t>
      </w:r>
      <w:r w:rsidRPr="002B42F5">
        <w:t>43</w:t>
      </w:r>
      <w:r w:rsidR="00590D7C" w:rsidRPr="002B42F5">
        <w:t> </w:t>
      </w:r>
      <w:r w:rsidRPr="002B42F5">
        <w:t>% всех оценок речи):</w:t>
      </w:r>
    </w:p>
    <w:p w:rsidR="00492B87" w:rsidRPr="002B42F5" w:rsidRDefault="00492B87" w:rsidP="000E223E">
      <w:pPr>
        <w:pStyle w:val="ab"/>
        <w:numPr>
          <w:ilvl w:val="0"/>
          <w:numId w:val="120"/>
        </w:numPr>
        <w:spacing w:after="120" w:line="240" w:lineRule="auto"/>
        <w:ind w:left="851" w:hanging="709"/>
        <w:contextualSpacing w:val="0"/>
        <w:jc w:val="both"/>
      </w:pPr>
      <w:r w:rsidRPr="002B42F5">
        <w:rPr>
          <w:rFonts w:cs="Times New Roman"/>
          <w:i/>
          <w:szCs w:val="28"/>
        </w:rPr>
        <w:t xml:space="preserve">но приобретением своим / </w:t>
      </w:r>
      <w:r w:rsidRPr="002B42F5">
        <w:rPr>
          <w:rFonts w:cs="Times New Roman"/>
          <w:b/>
          <w:i/>
          <w:szCs w:val="28"/>
        </w:rPr>
        <w:t>скажем так</w:t>
      </w:r>
      <w:r w:rsidRPr="002B42F5">
        <w:rPr>
          <w:rFonts w:cs="Times New Roman"/>
          <w:i/>
          <w:szCs w:val="28"/>
        </w:rPr>
        <w:t xml:space="preserve"> / этим прудом / уже воспользоваться не смог / в итоге</w:t>
      </w:r>
      <w:r w:rsidRPr="002B42F5">
        <w:rPr>
          <w:rFonts w:cs="Times New Roman"/>
          <w:szCs w:val="28"/>
        </w:rPr>
        <w:t xml:space="preserve"> [И6, м., 40, юр., высокий УРК, амб., описание сюж.];</w:t>
      </w:r>
    </w:p>
    <w:p w:rsidR="00492B87" w:rsidRPr="002B42F5" w:rsidRDefault="00492B87" w:rsidP="000E223E">
      <w:pPr>
        <w:pStyle w:val="ab"/>
        <w:numPr>
          <w:ilvl w:val="0"/>
          <w:numId w:val="120"/>
        </w:numPr>
        <w:spacing w:after="120" w:line="240" w:lineRule="auto"/>
        <w:ind w:left="851" w:hanging="709"/>
        <w:contextualSpacing w:val="0"/>
        <w:jc w:val="both"/>
      </w:pPr>
      <w:r w:rsidRPr="002B42F5">
        <w:rPr>
          <w:i/>
          <w:szCs w:val="24"/>
        </w:rPr>
        <w:t>потому что она вся в</w:t>
      </w:r>
      <w:r w:rsidR="00590D7C" w:rsidRPr="002B42F5">
        <w:rPr>
          <w:i/>
          <w:szCs w:val="24"/>
        </w:rPr>
        <w:t xml:space="preserve"> </w:t>
      </w:r>
      <w:r w:rsidRPr="002B42F5">
        <w:rPr>
          <w:i/>
          <w:szCs w:val="24"/>
        </w:rPr>
        <w:t xml:space="preserve">таком жёлто-зелёном тоне / когда / зелень уже не яркая а довольно / ну не первой свежести </w:t>
      </w:r>
      <w:r w:rsidRPr="002B42F5">
        <w:rPr>
          <w:b/>
          <w:i/>
          <w:szCs w:val="24"/>
        </w:rPr>
        <w:t xml:space="preserve">скажем </w:t>
      </w:r>
      <w:r w:rsidR="00D92F12" w:rsidRPr="002B42F5">
        <w:rPr>
          <w:i/>
          <w:szCs w:val="24"/>
        </w:rPr>
        <w:t>// а / такая </w:t>
      </w:r>
      <w:r w:rsidRPr="002B42F5">
        <w:rPr>
          <w:i/>
          <w:szCs w:val="24"/>
        </w:rPr>
        <w:t>/ пожухлые листочки немножечко</w:t>
      </w:r>
      <w:r w:rsidRPr="002B42F5">
        <w:rPr>
          <w:szCs w:val="24"/>
        </w:rPr>
        <w:t xml:space="preserve"> [</w:t>
      </w:r>
      <w:r w:rsidR="00D92F12" w:rsidRPr="002B42F5">
        <w:rPr>
          <w:rFonts w:cs="Times New Roman"/>
        </w:rPr>
        <w:t>И</w:t>
      </w:r>
      <w:r w:rsidR="00C01B5A" w:rsidRPr="002B42F5">
        <w:rPr>
          <w:rFonts w:cs="Times New Roman"/>
        </w:rPr>
        <w:t>23</w:t>
      </w:r>
      <w:r w:rsidR="00D92F12" w:rsidRPr="002B42F5">
        <w:rPr>
          <w:rFonts w:cs="Times New Roman"/>
        </w:rPr>
        <w:t xml:space="preserve">, </w:t>
      </w:r>
      <w:r w:rsidRPr="002B42F5">
        <w:rPr>
          <w:szCs w:val="24"/>
        </w:rPr>
        <w:t>ж., 43, мед., средний УРК, описание несюж.];</w:t>
      </w:r>
    </w:p>
    <w:p w:rsidR="00492B87" w:rsidRPr="002B42F5" w:rsidRDefault="00492B87" w:rsidP="000E223E">
      <w:pPr>
        <w:pStyle w:val="ab"/>
        <w:numPr>
          <w:ilvl w:val="0"/>
          <w:numId w:val="120"/>
        </w:numPr>
        <w:spacing w:after="120" w:line="240" w:lineRule="auto"/>
        <w:ind w:left="851" w:hanging="709"/>
        <w:contextualSpacing w:val="0"/>
        <w:jc w:val="both"/>
      </w:pPr>
      <w:r w:rsidRPr="002B42F5">
        <w:rPr>
          <w:rFonts w:cs="Times New Roman"/>
          <w:i/>
          <w:szCs w:val="28"/>
        </w:rPr>
        <w:t xml:space="preserve">то есть ∫ отдохнули душой / и телом в бане </w:t>
      </w:r>
      <w:r w:rsidRPr="002B42F5">
        <w:rPr>
          <w:rFonts w:cs="Times New Roman"/>
          <w:b/>
          <w:i/>
          <w:szCs w:val="28"/>
        </w:rPr>
        <w:t>так скажем</w:t>
      </w:r>
      <w:r w:rsidRPr="002B42F5">
        <w:rPr>
          <w:rFonts w:cs="Times New Roman"/>
          <w:szCs w:val="28"/>
        </w:rPr>
        <w:t xml:space="preserve"> [</w:t>
      </w:r>
      <w:r w:rsidR="00D92F12" w:rsidRPr="002B42F5">
        <w:rPr>
          <w:rFonts w:cs="Times New Roman"/>
        </w:rPr>
        <w:t>И</w:t>
      </w:r>
      <w:r w:rsidR="00C01B5A" w:rsidRPr="002B42F5">
        <w:rPr>
          <w:rFonts w:cs="Times New Roman"/>
        </w:rPr>
        <w:t>20</w:t>
      </w:r>
      <w:r w:rsidR="00D92F12" w:rsidRPr="002B42F5">
        <w:rPr>
          <w:rFonts w:cs="Times New Roman"/>
        </w:rPr>
        <w:t xml:space="preserve">, </w:t>
      </w:r>
      <w:r w:rsidRPr="002B42F5">
        <w:rPr>
          <w:rFonts w:cs="Times New Roman"/>
          <w:szCs w:val="28"/>
        </w:rPr>
        <w:t>м., 35, юр., низкий УРК, экстр., рассказ].</w:t>
      </w:r>
    </w:p>
    <w:p w:rsidR="00492B87" w:rsidRPr="009A37FC" w:rsidRDefault="00492B87" w:rsidP="00492B87">
      <w:pPr>
        <w:ind w:firstLine="709"/>
        <w:jc w:val="both"/>
      </w:pPr>
      <w:r w:rsidRPr="002B42F5">
        <w:t xml:space="preserve">МЕ </w:t>
      </w:r>
      <w:r w:rsidRPr="002B42F5">
        <w:rPr>
          <w:i/>
        </w:rPr>
        <w:t>скажем так</w:t>
      </w:r>
      <w:r w:rsidRPr="002B42F5">
        <w:t xml:space="preserve"> является одним из средств, которым говорящий маркирует совершенный выбор слова или выражения, оценивая его семантический и стилистический потенциал.</w:t>
      </w:r>
      <w:r w:rsidRPr="00C01B5A">
        <w:t xml:space="preserve"> Разрешая сомнения информанта и завершая процесс подбор</w:t>
      </w:r>
      <w:r w:rsidR="00D92F12" w:rsidRPr="00C01B5A">
        <w:t>а</w:t>
      </w:r>
      <w:r w:rsidRPr="00C01B5A">
        <w:t xml:space="preserve"> слова, оценивающие МЕ позволяют человеку </w:t>
      </w:r>
      <w:r w:rsidRPr="00C01B5A">
        <w:lastRenderedPageBreak/>
        <w:t>продвинуться далее в построении своей речи</w:t>
      </w:r>
      <w:r w:rsidR="00D92F12" w:rsidRPr="00C01B5A">
        <w:t xml:space="preserve"> (см. подробнее</w:t>
      </w:r>
      <w:r w:rsidR="003E1B7C" w:rsidRPr="00C01B5A">
        <w:t xml:space="preserve"> об этой единице</w:t>
      </w:r>
      <w:r w:rsidR="00D92F12" w:rsidRPr="00C01B5A">
        <w:t xml:space="preserve">: </w:t>
      </w:r>
      <w:r w:rsidR="003E1B7C" w:rsidRPr="00C01B5A">
        <w:rPr>
          <w:i/>
        </w:rPr>
        <w:t>Богданова</w:t>
      </w:r>
      <w:r w:rsidR="003E1B7C" w:rsidRPr="00C01B5A">
        <w:t xml:space="preserve"> 2012в; </w:t>
      </w:r>
      <w:r w:rsidR="00D92F12" w:rsidRPr="00C01B5A">
        <w:rPr>
          <w:i/>
        </w:rPr>
        <w:t>Звуковой корпус…</w:t>
      </w:r>
      <w:r w:rsidR="00D92F12" w:rsidRPr="00C01B5A">
        <w:t xml:space="preserve"> 2013)</w:t>
      </w:r>
      <w:r w:rsidRPr="00C01B5A">
        <w:t>.</w:t>
      </w:r>
    </w:p>
    <w:p w:rsidR="00492B87" w:rsidRPr="00C01B5A" w:rsidRDefault="00492B87" w:rsidP="003E1B7C">
      <w:pPr>
        <w:pStyle w:val="ab"/>
        <w:keepNext/>
        <w:numPr>
          <w:ilvl w:val="1"/>
          <w:numId w:val="47"/>
        </w:numPr>
        <w:tabs>
          <w:tab w:val="left" w:pos="0"/>
        </w:tabs>
        <w:spacing w:after="120" w:line="240" w:lineRule="auto"/>
        <w:ind w:left="0" w:firstLine="0"/>
        <w:contextualSpacing w:val="0"/>
        <w:jc w:val="center"/>
        <w:rPr>
          <w:b/>
        </w:rPr>
      </w:pPr>
      <w:r w:rsidRPr="00C01B5A">
        <w:rPr>
          <w:b/>
        </w:rPr>
        <w:t xml:space="preserve">Оценивание соответствия собственной речи коммуникативному сценарию </w:t>
      </w:r>
      <w:r w:rsidR="005B3E31" w:rsidRPr="00C01B5A">
        <w:rPr>
          <w:b/>
        </w:rPr>
        <w:t xml:space="preserve">монолога </w:t>
      </w:r>
      <w:r w:rsidRPr="00C01B5A">
        <w:rPr>
          <w:b/>
        </w:rPr>
        <w:t>(26/3</w:t>
      </w:r>
      <w:r w:rsidR="003E1B7C" w:rsidRPr="00C01B5A">
        <w:rPr>
          <w:b/>
        </w:rPr>
        <w:t> </w:t>
      </w:r>
      <w:r w:rsidRPr="00C01B5A">
        <w:rPr>
          <w:b/>
        </w:rPr>
        <w:t>%)</w:t>
      </w:r>
    </w:p>
    <w:p w:rsidR="00492B87" w:rsidRPr="00C01B5A" w:rsidRDefault="00492B87" w:rsidP="00492B87">
      <w:pPr>
        <w:tabs>
          <w:tab w:val="left" w:pos="-5387"/>
        </w:tabs>
        <w:ind w:firstLine="709"/>
        <w:jc w:val="both"/>
      </w:pPr>
      <w:r w:rsidRPr="00C01B5A">
        <w:t>Другой тип оценивающих МЕ направлен на соотнесение текста монолога информанта с тем коммуникативным сценарием, который леж</w:t>
      </w:r>
      <w:r w:rsidR="005B3E31" w:rsidRPr="00C01B5A">
        <w:t>ит в </w:t>
      </w:r>
      <w:r w:rsidRPr="00C01B5A">
        <w:t>его основе. Говорящий в процессе построения устного монолога оценивает его соответствие «идеалу», нормативному образцу, отражающе</w:t>
      </w:r>
      <w:r w:rsidR="005B3E31" w:rsidRPr="00C01B5A">
        <w:t>му</w:t>
      </w:r>
      <w:r w:rsidRPr="00C01B5A">
        <w:t xml:space="preserve"> его собственные представления о структуриро</w:t>
      </w:r>
      <w:r w:rsidR="005B3E31" w:rsidRPr="00C01B5A">
        <w:t>ванном монологическом тексте, о </w:t>
      </w:r>
      <w:r w:rsidRPr="00C01B5A">
        <w:t>том, что нужно осветить в монологе, а что можно было опустить:</w:t>
      </w:r>
    </w:p>
    <w:p w:rsidR="00492B87" w:rsidRPr="002B42F5" w:rsidRDefault="00492B87" w:rsidP="000E223E">
      <w:pPr>
        <w:pStyle w:val="ab"/>
        <w:numPr>
          <w:ilvl w:val="0"/>
          <w:numId w:val="120"/>
        </w:numPr>
        <w:tabs>
          <w:tab w:val="left" w:pos="-5387"/>
        </w:tabs>
        <w:spacing w:after="120" w:line="240" w:lineRule="auto"/>
        <w:ind w:left="851" w:hanging="709"/>
        <w:contextualSpacing w:val="0"/>
        <w:jc w:val="both"/>
      </w:pPr>
      <w:r w:rsidRPr="00C01B5A">
        <w:rPr>
          <w:i/>
          <w:szCs w:val="28"/>
        </w:rPr>
        <w:t>юноша</w:t>
      </w:r>
      <w:r w:rsidR="00CE7258" w:rsidRPr="00C01B5A">
        <w:rPr>
          <w:i/>
          <w:szCs w:val="28"/>
        </w:rPr>
        <w:t xml:space="preserve"> </w:t>
      </w:r>
      <w:r w:rsidRPr="00C01B5A">
        <w:rPr>
          <w:i/>
          <w:szCs w:val="28"/>
        </w:rPr>
        <w:t>очень</w:t>
      </w:r>
      <w:r w:rsidR="00CE7258" w:rsidRPr="00C01B5A">
        <w:rPr>
          <w:i/>
          <w:szCs w:val="28"/>
        </w:rPr>
        <w:t xml:space="preserve"> </w:t>
      </w:r>
      <w:r w:rsidRPr="00C01B5A">
        <w:rPr>
          <w:i/>
          <w:szCs w:val="28"/>
        </w:rPr>
        <w:t>/</w:t>
      </w:r>
      <w:r w:rsidR="00CE7258" w:rsidRPr="00C01B5A">
        <w:rPr>
          <w:i/>
          <w:szCs w:val="28"/>
        </w:rPr>
        <w:t xml:space="preserve"> </w:t>
      </w:r>
      <w:r w:rsidRPr="00C01B5A">
        <w:rPr>
          <w:i/>
          <w:szCs w:val="28"/>
        </w:rPr>
        <w:t>порывист</w:t>
      </w:r>
      <w:r w:rsidR="00CE7258" w:rsidRPr="00C01B5A">
        <w:rPr>
          <w:i/>
          <w:szCs w:val="28"/>
        </w:rPr>
        <w:t xml:space="preserve"> </w:t>
      </w:r>
      <w:r w:rsidRPr="00C01B5A">
        <w:rPr>
          <w:i/>
          <w:szCs w:val="28"/>
        </w:rPr>
        <w:t>//</w:t>
      </w:r>
      <w:r w:rsidR="00CE7258" w:rsidRPr="00C01B5A">
        <w:rPr>
          <w:i/>
          <w:szCs w:val="28"/>
        </w:rPr>
        <w:t xml:space="preserve"> </w:t>
      </w:r>
      <w:r w:rsidRPr="00C01B5A">
        <w:rPr>
          <w:i/>
          <w:szCs w:val="28"/>
        </w:rPr>
        <w:t>очень</w:t>
      </w:r>
      <w:r w:rsidR="00CE7258" w:rsidRPr="00C01B5A">
        <w:rPr>
          <w:i/>
          <w:szCs w:val="28"/>
        </w:rPr>
        <w:t xml:space="preserve"> </w:t>
      </w:r>
      <w:r w:rsidRPr="00C01B5A">
        <w:rPr>
          <w:i/>
          <w:szCs w:val="28"/>
        </w:rPr>
        <w:t>/</w:t>
      </w:r>
      <w:r w:rsidR="00CE7258" w:rsidRPr="00C01B5A">
        <w:rPr>
          <w:i/>
          <w:szCs w:val="28"/>
        </w:rPr>
        <w:t xml:space="preserve"> </w:t>
      </w:r>
      <w:r w:rsidRPr="00C01B5A">
        <w:rPr>
          <w:i/>
          <w:szCs w:val="28"/>
        </w:rPr>
        <w:t>темпераментен</w:t>
      </w:r>
      <w:r w:rsidR="00CE7258" w:rsidRPr="00C01B5A">
        <w:rPr>
          <w:i/>
          <w:szCs w:val="28"/>
        </w:rPr>
        <w:t xml:space="preserve"> </w:t>
      </w:r>
      <w:r w:rsidRPr="00C01B5A">
        <w:rPr>
          <w:i/>
          <w:szCs w:val="28"/>
        </w:rPr>
        <w:t>//</w:t>
      </w:r>
      <w:r w:rsidR="00CE7258" w:rsidRPr="00C01B5A">
        <w:rPr>
          <w:i/>
          <w:szCs w:val="28"/>
        </w:rPr>
        <w:t xml:space="preserve"> </w:t>
      </w:r>
      <w:r w:rsidRPr="00C01B5A">
        <w:rPr>
          <w:i/>
          <w:szCs w:val="28"/>
        </w:rPr>
        <w:t>что я ещё могу сказать об этом</w:t>
      </w:r>
      <w:r w:rsidR="00CE7258" w:rsidRPr="00C01B5A">
        <w:rPr>
          <w:i/>
          <w:szCs w:val="28"/>
        </w:rPr>
        <w:t xml:space="preserve"> </w:t>
      </w:r>
      <w:r w:rsidRPr="00C01B5A">
        <w:rPr>
          <w:i/>
          <w:szCs w:val="28"/>
        </w:rPr>
        <w:t xml:space="preserve">// а пожалуй </w:t>
      </w:r>
      <w:r w:rsidRPr="002B42F5">
        <w:rPr>
          <w:i/>
          <w:szCs w:val="28"/>
        </w:rPr>
        <w:t>и всё</w:t>
      </w:r>
      <w:r w:rsidR="00CE7258" w:rsidRPr="002B42F5">
        <w:rPr>
          <w:i/>
          <w:szCs w:val="28"/>
        </w:rPr>
        <w:t xml:space="preserve"> </w:t>
      </w:r>
      <w:r w:rsidRPr="002B42F5">
        <w:rPr>
          <w:i/>
          <w:szCs w:val="28"/>
        </w:rPr>
        <w:t>// всё Оленька</w:t>
      </w:r>
      <w:r w:rsidR="00CE7258" w:rsidRPr="002B42F5">
        <w:rPr>
          <w:i/>
          <w:szCs w:val="28"/>
        </w:rPr>
        <w:t xml:space="preserve"> </w:t>
      </w:r>
      <w:r w:rsidRPr="002B42F5">
        <w:rPr>
          <w:i/>
          <w:szCs w:val="28"/>
        </w:rPr>
        <w:t>//</w:t>
      </w:r>
      <w:r w:rsidR="00CE7258" w:rsidRPr="002B42F5">
        <w:rPr>
          <w:i/>
          <w:szCs w:val="28"/>
        </w:rPr>
        <w:t xml:space="preserve"> </w:t>
      </w:r>
      <w:r w:rsidRPr="002B42F5">
        <w:rPr>
          <w:i/>
          <w:szCs w:val="28"/>
        </w:rPr>
        <w:t>нечего мне больше сказать</w:t>
      </w:r>
      <w:r w:rsidR="00CE7258" w:rsidRPr="002B42F5">
        <w:rPr>
          <w:i/>
          <w:szCs w:val="28"/>
        </w:rPr>
        <w:t xml:space="preserve"> </w:t>
      </w:r>
      <w:r w:rsidRPr="002B42F5">
        <w:rPr>
          <w:i/>
          <w:szCs w:val="28"/>
        </w:rPr>
        <w:t>//</w:t>
      </w:r>
      <w:r w:rsidR="00CE7258" w:rsidRPr="002B42F5">
        <w:rPr>
          <w:b/>
          <w:i/>
          <w:szCs w:val="28"/>
        </w:rPr>
        <w:t xml:space="preserve"> </w:t>
      </w:r>
      <w:r w:rsidRPr="002B42F5">
        <w:rPr>
          <w:b/>
          <w:i/>
          <w:szCs w:val="28"/>
        </w:rPr>
        <w:t>описывать их не надо было наверное</w:t>
      </w:r>
      <w:r w:rsidRPr="002B42F5">
        <w:rPr>
          <w:szCs w:val="28"/>
        </w:rPr>
        <w:t xml:space="preserve"> [И1, ж., 40, преп. РКИ, высокий УРК, описание сюж.];</w:t>
      </w:r>
    </w:p>
    <w:p w:rsidR="00492B87" w:rsidRPr="002B42F5" w:rsidRDefault="00492B87" w:rsidP="000E223E">
      <w:pPr>
        <w:pStyle w:val="ab"/>
        <w:numPr>
          <w:ilvl w:val="0"/>
          <w:numId w:val="120"/>
        </w:numPr>
        <w:tabs>
          <w:tab w:val="left" w:pos="-5387"/>
        </w:tabs>
        <w:spacing w:after="120" w:line="240" w:lineRule="auto"/>
        <w:ind w:left="851" w:hanging="709"/>
        <w:contextualSpacing w:val="0"/>
        <w:jc w:val="both"/>
      </w:pPr>
      <w:r w:rsidRPr="002B42F5">
        <w:rPr>
          <w:rFonts w:cs="Times New Roman"/>
          <w:i/>
          <w:szCs w:val="28"/>
        </w:rPr>
        <w:t xml:space="preserve">сначала я общалась с какой-то / ну ни какой-то / девочкой общалась она такая интересная была / колоритная дама / </w:t>
      </w:r>
      <w:r w:rsidR="005B3E31" w:rsidRPr="002B42F5">
        <w:rPr>
          <w:rFonts w:cs="Times New Roman"/>
          <w:b/>
          <w:i/>
          <w:szCs w:val="28"/>
        </w:rPr>
        <w:t>ну вообще-то я </w:t>
      </w:r>
      <w:r w:rsidRPr="002B42F5">
        <w:rPr>
          <w:rFonts w:cs="Times New Roman"/>
          <w:b/>
          <w:i/>
          <w:szCs w:val="28"/>
        </w:rPr>
        <w:t>должна рассказывать про уч</w:t>
      </w:r>
      <w:r w:rsidR="00E63C39" w:rsidRPr="002B42F5">
        <w:rPr>
          <w:rFonts w:cs="Times New Roman"/>
          <w:b/>
          <w:i/>
          <w:szCs w:val="28"/>
        </w:rPr>
        <w:t>ё</w:t>
      </w:r>
      <w:r w:rsidRPr="002B42F5">
        <w:rPr>
          <w:rFonts w:cs="Times New Roman"/>
          <w:b/>
          <w:i/>
          <w:szCs w:val="28"/>
        </w:rPr>
        <w:t>бу / я так понимаю / а рассказываю вс</w:t>
      </w:r>
      <w:r w:rsidR="005B3E31" w:rsidRPr="002B42F5">
        <w:rPr>
          <w:rFonts w:cs="Times New Roman"/>
          <w:b/>
          <w:i/>
          <w:szCs w:val="28"/>
        </w:rPr>
        <w:t>ё</w:t>
      </w:r>
      <w:r w:rsidRPr="002B42F5">
        <w:rPr>
          <w:rFonts w:cs="Times New Roman"/>
          <w:b/>
          <w:i/>
          <w:szCs w:val="28"/>
        </w:rPr>
        <w:t xml:space="preserve"> не про уч</w:t>
      </w:r>
      <w:r w:rsidR="00E63C39" w:rsidRPr="002B42F5">
        <w:rPr>
          <w:rFonts w:cs="Times New Roman"/>
          <w:b/>
          <w:i/>
          <w:szCs w:val="28"/>
        </w:rPr>
        <w:t>ё</w:t>
      </w:r>
      <w:r w:rsidRPr="002B42F5">
        <w:rPr>
          <w:rFonts w:cs="Times New Roman"/>
          <w:b/>
          <w:i/>
          <w:szCs w:val="28"/>
        </w:rPr>
        <w:t>бу</w:t>
      </w:r>
      <w:r w:rsidRPr="002B42F5">
        <w:rPr>
          <w:rFonts w:cs="Times New Roman"/>
          <w:szCs w:val="28"/>
        </w:rPr>
        <w:t xml:space="preserve"> [</w:t>
      </w:r>
      <w:r w:rsidR="005B3E31" w:rsidRPr="002B42F5">
        <w:rPr>
          <w:rFonts w:cs="Times New Roman"/>
        </w:rPr>
        <w:t>И</w:t>
      </w:r>
      <w:r w:rsidR="00C01B5A" w:rsidRPr="002B42F5">
        <w:rPr>
          <w:rFonts w:cs="Times New Roman"/>
        </w:rPr>
        <w:t>1</w:t>
      </w:r>
      <w:r w:rsidR="005B3E31" w:rsidRPr="002B42F5">
        <w:rPr>
          <w:rFonts w:cs="Times New Roman"/>
        </w:rPr>
        <w:t xml:space="preserve">, </w:t>
      </w:r>
      <w:r w:rsidRPr="002B42F5">
        <w:rPr>
          <w:rFonts w:cs="Times New Roman"/>
          <w:szCs w:val="28"/>
        </w:rPr>
        <w:t>ж., 20, студ., низкий УРК, экстр., рассказ];</w:t>
      </w:r>
    </w:p>
    <w:p w:rsidR="00492B87" w:rsidRPr="002B42F5" w:rsidRDefault="00492B87" w:rsidP="000E223E">
      <w:pPr>
        <w:pStyle w:val="ab"/>
        <w:numPr>
          <w:ilvl w:val="0"/>
          <w:numId w:val="120"/>
        </w:numPr>
        <w:tabs>
          <w:tab w:val="left" w:pos="-5387"/>
        </w:tabs>
        <w:spacing w:after="120" w:line="240" w:lineRule="auto"/>
        <w:ind w:left="851" w:hanging="709"/>
        <w:contextualSpacing w:val="0"/>
        <w:jc w:val="both"/>
      </w:pPr>
      <w:r w:rsidRPr="002B42F5">
        <w:rPr>
          <w:rFonts w:cs="Times New Roman"/>
          <w:i/>
          <w:color w:val="000000" w:themeColor="text1"/>
          <w:szCs w:val="28"/>
        </w:rPr>
        <w:t xml:space="preserve">даже видим часть пруда / и неба / </w:t>
      </w:r>
      <w:r w:rsidRPr="002B42F5">
        <w:rPr>
          <w:rFonts w:cs="Times New Roman"/>
          <w:b/>
          <w:i/>
          <w:color w:val="000000" w:themeColor="text1"/>
          <w:szCs w:val="28"/>
        </w:rPr>
        <w:t>ну конечно / так как / описать картины наверное /</w:t>
      </w:r>
      <w:r w:rsidR="00CE7258" w:rsidRPr="002B42F5">
        <w:rPr>
          <w:rFonts w:cs="Times New Roman"/>
          <w:b/>
          <w:i/>
          <w:color w:val="000000" w:themeColor="text1"/>
          <w:szCs w:val="28"/>
        </w:rPr>
        <w:t xml:space="preserve"> </w:t>
      </w:r>
      <w:r w:rsidRPr="002B42F5">
        <w:rPr>
          <w:rFonts w:cs="Times New Roman"/>
          <w:b/>
          <w:i/>
          <w:color w:val="000000" w:themeColor="text1"/>
          <w:szCs w:val="28"/>
        </w:rPr>
        <w:t xml:space="preserve">описывается </w:t>
      </w:r>
      <w:r w:rsidRPr="002B42F5">
        <w:rPr>
          <w:rFonts w:cs="Times New Roman"/>
          <w:i/>
          <w:color w:val="000000" w:themeColor="text1"/>
          <w:szCs w:val="28"/>
        </w:rPr>
        <w:t>(неразб.)</w:t>
      </w:r>
      <w:r w:rsidRPr="002B42F5">
        <w:rPr>
          <w:rFonts w:cs="Times New Roman"/>
          <w:b/>
          <w:i/>
          <w:color w:val="000000" w:themeColor="text1"/>
          <w:szCs w:val="28"/>
        </w:rPr>
        <w:t xml:space="preserve"> сначала передний план</w:t>
      </w:r>
      <w:r w:rsidR="00CE7258" w:rsidRPr="002B42F5">
        <w:rPr>
          <w:rFonts w:cs="Times New Roman"/>
          <w:b/>
          <w:i/>
          <w:color w:val="000000" w:themeColor="text1"/>
          <w:szCs w:val="28"/>
        </w:rPr>
        <w:t xml:space="preserve"> </w:t>
      </w:r>
      <w:r w:rsidRPr="002B42F5">
        <w:rPr>
          <w:rFonts w:cs="Times New Roman"/>
          <w:b/>
          <w:i/>
          <w:color w:val="000000" w:themeColor="text1"/>
          <w:szCs w:val="28"/>
        </w:rPr>
        <w:t>/ за</w:t>
      </w:r>
      <w:r w:rsidR="005B3E31" w:rsidRPr="002B42F5">
        <w:rPr>
          <w:rFonts w:cs="Times New Roman"/>
          <w:b/>
          <w:i/>
          <w:color w:val="000000" w:themeColor="text1"/>
          <w:szCs w:val="28"/>
        </w:rPr>
        <w:t>…</w:t>
      </w:r>
      <w:r w:rsidRPr="002B42F5">
        <w:rPr>
          <w:rFonts w:cs="Times New Roman"/>
          <w:b/>
          <w:i/>
          <w:color w:val="000000" w:themeColor="text1"/>
          <w:szCs w:val="28"/>
        </w:rPr>
        <w:t xml:space="preserve"> / задний план / эээ передний фон</w:t>
      </w:r>
      <w:r w:rsidRPr="002B42F5">
        <w:rPr>
          <w:rFonts w:cs="Times New Roman"/>
          <w:color w:val="000000" w:themeColor="text1"/>
          <w:szCs w:val="28"/>
        </w:rPr>
        <w:t xml:space="preserve"> [</w:t>
      </w:r>
      <w:r w:rsidR="005B3E31" w:rsidRPr="002B42F5">
        <w:rPr>
          <w:rFonts w:cs="Times New Roman"/>
        </w:rPr>
        <w:t>И</w:t>
      </w:r>
      <w:r w:rsidR="00C01B5A" w:rsidRPr="002B42F5">
        <w:rPr>
          <w:rFonts w:cs="Times New Roman"/>
        </w:rPr>
        <w:t>13</w:t>
      </w:r>
      <w:r w:rsidR="005B3E31" w:rsidRPr="002B42F5">
        <w:rPr>
          <w:rFonts w:cs="Times New Roman"/>
        </w:rPr>
        <w:t xml:space="preserve">, </w:t>
      </w:r>
      <w:r w:rsidRPr="002B42F5">
        <w:rPr>
          <w:rFonts w:cs="Times New Roman"/>
          <w:color w:val="000000" w:themeColor="text1"/>
          <w:szCs w:val="28"/>
        </w:rPr>
        <w:t>м., 20, студ., низкий УРК, описание сюж.].</w:t>
      </w:r>
    </w:p>
    <w:p w:rsidR="00492B87" w:rsidRPr="00C01B5A" w:rsidRDefault="00492B87" w:rsidP="00492B87">
      <w:pPr>
        <w:tabs>
          <w:tab w:val="left" w:pos="-5387"/>
        </w:tabs>
        <w:ind w:firstLine="709"/>
        <w:jc w:val="both"/>
      </w:pPr>
      <w:r w:rsidRPr="002B42F5">
        <w:t>Так, можно заметить, что говорящие стремятся следовать теме, предложенной для рассказа</w:t>
      </w:r>
      <w:r w:rsidR="005B3E31" w:rsidRPr="002B42F5">
        <w:t xml:space="preserve"> (185)</w:t>
      </w:r>
      <w:r w:rsidRPr="002B42F5">
        <w:t>, не отклоняться от основной сюжетной линии, их монолог должен отвечать представлениям о том, как, по их мнению, необходимо выстраивать описание изображения</w:t>
      </w:r>
      <w:r w:rsidR="005B3E31" w:rsidRPr="00C01B5A">
        <w:t xml:space="preserve"> – (184), (186)</w:t>
      </w:r>
      <w:r w:rsidRPr="00C01B5A">
        <w:t>. Более того, информанты могут к</w:t>
      </w:r>
      <w:r w:rsidR="005B3E31" w:rsidRPr="00C01B5A">
        <w:t>вал</w:t>
      </w:r>
      <w:r w:rsidRPr="00C01B5A">
        <w:t>ифицировать такой тип речевого сценария, как описание, как по большей части тренировочное задание, выполнение которого типично для учащихся (школьников). Такое заключение позволяет информанту снизить степень ответственности за нестройность своей речи либо за употреб</w:t>
      </w:r>
      <w:r w:rsidR="005B3E31" w:rsidRPr="00C01B5A">
        <w:t>ление слишком простых лексики и </w:t>
      </w:r>
      <w:r w:rsidRPr="00C01B5A">
        <w:t>синтаксиса:</w:t>
      </w:r>
    </w:p>
    <w:p w:rsidR="00492B87" w:rsidRPr="00C01B5A" w:rsidRDefault="00492B87" w:rsidP="000E223E">
      <w:pPr>
        <w:pStyle w:val="ab"/>
        <w:numPr>
          <w:ilvl w:val="0"/>
          <w:numId w:val="120"/>
        </w:numPr>
        <w:tabs>
          <w:tab w:val="left" w:pos="-5387"/>
        </w:tabs>
        <w:spacing w:after="120" w:line="240" w:lineRule="auto"/>
        <w:ind w:left="851" w:hanging="709"/>
        <w:contextualSpacing w:val="0"/>
        <w:jc w:val="both"/>
      </w:pPr>
      <w:r w:rsidRPr="00C01B5A">
        <w:rPr>
          <w:i/>
          <w:szCs w:val="24"/>
        </w:rPr>
        <w:t xml:space="preserve">здесь какой-то ручеёк / </w:t>
      </w:r>
      <w:r w:rsidRPr="00C01B5A">
        <w:rPr>
          <w:b/>
          <w:i/>
          <w:szCs w:val="24"/>
        </w:rPr>
        <w:t>это в общем-то больше для / детей которые пишут сочинение</w:t>
      </w:r>
      <w:r w:rsidRPr="00C01B5A">
        <w:rPr>
          <w:i/>
          <w:szCs w:val="24"/>
        </w:rPr>
        <w:t xml:space="preserve"> // но вот на меня вот это картина / вот </w:t>
      </w:r>
      <w:r w:rsidRPr="00C01B5A">
        <w:rPr>
          <w:i/>
          <w:szCs w:val="24"/>
        </w:rPr>
        <w:lastRenderedPageBreak/>
        <w:t>это полотно / произвело именно такое вот впечатление</w:t>
      </w:r>
      <w:r w:rsidRPr="00C01B5A">
        <w:rPr>
          <w:szCs w:val="24"/>
        </w:rPr>
        <w:t xml:space="preserve"> [И7, ж., 39, мед., средний УРК, описание несюж.].</w:t>
      </w:r>
    </w:p>
    <w:p w:rsidR="00492B87" w:rsidRPr="002B42F5" w:rsidRDefault="007C4BFE" w:rsidP="00492B87">
      <w:pPr>
        <w:tabs>
          <w:tab w:val="left" w:pos="-5387"/>
        </w:tabs>
        <w:ind w:firstLine="709"/>
        <w:jc w:val="both"/>
      </w:pPr>
      <w:r w:rsidRPr="002B42F5">
        <w:t>Монолог-</w:t>
      </w:r>
      <w:r w:rsidR="00492B87" w:rsidRPr="002B42F5">
        <w:t xml:space="preserve">рассказ как </w:t>
      </w:r>
      <w:r w:rsidR="005B3E31" w:rsidRPr="002B42F5">
        <w:t>наи</w:t>
      </w:r>
      <w:r w:rsidR="00492B87" w:rsidRPr="002B42F5">
        <w:t xml:space="preserve">менее мотивированный предтекстом (вопросом экспериментатора) тип монолога позволяет информантам чаще отвлекаться от основной темы, что находит отражение в их рефлексивных комментариях об отступлениях в речи (в примере </w:t>
      </w:r>
      <w:r w:rsidR="005B3E31" w:rsidRPr="002B42F5">
        <w:t>(188)</w:t>
      </w:r>
      <w:r w:rsidR="00492B87" w:rsidRPr="002B42F5">
        <w:t xml:space="preserve"> о</w:t>
      </w:r>
      <w:r w:rsidR="005B3E31" w:rsidRPr="002B42F5">
        <w:t xml:space="preserve">ни сопровождаются МЕ с оценкой </w:t>
      </w:r>
      <w:r w:rsidR="00492B87" w:rsidRPr="002B42F5">
        <w:rPr>
          <w:i/>
        </w:rPr>
        <w:t>особых конструкций языка информанта</w:t>
      </w:r>
      <w:r w:rsidR="00492B87" w:rsidRPr="002B42F5">
        <w:t>, т</w:t>
      </w:r>
      <w:r w:rsidR="005B3E31" w:rsidRPr="002B42F5">
        <w:t>. е.</w:t>
      </w:r>
      <w:r w:rsidR="00492B87" w:rsidRPr="002B42F5">
        <w:t xml:space="preserve"> синтаксического построения речи):</w:t>
      </w:r>
    </w:p>
    <w:p w:rsidR="00492B87" w:rsidRPr="002B42F5" w:rsidRDefault="00492B87" w:rsidP="000E223E">
      <w:pPr>
        <w:pStyle w:val="ab"/>
        <w:numPr>
          <w:ilvl w:val="0"/>
          <w:numId w:val="120"/>
        </w:numPr>
        <w:tabs>
          <w:tab w:val="left" w:pos="-5387"/>
        </w:tabs>
        <w:spacing w:after="120" w:line="240" w:lineRule="auto"/>
        <w:ind w:left="851" w:hanging="709"/>
        <w:contextualSpacing w:val="0"/>
        <w:jc w:val="both"/>
      </w:pPr>
      <w:r w:rsidRPr="002B42F5">
        <w:rPr>
          <w:rFonts w:cs="Times New Roman"/>
          <w:i/>
          <w:szCs w:val="28"/>
        </w:rPr>
        <w:t>а меня вот как-то устраивае</w:t>
      </w:r>
      <w:r w:rsidR="005B3E31" w:rsidRPr="002B42F5">
        <w:rPr>
          <w:rFonts w:cs="Times New Roman"/>
          <w:i/>
          <w:szCs w:val="28"/>
        </w:rPr>
        <w:t>т мой университет почему-то / я </w:t>
      </w:r>
      <w:r w:rsidRPr="002B42F5">
        <w:rPr>
          <w:rFonts w:cs="Times New Roman"/>
          <w:i/>
          <w:szCs w:val="28"/>
        </w:rPr>
        <w:t>наверное одна</w:t>
      </w:r>
      <w:r w:rsidR="005B3E31" w:rsidRPr="002B42F5">
        <w:rPr>
          <w:rFonts w:cs="Times New Roman"/>
          <w:i/>
          <w:szCs w:val="28"/>
        </w:rPr>
        <w:t>-</w:t>
      </w:r>
      <w:r w:rsidRPr="002B42F5">
        <w:rPr>
          <w:rFonts w:cs="Times New Roman"/>
          <w:i/>
          <w:szCs w:val="28"/>
        </w:rPr>
        <w:t>единственная кто им</w:t>
      </w:r>
      <w:r w:rsidR="005B3E31" w:rsidRPr="002B42F5">
        <w:rPr>
          <w:rFonts w:cs="Times New Roman"/>
          <w:i/>
          <w:szCs w:val="28"/>
        </w:rPr>
        <w:t xml:space="preserve"> довольна / кто им доволен льна </w:t>
      </w:r>
      <w:r w:rsidRPr="002B42F5">
        <w:rPr>
          <w:rFonts w:cs="Times New Roman"/>
          <w:i/>
          <w:szCs w:val="28"/>
        </w:rPr>
        <w:t>/ но не так вс</w:t>
      </w:r>
      <w:r w:rsidR="005B3E31" w:rsidRPr="002B42F5">
        <w:rPr>
          <w:rFonts w:cs="Times New Roman"/>
          <w:i/>
          <w:szCs w:val="28"/>
        </w:rPr>
        <w:t>ё</w:t>
      </w:r>
      <w:r w:rsidRPr="002B42F5">
        <w:rPr>
          <w:rFonts w:cs="Times New Roman"/>
          <w:i/>
          <w:szCs w:val="28"/>
        </w:rPr>
        <w:t xml:space="preserve"> совсем / в общем мне единственной кому // </w:t>
      </w:r>
      <w:r w:rsidR="005B3E31" w:rsidRPr="002B42F5">
        <w:rPr>
          <w:rFonts w:cs="Times New Roman"/>
          <w:b/>
          <w:i/>
          <w:szCs w:val="28"/>
        </w:rPr>
        <w:t>о </w:t>
      </w:r>
      <w:r w:rsidRPr="002B42F5">
        <w:rPr>
          <w:rFonts w:cs="Times New Roman"/>
          <w:b/>
          <w:i/>
          <w:szCs w:val="28"/>
        </w:rPr>
        <w:t xml:space="preserve">господи зачем я начала это говорить / </w:t>
      </w:r>
      <w:r w:rsidRPr="002B42F5">
        <w:rPr>
          <w:rFonts w:cs="Times New Roman"/>
          <w:i/>
          <w:szCs w:val="28"/>
        </w:rPr>
        <w:t xml:space="preserve">вот и мои особенные конструкции </w:t>
      </w:r>
      <w:r w:rsidRPr="002B42F5">
        <w:rPr>
          <w:rFonts w:cs="Times New Roman"/>
          <w:szCs w:val="28"/>
        </w:rPr>
        <w:t>&lt;вздох&gt;</w:t>
      </w:r>
      <w:r w:rsidRPr="002B42F5">
        <w:rPr>
          <w:rFonts w:cs="Times New Roman"/>
          <w:i/>
          <w:szCs w:val="28"/>
        </w:rPr>
        <w:t xml:space="preserve"> / моего языка</w:t>
      </w:r>
      <w:r w:rsidRPr="002B42F5">
        <w:rPr>
          <w:rFonts w:cs="Times New Roman"/>
          <w:szCs w:val="28"/>
        </w:rPr>
        <w:t xml:space="preserve"> [</w:t>
      </w:r>
      <w:r w:rsidR="008B3855" w:rsidRPr="002B42F5">
        <w:rPr>
          <w:rFonts w:cs="Times New Roman"/>
        </w:rPr>
        <w:t>И</w:t>
      </w:r>
      <w:r w:rsidR="00C01B5A" w:rsidRPr="002B42F5">
        <w:rPr>
          <w:rFonts w:cs="Times New Roman"/>
        </w:rPr>
        <w:t>1</w:t>
      </w:r>
      <w:r w:rsidR="008B3855" w:rsidRPr="002B42F5">
        <w:rPr>
          <w:rFonts w:cs="Times New Roman"/>
        </w:rPr>
        <w:t xml:space="preserve">, </w:t>
      </w:r>
      <w:r w:rsidRPr="002B42F5">
        <w:rPr>
          <w:rFonts w:cs="Times New Roman"/>
          <w:szCs w:val="28"/>
        </w:rPr>
        <w:t>ж., 20, студ., низкий УРК, экстр., рассказ].</w:t>
      </w:r>
    </w:p>
    <w:p w:rsidR="00492B87" w:rsidRPr="00C01B5A" w:rsidRDefault="00492B87" w:rsidP="00492B87">
      <w:pPr>
        <w:tabs>
          <w:tab w:val="left" w:pos="-5387"/>
        </w:tabs>
        <w:ind w:firstLine="709"/>
        <w:jc w:val="both"/>
      </w:pPr>
      <w:r w:rsidRPr="002B42F5">
        <w:t>С помощью такого рода МЕ</w:t>
      </w:r>
      <w:r>
        <w:t xml:space="preserve"> говорящие оценивают то, в какой степени тот или иной отрывок их монолога </w:t>
      </w:r>
      <w:r w:rsidRPr="00C01B5A">
        <w:t>соотносится с основной темой, является ли он значимым для структуры и смысла текста:</w:t>
      </w:r>
    </w:p>
    <w:p w:rsidR="00492B87" w:rsidRPr="00A26673" w:rsidRDefault="00492B87" w:rsidP="000E223E">
      <w:pPr>
        <w:pStyle w:val="ab"/>
        <w:numPr>
          <w:ilvl w:val="0"/>
          <w:numId w:val="120"/>
        </w:numPr>
        <w:tabs>
          <w:tab w:val="left" w:pos="-5387"/>
        </w:tabs>
        <w:spacing w:after="120" w:line="240" w:lineRule="auto"/>
        <w:ind w:left="851" w:hanging="709"/>
        <w:contextualSpacing w:val="0"/>
        <w:jc w:val="both"/>
      </w:pPr>
      <w:r w:rsidRPr="00C01B5A">
        <w:rPr>
          <w:i/>
          <w:szCs w:val="24"/>
        </w:rPr>
        <w:t xml:space="preserve">лыжи были куплены / палки к ним / правда лыжные ботинки / по-моему он не приобрёл // </w:t>
      </w:r>
      <w:r w:rsidRPr="00C01B5A">
        <w:rPr>
          <w:b/>
          <w:i/>
          <w:szCs w:val="24"/>
        </w:rPr>
        <w:t>ну да это детали</w:t>
      </w:r>
      <w:r w:rsidR="00CE7258" w:rsidRPr="000E223E">
        <w:rPr>
          <w:i/>
          <w:szCs w:val="24"/>
        </w:rPr>
        <w:t xml:space="preserve"> </w:t>
      </w:r>
      <w:r w:rsidRPr="000E223E">
        <w:rPr>
          <w:i/>
          <w:szCs w:val="24"/>
        </w:rPr>
        <w:t>// так / солнце на том же уровне / над горизонтом</w:t>
      </w:r>
      <w:r w:rsidRPr="000E223E">
        <w:rPr>
          <w:szCs w:val="24"/>
        </w:rPr>
        <w:t xml:space="preserve"> [И12, ж., 45, мед., высокий УРК, пересказ сюж.];</w:t>
      </w:r>
    </w:p>
    <w:p w:rsidR="00492B87" w:rsidRPr="002B42F5" w:rsidRDefault="00492B87" w:rsidP="000E223E">
      <w:pPr>
        <w:pStyle w:val="ab"/>
        <w:numPr>
          <w:ilvl w:val="0"/>
          <w:numId w:val="120"/>
        </w:numPr>
        <w:tabs>
          <w:tab w:val="left" w:pos="-5387"/>
        </w:tabs>
        <w:spacing w:after="120" w:line="240" w:lineRule="auto"/>
        <w:ind w:left="851" w:hanging="709"/>
        <w:contextualSpacing w:val="0"/>
        <w:jc w:val="both"/>
      </w:pPr>
      <w:r w:rsidRPr="00A26673">
        <w:rPr>
          <w:rFonts w:cs="Times New Roman"/>
          <w:i/>
          <w:szCs w:val="28"/>
        </w:rPr>
        <w:t>вот не забывать конечно прошлое / ну</w:t>
      </w:r>
      <w:r w:rsidRPr="00A26673">
        <w:rPr>
          <w:rFonts w:cs="Times New Roman"/>
          <w:i/>
          <w:szCs w:val="28"/>
        </w:rPr>
        <w:noBreakHyphen/>
        <w:t>у э</w:t>
      </w:r>
      <w:r w:rsidRPr="00A26673">
        <w:rPr>
          <w:rFonts w:cs="Times New Roman"/>
          <w:i/>
          <w:szCs w:val="28"/>
        </w:rPr>
        <w:noBreakHyphen/>
        <w:t xml:space="preserve">э и не делать ошибок там какие </w:t>
      </w:r>
      <w:r w:rsidRPr="002B42F5">
        <w:rPr>
          <w:rFonts w:cs="Times New Roman"/>
          <w:i/>
          <w:szCs w:val="28"/>
        </w:rPr>
        <w:t xml:space="preserve">ты делала ранее / </w:t>
      </w:r>
      <w:r w:rsidRPr="002B42F5">
        <w:rPr>
          <w:rFonts w:cs="Times New Roman"/>
          <w:b/>
          <w:i/>
          <w:szCs w:val="28"/>
        </w:rPr>
        <w:t>ну это мы уже полезли там в дебри</w:t>
      </w:r>
      <w:r w:rsidRPr="002B42F5">
        <w:rPr>
          <w:rFonts w:cs="Times New Roman"/>
          <w:i/>
          <w:szCs w:val="28"/>
        </w:rPr>
        <w:t xml:space="preserve"> / отпуск (?) меня не касается</w:t>
      </w:r>
      <w:r w:rsidR="00E63C39" w:rsidRPr="002B42F5">
        <w:rPr>
          <w:rFonts w:cs="Times New Roman"/>
          <w:i/>
          <w:szCs w:val="28"/>
        </w:rPr>
        <w:t xml:space="preserve"> </w:t>
      </w:r>
      <w:r w:rsidRPr="002B42F5">
        <w:rPr>
          <w:rFonts w:cs="Times New Roman"/>
          <w:szCs w:val="28"/>
        </w:rPr>
        <w:t>&lt;смех&gt; [И28, ж., 29, юр., низкий УРК, экстр., рассказ];</w:t>
      </w:r>
    </w:p>
    <w:p w:rsidR="00492B87" w:rsidRPr="002B42F5" w:rsidRDefault="00492B87" w:rsidP="000E223E">
      <w:pPr>
        <w:pStyle w:val="ab"/>
        <w:numPr>
          <w:ilvl w:val="0"/>
          <w:numId w:val="120"/>
        </w:numPr>
        <w:tabs>
          <w:tab w:val="left" w:pos="-5387"/>
        </w:tabs>
        <w:spacing w:after="120" w:line="240" w:lineRule="auto"/>
        <w:ind w:left="851" w:hanging="709"/>
        <w:contextualSpacing w:val="0"/>
        <w:jc w:val="both"/>
      </w:pPr>
      <w:r w:rsidRPr="002B42F5">
        <w:rPr>
          <w:rFonts w:cs="Times New Roman"/>
          <w:i/>
          <w:color w:val="000000" w:themeColor="text1"/>
          <w:szCs w:val="28"/>
        </w:rPr>
        <w:t>лежать на солнце / потом не знаю там / выпить заку.</w:t>
      </w:r>
      <w:r w:rsidR="008B3855" w:rsidRPr="002B42F5">
        <w:rPr>
          <w:rFonts w:cs="Times New Roman"/>
          <w:i/>
          <w:color w:val="000000" w:themeColor="text1"/>
          <w:szCs w:val="28"/>
        </w:rPr>
        <w:t>.</w:t>
      </w:r>
      <w:r w:rsidRPr="002B42F5">
        <w:rPr>
          <w:rFonts w:cs="Times New Roman"/>
          <w:i/>
          <w:color w:val="000000" w:themeColor="text1"/>
          <w:szCs w:val="28"/>
        </w:rPr>
        <w:t>.</w:t>
      </w:r>
      <w:r w:rsidR="008B3855" w:rsidRPr="002B42F5">
        <w:rPr>
          <w:rFonts w:cs="Times New Roman"/>
          <w:i/>
          <w:color w:val="000000" w:themeColor="text1"/>
          <w:szCs w:val="28"/>
        </w:rPr>
        <w:t xml:space="preserve"> закусить / да </w:t>
      </w:r>
      <w:r w:rsidRPr="002B42F5">
        <w:rPr>
          <w:rFonts w:cs="Times New Roman"/>
          <w:i/>
          <w:color w:val="000000" w:themeColor="text1"/>
          <w:szCs w:val="28"/>
        </w:rPr>
        <w:t xml:space="preserve">/ </w:t>
      </w:r>
      <w:r w:rsidRPr="002B42F5">
        <w:rPr>
          <w:rFonts w:cs="Times New Roman"/>
          <w:b/>
          <w:i/>
          <w:color w:val="000000" w:themeColor="text1"/>
          <w:szCs w:val="28"/>
        </w:rPr>
        <w:t>в общем мысли уже такие какие</w:t>
      </w:r>
      <w:r w:rsidR="00E63C39" w:rsidRPr="002B42F5">
        <w:rPr>
          <w:rFonts w:cs="Times New Roman"/>
          <w:b/>
          <w:i/>
          <w:color w:val="000000" w:themeColor="text1"/>
          <w:szCs w:val="28"/>
        </w:rPr>
        <w:t>-</w:t>
      </w:r>
      <w:r w:rsidRPr="002B42F5">
        <w:rPr>
          <w:rFonts w:cs="Times New Roman"/>
          <w:b/>
          <w:i/>
          <w:color w:val="000000" w:themeColor="text1"/>
          <w:szCs w:val="28"/>
        </w:rPr>
        <w:t>то пошли</w:t>
      </w:r>
      <w:r w:rsidRPr="002B42F5">
        <w:rPr>
          <w:rFonts w:cs="Times New Roman"/>
          <w:color w:val="000000" w:themeColor="text1"/>
          <w:szCs w:val="28"/>
        </w:rPr>
        <w:t xml:space="preserve"> [</w:t>
      </w:r>
      <w:r w:rsidR="008B3855" w:rsidRPr="002B42F5">
        <w:rPr>
          <w:rFonts w:cs="Times New Roman"/>
        </w:rPr>
        <w:t>И</w:t>
      </w:r>
      <w:r w:rsidR="00C01B5A" w:rsidRPr="002B42F5">
        <w:rPr>
          <w:rFonts w:cs="Times New Roman"/>
        </w:rPr>
        <w:t>13</w:t>
      </w:r>
      <w:r w:rsidR="008B3855" w:rsidRPr="002B42F5">
        <w:rPr>
          <w:rFonts w:cs="Times New Roman"/>
        </w:rPr>
        <w:t xml:space="preserve">, </w:t>
      </w:r>
      <w:r w:rsidRPr="002B42F5">
        <w:rPr>
          <w:rFonts w:cs="Times New Roman"/>
          <w:color w:val="000000" w:themeColor="text1"/>
          <w:szCs w:val="28"/>
        </w:rPr>
        <w:t>м., 20, студ., низкий УРК, описание несюж.].</w:t>
      </w:r>
    </w:p>
    <w:p w:rsidR="00492B87" w:rsidRPr="00C01B5A" w:rsidRDefault="00492B87" w:rsidP="00492B87">
      <w:pPr>
        <w:tabs>
          <w:tab w:val="left" w:pos="-5387"/>
        </w:tabs>
        <w:ind w:firstLine="709"/>
        <w:jc w:val="both"/>
      </w:pPr>
      <w:r w:rsidRPr="002B42F5">
        <w:t>Среди оценивающих</w:t>
      </w:r>
      <w:r w:rsidRPr="00FB40C3">
        <w:t xml:space="preserve"> метаединиц частотны те, которые завершают текст, с помощью которых говорящие осмысляют</w:t>
      </w:r>
      <w:r w:rsidRPr="00C01B5A">
        <w:t xml:space="preserve"> степень успешности выполнения того или иного коммуникативного сценария монолога, т</w:t>
      </w:r>
      <w:r w:rsidR="008B3855" w:rsidRPr="00C01B5A">
        <w:t>. е.</w:t>
      </w:r>
      <w:r w:rsidRPr="00C01B5A">
        <w:t xml:space="preserve"> рефлексируют над уровнем своей речевой компетенции, реализующимся во владении нормами построения монологической речи:</w:t>
      </w:r>
    </w:p>
    <w:p w:rsidR="00492B87" w:rsidRPr="00C01B5A" w:rsidRDefault="00492B87" w:rsidP="000E223E">
      <w:pPr>
        <w:pStyle w:val="ab"/>
        <w:numPr>
          <w:ilvl w:val="0"/>
          <w:numId w:val="120"/>
        </w:numPr>
        <w:tabs>
          <w:tab w:val="left" w:pos="-5387"/>
        </w:tabs>
        <w:spacing w:after="120" w:line="240" w:lineRule="auto"/>
        <w:ind w:left="851" w:hanging="709"/>
        <w:contextualSpacing w:val="0"/>
        <w:jc w:val="both"/>
      </w:pPr>
      <w:r w:rsidRPr="00C01B5A">
        <w:rPr>
          <w:i/>
        </w:rPr>
        <w:t>э-э по вечерам же таких дней / как правило не сыро / пахнет // неубранной рожью /абсен.</w:t>
      </w:r>
      <w:r w:rsidR="008B3855" w:rsidRPr="00C01B5A">
        <w:rPr>
          <w:i/>
        </w:rPr>
        <w:t>.</w:t>
      </w:r>
      <w:r w:rsidRPr="00C01B5A">
        <w:rPr>
          <w:i/>
        </w:rPr>
        <w:t>. тьфу / полынью // э-э сам.</w:t>
      </w:r>
      <w:r w:rsidR="008B3855" w:rsidRPr="00C01B5A">
        <w:rPr>
          <w:i/>
        </w:rPr>
        <w:t>.</w:t>
      </w:r>
      <w:r w:rsidRPr="00C01B5A">
        <w:rPr>
          <w:i/>
        </w:rPr>
        <w:t xml:space="preserve">. такие дни // </w:t>
      </w:r>
      <w:r w:rsidRPr="00C01B5A">
        <w:rPr>
          <w:i/>
        </w:rPr>
        <w:lastRenderedPageBreak/>
        <w:t>чертовски подходят кре...</w:t>
      </w:r>
      <w:r w:rsidR="008B3855" w:rsidRPr="00C01B5A">
        <w:rPr>
          <w:i/>
        </w:rPr>
        <w:t xml:space="preserve"> </w:t>
      </w:r>
      <w:r w:rsidRPr="00C01B5A">
        <w:rPr>
          <w:i/>
        </w:rPr>
        <w:t>крестьянам / крестьянам</w:t>
      </w:r>
      <w:r w:rsidR="008B3855" w:rsidRPr="00C01B5A">
        <w:rPr>
          <w:i/>
        </w:rPr>
        <w:t xml:space="preserve"> </w:t>
      </w:r>
      <w:r w:rsidRPr="00C01B5A">
        <w:rPr>
          <w:i/>
        </w:rPr>
        <w:t>/ желающим убрать / хлеб</w:t>
      </w:r>
      <w:r w:rsidR="008B3855" w:rsidRPr="00C01B5A">
        <w:rPr>
          <w:i/>
        </w:rPr>
        <w:t xml:space="preserve"> </w:t>
      </w:r>
      <w:r w:rsidRPr="00C01B5A">
        <w:rPr>
          <w:i/>
        </w:rPr>
        <w:t>// всё</w:t>
      </w:r>
      <w:r w:rsidR="008B3855" w:rsidRPr="00C01B5A">
        <w:rPr>
          <w:i/>
        </w:rPr>
        <w:t xml:space="preserve"> </w:t>
      </w:r>
      <w:r w:rsidRPr="00C01B5A">
        <w:rPr>
          <w:b/>
          <w:i/>
        </w:rPr>
        <w:t>// меня прёт</w:t>
      </w:r>
      <w:r w:rsidRPr="00C01B5A">
        <w:t xml:space="preserve"> [И0, м., 21, комп., низкий УРК, амб., пересказ несюж.];</w:t>
      </w:r>
    </w:p>
    <w:p w:rsidR="00492B87" w:rsidRPr="00C01B5A" w:rsidRDefault="00492B87" w:rsidP="000E223E">
      <w:pPr>
        <w:pStyle w:val="ab"/>
        <w:numPr>
          <w:ilvl w:val="0"/>
          <w:numId w:val="120"/>
        </w:numPr>
        <w:tabs>
          <w:tab w:val="left" w:pos="-5387"/>
        </w:tabs>
        <w:spacing w:after="120" w:line="240" w:lineRule="auto"/>
        <w:ind w:left="851" w:hanging="709"/>
        <w:contextualSpacing w:val="0"/>
        <w:jc w:val="both"/>
      </w:pPr>
      <w:r w:rsidRPr="00C01B5A">
        <w:rPr>
          <w:rFonts w:cs="Times New Roman"/>
          <w:i/>
          <w:color w:val="000000" w:themeColor="text1"/>
          <w:szCs w:val="28"/>
        </w:rPr>
        <w:t xml:space="preserve">кошка прыгнула прямо под машину / вот такая кошка невезучая / </w:t>
      </w:r>
      <w:r w:rsidRPr="00C01B5A">
        <w:rPr>
          <w:rFonts w:cs="Times New Roman"/>
          <w:b/>
          <w:i/>
          <w:color w:val="000000" w:themeColor="text1"/>
          <w:szCs w:val="28"/>
        </w:rPr>
        <w:t>пойд</w:t>
      </w:r>
      <w:r w:rsidR="008B3855" w:rsidRPr="00C01B5A">
        <w:rPr>
          <w:rFonts w:cs="Times New Roman"/>
          <w:b/>
          <w:i/>
          <w:color w:val="000000" w:themeColor="text1"/>
          <w:szCs w:val="28"/>
        </w:rPr>
        <w:t>ё</w:t>
      </w:r>
      <w:r w:rsidRPr="00C01B5A">
        <w:rPr>
          <w:rFonts w:cs="Times New Roman"/>
          <w:b/>
          <w:i/>
          <w:color w:val="000000" w:themeColor="text1"/>
          <w:szCs w:val="28"/>
        </w:rPr>
        <w:t>т</w:t>
      </w:r>
      <w:r w:rsidRPr="00C01B5A">
        <w:rPr>
          <w:rFonts w:cs="Times New Roman"/>
          <w:color w:val="000000" w:themeColor="text1"/>
          <w:szCs w:val="28"/>
        </w:rPr>
        <w:t xml:space="preserve"> [</w:t>
      </w:r>
      <w:r w:rsidR="008B3855" w:rsidRPr="00C01B5A">
        <w:rPr>
          <w:rFonts w:cs="Times New Roman"/>
        </w:rPr>
        <w:t>И</w:t>
      </w:r>
      <w:r w:rsidR="00C01B5A" w:rsidRPr="00C01B5A">
        <w:rPr>
          <w:rFonts w:cs="Times New Roman"/>
        </w:rPr>
        <w:t>2</w:t>
      </w:r>
      <w:r w:rsidR="008B3855" w:rsidRPr="00C01B5A">
        <w:rPr>
          <w:rFonts w:cs="Times New Roman"/>
        </w:rPr>
        <w:t xml:space="preserve">, </w:t>
      </w:r>
      <w:r w:rsidRPr="00C01B5A">
        <w:rPr>
          <w:rFonts w:cs="Times New Roman"/>
          <w:color w:val="000000" w:themeColor="text1"/>
          <w:szCs w:val="28"/>
        </w:rPr>
        <w:t>м., 22, студ., средний УРК, описание сюж.];</w:t>
      </w:r>
    </w:p>
    <w:p w:rsidR="00492B87" w:rsidRPr="00C01B5A" w:rsidRDefault="00492B87" w:rsidP="000E223E">
      <w:pPr>
        <w:pStyle w:val="ab"/>
        <w:numPr>
          <w:ilvl w:val="0"/>
          <w:numId w:val="120"/>
        </w:numPr>
        <w:tabs>
          <w:tab w:val="left" w:pos="-5387"/>
        </w:tabs>
        <w:spacing w:after="120" w:line="240" w:lineRule="auto"/>
        <w:ind w:left="851" w:hanging="709"/>
        <w:contextualSpacing w:val="0"/>
        <w:jc w:val="both"/>
      </w:pPr>
      <w:r w:rsidRPr="00C01B5A">
        <w:rPr>
          <w:i/>
          <w:szCs w:val="28"/>
        </w:rPr>
        <w:t>потом стало всё гораздо хуже он</w:t>
      </w:r>
      <w:r w:rsidR="008B3855" w:rsidRPr="00C01B5A">
        <w:rPr>
          <w:i/>
          <w:szCs w:val="28"/>
        </w:rPr>
        <w:t xml:space="preserve"> выехал на склон и помчался / с </w:t>
      </w:r>
      <w:r w:rsidRPr="00C01B5A">
        <w:rPr>
          <w:i/>
          <w:szCs w:val="28"/>
        </w:rPr>
        <w:t>огромной ско</w:t>
      </w:r>
      <w:r w:rsidR="008B3855" w:rsidRPr="00C01B5A">
        <w:rPr>
          <w:i/>
          <w:szCs w:val="28"/>
        </w:rPr>
        <w:t>…</w:t>
      </w:r>
      <w:r w:rsidRPr="00C01B5A">
        <w:rPr>
          <w:i/>
          <w:szCs w:val="28"/>
        </w:rPr>
        <w:t xml:space="preserve"> скорости с горы я</w:t>
      </w:r>
      <w:r w:rsidR="008B3855" w:rsidRPr="00C01B5A">
        <w:rPr>
          <w:i/>
          <w:szCs w:val="28"/>
        </w:rPr>
        <w:t>вно не умея кататься на лыжах и </w:t>
      </w:r>
      <w:r w:rsidRPr="00C01B5A">
        <w:rPr>
          <w:i/>
          <w:szCs w:val="28"/>
        </w:rPr>
        <w:t xml:space="preserve">кончилось это всё / естественно / переломом // </w:t>
      </w:r>
      <w:r w:rsidRPr="00C01B5A">
        <w:rPr>
          <w:b/>
          <w:i/>
          <w:szCs w:val="28"/>
        </w:rPr>
        <w:t>ну вот в двух словах</w:t>
      </w:r>
      <w:r w:rsidRPr="00C01B5A">
        <w:rPr>
          <w:szCs w:val="28"/>
        </w:rPr>
        <w:t xml:space="preserve"> [И2Б, смеш. группа, средний УРК, описание сюж.];</w:t>
      </w:r>
    </w:p>
    <w:p w:rsidR="00492B87" w:rsidRPr="00C01B5A" w:rsidRDefault="00492B87" w:rsidP="000E223E">
      <w:pPr>
        <w:pStyle w:val="ab"/>
        <w:numPr>
          <w:ilvl w:val="0"/>
          <w:numId w:val="120"/>
        </w:numPr>
        <w:tabs>
          <w:tab w:val="left" w:pos="-5387"/>
        </w:tabs>
        <w:spacing w:after="120" w:line="240" w:lineRule="auto"/>
        <w:ind w:left="851" w:hanging="709"/>
        <w:contextualSpacing w:val="0"/>
        <w:jc w:val="both"/>
      </w:pPr>
      <w:r w:rsidRPr="00C01B5A">
        <w:rPr>
          <w:rFonts w:cs="Times New Roman"/>
          <w:i/>
          <w:szCs w:val="28"/>
        </w:rPr>
        <w:t xml:space="preserve">он теперь не может / свободно проводить время / за рыбалкой // </w:t>
      </w:r>
      <w:r w:rsidRPr="00C01B5A">
        <w:rPr>
          <w:rFonts w:cs="Times New Roman"/>
          <w:b/>
          <w:i/>
          <w:szCs w:val="28"/>
        </w:rPr>
        <w:t>надеюсь я был не</w:t>
      </w:r>
      <w:r w:rsidRPr="00C01B5A">
        <w:rPr>
          <w:rFonts w:cs="Times New Roman"/>
          <w:i/>
          <w:szCs w:val="28"/>
        </w:rPr>
        <w:t xml:space="preserve"> </w:t>
      </w:r>
      <w:r w:rsidRPr="00C01B5A">
        <w:rPr>
          <w:rFonts w:cs="Times New Roman"/>
          <w:b/>
          <w:i/>
          <w:szCs w:val="28"/>
        </w:rPr>
        <w:t>скуп</w:t>
      </w:r>
      <w:r w:rsidRPr="00C01B5A">
        <w:rPr>
          <w:rFonts w:cs="Times New Roman"/>
          <w:szCs w:val="28"/>
        </w:rPr>
        <w:t xml:space="preserve"> [И26, м., 29, юр., высокий УРК, экстр., описание сюж.].</w:t>
      </w:r>
    </w:p>
    <w:p w:rsidR="00492B87" w:rsidRPr="00C01B5A" w:rsidRDefault="00492B87" w:rsidP="00492B87">
      <w:pPr>
        <w:tabs>
          <w:tab w:val="left" w:pos="-5387"/>
        </w:tabs>
        <w:ind w:firstLine="709"/>
        <w:jc w:val="both"/>
      </w:pPr>
      <w:r w:rsidRPr="00C01B5A">
        <w:t>Оцен</w:t>
      </w:r>
      <w:r w:rsidR="008B3855" w:rsidRPr="00C01B5A">
        <w:t>ка</w:t>
      </w:r>
      <w:r w:rsidRPr="00C01B5A">
        <w:t xml:space="preserve"> своего текста с точки зрения соответствия его коммуникативному сценарию пересказа, </w:t>
      </w:r>
      <w:r w:rsidRPr="002B42F5">
        <w:t xml:space="preserve">описания или рассказа представляется важным для информантов. Через метаязыковой уровень текста можно проследить, какие представления говорящего о структуре монолога нашли отражение в его речи: идея наличия нормы </w:t>
      </w:r>
      <w:r w:rsidR="008B3855" w:rsidRPr="002B42F5">
        <w:t xml:space="preserve">реализации </w:t>
      </w:r>
      <w:r w:rsidRPr="002B42F5">
        <w:t>коммуникативного сценария, степень детализации пересказа или</w:t>
      </w:r>
      <w:r w:rsidRPr="00C01B5A">
        <w:t xml:space="preserve"> описания предтекста, наличие или количество отступлений от основной темы, оценка идеальной длины монологического текста и</w:t>
      </w:r>
      <w:r w:rsidR="008B3855" w:rsidRPr="00C01B5A">
        <w:t xml:space="preserve"> </w:t>
      </w:r>
      <w:r w:rsidRPr="00C01B5A">
        <w:t>т. п.</w:t>
      </w:r>
    </w:p>
    <w:p w:rsidR="00492B87" w:rsidRPr="00C01B5A" w:rsidRDefault="00492B87" w:rsidP="008B3855">
      <w:pPr>
        <w:pStyle w:val="ab"/>
        <w:keepNext/>
        <w:numPr>
          <w:ilvl w:val="1"/>
          <w:numId w:val="47"/>
        </w:numPr>
        <w:tabs>
          <w:tab w:val="left" w:pos="0"/>
        </w:tabs>
        <w:ind w:left="0" w:firstLine="0"/>
        <w:jc w:val="center"/>
        <w:rPr>
          <w:b/>
        </w:rPr>
      </w:pPr>
      <w:r w:rsidRPr="00C01B5A">
        <w:rPr>
          <w:b/>
        </w:rPr>
        <w:t>Поиск слова (84/9</w:t>
      </w:r>
      <w:r w:rsidR="008B3855" w:rsidRPr="00C01B5A">
        <w:rPr>
          <w:b/>
        </w:rPr>
        <w:t> </w:t>
      </w:r>
      <w:r w:rsidRPr="00C01B5A">
        <w:rPr>
          <w:b/>
        </w:rPr>
        <w:t>%)</w:t>
      </w:r>
    </w:p>
    <w:p w:rsidR="00492B87" w:rsidRPr="00C01B5A" w:rsidRDefault="00F116FB" w:rsidP="00492B87">
      <w:pPr>
        <w:tabs>
          <w:tab w:val="left" w:pos="13608"/>
        </w:tabs>
        <w:ind w:firstLine="709"/>
        <w:jc w:val="both"/>
      </w:pPr>
      <w:r w:rsidRPr="00C01B5A">
        <w:t>Структур</w:t>
      </w:r>
      <w:r w:rsidR="00492B87" w:rsidRPr="00C01B5A">
        <w:t>ирование</w:t>
      </w:r>
      <w:r w:rsidRPr="00C01B5A">
        <w:t>, выстраивание</w:t>
      </w:r>
      <w:r w:rsidR="00492B87" w:rsidRPr="00C01B5A">
        <w:t xml:space="preserve"> спонтанной речи происходит в сам момент ее порождения. В связи с этим в устных текстах встречаются </w:t>
      </w:r>
      <w:r w:rsidRPr="00C01B5A">
        <w:t>фрагменты</w:t>
      </w:r>
      <w:r w:rsidR="00492B87" w:rsidRPr="00C01B5A">
        <w:t>, формирование которых в конкретный</w:t>
      </w:r>
      <w:r w:rsidR="00492B87">
        <w:t xml:space="preserve"> момент времени не завершено. К ним </w:t>
      </w:r>
      <w:r w:rsidR="00492B87" w:rsidRPr="00C01B5A">
        <w:t xml:space="preserve">можно отнести случаи затруднения говорящего в подборе слова. Метакоммуникативные единицы, отображающие поиск </w:t>
      </w:r>
      <w:r w:rsidRPr="00C01B5A">
        <w:t xml:space="preserve">говорящим </w:t>
      </w:r>
      <w:r w:rsidR="00492B87" w:rsidRPr="00C01B5A">
        <w:t xml:space="preserve">подходящего по контексту слова или выражения, являются вторыми по распространенности в монологическом материале после дискурсивных маркеров (в частности, после финальных ДМ). Они представляют собой эксплицитный </w:t>
      </w:r>
      <w:r w:rsidRPr="00C01B5A">
        <w:t xml:space="preserve">(вербализованный) </w:t>
      </w:r>
      <w:r w:rsidR="00492B87" w:rsidRPr="00C01B5A">
        <w:t>поиск говорящим</w:t>
      </w:r>
      <w:r w:rsidRPr="00C01B5A">
        <w:t xml:space="preserve"> последующего в </w:t>
      </w:r>
      <w:r w:rsidR="00492B87" w:rsidRPr="00C01B5A">
        <w:t>линейной коммуникации слова или выражения, т. е. выполняют хезитативную и</w:t>
      </w:r>
      <w:r w:rsidRPr="00C01B5A">
        <w:t xml:space="preserve"> </w:t>
      </w:r>
      <w:r w:rsidR="00492B87" w:rsidRPr="00C01B5A">
        <w:t xml:space="preserve">метакоммуникативную функции, заполняя паузы хезитации при обдумывании высказывания и отображая рефлексию говорящего. </w:t>
      </w:r>
      <w:r w:rsidR="00492B87" w:rsidRPr="00C01B5A">
        <w:lastRenderedPageBreak/>
        <w:t xml:space="preserve">Поисковые единицы в монологической спонтанной речи обычно представляют собой конструкции </w:t>
      </w:r>
      <w:r w:rsidR="00492B87" w:rsidRPr="00C01B5A">
        <w:rPr>
          <w:i/>
        </w:rPr>
        <w:t>как (это) (сказать/называется)</w:t>
      </w:r>
      <w:r w:rsidRPr="00C01B5A">
        <w:t xml:space="preserve"> с </w:t>
      </w:r>
      <w:r w:rsidR="00492B87" w:rsidRPr="00C01B5A">
        <w:t>вопросительной интонацией:</w:t>
      </w:r>
    </w:p>
    <w:p w:rsidR="00492B87" w:rsidRPr="002B42F5" w:rsidRDefault="00492B87" w:rsidP="000E223E">
      <w:pPr>
        <w:pStyle w:val="ab"/>
        <w:numPr>
          <w:ilvl w:val="0"/>
          <w:numId w:val="120"/>
        </w:numPr>
        <w:spacing w:after="120" w:line="240" w:lineRule="auto"/>
        <w:ind w:left="851" w:hanging="709"/>
        <w:contextualSpacing w:val="0"/>
        <w:jc w:val="both"/>
        <w:rPr>
          <w:rFonts w:cs="Times New Roman"/>
          <w:szCs w:val="28"/>
        </w:rPr>
      </w:pPr>
      <w:r w:rsidRPr="00C01B5A">
        <w:rPr>
          <w:rFonts w:cs="Times New Roman"/>
          <w:i/>
          <w:szCs w:val="28"/>
        </w:rPr>
        <w:t>достал оттуда ∫ какую-то жидкость которая (…) не очень хорошо пахла // повлияла на собаку / что у соба</w:t>
      </w:r>
      <w:r w:rsidR="00F116FB" w:rsidRPr="00C01B5A">
        <w:rPr>
          <w:rFonts w:cs="Times New Roman"/>
          <w:i/>
          <w:szCs w:val="28"/>
        </w:rPr>
        <w:t>ки / в голове всё / закружилось </w:t>
      </w:r>
      <w:r w:rsidRPr="00C01B5A">
        <w:rPr>
          <w:rFonts w:cs="Times New Roman"/>
          <w:i/>
          <w:szCs w:val="28"/>
        </w:rPr>
        <w:t xml:space="preserve">/ завертелось // и он […] </w:t>
      </w:r>
      <w:r w:rsidRPr="00C01B5A">
        <w:rPr>
          <w:rFonts w:cs="Times New Roman"/>
          <w:b/>
          <w:i/>
          <w:szCs w:val="28"/>
        </w:rPr>
        <w:t xml:space="preserve">как? отключился </w:t>
      </w:r>
      <w:r w:rsidRPr="00C01B5A">
        <w:rPr>
          <w:rFonts w:cs="Times New Roman"/>
          <w:szCs w:val="28"/>
        </w:rPr>
        <w:t>[</w:t>
      </w:r>
      <w:r w:rsidR="00F116FB" w:rsidRPr="00C01B5A">
        <w:rPr>
          <w:rFonts w:cs="Times New Roman"/>
        </w:rPr>
        <w:t>И</w:t>
      </w:r>
      <w:r w:rsidR="00C01B5A" w:rsidRPr="00C01B5A">
        <w:rPr>
          <w:rFonts w:cs="Times New Roman"/>
        </w:rPr>
        <w:t>22</w:t>
      </w:r>
      <w:r w:rsidR="00F116FB" w:rsidRPr="00C01B5A">
        <w:rPr>
          <w:rFonts w:cs="Times New Roman"/>
        </w:rPr>
        <w:t xml:space="preserve">, </w:t>
      </w:r>
      <w:r w:rsidRPr="00C01B5A">
        <w:rPr>
          <w:rFonts w:cs="Times New Roman"/>
          <w:szCs w:val="28"/>
        </w:rPr>
        <w:t>ж., 22, юр</w:t>
      </w:r>
      <w:r w:rsidRPr="002B42F5">
        <w:rPr>
          <w:rFonts w:cs="Times New Roman"/>
          <w:szCs w:val="28"/>
        </w:rPr>
        <w:t>., низкий УРК, экстр., пересказ сюж.];</w:t>
      </w:r>
    </w:p>
    <w:p w:rsidR="00492B87" w:rsidRPr="002B42F5" w:rsidRDefault="00492B87" w:rsidP="000E223E">
      <w:pPr>
        <w:pStyle w:val="ab"/>
        <w:numPr>
          <w:ilvl w:val="0"/>
          <w:numId w:val="120"/>
        </w:numPr>
        <w:spacing w:after="120" w:line="240" w:lineRule="auto"/>
        <w:ind w:left="851" w:hanging="709"/>
        <w:contextualSpacing w:val="0"/>
        <w:jc w:val="both"/>
        <w:rPr>
          <w:rFonts w:cs="Times New Roman"/>
          <w:szCs w:val="28"/>
        </w:rPr>
      </w:pPr>
      <w:r w:rsidRPr="002B42F5">
        <w:rPr>
          <w:i/>
          <w:szCs w:val="28"/>
        </w:rPr>
        <w:t xml:space="preserve">эта работа трудная в основном / вероятно всё-таки из-за своей психологической специфики / потому что мы работаем / с людьми разных национальностей / и важно учитывать / вот этот н… / </w:t>
      </w:r>
      <w:r w:rsidRPr="002B42F5">
        <w:rPr>
          <w:b/>
          <w:i/>
          <w:szCs w:val="28"/>
        </w:rPr>
        <w:t>как сказать</w:t>
      </w:r>
      <w:r w:rsidRPr="002B42F5">
        <w:rPr>
          <w:i/>
          <w:szCs w:val="28"/>
        </w:rPr>
        <w:t xml:space="preserve"> / национальный фактор да</w:t>
      </w:r>
      <w:r w:rsidRPr="002B42F5">
        <w:rPr>
          <w:szCs w:val="28"/>
        </w:rPr>
        <w:t xml:space="preserve"> [И3, ж., 39, преп. РКИ, высокий УРК, рассказ];</w:t>
      </w:r>
    </w:p>
    <w:p w:rsidR="00492B87" w:rsidRPr="002B42F5" w:rsidRDefault="00492B87" w:rsidP="000E223E">
      <w:pPr>
        <w:pStyle w:val="ab"/>
        <w:numPr>
          <w:ilvl w:val="0"/>
          <w:numId w:val="120"/>
        </w:numPr>
        <w:spacing w:after="120" w:line="240" w:lineRule="auto"/>
        <w:ind w:left="851" w:hanging="709"/>
        <w:contextualSpacing w:val="0"/>
        <w:jc w:val="both"/>
        <w:rPr>
          <w:rFonts w:cs="Times New Roman"/>
          <w:szCs w:val="28"/>
        </w:rPr>
      </w:pPr>
      <w:r w:rsidRPr="002B42F5">
        <w:rPr>
          <w:rFonts w:cs="Times New Roman"/>
          <w:i/>
          <w:szCs w:val="28"/>
        </w:rPr>
        <w:t>был прекрасный июльский день / такой день который ∫ (э</w:t>
      </w:r>
      <w:r w:rsidRPr="002B42F5">
        <w:rPr>
          <w:rFonts w:cs="Times New Roman"/>
          <w:i/>
          <w:szCs w:val="28"/>
        </w:rPr>
        <w:noBreakHyphen/>
        <w:t>м) ∫ называют ∫ (э</w:t>
      </w:r>
      <w:r w:rsidRPr="002B42F5">
        <w:rPr>
          <w:rFonts w:cs="Times New Roman"/>
          <w:i/>
          <w:szCs w:val="28"/>
        </w:rPr>
        <w:noBreakHyphen/>
        <w:t xml:space="preserve">э) </w:t>
      </w:r>
      <w:r w:rsidRPr="002B42F5">
        <w:rPr>
          <w:rFonts w:cs="Times New Roman"/>
          <w:szCs w:val="28"/>
        </w:rPr>
        <w:t>&lt;вздох&gt;</w:t>
      </w:r>
      <w:r w:rsidRPr="002B42F5">
        <w:rPr>
          <w:rFonts w:cs="Times New Roman"/>
          <w:i/>
          <w:szCs w:val="28"/>
        </w:rPr>
        <w:t xml:space="preserve"> когда погода / </w:t>
      </w:r>
      <w:r w:rsidRPr="002B42F5">
        <w:rPr>
          <w:rFonts w:cs="Times New Roman"/>
          <w:b/>
          <w:i/>
          <w:szCs w:val="28"/>
        </w:rPr>
        <w:t>как это сказать</w:t>
      </w:r>
      <w:r w:rsidRPr="002B42F5">
        <w:rPr>
          <w:rFonts w:cs="Times New Roman"/>
          <w:i/>
          <w:szCs w:val="28"/>
        </w:rPr>
        <w:t xml:space="preserve"> / устанавливается</w:t>
      </w:r>
      <w:r w:rsidRPr="002B42F5">
        <w:rPr>
          <w:rFonts w:cs="Times New Roman"/>
          <w:szCs w:val="28"/>
        </w:rPr>
        <w:t xml:space="preserve"> [</w:t>
      </w:r>
      <w:r w:rsidR="00F116FB" w:rsidRPr="002B42F5">
        <w:rPr>
          <w:rFonts w:cs="Times New Roman"/>
        </w:rPr>
        <w:t>И</w:t>
      </w:r>
      <w:r w:rsidR="00C01B5A" w:rsidRPr="002B42F5">
        <w:rPr>
          <w:rFonts w:cs="Times New Roman"/>
        </w:rPr>
        <w:t>18</w:t>
      </w:r>
      <w:r w:rsidR="00F116FB" w:rsidRPr="002B42F5">
        <w:rPr>
          <w:rFonts w:cs="Times New Roman"/>
        </w:rPr>
        <w:t xml:space="preserve">, </w:t>
      </w:r>
      <w:r w:rsidRPr="002B42F5">
        <w:rPr>
          <w:rFonts w:cs="Times New Roman"/>
          <w:szCs w:val="28"/>
        </w:rPr>
        <w:t>м., 25, юр., низкий УРК, экстр., пересказ несюж.];</w:t>
      </w:r>
    </w:p>
    <w:p w:rsidR="00492B87" w:rsidRPr="002B42F5" w:rsidRDefault="00492B87" w:rsidP="000E223E">
      <w:pPr>
        <w:pStyle w:val="ab"/>
        <w:numPr>
          <w:ilvl w:val="0"/>
          <w:numId w:val="120"/>
        </w:numPr>
        <w:spacing w:after="120" w:line="240" w:lineRule="auto"/>
        <w:ind w:left="851" w:hanging="709"/>
        <w:contextualSpacing w:val="0"/>
        <w:jc w:val="both"/>
        <w:rPr>
          <w:rFonts w:cs="Times New Roman"/>
          <w:szCs w:val="28"/>
        </w:rPr>
      </w:pPr>
      <w:r w:rsidRPr="002B42F5">
        <w:rPr>
          <w:rFonts w:cs="Times New Roman"/>
          <w:i/>
          <w:szCs w:val="28"/>
        </w:rPr>
        <w:t>а я всё время сидела / наблюдала / за / э</w:t>
      </w:r>
      <w:r w:rsidRPr="002B42F5">
        <w:rPr>
          <w:rFonts w:cs="Times New Roman"/>
          <w:i/>
          <w:szCs w:val="28"/>
        </w:rPr>
        <w:noBreakHyphen/>
        <w:t xml:space="preserve">э </w:t>
      </w:r>
      <w:r w:rsidRPr="002B42F5">
        <w:rPr>
          <w:rFonts w:cs="Times New Roman"/>
          <w:b/>
          <w:i/>
          <w:szCs w:val="28"/>
        </w:rPr>
        <w:t>как это называется</w:t>
      </w:r>
      <w:r w:rsidRPr="002B42F5">
        <w:rPr>
          <w:rFonts w:cs="Times New Roman"/>
          <w:i/>
          <w:szCs w:val="28"/>
        </w:rPr>
        <w:t xml:space="preserve"> // за тем кто объявляет все эти номера и ведёт само представление потому что у него были накрашены глаза и приклеены ресницы</w:t>
      </w:r>
      <w:r w:rsidRPr="002B42F5">
        <w:rPr>
          <w:rFonts w:cs="Times New Roman"/>
          <w:szCs w:val="28"/>
        </w:rPr>
        <w:t xml:space="preserve"> [</w:t>
      </w:r>
      <w:r w:rsidR="00F116FB" w:rsidRPr="002B42F5">
        <w:rPr>
          <w:rFonts w:cs="Times New Roman"/>
        </w:rPr>
        <w:t>И</w:t>
      </w:r>
      <w:r w:rsidR="00C01B5A" w:rsidRPr="002B42F5">
        <w:rPr>
          <w:rFonts w:cs="Times New Roman"/>
        </w:rPr>
        <w:t>15</w:t>
      </w:r>
      <w:r w:rsidR="00F116FB" w:rsidRPr="002B42F5">
        <w:rPr>
          <w:rFonts w:cs="Times New Roman"/>
        </w:rPr>
        <w:t xml:space="preserve">, </w:t>
      </w:r>
      <w:r w:rsidRPr="002B42F5">
        <w:rPr>
          <w:rFonts w:cs="Times New Roman"/>
          <w:szCs w:val="28"/>
        </w:rPr>
        <w:t>ж., 36, мед., высокий УРК, рассказ].</w:t>
      </w:r>
    </w:p>
    <w:p w:rsidR="00492B87" w:rsidRPr="00C01B5A" w:rsidRDefault="00492B87" w:rsidP="00492B87">
      <w:pPr>
        <w:tabs>
          <w:tab w:val="left" w:pos="13608"/>
        </w:tabs>
        <w:ind w:firstLine="709"/>
        <w:jc w:val="both"/>
      </w:pPr>
      <w:r w:rsidRPr="002B42F5">
        <w:t>Во всех случаях информант находит искомое слово, его аналог или заменяет его описательным оборотом (</w:t>
      </w:r>
      <w:r w:rsidR="00F116FB" w:rsidRPr="002B42F5">
        <w:t>199</w:t>
      </w:r>
      <w:r w:rsidRPr="002B42F5">
        <w:t>). Спонтанный монолог не может продолжаться, если слово не найдено, поэтому говорящий стара</w:t>
      </w:r>
      <w:r w:rsidR="00F116FB" w:rsidRPr="002B42F5">
        <w:t>е</w:t>
      </w:r>
      <w:r w:rsidRPr="002B42F5">
        <w:t>тся как можно быстрее его подобрать. В</w:t>
      </w:r>
      <w:r w:rsidR="00F116FB" w:rsidRPr="002B42F5">
        <w:t xml:space="preserve"> </w:t>
      </w:r>
      <w:r w:rsidRPr="002B42F5">
        <w:t xml:space="preserve">диалогической речи искомое слово иногда может подсказать собеседник (такие примеры встречаются в корпусе </w:t>
      </w:r>
      <w:r w:rsidR="00F116FB" w:rsidRPr="002B42F5">
        <w:t>ОРД</w:t>
      </w:r>
      <w:r w:rsidRPr="002B42F5">
        <w:t>), что облегчает процесс построения</w:t>
      </w:r>
      <w:r w:rsidRPr="00C01B5A">
        <w:t xml:space="preserve"> речи. При построении монолога отбор всех языковых средств полностью лежит на говорящем, и поисковые МЕ помогают информанту достраивать речь, заполняя паузы колебани</w:t>
      </w:r>
      <w:r w:rsidR="00F116FB" w:rsidRPr="00C01B5A">
        <w:t>я и </w:t>
      </w:r>
      <w:r w:rsidRPr="00C01B5A">
        <w:t>указывая (потенциальным) слушателям или экспериментатору, что монолог будет продолжен.</w:t>
      </w:r>
    </w:p>
    <w:p w:rsidR="00492B87" w:rsidRPr="00C01B5A" w:rsidRDefault="00492B87" w:rsidP="00492B87">
      <w:pPr>
        <w:tabs>
          <w:tab w:val="left" w:pos="13608"/>
        </w:tabs>
        <w:ind w:firstLine="709"/>
        <w:jc w:val="both"/>
        <w:rPr>
          <w:rFonts w:cs="Times New Roman"/>
        </w:rPr>
      </w:pPr>
      <w:r w:rsidRPr="00C01B5A">
        <w:t>Наиболее частотная поисков</w:t>
      </w:r>
      <w:r w:rsidR="00F116FB" w:rsidRPr="00C01B5A">
        <w:t>ая</w:t>
      </w:r>
      <w:r w:rsidRPr="00C01B5A">
        <w:t xml:space="preserve"> конструкци</w:t>
      </w:r>
      <w:r w:rsidR="00F116FB" w:rsidRPr="00C01B5A">
        <w:t>я</w:t>
      </w:r>
      <w:r w:rsidRPr="00C01B5A">
        <w:t xml:space="preserve"> в монологической речи </w:t>
      </w:r>
      <w:r w:rsidR="006823DC" w:rsidRPr="00C01B5A">
        <w:rPr>
          <w:rFonts w:cs="Times New Roman"/>
        </w:rPr>
        <w:t>–</w:t>
      </w:r>
      <w:r w:rsidRPr="00C01B5A">
        <w:rPr>
          <w:rFonts w:cs="Times New Roman"/>
        </w:rPr>
        <w:t xml:space="preserve"> </w:t>
      </w:r>
      <w:r w:rsidRPr="00C01B5A">
        <w:rPr>
          <w:i/>
        </w:rPr>
        <w:t>как сказать</w:t>
      </w:r>
      <w:r w:rsidRPr="00C01B5A">
        <w:t xml:space="preserve"> (13/45</w:t>
      </w:r>
      <w:r w:rsidR="00F116FB" w:rsidRPr="00C01B5A">
        <w:t> </w:t>
      </w:r>
      <w:r w:rsidRPr="00C01B5A">
        <w:t xml:space="preserve">%), на втором месте по частотности </w:t>
      </w:r>
      <w:r w:rsidR="006823DC" w:rsidRPr="00C01B5A">
        <w:rPr>
          <w:rFonts w:cs="Times New Roman"/>
        </w:rPr>
        <w:t>–</w:t>
      </w:r>
      <w:r w:rsidRPr="00C01B5A">
        <w:rPr>
          <w:rFonts w:cs="Times New Roman"/>
        </w:rPr>
        <w:t xml:space="preserve"> </w:t>
      </w:r>
      <w:r w:rsidRPr="00C01B5A">
        <w:rPr>
          <w:rFonts w:cs="Times New Roman"/>
          <w:i/>
        </w:rPr>
        <w:t>как это называется</w:t>
      </w:r>
      <w:r w:rsidR="00F116FB" w:rsidRPr="00C01B5A">
        <w:rPr>
          <w:rFonts w:cs="Times New Roman"/>
          <w:i/>
        </w:rPr>
        <w:t> </w:t>
      </w:r>
      <w:r w:rsidRPr="00C01B5A">
        <w:rPr>
          <w:rFonts w:cs="Times New Roman"/>
          <w:i/>
        </w:rPr>
        <w:t>/</w:t>
      </w:r>
      <w:r w:rsidR="00F116FB" w:rsidRPr="00C01B5A">
        <w:rPr>
          <w:rFonts w:cs="Times New Roman"/>
          <w:i/>
        </w:rPr>
        <w:t xml:space="preserve"> </w:t>
      </w:r>
      <w:r w:rsidRPr="00C01B5A">
        <w:rPr>
          <w:rFonts w:cs="Times New Roman"/>
          <w:i/>
        </w:rPr>
        <w:t>называют</w:t>
      </w:r>
      <w:r w:rsidRPr="00C01B5A">
        <w:rPr>
          <w:rFonts w:cs="Times New Roman"/>
        </w:rPr>
        <w:t xml:space="preserve"> (8/28</w:t>
      </w:r>
      <w:r w:rsidR="00F116FB" w:rsidRPr="00C01B5A">
        <w:t> </w:t>
      </w:r>
      <w:r w:rsidRPr="00C01B5A">
        <w:rPr>
          <w:rFonts w:cs="Times New Roman"/>
        </w:rPr>
        <w:t>%), далее следу</w:t>
      </w:r>
      <w:r w:rsidR="00F116FB" w:rsidRPr="00C01B5A">
        <w:rPr>
          <w:rFonts w:cs="Times New Roman"/>
        </w:rPr>
        <w:t>е</w:t>
      </w:r>
      <w:r w:rsidRPr="00C01B5A">
        <w:rPr>
          <w:rFonts w:cs="Times New Roman"/>
        </w:rPr>
        <w:t xml:space="preserve">т сочетание </w:t>
      </w:r>
      <w:r w:rsidRPr="00C01B5A">
        <w:rPr>
          <w:rFonts w:cs="Times New Roman"/>
          <w:i/>
        </w:rPr>
        <w:t>как это сказать</w:t>
      </w:r>
      <w:r w:rsidRPr="00C01B5A">
        <w:rPr>
          <w:rFonts w:cs="Times New Roman"/>
        </w:rPr>
        <w:t xml:space="preserve"> </w:t>
      </w:r>
      <w:r w:rsidRPr="00C01B5A">
        <w:rPr>
          <w:rFonts w:cs="Times New Roman"/>
        </w:rPr>
        <w:lastRenderedPageBreak/>
        <w:t>(4/14</w:t>
      </w:r>
      <w:r w:rsidR="00F116FB" w:rsidRPr="00C01B5A">
        <w:rPr>
          <w:rFonts w:cs="Times New Roman"/>
        </w:rPr>
        <w:t> </w:t>
      </w:r>
      <w:r w:rsidRPr="00C01B5A">
        <w:rPr>
          <w:rFonts w:cs="Times New Roman"/>
        </w:rPr>
        <w:t xml:space="preserve">%), наиболее «свернутая» конструкция </w:t>
      </w:r>
      <w:r w:rsidR="00F116FB" w:rsidRPr="00C01B5A">
        <w:rPr>
          <w:rFonts w:cs="Times New Roman"/>
        </w:rPr>
        <w:t xml:space="preserve">– </w:t>
      </w:r>
      <w:r w:rsidRPr="00C01B5A">
        <w:rPr>
          <w:rFonts w:cs="Times New Roman"/>
          <w:i/>
        </w:rPr>
        <w:t>как</w:t>
      </w:r>
      <w:r w:rsidRPr="00C01B5A">
        <w:rPr>
          <w:rFonts w:cs="Times New Roman"/>
        </w:rPr>
        <w:t xml:space="preserve"> (3/10</w:t>
      </w:r>
      <w:r w:rsidR="00F116FB" w:rsidRPr="00C01B5A">
        <w:rPr>
          <w:rFonts w:cs="Times New Roman"/>
        </w:rPr>
        <w:t> </w:t>
      </w:r>
      <w:r w:rsidRPr="00C01B5A">
        <w:rPr>
          <w:rFonts w:cs="Times New Roman"/>
        </w:rPr>
        <w:t xml:space="preserve">%) и единичный случай употребления </w:t>
      </w:r>
      <w:r w:rsidR="00F116FB" w:rsidRPr="00C01B5A">
        <w:rPr>
          <w:rFonts w:cs="Times New Roman"/>
        </w:rPr>
        <w:t xml:space="preserve">– </w:t>
      </w:r>
      <w:r w:rsidRPr="00C01B5A">
        <w:rPr>
          <w:rFonts w:cs="Times New Roman"/>
          <w:i/>
        </w:rPr>
        <w:t>как называются</w:t>
      </w:r>
      <w:r w:rsidRPr="00C01B5A">
        <w:rPr>
          <w:rFonts w:cs="Times New Roman"/>
        </w:rPr>
        <w:t xml:space="preserve"> (3</w:t>
      </w:r>
      <w:r w:rsidR="00F116FB" w:rsidRPr="00C01B5A">
        <w:rPr>
          <w:rFonts w:cs="Times New Roman"/>
        </w:rPr>
        <w:t> </w:t>
      </w:r>
      <w:r w:rsidRPr="00C01B5A">
        <w:rPr>
          <w:rFonts w:cs="Times New Roman"/>
        </w:rPr>
        <w:t>%).</w:t>
      </w:r>
    </w:p>
    <w:p w:rsidR="00492B87" w:rsidRPr="00C01B5A" w:rsidRDefault="00492B87" w:rsidP="00492B87">
      <w:pPr>
        <w:tabs>
          <w:tab w:val="left" w:pos="13608"/>
        </w:tabs>
        <w:ind w:firstLine="709"/>
        <w:jc w:val="both"/>
        <w:rPr>
          <w:rFonts w:cs="Times New Roman"/>
        </w:rPr>
      </w:pPr>
      <w:r w:rsidRPr="00C01B5A">
        <w:rPr>
          <w:rFonts w:cs="Times New Roman"/>
        </w:rPr>
        <w:t>Интересн</w:t>
      </w:r>
      <w:r w:rsidR="00F116FB" w:rsidRPr="00C01B5A">
        <w:rPr>
          <w:rFonts w:cs="Times New Roman"/>
        </w:rPr>
        <w:t>о, что</w:t>
      </w:r>
      <w:r w:rsidRPr="00C01B5A">
        <w:rPr>
          <w:rFonts w:cs="Times New Roman"/>
        </w:rPr>
        <w:t xml:space="preserve"> поисков</w:t>
      </w:r>
      <w:r w:rsidR="00F116FB" w:rsidRPr="00C01B5A">
        <w:rPr>
          <w:rFonts w:cs="Times New Roman"/>
        </w:rPr>
        <w:t>ая</w:t>
      </w:r>
      <w:r w:rsidRPr="00C01B5A">
        <w:rPr>
          <w:rFonts w:cs="Times New Roman"/>
        </w:rPr>
        <w:t xml:space="preserve"> конструкци</w:t>
      </w:r>
      <w:r w:rsidR="00F116FB" w:rsidRPr="00C01B5A">
        <w:rPr>
          <w:rFonts w:cs="Times New Roman"/>
        </w:rPr>
        <w:t>я</w:t>
      </w:r>
      <w:r w:rsidRPr="00C01B5A">
        <w:rPr>
          <w:rFonts w:cs="Times New Roman"/>
        </w:rPr>
        <w:t xml:space="preserve"> </w:t>
      </w:r>
      <w:r w:rsidRPr="00C01B5A">
        <w:rPr>
          <w:rFonts w:cs="Times New Roman"/>
          <w:i/>
        </w:rPr>
        <w:t>как можно сказать</w:t>
      </w:r>
      <w:r w:rsidRPr="00C01B5A">
        <w:rPr>
          <w:rFonts w:cs="Times New Roman"/>
        </w:rPr>
        <w:t xml:space="preserve"> встре</w:t>
      </w:r>
      <w:r w:rsidR="002F6BDD">
        <w:rPr>
          <w:rFonts w:cs="Times New Roman"/>
        </w:rPr>
        <w:t>тилась</w:t>
      </w:r>
      <w:r w:rsidRPr="00C01B5A">
        <w:rPr>
          <w:rFonts w:cs="Times New Roman"/>
        </w:rPr>
        <w:t xml:space="preserve"> только в речи инофонов, отражая </w:t>
      </w:r>
      <w:r w:rsidR="00F116FB" w:rsidRPr="00C01B5A">
        <w:rPr>
          <w:rFonts w:cs="Times New Roman"/>
        </w:rPr>
        <w:t>и</w:t>
      </w:r>
      <w:r w:rsidRPr="00C01B5A">
        <w:rPr>
          <w:rFonts w:cs="Times New Roman"/>
        </w:rPr>
        <w:t xml:space="preserve"> поиск слова, </w:t>
      </w:r>
      <w:r w:rsidR="00F116FB" w:rsidRPr="00C01B5A">
        <w:rPr>
          <w:rFonts w:cs="Times New Roman"/>
        </w:rPr>
        <w:t xml:space="preserve">и </w:t>
      </w:r>
      <w:r w:rsidRPr="00C01B5A">
        <w:rPr>
          <w:rFonts w:cs="Times New Roman"/>
        </w:rPr>
        <w:t>колебания говорящего относительно его формы</w:t>
      </w:r>
      <w:r w:rsidR="00F116FB" w:rsidRPr="00C01B5A">
        <w:rPr>
          <w:rFonts w:cs="Times New Roman"/>
        </w:rPr>
        <w:t>,</w:t>
      </w:r>
      <w:r w:rsidRPr="00C01B5A">
        <w:rPr>
          <w:rFonts w:cs="Times New Roman"/>
        </w:rPr>
        <w:t xml:space="preserve"> и незнание иформантом точной формулировки высказывания:</w:t>
      </w:r>
    </w:p>
    <w:p w:rsidR="00492B87" w:rsidRPr="002B42F5" w:rsidRDefault="00492B87" w:rsidP="000E223E">
      <w:pPr>
        <w:pStyle w:val="ab"/>
        <w:numPr>
          <w:ilvl w:val="0"/>
          <w:numId w:val="120"/>
        </w:numPr>
        <w:spacing w:after="120" w:line="240" w:lineRule="auto"/>
        <w:ind w:left="851" w:hanging="709"/>
        <w:contextualSpacing w:val="0"/>
        <w:jc w:val="both"/>
      </w:pPr>
      <w:r w:rsidRPr="00C01B5A">
        <w:rPr>
          <w:i/>
        </w:rPr>
        <w:t xml:space="preserve">(а-ам-м) и теперь я живу на Бухарестской </w:t>
      </w:r>
      <w:r w:rsidRPr="00FB40C3">
        <w:rPr>
          <w:i/>
        </w:rPr>
        <w:t xml:space="preserve">улица и там </w:t>
      </w:r>
      <w:r w:rsidRPr="00FB40C3">
        <w:t>&lt;смех&gt;</w:t>
      </w:r>
      <w:r w:rsidRPr="00FB40C3">
        <w:rPr>
          <w:i/>
        </w:rPr>
        <w:t xml:space="preserve"> там (а) (э) это наоборот / нет садов / ничего // </w:t>
      </w:r>
      <w:r w:rsidRPr="00FB40C3">
        <w:t>[угу]</w:t>
      </w:r>
      <w:r w:rsidRPr="00FB40C3">
        <w:rPr>
          <w:i/>
        </w:rPr>
        <w:t xml:space="preserve"> // (а) ну мне тоже нравится (ам-м) это (ам-м) *Ц / </w:t>
      </w:r>
      <w:r w:rsidRPr="00FB40C3">
        <w:rPr>
          <w:b/>
          <w:i/>
        </w:rPr>
        <w:t>как можно сказать</w:t>
      </w:r>
      <w:r w:rsidRPr="00FB40C3">
        <w:rPr>
          <w:i/>
        </w:rPr>
        <w:t xml:space="preserve"> /</w:t>
      </w:r>
      <w:r w:rsidRPr="00FB40C3">
        <w:rPr>
          <w:b/>
          <w:i/>
        </w:rPr>
        <w:t xml:space="preserve"> </w:t>
      </w:r>
      <w:r w:rsidRPr="00FB40C3">
        <w:rPr>
          <w:i/>
        </w:rPr>
        <w:t xml:space="preserve">эта сторона (а) Питера </w:t>
      </w:r>
      <w:r w:rsidRPr="002B42F5">
        <w:rPr>
          <w:i/>
        </w:rPr>
        <w:t>потому что / теперь я тоже (ам-м) могу видеть (ам-м) как () жизнь для (ам-м) простых (э) жителей (а) Питера</w:t>
      </w:r>
      <w:r w:rsidRPr="002B42F5">
        <w:t xml:space="preserve"> [И1, ж., 21, нидерл., ТРКИ B1, амб., рассказ];</w:t>
      </w:r>
    </w:p>
    <w:p w:rsidR="00492B87" w:rsidRPr="002B42F5" w:rsidRDefault="00492B87" w:rsidP="000E223E">
      <w:pPr>
        <w:pStyle w:val="ab"/>
        <w:numPr>
          <w:ilvl w:val="0"/>
          <w:numId w:val="120"/>
        </w:numPr>
        <w:spacing w:after="120" w:line="240" w:lineRule="auto"/>
        <w:ind w:left="851" w:hanging="709"/>
        <w:contextualSpacing w:val="0"/>
        <w:jc w:val="both"/>
      </w:pPr>
      <w:r w:rsidRPr="002B42F5">
        <w:rPr>
          <w:i/>
          <w:szCs w:val="28"/>
        </w:rPr>
        <w:t xml:space="preserve">я очень рада что я м… могу здесь быть / ну / долго // </w:t>
      </w:r>
      <w:r w:rsidRPr="002B42F5">
        <w:rPr>
          <w:szCs w:val="28"/>
        </w:rPr>
        <w:t>[угу]</w:t>
      </w:r>
      <w:r w:rsidRPr="002B42F5">
        <w:rPr>
          <w:i/>
          <w:szCs w:val="28"/>
        </w:rPr>
        <w:t xml:space="preserve"> // вот это всё // </w:t>
      </w:r>
      <w:r w:rsidRPr="002B42F5">
        <w:rPr>
          <w:szCs w:val="28"/>
        </w:rPr>
        <w:t>[угу]</w:t>
      </w:r>
      <w:r w:rsidRPr="002B42F5">
        <w:rPr>
          <w:i/>
          <w:szCs w:val="28"/>
        </w:rPr>
        <w:t xml:space="preserve"> // </w:t>
      </w:r>
      <w:r w:rsidRPr="002B42F5">
        <w:rPr>
          <w:b/>
          <w:i/>
          <w:szCs w:val="28"/>
        </w:rPr>
        <w:t>и я не знаю как</w:t>
      </w:r>
      <w:r w:rsidRPr="002B42F5">
        <w:rPr>
          <w:i/>
          <w:szCs w:val="28"/>
        </w:rPr>
        <w:t xml:space="preserve"> *П </w:t>
      </w:r>
      <w:r w:rsidRPr="002B42F5">
        <w:rPr>
          <w:b/>
          <w:i/>
          <w:szCs w:val="28"/>
        </w:rPr>
        <w:t>как можно сказать вот это вот</w:t>
      </w:r>
      <w:r w:rsidRPr="002B42F5">
        <w:rPr>
          <w:i/>
          <w:szCs w:val="28"/>
        </w:rPr>
        <w:t xml:space="preserve"> // (эм-м) // Москва мне больше нравится я думаю // (эм) но Петербург очень красиво</w:t>
      </w:r>
      <w:r w:rsidRPr="002B42F5">
        <w:rPr>
          <w:szCs w:val="28"/>
        </w:rPr>
        <w:t xml:space="preserve"> [И10, ж., 20, </w:t>
      </w:r>
      <w:r w:rsidR="00F116FB" w:rsidRPr="002B42F5">
        <w:rPr>
          <w:szCs w:val="28"/>
        </w:rPr>
        <w:t>нидерл.</w:t>
      </w:r>
      <w:r w:rsidRPr="002B42F5">
        <w:rPr>
          <w:szCs w:val="28"/>
        </w:rPr>
        <w:t>, ТРКИ B1, интр., рассказ].</w:t>
      </w:r>
    </w:p>
    <w:p w:rsidR="00492B87" w:rsidRPr="002B42F5" w:rsidRDefault="00492B87" w:rsidP="00492B87">
      <w:pPr>
        <w:tabs>
          <w:tab w:val="left" w:pos="13608"/>
        </w:tabs>
        <w:ind w:firstLine="709"/>
        <w:jc w:val="both"/>
        <w:rPr>
          <w:rFonts w:cs="Times New Roman"/>
        </w:rPr>
      </w:pPr>
      <w:r w:rsidRPr="002B42F5">
        <w:rPr>
          <w:rFonts w:cs="Times New Roman"/>
        </w:rPr>
        <w:t xml:space="preserve">Специфическая поисковая конструкция в речи инофонов </w:t>
      </w:r>
      <w:r w:rsidR="006823DC" w:rsidRPr="002B42F5">
        <w:rPr>
          <w:rFonts w:cs="Times New Roman"/>
        </w:rPr>
        <w:t>–</w:t>
      </w:r>
      <w:r w:rsidRPr="002B42F5">
        <w:rPr>
          <w:rFonts w:cs="Times New Roman"/>
        </w:rPr>
        <w:t xml:space="preserve"> </w:t>
      </w:r>
      <w:r w:rsidRPr="002B42F5">
        <w:rPr>
          <w:rFonts w:cs="Times New Roman"/>
          <w:i/>
        </w:rPr>
        <w:t>как (это) (будет/называется) по-русски</w:t>
      </w:r>
      <w:r w:rsidRPr="002B42F5">
        <w:rPr>
          <w:rFonts w:cs="Times New Roman"/>
        </w:rPr>
        <w:t xml:space="preserve"> </w:t>
      </w:r>
      <w:r w:rsidR="006823DC" w:rsidRPr="002B42F5">
        <w:rPr>
          <w:rFonts w:cs="Times New Roman"/>
        </w:rPr>
        <w:t>–</w:t>
      </w:r>
      <w:r w:rsidRPr="002B42F5">
        <w:rPr>
          <w:rFonts w:cs="Times New Roman"/>
        </w:rPr>
        <w:t xml:space="preserve"> встретилась в материале исследования лишь один раз:</w:t>
      </w:r>
    </w:p>
    <w:p w:rsidR="00492B87" w:rsidRPr="002B42F5" w:rsidRDefault="00492B87" w:rsidP="000E223E">
      <w:pPr>
        <w:pStyle w:val="ab"/>
        <w:numPr>
          <w:ilvl w:val="0"/>
          <w:numId w:val="120"/>
        </w:numPr>
        <w:tabs>
          <w:tab w:val="left" w:pos="13608"/>
        </w:tabs>
        <w:spacing w:after="120" w:line="240" w:lineRule="auto"/>
        <w:ind w:left="851" w:hanging="709"/>
        <w:contextualSpacing w:val="0"/>
        <w:jc w:val="both"/>
        <w:rPr>
          <w:rFonts w:cs="Times New Roman"/>
        </w:rPr>
      </w:pPr>
      <w:r w:rsidRPr="002B42F5">
        <w:rPr>
          <w:i/>
          <w:szCs w:val="28"/>
        </w:rPr>
        <w:t>*В (ам) наша кухня / *П слишком мале</w:t>
      </w:r>
      <w:r w:rsidR="00F116FB" w:rsidRPr="002B42F5">
        <w:rPr>
          <w:i/>
          <w:szCs w:val="28"/>
        </w:rPr>
        <w:t>нькая / это просто (э) не кухня </w:t>
      </w:r>
      <w:r w:rsidRPr="002B42F5">
        <w:rPr>
          <w:i/>
          <w:szCs w:val="28"/>
        </w:rPr>
        <w:t xml:space="preserve">/ у нас / *П неть / (м) *П </w:t>
      </w:r>
      <w:r w:rsidRPr="002B42F5">
        <w:rPr>
          <w:b/>
          <w:i/>
          <w:szCs w:val="28"/>
        </w:rPr>
        <w:t xml:space="preserve">не знаю / как называется по-русски </w:t>
      </w:r>
      <w:r w:rsidRPr="002B42F5">
        <w:rPr>
          <w:i/>
          <w:szCs w:val="28"/>
        </w:rPr>
        <w:t xml:space="preserve">/ </w:t>
      </w:r>
      <w:r w:rsidRPr="002B42F5">
        <w:rPr>
          <w:b/>
          <w:i/>
          <w:szCs w:val="28"/>
        </w:rPr>
        <w:t>как</w:t>
      </w:r>
      <w:r w:rsidRPr="002B42F5">
        <w:rPr>
          <w:i/>
          <w:szCs w:val="28"/>
        </w:rPr>
        <w:t xml:space="preserve"> вещь / в которой можно // *П готовит / духовка / да / нет духовки / это мне нуужно // *П (ам) особенно потому что / я как строгая веге...</w:t>
      </w:r>
      <w:r w:rsidR="00F116FB" w:rsidRPr="002B42F5">
        <w:rPr>
          <w:i/>
          <w:szCs w:val="28"/>
        </w:rPr>
        <w:t xml:space="preserve"> </w:t>
      </w:r>
      <w:r w:rsidRPr="002B42F5">
        <w:rPr>
          <w:i/>
          <w:szCs w:val="28"/>
        </w:rPr>
        <w:t>вегетарианка / и я не ем ничего / из животных</w:t>
      </w:r>
      <w:r w:rsidRPr="002B42F5">
        <w:rPr>
          <w:szCs w:val="28"/>
        </w:rPr>
        <w:t xml:space="preserve"> [И8</w:t>
      </w:r>
      <w:r w:rsidRPr="002B42F5">
        <w:rPr>
          <w:szCs w:val="28"/>
          <w:lang w:val="en-US"/>
        </w:rPr>
        <w:t>a</w:t>
      </w:r>
      <w:r w:rsidRPr="002B42F5">
        <w:rPr>
          <w:szCs w:val="28"/>
        </w:rPr>
        <w:t xml:space="preserve">, ж., </w:t>
      </w:r>
      <w:r w:rsidR="00F116FB" w:rsidRPr="002B42F5">
        <w:rPr>
          <w:szCs w:val="28"/>
        </w:rPr>
        <w:t>амер.</w:t>
      </w:r>
      <w:r w:rsidRPr="002B42F5">
        <w:rPr>
          <w:szCs w:val="28"/>
        </w:rPr>
        <w:t>, ТРКИ B1</w:t>
      </w:r>
      <w:r w:rsidRPr="002B42F5">
        <w:rPr>
          <w:rFonts w:cs="Times New Roman"/>
          <w:szCs w:val="28"/>
        </w:rPr>
        <w:t>–</w:t>
      </w:r>
      <w:r w:rsidRPr="002B42F5">
        <w:rPr>
          <w:szCs w:val="28"/>
        </w:rPr>
        <w:t>B2, рассказ].</w:t>
      </w:r>
    </w:p>
    <w:p w:rsidR="00492B87" w:rsidRPr="00C01B5A" w:rsidRDefault="00492B87" w:rsidP="00492B87">
      <w:pPr>
        <w:tabs>
          <w:tab w:val="left" w:pos="13608"/>
        </w:tabs>
        <w:ind w:firstLine="709"/>
        <w:jc w:val="both"/>
      </w:pPr>
      <w:r w:rsidRPr="002B42F5">
        <w:t xml:space="preserve">МЕ </w:t>
      </w:r>
      <w:r w:rsidRPr="002B42F5">
        <w:rPr>
          <w:i/>
        </w:rPr>
        <w:t>что называется</w:t>
      </w:r>
      <w:r w:rsidRPr="002B42F5">
        <w:t xml:space="preserve">, </w:t>
      </w:r>
      <w:r w:rsidRPr="002B42F5">
        <w:rPr>
          <w:i/>
        </w:rPr>
        <w:t>как говорится</w:t>
      </w:r>
      <w:r w:rsidRPr="002B42F5">
        <w:t xml:space="preserve">, </w:t>
      </w:r>
      <w:r w:rsidRPr="002B42F5">
        <w:rPr>
          <w:i/>
        </w:rPr>
        <w:t>так скажем/скажем так</w:t>
      </w:r>
      <w:r w:rsidRPr="002B42F5">
        <w:t xml:space="preserve"> и </w:t>
      </w:r>
      <w:r w:rsidRPr="002B42F5">
        <w:rPr>
          <w:i/>
        </w:rPr>
        <w:t>так сказать</w:t>
      </w:r>
      <w:r w:rsidRPr="002B42F5">
        <w:t xml:space="preserve"> сочетают поисковые функции и функции </w:t>
      </w:r>
      <w:r w:rsidRPr="002B42F5">
        <w:rPr>
          <w:i/>
        </w:rPr>
        <w:t>маркера нетривиальности</w:t>
      </w:r>
      <w:r w:rsidRPr="002B42F5">
        <w:t xml:space="preserve">, вводящего в текст слово или выражение, которое осмысляется информантом как неожиданное в данном контексте. Поисковые конструкции, описываемые выше, употребляются в тот момент, когда </w:t>
      </w:r>
      <w:r w:rsidR="00F116FB" w:rsidRPr="002B42F5">
        <w:t>информант</w:t>
      </w:r>
      <w:r w:rsidRPr="002B42F5">
        <w:t xml:space="preserve"> понимает, что найденное им слово не соответствует контексту и его невозможно оставить без метакомментария. Например, метакоммуникацию</w:t>
      </w:r>
      <w:r w:rsidRPr="00C01B5A">
        <w:t xml:space="preserve"> может провоцировать стилистическая окрашенность слова (принадлежность высокому стилю (</w:t>
      </w:r>
      <w:r w:rsidRPr="00C01B5A">
        <w:rPr>
          <w:i/>
        </w:rPr>
        <w:t>поселить в себе мечты</w:t>
      </w:r>
      <w:r w:rsidRPr="00C01B5A">
        <w:t xml:space="preserve">) </w:t>
      </w:r>
      <w:r w:rsidR="00F116FB" w:rsidRPr="00C01B5A">
        <w:rPr>
          <w:rFonts w:cs="Times New Roman"/>
        </w:rPr>
        <w:t>(203)</w:t>
      </w:r>
      <w:r w:rsidRPr="00C01B5A">
        <w:t>, официально-деловому (</w:t>
      </w:r>
      <w:r w:rsidRPr="00C01B5A">
        <w:rPr>
          <w:i/>
        </w:rPr>
        <w:t>задержан</w:t>
      </w:r>
      <w:r w:rsidRPr="00C01B5A">
        <w:t xml:space="preserve">) </w:t>
      </w:r>
      <w:r w:rsidR="007159C3" w:rsidRPr="00C01B5A">
        <w:rPr>
          <w:rFonts w:cs="Times New Roman"/>
        </w:rPr>
        <w:t>(206)</w:t>
      </w:r>
      <w:r w:rsidRPr="00C01B5A">
        <w:t xml:space="preserve">, его </w:t>
      </w:r>
      <w:r w:rsidRPr="00C01B5A">
        <w:lastRenderedPageBreak/>
        <w:t>жаргонность или разговорность (</w:t>
      </w:r>
      <w:r w:rsidRPr="00C01B5A">
        <w:rPr>
          <w:i/>
        </w:rPr>
        <w:t>на убой</w:t>
      </w:r>
      <w:r w:rsidRPr="00C01B5A">
        <w:t xml:space="preserve">, </w:t>
      </w:r>
      <w:r w:rsidRPr="00C01B5A">
        <w:rPr>
          <w:i/>
        </w:rPr>
        <w:t>до упора</w:t>
      </w:r>
      <w:r w:rsidRPr="00C01B5A">
        <w:t xml:space="preserve">) </w:t>
      </w:r>
      <w:r w:rsidR="007159C3" w:rsidRPr="00C01B5A">
        <w:rPr>
          <w:rFonts w:cs="Times New Roman"/>
        </w:rPr>
        <w:t>(204), (208)</w:t>
      </w:r>
      <w:r w:rsidRPr="00C01B5A">
        <w:t>, а также переносное или неверное (порождающее грамматическую ошибку) употребление выражения, которое может производить юмористический эффект (</w:t>
      </w:r>
      <w:r w:rsidRPr="00C01B5A">
        <w:rPr>
          <w:i/>
        </w:rPr>
        <w:t>специалист по этим делам</w:t>
      </w:r>
      <w:r w:rsidRPr="00C01B5A">
        <w:t xml:space="preserve">, </w:t>
      </w:r>
      <w:r w:rsidRPr="00C01B5A">
        <w:rPr>
          <w:i/>
        </w:rPr>
        <w:t>деревья средней старости</w:t>
      </w:r>
      <w:r w:rsidRPr="00C01B5A">
        <w:t xml:space="preserve">) </w:t>
      </w:r>
      <w:r w:rsidR="007159C3" w:rsidRPr="00C01B5A">
        <w:rPr>
          <w:rFonts w:cs="Times New Roman"/>
        </w:rPr>
        <w:t>(205), (207)</w:t>
      </w:r>
      <w:r w:rsidRPr="00C01B5A">
        <w:t>:</w:t>
      </w:r>
    </w:p>
    <w:p w:rsidR="00492B87" w:rsidRPr="00C01B5A" w:rsidRDefault="00492B87" w:rsidP="000E223E">
      <w:pPr>
        <w:pStyle w:val="ab"/>
        <w:numPr>
          <w:ilvl w:val="0"/>
          <w:numId w:val="120"/>
        </w:numPr>
        <w:tabs>
          <w:tab w:val="left" w:pos="13608"/>
        </w:tabs>
        <w:spacing w:after="120" w:line="240" w:lineRule="auto"/>
        <w:ind w:left="851" w:hanging="709"/>
        <w:contextualSpacing w:val="0"/>
        <w:jc w:val="both"/>
      </w:pPr>
      <w:r w:rsidRPr="00C01B5A">
        <w:rPr>
          <w:i/>
          <w:szCs w:val="28"/>
        </w:rPr>
        <w:t>когда он должен был сам для себя (м) понять / как ему действовать / что ему делать в его жизни / либо ему (эм)</w:t>
      </w:r>
      <w:r w:rsidR="00CE7258" w:rsidRPr="00C01B5A">
        <w:rPr>
          <w:i/>
          <w:szCs w:val="28"/>
        </w:rPr>
        <w:t xml:space="preserve"> </w:t>
      </w:r>
      <w:r w:rsidRPr="00C01B5A">
        <w:rPr>
          <w:b/>
          <w:i/>
          <w:szCs w:val="28"/>
        </w:rPr>
        <w:t>что называется</w:t>
      </w:r>
      <w:r w:rsidRPr="00C01B5A">
        <w:rPr>
          <w:i/>
          <w:szCs w:val="28"/>
        </w:rPr>
        <w:t xml:space="preserve"> поселить в себе мечты / и постараться (м) жить по-прежнему</w:t>
      </w:r>
      <w:r w:rsidRPr="00C01B5A">
        <w:rPr>
          <w:szCs w:val="28"/>
        </w:rPr>
        <w:t xml:space="preserve"> [</w:t>
      </w:r>
      <w:r w:rsidR="007159C3" w:rsidRPr="00C01B5A">
        <w:rPr>
          <w:rFonts w:cs="Times New Roman"/>
        </w:rPr>
        <w:t>И</w:t>
      </w:r>
      <w:r w:rsidR="00C01B5A" w:rsidRPr="00C01B5A">
        <w:rPr>
          <w:rFonts w:cs="Times New Roman"/>
        </w:rPr>
        <w:t>4</w:t>
      </w:r>
      <w:r w:rsidR="007159C3" w:rsidRPr="00C01B5A">
        <w:rPr>
          <w:rFonts w:cs="Times New Roman"/>
        </w:rPr>
        <w:t xml:space="preserve">, </w:t>
      </w:r>
      <w:r w:rsidRPr="00C01B5A">
        <w:rPr>
          <w:szCs w:val="28"/>
        </w:rPr>
        <w:t>ж., 52,</w:t>
      </w:r>
      <w:r w:rsidRPr="00C01B5A">
        <w:t xml:space="preserve"> </w:t>
      </w:r>
      <w:r w:rsidRPr="00C01B5A">
        <w:rPr>
          <w:szCs w:val="28"/>
        </w:rPr>
        <w:t>преп. РКИ, высокий УРК, пересказ сюж.];</w:t>
      </w:r>
      <w:r w:rsidRPr="00C01B5A">
        <w:rPr>
          <w:szCs w:val="28"/>
        </w:rPr>
        <w:tab/>
        <w:t>преп. РКИ, высокий УРК, пересказ сюж.</w:t>
      </w:r>
      <w:r w:rsidRPr="00C01B5A">
        <w:rPr>
          <w:szCs w:val="28"/>
        </w:rPr>
        <w:tab/>
        <w:t>преп. РКИ, высокий УРК, пересказ сюж.];</w:t>
      </w:r>
    </w:p>
    <w:p w:rsidR="00492B87" w:rsidRPr="00EC63E7" w:rsidRDefault="00492B87" w:rsidP="000E223E">
      <w:pPr>
        <w:pStyle w:val="ab"/>
        <w:numPr>
          <w:ilvl w:val="0"/>
          <w:numId w:val="120"/>
        </w:numPr>
        <w:tabs>
          <w:tab w:val="left" w:pos="13608"/>
        </w:tabs>
        <w:spacing w:after="120" w:line="240" w:lineRule="auto"/>
        <w:ind w:left="851" w:hanging="709"/>
        <w:contextualSpacing w:val="0"/>
        <w:jc w:val="both"/>
      </w:pPr>
      <w:r w:rsidRPr="00EC63E7">
        <w:rPr>
          <w:i/>
          <w:szCs w:val="24"/>
        </w:rPr>
        <w:t>значит люди работают пять лет на себя / э</w:t>
      </w:r>
      <w:r w:rsidRPr="00EC63E7">
        <w:rPr>
          <w:i/>
          <w:szCs w:val="24"/>
        </w:rPr>
        <w:noBreakHyphen/>
        <w:t>э работают / э</w:t>
      </w:r>
      <w:r w:rsidRPr="00EC63E7">
        <w:rPr>
          <w:i/>
          <w:szCs w:val="24"/>
        </w:rPr>
        <w:noBreakHyphen/>
        <w:t xml:space="preserve">э ну наверно </w:t>
      </w:r>
      <w:r w:rsidRPr="00EC63E7">
        <w:rPr>
          <w:b/>
          <w:i/>
          <w:szCs w:val="24"/>
        </w:rPr>
        <w:t xml:space="preserve">это называется </w:t>
      </w:r>
      <w:r w:rsidRPr="00EC63E7">
        <w:rPr>
          <w:i/>
          <w:szCs w:val="24"/>
        </w:rPr>
        <w:t>на убой // потому что они начинаются / начинают работу в семь часов утра</w:t>
      </w:r>
      <w:r w:rsidRPr="00EC63E7">
        <w:rPr>
          <w:szCs w:val="24"/>
        </w:rPr>
        <w:t xml:space="preserve"> [И20, ж., 32, мед., высокий УРК, рассказ];</w:t>
      </w:r>
    </w:p>
    <w:p w:rsidR="00492B87" w:rsidRPr="00EC63E7" w:rsidRDefault="00492B87" w:rsidP="000E223E">
      <w:pPr>
        <w:pStyle w:val="ab"/>
        <w:numPr>
          <w:ilvl w:val="0"/>
          <w:numId w:val="120"/>
        </w:numPr>
        <w:tabs>
          <w:tab w:val="left" w:pos="13608"/>
        </w:tabs>
        <w:spacing w:after="120" w:line="240" w:lineRule="auto"/>
        <w:ind w:left="851" w:hanging="709"/>
        <w:contextualSpacing w:val="0"/>
        <w:jc w:val="both"/>
      </w:pPr>
      <w:r w:rsidRPr="00EC63E7">
        <w:rPr>
          <w:i/>
          <w:szCs w:val="24"/>
        </w:rPr>
        <w:t xml:space="preserve">позвали / парнишку / Лёньку / деревенского парнишку / сына / сапожника // он </w:t>
      </w:r>
      <w:r w:rsidRPr="00EC63E7">
        <w:rPr>
          <w:szCs w:val="24"/>
        </w:rPr>
        <w:t>&lt;смех&gt;</w:t>
      </w:r>
      <w:r w:rsidRPr="00EC63E7">
        <w:rPr>
          <w:i/>
          <w:szCs w:val="24"/>
        </w:rPr>
        <w:t xml:space="preserve"> </w:t>
      </w:r>
      <w:r w:rsidRPr="00EC63E7">
        <w:rPr>
          <w:b/>
          <w:i/>
          <w:szCs w:val="24"/>
        </w:rPr>
        <w:t xml:space="preserve">как говорится </w:t>
      </w:r>
      <w:r w:rsidRPr="00EC63E7">
        <w:rPr>
          <w:i/>
          <w:szCs w:val="24"/>
        </w:rPr>
        <w:t xml:space="preserve">специалист по этим делам / вот Лёнька что придумал </w:t>
      </w:r>
      <w:r w:rsidRPr="00EC63E7">
        <w:rPr>
          <w:szCs w:val="24"/>
        </w:rPr>
        <w:t>[И25, ж., 45, мед., низкий УРК, пересказ сюж.];</w:t>
      </w:r>
    </w:p>
    <w:p w:rsidR="00492B87" w:rsidRPr="00EC63E7" w:rsidRDefault="00492B87" w:rsidP="000E223E">
      <w:pPr>
        <w:pStyle w:val="ab"/>
        <w:numPr>
          <w:ilvl w:val="0"/>
          <w:numId w:val="120"/>
        </w:numPr>
        <w:tabs>
          <w:tab w:val="left" w:pos="13608"/>
        </w:tabs>
        <w:spacing w:after="120" w:line="240" w:lineRule="auto"/>
        <w:ind w:left="851" w:hanging="709"/>
        <w:contextualSpacing w:val="0"/>
        <w:jc w:val="both"/>
      </w:pPr>
      <w:r w:rsidRPr="00EC63E7">
        <w:rPr>
          <w:i/>
          <w:szCs w:val="28"/>
        </w:rPr>
        <w:t xml:space="preserve">в этом отрывке / рассказывается о том как ∫ пса который впоследствии стал Полигра… ∫ Полиграф Полиграфом Полиграфовичем Шариковым </w:t>
      </w:r>
      <w:r w:rsidRPr="00EC63E7">
        <w:rPr>
          <w:szCs w:val="28"/>
        </w:rPr>
        <w:t>&lt;смех&gt;</w:t>
      </w:r>
      <w:r w:rsidRPr="00EC63E7">
        <w:rPr>
          <w:b/>
          <w:i/>
          <w:szCs w:val="28"/>
        </w:rPr>
        <w:t xml:space="preserve"> </w:t>
      </w:r>
      <w:r w:rsidRPr="00EC63E7">
        <w:rPr>
          <w:i/>
          <w:szCs w:val="28"/>
        </w:rPr>
        <w:t xml:space="preserve">впервые заманили к профессору Преображенскому ∫ колбасой // и впоследствии был ∫ </w:t>
      </w:r>
      <w:r w:rsidRPr="00EC63E7">
        <w:rPr>
          <w:b/>
          <w:i/>
          <w:szCs w:val="28"/>
        </w:rPr>
        <w:t xml:space="preserve">так скажем </w:t>
      </w:r>
      <w:r w:rsidRPr="00EC63E7">
        <w:rPr>
          <w:i/>
          <w:szCs w:val="28"/>
        </w:rPr>
        <w:t>∫ задержан</w:t>
      </w:r>
      <w:r w:rsidRPr="00EC63E7">
        <w:rPr>
          <w:szCs w:val="28"/>
        </w:rPr>
        <w:t xml:space="preserve"> [И26, м., 29, юр., высокий УРК, экстр., пересказ сюж.];</w:t>
      </w:r>
    </w:p>
    <w:p w:rsidR="00492B87" w:rsidRPr="00EC63E7" w:rsidRDefault="00492B87" w:rsidP="000E223E">
      <w:pPr>
        <w:pStyle w:val="ab"/>
        <w:numPr>
          <w:ilvl w:val="0"/>
          <w:numId w:val="120"/>
        </w:numPr>
        <w:tabs>
          <w:tab w:val="left" w:pos="13608"/>
        </w:tabs>
        <w:spacing w:after="120" w:line="240" w:lineRule="auto"/>
        <w:ind w:left="851" w:hanging="709"/>
        <w:contextualSpacing w:val="0"/>
        <w:jc w:val="both"/>
      </w:pPr>
      <w:r w:rsidRPr="00EC63E7">
        <w:rPr>
          <w:rFonts w:cs="Times New Roman"/>
          <w:i/>
          <w:color w:val="000000" w:themeColor="text1"/>
          <w:szCs w:val="28"/>
        </w:rPr>
        <w:t xml:space="preserve">а деревья </w:t>
      </w:r>
      <w:r w:rsidRPr="00EC63E7">
        <w:rPr>
          <w:rFonts w:cs="Times New Roman"/>
          <w:b/>
          <w:i/>
          <w:color w:val="000000" w:themeColor="text1"/>
          <w:szCs w:val="28"/>
        </w:rPr>
        <w:t>скажем так</w:t>
      </w:r>
      <w:r w:rsidRPr="00EC63E7">
        <w:rPr>
          <w:rFonts w:cs="Times New Roman"/>
          <w:i/>
          <w:color w:val="000000" w:themeColor="text1"/>
          <w:szCs w:val="28"/>
        </w:rPr>
        <w:t xml:space="preserve"> / средней старости / покрыты мхо</w:t>
      </w:r>
      <w:r w:rsidRPr="00EC63E7">
        <w:rPr>
          <w:i/>
          <w:szCs w:val="28"/>
        </w:rPr>
        <w:t>м</w:t>
      </w:r>
      <w:r w:rsidRPr="00EC63E7">
        <w:rPr>
          <w:szCs w:val="28"/>
        </w:rPr>
        <w:t xml:space="preserve"> [</w:t>
      </w:r>
      <w:r w:rsidR="007159C3" w:rsidRPr="00EC63E7">
        <w:rPr>
          <w:rFonts w:cs="Times New Roman"/>
        </w:rPr>
        <w:t>И</w:t>
      </w:r>
      <w:r w:rsidR="00C01B5A" w:rsidRPr="00EC63E7">
        <w:rPr>
          <w:rFonts w:cs="Times New Roman"/>
        </w:rPr>
        <w:t>12</w:t>
      </w:r>
      <w:r w:rsidR="007159C3" w:rsidRPr="00EC63E7">
        <w:rPr>
          <w:rFonts w:cs="Times New Roman"/>
        </w:rPr>
        <w:t xml:space="preserve">, </w:t>
      </w:r>
      <w:r w:rsidRPr="00EC63E7">
        <w:rPr>
          <w:szCs w:val="28"/>
        </w:rPr>
        <w:t>м., 21, студ., низкий УРК, описание сюж.];</w:t>
      </w:r>
    </w:p>
    <w:p w:rsidR="00492B87" w:rsidRPr="00EC63E7" w:rsidRDefault="00492B87" w:rsidP="000E223E">
      <w:pPr>
        <w:pStyle w:val="ab"/>
        <w:numPr>
          <w:ilvl w:val="0"/>
          <w:numId w:val="120"/>
        </w:numPr>
        <w:tabs>
          <w:tab w:val="left" w:pos="13608"/>
        </w:tabs>
        <w:spacing w:after="120" w:line="240" w:lineRule="auto"/>
        <w:ind w:left="851" w:hanging="709"/>
        <w:contextualSpacing w:val="0"/>
        <w:jc w:val="both"/>
      </w:pPr>
      <w:r w:rsidRPr="00EC63E7">
        <w:rPr>
          <w:rFonts w:cs="Times New Roman"/>
          <w:i/>
          <w:szCs w:val="28"/>
        </w:rPr>
        <w:t xml:space="preserve">из последних сил доползли до телевизора ∫ и </w:t>
      </w:r>
      <w:r w:rsidRPr="00EC63E7">
        <w:rPr>
          <w:rFonts w:cs="Times New Roman"/>
          <w:b/>
          <w:i/>
          <w:szCs w:val="28"/>
        </w:rPr>
        <w:t>так сказать</w:t>
      </w:r>
      <w:r w:rsidRPr="00EC63E7">
        <w:rPr>
          <w:rFonts w:cs="Times New Roman"/>
          <w:i/>
          <w:szCs w:val="28"/>
        </w:rPr>
        <w:t xml:space="preserve"> ∫ до упора // смотрели // пока не пришло время спать // всё</w:t>
      </w:r>
      <w:r w:rsidRPr="00EC63E7">
        <w:rPr>
          <w:rFonts w:cs="Times New Roman"/>
          <w:szCs w:val="28"/>
        </w:rPr>
        <w:t xml:space="preserve"> [И39, м., 23, юр., низкий УРК, рассказ].</w:t>
      </w:r>
    </w:p>
    <w:p w:rsidR="00492B87" w:rsidRPr="00EC63E7" w:rsidRDefault="00492B87" w:rsidP="00492B87">
      <w:pPr>
        <w:tabs>
          <w:tab w:val="left" w:pos="13608"/>
        </w:tabs>
        <w:ind w:firstLine="709"/>
        <w:jc w:val="both"/>
      </w:pPr>
      <w:r w:rsidRPr="00EC63E7">
        <w:t xml:space="preserve">Частотность поисковых конструкций различного типа, </w:t>
      </w:r>
      <w:r w:rsidR="007159C3" w:rsidRPr="00EC63E7">
        <w:t>выступаю</w:t>
      </w:r>
      <w:r w:rsidRPr="00EC63E7">
        <w:t xml:space="preserve">щих также в функции маркеров нетривиальности, представлена на </w:t>
      </w:r>
      <w:r w:rsidR="007159C3" w:rsidRPr="00EC63E7">
        <w:t>рис. 12</w:t>
      </w:r>
      <w:r w:rsidRPr="00EC63E7">
        <w:t>.</w:t>
      </w:r>
    </w:p>
    <w:p w:rsidR="000D4F7B" w:rsidRPr="00FB40C3" w:rsidRDefault="000D4F7B" w:rsidP="000D4F7B">
      <w:pPr>
        <w:tabs>
          <w:tab w:val="left" w:pos="13608"/>
        </w:tabs>
        <w:spacing w:after="120"/>
        <w:ind w:firstLine="709"/>
        <w:jc w:val="both"/>
      </w:pPr>
      <w:r w:rsidRPr="00EC63E7">
        <w:t xml:space="preserve">Видно, что чаще всего информанты используют в функции маркера поиска и маркера нетривиальности устойчивые конструкции </w:t>
      </w:r>
      <w:r w:rsidRPr="00EC63E7">
        <w:rPr>
          <w:i/>
        </w:rPr>
        <w:t>скажем так</w:t>
      </w:r>
      <w:r w:rsidRPr="00EC63E7">
        <w:t xml:space="preserve"> и </w:t>
      </w:r>
      <w:r w:rsidRPr="00EC63E7">
        <w:rPr>
          <w:i/>
        </w:rPr>
        <w:t>так сказать</w:t>
      </w:r>
      <w:r w:rsidRPr="00EC63E7">
        <w:t xml:space="preserve">, чуть реже </w:t>
      </w:r>
      <w:r w:rsidRPr="00EC63E7">
        <w:rPr>
          <w:rFonts w:cs="Times New Roman"/>
        </w:rPr>
        <w:t>–</w:t>
      </w:r>
      <w:r w:rsidRPr="00EC63E7">
        <w:t xml:space="preserve"> </w:t>
      </w:r>
      <w:r w:rsidRPr="00EC63E7">
        <w:rPr>
          <w:i/>
        </w:rPr>
        <w:t>как (это/там) говорится</w:t>
      </w:r>
      <w:r w:rsidRPr="00EC63E7">
        <w:t xml:space="preserve"> и </w:t>
      </w:r>
      <w:r w:rsidRPr="00EC63E7">
        <w:rPr>
          <w:i/>
        </w:rPr>
        <w:t>что называется</w:t>
      </w:r>
      <w:r w:rsidRPr="00EC63E7">
        <w:t xml:space="preserve">. Реализации конструкции </w:t>
      </w:r>
      <w:r w:rsidRPr="00EC63E7">
        <w:rPr>
          <w:i/>
        </w:rPr>
        <w:t>скажем так</w:t>
      </w:r>
      <w:r w:rsidRPr="00EC63E7">
        <w:t xml:space="preserve"> с меной компонентов (</w:t>
      </w:r>
      <w:r w:rsidRPr="00EC63E7">
        <w:rPr>
          <w:i/>
        </w:rPr>
        <w:t>так скажем</w:t>
      </w:r>
      <w:r w:rsidRPr="00EC63E7">
        <w:t>) и без местоименного компонента (</w:t>
      </w:r>
      <w:r w:rsidRPr="00EC63E7">
        <w:rPr>
          <w:i/>
        </w:rPr>
        <w:t>скажем</w:t>
      </w:r>
      <w:r w:rsidRPr="00EC63E7">
        <w:t xml:space="preserve">) встречаются в монологической речи достаточно редко. Еще реже в функции поиска используются </w:t>
      </w:r>
      <w:r w:rsidRPr="00EC63E7">
        <w:lastRenderedPageBreak/>
        <w:t xml:space="preserve">выражения </w:t>
      </w:r>
      <w:r w:rsidRPr="00EC63E7">
        <w:rPr>
          <w:i/>
        </w:rPr>
        <w:t>грубо говоря</w:t>
      </w:r>
      <w:r w:rsidRPr="00EC63E7">
        <w:t xml:space="preserve"> и </w:t>
      </w:r>
      <w:r w:rsidRPr="00EC63E7">
        <w:rPr>
          <w:i/>
        </w:rPr>
        <w:t>так называемый(-ая/-ые)</w:t>
      </w:r>
      <w:r w:rsidRPr="00EC63E7">
        <w:t>, предваряющие и характеризующие найденное информантом слово или выражение.</w:t>
      </w:r>
    </w:p>
    <w:p w:rsidR="00492B87" w:rsidRPr="00FB40C3" w:rsidRDefault="00492B87" w:rsidP="007159C3">
      <w:pPr>
        <w:keepNext/>
        <w:tabs>
          <w:tab w:val="left" w:pos="13608"/>
        </w:tabs>
        <w:jc w:val="both"/>
      </w:pPr>
      <w:r w:rsidRPr="00FB40C3">
        <w:rPr>
          <w:noProof/>
          <w:lang w:eastAsia="ru-RU"/>
        </w:rPr>
        <w:drawing>
          <wp:inline distT="0" distB="0" distL="0" distR="0">
            <wp:extent cx="5905500" cy="2133600"/>
            <wp:effectExtent l="19050" t="0" r="19050" b="0"/>
            <wp:docPr id="19"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92B87" w:rsidRPr="00FB40C3" w:rsidRDefault="007159C3" w:rsidP="00A82722">
      <w:pPr>
        <w:tabs>
          <w:tab w:val="left" w:pos="13608"/>
        </w:tabs>
        <w:spacing w:before="120" w:after="120" w:line="240" w:lineRule="auto"/>
        <w:jc w:val="center"/>
        <w:rPr>
          <w:i/>
        </w:rPr>
      </w:pPr>
      <w:r w:rsidRPr="00FB40C3">
        <w:rPr>
          <w:i/>
        </w:rPr>
        <w:t>Рис. 12</w:t>
      </w:r>
      <w:r w:rsidR="00492B87" w:rsidRPr="00FB40C3">
        <w:rPr>
          <w:i/>
        </w:rPr>
        <w:t xml:space="preserve">. Количество поисковых </w:t>
      </w:r>
      <w:r w:rsidRPr="00FB40C3">
        <w:rPr>
          <w:i/>
        </w:rPr>
        <w:t>метакоммуникативных единиц</w:t>
      </w:r>
      <w:r w:rsidR="00492B87" w:rsidRPr="00FB40C3">
        <w:rPr>
          <w:i/>
        </w:rPr>
        <w:t xml:space="preserve"> (с функци</w:t>
      </w:r>
      <w:r w:rsidRPr="00FB40C3">
        <w:rPr>
          <w:i/>
        </w:rPr>
        <w:t>ей</w:t>
      </w:r>
      <w:r w:rsidR="00492B87" w:rsidRPr="00FB40C3">
        <w:rPr>
          <w:i/>
        </w:rPr>
        <w:t xml:space="preserve"> маркера нетривиальности) в спонтанных монологах</w:t>
      </w:r>
    </w:p>
    <w:p w:rsidR="00492B87" w:rsidRPr="00FB40C3" w:rsidRDefault="00492B87" w:rsidP="00492B87">
      <w:pPr>
        <w:tabs>
          <w:tab w:val="left" w:pos="13608"/>
        </w:tabs>
        <w:ind w:firstLine="709"/>
        <w:jc w:val="both"/>
      </w:pPr>
      <w:r w:rsidRPr="00FB40C3">
        <w:t xml:space="preserve">Эксплицитный поиск следующего слова является неотъемлемой составляющей спонтанного монологического текста. Однако в монологах информанты сталкиваются не только с вопросом </w:t>
      </w:r>
      <w:r w:rsidRPr="00FB40C3">
        <w:rPr>
          <w:i/>
        </w:rPr>
        <w:t xml:space="preserve">как </w:t>
      </w:r>
      <w:r w:rsidRPr="00FB40C3">
        <w:t>говорить</w:t>
      </w:r>
      <w:r w:rsidR="007159C3" w:rsidRPr="00FB40C3">
        <w:t>, но и с </w:t>
      </w:r>
      <w:r w:rsidRPr="00FB40C3">
        <w:t>незнанием</w:t>
      </w:r>
      <w:r w:rsidR="007159C3" w:rsidRPr="00FB40C3">
        <w:t>,</w:t>
      </w:r>
      <w:r w:rsidRPr="00FB40C3">
        <w:t xml:space="preserve"> </w:t>
      </w:r>
      <w:r w:rsidRPr="00FB40C3">
        <w:rPr>
          <w:i/>
        </w:rPr>
        <w:t xml:space="preserve">что </w:t>
      </w:r>
      <w:r w:rsidRPr="00FB40C3">
        <w:t>говорить дальше.</w:t>
      </w:r>
    </w:p>
    <w:p w:rsidR="00492B87" w:rsidRPr="00FB40C3" w:rsidRDefault="00492B87" w:rsidP="007159C3">
      <w:pPr>
        <w:pStyle w:val="ab"/>
        <w:keepNext/>
        <w:numPr>
          <w:ilvl w:val="1"/>
          <w:numId w:val="47"/>
        </w:numPr>
        <w:tabs>
          <w:tab w:val="left" w:pos="0"/>
        </w:tabs>
        <w:ind w:left="0" w:firstLine="0"/>
        <w:jc w:val="center"/>
        <w:rPr>
          <w:b/>
        </w:rPr>
      </w:pPr>
      <w:r w:rsidRPr="00FB40C3">
        <w:rPr>
          <w:b/>
        </w:rPr>
        <w:t xml:space="preserve">Поиск </w:t>
      </w:r>
      <w:r w:rsidRPr="00FB40C3">
        <w:rPr>
          <w:b/>
          <w:i/>
        </w:rPr>
        <w:t>что ещ</w:t>
      </w:r>
      <w:r w:rsidR="007159C3" w:rsidRPr="00FB40C3">
        <w:rPr>
          <w:b/>
          <w:i/>
        </w:rPr>
        <w:t xml:space="preserve">ё </w:t>
      </w:r>
      <w:r w:rsidRPr="00FB40C3">
        <w:rPr>
          <w:b/>
          <w:i/>
        </w:rPr>
        <w:t>сказать</w:t>
      </w:r>
      <w:r w:rsidRPr="00FB40C3">
        <w:rPr>
          <w:b/>
        </w:rPr>
        <w:t xml:space="preserve"> (58/6</w:t>
      </w:r>
      <w:r w:rsidR="007159C3" w:rsidRPr="00FB40C3">
        <w:rPr>
          <w:b/>
        </w:rPr>
        <w:t> </w:t>
      </w:r>
      <w:r w:rsidRPr="00FB40C3">
        <w:rPr>
          <w:b/>
        </w:rPr>
        <w:t>%)</w:t>
      </w:r>
    </w:p>
    <w:p w:rsidR="00492B87" w:rsidRPr="00FB40C3" w:rsidRDefault="00492B87" w:rsidP="00492B87">
      <w:pPr>
        <w:ind w:firstLine="709"/>
        <w:jc w:val="both"/>
      </w:pPr>
      <w:r w:rsidRPr="00FB40C3">
        <w:t>Четвертая</w:t>
      </w:r>
      <w:r w:rsidR="00CE7258" w:rsidRPr="00FB40C3">
        <w:t xml:space="preserve"> </w:t>
      </w:r>
      <w:r w:rsidRPr="00FB40C3">
        <w:t xml:space="preserve">по распространенности группа метакоммуникативных единиц </w:t>
      </w:r>
      <w:r w:rsidR="006823DC" w:rsidRPr="00FB40C3">
        <w:rPr>
          <w:rFonts w:cs="Times New Roman"/>
        </w:rPr>
        <w:t>–</w:t>
      </w:r>
      <w:r w:rsidRPr="00FB40C3">
        <w:t xml:space="preserve"> это метаэлементы, направленные на поиск последующих мыслей для озвучивания,</w:t>
      </w:r>
      <w:r w:rsidR="007159C3" w:rsidRPr="00FB40C3">
        <w:t xml:space="preserve"> так называемый </w:t>
      </w:r>
      <w:r w:rsidRPr="00FB40C3">
        <w:t xml:space="preserve">поиск </w:t>
      </w:r>
      <w:r w:rsidRPr="00FB40C3">
        <w:rPr>
          <w:i/>
        </w:rPr>
        <w:t>что ещ</w:t>
      </w:r>
      <w:r w:rsidR="007159C3" w:rsidRPr="00FB40C3">
        <w:rPr>
          <w:i/>
        </w:rPr>
        <w:t>ё</w:t>
      </w:r>
      <w:r w:rsidRPr="00FB40C3">
        <w:rPr>
          <w:i/>
        </w:rPr>
        <w:t xml:space="preserve"> сказать</w:t>
      </w:r>
      <w:r w:rsidRPr="00FB40C3">
        <w:t>. Группа МЕ получила это название по типичной конст</w:t>
      </w:r>
      <w:r w:rsidR="007159C3" w:rsidRPr="00FB40C3">
        <w:t>рукции, выражающей этот поиск в </w:t>
      </w:r>
      <w:r w:rsidRPr="00FB40C3">
        <w:t xml:space="preserve">речи, </w:t>
      </w:r>
      <w:r w:rsidR="006823DC" w:rsidRPr="00FB40C3">
        <w:rPr>
          <w:rFonts w:cs="Times New Roman"/>
        </w:rPr>
        <w:t>–</w:t>
      </w:r>
      <w:r w:rsidRPr="00FB40C3">
        <w:t xml:space="preserve"> </w:t>
      </w:r>
      <w:r w:rsidRPr="00FB40C3">
        <w:rPr>
          <w:i/>
        </w:rPr>
        <w:t>что ещ</w:t>
      </w:r>
      <w:r w:rsidR="007159C3" w:rsidRPr="00FB40C3">
        <w:rPr>
          <w:i/>
        </w:rPr>
        <w:t>ё</w:t>
      </w:r>
      <w:r w:rsidRPr="00FB40C3">
        <w:rPr>
          <w:i/>
        </w:rPr>
        <w:t xml:space="preserve"> (можно) (сказать)</w:t>
      </w:r>
      <w:r w:rsidRPr="00FB40C3">
        <w:t>:</w:t>
      </w:r>
    </w:p>
    <w:p w:rsidR="00492B87" w:rsidRPr="00FB40C3" w:rsidRDefault="00492B87" w:rsidP="000E223E">
      <w:pPr>
        <w:pStyle w:val="ab"/>
        <w:numPr>
          <w:ilvl w:val="0"/>
          <w:numId w:val="120"/>
        </w:numPr>
        <w:spacing w:after="120" w:line="240" w:lineRule="auto"/>
        <w:ind w:left="851" w:hanging="709"/>
        <w:contextualSpacing w:val="0"/>
        <w:jc w:val="both"/>
      </w:pPr>
      <w:r w:rsidRPr="00FB40C3">
        <w:rPr>
          <w:i/>
          <w:szCs w:val="28"/>
        </w:rPr>
        <w:t>вода голубая</w:t>
      </w:r>
      <w:r w:rsidR="007159C3" w:rsidRPr="00FB40C3">
        <w:rPr>
          <w:i/>
          <w:szCs w:val="28"/>
        </w:rPr>
        <w:t xml:space="preserve"> /</w:t>
      </w:r>
      <w:r w:rsidRPr="00FB40C3">
        <w:rPr>
          <w:i/>
          <w:szCs w:val="28"/>
        </w:rPr>
        <w:t xml:space="preserve"> </w:t>
      </w:r>
      <w:r w:rsidRPr="00FB40C3">
        <w:rPr>
          <w:b/>
          <w:i/>
          <w:szCs w:val="28"/>
        </w:rPr>
        <w:t>но что ещё сказать</w:t>
      </w:r>
      <w:r w:rsidR="007159C3" w:rsidRPr="00FB40C3">
        <w:rPr>
          <w:b/>
          <w:i/>
          <w:szCs w:val="28"/>
        </w:rPr>
        <w:t xml:space="preserve"> /</w:t>
      </w:r>
      <w:r w:rsidRPr="00FB40C3">
        <w:rPr>
          <w:i/>
          <w:szCs w:val="28"/>
        </w:rPr>
        <w:t xml:space="preserve"> река</w:t>
      </w:r>
      <w:r w:rsidR="007159C3" w:rsidRPr="00FB40C3">
        <w:rPr>
          <w:i/>
          <w:szCs w:val="28"/>
        </w:rPr>
        <w:t xml:space="preserve"> //</w:t>
      </w:r>
      <w:r w:rsidRPr="00FB40C3">
        <w:rPr>
          <w:i/>
          <w:szCs w:val="28"/>
        </w:rPr>
        <w:t xml:space="preserve"> какой-то замок виднеется</w:t>
      </w:r>
      <w:r w:rsidR="007159C3" w:rsidRPr="00FB40C3">
        <w:rPr>
          <w:i/>
          <w:szCs w:val="28"/>
        </w:rPr>
        <w:t> /</w:t>
      </w:r>
      <w:r w:rsidRPr="00FB40C3">
        <w:rPr>
          <w:i/>
          <w:szCs w:val="28"/>
        </w:rPr>
        <w:t xml:space="preserve"> вполне такой средневековый какой-то пейзаж</w:t>
      </w:r>
      <w:r w:rsidRPr="00FB40C3">
        <w:rPr>
          <w:szCs w:val="28"/>
        </w:rPr>
        <w:t xml:space="preserve"> [И5, ж., 24, преп. РКИ, высокий УРК, описание несюж.];</w:t>
      </w:r>
    </w:p>
    <w:p w:rsidR="00492B87" w:rsidRPr="00EC63E7" w:rsidRDefault="00492B87" w:rsidP="000E223E">
      <w:pPr>
        <w:pStyle w:val="ab"/>
        <w:numPr>
          <w:ilvl w:val="0"/>
          <w:numId w:val="120"/>
        </w:numPr>
        <w:spacing w:after="120" w:line="240" w:lineRule="auto"/>
        <w:ind w:left="851" w:hanging="709"/>
        <w:contextualSpacing w:val="0"/>
        <w:jc w:val="both"/>
      </w:pPr>
      <w:r w:rsidRPr="00FB40C3">
        <w:rPr>
          <w:i/>
        </w:rPr>
        <w:t>пёс вывернулся и выскочил на чёрную лес..</w:t>
      </w:r>
      <w:r w:rsidR="007159C3" w:rsidRPr="00FB40C3">
        <w:rPr>
          <w:i/>
        </w:rPr>
        <w:t xml:space="preserve"> </w:t>
      </w:r>
      <w:r w:rsidRPr="00FB40C3">
        <w:rPr>
          <w:i/>
        </w:rPr>
        <w:t>лестницу</w:t>
      </w:r>
      <w:r w:rsidR="007159C3" w:rsidRPr="00FB40C3">
        <w:rPr>
          <w:i/>
        </w:rPr>
        <w:t xml:space="preserve"> </w:t>
      </w:r>
      <w:r w:rsidRPr="00FB40C3">
        <w:rPr>
          <w:i/>
        </w:rPr>
        <w:t>/ где он попытался найти выход</w:t>
      </w:r>
      <w:r w:rsidR="007159C3" w:rsidRPr="00FB40C3">
        <w:rPr>
          <w:i/>
        </w:rPr>
        <w:t xml:space="preserve"> </w:t>
      </w:r>
      <w:r w:rsidRPr="00FB40C3">
        <w:rPr>
          <w:i/>
        </w:rPr>
        <w:t xml:space="preserve">// </w:t>
      </w:r>
      <w:r w:rsidRPr="00FB40C3">
        <w:t>(тихо)</w:t>
      </w:r>
      <w:r w:rsidR="007159C3" w:rsidRPr="00FB40C3">
        <w:rPr>
          <w:i/>
        </w:rPr>
        <w:t xml:space="preserve"> </w:t>
      </w:r>
      <w:r w:rsidRPr="00FB40C3">
        <w:rPr>
          <w:b/>
          <w:i/>
        </w:rPr>
        <w:t>что там ещё</w:t>
      </w:r>
      <w:r w:rsidR="007159C3" w:rsidRPr="00FB40C3">
        <w:rPr>
          <w:b/>
          <w:i/>
        </w:rPr>
        <w:t xml:space="preserve"> </w:t>
      </w:r>
      <w:r w:rsidRPr="00FB40C3">
        <w:rPr>
          <w:i/>
        </w:rPr>
        <w:t>/ появилась вторая личность мужского пола</w:t>
      </w:r>
      <w:r w:rsidR="007159C3" w:rsidRPr="00FB40C3">
        <w:rPr>
          <w:i/>
        </w:rPr>
        <w:t xml:space="preserve"> </w:t>
      </w:r>
      <w:r w:rsidRPr="00FB40C3">
        <w:rPr>
          <w:i/>
        </w:rPr>
        <w:t>/ но она бросилась не ко псу</w:t>
      </w:r>
      <w:r w:rsidR="007159C3" w:rsidRPr="00FB40C3">
        <w:rPr>
          <w:i/>
        </w:rPr>
        <w:t xml:space="preserve"> </w:t>
      </w:r>
      <w:r w:rsidRPr="00FB40C3">
        <w:rPr>
          <w:i/>
        </w:rPr>
        <w:t>/ а к шкафу</w:t>
      </w:r>
      <w:r w:rsidRPr="00FB40C3">
        <w:t xml:space="preserve"> [И5, ж., 40, комп., средний УРК, экстр</w:t>
      </w:r>
      <w:r w:rsidRPr="00EC63E7">
        <w:t>., пересказ сюж.];</w:t>
      </w:r>
    </w:p>
    <w:p w:rsidR="00492B87" w:rsidRPr="00EC63E7" w:rsidRDefault="00492B87" w:rsidP="000E223E">
      <w:pPr>
        <w:pStyle w:val="ab"/>
        <w:numPr>
          <w:ilvl w:val="0"/>
          <w:numId w:val="120"/>
        </w:numPr>
        <w:spacing w:after="120" w:line="240" w:lineRule="auto"/>
        <w:ind w:left="851" w:hanging="709"/>
        <w:contextualSpacing w:val="0"/>
        <w:jc w:val="both"/>
      </w:pPr>
      <w:r w:rsidRPr="00EC63E7">
        <w:rPr>
          <w:rFonts w:eastAsia="Calibri" w:cs="Times New Roman"/>
          <w:i/>
        </w:rPr>
        <w:t>самое главное вот такие искренние чувства / все чувства / должны быть искренними // вот</w:t>
      </w:r>
      <w:r w:rsidR="007159C3" w:rsidRPr="00EC63E7">
        <w:rPr>
          <w:rFonts w:eastAsia="Calibri" w:cs="Times New Roman"/>
          <w:i/>
        </w:rPr>
        <w:t xml:space="preserve"> </w:t>
      </w:r>
      <w:r w:rsidRPr="00EC63E7">
        <w:rPr>
          <w:rFonts w:eastAsia="Calibri" w:cs="Times New Roman"/>
          <w:i/>
        </w:rPr>
        <w:t xml:space="preserve">// </w:t>
      </w:r>
      <w:r w:rsidRPr="00EC63E7">
        <w:rPr>
          <w:rFonts w:eastAsia="Calibri" w:cs="Times New Roman"/>
          <w:b/>
          <w:i/>
        </w:rPr>
        <w:t>что ещ</w:t>
      </w:r>
      <w:r w:rsidR="007159C3" w:rsidRPr="00EC63E7">
        <w:rPr>
          <w:rFonts w:eastAsia="Calibri" w:cs="Times New Roman"/>
          <w:b/>
          <w:i/>
        </w:rPr>
        <w:t>ё</w:t>
      </w:r>
      <w:r w:rsidRPr="00EC63E7">
        <w:rPr>
          <w:rFonts w:eastAsia="Calibri" w:cs="Times New Roman"/>
          <w:i/>
        </w:rPr>
        <w:t xml:space="preserve"> / а ещ</w:t>
      </w:r>
      <w:r w:rsidR="007159C3" w:rsidRPr="00EC63E7">
        <w:rPr>
          <w:rFonts w:eastAsia="Calibri" w:cs="Times New Roman"/>
          <w:i/>
        </w:rPr>
        <w:t>ё мне всегда хотелось / я </w:t>
      </w:r>
      <w:r w:rsidRPr="00EC63E7">
        <w:rPr>
          <w:rFonts w:eastAsia="Calibri" w:cs="Times New Roman"/>
          <w:i/>
        </w:rPr>
        <w:t>как-то думала / видимо мне наверное этого не хватает / любви наверно какой-то</w:t>
      </w:r>
      <w:r w:rsidRPr="00EC63E7">
        <w:rPr>
          <w:rFonts w:eastAsia="Calibri" w:cs="Times New Roman"/>
        </w:rPr>
        <w:t xml:space="preserve"> [</w:t>
      </w:r>
      <w:r w:rsidR="007159C3" w:rsidRPr="00EC63E7">
        <w:rPr>
          <w:rFonts w:cs="Times New Roman"/>
        </w:rPr>
        <w:t>И</w:t>
      </w:r>
      <w:r w:rsidR="00C01B5A" w:rsidRPr="00EC63E7">
        <w:rPr>
          <w:rFonts w:cs="Times New Roman"/>
        </w:rPr>
        <w:t>1</w:t>
      </w:r>
      <w:r w:rsidR="007159C3" w:rsidRPr="00EC63E7">
        <w:rPr>
          <w:rFonts w:cs="Times New Roman"/>
        </w:rPr>
        <w:t xml:space="preserve">, </w:t>
      </w:r>
      <w:r w:rsidRPr="00EC63E7">
        <w:rPr>
          <w:rFonts w:eastAsia="Calibri" w:cs="Times New Roman"/>
        </w:rPr>
        <w:t xml:space="preserve">ж., 20, студ., низкий УРК, </w:t>
      </w:r>
      <w:r w:rsidR="00C01B5A" w:rsidRPr="00EC63E7">
        <w:rPr>
          <w:rFonts w:eastAsia="Calibri" w:cs="Times New Roman"/>
        </w:rPr>
        <w:t xml:space="preserve">экстр., </w:t>
      </w:r>
      <w:r w:rsidRPr="00EC63E7">
        <w:rPr>
          <w:rFonts w:eastAsia="Calibri" w:cs="Times New Roman"/>
        </w:rPr>
        <w:t>рассказ];</w:t>
      </w:r>
    </w:p>
    <w:p w:rsidR="00492B87" w:rsidRPr="00EC63E7" w:rsidRDefault="00492B87" w:rsidP="000E223E">
      <w:pPr>
        <w:pStyle w:val="ab"/>
        <w:numPr>
          <w:ilvl w:val="0"/>
          <w:numId w:val="120"/>
        </w:numPr>
        <w:spacing w:after="120" w:line="240" w:lineRule="auto"/>
        <w:ind w:left="851" w:hanging="709"/>
        <w:contextualSpacing w:val="0"/>
        <w:jc w:val="both"/>
      </w:pPr>
      <w:r w:rsidRPr="00EC63E7">
        <w:rPr>
          <w:i/>
          <w:szCs w:val="28"/>
        </w:rPr>
        <w:lastRenderedPageBreak/>
        <w:t>через которое проникало солнышко //</w:t>
      </w:r>
      <w:r w:rsidRPr="00EC63E7">
        <w:rPr>
          <w:i/>
          <w:szCs w:val="28"/>
        </w:rPr>
        <w:noBreakHyphen/>
        <w:t>// (а</w:t>
      </w:r>
      <w:r w:rsidRPr="00EC63E7">
        <w:rPr>
          <w:i/>
          <w:szCs w:val="28"/>
        </w:rPr>
        <w:noBreakHyphen/>
        <w:t xml:space="preserve">а) ∫ </w:t>
      </w:r>
      <w:r w:rsidRPr="00EC63E7">
        <w:rPr>
          <w:b/>
          <w:i/>
          <w:szCs w:val="28"/>
        </w:rPr>
        <w:t>что ещё б сказать?</w:t>
      </w:r>
      <w:r w:rsidRPr="00EC63E7">
        <w:rPr>
          <w:i/>
          <w:szCs w:val="28"/>
        </w:rPr>
        <w:t xml:space="preserve"> (…) (э</w:t>
      </w:r>
      <w:r w:rsidRPr="00EC63E7">
        <w:rPr>
          <w:i/>
          <w:szCs w:val="28"/>
        </w:rPr>
        <w:noBreakHyphen/>
        <w:t>э) ∫ ну такая погода нравится / земледельцу / возделывать что-то на земле // скорее всего / всё</w:t>
      </w:r>
      <w:r w:rsidRPr="00EC63E7">
        <w:rPr>
          <w:szCs w:val="28"/>
        </w:rPr>
        <w:t xml:space="preserve"> [И22, ж., 22, юр., низкий УРК, экстр, пересказ несюж.];</w:t>
      </w:r>
    </w:p>
    <w:p w:rsidR="00492B87" w:rsidRPr="00EC63E7" w:rsidRDefault="00492B87" w:rsidP="000E223E">
      <w:pPr>
        <w:pStyle w:val="ab"/>
        <w:numPr>
          <w:ilvl w:val="0"/>
          <w:numId w:val="120"/>
        </w:numPr>
        <w:spacing w:after="120" w:line="240" w:lineRule="auto"/>
        <w:ind w:left="851" w:hanging="709"/>
        <w:contextualSpacing w:val="0"/>
        <w:jc w:val="both"/>
      </w:pPr>
      <w:r w:rsidRPr="00EC63E7">
        <w:rPr>
          <w:i/>
          <w:szCs w:val="24"/>
        </w:rPr>
        <w:t xml:space="preserve">очень хорошие там бытовые условия / гиды очень хорошо ведут группу / </w:t>
      </w:r>
      <w:r w:rsidRPr="00EC63E7">
        <w:rPr>
          <w:b/>
          <w:i/>
          <w:szCs w:val="24"/>
        </w:rPr>
        <w:t>ну что там ещё можно сказать</w:t>
      </w:r>
      <w:r w:rsidRPr="00EC63E7">
        <w:rPr>
          <w:i/>
          <w:szCs w:val="24"/>
        </w:rPr>
        <w:t xml:space="preserve"> // программа хорошая</w:t>
      </w:r>
      <w:r w:rsidRPr="00EC63E7">
        <w:rPr>
          <w:szCs w:val="28"/>
        </w:rPr>
        <w:t xml:space="preserve"> [И30, ж., 43, мед., низкий УРК, рассказ];</w:t>
      </w:r>
    </w:p>
    <w:p w:rsidR="00492B87" w:rsidRPr="00EC63E7" w:rsidRDefault="00492B87" w:rsidP="000E223E">
      <w:pPr>
        <w:pStyle w:val="ab"/>
        <w:numPr>
          <w:ilvl w:val="0"/>
          <w:numId w:val="120"/>
        </w:numPr>
        <w:spacing w:after="120" w:line="240" w:lineRule="auto"/>
        <w:ind w:left="851" w:hanging="709"/>
        <w:contextualSpacing w:val="0"/>
        <w:jc w:val="both"/>
      </w:pPr>
      <w:r w:rsidRPr="00EC63E7">
        <w:rPr>
          <w:rFonts w:cs="Times New Roman"/>
          <w:i/>
          <w:szCs w:val="28"/>
        </w:rPr>
        <w:t xml:space="preserve">вот // </w:t>
      </w:r>
      <w:r w:rsidRPr="00EC63E7">
        <w:rPr>
          <w:rFonts w:cs="Times New Roman"/>
          <w:b/>
          <w:i/>
          <w:szCs w:val="28"/>
        </w:rPr>
        <w:t>что ещё / можно так рассказать?</w:t>
      </w:r>
      <w:r w:rsidR="007159C3" w:rsidRPr="00EC63E7">
        <w:rPr>
          <w:rFonts w:cs="Times New Roman"/>
          <w:i/>
          <w:szCs w:val="28"/>
        </w:rPr>
        <w:t xml:space="preserve"> здесь же / здесь же рядом </w:t>
      </w:r>
      <w:r w:rsidRPr="00EC63E7">
        <w:rPr>
          <w:rFonts w:cs="Times New Roman"/>
          <w:i/>
          <w:szCs w:val="28"/>
        </w:rPr>
        <w:t>/ с домом никакого ∫ присутствия человека</w:t>
      </w:r>
      <w:r w:rsidRPr="00EC63E7">
        <w:rPr>
          <w:rFonts w:cs="Times New Roman"/>
          <w:szCs w:val="28"/>
        </w:rPr>
        <w:t xml:space="preserve"> [И12, м., 43, юр., высокий УРК, интр., описание несюж.].</w:t>
      </w:r>
    </w:p>
    <w:p w:rsidR="00492B87" w:rsidRPr="00EC63E7" w:rsidRDefault="00492B87" w:rsidP="00492B87">
      <w:pPr>
        <w:ind w:firstLine="709"/>
        <w:jc w:val="both"/>
      </w:pPr>
      <w:r w:rsidRPr="00EC63E7">
        <w:t>Некоторые информанты употреб</w:t>
      </w:r>
      <w:r w:rsidR="007159C3" w:rsidRPr="00EC63E7">
        <w:t>и</w:t>
      </w:r>
      <w:r w:rsidRPr="00EC63E7">
        <w:t>л</w:t>
      </w:r>
      <w:r w:rsidR="007159C3" w:rsidRPr="00EC63E7">
        <w:t xml:space="preserve">и </w:t>
      </w:r>
      <w:r w:rsidRPr="00EC63E7">
        <w:t xml:space="preserve">в </w:t>
      </w:r>
      <w:r w:rsidR="007159C3" w:rsidRPr="00EC63E7">
        <w:t xml:space="preserve">своей </w:t>
      </w:r>
      <w:r w:rsidRPr="00EC63E7">
        <w:t xml:space="preserve">монологической речи просторечный вариант МЕ </w:t>
      </w:r>
      <w:r w:rsidRPr="00EC63E7">
        <w:rPr>
          <w:i/>
        </w:rPr>
        <w:t>что ещ</w:t>
      </w:r>
      <w:r w:rsidR="007159C3" w:rsidRPr="00EC63E7">
        <w:rPr>
          <w:i/>
        </w:rPr>
        <w:t>ё</w:t>
      </w:r>
      <w:r w:rsidRPr="00EC63E7">
        <w:t xml:space="preserve"> </w:t>
      </w:r>
      <w:r w:rsidR="006823DC" w:rsidRPr="00EC63E7">
        <w:rPr>
          <w:rFonts w:cs="Times New Roman"/>
        </w:rPr>
        <w:t>–</w:t>
      </w:r>
      <w:r w:rsidRPr="00EC63E7">
        <w:t xml:space="preserve"> </w:t>
      </w:r>
      <w:r w:rsidRPr="00EC63E7">
        <w:rPr>
          <w:i/>
        </w:rPr>
        <w:t>чего ещ</w:t>
      </w:r>
      <w:r w:rsidR="007159C3" w:rsidRPr="00EC63E7">
        <w:t>ё</w:t>
      </w:r>
      <w:r w:rsidRPr="00EC63E7">
        <w:t xml:space="preserve"> (правда, он сопровождается самокоррекцией и рефлексивным смехом </w:t>
      </w:r>
      <w:r w:rsidR="007159C3" w:rsidRPr="00EC63E7">
        <w:t>информанта, что можно связать с </w:t>
      </w:r>
      <w:r w:rsidRPr="00EC63E7">
        <w:t>его высоким УРК):</w:t>
      </w:r>
    </w:p>
    <w:p w:rsidR="00492B87" w:rsidRPr="00EC63E7" w:rsidRDefault="00492B87" w:rsidP="000E223E">
      <w:pPr>
        <w:pStyle w:val="ab"/>
        <w:numPr>
          <w:ilvl w:val="0"/>
          <w:numId w:val="120"/>
        </w:numPr>
        <w:spacing w:after="120" w:line="240" w:lineRule="auto"/>
        <w:ind w:left="851" w:hanging="709"/>
        <w:contextualSpacing w:val="0"/>
        <w:jc w:val="both"/>
      </w:pPr>
      <w:r w:rsidRPr="00EC63E7">
        <w:rPr>
          <w:i/>
          <w:szCs w:val="24"/>
        </w:rPr>
        <w:t xml:space="preserve">солнце светит сквозь листья / красивый лес / </w:t>
      </w:r>
      <w:r w:rsidRPr="00EC63E7">
        <w:rPr>
          <w:b/>
          <w:i/>
          <w:szCs w:val="24"/>
        </w:rPr>
        <w:t>не знаю чего ещё</w:t>
      </w:r>
      <w:r w:rsidRPr="00EC63E7">
        <w:rPr>
          <w:i/>
          <w:szCs w:val="24"/>
        </w:rPr>
        <w:t xml:space="preserve"> / </w:t>
      </w:r>
      <w:r w:rsidRPr="00EC63E7">
        <w:rPr>
          <w:szCs w:val="24"/>
        </w:rPr>
        <w:t>&lt;смех&gt;</w:t>
      </w:r>
      <w:r w:rsidRPr="00EC63E7">
        <w:rPr>
          <w:i/>
          <w:szCs w:val="24"/>
        </w:rPr>
        <w:t xml:space="preserve"> </w:t>
      </w:r>
      <w:r w:rsidRPr="00EC63E7">
        <w:rPr>
          <w:b/>
          <w:i/>
          <w:szCs w:val="24"/>
        </w:rPr>
        <w:t>что ещё</w:t>
      </w:r>
      <w:r w:rsidRPr="00EC63E7">
        <w:rPr>
          <w:szCs w:val="24"/>
        </w:rPr>
        <w:t xml:space="preserve"> [И14, ж., 30, мед., высокий УРК, описание несюж.];</w:t>
      </w:r>
    </w:p>
    <w:p w:rsidR="00492B87" w:rsidRPr="00EC63E7" w:rsidRDefault="00492B87" w:rsidP="000E223E">
      <w:pPr>
        <w:pStyle w:val="ab"/>
        <w:numPr>
          <w:ilvl w:val="0"/>
          <w:numId w:val="120"/>
        </w:numPr>
        <w:spacing w:after="120" w:line="240" w:lineRule="auto"/>
        <w:ind w:left="851" w:hanging="709"/>
        <w:contextualSpacing w:val="0"/>
        <w:jc w:val="both"/>
      </w:pPr>
      <w:r w:rsidRPr="00EC63E7">
        <w:rPr>
          <w:rFonts w:cs="Times New Roman"/>
          <w:i/>
          <w:color w:val="000000" w:themeColor="text1"/>
          <w:szCs w:val="28"/>
        </w:rPr>
        <w:t>а вот тут ещ</w:t>
      </w:r>
      <w:r w:rsidR="007159C3" w:rsidRPr="00EC63E7">
        <w:rPr>
          <w:rFonts w:cs="Times New Roman"/>
          <w:i/>
          <w:color w:val="000000" w:themeColor="text1"/>
          <w:szCs w:val="28"/>
        </w:rPr>
        <w:t>ё</w:t>
      </w:r>
      <w:r w:rsidRPr="00EC63E7">
        <w:rPr>
          <w:rFonts w:cs="Times New Roman"/>
          <w:i/>
          <w:color w:val="000000" w:themeColor="text1"/>
          <w:szCs w:val="28"/>
        </w:rPr>
        <w:t xml:space="preserve"> лужа какая-то / или не лужа а пру</w:t>
      </w:r>
      <w:r w:rsidR="007159C3" w:rsidRPr="00EC63E7">
        <w:rPr>
          <w:rFonts w:cs="Times New Roman"/>
          <w:i/>
          <w:color w:val="000000" w:themeColor="text1"/>
          <w:szCs w:val="28"/>
        </w:rPr>
        <w:t>…</w:t>
      </w:r>
      <w:r w:rsidRPr="00EC63E7">
        <w:rPr>
          <w:rFonts w:cs="Times New Roman"/>
          <w:i/>
          <w:color w:val="000000" w:themeColor="text1"/>
          <w:szCs w:val="28"/>
        </w:rPr>
        <w:t xml:space="preserve"> черт знает торчит просто из-за угла ну вот / </w:t>
      </w:r>
      <w:r w:rsidRPr="00EC63E7">
        <w:rPr>
          <w:rFonts w:cs="Times New Roman"/>
          <w:b/>
          <w:i/>
          <w:color w:val="000000" w:themeColor="text1"/>
          <w:szCs w:val="28"/>
        </w:rPr>
        <w:t>а чего ещ</w:t>
      </w:r>
      <w:r w:rsidR="007159C3" w:rsidRPr="00EC63E7">
        <w:rPr>
          <w:rFonts w:cs="Times New Roman"/>
          <w:b/>
          <w:i/>
          <w:color w:val="000000" w:themeColor="text1"/>
          <w:szCs w:val="28"/>
        </w:rPr>
        <w:t>ё</w:t>
      </w:r>
      <w:r w:rsidRPr="00EC63E7">
        <w:rPr>
          <w:rFonts w:cs="Times New Roman"/>
          <w:b/>
          <w:i/>
          <w:color w:val="000000" w:themeColor="text1"/>
          <w:szCs w:val="28"/>
        </w:rPr>
        <w:t xml:space="preserve"> там</w:t>
      </w:r>
      <w:r w:rsidRPr="00EC63E7">
        <w:rPr>
          <w:rFonts w:cs="Times New Roman"/>
          <w:i/>
          <w:color w:val="000000" w:themeColor="text1"/>
          <w:szCs w:val="28"/>
        </w:rPr>
        <w:t xml:space="preserve"> / кусты какие-то прямо за деревьями</w:t>
      </w:r>
      <w:r w:rsidRPr="00EC63E7">
        <w:rPr>
          <w:rFonts w:cs="Times New Roman"/>
          <w:color w:val="000000" w:themeColor="text1"/>
          <w:szCs w:val="28"/>
        </w:rPr>
        <w:t xml:space="preserve"> [</w:t>
      </w:r>
      <w:r w:rsidR="00C01B5A" w:rsidRPr="00EC63E7">
        <w:rPr>
          <w:rFonts w:cs="Times New Roman"/>
          <w:color w:val="000000" w:themeColor="text1"/>
          <w:szCs w:val="28"/>
        </w:rPr>
        <w:t>И3, м., 21, студ., средний УРК, описание несюж.</w:t>
      </w:r>
      <w:r w:rsidRPr="00EC63E7">
        <w:rPr>
          <w:rFonts w:cs="Times New Roman"/>
          <w:color w:val="000000" w:themeColor="text1"/>
          <w:szCs w:val="28"/>
        </w:rPr>
        <w:t>]</w:t>
      </w:r>
      <w:r w:rsidR="007159C3" w:rsidRPr="00EC63E7">
        <w:rPr>
          <w:rFonts w:cs="Times New Roman"/>
          <w:color w:val="000000" w:themeColor="text1"/>
          <w:szCs w:val="28"/>
        </w:rPr>
        <w:t>.</w:t>
      </w:r>
    </w:p>
    <w:p w:rsidR="00492B87" w:rsidRPr="00EC63E7" w:rsidRDefault="00492B87" w:rsidP="00492B87">
      <w:pPr>
        <w:ind w:firstLine="709"/>
        <w:jc w:val="both"/>
      </w:pPr>
      <w:r w:rsidRPr="00EC63E7">
        <w:rPr>
          <w:i/>
        </w:rPr>
        <w:t>Что</w:t>
      </w:r>
      <w:r w:rsidRPr="00EC63E7">
        <w:t xml:space="preserve"> в составе </w:t>
      </w:r>
      <w:r w:rsidR="007159C3" w:rsidRPr="00EC63E7">
        <w:t xml:space="preserve">данной </w:t>
      </w:r>
      <w:r w:rsidRPr="00EC63E7">
        <w:t>конструкции в спонтанной монологической речи может редуцироваться:</w:t>
      </w:r>
    </w:p>
    <w:p w:rsidR="00492B87" w:rsidRPr="00EC63E7" w:rsidRDefault="00492B87" w:rsidP="000E223E">
      <w:pPr>
        <w:pStyle w:val="ab"/>
        <w:numPr>
          <w:ilvl w:val="0"/>
          <w:numId w:val="120"/>
        </w:numPr>
        <w:spacing w:after="120" w:line="240" w:lineRule="auto"/>
        <w:ind w:left="851" w:hanging="709"/>
        <w:contextualSpacing w:val="0"/>
        <w:jc w:val="both"/>
      </w:pPr>
      <w:r w:rsidRPr="00EC63E7">
        <w:rPr>
          <w:rFonts w:cs="Times New Roman"/>
          <w:i/>
          <w:szCs w:val="28"/>
        </w:rPr>
        <w:t>в общем /</w:t>
      </w:r>
      <w:r w:rsidRPr="00EC63E7">
        <w:rPr>
          <w:rFonts w:cs="Times New Roman"/>
          <w:b/>
          <w:i/>
          <w:szCs w:val="28"/>
        </w:rPr>
        <w:t xml:space="preserve"> чё ещ</w:t>
      </w:r>
      <w:r w:rsidR="007159C3" w:rsidRPr="00EC63E7">
        <w:rPr>
          <w:rFonts w:cs="Times New Roman"/>
          <w:b/>
          <w:i/>
          <w:szCs w:val="28"/>
        </w:rPr>
        <w:t>ё</w:t>
      </w:r>
      <w:r w:rsidRPr="00EC63E7">
        <w:rPr>
          <w:rFonts w:cs="Times New Roman"/>
          <w:i/>
          <w:szCs w:val="28"/>
        </w:rPr>
        <w:t xml:space="preserve"> /// бабушка всегда мне готовила всякие вкусности</w:t>
      </w:r>
      <w:r w:rsidRPr="00EC63E7">
        <w:rPr>
          <w:rFonts w:cs="Times New Roman"/>
          <w:szCs w:val="28"/>
        </w:rPr>
        <w:t xml:space="preserve"> [</w:t>
      </w:r>
      <w:r w:rsidR="00E75263" w:rsidRPr="00EC63E7">
        <w:rPr>
          <w:rFonts w:cs="Times New Roman"/>
        </w:rPr>
        <w:t>И</w:t>
      </w:r>
      <w:r w:rsidR="00C01B5A" w:rsidRPr="00EC63E7">
        <w:rPr>
          <w:rFonts w:cs="Times New Roman"/>
        </w:rPr>
        <w:t>1</w:t>
      </w:r>
      <w:r w:rsidR="00E75263" w:rsidRPr="00EC63E7">
        <w:rPr>
          <w:rFonts w:cs="Times New Roman"/>
        </w:rPr>
        <w:t xml:space="preserve">, </w:t>
      </w:r>
      <w:r w:rsidRPr="00EC63E7">
        <w:rPr>
          <w:rFonts w:cs="Times New Roman"/>
          <w:szCs w:val="28"/>
        </w:rPr>
        <w:t>ж., 20, студ., низкий УРК, экстр., рассказ].</w:t>
      </w:r>
    </w:p>
    <w:p w:rsidR="00492B87" w:rsidRPr="00EC63E7" w:rsidRDefault="00492B87" w:rsidP="00492B87">
      <w:pPr>
        <w:ind w:firstLine="709"/>
        <w:jc w:val="both"/>
      </w:pPr>
      <w:r w:rsidRPr="00EC63E7">
        <w:t xml:space="preserve">Конструкция </w:t>
      </w:r>
      <w:r w:rsidRPr="00EC63E7">
        <w:rPr>
          <w:i/>
        </w:rPr>
        <w:t>что ещ</w:t>
      </w:r>
      <w:r w:rsidR="00E75263" w:rsidRPr="00EC63E7">
        <w:rPr>
          <w:i/>
        </w:rPr>
        <w:t>ё</w:t>
      </w:r>
      <w:r w:rsidRPr="00EC63E7">
        <w:rPr>
          <w:i/>
        </w:rPr>
        <w:t xml:space="preserve"> (можно) (сказать)</w:t>
      </w:r>
      <w:r w:rsidRPr="00EC63E7">
        <w:t xml:space="preserve">, как видно из приведенных примеров, в спонтанной речи может иметь разные реализации, от наиболее короткого вопросительного </w:t>
      </w:r>
      <w:r w:rsidR="00E75263" w:rsidRPr="00EC63E7">
        <w:t>«</w:t>
      </w:r>
      <w:r w:rsidRPr="00EC63E7">
        <w:t>предложения</w:t>
      </w:r>
      <w:r w:rsidR="00E75263" w:rsidRPr="00EC63E7">
        <w:t>»</w:t>
      </w:r>
      <w:r w:rsidRPr="00EC63E7">
        <w:t xml:space="preserve"> с опущением </w:t>
      </w:r>
      <w:r w:rsidRPr="00EC63E7">
        <w:rPr>
          <w:i/>
        </w:rPr>
        <w:t>что ещ</w:t>
      </w:r>
      <w:r w:rsidR="00E75263" w:rsidRPr="00EC63E7">
        <w:rPr>
          <w:i/>
        </w:rPr>
        <w:t>ё</w:t>
      </w:r>
      <w:r w:rsidRPr="00EC63E7">
        <w:t xml:space="preserve"> до самой развернутой реализации </w:t>
      </w:r>
      <w:r w:rsidR="006823DC" w:rsidRPr="00EC63E7">
        <w:rPr>
          <w:rFonts w:cs="Times New Roman"/>
        </w:rPr>
        <w:t>–</w:t>
      </w:r>
      <w:r w:rsidRPr="00EC63E7">
        <w:t xml:space="preserve"> </w:t>
      </w:r>
      <w:r w:rsidRPr="00EC63E7">
        <w:rPr>
          <w:i/>
        </w:rPr>
        <w:t>что ещ</w:t>
      </w:r>
      <w:r w:rsidR="00E75263" w:rsidRPr="00EC63E7">
        <w:rPr>
          <w:i/>
        </w:rPr>
        <w:t>ё</w:t>
      </w:r>
      <w:r w:rsidRPr="00EC63E7">
        <w:rPr>
          <w:i/>
        </w:rPr>
        <w:t xml:space="preserve"> можно сказать</w:t>
      </w:r>
      <w:r w:rsidRPr="00EC63E7">
        <w:t xml:space="preserve">. Количество различных видов рассматриваемой конструкции представлено на </w:t>
      </w:r>
      <w:r w:rsidR="00E75263" w:rsidRPr="00EC63E7">
        <w:t>рис. 13</w:t>
      </w:r>
      <w:r w:rsidRPr="00EC63E7">
        <w:t>.</w:t>
      </w:r>
    </w:p>
    <w:p w:rsidR="000D4F7B" w:rsidRPr="00C01B5A" w:rsidRDefault="000D4F7B" w:rsidP="000D4F7B">
      <w:pPr>
        <w:ind w:firstLine="709"/>
        <w:jc w:val="both"/>
      </w:pPr>
      <w:r w:rsidRPr="00EC63E7">
        <w:t xml:space="preserve">Видно, что в большинстве случаев в роли маркера поиска продолжения речи в материале исследования используется конструкция </w:t>
      </w:r>
      <w:r w:rsidRPr="00EC63E7">
        <w:rPr>
          <w:i/>
        </w:rPr>
        <w:t>что ещё</w:t>
      </w:r>
      <w:r w:rsidRPr="00EC63E7">
        <w:t xml:space="preserve">, в два раза реже </w:t>
      </w:r>
      <w:r w:rsidRPr="00EC63E7">
        <w:rPr>
          <w:rFonts w:cs="Times New Roman"/>
        </w:rPr>
        <w:t>–</w:t>
      </w:r>
      <w:r w:rsidRPr="00EC63E7">
        <w:t xml:space="preserve"> </w:t>
      </w:r>
      <w:r w:rsidRPr="00EC63E7">
        <w:rPr>
          <w:i/>
        </w:rPr>
        <w:t>что ещё сказать</w:t>
      </w:r>
      <w:r w:rsidRPr="00EC63E7">
        <w:t xml:space="preserve"> и </w:t>
      </w:r>
      <w:r w:rsidRPr="00EC63E7">
        <w:rPr>
          <w:i/>
        </w:rPr>
        <w:t>что ещё можно/могу сказать</w:t>
      </w:r>
      <w:r w:rsidRPr="00EC63E7">
        <w:t xml:space="preserve">. Наименее частотны такие реализации без наречного компонента </w:t>
      </w:r>
      <w:r w:rsidRPr="00EC63E7">
        <w:rPr>
          <w:i/>
        </w:rPr>
        <w:t>ещё</w:t>
      </w:r>
      <w:r w:rsidRPr="00EC63E7">
        <w:t xml:space="preserve">, как </w:t>
      </w:r>
      <w:r w:rsidRPr="00EC63E7">
        <w:rPr>
          <w:i/>
        </w:rPr>
        <w:t>что сказать</w:t>
      </w:r>
      <w:r w:rsidRPr="00EC63E7">
        <w:t xml:space="preserve"> и </w:t>
      </w:r>
      <w:r w:rsidRPr="00EC63E7">
        <w:rPr>
          <w:i/>
        </w:rPr>
        <w:t>что можно сказать</w:t>
      </w:r>
      <w:r w:rsidRPr="00EC63E7">
        <w:t>.</w:t>
      </w:r>
    </w:p>
    <w:p w:rsidR="00492B87" w:rsidRPr="00C01B5A" w:rsidRDefault="00492B87" w:rsidP="00492B87">
      <w:pPr>
        <w:jc w:val="both"/>
      </w:pPr>
      <w:r w:rsidRPr="00C01B5A">
        <w:rPr>
          <w:noProof/>
          <w:lang w:eastAsia="ru-RU"/>
        </w:rPr>
        <w:lastRenderedPageBreak/>
        <w:drawing>
          <wp:inline distT="0" distB="0" distL="0" distR="0">
            <wp:extent cx="5829300" cy="2228850"/>
            <wp:effectExtent l="19050" t="0" r="19050" b="0"/>
            <wp:docPr id="20"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492B87" w:rsidRPr="00C01B5A" w:rsidRDefault="00E75263" w:rsidP="00492B87">
      <w:pPr>
        <w:spacing w:before="120" w:after="120" w:line="240" w:lineRule="auto"/>
        <w:jc w:val="center"/>
        <w:rPr>
          <w:i/>
        </w:rPr>
      </w:pPr>
      <w:r w:rsidRPr="00C01B5A">
        <w:rPr>
          <w:i/>
        </w:rPr>
        <w:t>Рис. 13</w:t>
      </w:r>
      <w:r w:rsidR="00492B87" w:rsidRPr="00C01B5A">
        <w:rPr>
          <w:i/>
        </w:rPr>
        <w:t xml:space="preserve">. Частотность различных реализаций поисковой конструкции </w:t>
      </w:r>
      <w:r w:rsidRPr="00C01B5A">
        <w:rPr>
          <w:b/>
          <w:i/>
        </w:rPr>
        <w:t>что ещё</w:t>
      </w:r>
    </w:p>
    <w:p w:rsidR="00492B87" w:rsidRPr="00C01B5A" w:rsidRDefault="00492B87" w:rsidP="00492B87">
      <w:pPr>
        <w:ind w:firstLine="709"/>
        <w:jc w:val="both"/>
      </w:pPr>
      <w:r w:rsidRPr="00C01B5A">
        <w:t xml:space="preserve">МЕ поиска </w:t>
      </w:r>
      <w:r w:rsidRPr="00C01B5A">
        <w:rPr>
          <w:i/>
        </w:rPr>
        <w:t>что ещ</w:t>
      </w:r>
      <w:r w:rsidR="00E75263" w:rsidRPr="00C01B5A">
        <w:rPr>
          <w:i/>
        </w:rPr>
        <w:t>ё</w:t>
      </w:r>
      <w:r w:rsidRPr="00C01B5A">
        <w:t xml:space="preserve"> часто встречается в конце текста монолога, который затем завершается дискурсивным маркером финала </w:t>
      </w:r>
      <w:r w:rsidRPr="00C01B5A">
        <w:rPr>
          <w:i/>
        </w:rPr>
        <w:t>всё</w:t>
      </w:r>
      <w:r w:rsidRPr="00C01B5A">
        <w:t xml:space="preserve">. Таким образом, информант вербализует поиск </w:t>
      </w:r>
      <w:r w:rsidR="00E75263" w:rsidRPr="00C01B5A">
        <w:t>путей продолжения речи</w:t>
      </w:r>
      <w:r w:rsidRPr="00C01B5A">
        <w:t>, и, не на</w:t>
      </w:r>
      <w:r w:rsidR="00E75263" w:rsidRPr="00C01B5A">
        <w:t>й</w:t>
      </w:r>
      <w:r w:rsidRPr="00C01B5A">
        <w:t>дя их, завершает свой монолог:</w:t>
      </w:r>
    </w:p>
    <w:p w:rsidR="00492B87" w:rsidRPr="004B6211" w:rsidRDefault="00492B87" w:rsidP="000E223E">
      <w:pPr>
        <w:pStyle w:val="ab"/>
        <w:numPr>
          <w:ilvl w:val="0"/>
          <w:numId w:val="120"/>
        </w:numPr>
        <w:spacing w:after="120" w:line="240" w:lineRule="auto"/>
        <w:ind w:left="851" w:hanging="709"/>
        <w:contextualSpacing w:val="0"/>
        <w:jc w:val="both"/>
      </w:pPr>
      <w:r w:rsidRPr="00C01B5A">
        <w:rPr>
          <w:i/>
          <w:szCs w:val="24"/>
        </w:rPr>
        <w:t xml:space="preserve">ручей течёт // </w:t>
      </w:r>
      <w:r w:rsidRPr="004B6211">
        <w:rPr>
          <w:i/>
          <w:szCs w:val="24"/>
        </w:rPr>
        <w:t xml:space="preserve">мостик через ручей // </w:t>
      </w:r>
      <w:r w:rsidRPr="004B6211">
        <w:rPr>
          <w:szCs w:val="24"/>
        </w:rPr>
        <w:t>(нрзб.)</w:t>
      </w:r>
      <w:r w:rsidRPr="004B6211">
        <w:rPr>
          <w:i/>
          <w:szCs w:val="24"/>
        </w:rPr>
        <w:t xml:space="preserve"> </w:t>
      </w:r>
      <w:r w:rsidRPr="004B6211">
        <w:rPr>
          <w:b/>
          <w:i/>
          <w:szCs w:val="24"/>
        </w:rPr>
        <w:t>ну что ещё</w:t>
      </w:r>
      <w:r w:rsidRPr="004B6211">
        <w:rPr>
          <w:i/>
          <w:szCs w:val="24"/>
        </w:rPr>
        <w:t xml:space="preserve"> // </w:t>
      </w:r>
      <w:r w:rsidRPr="004B6211">
        <w:rPr>
          <w:b/>
          <w:i/>
          <w:szCs w:val="24"/>
        </w:rPr>
        <w:t>всё</w:t>
      </w:r>
      <w:r w:rsidRPr="004B6211">
        <w:rPr>
          <w:szCs w:val="24"/>
        </w:rPr>
        <w:t xml:space="preserve"> [И24, ж., 49, мед., низкий УРК, пересказ сюж.];</w:t>
      </w:r>
    </w:p>
    <w:p w:rsidR="00492B87" w:rsidRPr="004B6211" w:rsidRDefault="00492B87" w:rsidP="000E223E">
      <w:pPr>
        <w:pStyle w:val="ab"/>
        <w:numPr>
          <w:ilvl w:val="0"/>
          <w:numId w:val="120"/>
        </w:numPr>
        <w:spacing w:after="120" w:line="240" w:lineRule="auto"/>
        <w:ind w:left="851" w:hanging="709"/>
        <w:contextualSpacing w:val="0"/>
        <w:jc w:val="both"/>
      </w:pPr>
      <w:r w:rsidRPr="004B6211">
        <w:rPr>
          <w:rFonts w:cs="Times New Roman"/>
          <w:i/>
          <w:color w:val="000000" w:themeColor="text1"/>
          <w:szCs w:val="28"/>
        </w:rPr>
        <w:t xml:space="preserve">лужа какая-то / подорожники цветочки беленькие // </w:t>
      </w:r>
      <w:r w:rsidRPr="004B6211">
        <w:rPr>
          <w:rFonts w:cs="Times New Roman"/>
          <w:b/>
          <w:i/>
          <w:color w:val="000000" w:themeColor="text1"/>
          <w:szCs w:val="28"/>
        </w:rPr>
        <w:t>ну что тут можно сказать // больше тут сказать и нечего</w:t>
      </w:r>
      <w:r w:rsidRPr="004B6211">
        <w:rPr>
          <w:rFonts w:cs="Times New Roman"/>
          <w:color w:val="000000" w:themeColor="text1"/>
          <w:szCs w:val="28"/>
        </w:rPr>
        <w:t xml:space="preserve"> [</w:t>
      </w:r>
      <w:r w:rsidR="00E75263" w:rsidRPr="004B6211">
        <w:rPr>
          <w:rFonts w:cs="Times New Roman"/>
        </w:rPr>
        <w:t>И</w:t>
      </w:r>
      <w:r w:rsidR="00C01B5A" w:rsidRPr="004B6211">
        <w:rPr>
          <w:rFonts w:cs="Times New Roman"/>
        </w:rPr>
        <w:t>19</w:t>
      </w:r>
      <w:r w:rsidR="00E75263" w:rsidRPr="004B6211">
        <w:rPr>
          <w:rFonts w:cs="Times New Roman"/>
        </w:rPr>
        <w:t xml:space="preserve">, </w:t>
      </w:r>
      <w:r w:rsidRPr="004B6211">
        <w:rPr>
          <w:rFonts w:cs="Times New Roman"/>
          <w:color w:val="000000" w:themeColor="text1"/>
          <w:szCs w:val="28"/>
        </w:rPr>
        <w:t>ж., 21, студ., низкий УРК, описание несюж.];</w:t>
      </w:r>
    </w:p>
    <w:p w:rsidR="00492B87" w:rsidRPr="004B6211" w:rsidRDefault="00492B87" w:rsidP="00492B87">
      <w:pPr>
        <w:ind w:firstLine="709"/>
        <w:jc w:val="both"/>
      </w:pPr>
      <w:r w:rsidRPr="004B6211">
        <w:t>Встре</w:t>
      </w:r>
      <w:r w:rsidR="00E75263" w:rsidRPr="004B6211">
        <w:t>тились</w:t>
      </w:r>
      <w:r w:rsidRPr="004B6211">
        <w:t xml:space="preserve"> и обратные случаи, когда информант сначала завершает монолог с помощью ДМ финала </w:t>
      </w:r>
      <w:r w:rsidRPr="004B6211">
        <w:rPr>
          <w:i/>
        </w:rPr>
        <w:t>всё</w:t>
      </w:r>
      <w:r w:rsidRPr="004B6211">
        <w:t xml:space="preserve"> или </w:t>
      </w:r>
      <w:r w:rsidR="00E75263" w:rsidRPr="004B6211">
        <w:t xml:space="preserve">МЕ, </w:t>
      </w:r>
      <w:r w:rsidRPr="004B6211">
        <w:t>служаще</w:t>
      </w:r>
      <w:r w:rsidR="00E75263" w:rsidRPr="004B6211">
        <w:t>й</w:t>
      </w:r>
      <w:r w:rsidRPr="004B6211">
        <w:t xml:space="preserve"> в качестве ДМ финала </w:t>
      </w:r>
      <w:r w:rsidR="00E75263" w:rsidRPr="004B6211">
        <w:t xml:space="preserve">и </w:t>
      </w:r>
      <w:r w:rsidRPr="004B6211">
        <w:t>оценивающе</w:t>
      </w:r>
      <w:r w:rsidR="00E75263" w:rsidRPr="004B6211">
        <w:t>й</w:t>
      </w:r>
      <w:r w:rsidRPr="004B6211">
        <w:t xml:space="preserve"> соответствие порожденного монолога коммуникативному сценарию, а затем аргументирует окончание </w:t>
      </w:r>
      <w:r w:rsidR="00E75263" w:rsidRPr="004B6211">
        <w:t xml:space="preserve">монолога </w:t>
      </w:r>
      <w:r w:rsidRPr="004B6211">
        <w:t>тем, что сказать больше нечего (</w:t>
      </w:r>
      <w:r w:rsidR="00E75263" w:rsidRPr="004B6211">
        <w:t>с помощью</w:t>
      </w:r>
      <w:r w:rsidRPr="004B6211">
        <w:t xml:space="preserve"> МЕ </w:t>
      </w:r>
      <w:r w:rsidRPr="004B6211">
        <w:rPr>
          <w:i/>
        </w:rPr>
        <w:t>что ещ</w:t>
      </w:r>
      <w:r w:rsidR="00E75263" w:rsidRPr="004B6211">
        <w:rPr>
          <w:i/>
        </w:rPr>
        <w:t>ё</w:t>
      </w:r>
      <w:r w:rsidRPr="004B6211">
        <w:t>):</w:t>
      </w:r>
    </w:p>
    <w:p w:rsidR="00492B87" w:rsidRPr="004B6211" w:rsidRDefault="00492B87" w:rsidP="00D92F12">
      <w:pPr>
        <w:pStyle w:val="ab"/>
        <w:numPr>
          <w:ilvl w:val="0"/>
          <w:numId w:val="120"/>
        </w:numPr>
        <w:spacing w:after="120" w:line="240" w:lineRule="auto"/>
        <w:ind w:left="851" w:hanging="709"/>
        <w:contextualSpacing w:val="0"/>
        <w:jc w:val="both"/>
      </w:pPr>
      <w:r w:rsidRPr="004B6211">
        <w:rPr>
          <w:rFonts w:cs="Times New Roman"/>
          <w:i/>
          <w:szCs w:val="28"/>
        </w:rPr>
        <w:t xml:space="preserve">вот нужно думать / прежде чем что-то делать // </w:t>
      </w:r>
      <w:r w:rsidRPr="004B6211">
        <w:rPr>
          <w:rFonts w:cs="Times New Roman"/>
          <w:b/>
          <w:i/>
          <w:szCs w:val="28"/>
        </w:rPr>
        <w:t>всё // что ещё можно сказать</w:t>
      </w:r>
      <w:r w:rsidRPr="004B6211">
        <w:rPr>
          <w:rFonts w:cs="Times New Roman"/>
          <w:i/>
          <w:szCs w:val="28"/>
        </w:rPr>
        <w:t xml:space="preserve"> </w:t>
      </w:r>
      <w:r w:rsidRPr="004B6211">
        <w:rPr>
          <w:rFonts w:cs="Times New Roman"/>
          <w:szCs w:val="28"/>
        </w:rPr>
        <w:t>&lt;</w:t>
      </w:r>
      <w:r w:rsidRPr="004B6211">
        <w:rPr>
          <w:rFonts w:cs="Times New Roman"/>
          <w:iCs/>
          <w:szCs w:val="28"/>
        </w:rPr>
        <w:t>смех</w:t>
      </w:r>
      <w:r w:rsidRPr="004B6211">
        <w:rPr>
          <w:rFonts w:cs="Times New Roman"/>
          <w:szCs w:val="28"/>
        </w:rPr>
        <w:t>&gt; [И6, м., 40, юр., высокий УРК, амб., описание несюж.];</w:t>
      </w:r>
    </w:p>
    <w:p w:rsidR="00492B87" w:rsidRPr="00114A5E" w:rsidRDefault="00492B87" w:rsidP="00D92F12">
      <w:pPr>
        <w:pStyle w:val="ab"/>
        <w:numPr>
          <w:ilvl w:val="0"/>
          <w:numId w:val="120"/>
        </w:numPr>
        <w:spacing w:after="120" w:line="240" w:lineRule="auto"/>
        <w:ind w:left="851" w:hanging="709"/>
        <w:contextualSpacing w:val="0"/>
        <w:jc w:val="both"/>
      </w:pPr>
      <w:r w:rsidRPr="00114A5E">
        <w:rPr>
          <w:rFonts w:cs="Times New Roman"/>
          <w:i/>
          <w:szCs w:val="28"/>
        </w:rPr>
        <w:t xml:space="preserve">скорее всего наверно / прославиться / в большей степени / нежели порыбачить // </w:t>
      </w:r>
      <w:r w:rsidRPr="00114A5E">
        <w:rPr>
          <w:rFonts w:cs="Times New Roman"/>
          <w:b/>
          <w:i/>
          <w:szCs w:val="28"/>
        </w:rPr>
        <w:t>вот и всё // не знаю что ёще тут</w:t>
      </w:r>
      <w:r w:rsidRPr="00114A5E">
        <w:rPr>
          <w:rFonts w:cs="Times New Roman"/>
          <w:szCs w:val="28"/>
        </w:rPr>
        <w:t xml:space="preserve"> [И16, ж., 46, юр., высокий УРК, экстр., описание сюж.];</w:t>
      </w:r>
    </w:p>
    <w:p w:rsidR="00492B87" w:rsidRPr="00114A5E" w:rsidRDefault="00492B87" w:rsidP="00D92F12">
      <w:pPr>
        <w:pStyle w:val="ab"/>
        <w:numPr>
          <w:ilvl w:val="0"/>
          <w:numId w:val="120"/>
        </w:numPr>
        <w:spacing w:after="120" w:line="240" w:lineRule="auto"/>
        <w:ind w:left="851" w:hanging="709"/>
        <w:contextualSpacing w:val="0"/>
        <w:jc w:val="both"/>
      </w:pPr>
      <w:r w:rsidRPr="00114A5E">
        <w:rPr>
          <w:rFonts w:cs="Times New Roman"/>
          <w:i/>
          <w:color w:val="000000" w:themeColor="text1"/>
          <w:szCs w:val="28"/>
        </w:rPr>
        <w:t>а зел</w:t>
      </w:r>
      <w:r w:rsidR="00E75263" w:rsidRPr="00114A5E">
        <w:rPr>
          <w:rFonts w:cs="Times New Roman"/>
          <w:i/>
          <w:color w:val="000000" w:themeColor="text1"/>
          <w:szCs w:val="28"/>
        </w:rPr>
        <w:t>ё</w:t>
      </w:r>
      <w:r w:rsidRPr="00114A5E">
        <w:rPr>
          <w:rFonts w:cs="Times New Roman"/>
          <w:i/>
          <w:color w:val="000000" w:themeColor="text1"/>
          <w:szCs w:val="28"/>
        </w:rPr>
        <w:t>ные листья / а как бы просвеч</w:t>
      </w:r>
      <w:r w:rsidR="00E75263" w:rsidRPr="00114A5E">
        <w:rPr>
          <w:rFonts w:cs="Times New Roman"/>
          <w:i/>
          <w:color w:val="000000" w:themeColor="text1"/>
          <w:szCs w:val="28"/>
        </w:rPr>
        <w:t>ивают от солнечных лучей и </w:t>
      </w:r>
      <w:r w:rsidRPr="00114A5E">
        <w:rPr>
          <w:rFonts w:cs="Times New Roman"/>
          <w:i/>
          <w:color w:val="000000" w:themeColor="text1"/>
          <w:szCs w:val="28"/>
        </w:rPr>
        <w:t xml:space="preserve">создается ощущение / что это даже не картина а фотография / </w:t>
      </w:r>
      <w:r w:rsidRPr="00114A5E">
        <w:rPr>
          <w:rFonts w:cs="Times New Roman"/>
          <w:b/>
          <w:i/>
          <w:color w:val="000000" w:themeColor="text1"/>
          <w:szCs w:val="28"/>
        </w:rPr>
        <w:t>столько хватит / хорошо / не знаю что ещ</w:t>
      </w:r>
      <w:r w:rsidR="00E75263" w:rsidRPr="00114A5E">
        <w:rPr>
          <w:rFonts w:cs="Times New Roman"/>
          <w:b/>
          <w:i/>
          <w:color w:val="000000" w:themeColor="text1"/>
          <w:szCs w:val="28"/>
        </w:rPr>
        <w:t>ё</w:t>
      </w:r>
      <w:r w:rsidRPr="00114A5E">
        <w:rPr>
          <w:rFonts w:cs="Times New Roman"/>
          <w:b/>
          <w:i/>
          <w:color w:val="000000" w:themeColor="text1"/>
          <w:szCs w:val="28"/>
        </w:rPr>
        <w:t xml:space="preserve"> сказать</w:t>
      </w:r>
      <w:r w:rsidRPr="00114A5E">
        <w:rPr>
          <w:rFonts w:cs="Times New Roman"/>
          <w:color w:val="000000" w:themeColor="text1"/>
          <w:szCs w:val="28"/>
        </w:rPr>
        <w:t xml:space="preserve"> [</w:t>
      </w:r>
      <w:r w:rsidR="00E75263" w:rsidRPr="00114A5E">
        <w:rPr>
          <w:rFonts w:cs="Times New Roman"/>
        </w:rPr>
        <w:t>И</w:t>
      </w:r>
      <w:r w:rsidR="00114A5E" w:rsidRPr="00114A5E">
        <w:rPr>
          <w:rFonts w:cs="Times New Roman"/>
        </w:rPr>
        <w:t>2</w:t>
      </w:r>
      <w:r w:rsidR="00E75263" w:rsidRPr="00114A5E">
        <w:rPr>
          <w:rFonts w:cs="Times New Roman"/>
        </w:rPr>
        <w:t xml:space="preserve">, </w:t>
      </w:r>
      <w:r w:rsidRPr="00114A5E">
        <w:rPr>
          <w:rFonts w:cs="Times New Roman"/>
          <w:color w:val="000000" w:themeColor="text1"/>
          <w:szCs w:val="28"/>
        </w:rPr>
        <w:t>м., 21, студ., средний УРК, описание несюж.].</w:t>
      </w:r>
    </w:p>
    <w:p w:rsidR="00492B87" w:rsidRPr="00114A5E" w:rsidRDefault="00492B87" w:rsidP="00492B87">
      <w:pPr>
        <w:ind w:firstLine="709"/>
        <w:jc w:val="both"/>
      </w:pPr>
      <w:r w:rsidRPr="00114A5E">
        <w:lastRenderedPageBreak/>
        <w:t>В монологах иностранцев, изучающих русский язык, встре</w:t>
      </w:r>
      <w:r w:rsidR="002F6BDD">
        <w:t xml:space="preserve">тилась </w:t>
      </w:r>
      <w:r w:rsidRPr="00114A5E">
        <w:t xml:space="preserve">интересная ненормативная конструкция </w:t>
      </w:r>
      <w:r w:rsidRPr="00114A5E">
        <w:rPr>
          <w:i/>
        </w:rPr>
        <w:t>как больше сказать</w:t>
      </w:r>
      <w:r w:rsidRPr="00114A5E">
        <w:t xml:space="preserve"> в значении </w:t>
      </w:r>
      <w:r w:rsidRPr="00114A5E">
        <w:rPr>
          <w:i/>
        </w:rPr>
        <w:t>что ещ</w:t>
      </w:r>
      <w:r w:rsidR="00E75263" w:rsidRPr="00114A5E">
        <w:rPr>
          <w:i/>
        </w:rPr>
        <w:t>ё</w:t>
      </w:r>
      <w:r w:rsidRPr="00114A5E">
        <w:rPr>
          <w:i/>
        </w:rPr>
        <w:t xml:space="preserve"> сказать</w:t>
      </w:r>
      <w:r w:rsidRPr="00114A5E">
        <w:t>, чем дополнить свою речь:</w:t>
      </w:r>
    </w:p>
    <w:p w:rsidR="00492B87" w:rsidRPr="00EC63E7" w:rsidRDefault="00492B87" w:rsidP="00D92F12">
      <w:pPr>
        <w:pStyle w:val="ab"/>
        <w:numPr>
          <w:ilvl w:val="0"/>
          <w:numId w:val="120"/>
        </w:numPr>
        <w:spacing w:after="120" w:line="240" w:lineRule="auto"/>
        <w:ind w:left="851" w:hanging="709"/>
        <w:contextualSpacing w:val="0"/>
        <w:jc w:val="both"/>
      </w:pPr>
      <w:r w:rsidRPr="00114A5E">
        <w:rPr>
          <w:i/>
        </w:rPr>
        <w:t xml:space="preserve">и мне так … тогда очень нравится этот сторона Питера тоже // (ам-м) и / </w:t>
      </w:r>
      <w:r w:rsidRPr="00114A5E">
        <w:rPr>
          <w:b/>
          <w:i/>
        </w:rPr>
        <w:t>как … / как много</w:t>
      </w:r>
      <w:r w:rsidRPr="00114A5E">
        <w:rPr>
          <w:i/>
        </w:rPr>
        <w:t xml:space="preserve"> (…) </w:t>
      </w:r>
      <w:r w:rsidRPr="00114A5E">
        <w:rPr>
          <w:b/>
          <w:i/>
        </w:rPr>
        <w:t>можно ска…</w:t>
      </w:r>
      <w:r w:rsidRPr="00114A5E">
        <w:rPr>
          <w:i/>
        </w:rPr>
        <w:t xml:space="preserve"> / </w:t>
      </w:r>
      <w:r w:rsidRPr="00114A5E">
        <w:rPr>
          <w:b/>
          <w:i/>
        </w:rPr>
        <w:t xml:space="preserve">как больше </w:t>
      </w:r>
      <w:r w:rsidRPr="00EC63E7">
        <w:rPr>
          <w:b/>
          <w:i/>
        </w:rPr>
        <w:t>сказать</w:t>
      </w:r>
      <w:r w:rsidR="00E75263" w:rsidRPr="00EC63E7">
        <w:rPr>
          <w:i/>
        </w:rPr>
        <w:t> </w:t>
      </w:r>
      <w:r w:rsidRPr="00EC63E7">
        <w:rPr>
          <w:i/>
        </w:rPr>
        <w:t>// (м-м) // ну // в Пи… моё в… /</w:t>
      </w:r>
      <w:r w:rsidR="00E75263" w:rsidRPr="00EC63E7">
        <w:rPr>
          <w:i/>
        </w:rPr>
        <w:t xml:space="preserve"> (а-а) первое впечатление о </w:t>
      </w:r>
      <w:r w:rsidRPr="00EC63E7">
        <w:rPr>
          <w:i/>
        </w:rPr>
        <w:t>Пите… Пите… // очень хорошо!</w:t>
      </w:r>
      <w:r w:rsidRPr="00EC63E7">
        <w:t xml:space="preserve"> [И1, ж., 21, нидерл., ТРКИ </w:t>
      </w:r>
      <w:r w:rsidRPr="00EC63E7">
        <w:rPr>
          <w:lang w:val="en-US"/>
        </w:rPr>
        <w:t>B</w:t>
      </w:r>
      <w:r w:rsidRPr="00EC63E7">
        <w:t>1, амб., рассказ].</w:t>
      </w:r>
    </w:p>
    <w:p w:rsidR="00492B87" w:rsidRPr="00114A5E" w:rsidRDefault="00492B87" w:rsidP="00492B87">
      <w:pPr>
        <w:ind w:firstLine="709"/>
        <w:jc w:val="both"/>
      </w:pPr>
      <w:r w:rsidRPr="00EC63E7">
        <w:t>Поисковые</w:t>
      </w:r>
      <w:r w:rsidRPr="00114A5E">
        <w:t xml:space="preserve"> единицы, отражающие рефлексию говорящего относительно того, как продолжить свой текст, распространены во всех типах спонтанных монологов и, как вид</w:t>
      </w:r>
      <w:r w:rsidR="00E75263" w:rsidRPr="00114A5E">
        <w:t>но из описания, характерны в </w:t>
      </w:r>
      <w:r w:rsidRPr="00114A5E">
        <w:t>большей степени для монологических текстов</w:t>
      </w:r>
      <w:r w:rsidR="00E75263" w:rsidRPr="00114A5E">
        <w:t>,</w:t>
      </w:r>
      <w:r w:rsidRPr="00114A5E">
        <w:t xml:space="preserve"> в силу их большей линейной протяженности, чем для реплик диалога. В диалоге стандартным коммуникативным ходом является смена ролей говорящего и слушающего, если один из них не знает, что говорить дальше. Таким образом, речевой сценарий монолога может провоцировать появление метакоммуникативных единиц с функцией поиска.</w:t>
      </w:r>
    </w:p>
    <w:p w:rsidR="00492B87" w:rsidRPr="00114A5E" w:rsidRDefault="00492B87" w:rsidP="00E75263">
      <w:pPr>
        <w:pStyle w:val="ab"/>
        <w:keepNext/>
        <w:numPr>
          <w:ilvl w:val="1"/>
          <w:numId w:val="47"/>
        </w:numPr>
        <w:tabs>
          <w:tab w:val="left" w:pos="0"/>
        </w:tabs>
        <w:ind w:left="0" w:firstLine="0"/>
        <w:jc w:val="center"/>
        <w:rPr>
          <w:b/>
        </w:rPr>
      </w:pPr>
      <w:r w:rsidRPr="00114A5E">
        <w:rPr>
          <w:b/>
        </w:rPr>
        <w:t>Иные метакоммуникативные единицы</w:t>
      </w:r>
    </w:p>
    <w:p w:rsidR="00492B87" w:rsidRDefault="00492B87" w:rsidP="00492B87">
      <w:pPr>
        <w:pStyle w:val="ab"/>
        <w:tabs>
          <w:tab w:val="left" w:pos="-5387"/>
        </w:tabs>
        <w:ind w:left="0" w:firstLine="709"/>
        <w:jc w:val="both"/>
      </w:pPr>
      <w:r w:rsidRPr="00114A5E">
        <w:t>В материале исследования встретились отдельные МЕ, которые не укладываются в приведенную классификацию. Некоторые из них являются спорными, пограничными случаями между коммуникацией и метаязыком. Разберем подробнее каждый из таких примеров.</w:t>
      </w:r>
    </w:p>
    <w:p w:rsidR="00492B87" w:rsidRPr="00114A5E" w:rsidRDefault="00492B87" w:rsidP="00492B87">
      <w:pPr>
        <w:pStyle w:val="ab"/>
        <w:tabs>
          <w:tab w:val="left" w:pos="-5387"/>
        </w:tabs>
        <w:ind w:left="0" w:firstLine="709"/>
        <w:jc w:val="both"/>
      </w:pPr>
      <w:r w:rsidRPr="00114A5E">
        <w:t>Первый тип метакоммуникации, который можно рассмотреть в данном разделе, это конструкции с модальным г</w:t>
      </w:r>
      <w:r w:rsidR="00E75263" w:rsidRPr="00114A5E">
        <w:t>лаголом и глаголом говорения, в </w:t>
      </w:r>
      <w:r w:rsidRPr="00114A5E">
        <w:t>которых модальный глагол характеризует возможность, с которой реализуется высказывание с глаголом говорения (</w:t>
      </w:r>
      <w:r w:rsidRPr="00114A5E">
        <w:rPr>
          <w:i/>
        </w:rPr>
        <w:t>можно сказать</w:t>
      </w:r>
      <w:r w:rsidRPr="00114A5E">
        <w:t xml:space="preserve">, </w:t>
      </w:r>
      <w:r w:rsidRPr="00114A5E">
        <w:rPr>
          <w:i/>
        </w:rPr>
        <w:t>надо сказать</w:t>
      </w:r>
      <w:r w:rsidRPr="00114A5E">
        <w:t xml:space="preserve">, </w:t>
      </w:r>
      <w:r w:rsidRPr="00114A5E">
        <w:rPr>
          <w:i/>
        </w:rPr>
        <w:t>нельзя сказать</w:t>
      </w:r>
      <w:r w:rsidRPr="00114A5E">
        <w:t>). МЕ с модальным глаголом связаны с функцией поиска слова, рефлексии над подобранным словом, однако направлены не только на оценивание высказывания, но и на заполнение паузы хезитации, разрешение колебания говорящего:</w:t>
      </w:r>
    </w:p>
    <w:p w:rsidR="00492B87" w:rsidRPr="00EC63E7" w:rsidRDefault="00492B87" w:rsidP="00D92F12">
      <w:pPr>
        <w:pStyle w:val="ab"/>
        <w:numPr>
          <w:ilvl w:val="0"/>
          <w:numId w:val="120"/>
        </w:numPr>
        <w:tabs>
          <w:tab w:val="left" w:pos="-5387"/>
        </w:tabs>
        <w:spacing w:after="120" w:line="240" w:lineRule="auto"/>
        <w:ind w:left="851" w:hanging="709"/>
        <w:contextualSpacing w:val="0"/>
        <w:jc w:val="both"/>
        <w:rPr>
          <w:szCs w:val="24"/>
        </w:rPr>
      </w:pPr>
      <w:r w:rsidRPr="00114A5E">
        <w:rPr>
          <w:b/>
          <w:i/>
          <w:szCs w:val="24"/>
        </w:rPr>
        <w:lastRenderedPageBreak/>
        <w:t>надо сказать</w:t>
      </w:r>
      <w:r w:rsidRPr="00114A5E">
        <w:rPr>
          <w:i/>
          <w:szCs w:val="24"/>
        </w:rPr>
        <w:t xml:space="preserve"> что таксы / они / в</w:t>
      </w:r>
      <w:r w:rsidR="00E75263" w:rsidRPr="00114A5E">
        <w:rPr>
          <w:i/>
          <w:szCs w:val="24"/>
        </w:rPr>
        <w:t>ообще очень / э</w:t>
      </w:r>
      <w:r w:rsidR="00E75263" w:rsidRPr="00114A5E">
        <w:rPr>
          <w:i/>
          <w:szCs w:val="24"/>
        </w:rPr>
        <w:noBreakHyphen/>
        <w:t>э внимательны к </w:t>
      </w:r>
      <w:r w:rsidRPr="00114A5E">
        <w:rPr>
          <w:i/>
          <w:szCs w:val="24"/>
        </w:rPr>
        <w:t>противоположному полу / и / э</w:t>
      </w:r>
      <w:r w:rsidRPr="00114A5E">
        <w:rPr>
          <w:i/>
          <w:szCs w:val="24"/>
        </w:rPr>
        <w:noBreakHyphen/>
        <w:t xml:space="preserve">э ну </w:t>
      </w:r>
      <w:r w:rsidRPr="00114A5E">
        <w:rPr>
          <w:b/>
          <w:i/>
          <w:szCs w:val="24"/>
        </w:rPr>
        <w:t>даже можно сказать</w:t>
      </w:r>
      <w:r w:rsidRPr="00114A5E">
        <w:rPr>
          <w:i/>
          <w:szCs w:val="24"/>
        </w:rPr>
        <w:t xml:space="preserve"> озабочены по отношению к противоположному полу / поэтому для него было </w:t>
      </w:r>
      <w:r w:rsidRPr="00EC63E7">
        <w:rPr>
          <w:i/>
          <w:szCs w:val="24"/>
        </w:rPr>
        <w:t>великим счастьем что у него были ж</w:t>
      </w:r>
      <w:r w:rsidR="00E75263" w:rsidRPr="00EC63E7">
        <w:rPr>
          <w:i/>
          <w:szCs w:val="24"/>
        </w:rPr>
        <w:t>ё</w:t>
      </w:r>
      <w:r w:rsidRPr="00EC63E7">
        <w:rPr>
          <w:i/>
          <w:szCs w:val="24"/>
        </w:rPr>
        <w:t>ны</w:t>
      </w:r>
      <w:r w:rsidRPr="00EC63E7">
        <w:rPr>
          <w:szCs w:val="24"/>
        </w:rPr>
        <w:t xml:space="preserve"> [И19, ж., 32, мед., высокий УРК, рассказ];</w:t>
      </w:r>
    </w:p>
    <w:p w:rsidR="00492B87" w:rsidRPr="00EC63E7" w:rsidRDefault="00492B87" w:rsidP="00D92F12">
      <w:pPr>
        <w:pStyle w:val="ab"/>
        <w:numPr>
          <w:ilvl w:val="0"/>
          <w:numId w:val="120"/>
        </w:numPr>
        <w:tabs>
          <w:tab w:val="left" w:pos="-5387"/>
        </w:tabs>
        <w:spacing w:after="120" w:line="240" w:lineRule="auto"/>
        <w:ind w:left="851" w:hanging="709"/>
        <w:contextualSpacing w:val="0"/>
        <w:jc w:val="both"/>
        <w:rPr>
          <w:rFonts w:cs="Times New Roman"/>
          <w:szCs w:val="28"/>
        </w:rPr>
      </w:pPr>
      <w:r w:rsidRPr="00EC63E7">
        <w:rPr>
          <w:rFonts w:cs="Times New Roman"/>
          <w:i/>
          <w:szCs w:val="28"/>
        </w:rPr>
        <w:t xml:space="preserve">то есть отдых и отпуск для меня </w:t>
      </w:r>
      <w:r w:rsidRPr="00EC63E7">
        <w:rPr>
          <w:rFonts w:cs="Times New Roman"/>
          <w:b/>
          <w:i/>
          <w:szCs w:val="28"/>
        </w:rPr>
        <w:t>можно сказать</w:t>
      </w:r>
      <w:r w:rsidRPr="00EC63E7">
        <w:rPr>
          <w:rFonts w:cs="Times New Roman"/>
          <w:i/>
          <w:szCs w:val="28"/>
        </w:rPr>
        <w:t xml:space="preserve"> / КЛАССНО! </w:t>
      </w:r>
      <w:r w:rsidRPr="00EC63E7">
        <w:rPr>
          <w:rFonts w:cs="Times New Roman"/>
          <w:szCs w:val="28"/>
        </w:rPr>
        <w:t>[И28, ж., 29, юр., низкий УРК, экстр., рассказ];</w:t>
      </w:r>
    </w:p>
    <w:p w:rsidR="00492B87" w:rsidRPr="00EC63E7" w:rsidRDefault="00492B87" w:rsidP="00D92F12">
      <w:pPr>
        <w:pStyle w:val="ab"/>
        <w:numPr>
          <w:ilvl w:val="0"/>
          <w:numId w:val="120"/>
        </w:numPr>
        <w:tabs>
          <w:tab w:val="left" w:pos="-5387"/>
        </w:tabs>
        <w:spacing w:after="120" w:line="240" w:lineRule="auto"/>
        <w:ind w:left="851" w:hanging="709"/>
        <w:contextualSpacing w:val="0"/>
        <w:jc w:val="both"/>
      </w:pPr>
      <w:r w:rsidRPr="00EC63E7">
        <w:rPr>
          <w:i/>
          <w:szCs w:val="28"/>
        </w:rPr>
        <w:t xml:space="preserve">как считают что (э) здесь больше (э-эм) *Ц / ну (эм) / *Ц </w:t>
      </w:r>
      <w:r w:rsidRPr="00EC63E7">
        <w:rPr>
          <w:b/>
          <w:i/>
          <w:szCs w:val="28"/>
        </w:rPr>
        <w:t>надо сказать</w:t>
      </w:r>
      <w:r w:rsidRPr="00EC63E7">
        <w:rPr>
          <w:i/>
          <w:szCs w:val="28"/>
        </w:rPr>
        <w:t xml:space="preserve"> / с русскими (э-э) *Ц не так очень быстро дружится / но если дружится тогда хорошо и глубоко / это да / эт… это мне нравится</w:t>
      </w:r>
      <w:r w:rsidRPr="00EC63E7">
        <w:rPr>
          <w:szCs w:val="28"/>
        </w:rPr>
        <w:t xml:space="preserve"> [</w:t>
      </w:r>
      <w:r w:rsidR="00B507EB" w:rsidRPr="00EC63E7">
        <w:rPr>
          <w:rFonts w:cs="Times New Roman"/>
        </w:rPr>
        <w:t>И</w:t>
      </w:r>
      <w:r w:rsidR="00114A5E" w:rsidRPr="00EC63E7">
        <w:rPr>
          <w:rFonts w:cs="Times New Roman"/>
        </w:rPr>
        <w:t>13</w:t>
      </w:r>
      <w:r w:rsidR="00B507EB" w:rsidRPr="00EC63E7">
        <w:rPr>
          <w:rFonts w:cs="Times New Roman"/>
        </w:rPr>
        <w:t xml:space="preserve">, </w:t>
      </w:r>
      <w:r w:rsidRPr="00EC63E7">
        <w:rPr>
          <w:szCs w:val="28"/>
        </w:rPr>
        <w:t xml:space="preserve">м., 21, нидерл., ТРКИ </w:t>
      </w:r>
      <w:r w:rsidRPr="00EC63E7">
        <w:rPr>
          <w:szCs w:val="28"/>
          <w:lang w:val="en-US"/>
        </w:rPr>
        <w:t>B</w:t>
      </w:r>
      <w:r w:rsidRPr="00EC63E7">
        <w:rPr>
          <w:szCs w:val="28"/>
        </w:rPr>
        <w:t>1, амб., рассказ];</w:t>
      </w:r>
    </w:p>
    <w:p w:rsidR="00492B87" w:rsidRPr="00EC63E7" w:rsidRDefault="00492B87" w:rsidP="00D92F12">
      <w:pPr>
        <w:pStyle w:val="ab"/>
        <w:numPr>
          <w:ilvl w:val="0"/>
          <w:numId w:val="120"/>
        </w:numPr>
        <w:tabs>
          <w:tab w:val="left" w:pos="-5387"/>
        </w:tabs>
        <w:spacing w:after="120" w:line="240" w:lineRule="auto"/>
        <w:ind w:left="851" w:hanging="709"/>
        <w:contextualSpacing w:val="0"/>
        <w:jc w:val="both"/>
        <w:rPr>
          <w:rFonts w:cs="Times New Roman"/>
          <w:color w:val="000000" w:themeColor="text1"/>
          <w:szCs w:val="28"/>
        </w:rPr>
      </w:pPr>
      <w:r w:rsidRPr="00EC63E7">
        <w:rPr>
          <w:rFonts w:cs="Times New Roman"/>
          <w:i/>
          <w:color w:val="000000" w:themeColor="text1"/>
          <w:szCs w:val="28"/>
        </w:rPr>
        <w:t xml:space="preserve">лес такой достаточно разреженный / </w:t>
      </w:r>
      <w:r w:rsidRPr="00EC63E7">
        <w:rPr>
          <w:rFonts w:cs="Times New Roman"/>
          <w:b/>
          <w:i/>
          <w:color w:val="000000" w:themeColor="text1"/>
          <w:szCs w:val="28"/>
        </w:rPr>
        <w:t xml:space="preserve">нельзя сказать </w:t>
      </w:r>
      <w:r w:rsidRPr="00EC63E7">
        <w:rPr>
          <w:rFonts w:cs="Times New Roman"/>
          <w:i/>
          <w:color w:val="000000" w:themeColor="text1"/>
          <w:szCs w:val="28"/>
        </w:rPr>
        <w:t>что это совсем лес / нечто такое / скопище деревьев</w:t>
      </w:r>
      <w:r w:rsidRPr="00EC63E7">
        <w:rPr>
          <w:rFonts w:cs="Times New Roman"/>
          <w:color w:val="000000" w:themeColor="text1"/>
          <w:szCs w:val="28"/>
        </w:rPr>
        <w:t xml:space="preserve"> [</w:t>
      </w:r>
      <w:r w:rsidR="00B507EB" w:rsidRPr="00EC63E7">
        <w:rPr>
          <w:rFonts w:cs="Times New Roman"/>
        </w:rPr>
        <w:t>И</w:t>
      </w:r>
      <w:r w:rsidR="00114A5E" w:rsidRPr="00EC63E7">
        <w:rPr>
          <w:rFonts w:cs="Times New Roman"/>
        </w:rPr>
        <w:t>12</w:t>
      </w:r>
      <w:r w:rsidR="00B507EB" w:rsidRPr="00EC63E7">
        <w:rPr>
          <w:rFonts w:cs="Times New Roman"/>
        </w:rPr>
        <w:t xml:space="preserve">, </w:t>
      </w:r>
      <w:r w:rsidRPr="00EC63E7">
        <w:rPr>
          <w:rFonts w:cs="Times New Roman"/>
          <w:color w:val="000000" w:themeColor="text1"/>
          <w:szCs w:val="28"/>
        </w:rPr>
        <w:t>м., 21, студ., низкий УРК, описание несюж.].</w:t>
      </w:r>
    </w:p>
    <w:p w:rsidR="00492B87" w:rsidRPr="00114A5E" w:rsidRDefault="00492B87" w:rsidP="00492B87">
      <w:pPr>
        <w:pStyle w:val="ab"/>
        <w:tabs>
          <w:tab w:val="left" w:pos="-5387"/>
        </w:tabs>
        <w:ind w:left="0" w:firstLine="709"/>
        <w:jc w:val="both"/>
      </w:pPr>
      <w:r w:rsidRPr="00EC63E7">
        <w:t>Конструкции с модальным глаголом и глаголом говорения</w:t>
      </w:r>
      <w:r w:rsidRPr="00114A5E">
        <w:t xml:space="preserve"> </w:t>
      </w:r>
      <w:r w:rsidR="00B507EB" w:rsidRPr="00114A5E">
        <w:t>составля</w:t>
      </w:r>
      <w:r w:rsidRPr="00114A5E">
        <w:t>ют 49</w:t>
      </w:r>
      <w:r w:rsidR="00B507EB" w:rsidRPr="00114A5E">
        <w:t> </w:t>
      </w:r>
      <w:r w:rsidRPr="00114A5E">
        <w:t xml:space="preserve">% (26 контекстов) </w:t>
      </w:r>
      <w:r w:rsidR="00B507EB" w:rsidRPr="00114A5E">
        <w:t>в</w:t>
      </w:r>
      <w:r w:rsidRPr="00114A5E">
        <w:t xml:space="preserve"> групп</w:t>
      </w:r>
      <w:r w:rsidR="00B507EB" w:rsidRPr="00114A5E">
        <w:t>е</w:t>
      </w:r>
      <w:r w:rsidRPr="00114A5E">
        <w:t xml:space="preserve"> МЕ, которые </w:t>
      </w:r>
      <w:r w:rsidR="00B507EB" w:rsidRPr="00114A5E">
        <w:t>выше</w:t>
      </w:r>
      <w:r w:rsidRPr="00114A5E">
        <w:t xml:space="preserve"> обознач</w:t>
      </w:r>
      <w:r w:rsidR="00B507EB" w:rsidRPr="00114A5E">
        <w:t>ены</w:t>
      </w:r>
      <w:r w:rsidRPr="00114A5E">
        <w:t xml:space="preserve"> как иные. Такие МЕ, с одной стороны, принадлежат к разряду типичных вводных словосочетаний, повторяются в текстах </w:t>
      </w:r>
      <w:r w:rsidR="00B507EB" w:rsidRPr="00114A5E">
        <w:t>любых жанров, как устных, так и </w:t>
      </w:r>
      <w:r w:rsidRPr="00114A5E">
        <w:t xml:space="preserve">письменных, и являются </w:t>
      </w:r>
      <w:r w:rsidRPr="00114A5E">
        <w:rPr>
          <w:i/>
        </w:rPr>
        <w:t>речевыми автоматизмами</w:t>
      </w:r>
      <w:r w:rsidR="00B507EB" w:rsidRPr="00114A5E">
        <w:rPr>
          <w:i/>
        </w:rPr>
        <w:t xml:space="preserve"> </w:t>
      </w:r>
      <w:r w:rsidR="00B507EB" w:rsidRPr="00114A5E">
        <w:t xml:space="preserve">(см.: </w:t>
      </w:r>
      <w:r w:rsidR="00B507EB" w:rsidRPr="00114A5E">
        <w:rPr>
          <w:i/>
        </w:rPr>
        <w:t>Верхолетова</w:t>
      </w:r>
      <w:r w:rsidR="00B507EB" w:rsidRPr="00114A5E">
        <w:t xml:space="preserve"> 2010)</w:t>
      </w:r>
      <w:r w:rsidRPr="00114A5E">
        <w:t xml:space="preserve">, устойчивыми фразеологическими сочетаниями. С другой стороны, нельзя не отметить их отчетливую метакоммуникативную природу. Вследствие этого </w:t>
      </w:r>
      <w:r w:rsidR="00B507EB" w:rsidRPr="00114A5E">
        <w:t>в настоящей работе</w:t>
      </w:r>
      <w:r w:rsidRPr="00114A5E">
        <w:t xml:space="preserve"> такие конструкции </w:t>
      </w:r>
      <w:r w:rsidR="00B507EB" w:rsidRPr="00114A5E">
        <w:t>были выделены</w:t>
      </w:r>
      <w:r w:rsidRPr="00114A5E">
        <w:t>, несмотря на некоторую стертость их метаязыкового употребления.</w:t>
      </w:r>
    </w:p>
    <w:p w:rsidR="00492B87" w:rsidRPr="00114A5E" w:rsidRDefault="00492B87" w:rsidP="00492B87">
      <w:pPr>
        <w:pStyle w:val="ab"/>
        <w:tabs>
          <w:tab w:val="left" w:pos="-5387"/>
        </w:tabs>
        <w:ind w:left="0" w:firstLine="709"/>
        <w:jc w:val="both"/>
      </w:pPr>
      <w:r w:rsidRPr="00114A5E">
        <w:t xml:space="preserve">Ко второй группе </w:t>
      </w:r>
      <w:r w:rsidR="00CD71BC" w:rsidRPr="00114A5E">
        <w:t>«</w:t>
      </w:r>
      <w:r w:rsidR="00B507EB" w:rsidRPr="00114A5E">
        <w:t>иных</w:t>
      </w:r>
      <w:r w:rsidR="00CD71BC" w:rsidRPr="00114A5E">
        <w:t>»</w:t>
      </w:r>
      <w:r w:rsidR="00B507EB" w:rsidRPr="00114A5E">
        <w:t xml:space="preserve"> </w:t>
      </w:r>
      <w:r w:rsidRPr="00114A5E">
        <w:t xml:space="preserve">МЕ можно отнести комментирование </w:t>
      </w:r>
      <w:r w:rsidR="00F464AB" w:rsidRPr="00114A5E">
        <w:t>пред</w:t>
      </w:r>
      <w:r w:rsidRPr="00114A5E">
        <w:t>текста, предложенного информантам для чтения и пересказа, или</w:t>
      </w:r>
      <w:r>
        <w:t xml:space="preserve"> оценивание оговорок, </w:t>
      </w:r>
      <w:r w:rsidRPr="00114A5E">
        <w:t>совершенных информантом при чтении (15/23</w:t>
      </w:r>
      <w:r w:rsidR="00B507EB" w:rsidRPr="00114A5E">
        <w:t> %). С </w:t>
      </w:r>
      <w:r w:rsidRPr="00114A5E">
        <w:t xml:space="preserve">одной стороны, прочитываемый информантом текст </w:t>
      </w:r>
      <w:r w:rsidR="00B507EB" w:rsidRPr="00114A5E">
        <w:t xml:space="preserve">представляет собой </w:t>
      </w:r>
      <w:r w:rsidRPr="00114A5E">
        <w:t xml:space="preserve">репродуцирование отдельного речевого произведения, автором которого не является сам говорящий, однако, с другой стороны, произнося этот текст, информант «присваивает» его себе </w:t>
      </w:r>
      <w:r w:rsidR="006823DC" w:rsidRPr="00114A5E">
        <w:rPr>
          <w:rFonts w:cs="Times New Roman"/>
        </w:rPr>
        <w:t>–</w:t>
      </w:r>
      <w:r w:rsidRPr="00114A5E">
        <w:t xml:space="preserve"> нередко изменяет его синтаксическую структуру, трансформирует слова исходного текста и реагирует на собственные ошибки:</w:t>
      </w:r>
    </w:p>
    <w:p w:rsidR="00492B87" w:rsidRPr="00114A5E" w:rsidRDefault="00492B87" w:rsidP="00D92F12">
      <w:pPr>
        <w:pStyle w:val="ab"/>
        <w:numPr>
          <w:ilvl w:val="0"/>
          <w:numId w:val="120"/>
        </w:numPr>
        <w:tabs>
          <w:tab w:val="left" w:pos="-5387"/>
        </w:tabs>
        <w:spacing w:after="120" w:line="240" w:lineRule="auto"/>
        <w:ind w:left="851" w:hanging="709"/>
        <w:contextualSpacing w:val="0"/>
        <w:jc w:val="both"/>
      </w:pPr>
      <w:r w:rsidRPr="00114A5E">
        <w:rPr>
          <w:rFonts w:cs="Times New Roman"/>
          <w:i/>
          <w:szCs w:val="28"/>
        </w:rPr>
        <w:lastRenderedPageBreak/>
        <w:t xml:space="preserve">будет она стираная и глаженая с двумя / пристежными воротничками // </w:t>
      </w:r>
      <w:r w:rsidRPr="00114A5E">
        <w:rPr>
          <w:rFonts w:cs="Times New Roman"/>
          <w:b/>
          <w:i/>
          <w:szCs w:val="28"/>
        </w:rPr>
        <w:t>бред</w:t>
      </w:r>
      <w:r w:rsidRPr="00114A5E">
        <w:rPr>
          <w:rFonts w:cs="Times New Roman"/>
          <w:szCs w:val="28"/>
        </w:rPr>
        <w:t xml:space="preserve"> [И4, м., 21, студ., средний УРК, экстр., чтение сюж.];</w:t>
      </w:r>
    </w:p>
    <w:p w:rsidR="00492B87" w:rsidRPr="00114A5E" w:rsidRDefault="00492B87" w:rsidP="00D92F12">
      <w:pPr>
        <w:pStyle w:val="ab"/>
        <w:numPr>
          <w:ilvl w:val="0"/>
          <w:numId w:val="120"/>
        </w:numPr>
        <w:tabs>
          <w:tab w:val="left" w:pos="-5387"/>
        </w:tabs>
        <w:spacing w:after="120" w:line="240" w:lineRule="auto"/>
        <w:ind w:left="851" w:hanging="709"/>
        <w:contextualSpacing w:val="0"/>
        <w:jc w:val="both"/>
      </w:pPr>
      <w:r w:rsidRPr="00114A5E">
        <w:rPr>
          <w:i/>
          <w:szCs w:val="28"/>
        </w:rPr>
        <w:t xml:space="preserve">то расставленные полукружиями и сложными кривыми фасады / сложными кривыми фасады / </w:t>
      </w:r>
      <w:r w:rsidRPr="00114A5E">
        <w:rPr>
          <w:b/>
          <w:i/>
          <w:szCs w:val="28"/>
        </w:rPr>
        <w:t>запятой не хватает</w:t>
      </w:r>
      <w:r w:rsidRPr="00114A5E">
        <w:rPr>
          <w:i/>
          <w:szCs w:val="28"/>
        </w:rPr>
        <w:t xml:space="preserve"> / и сложными кривыми / </w:t>
      </w:r>
      <w:r w:rsidRPr="00114A5E">
        <w:rPr>
          <w:i/>
        </w:rPr>
        <w:t>фасады общественных зданий которыми / как пунктирными мазками обозначалось направление набережных или крупных магистралей</w:t>
      </w:r>
      <w:r w:rsidRPr="00114A5E">
        <w:t xml:space="preserve"> [</w:t>
      </w:r>
      <w:r w:rsidR="00F464AB" w:rsidRPr="00114A5E">
        <w:rPr>
          <w:rFonts w:cs="Times New Roman"/>
        </w:rPr>
        <w:t>И</w:t>
      </w:r>
      <w:r w:rsidR="00114A5E" w:rsidRPr="00114A5E">
        <w:rPr>
          <w:rFonts w:cs="Times New Roman"/>
        </w:rPr>
        <w:t>1</w:t>
      </w:r>
      <w:r w:rsidR="00F464AB" w:rsidRPr="00114A5E">
        <w:rPr>
          <w:rFonts w:cs="Times New Roman"/>
        </w:rPr>
        <w:t xml:space="preserve">, </w:t>
      </w:r>
      <w:r w:rsidRPr="00114A5E">
        <w:t>ж., 20., студ., низкий УРК, экстр., чтение несюж.];</w:t>
      </w:r>
    </w:p>
    <w:p w:rsidR="00492B87" w:rsidRPr="004B6211" w:rsidRDefault="00492B87" w:rsidP="00D92F12">
      <w:pPr>
        <w:pStyle w:val="ab"/>
        <w:numPr>
          <w:ilvl w:val="0"/>
          <w:numId w:val="120"/>
        </w:numPr>
        <w:tabs>
          <w:tab w:val="left" w:pos="-5387"/>
        </w:tabs>
        <w:spacing w:after="120" w:line="240" w:lineRule="auto"/>
        <w:ind w:left="851" w:hanging="709"/>
        <w:contextualSpacing w:val="0"/>
        <w:jc w:val="both"/>
      </w:pPr>
      <w:r w:rsidRPr="00114A5E">
        <w:rPr>
          <w:i/>
          <w:szCs w:val="28"/>
        </w:rPr>
        <w:t xml:space="preserve">давно ли ты стала </w:t>
      </w:r>
      <w:r w:rsidRPr="00114A5E">
        <w:rPr>
          <w:b/>
          <w:i/>
          <w:szCs w:val="28"/>
        </w:rPr>
        <w:t xml:space="preserve">&lt;…&gt; </w:t>
      </w:r>
      <w:r w:rsidRPr="00114A5E">
        <w:rPr>
          <w:i/>
          <w:szCs w:val="28"/>
        </w:rPr>
        <w:t xml:space="preserve">так застенчива / или ты к ним питаешь наследственную ненависть / как </w:t>
      </w:r>
      <w:r w:rsidRPr="00114A5E">
        <w:rPr>
          <w:bCs/>
          <w:i/>
          <w:iCs/>
          <w:szCs w:val="28"/>
        </w:rPr>
        <w:t>романтическая</w:t>
      </w:r>
      <w:r w:rsidRPr="00114A5E">
        <w:rPr>
          <w:b/>
          <w:bCs/>
          <w:i/>
          <w:iCs/>
          <w:szCs w:val="28"/>
        </w:rPr>
        <w:t xml:space="preserve"> </w:t>
      </w:r>
      <w:r w:rsidRPr="00114A5E">
        <w:rPr>
          <w:i/>
          <w:szCs w:val="28"/>
        </w:rPr>
        <w:t xml:space="preserve">героиня? // </w:t>
      </w:r>
      <w:r w:rsidRPr="00114A5E">
        <w:rPr>
          <w:b/>
          <w:i/>
          <w:szCs w:val="28"/>
        </w:rPr>
        <w:t>оу!</w:t>
      </w:r>
      <w:r w:rsidRPr="00114A5E">
        <w:rPr>
          <w:i/>
          <w:szCs w:val="28"/>
        </w:rPr>
        <w:t xml:space="preserve"> // полно / не </w:t>
      </w:r>
      <w:r w:rsidRPr="004B6211">
        <w:rPr>
          <w:i/>
          <w:szCs w:val="28"/>
        </w:rPr>
        <w:t>дурачься... // нет / папа / ни за что на свете / ни за какие сокровища не явлюсь я перед Берестовыми</w:t>
      </w:r>
      <w:r w:rsidRPr="004B6211">
        <w:rPr>
          <w:szCs w:val="28"/>
        </w:rPr>
        <w:t xml:space="preserve"> [</w:t>
      </w:r>
      <w:r w:rsidR="00F464AB" w:rsidRPr="004B6211">
        <w:rPr>
          <w:rFonts w:cs="Times New Roman"/>
        </w:rPr>
        <w:t>И</w:t>
      </w:r>
      <w:r w:rsidR="00114A5E" w:rsidRPr="004B6211">
        <w:rPr>
          <w:rFonts w:cs="Times New Roman"/>
        </w:rPr>
        <w:t>15</w:t>
      </w:r>
      <w:r w:rsidR="00F464AB" w:rsidRPr="004B6211">
        <w:rPr>
          <w:rFonts w:cs="Times New Roman"/>
        </w:rPr>
        <w:t xml:space="preserve">, </w:t>
      </w:r>
      <w:r w:rsidRPr="004B6211">
        <w:rPr>
          <w:szCs w:val="28"/>
        </w:rPr>
        <w:t>ж., 22, студ., низкий УРК, чтение сюж.];</w:t>
      </w:r>
    </w:p>
    <w:p w:rsidR="00492B87" w:rsidRPr="00114A5E" w:rsidRDefault="00492B87" w:rsidP="00D92F12">
      <w:pPr>
        <w:pStyle w:val="ab"/>
        <w:numPr>
          <w:ilvl w:val="0"/>
          <w:numId w:val="120"/>
        </w:numPr>
        <w:tabs>
          <w:tab w:val="left" w:pos="-5387"/>
        </w:tabs>
        <w:spacing w:after="120" w:line="240" w:lineRule="auto"/>
        <w:ind w:left="851" w:hanging="709"/>
        <w:contextualSpacing w:val="0"/>
        <w:jc w:val="both"/>
      </w:pPr>
      <w:r w:rsidRPr="004B6211">
        <w:rPr>
          <w:i/>
        </w:rPr>
        <w:t xml:space="preserve">Берестов проводил его до самого крыльца / </w:t>
      </w:r>
      <w:r w:rsidRPr="004B6211">
        <w:rPr>
          <w:b/>
          <w:i/>
        </w:rPr>
        <w:t xml:space="preserve">а Мурестов &lt;…&gt; Мурестов! </w:t>
      </w:r>
      <w:r w:rsidRPr="004B6211">
        <w:t>&lt;смех&gt;</w:t>
      </w:r>
      <w:r w:rsidRPr="004B6211">
        <w:rPr>
          <w:b/>
          <w:i/>
        </w:rPr>
        <w:t xml:space="preserve"> Муромский </w:t>
      </w:r>
      <w:r w:rsidRPr="004B6211">
        <w:rPr>
          <w:i/>
        </w:rPr>
        <w:t xml:space="preserve">а-а-а </w:t>
      </w:r>
      <w:r w:rsidRPr="004B6211">
        <w:t>&lt;смех&gt;</w:t>
      </w:r>
      <w:r w:rsidRPr="004B6211">
        <w:rPr>
          <w:i/>
        </w:rPr>
        <w:t xml:space="preserve"> уехал не прежде / как взяв с него честное слово на другой же день / и с Алексеем Ивановичем / приехать отобедать по-приятельски / в Прилучино</w:t>
      </w:r>
      <w:r w:rsidRPr="004B6211">
        <w:t xml:space="preserve"> [И19, ж., 22, студ., средний УРК</w:t>
      </w:r>
      <w:r w:rsidRPr="00114A5E">
        <w:t>, чтение сюж.].</w:t>
      </w:r>
    </w:p>
    <w:p w:rsidR="00492B87" w:rsidRPr="00114A5E" w:rsidRDefault="00492B87" w:rsidP="00492B87">
      <w:pPr>
        <w:pStyle w:val="ab"/>
        <w:tabs>
          <w:tab w:val="left" w:pos="-5387"/>
        </w:tabs>
        <w:ind w:left="0" w:firstLine="709"/>
        <w:jc w:val="both"/>
      </w:pPr>
      <w:r w:rsidRPr="00114A5E">
        <w:t>Таким образом, если признать, что информант индивидуализирует читаемый им текст, становясь его «соавто</w:t>
      </w:r>
      <w:r w:rsidR="00F464AB" w:rsidRPr="00114A5E">
        <w:t>ром», тогда такие комментарии в </w:t>
      </w:r>
      <w:r w:rsidRPr="00114A5E">
        <w:t>его устном монологе можно считать условно метакоммуникативными.</w:t>
      </w:r>
    </w:p>
    <w:p w:rsidR="00492B87" w:rsidRPr="00114A5E" w:rsidRDefault="00492B87" w:rsidP="00492B87">
      <w:pPr>
        <w:pStyle w:val="ab"/>
        <w:tabs>
          <w:tab w:val="left" w:pos="-5387"/>
        </w:tabs>
        <w:ind w:left="0" w:firstLine="709"/>
        <w:jc w:val="both"/>
      </w:pPr>
      <w:r w:rsidRPr="00114A5E">
        <w:t>Последний неоднородный тип метаединиц выражает различного рода пояснения информанта по поводу своей речи, своих знаний, своих когнитивных способностей, в форме комментариев:</w:t>
      </w:r>
    </w:p>
    <w:p w:rsidR="00492B87" w:rsidRPr="00114A5E" w:rsidRDefault="00492B87" w:rsidP="00D92F12">
      <w:pPr>
        <w:pStyle w:val="ab"/>
        <w:numPr>
          <w:ilvl w:val="0"/>
          <w:numId w:val="120"/>
        </w:numPr>
        <w:tabs>
          <w:tab w:val="left" w:pos="-5387"/>
        </w:tabs>
        <w:spacing w:after="120" w:line="240" w:lineRule="auto"/>
        <w:ind w:left="851" w:hanging="709"/>
        <w:contextualSpacing w:val="0"/>
        <w:jc w:val="both"/>
      </w:pPr>
      <w:r w:rsidRPr="00114A5E">
        <w:rPr>
          <w:i/>
          <w:szCs w:val="24"/>
        </w:rPr>
        <w:t xml:space="preserve">можно определить на завтра будет хорошая или плохая погода / также можно по закату / </w:t>
      </w:r>
      <w:r w:rsidRPr="00114A5E">
        <w:rPr>
          <w:b/>
          <w:i/>
          <w:szCs w:val="24"/>
        </w:rPr>
        <w:t>лично знаю из своего опыта</w:t>
      </w:r>
      <w:r w:rsidRPr="00114A5E">
        <w:rPr>
          <w:i/>
          <w:szCs w:val="24"/>
        </w:rPr>
        <w:t xml:space="preserve"> / если закат очень яркий то будет ветреная погода</w:t>
      </w:r>
      <w:r w:rsidRPr="00114A5E">
        <w:rPr>
          <w:szCs w:val="24"/>
        </w:rPr>
        <w:t xml:space="preserve"> [И23, ж., 43, мед., средний УРК, пересказ несюж.];</w:t>
      </w:r>
    </w:p>
    <w:p w:rsidR="00492B87" w:rsidRPr="004B6211" w:rsidRDefault="00492B87" w:rsidP="00D92F12">
      <w:pPr>
        <w:pStyle w:val="ab"/>
        <w:numPr>
          <w:ilvl w:val="0"/>
          <w:numId w:val="120"/>
        </w:numPr>
        <w:tabs>
          <w:tab w:val="left" w:pos="-5387"/>
        </w:tabs>
        <w:spacing w:after="120" w:line="240" w:lineRule="auto"/>
        <w:ind w:left="851" w:hanging="709"/>
        <w:contextualSpacing w:val="0"/>
        <w:jc w:val="both"/>
      </w:pPr>
      <w:r w:rsidRPr="00114A5E">
        <w:rPr>
          <w:rFonts w:cs="Times New Roman"/>
          <w:i/>
          <w:color w:val="000000" w:themeColor="text1"/>
          <w:szCs w:val="28"/>
        </w:rPr>
        <w:t xml:space="preserve">эээ изображены три дерева / </w:t>
      </w:r>
      <w:r w:rsidRPr="00114A5E">
        <w:rPr>
          <w:rFonts w:cs="Times New Roman"/>
          <w:b/>
          <w:i/>
          <w:color w:val="000000" w:themeColor="text1"/>
          <w:szCs w:val="28"/>
        </w:rPr>
        <w:t>честно говоря конечно солгу что не знаю их названия</w:t>
      </w:r>
      <w:r w:rsidRPr="00114A5E">
        <w:rPr>
          <w:rFonts w:cs="Times New Roman"/>
          <w:i/>
          <w:color w:val="000000" w:themeColor="text1"/>
          <w:szCs w:val="28"/>
        </w:rPr>
        <w:t xml:space="preserve"> / да / это дубы / там взади написано про них</w:t>
      </w:r>
      <w:r w:rsidRPr="00114A5E">
        <w:rPr>
          <w:rFonts w:cs="Times New Roman"/>
          <w:color w:val="000000" w:themeColor="text1"/>
          <w:szCs w:val="28"/>
        </w:rPr>
        <w:t xml:space="preserve"> [</w:t>
      </w:r>
      <w:r w:rsidR="00F464AB" w:rsidRPr="00114A5E">
        <w:rPr>
          <w:rFonts w:cs="Times New Roman"/>
        </w:rPr>
        <w:t>И</w:t>
      </w:r>
      <w:r w:rsidR="00114A5E" w:rsidRPr="00114A5E">
        <w:rPr>
          <w:rFonts w:cs="Times New Roman"/>
        </w:rPr>
        <w:t>13</w:t>
      </w:r>
      <w:r w:rsidR="00F464AB" w:rsidRPr="00114A5E">
        <w:rPr>
          <w:rFonts w:cs="Times New Roman"/>
        </w:rPr>
        <w:t xml:space="preserve">, </w:t>
      </w:r>
      <w:r w:rsidRPr="00114A5E">
        <w:rPr>
          <w:rFonts w:cs="Times New Roman"/>
          <w:color w:val="000000" w:themeColor="text1"/>
          <w:szCs w:val="28"/>
        </w:rPr>
        <w:t>м., 20, студ</w:t>
      </w:r>
      <w:r w:rsidRPr="004B6211">
        <w:rPr>
          <w:rFonts w:cs="Times New Roman"/>
          <w:color w:val="000000" w:themeColor="text1"/>
          <w:szCs w:val="28"/>
        </w:rPr>
        <w:t>., низкий УРК, описание несюж.];</w:t>
      </w:r>
    </w:p>
    <w:p w:rsidR="00492B87" w:rsidRPr="00EC63E7" w:rsidRDefault="00492B87" w:rsidP="00D92F12">
      <w:pPr>
        <w:pStyle w:val="ab"/>
        <w:numPr>
          <w:ilvl w:val="0"/>
          <w:numId w:val="120"/>
        </w:numPr>
        <w:tabs>
          <w:tab w:val="left" w:pos="-5387"/>
        </w:tabs>
        <w:spacing w:after="120" w:line="240" w:lineRule="auto"/>
        <w:ind w:left="851" w:hanging="709"/>
        <w:contextualSpacing w:val="0"/>
        <w:jc w:val="both"/>
      </w:pPr>
      <w:r w:rsidRPr="004B6211">
        <w:rPr>
          <w:rFonts w:cs="Times New Roman"/>
          <w:i/>
          <w:szCs w:val="28"/>
        </w:rPr>
        <w:t xml:space="preserve">у меня высокая </w:t>
      </w:r>
      <w:r w:rsidRPr="004B6211">
        <w:rPr>
          <w:rFonts w:cs="Times New Roman"/>
          <w:szCs w:val="28"/>
        </w:rPr>
        <w:t>[нрзб]</w:t>
      </w:r>
      <w:r w:rsidRPr="004B6211">
        <w:rPr>
          <w:rFonts w:cs="Times New Roman"/>
          <w:i/>
          <w:szCs w:val="28"/>
        </w:rPr>
        <w:t xml:space="preserve"> // </w:t>
      </w:r>
      <w:r w:rsidRPr="004B6211">
        <w:rPr>
          <w:rFonts w:cs="Times New Roman"/>
          <w:b/>
          <w:i/>
          <w:szCs w:val="28"/>
        </w:rPr>
        <w:t xml:space="preserve">сам себя не похвалишь никто не похвалит </w:t>
      </w:r>
      <w:r w:rsidRPr="00EC63E7">
        <w:rPr>
          <w:rFonts w:cs="Times New Roman"/>
          <w:b/>
          <w:i/>
          <w:szCs w:val="28"/>
        </w:rPr>
        <w:t>естественно</w:t>
      </w:r>
      <w:r w:rsidRPr="00EC63E7">
        <w:rPr>
          <w:rFonts w:cs="Times New Roman"/>
          <w:i/>
          <w:szCs w:val="28"/>
        </w:rPr>
        <w:t xml:space="preserve"> / с самокритикой у меня тоже хорошая поэтому (…) чувство юмора присутствует</w:t>
      </w:r>
      <w:r w:rsidRPr="00EC63E7">
        <w:rPr>
          <w:rFonts w:cs="Times New Roman"/>
          <w:szCs w:val="28"/>
        </w:rPr>
        <w:t xml:space="preserve"> [</w:t>
      </w:r>
      <w:r w:rsidR="00F464AB" w:rsidRPr="00EC63E7">
        <w:rPr>
          <w:rFonts w:cs="Times New Roman"/>
        </w:rPr>
        <w:t>И</w:t>
      </w:r>
      <w:r w:rsidR="00114A5E" w:rsidRPr="00EC63E7">
        <w:rPr>
          <w:rFonts w:cs="Times New Roman"/>
        </w:rPr>
        <w:t>28</w:t>
      </w:r>
      <w:r w:rsidR="00F464AB" w:rsidRPr="00EC63E7">
        <w:rPr>
          <w:rFonts w:cs="Times New Roman"/>
        </w:rPr>
        <w:t xml:space="preserve">, </w:t>
      </w:r>
      <w:r w:rsidRPr="00EC63E7">
        <w:rPr>
          <w:rFonts w:cs="Times New Roman"/>
          <w:szCs w:val="28"/>
        </w:rPr>
        <w:t>ж., 29, юр., низкий УРК, экстр., рассказ].</w:t>
      </w:r>
    </w:p>
    <w:p w:rsidR="00147B62" w:rsidRPr="00114A5E" w:rsidRDefault="00492B87" w:rsidP="00492B87">
      <w:pPr>
        <w:pStyle w:val="ab"/>
        <w:tabs>
          <w:tab w:val="left" w:pos="-5387"/>
        </w:tabs>
        <w:ind w:left="0" w:firstLine="709"/>
        <w:jc w:val="both"/>
      </w:pPr>
      <w:r w:rsidRPr="00EC63E7">
        <w:t>Такие пояснения (11 контекстов, 22</w:t>
      </w:r>
      <w:r w:rsidR="00F464AB" w:rsidRPr="00EC63E7">
        <w:t> %), отсылающие к знаниям и </w:t>
      </w:r>
      <w:r w:rsidRPr="00EC63E7">
        <w:t>умениям информанта</w:t>
      </w:r>
      <w:r w:rsidRPr="00114A5E">
        <w:t xml:space="preserve">, отражаются в речи в виде метакомментариев со </w:t>
      </w:r>
      <w:r w:rsidRPr="00114A5E">
        <w:lastRenderedPageBreak/>
        <w:t xml:space="preserve">значением экспликации ментальных процессов в речи (например, относящаяся к этому типу уточняющая конструкция </w:t>
      </w:r>
      <w:r w:rsidRPr="00114A5E">
        <w:rPr>
          <w:i/>
        </w:rPr>
        <w:t>я имею в виду</w:t>
      </w:r>
      <w:r w:rsidRPr="00114A5E">
        <w:t xml:space="preserve">), однако не всегда можно с точностью определить, является ли эта экспликация </w:t>
      </w:r>
      <w:r w:rsidR="00F464AB" w:rsidRPr="00114A5E">
        <w:t xml:space="preserve">единицей </w:t>
      </w:r>
      <w:r w:rsidRPr="00114A5E">
        <w:t>метауровн</w:t>
      </w:r>
      <w:r w:rsidR="00F464AB" w:rsidRPr="00114A5E">
        <w:t>я</w:t>
      </w:r>
      <w:r w:rsidRPr="00114A5E">
        <w:t xml:space="preserve"> языка.</w:t>
      </w:r>
    </w:p>
    <w:p w:rsidR="00AA26D5" w:rsidRPr="00114A5E" w:rsidRDefault="00AA26D5" w:rsidP="000D4F7B">
      <w:pPr>
        <w:pStyle w:val="3"/>
        <w:numPr>
          <w:ilvl w:val="2"/>
          <w:numId w:val="8"/>
        </w:numPr>
        <w:tabs>
          <w:tab w:val="left" w:pos="0"/>
        </w:tabs>
        <w:spacing w:before="0"/>
        <w:ind w:left="0" w:firstLine="0"/>
        <w:jc w:val="center"/>
      </w:pPr>
      <w:bookmarkStart w:id="47" w:name="_Toc479594050"/>
      <w:bookmarkStart w:id="48" w:name="_Toc481836137"/>
      <w:r w:rsidRPr="00114A5E">
        <w:t>Обращенные к другому метакоммуникативные единицы</w:t>
      </w:r>
      <w:bookmarkEnd w:id="47"/>
      <w:bookmarkEnd w:id="48"/>
    </w:p>
    <w:p w:rsidR="00492B87" w:rsidRPr="00114A5E" w:rsidRDefault="00492B87" w:rsidP="00492B87">
      <w:pPr>
        <w:ind w:firstLine="709"/>
        <w:jc w:val="both"/>
      </w:pPr>
      <w:r w:rsidRPr="00114A5E">
        <w:t xml:space="preserve">МЕ, ориентированные на слушателя монолога, в случае записи информантов для корпуса </w:t>
      </w:r>
      <w:r w:rsidR="00F464AB" w:rsidRPr="00114A5E">
        <w:t>САТ</w:t>
      </w:r>
      <w:r w:rsidRPr="00114A5E">
        <w:t>, на экспериментатора, занимают небольшую долю (63 контекста</w:t>
      </w:r>
      <w:r w:rsidR="00F464AB" w:rsidRPr="00114A5E">
        <w:t xml:space="preserve"> </w:t>
      </w:r>
      <w:r w:rsidRPr="00114A5E">
        <w:t>/</w:t>
      </w:r>
      <w:r w:rsidR="00F464AB" w:rsidRPr="00114A5E">
        <w:t xml:space="preserve"> </w:t>
      </w:r>
      <w:r w:rsidRPr="00114A5E">
        <w:t>7</w:t>
      </w:r>
      <w:r w:rsidR="00F464AB" w:rsidRPr="00114A5E">
        <w:t> </w:t>
      </w:r>
      <w:r w:rsidRPr="00114A5E">
        <w:t>% всех типов метаединиц) по сравнению с теми метакоммуникативными элементам</w:t>
      </w:r>
      <w:r w:rsidR="00F464AB" w:rsidRPr="00114A5E">
        <w:t>и, которые обращены говорящим к </w:t>
      </w:r>
      <w:r w:rsidRPr="00114A5E">
        <w:t>самому себе. Рассмотрим подробнее возможные типы «диалогической» метакоммуникации в спонтанных монологах.</w:t>
      </w:r>
    </w:p>
    <w:p w:rsidR="00BE25D7" w:rsidRPr="00114A5E" w:rsidRDefault="00BE25D7" w:rsidP="00F464AB">
      <w:pPr>
        <w:pStyle w:val="ab"/>
        <w:keepNext/>
        <w:numPr>
          <w:ilvl w:val="1"/>
          <w:numId w:val="14"/>
        </w:numPr>
        <w:tabs>
          <w:tab w:val="left" w:pos="0"/>
        </w:tabs>
        <w:ind w:left="0" w:firstLine="0"/>
        <w:jc w:val="center"/>
        <w:rPr>
          <w:b/>
        </w:rPr>
      </w:pPr>
      <w:r w:rsidRPr="00114A5E">
        <w:rPr>
          <w:b/>
        </w:rPr>
        <w:t>Вопрос (31/3</w:t>
      </w:r>
      <w:r w:rsidR="00F464AB" w:rsidRPr="00114A5E">
        <w:rPr>
          <w:b/>
        </w:rPr>
        <w:t> </w:t>
      </w:r>
      <w:r w:rsidRPr="00114A5E">
        <w:rPr>
          <w:b/>
        </w:rPr>
        <w:t>%)</w:t>
      </w:r>
    </w:p>
    <w:p w:rsidR="00BE25D7" w:rsidRPr="00114A5E" w:rsidRDefault="00BE25D7" w:rsidP="00BE25D7">
      <w:pPr>
        <w:tabs>
          <w:tab w:val="left" w:pos="1276"/>
        </w:tabs>
        <w:ind w:firstLine="709"/>
        <w:jc w:val="both"/>
      </w:pPr>
      <w:r w:rsidRPr="00114A5E">
        <w:t xml:space="preserve">Метакоммуникативные вопросы, т. е. </w:t>
      </w:r>
      <w:r w:rsidR="00F464AB" w:rsidRPr="00114A5E">
        <w:t>«</w:t>
      </w:r>
      <w:r w:rsidRPr="00114A5E">
        <w:t>предложения</w:t>
      </w:r>
      <w:r w:rsidR="00F464AB" w:rsidRPr="00114A5E">
        <w:t>»</w:t>
      </w:r>
      <w:r w:rsidRPr="00114A5E">
        <w:t xml:space="preserve">, оформленные как вопросительные, касаются различных аспектов, связанных с процессом говорения. В отличие от вопросно-ответной формы рассуждения, являющейся разновидностью метакоммуникации, обращенной к самому себе, </w:t>
      </w:r>
      <w:r w:rsidR="00F464AB" w:rsidRPr="00114A5E">
        <w:t xml:space="preserve">реальные </w:t>
      </w:r>
      <w:r w:rsidRPr="00114A5E">
        <w:t>вопросы информантов адресованы записывающему их речь экспериментатору и подразумевают его ответ:</w:t>
      </w:r>
    </w:p>
    <w:p w:rsidR="00BE25D7" w:rsidRPr="00EC63E7" w:rsidRDefault="00BE25D7" w:rsidP="00D92F12">
      <w:pPr>
        <w:pStyle w:val="ab"/>
        <w:numPr>
          <w:ilvl w:val="0"/>
          <w:numId w:val="120"/>
        </w:numPr>
        <w:tabs>
          <w:tab w:val="left" w:pos="1560"/>
        </w:tabs>
        <w:spacing w:after="120" w:line="240" w:lineRule="auto"/>
        <w:ind w:left="851" w:hanging="709"/>
        <w:contextualSpacing w:val="0"/>
        <w:jc w:val="both"/>
      </w:pPr>
      <w:r w:rsidRPr="00114A5E">
        <w:rPr>
          <w:i/>
        </w:rPr>
        <w:t xml:space="preserve">я здесь на второй раз // и (эм) (э) я думаю что (э) Питер очень </w:t>
      </w:r>
      <w:r w:rsidRPr="004B6211">
        <w:rPr>
          <w:i/>
        </w:rPr>
        <w:t xml:space="preserve">красивый город / и (э) я себя здесь чувствую на (э) своей тарелке </w:t>
      </w:r>
      <w:r w:rsidRPr="004B6211">
        <w:t>&lt;усмешка&gt;</w:t>
      </w:r>
      <w:r w:rsidRPr="004B6211">
        <w:rPr>
          <w:i/>
        </w:rPr>
        <w:t xml:space="preserve"> // </w:t>
      </w:r>
      <w:r w:rsidRPr="004B6211">
        <w:rPr>
          <w:b/>
          <w:i/>
        </w:rPr>
        <w:t>можно сказать?</w:t>
      </w:r>
      <w:r w:rsidRPr="004B6211">
        <w:rPr>
          <w:i/>
        </w:rPr>
        <w:t xml:space="preserve"> // </w:t>
      </w:r>
      <w:r w:rsidRPr="004B6211">
        <w:t>[угу // да]</w:t>
      </w:r>
      <w:r w:rsidRPr="004B6211">
        <w:rPr>
          <w:i/>
        </w:rPr>
        <w:t xml:space="preserve"> // и (эм) (э) архитектура мне очень (э) нравится </w:t>
      </w:r>
      <w:r w:rsidRPr="00EC63E7">
        <w:rPr>
          <w:i/>
        </w:rPr>
        <w:t>/ и (эм) (э) я люблю то / что здесь много парков и сАдов</w:t>
      </w:r>
      <w:r w:rsidRPr="00EC63E7">
        <w:t xml:space="preserve"> [И8, ж., 20, нидерл., ТРКИ </w:t>
      </w:r>
      <w:r w:rsidRPr="00EC63E7">
        <w:rPr>
          <w:lang w:val="en-US"/>
        </w:rPr>
        <w:t>B</w:t>
      </w:r>
      <w:r w:rsidRPr="00EC63E7">
        <w:t>1, экстр., рассказ];</w:t>
      </w:r>
    </w:p>
    <w:p w:rsidR="00BE25D7" w:rsidRPr="00EC63E7" w:rsidRDefault="00BE25D7" w:rsidP="00D92F12">
      <w:pPr>
        <w:pStyle w:val="ab"/>
        <w:numPr>
          <w:ilvl w:val="0"/>
          <w:numId w:val="120"/>
        </w:numPr>
        <w:tabs>
          <w:tab w:val="left" w:pos="1560"/>
        </w:tabs>
        <w:spacing w:after="120" w:line="240" w:lineRule="auto"/>
        <w:ind w:left="851" w:hanging="709"/>
        <w:contextualSpacing w:val="0"/>
        <w:jc w:val="both"/>
      </w:pPr>
      <w:r w:rsidRPr="00EC63E7">
        <w:rPr>
          <w:b/>
          <w:bCs/>
          <w:i/>
        </w:rPr>
        <w:t>так как хочу так пересказываю / да?</w:t>
      </w:r>
      <w:r w:rsidRPr="00EC63E7">
        <w:rPr>
          <w:i/>
        </w:rPr>
        <w:t xml:space="preserve"> ну в данном произведении / автор описывает ∫ (э</w:t>
      </w:r>
      <w:r w:rsidRPr="00EC63E7">
        <w:rPr>
          <w:i/>
        </w:rPr>
        <w:noBreakHyphen/>
        <w:t>э) июльский день с хорошей погодой</w:t>
      </w:r>
      <w:r w:rsidRPr="00EC63E7">
        <w:t xml:space="preserve"> [И29, м., 27, юр., низкий УРК, экстр., пересказ несюж.];</w:t>
      </w:r>
    </w:p>
    <w:p w:rsidR="00BE25D7" w:rsidRPr="00EC63E7" w:rsidRDefault="00BE25D7" w:rsidP="00D92F12">
      <w:pPr>
        <w:pStyle w:val="ab"/>
        <w:numPr>
          <w:ilvl w:val="0"/>
          <w:numId w:val="120"/>
        </w:numPr>
        <w:tabs>
          <w:tab w:val="left" w:pos="1560"/>
        </w:tabs>
        <w:spacing w:after="120" w:line="240" w:lineRule="auto"/>
        <w:ind w:left="851" w:hanging="709"/>
        <w:contextualSpacing w:val="0"/>
        <w:jc w:val="both"/>
      </w:pPr>
      <w:r w:rsidRPr="00EC63E7">
        <w:rPr>
          <w:b/>
          <w:i/>
        </w:rPr>
        <w:t>можно ∫ от</w:t>
      </w:r>
      <w:r w:rsidRPr="00EC63E7">
        <w:rPr>
          <w:b/>
          <w:i/>
        </w:rPr>
        <w:noBreakHyphen/>
        <w:t>т ∫ первого лица / да? угу</w:t>
      </w:r>
      <w:r w:rsidRPr="00EC63E7">
        <w:rPr>
          <w:i/>
        </w:rPr>
        <w:t xml:space="preserve"> //-// однако сегодня / у меня удачная рыбалка</w:t>
      </w:r>
      <w:r w:rsidRPr="00EC63E7">
        <w:t xml:space="preserve"> [И1, м., 48, юр., низкий УРК, экстр., описание сюж.];</w:t>
      </w:r>
    </w:p>
    <w:p w:rsidR="00BE25D7" w:rsidRPr="00EC63E7" w:rsidRDefault="00BE25D7" w:rsidP="00D92F12">
      <w:pPr>
        <w:pStyle w:val="ab"/>
        <w:numPr>
          <w:ilvl w:val="0"/>
          <w:numId w:val="120"/>
        </w:numPr>
        <w:tabs>
          <w:tab w:val="left" w:pos="1560"/>
        </w:tabs>
        <w:spacing w:after="120" w:line="240" w:lineRule="auto"/>
        <w:ind w:left="851" w:hanging="709"/>
        <w:contextualSpacing w:val="0"/>
        <w:jc w:val="both"/>
      </w:pPr>
      <w:r w:rsidRPr="00EC63E7">
        <w:rPr>
          <w:i/>
        </w:rPr>
        <w:t xml:space="preserve">хотя когда я вот хотел / </w:t>
      </w:r>
      <w:r w:rsidRPr="00EC63E7">
        <w:rPr>
          <w:b/>
          <w:i/>
        </w:rPr>
        <w:t xml:space="preserve">я не много говорю </w:t>
      </w:r>
      <w:r w:rsidRPr="00EC63E7">
        <w:t>(спрашивает)</w:t>
      </w:r>
      <w:r w:rsidRPr="00EC63E7">
        <w:rPr>
          <w:i/>
        </w:rPr>
        <w:t xml:space="preserve"> // н-ну ну ладно хорошо просто н-наконец-то выговорился </w:t>
      </w:r>
      <w:r w:rsidRPr="00EC63E7">
        <w:t>(смеется)</w:t>
      </w:r>
      <w:r w:rsidRPr="00EC63E7">
        <w:rPr>
          <w:i/>
        </w:rPr>
        <w:t xml:space="preserve"> сейчас всё тебе поведаю </w:t>
      </w:r>
      <w:r w:rsidRPr="00EC63E7">
        <w:t>[И4, м., 21, студ., средний УРК, экстр., рассказ];</w:t>
      </w:r>
    </w:p>
    <w:p w:rsidR="00BE25D7" w:rsidRPr="00EC63E7" w:rsidRDefault="00BE25D7" w:rsidP="00D92F12">
      <w:pPr>
        <w:pStyle w:val="ab"/>
        <w:numPr>
          <w:ilvl w:val="0"/>
          <w:numId w:val="120"/>
        </w:numPr>
        <w:tabs>
          <w:tab w:val="left" w:pos="1560"/>
        </w:tabs>
        <w:spacing w:after="120" w:line="240" w:lineRule="auto"/>
        <w:ind w:left="851" w:hanging="709"/>
        <w:contextualSpacing w:val="0"/>
        <w:jc w:val="both"/>
      </w:pPr>
      <w:r w:rsidRPr="00EC63E7">
        <w:rPr>
          <w:b/>
          <w:bCs/>
          <w:i/>
        </w:rPr>
        <w:t>я бы хотела вам рассказать про свою собаку // можно</w:t>
      </w:r>
      <w:r w:rsidRPr="00EC63E7">
        <w:rPr>
          <w:i/>
        </w:rPr>
        <w:t xml:space="preserve"> // </w:t>
      </w:r>
      <w:r w:rsidRPr="00EC63E7">
        <w:t>[конечно]</w:t>
      </w:r>
      <w:r w:rsidR="00F464AB" w:rsidRPr="00EC63E7">
        <w:rPr>
          <w:i/>
        </w:rPr>
        <w:t xml:space="preserve"> у </w:t>
      </w:r>
      <w:r w:rsidRPr="00EC63E7">
        <w:rPr>
          <w:i/>
        </w:rPr>
        <w:t>меня собака которая живёт уже / семь лет / это собака такса</w:t>
      </w:r>
      <w:r w:rsidRPr="00EC63E7">
        <w:t xml:space="preserve"> [И19, ж., 32, высокий УРК, мед., рассказ].</w:t>
      </w:r>
    </w:p>
    <w:p w:rsidR="00BE25D7" w:rsidRPr="00114A5E" w:rsidRDefault="00BE25D7" w:rsidP="00BE25D7">
      <w:pPr>
        <w:pStyle w:val="ab"/>
        <w:tabs>
          <w:tab w:val="left" w:pos="1560"/>
        </w:tabs>
        <w:ind w:left="0" w:firstLine="709"/>
        <w:contextualSpacing w:val="0"/>
        <w:jc w:val="both"/>
      </w:pPr>
      <w:r w:rsidRPr="00114A5E">
        <w:lastRenderedPageBreak/>
        <w:t>Вопросы информантов в монологе, адресованные экспериментатору, касаются как стратегий выполнения коммуникативного сценария (</w:t>
      </w:r>
      <w:r w:rsidR="00F464AB" w:rsidRPr="00114A5E">
        <w:t>236)-(237</w:t>
      </w:r>
      <w:r w:rsidRPr="00114A5E">
        <w:t>), так и возможного тематического и лексического наполнения своего текста (</w:t>
      </w:r>
      <w:r w:rsidR="00F464AB" w:rsidRPr="00114A5E">
        <w:t>235), (239</w:t>
      </w:r>
      <w:r w:rsidRPr="00114A5E">
        <w:t xml:space="preserve">). Кроме того, говорящие </w:t>
      </w:r>
      <w:r w:rsidR="00F464AB" w:rsidRPr="00114A5E">
        <w:t>часто</w:t>
      </w:r>
      <w:r w:rsidRPr="00114A5E">
        <w:t xml:space="preserve"> волнуются по поводу того, не слишком ли много/мало они говорят, что </w:t>
      </w:r>
      <w:r w:rsidR="00F464AB" w:rsidRPr="00114A5E">
        <w:t xml:space="preserve">также </w:t>
      </w:r>
      <w:r w:rsidRPr="00114A5E">
        <w:t>отражается в их вопросах (</w:t>
      </w:r>
      <w:r w:rsidR="00F464AB" w:rsidRPr="00114A5E">
        <w:t>238</w:t>
      </w:r>
      <w:r w:rsidRPr="00114A5E">
        <w:t xml:space="preserve">). И если для общительного студента-экстраверта, носителя русского языка, важно полюбопытствовать, не слишком ли длинным получается его монолог, то для подавляющего большинства инофонов </w:t>
      </w:r>
      <w:r w:rsidR="006823DC" w:rsidRPr="00114A5E">
        <w:rPr>
          <w:rFonts w:cs="Times New Roman"/>
        </w:rPr>
        <w:t>–</w:t>
      </w:r>
      <w:r w:rsidRPr="00114A5E">
        <w:t xml:space="preserve"> наоборот, не слишком ли </w:t>
      </w:r>
      <w:r w:rsidR="00C55065" w:rsidRPr="00114A5E">
        <w:t xml:space="preserve">он </w:t>
      </w:r>
      <w:r w:rsidRPr="00114A5E">
        <w:t>кр</w:t>
      </w:r>
      <w:r w:rsidR="00C55065" w:rsidRPr="00114A5E">
        <w:t>аток</w:t>
      </w:r>
      <w:r w:rsidRPr="00114A5E">
        <w:t>:</w:t>
      </w:r>
    </w:p>
    <w:p w:rsidR="00BE25D7" w:rsidRPr="00EC63E7" w:rsidRDefault="00BE25D7" w:rsidP="000D4F7B">
      <w:pPr>
        <w:pStyle w:val="ab"/>
        <w:numPr>
          <w:ilvl w:val="0"/>
          <w:numId w:val="120"/>
        </w:numPr>
        <w:tabs>
          <w:tab w:val="left" w:pos="1560"/>
        </w:tabs>
        <w:spacing w:after="120" w:line="240" w:lineRule="auto"/>
        <w:ind w:left="851" w:hanging="709"/>
        <w:contextualSpacing w:val="0"/>
        <w:jc w:val="both"/>
      </w:pPr>
      <w:r w:rsidRPr="00114A5E">
        <w:rPr>
          <w:i/>
          <w:szCs w:val="28"/>
        </w:rPr>
        <w:t xml:space="preserve">ну / я очень люблю (эм) (эм) здания здесь (э) разных цве… тов? // </w:t>
      </w:r>
      <w:r w:rsidRPr="00114A5E">
        <w:rPr>
          <w:szCs w:val="28"/>
        </w:rPr>
        <w:t>[угу]</w:t>
      </w:r>
      <w:r w:rsidR="00C55065" w:rsidRPr="00114A5E">
        <w:rPr>
          <w:i/>
          <w:szCs w:val="28"/>
        </w:rPr>
        <w:t> </w:t>
      </w:r>
      <w:r w:rsidRPr="00114A5E">
        <w:rPr>
          <w:i/>
          <w:szCs w:val="28"/>
        </w:rPr>
        <w:t xml:space="preserve">// в разных цветах // </w:t>
      </w:r>
      <w:r w:rsidRPr="00114A5E">
        <w:rPr>
          <w:szCs w:val="28"/>
        </w:rPr>
        <w:t>[да</w:t>
      </w:r>
      <w:r w:rsidRPr="00EC63E7">
        <w:rPr>
          <w:szCs w:val="28"/>
        </w:rPr>
        <w:t>]</w:t>
      </w:r>
      <w:r w:rsidRPr="00EC63E7">
        <w:rPr>
          <w:i/>
          <w:szCs w:val="28"/>
        </w:rPr>
        <w:t xml:space="preserve"> // да // *С // (эм) в Амстердаме всё (э) то же самое // *С // </w:t>
      </w:r>
      <w:r w:rsidRPr="00EC63E7">
        <w:rPr>
          <w:szCs w:val="28"/>
        </w:rPr>
        <w:t>[угу]</w:t>
      </w:r>
      <w:r w:rsidRPr="00EC63E7">
        <w:rPr>
          <w:i/>
          <w:szCs w:val="28"/>
        </w:rPr>
        <w:t xml:space="preserve"> // </w:t>
      </w:r>
      <w:r w:rsidRPr="00EC63E7">
        <w:rPr>
          <w:b/>
          <w:i/>
          <w:szCs w:val="28"/>
        </w:rPr>
        <w:t>и больше ещ</w:t>
      </w:r>
      <w:r w:rsidR="007C4520" w:rsidRPr="00EC63E7">
        <w:rPr>
          <w:b/>
          <w:i/>
          <w:szCs w:val="28"/>
        </w:rPr>
        <w:t>ё</w:t>
      </w:r>
      <w:r w:rsidRPr="00EC63E7">
        <w:rPr>
          <w:b/>
          <w:i/>
          <w:szCs w:val="28"/>
        </w:rPr>
        <w:t>?</w:t>
      </w:r>
      <w:r w:rsidRPr="00EC63E7">
        <w:rPr>
          <w:i/>
          <w:szCs w:val="28"/>
        </w:rPr>
        <w:t xml:space="preserve"> // (э-эм) *С // (э) метро здесь оже… тоже ужасное // (эм) я живу (э) у… около Нарвской</w:t>
      </w:r>
      <w:r w:rsidRPr="00EC63E7">
        <w:rPr>
          <w:szCs w:val="28"/>
        </w:rPr>
        <w:t xml:space="preserve"> [И10, ж., 2</w:t>
      </w:r>
      <w:r w:rsidR="000D5737" w:rsidRPr="00EC63E7">
        <w:rPr>
          <w:szCs w:val="28"/>
        </w:rPr>
        <w:t xml:space="preserve">0, нидерл., ТРКИ B1, интр., </w:t>
      </w:r>
      <w:r w:rsidRPr="00EC63E7">
        <w:rPr>
          <w:szCs w:val="28"/>
        </w:rPr>
        <w:t>рассказ].</w:t>
      </w:r>
    </w:p>
    <w:p w:rsidR="00BE25D7" w:rsidRPr="00114A5E" w:rsidRDefault="00BE25D7" w:rsidP="00BE25D7">
      <w:pPr>
        <w:pStyle w:val="ab"/>
        <w:tabs>
          <w:tab w:val="left" w:pos="1560"/>
        </w:tabs>
        <w:ind w:left="0" w:firstLine="709"/>
        <w:contextualSpacing w:val="0"/>
        <w:jc w:val="both"/>
      </w:pPr>
      <w:r w:rsidRPr="00EC63E7">
        <w:t>Вопросительные МЕ, представленные в материале</w:t>
      </w:r>
      <w:r w:rsidR="00C55065" w:rsidRPr="00EC63E7">
        <w:t xml:space="preserve"> исследования</w:t>
      </w:r>
      <w:r w:rsidRPr="00EC63E7">
        <w:t>, можно разделить на четыре группы в зависимости от объекта, на который они направлены.</w:t>
      </w:r>
    </w:p>
    <w:p w:rsidR="00BE25D7" w:rsidRPr="00FD57C4" w:rsidRDefault="00BE25D7" w:rsidP="00255DBC">
      <w:pPr>
        <w:pStyle w:val="ab"/>
        <w:numPr>
          <w:ilvl w:val="0"/>
          <w:numId w:val="114"/>
        </w:numPr>
        <w:tabs>
          <w:tab w:val="left" w:pos="1134"/>
        </w:tabs>
        <w:ind w:left="0" w:firstLine="709"/>
        <w:jc w:val="both"/>
      </w:pPr>
      <w:r w:rsidRPr="00114A5E">
        <w:t>Вопросы о соответствии порождаемого монолога представлениям говорящего и</w:t>
      </w:r>
      <w:r w:rsidR="00C55065" w:rsidRPr="00114A5E">
        <w:t xml:space="preserve"> </w:t>
      </w:r>
      <w:r w:rsidRPr="00114A5E">
        <w:t>слушающего о коммуникативном сценарии (22/71</w:t>
      </w:r>
      <w:r w:rsidR="00C55065" w:rsidRPr="00114A5E">
        <w:t> </w:t>
      </w:r>
      <w:r w:rsidRPr="00114A5E">
        <w:t>%); своеобразная проверка общности их языкового кода,</w:t>
      </w:r>
      <w:r w:rsidRPr="00FD57C4">
        <w:t xml:space="preserve"> например:</w:t>
      </w:r>
    </w:p>
    <w:p w:rsidR="00BE25D7" w:rsidRPr="00114A5E" w:rsidRDefault="00BE25D7" w:rsidP="00D92F12">
      <w:pPr>
        <w:pStyle w:val="ab"/>
        <w:numPr>
          <w:ilvl w:val="0"/>
          <w:numId w:val="120"/>
        </w:numPr>
        <w:tabs>
          <w:tab w:val="left" w:pos="1276"/>
        </w:tabs>
        <w:spacing w:after="120" w:line="240" w:lineRule="auto"/>
        <w:ind w:left="851" w:hanging="709"/>
        <w:contextualSpacing w:val="0"/>
        <w:jc w:val="both"/>
      </w:pPr>
      <w:r w:rsidRPr="000E223E">
        <w:rPr>
          <w:i/>
        </w:rPr>
        <w:t xml:space="preserve">вот я езжу в лес // за грибами ягодами травы собираю / я говорю / есть у меня и косыночка / есть шапочка / и обязательно свитер тёплый или куртку беру / потому что может быть / говорят чего ты взяла / было тепло а тут вдруг дождь пошёл / то дождь пойдёт </w:t>
      </w:r>
      <w:r w:rsidRPr="00114A5E">
        <w:rPr>
          <w:i/>
        </w:rPr>
        <w:t xml:space="preserve">то туман / роса например / </w:t>
      </w:r>
      <w:r w:rsidRPr="00114A5E">
        <w:rPr>
          <w:b/>
          <w:i/>
        </w:rPr>
        <w:t>ну по тексту надо говорить / да</w:t>
      </w:r>
      <w:r w:rsidRPr="00114A5E">
        <w:rPr>
          <w:i/>
        </w:rPr>
        <w:t xml:space="preserve"> / </w:t>
      </w:r>
      <w:r w:rsidRPr="00114A5E">
        <w:t>[</w:t>
      </w:r>
      <w:r w:rsidRPr="00114A5E">
        <w:rPr>
          <w:iCs/>
        </w:rPr>
        <w:t>как хотите</w:t>
      </w:r>
      <w:r w:rsidRPr="00114A5E">
        <w:t>]</w:t>
      </w:r>
      <w:r w:rsidRPr="00114A5E">
        <w:rPr>
          <w:i/>
        </w:rPr>
        <w:t xml:space="preserve"> роса идёт / то есть когда выпадает роса значит / это будет хороший день</w:t>
      </w:r>
      <w:r w:rsidRPr="00114A5E">
        <w:t xml:space="preserve"> </w:t>
      </w:r>
      <w:r w:rsidRPr="00114A5E">
        <w:rPr>
          <w:szCs w:val="24"/>
        </w:rPr>
        <w:t>[И32, ж., 49, мед., низкий УРК, пересказ несюж.].</w:t>
      </w:r>
    </w:p>
    <w:p w:rsidR="00BE25D7" w:rsidRPr="00114A5E" w:rsidRDefault="00BE25D7" w:rsidP="00BE25D7">
      <w:pPr>
        <w:ind w:firstLine="709"/>
        <w:jc w:val="both"/>
      </w:pPr>
      <w:r w:rsidRPr="00114A5E">
        <w:t xml:space="preserve">Так, одна из частых коммуникативных стратегий говорящего при пересказе предтекста </w:t>
      </w:r>
      <w:r w:rsidR="006823DC" w:rsidRPr="00114A5E">
        <w:t>–</w:t>
      </w:r>
      <w:r w:rsidRPr="00114A5E">
        <w:t xml:space="preserve"> это уход от </w:t>
      </w:r>
      <w:r w:rsidRPr="00EC63E7">
        <w:t>непосредственного коммуникативного задания порождения ренарратива в область рассказа</w:t>
      </w:r>
      <w:r w:rsidR="00C55065" w:rsidRPr="00EC63E7">
        <w:t xml:space="preserve"> (подмена сценария)</w:t>
      </w:r>
      <w:r w:rsidRPr="00EC63E7">
        <w:t>. Огромные (до 90 % всех словоформ) вставки в пересказ</w:t>
      </w:r>
      <w:r w:rsidRPr="00114A5E">
        <w:t xml:space="preserve"> в виде рассказа не всегда сопровождаются сомнениями говорящего о возможности их включения в</w:t>
      </w:r>
      <w:r w:rsidR="00C55065" w:rsidRPr="00114A5E">
        <w:t xml:space="preserve"> </w:t>
      </w:r>
      <w:r w:rsidRPr="00114A5E">
        <w:t>монолог, а значит</w:t>
      </w:r>
      <w:r w:rsidR="00C55065" w:rsidRPr="00114A5E">
        <w:t>,</w:t>
      </w:r>
      <w:r w:rsidRPr="00114A5E">
        <w:t xml:space="preserve"> и вопросами данного типа.</w:t>
      </w:r>
    </w:p>
    <w:p w:rsidR="00BE25D7" w:rsidRPr="00114A5E" w:rsidRDefault="00BE25D7" w:rsidP="00BE25D7">
      <w:pPr>
        <w:pStyle w:val="ab"/>
        <w:tabs>
          <w:tab w:val="left" w:pos="1276"/>
        </w:tabs>
        <w:ind w:left="0" w:firstLine="709"/>
        <w:contextualSpacing w:val="0"/>
        <w:jc w:val="both"/>
      </w:pPr>
      <w:r w:rsidRPr="00114A5E">
        <w:lastRenderedPageBreak/>
        <w:t>Такие вопросы могут касаться стратеги</w:t>
      </w:r>
      <w:r w:rsidR="00C55065" w:rsidRPr="00114A5E">
        <w:t>и</w:t>
      </w:r>
      <w:r w:rsidRPr="00114A5E">
        <w:t xml:space="preserve"> </w:t>
      </w:r>
      <w:r w:rsidR="00C55065" w:rsidRPr="00114A5E">
        <w:t>реализации</w:t>
      </w:r>
      <w:r w:rsidRPr="00114A5E">
        <w:t xml:space="preserve"> коммуникативного сценария, формы и линейной развернутости монолога, необходимости и возможности дополнить </w:t>
      </w:r>
      <w:r w:rsidR="00C55065" w:rsidRPr="00114A5E">
        <w:t xml:space="preserve">порождаемый </w:t>
      </w:r>
      <w:r w:rsidRPr="00114A5E">
        <w:t>текст и мн. др. Более того, информанты, знакомые с записывающим их речь исследователем, даже напрямую сопоставляют сво</w:t>
      </w:r>
      <w:r w:rsidR="00C55065" w:rsidRPr="00114A5E">
        <w:t xml:space="preserve">ю коммуникативную компетенцию и компетенцию </w:t>
      </w:r>
      <w:r w:rsidRPr="00114A5E">
        <w:t>исследователя:</w:t>
      </w:r>
    </w:p>
    <w:p w:rsidR="00BE25D7" w:rsidRPr="00114A5E" w:rsidRDefault="00BE25D7" w:rsidP="00D92F12">
      <w:pPr>
        <w:pStyle w:val="ab"/>
        <w:numPr>
          <w:ilvl w:val="0"/>
          <w:numId w:val="120"/>
        </w:numPr>
        <w:tabs>
          <w:tab w:val="left" w:pos="1276"/>
        </w:tabs>
        <w:spacing w:after="120" w:line="240" w:lineRule="auto"/>
        <w:ind w:left="851" w:hanging="709"/>
        <w:contextualSpacing w:val="0"/>
        <w:jc w:val="both"/>
      </w:pPr>
      <w:r w:rsidRPr="00114A5E">
        <w:rPr>
          <w:i/>
          <w:szCs w:val="28"/>
        </w:rPr>
        <w:t xml:space="preserve">мужчина пожилого возраста </w:t>
      </w:r>
      <w:r w:rsidR="00C55065" w:rsidRPr="00114A5E">
        <w:rPr>
          <w:i/>
          <w:szCs w:val="28"/>
        </w:rPr>
        <w:t>рассматривает афишу / мечтает о </w:t>
      </w:r>
      <w:r w:rsidRPr="00114A5E">
        <w:rPr>
          <w:i/>
          <w:szCs w:val="28"/>
        </w:rPr>
        <w:t xml:space="preserve">туризме </w:t>
      </w:r>
      <w:r w:rsidRPr="004B6211">
        <w:rPr>
          <w:i/>
          <w:szCs w:val="28"/>
        </w:rPr>
        <w:t xml:space="preserve">горнолыжном </w:t>
      </w:r>
      <w:r w:rsidRPr="004B6211">
        <w:rPr>
          <w:szCs w:val="28"/>
        </w:rPr>
        <w:t>[смех]</w:t>
      </w:r>
      <w:r w:rsidRPr="004B6211">
        <w:rPr>
          <w:i/>
          <w:szCs w:val="28"/>
        </w:rPr>
        <w:t xml:space="preserve"> что тут / ну вот мужчина собрался как раз туда / далее то есть это всё он же наверное? </w:t>
      </w:r>
      <w:r w:rsidR="00C55065" w:rsidRPr="004B6211">
        <w:rPr>
          <w:i/>
          <w:szCs w:val="28"/>
        </w:rPr>
        <w:t>и</w:t>
      </w:r>
      <w:r w:rsidRPr="004B6211">
        <w:rPr>
          <w:i/>
          <w:szCs w:val="28"/>
        </w:rPr>
        <w:t xml:space="preserve">ли не он? ну вот (э) </w:t>
      </w:r>
      <w:r w:rsidRPr="004B6211">
        <w:rPr>
          <w:szCs w:val="28"/>
        </w:rPr>
        <w:t>[что дальше?]</w:t>
      </w:r>
      <w:r w:rsidRPr="004B6211">
        <w:rPr>
          <w:i/>
          <w:szCs w:val="28"/>
        </w:rPr>
        <w:t xml:space="preserve"> </w:t>
      </w:r>
      <w:r w:rsidRPr="004B6211">
        <w:rPr>
          <w:b/>
          <w:i/>
          <w:szCs w:val="28"/>
        </w:rPr>
        <w:t>Ирина Николаевна</w:t>
      </w:r>
      <w:r w:rsidRPr="00114A5E">
        <w:rPr>
          <w:b/>
          <w:i/>
          <w:szCs w:val="28"/>
        </w:rPr>
        <w:t xml:space="preserve"> ну вот ваши какие были ответы?</w:t>
      </w:r>
      <w:r w:rsidRPr="00114A5E">
        <w:rPr>
          <w:i/>
          <w:szCs w:val="28"/>
        </w:rPr>
        <w:t xml:space="preserve"> Ну не знаю что тут / мужчина отдыхает наслаждается природой</w:t>
      </w:r>
      <w:r w:rsidRPr="00114A5E">
        <w:rPr>
          <w:szCs w:val="28"/>
        </w:rPr>
        <w:t xml:space="preserve"> [И10Б, смеш. группа, средний УРК, описание сюж.].</w:t>
      </w:r>
    </w:p>
    <w:p w:rsidR="00BE25D7" w:rsidRPr="00114A5E" w:rsidRDefault="00BE25D7" w:rsidP="00255DBC">
      <w:pPr>
        <w:pStyle w:val="ab"/>
        <w:numPr>
          <w:ilvl w:val="0"/>
          <w:numId w:val="114"/>
        </w:numPr>
        <w:tabs>
          <w:tab w:val="left" w:pos="1134"/>
        </w:tabs>
        <w:ind w:left="0" w:firstLine="709"/>
        <w:jc w:val="both"/>
      </w:pPr>
      <w:r w:rsidRPr="00114A5E">
        <w:t>Вопросы о правильности подбора слова, которые обычно задают иностранцы, продуцирующие монолог на неродном для них языке (5/16</w:t>
      </w:r>
      <w:r w:rsidR="00C55065" w:rsidRPr="00114A5E">
        <w:t> </w:t>
      </w:r>
      <w:r w:rsidRPr="00114A5E">
        <w:t>%):</w:t>
      </w:r>
    </w:p>
    <w:p w:rsidR="00BE25D7" w:rsidRPr="00EC63E7" w:rsidRDefault="00BE25D7" w:rsidP="00D92F12">
      <w:pPr>
        <w:pStyle w:val="ab"/>
        <w:numPr>
          <w:ilvl w:val="0"/>
          <w:numId w:val="120"/>
        </w:numPr>
        <w:tabs>
          <w:tab w:val="left" w:pos="-5387"/>
        </w:tabs>
        <w:spacing w:after="120" w:line="240" w:lineRule="auto"/>
        <w:ind w:left="851" w:hanging="709"/>
        <w:contextualSpacing w:val="0"/>
        <w:jc w:val="both"/>
      </w:pPr>
      <w:r w:rsidRPr="00114A5E">
        <w:rPr>
          <w:i/>
        </w:rPr>
        <w:t xml:space="preserve">и тоже что здесь (эм-м) (э) эти иностранцы / другие иностранцы чем (э) в Европе // в Европе иностранцы из Африки и (э-э) Восточной () середине Восточной / </w:t>
      </w:r>
      <w:r w:rsidRPr="00114A5E">
        <w:rPr>
          <w:b/>
          <w:i/>
        </w:rPr>
        <w:t>да? // это () по-русски это это русск… / русском слове</w:t>
      </w:r>
      <w:r w:rsidRPr="00114A5E">
        <w:rPr>
          <w:i/>
        </w:rPr>
        <w:t xml:space="preserve">? // арабские стран… / </w:t>
      </w:r>
      <w:r w:rsidRPr="00114A5E">
        <w:t>[угу]</w:t>
      </w:r>
      <w:r w:rsidRPr="00114A5E">
        <w:rPr>
          <w:i/>
        </w:rPr>
        <w:t xml:space="preserve"> / страны // да // и (эм) мне не нравится эти люди которые из () арабские страны / и здесь совсем нет эти люди</w:t>
      </w:r>
      <w:r w:rsidRPr="00114A5E">
        <w:t xml:space="preserve"> [И2, ж., 27, нидерл.</w:t>
      </w:r>
      <w:r w:rsidR="00C55065" w:rsidRPr="00114A5E">
        <w:t>,</w:t>
      </w:r>
      <w:r w:rsidRPr="00114A5E">
        <w:t xml:space="preserve"> ТРКИ </w:t>
      </w:r>
      <w:r w:rsidRPr="00114A5E">
        <w:rPr>
          <w:lang w:val="en-US"/>
        </w:rPr>
        <w:t>B</w:t>
      </w:r>
      <w:r w:rsidRPr="00114A5E">
        <w:t>1, интр</w:t>
      </w:r>
      <w:r w:rsidRPr="00EC63E7">
        <w:t>., рассказ].</w:t>
      </w:r>
    </w:p>
    <w:p w:rsidR="00BE25D7" w:rsidRPr="00EC63E7" w:rsidRDefault="00BE25D7" w:rsidP="00255DBC">
      <w:pPr>
        <w:pStyle w:val="ab"/>
        <w:numPr>
          <w:ilvl w:val="0"/>
          <w:numId w:val="114"/>
        </w:numPr>
        <w:tabs>
          <w:tab w:val="left" w:pos="1134"/>
        </w:tabs>
        <w:ind w:left="0" w:firstLine="709"/>
        <w:jc w:val="both"/>
      </w:pPr>
      <w:r w:rsidRPr="00EC63E7">
        <w:t xml:space="preserve">Технические вопросы, касающиеся того, началась ли диктофонная запись (типа </w:t>
      </w:r>
      <w:r w:rsidRPr="00EC63E7">
        <w:rPr>
          <w:i/>
        </w:rPr>
        <w:t>говорить можно?</w:t>
      </w:r>
      <w:r w:rsidRPr="00EC63E7">
        <w:t>) (2/6,5</w:t>
      </w:r>
      <w:r w:rsidR="00C55065" w:rsidRPr="00EC63E7">
        <w:t> </w:t>
      </w:r>
      <w:r w:rsidRPr="00EC63E7">
        <w:t>%):</w:t>
      </w:r>
    </w:p>
    <w:p w:rsidR="00BE25D7" w:rsidRPr="00114A5E" w:rsidRDefault="00BE25D7" w:rsidP="00D92F12">
      <w:pPr>
        <w:pStyle w:val="ab"/>
        <w:numPr>
          <w:ilvl w:val="0"/>
          <w:numId w:val="120"/>
        </w:numPr>
        <w:tabs>
          <w:tab w:val="left" w:pos="-5387"/>
        </w:tabs>
        <w:spacing w:after="120" w:line="240" w:lineRule="auto"/>
        <w:ind w:left="851" w:hanging="709"/>
        <w:contextualSpacing w:val="0"/>
        <w:jc w:val="both"/>
        <w:rPr>
          <w:bCs/>
        </w:rPr>
      </w:pPr>
      <w:r w:rsidRPr="00114A5E">
        <w:rPr>
          <w:i/>
        </w:rPr>
        <w:t xml:space="preserve">яркая солнечная погода // </w:t>
      </w:r>
      <w:r w:rsidRPr="00114A5E">
        <w:rPr>
          <w:b/>
          <w:bCs/>
          <w:i/>
        </w:rPr>
        <w:t>говорить можно?</w:t>
      </w:r>
      <w:r w:rsidRPr="00114A5E">
        <w:rPr>
          <w:i/>
        </w:rPr>
        <w:t xml:space="preserve"> так был ярк… ∫ это самое ∫ был ∫ июльский день</w:t>
      </w:r>
      <w:r w:rsidRPr="00114A5E">
        <w:t xml:space="preserve"> [И39, ж., 38, юр., низкий УРК, экстр., пересказ несюж.]</w:t>
      </w:r>
      <w:r w:rsidRPr="00114A5E">
        <w:rPr>
          <w:bCs/>
        </w:rPr>
        <w:t>.</w:t>
      </w:r>
    </w:p>
    <w:p w:rsidR="00BE25D7" w:rsidRPr="00114A5E" w:rsidRDefault="00BE25D7" w:rsidP="00255DBC">
      <w:pPr>
        <w:pStyle w:val="ab"/>
        <w:numPr>
          <w:ilvl w:val="0"/>
          <w:numId w:val="114"/>
        </w:numPr>
        <w:tabs>
          <w:tab w:val="left" w:pos="1134"/>
        </w:tabs>
        <w:ind w:left="0" w:firstLine="709"/>
        <w:contextualSpacing w:val="0"/>
        <w:jc w:val="both"/>
      </w:pPr>
      <w:r w:rsidRPr="00114A5E">
        <w:t xml:space="preserve">Вопросы о предложенном информанту задании, отражающие непонимание </w:t>
      </w:r>
      <w:r w:rsidR="00C55065" w:rsidRPr="00114A5E">
        <w:t xml:space="preserve">им </w:t>
      </w:r>
      <w:r w:rsidRPr="00114A5E">
        <w:t>этого задания (2/6,5</w:t>
      </w:r>
      <w:r w:rsidR="00C55065" w:rsidRPr="00114A5E">
        <w:t> </w:t>
      </w:r>
      <w:r w:rsidRPr="00114A5E">
        <w:t>%):</w:t>
      </w:r>
    </w:p>
    <w:p w:rsidR="00BE25D7" w:rsidRPr="00114A5E" w:rsidRDefault="00BE25D7" w:rsidP="00D92F12">
      <w:pPr>
        <w:pStyle w:val="ab"/>
        <w:numPr>
          <w:ilvl w:val="0"/>
          <w:numId w:val="120"/>
        </w:numPr>
        <w:tabs>
          <w:tab w:val="left" w:pos="1276"/>
        </w:tabs>
        <w:spacing w:after="120" w:line="240" w:lineRule="auto"/>
        <w:ind w:left="851" w:hanging="709"/>
        <w:contextualSpacing w:val="0"/>
        <w:jc w:val="both"/>
      </w:pPr>
      <w:r w:rsidRPr="00114A5E">
        <w:rPr>
          <w:b/>
          <w:i/>
        </w:rPr>
        <w:t>я не поняла задание / что делать надо</w:t>
      </w:r>
      <w:r w:rsidRPr="00114A5E">
        <w:rPr>
          <w:i/>
        </w:rPr>
        <w:t xml:space="preserve"> / </w:t>
      </w:r>
      <w:r w:rsidRPr="00114A5E">
        <w:t>(опиши картинку)</w:t>
      </w:r>
      <w:r w:rsidRPr="00114A5E">
        <w:rPr>
          <w:i/>
        </w:rPr>
        <w:t xml:space="preserve"> // только давай вот без этого / ладно пожалуйста я тебя умоляю / значит я вижу картинку</w:t>
      </w:r>
      <w:r w:rsidRPr="00114A5E">
        <w:t xml:space="preserve"> [</w:t>
      </w:r>
      <w:r w:rsidR="00C55065" w:rsidRPr="00114A5E">
        <w:rPr>
          <w:rFonts w:cs="Times New Roman"/>
        </w:rPr>
        <w:t>И</w:t>
      </w:r>
      <w:r w:rsidR="00114A5E" w:rsidRPr="00114A5E">
        <w:rPr>
          <w:rFonts w:cs="Times New Roman"/>
        </w:rPr>
        <w:t>1</w:t>
      </w:r>
      <w:r w:rsidR="00C55065" w:rsidRPr="00114A5E">
        <w:rPr>
          <w:rFonts w:cs="Times New Roman"/>
        </w:rPr>
        <w:t xml:space="preserve">, </w:t>
      </w:r>
      <w:r w:rsidRPr="00114A5E">
        <w:t>ж., 20, низкий УРК, студ., экстр., описание несюж.].</w:t>
      </w:r>
    </w:p>
    <w:p w:rsidR="00BE25D7" w:rsidRPr="00114A5E" w:rsidRDefault="00BE25D7" w:rsidP="00C55065">
      <w:pPr>
        <w:pStyle w:val="ab"/>
        <w:keepNext/>
        <w:numPr>
          <w:ilvl w:val="1"/>
          <w:numId w:val="14"/>
        </w:numPr>
        <w:tabs>
          <w:tab w:val="left" w:pos="0"/>
        </w:tabs>
        <w:ind w:left="0" w:firstLine="0"/>
        <w:jc w:val="center"/>
        <w:rPr>
          <w:b/>
        </w:rPr>
      </w:pPr>
      <w:r w:rsidRPr="00114A5E">
        <w:rPr>
          <w:b/>
        </w:rPr>
        <w:t>Извинение (6/1</w:t>
      </w:r>
      <w:r w:rsidR="00C55065" w:rsidRPr="00114A5E">
        <w:rPr>
          <w:b/>
        </w:rPr>
        <w:t> </w:t>
      </w:r>
      <w:r w:rsidRPr="00114A5E">
        <w:rPr>
          <w:b/>
        </w:rPr>
        <w:t>%)</w:t>
      </w:r>
    </w:p>
    <w:p w:rsidR="00BE25D7" w:rsidRPr="00114A5E" w:rsidRDefault="00BE25D7" w:rsidP="00BE25D7">
      <w:pPr>
        <w:pStyle w:val="ab"/>
        <w:tabs>
          <w:tab w:val="left" w:pos="-5387"/>
        </w:tabs>
        <w:ind w:left="0" w:firstLine="709"/>
        <w:contextualSpacing w:val="0"/>
        <w:jc w:val="both"/>
      </w:pPr>
      <w:r w:rsidRPr="00114A5E">
        <w:t>Метакоммуникативные единицы, с помощью которых говорящий извин</w:t>
      </w:r>
      <w:r w:rsidR="00C55065" w:rsidRPr="00114A5E">
        <w:t>я</w:t>
      </w:r>
      <w:r w:rsidRPr="00114A5E">
        <w:t>е</w:t>
      </w:r>
      <w:r w:rsidR="00C55065" w:rsidRPr="00114A5E">
        <w:t>тся</w:t>
      </w:r>
      <w:r w:rsidRPr="00114A5E">
        <w:t xml:space="preserve"> перед экспериментатором, предваряя или заключая сказанное, </w:t>
      </w:r>
      <w:r w:rsidR="00C55065" w:rsidRPr="00114A5E">
        <w:t xml:space="preserve">оказались </w:t>
      </w:r>
      <w:r w:rsidRPr="00114A5E">
        <w:t>очень редки</w:t>
      </w:r>
      <w:r w:rsidR="00C55065" w:rsidRPr="00114A5E">
        <w:t>ми</w:t>
      </w:r>
      <w:r w:rsidRPr="00114A5E">
        <w:t xml:space="preserve"> в материале</w:t>
      </w:r>
      <w:r w:rsidR="00C55065" w:rsidRPr="00114A5E">
        <w:t xml:space="preserve"> исследования</w:t>
      </w:r>
      <w:r w:rsidRPr="00114A5E">
        <w:t xml:space="preserve">. Осуществление такого </w:t>
      </w:r>
      <w:r w:rsidRPr="00114A5E">
        <w:lastRenderedPageBreak/>
        <w:t xml:space="preserve">рода метакоммуникации происходит с помощью типичных единиц </w:t>
      </w:r>
      <w:r w:rsidR="006823DC" w:rsidRPr="00114A5E">
        <w:rPr>
          <w:rFonts w:cs="Times New Roman"/>
        </w:rPr>
        <w:t>–</w:t>
      </w:r>
      <w:r w:rsidRPr="00114A5E">
        <w:t xml:space="preserve"> </w:t>
      </w:r>
      <w:r w:rsidRPr="00114A5E">
        <w:rPr>
          <w:i/>
        </w:rPr>
        <w:t>извините</w:t>
      </w:r>
      <w:r w:rsidRPr="00114A5E">
        <w:t xml:space="preserve"> (просторечное </w:t>
      </w:r>
      <w:r w:rsidRPr="00114A5E">
        <w:rPr>
          <w:i/>
        </w:rPr>
        <w:t>извиняюсь</w:t>
      </w:r>
      <w:r w:rsidRPr="00114A5E">
        <w:t xml:space="preserve">), </w:t>
      </w:r>
      <w:r w:rsidRPr="00114A5E">
        <w:rPr>
          <w:i/>
        </w:rPr>
        <w:t>простите</w:t>
      </w:r>
      <w:r w:rsidRPr="00114A5E">
        <w:t xml:space="preserve"> и </w:t>
      </w:r>
      <w:r w:rsidRPr="00114A5E">
        <w:rPr>
          <w:i/>
        </w:rPr>
        <w:t>прошу прощения</w:t>
      </w:r>
      <w:r w:rsidRPr="00114A5E">
        <w:t>:</w:t>
      </w:r>
    </w:p>
    <w:p w:rsidR="00BE25D7" w:rsidRPr="00114A5E" w:rsidRDefault="00BE25D7" w:rsidP="00D92F12">
      <w:pPr>
        <w:pStyle w:val="ab"/>
        <w:numPr>
          <w:ilvl w:val="0"/>
          <w:numId w:val="120"/>
        </w:numPr>
        <w:tabs>
          <w:tab w:val="left" w:pos="-5387"/>
        </w:tabs>
        <w:spacing w:after="120" w:line="240" w:lineRule="auto"/>
        <w:ind w:left="851" w:hanging="709"/>
        <w:contextualSpacing w:val="0"/>
        <w:jc w:val="both"/>
      </w:pPr>
      <w:r w:rsidRPr="00114A5E">
        <w:rPr>
          <w:i/>
        </w:rPr>
        <w:t>иногда ему удаётся удачно скатиться с горы // иногда его постигает большая неудача // что отражается на его эмоциональн</w:t>
      </w:r>
      <w:r w:rsidR="00C55065" w:rsidRPr="00114A5E">
        <w:rPr>
          <w:i/>
        </w:rPr>
        <w:t>ом поведении </w:t>
      </w:r>
      <w:r w:rsidRPr="00114A5E">
        <w:rPr>
          <w:i/>
        </w:rPr>
        <w:t xml:space="preserve">/ и самочувствии в конце концов он / </w:t>
      </w:r>
      <w:r w:rsidRPr="00114A5E">
        <w:rPr>
          <w:b/>
          <w:i/>
        </w:rPr>
        <w:t>тяжело извините пожалуйста</w:t>
      </w:r>
      <w:r w:rsidRPr="00114A5E">
        <w:rPr>
          <w:i/>
        </w:rPr>
        <w:t xml:space="preserve"> // так в конце концов настроение испорчено окончательно / похоже что несмотря на то что он находится один он кричит</w:t>
      </w:r>
      <w:r w:rsidRPr="00114A5E">
        <w:t xml:space="preserve"> [И28, ж., 36, мед., средний УРК, описание сюж</w:t>
      </w:r>
      <w:r w:rsidR="00C55065" w:rsidRPr="00114A5E">
        <w:t>.].</w:t>
      </w:r>
    </w:p>
    <w:p w:rsidR="00BE25D7" w:rsidRPr="00114A5E" w:rsidRDefault="00BE25D7" w:rsidP="00BE25D7">
      <w:pPr>
        <w:tabs>
          <w:tab w:val="left" w:pos="-5387"/>
        </w:tabs>
        <w:ind w:firstLine="709"/>
        <w:jc w:val="both"/>
      </w:pPr>
      <w:r w:rsidRPr="00114A5E">
        <w:t xml:space="preserve">В примере </w:t>
      </w:r>
      <w:r w:rsidR="00C55065" w:rsidRPr="00114A5E">
        <w:t>(246)</w:t>
      </w:r>
      <w:r w:rsidRPr="00114A5E">
        <w:t xml:space="preserve"> представлена контаминация эксплицирующей метакоммуникативной единицы, выражающей сетования </w:t>
      </w:r>
      <w:r w:rsidR="00905842" w:rsidRPr="00114A5E">
        <w:t xml:space="preserve">говорящего </w:t>
      </w:r>
      <w:r w:rsidRPr="00114A5E">
        <w:t>на трудност</w:t>
      </w:r>
      <w:r w:rsidR="00905842" w:rsidRPr="00114A5E">
        <w:t>и</w:t>
      </w:r>
      <w:r w:rsidRPr="00114A5E">
        <w:t xml:space="preserve"> в построении монолога, которая была описана выше, </w:t>
      </w:r>
      <w:r w:rsidR="00905842" w:rsidRPr="00114A5E">
        <w:t xml:space="preserve">с одной стороны, </w:t>
      </w:r>
      <w:r w:rsidRPr="00114A5E">
        <w:t>и МЕ-извинения говорящего за невозможность выполнить коммуникативный сценарий описания изображения настолько хорошо, насколько это было им задумано</w:t>
      </w:r>
      <w:r w:rsidR="00905842" w:rsidRPr="00114A5E">
        <w:t>, с другой</w:t>
      </w:r>
      <w:r w:rsidRPr="00114A5E">
        <w:t>.</w:t>
      </w:r>
    </w:p>
    <w:p w:rsidR="00BE25D7" w:rsidRPr="00114A5E" w:rsidRDefault="00BE25D7" w:rsidP="00BE25D7">
      <w:pPr>
        <w:pStyle w:val="ab"/>
        <w:tabs>
          <w:tab w:val="left" w:pos="-5387"/>
        </w:tabs>
        <w:ind w:left="0" w:firstLine="709"/>
        <w:contextualSpacing w:val="0"/>
        <w:jc w:val="both"/>
      </w:pPr>
      <w:r w:rsidRPr="00114A5E">
        <w:t>В пример</w:t>
      </w:r>
      <w:r w:rsidR="00905842" w:rsidRPr="00114A5E">
        <w:t xml:space="preserve">ах </w:t>
      </w:r>
      <w:r w:rsidRPr="00114A5E">
        <w:t xml:space="preserve">ниже метакоммуникативный элемент выполняет функцию регулятора общения, когда, по мнению говорящего, было/будет сказано то, что выходит за рамки его понимания нормы (профессиональные (специальные), жаргонные или разговорно-сниженные единицы), это </w:t>
      </w:r>
      <w:r w:rsidRPr="00114A5E">
        <w:rPr>
          <w:i/>
        </w:rPr>
        <w:t>маркер нетривиальности</w:t>
      </w:r>
      <w:r w:rsidRPr="00114A5E">
        <w:t xml:space="preserve"> высказывания:</w:t>
      </w:r>
    </w:p>
    <w:p w:rsidR="00BE25D7" w:rsidRPr="00EC63E7" w:rsidRDefault="00BE25D7" w:rsidP="00D92F12">
      <w:pPr>
        <w:pStyle w:val="ab"/>
        <w:numPr>
          <w:ilvl w:val="0"/>
          <w:numId w:val="120"/>
        </w:numPr>
        <w:tabs>
          <w:tab w:val="left" w:pos="-5387"/>
        </w:tabs>
        <w:spacing w:after="120" w:line="240" w:lineRule="auto"/>
        <w:ind w:left="851" w:hanging="709"/>
        <w:contextualSpacing w:val="0"/>
        <w:jc w:val="both"/>
        <w:rPr>
          <w:i/>
        </w:rPr>
      </w:pPr>
      <w:r w:rsidRPr="00114A5E">
        <w:rPr>
          <w:i/>
          <w:szCs w:val="28"/>
        </w:rPr>
        <w:t xml:space="preserve">что тут происходило с Роджером // и маленький / маленький носик становился красным / </w:t>
      </w:r>
      <w:r w:rsidRPr="00114A5E">
        <w:rPr>
          <w:i/>
          <w:szCs w:val="28"/>
          <w:u w:val="single"/>
        </w:rPr>
        <w:t>сопливился</w:t>
      </w:r>
      <w:r w:rsidRPr="00114A5E">
        <w:rPr>
          <w:i/>
          <w:szCs w:val="28"/>
        </w:rPr>
        <w:t xml:space="preserve"> </w:t>
      </w:r>
      <w:r w:rsidRPr="00114A5E">
        <w:rPr>
          <w:b/>
          <w:i/>
          <w:szCs w:val="28"/>
        </w:rPr>
        <w:t>извините</w:t>
      </w:r>
      <w:r w:rsidRPr="00114A5E">
        <w:rPr>
          <w:i/>
          <w:szCs w:val="28"/>
        </w:rPr>
        <w:t xml:space="preserve"> / оч</w:t>
      </w:r>
      <w:r w:rsidR="00905842" w:rsidRPr="00114A5E">
        <w:rPr>
          <w:i/>
          <w:szCs w:val="28"/>
        </w:rPr>
        <w:t>о</w:t>
      </w:r>
      <w:r w:rsidRPr="00114A5E">
        <w:rPr>
          <w:i/>
          <w:szCs w:val="28"/>
        </w:rPr>
        <w:t xml:space="preserve">чки как-то </w:t>
      </w:r>
      <w:r w:rsidRPr="00EC63E7">
        <w:rPr>
          <w:i/>
          <w:szCs w:val="28"/>
        </w:rPr>
        <w:t>сдвигались ещё больше на глаза</w:t>
      </w:r>
      <w:r w:rsidRPr="00EC63E7">
        <w:rPr>
          <w:szCs w:val="28"/>
        </w:rPr>
        <w:t xml:space="preserve"> [И7, ж., 26, преп. РКИ, высокий УРК, рассказ];</w:t>
      </w:r>
    </w:p>
    <w:p w:rsidR="00BE25D7" w:rsidRPr="00EC63E7" w:rsidRDefault="00BE25D7" w:rsidP="00D92F12">
      <w:pPr>
        <w:pStyle w:val="ab"/>
        <w:numPr>
          <w:ilvl w:val="0"/>
          <w:numId w:val="120"/>
        </w:numPr>
        <w:tabs>
          <w:tab w:val="left" w:pos="-5387"/>
        </w:tabs>
        <w:spacing w:after="120" w:line="240" w:lineRule="auto"/>
        <w:ind w:left="851" w:hanging="709"/>
        <w:contextualSpacing w:val="0"/>
        <w:jc w:val="both"/>
      </w:pPr>
      <w:r w:rsidRPr="00EC63E7">
        <w:rPr>
          <w:i/>
        </w:rPr>
        <w:t>облаков становится много</w:t>
      </w:r>
      <w:r w:rsidR="00905842" w:rsidRPr="00EC63E7">
        <w:rPr>
          <w:i/>
        </w:rPr>
        <w:t xml:space="preserve"> </w:t>
      </w:r>
      <w:r w:rsidRPr="00EC63E7">
        <w:rPr>
          <w:i/>
        </w:rPr>
        <w:t>// э-э и-и с.. при этом свет небосклона остаётся</w:t>
      </w:r>
      <w:r w:rsidR="00905842" w:rsidRPr="00EC63E7">
        <w:rPr>
          <w:i/>
        </w:rPr>
        <w:t xml:space="preserve"> </w:t>
      </w:r>
      <w:r w:rsidRPr="00EC63E7">
        <w:rPr>
          <w:i/>
        </w:rPr>
        <w:t>/ одинаковым</w:t>
      </w:r>
      <w:r w:rsidR="00905842" w:rsidRPr="00EC63E7">
        <w:rPr>
          <w:i/>
        </w:rPr>
        <w:t xml:space="preserve"> </w:t>
      </w:r>
      <w:r w:rsidRPr="00EC63E7">
        <w:rPr>
          <w:i/>
        </w:rPr>
        <w:t>// э-э постоянно лиловым</w:t>
      </w:r>
      <w:r w:rsidR="00905842" w:rsidRPr="00EC63E7">
        <w:rPr>
          <w:i/>
        </w:rPr>
        <w:t xml:space="preserve"> </w:t>
      </w:r>
      <w:r w:rsidRPr="00EC63E7">
        <w:rPr>
          <w:i/>
        </w:rPr>
        <w:t>/ и-и однородным по всему-у</w:t>
      </w:r>
      <w:r w:rsidR="00905842" w:rsidRPr="00EC63E7">
        <w:rPr>
          <w:i/>
        </w:rPr>
        <w:t xml:space="preserve"> </w:t>
      </w:r>
      <w:r w:rsidRPr="00EC63E7">
        <w:rPr>
          <w:i/>
        </w:rPr>
        <w:t xml:space="preserve">/ э </w:t>
      </w:r>
      <w:r w:rsidRPr="00EC63E7">
        <w:rPr>
          <w:i/>
          <w:u w:val="single"/>
        </w:rPr>
        <w:t>по всей полусфе..</w:t>
      </w:r>
      <w:r w:rsidR="00905842" w:rsidRPr="00EC63E7">
        <w:rPr>
          <w:i/>
          <w:u w:val="single"/>
        </w:rPr>
        <w:t xml:space="preserve"> </w:t>
      </w:r>
      <w:r w:rsidRPr="00EC63E7">
        <w:rPr>
          <w:i/>
        </w:rPr>
        <w:t xml:space="preserve">/ </w:t>
      </w:r>
      <w:r w:rsidRPr="00EC63E7">
        <w:rPr>
          <w:i/>
          <w:u w:val="single"/>
        </w:rPr>
        <w:t>по всему</w:t>
      </w:r>
      <w:r w:rsidRPr="00EC63E7">
        <w:rPr>
          <w:i/>
        </w:rPr>
        <w:t xml:space="preserve"> </w:t>
      </w:r>
      <w:r w:rsidRPr="00EC63E7">
        <w:rPr>
          <w:b/>
          <w:i/>
        </w:rPr>
        <w:t>прос</w:t>
      </w:r>
      <w:r w:rsidRPr="00EC63E7">
        <w:rPr>
          <w:i/>
        </w:rPr>
        <w:t xml:space="preserve">... </w:t>
      </w:r>
      <w:r w:rsidRPr="00EC63E7">
        <w:t>[смех]</w:t>
      </w:r>
      <w:r w:rsidR="00905842" w:rsidRPr="00EC63E7">
        <w:rPr>
          <w:i/>
        </w:rPr>
        <w:t xml:space="preserve"> </w:t>
      </w:r>
      <w:r w:rsidRPr="00EC63E7">
        <w:rPr>
          <w:i/>
        </w:rPr>
        <w:t>/ по всему небу</w:t>
      </w:r>
      <w:r w:rsidR="00905842" w:rsidRPr="00EC63E7">
        <w:rPr>
          <w:i/>
        </w:rPr>
        <w:t xml:space="preserve"> </w:t>
      </w:r>
      <w:r w:rsidRPr="00EC63E7">
        <w:rPr>
          <w:i/>
        </w:rPr>
        <w:t>// э-э в течение всего дня</w:t>
      </w:r>
      <w:r w:rsidRPr="00EC63E7">
        <w:t xml:space="preserve"> [И11, м., 23, комп., низкий УРК, интр., пересказ несюж.].</w:t>
      </w:r>
    </w:p>
    <w:p w:rsidR="00BE25D7" w:rsidRPr="00EC63E7" w:rsidRDefault="00BE25D7" w:rsidP="00D92F12">
      <w:pPr>
        <w:pStyle w:val="ab"/>
        <w:numPr>
          <w:ilvl w:val="0"/>
          <w:numId w:val="120"/>
        </w:numPr>
        <w:tabs>
          <w:tab w:val="left" w:pos="-5387"/>
        </w:tabs>
        <w:spacing w:after="120" w:line="240" w:lineRule="auto"/>
        <w:ind w:left="851" w:hanging="709"/>
        <w:contextualSpacing w:val="0"/>
        <w:jc w:val="both"/>
        <w:rPr>
          <w:i/>
        </w:rPr>
      </w:pPr>
      <w:r w:rsidRPr="00EC63E7">
        <w:rPr>
          <w:i/>
        </w:rPr>
        <w:t xml:space="preserve">взял на нашем / </w:t>
      </w:r>
      <w:r w:rsidRPr="00EC63E7">
        <w:rPr>
          <w:b/>
          <w:i/>
        </w:rPr>
        <w:t>извиняюсь</w:t>
      </w:r>
      <w:r w:rsidRPr="00EC63E7">
        <w:rPr>
          <w:i/>
        </w:rPr>
        <w:t xml:space="preserve"> / </w:t>
      </w:r>
      <w:r w:rsidRPr="00EC63E7">
        <w:rPr>
          <w:i/>
          <w:u w:val="single"/>
        </w:rPr>
        <w:t>отстойном</w:t>
      </w:r>
      <w:r w:rsidRPr="00EC63E7">
        <w:rPr>
          <w:i/>
        </w:rPr>
        <w:t xml:space="preserve"> пруду </w:t>
      </w:r>
      <w:r w:rsidRPr="00EC63E7">
        <w:t>&lt;смех&gt;</w:t>
      </w:r>
      <w:r w:rsidRPr="00EC63E7">
        <w:rPr>
          <w:i/>
        </w:rPr>
        <w:t xml:space="preserve"> поймал такую рыбину</w:t>
      </w:r>
      <w:r w:rsidRPr="00EC63E7">
        <w:t xml:space="preserve"> [И28, ж., 29, юр., низкий УРК, экстр., описание сюж.];</w:t>
      </w:r>
    </w:p>
    <w:p w:rsidR="00BE25D7" w:rsidRPr="00EC63E7" w:rsidRDefault="00BE25D7" w:rsidP="00D92F12">
      <w:pPr>
        <w:pStyle w:val="ab"/>
        <w:numPr>
          <w:ilvl w:val="0"/>
          <w:numId w:val="120"/>
        </w:numPr>
        <w:tabs>
          <w:tab w:val="left" w:pos="-5387"/>
        </w:tabs>
        <w:spacing w:after="120" w:line="240" w:lineRule="auto"/>
        <w:ind w:left="851" w:hanging="709"/>
        <w:contextualSpacing w:val="0"/>
        <w:jc w:val="both"/>
      </w:pPr>
      <w:r w:rsidRPr="00EC63E7">
        <w:rPr>
          <w:i/>
        </w:rPr>
        <w:t>каждый ∫ укладывает свой парашют самостоятельно / потому что ∫ э</w:t>
      </w:r>
      <w:r w:rsidRPr="00EC63E7">
        <w:rPr>
          <w:i/>
        </w:rPr>
        <w:noBreakHyphen/>
        <w:t xml:space="preserve">а (...) </w:t>
      </w:r>
      <w:r w:rsidRPr="00EC63E7">
        <w:rPr>
          <w:b/>
          <w:i/>
        </w:rPr>
        <w:t>прошу прощения за стилистику</w:t>
      </w:r>
      <w:r w:rsidRPr="00EC63E7">
        <w:rPr>
          <w:i/>
        </w:rPr>
        <w:t xml:space="preserve"> / именно ∫ твоей </w:t>
      </w:r>
      <w:r w:rsidRPr="00EC63E7">
        <w:rPr>
          <w:i/>
          <w:u w:val="single"/>
        </w:rPr>
        <w:t>заднице</w:t>
      </w:r>
      <w:r w:rsidRPr="00EC63E7">
        <w:rPr>
          <w:i/>
        </w:rPr>
        <w:t xml:space="preserve"> лететь под куполом / и лучше / что если / этот парашют будет уложен именно тобой</w:t>
      </w:r>
      <w:r w:rsidRPr="00EC63E7">
        <w:t xml:space="preserve"> [И24, м., 36, юр., низкий УРК, экстр., рассказ];</w:t>
      </w:r>
    </w:p>
    <w:p w:rsidR="00BE25D7" w:rsidRPr="00EC63E7" w:rsidRDefault="00BE25D7" w:rsidP="00D92F12">
      <w:pPr>
        <w:pStyle w:val="ab"/>
        <w:numPr>
          <w:ilvl w:val="0"/>
          <w:numId w:val="120"/>
        </w:numPr>
        <w:tabs>
          <w:tab w:val="left" w:pos="-5387"/>
        </w:tabs>
        <w:spacing w:after="120" w:line="240" w:lineRule="auto"/>
        <w:ind w:left="851" w:hanging="709"/>
        <w:contextualSpacing w:val="0"/>
        <w:jc w:val="both"/>
      </w:pPr>
      <w:r w:rsidRPr="00EC63E7">
        <w:rPr>
          <w:i/>
        </w:rPr>
        <w:t xml:space="preserve">ну это просто район каких-то </w:t>
      </w:r>
      <w:r w:rsidRPr="00EC63E7">
        <w:rPr>
          <w:i/>
          <w:u w:val="single"/>
        </w:rPr>
        <w:t>бомжей</w:t>
      </w:r>
      <w:r w:rsidRPr="00EC63E7">
        <w:rPr>
          <w:i/>
        </w:rPr>
        <w:t xml:space="preserve"> / </w:t>
      </w:r>
      <w:r w:rsidRPr="00EC63E7">
        <w:rPr>
          <w:b/>
          <w:i/>
        </w:rPr>
        <w:t>извините конечно</w:t>
      </w:r>
      <w:r w:rsidRPr="00EC63E7">
        <w:rPr>
          <w:i/>
        </w:rPr>
        <w:t xml:space="preserve"> / район несчастных людей</w:t>
      </w:r>
      <w:r w:rsidRPr="00EC63E7">
        <w:t xml:space="preserve"> [</w:t>
      </w:r>
      <w:r w:rsidR="00905842" w:rsidRPr="00EC63E7">
        <w:rPr>
          <w:rFonts w:cs="Times New Roman"/>
        </w:rPr>
        <w:t>И</w:t>
      </w:r>
      <w:r w:rsidR="00114A5E" w:rsidRPr="00EC63E7">
        <w:rPr>
          <w:rFonts w:cs="Times New Roman"/>
        </w:rPr>
        <w:t>1</w:t>
      </w:r>
      <w:r w:rsidR="00905842" w:rsidRPr="00EC63E7">
        <w:rPr>
          <w:rFonts w:cs="Times New Roman"/>
        </w:rPr>
        <w:t xml:space="preserve">, </w:t>
      </w:r>
      <w:r w:rsidRPr="00EC63E7">
        <w:t>ж., 20, студ., низкий УРК, экстр., рассказ].</w:t>
      </w:r>
    </w:p>
    <w:p w:rsidR="00BE25D7" w:rsidRPr="00114A5E" w:rsidRDefault="00BE25D7" w:rsidP="00BE25D7">
      <w:pPr>
        <w:tabs>
          <w:tab w:val="left" w:pos="1134"/>
        </w:tabs>
        <w:ind w:firstLine="709"/>
        <w:jc w:val="both"/>
      </w:pPr>
      <w:r w:rsidRPr="00114A5E">
        <w:lastRenderedPageBreak/>
        <w:t>Извиняясь за свою речь (за то, что уже произнесено), информант обычно осуществляет самокоррекцию, заменяя спонтанно произнесенное неподходящее, по его мнению, слово на более нейтральное, без экспрессивной окрашенности. Если МЕ-извинение предваряет высказывание, то оно выполняет функцию подготовки слушателя к экспрессивно окрашенной лексеме.</w:t>
      </w:r>
    </w:p>
    <w:p w:rsidR="00BE25D7" w:rsidRPr="00114A5E" w:rsidRDefault="00BE25D7" w:rsidP="00905842">
      <w:pPr>
        <w:pStyle w:val="ab"/>
        <w:keepNext/>
        <w:numPr>
          <w:ilvl w:val="1"/>
          <w:numId w:val="14"/>
        </w:numPr>
        <w:tabs>
          <w:tab w:val="left" w:pos="0"/>
        </w:tabs>
        <w:ind w:left="0" w:firstLine="0"/>
        <w:jc w:val="center"/>
        <w:rPr>
          <w:b/>
        </w:rPr>
      </w:pPr>
      <w:r w:rsidRPr="00114A5E">
        <w:rPr>
          <w:b/>
        </w:rPr>
        <w:t>Обращение (21/2</w:t>
      </w:r>
      <w:r w:rsidR="00905842" w:rsidRPr="00114A5E">
        <w:rPr>
          <w:b/>
        </w:rPr>
        <w:t> </w:t>
      </w:r>
      <w:r w:rsidRPr="00114A5E">
        <w:rPr>
          <w:b/>
        </w:rPr>
        <w:t>%)</w:t>
      </w:r>
    </w:p>
    <w:p w:rsidR="00BE25D7" w:rsidRPr="005B604B" w:rsidRDefault="00BE25D7" w:rsidP="00BE25D7">
      <w:pPr>
        <w:ind w:firstLine="709"/>
        <w:jc w:val="both"/>
      </w:pPr>
      <w:r w:rsidRPr="00114A5E">
        <w:t xml:space="preserve">Термин </w:t>
      </w:r>
      <w:r w:rsidRPr="00114A5E">
        <w:rPr>
          <w:i/>
        </w:rPr>
        <w:t>обращение</w:t>
      </w:r>
      <w:r w:rsidRPr="00114A5E">
        <w:t xml:space="preserve"> понимается </w:t>
      </w:r>
      <w:r w:rsidR="00905842" w:rsidRPr="00114A5E">
        <w:t>в настоящей работе</w:t>
      </w:r>
      <w:r w:rsidRPr="00114A5E">
        <w:t xml:space="preserve"> не в строго лингвистическом смысле, а функционально. Обращением можно считать любой маркер адресации текста/высказывания слушающему (экспериментатору, записывающему речь), кроме речевого акта вопроса. Чаще всего в материале исследован</w:t>
      </w:r>
      <w:r w:rsidR="00905842" w:rsidRPr="00114A5E">
        <w:t>ия такое обращение выражается с </w:t>
      </w:r>
      <w:r w:rsidRPr="00114A5E">
        <w:t xml:space="preserve">помощью </w:t>
      </w:r>
      <w:r w:rsidRPr="00114A5E">
        <w:rPr>
          <w:i/>
        </w:rPr>
        <w:t>контактных глаголов</w:t>
      </w:r>
      <w:r w:rsidRPr="00114A5E">
        <w:t xml:space="preserve"> с фатич</w:t>
      </w:r>
      <w:r w:rsidR="00905842" w:rsidRPr="00114A5E">
        <w:t>еской (проверка канала связи) и </w:t>
      </w:r>
      <w:r w:rsidRPr="00114A5E">
        <w:t xml:space="preserve">метакоммуникативной (проверка кода сообщения) функциями. К таким глаголам относятся формы 2-го и 3-го лица </w:t>
      </w:r>
      <w:r w:rsidRPr="00114A5E">
        <w:rPr>
          <w:i/>
        </w:rPr>
        <w:t>знаешь(-те)</w:t>
      </w:r>
      <w:r w:rsidRPr="00114A5E">
        <w:t xml:space="preserve">, </w:t>
      </w:r>
      <w:r w:rsidRPr="00114A5E">
        <w:rPr>
          <w:i/>
        </w:rPr>
        <w:t>понимаешь(-те)</w:t>
      </w:r>
      <w:r w:rsidRPr="00114A5E">
        <w:t xml:space="preserve">, </w:t>
      </w:r>
      <w:r w:rsidRPr="00114A5E">
        <w:rPr>
          <w:i/>
        </w:rPr>
        <w:t>слушай(-те)</w:t>
      </w:r>
      <w:r w:rsidRPr="00114A5E">
        <w:t xml:space="preserve"> и др. (подробнее о контатных глаголах см: </w:t>
      </w:r>
      <w:r w:rsidRPr="00114A5E">
        <w:rPr>
          <w:i/>
        </w:rPr>
        <w:t>Маслова</w:t>
      </w:r>
      <w:r w:rsidRPr="00114A5E">
        <w:t xml:space="preserve"> 2016) Информант, обращаясь к слушающему его монолог человеку, проверяет, насколько совпадают их фоновые знания о предмете разговора</w:t>
      </w:r>
      <w:r>
        <w:t>:</w:t>
      </w:r>
    </w:p>
    <w:p w:rsidR="00BE25D7" w:rsidRPr="004B6211" w:rsidRDefault="00BE25D7" w:rsidP="00D92F12">
      <w:pPr>
        <w:pStyle w:val="ab"/>
        <w:numPr>
          <w:ilvl w:val="0"/>
          <w:numId w:val="120"/>
        </w:numPr>
        <w:tabs>
          <w:tab w:val="left" w:pos="1418"/>
        </w:tabs>
        <w:spacing w:after="120" w:line="240" w:lineRule="auto"/>
        <w:ind w:left="851" w:hanging="709"/>
        <w:contextualSpacing w:val="0"/>
        <w:jc w:val="both"/>
      </w:pPr>
      <w:r w:rsidRPr="004B6211">
        <w:rPr>
          <w:i/>
        </w:rPr>
        <w:t>поэтому он был весь в солнечной реш</w:t>
      </w:r>
      <w:r w:rsidR="00905842" w:rsidRPr="004B6211">
        <w:rPr>
          <w:i/>
        </w:rPr>
        <w:t>ё</w:t>
      </w:r>
      <w:r w:rsidRPr="004B6211">
        <w:rPr>
          <w:i/>
        </w:rPr>
        <w:t xml:space="preserve">тке / как в йодной сетке </w:t>
      </w:r>
      <w:r w:rsidRPr="004B6211">
        <w:t>&lt;смех&gt;</w:t>
      </w:r>
      <w:r w:rsidR="007C4520" w:rsidRPr="004B6211">
        <w:t xml:space="preserve"> </w:t>
      </w:r>
      <w:r w:rsidRPr="004B6211">
        <w:rPr>
          <w:i/>
        </w:rPr>
        <w:t xml:space="preserve">// </w:t>
      </w:r>
      <w:r w:rsidRPr="004B6211">
        <w:rPr>
          <w:b/>
          <w:i/>
        </w:rPr>
        <w:t>знаешь что такое йодная сетка / ну вот</w:t>
      </w:r>
      <w:r w:rsidRPr="004B6211">
        <w:rPr>
          <w:b/>
        </w:rPr>
        <w:t xml:space="preserve"> </w:t>
      </w:r>
      <w:r w:rsidRPr="004B6211">
        <w:t>[</w:t>
      </w:r>
      <w:r w:rsidR="00905842" w:rsidRPr="004B6211">
        <w:rPr>
          <w:rFonts w:cs="Times New Roman"/>
        </w:rPr>
        <w:t>И</w:t>
      </w:r>
      <w:r w:rsidR="00114A5E" w:rsidRPr="004B6211">
        <w:rPr>
          <w:rFonts w:cs="Times New Roman"/>
        </w:rPr>
        <w:t>1</w:t>
      </w:r>
      <w:r w:rsidR="00905842" w:rsidRPr="004B6211">
        <w:rPr>
          <w:rFonts w:cs="Times New Roman"/>
        </w:rPr>
        <w:t xml:space="preserve">, </w:t>
      </w:r>
      <w:r w:rsidRPr="004B6211">
        <w:t>ж., 20, студ., низкий УРК, экстр., пересказ сюж.];</w:t>
      </w:r>
    </w:p>
    <w:p w:rsidR="00BE25D7" w:rsidRPr="00EC63E7" w:rsidRDefault="00BE25D7" w:rsidP="00D92F12">
      <w:pPr>
        <w:pStyle w:val="ab"/>
        <w:numPr>
          <w:ilvl w:val="0"/>
          <w:numId w:val="120"/>
        </w:numPr>
        <w:tabs>
          <w:tab w:val="left" w:pos="1418"/>
        </w:tabs>
        <w:spacing w:after="120" w:line="240" w:lineRule="auto"/>
        <w:ind w:left="851" w:hanging="709"/>
        <w:contextualSpacing w:val="0"/>
        <w:jc w:val="both"/>
      </w:pPr>
      <w:r w:rsidRPr="004B6211">
        <w:rPr>
          <w:i/>
        </w:rPr>
        <w:t xml:space="preserve">вот но времени но правда с утра и </w:t>
      </w:r>
      <w:r w:rsidRPr="00EC63E7">
        <w:rPr>
          <w:i/>
        </w:rPr>
        <w:t xml:space="preserve">надо ехать / ну с Ленинского </w:t>
      </w:r>
      <w:r w:rsidRPr="00EC63E7">
        <w:rPr>
          <w:b/>
          <w:i/>
        </w:rPr>
        <w:t>сама понимаешь</w:t>
      </w:r>
      <w:r w:rsidRPr="00EC63E7">
        <w:rPr>
          <w:b/>
        </w:rPr>
        <w:t xml:space="preserve"> </w:t>
      </w:r>
      <w:r w:rsidRPr="00EC63E7">
        <w:t>[И4, м., 21, студ., средний УРК, экстр., рассказ].</w:t>
      </w:r>
    </w:p>
    <w:p w:rsidR="00BE25D7" w:rsidRPr="00EC63E7" w:rsidRDefault="00BE25D7" w:rsidP="00BE25D7">
      <w:pPr>
        <w:tabs>
          <w:tab w:val="left" w:pos="-5387"/>
        </w:tabs>
        <w:ind w:firstLine="709"/>
        <w:jc w:val="both"/>
      </w:pPr>
      <w:r w:rsidRPr="00EC63E7">
        <w:t>Говорящий, употребляя МЕ-обращение, просит слушающего подтвердить, понимает/знает/слышит ли он то, что было сказано, в чем проявляется диалогическая, естественная природа любой монологической речи как средства коммуникации:</w:t>
      </w:r>
    </w:p>
    <w:p w:rsidR="00BE25D7" w:rsidRPr="00EC63E7" w:rsidRDefault="00BE25D7" w:rsidP="00D92F12">
      <w:pPr>
        <w:pStyle w:val="ab"/>
        <w:numPr>
          <w:ilvl w:val="0"/>
          <w:numId w:val="120"/>
        </w:numPr>
        <w:tabs>
          <w:tab w:val="left" w:pos="1418"/>
        </w:tabs>
        <w:spacing w:after="120" w:line="240" w:lineRule="auto"/>
        <w:ind w:left="851" w:hanging="709"/>
        <w:contextualSpacing w:val="0"/>
        <w:jc w:val="both"/>
      </w:pPr>
      <w:r w:rsidRPr="00EC63E7">
        <w:rPr>
          <w:i/>
        </w:rPr>
        <w:t xml:space="preserve">а праздник это […] </w:t>
      </w:r>
      <w:r w:rsidRPr="00EC63E7">
        <w:rPr>
          <w:b/>
          <w:i/>
        </w:rPr>
        <w:t>вы сами знаете</w:t>
      </w:r>
      <w:r w:rsidRPr="00EC63E7">
        <w:rPr>
          <w:i/>
        </w:rPr>
        <w:t xml:space="preserve"> хорошее настроение</w:t>
      </w:r>
      <w:r w:rsidRPr="00EC63E7">
        <w:t xml:space="preserve"> [И28, ж., 29, юр., низкий УРК, экстр., рассказ];</w:t>
      </w:r>
    </w:p>
    <w:p w:rsidR="00BE25D7" w:rsidRPr="00EC63E7" w:rsidRDefault="00BE25D7" w:rsidP="00D92F12">
      <w:pPr>
        <w:pStyle w:val="ab"/>
        <w:numPr>
          <w:ilvl w:val="0"/>
          <w:numId w:val="120"/>
        </w:numPr>
        <w:tabs>
          <w:tab w:val="left" w:pos="1418"/>
        </w:tabs>
        <w:spacing w:after="120" w:line="240" w:lineRule="auto"/>
        <w:ind w:left="851" w:hanging="709"/>
        <w:contextualSpacing w:val="0"/>
        <w:jc w:val="both"/>
      </w:pPr>
      <w:r w:rsidRPr="00EC63E7">
        <w:rPr>
          <w:rFonts w:cs="Times New Roman"/>
          <w:i/>
          <w:color w:val="000000" w:themeColor="text1"/>
          <w:szCs w:val="28"/>
        </w:rPr>
        <w:t xml:space="preserve">доволен хозяин их / поит / наверное чаем / или англичане похоже / </w:t>
      </w:r>
      <w:r w:rsidRPr="00EC63E7">
        <w:rPr>
          <w:rFonts w:cs="Times New Roman"/>
          <w:b/>
          <w:i/>
          <w:color w:val="000000" w:themeColor="text1"/>
          <w:szCs w:val="28"/>
        </w:rPr>
        <w:t xml:space="preserve">ну слушайте / </w:t>
      </w:r>
      <w:r w:rsidRPr="00EC63E7">
        <w:rPr>
          <w:rFonts w:cs="Times New Roman"/>
          <w:i/>
          <w:color w:val="000000" w:themeColor="text1"/>
          <w:szCs w:val="28"/>
        </w:rPr>
        <w:t>ч</w:t>
      </w:r>
      <w:r w:rsidR="00905842" w:rsidRPr="00EC63E7">
        <w:rPr>
          <w:rFonts w:cs="Times New Roman"/>
          <w:i/>
          <w:color w:val="000000" w:themeColor="text1"/>
          <w:szCs w:val="28"/>
        </w:rPr>
        <w:t>ё</w:t>
      </w:r>
      <w:r w:rsidRPr="00EC63E7">
        <w:rPr>
          <w:rFonts w:cs="Times New Roman"/>
          <w:i/>
          <w:color w:val="000000" w:themeColor="text1"/>
          <w:szCs w:val="28"/>
        </w:rPr>
        <w:t>рт его знает / в общем конец очень печальный</w:t>
      </w:r>
      <w:r w:rsidRPr="00EC63E7">
        <w:rPr>
          <w:rFonts w:cs="Times New Roman"/>
          <w:color w:val="000000" w:themeColor="text1"/>
          <w:szCs w:val="28"/>
        </w:rPr>
        <w:t xml:space="preserve"> [</w:t>
      </w:r>
      <w:r w:rsidR="00905842" w:rsidRPr="00EC63E7">
        <w:rPr>
          <w:rFonts w:cs="Times New Roman"/>
        </w:rPr>
        <w:t>И</w:t>
      </w:r>
      <w:r w:rsidR="00114A5E" w:rsidRPr="00EC63E7">
        <w:rPr>
          <w:rFonts w:cs="Times New Roman"/>
        </w:rPr>
        <w:t>11</w:t>
      </w:r>
      <w:r w:rsidR="00905842" w:rsidRPr="00EC63E7">
        <w:rPr>
          <w:rFonts w:cs="Times New Roman"/>
        </w:rPr>
        <w:t xml:space="preserve">, </w:t>
      </w:r>
      <w:r w:rsidRPr="00EC63E7">
        <w:rPr>
          <w:rFonts w:cs="Times New Roman"/>
          <w:color w:val="000000" w:themeColor="text1"/>
          <w:szCs w:val="28"/>
        </w:rPr>
        <w:t>м., 22, студ., низкий УРК, описание сюж.];</w:t>
      </w:r>
    </w:p>
    <w:p w:rsidR="00BE25D7" w:rsidRPr="00EC63E7" w:rsidRDefault="00BE25D7" w:rsidP="00D92F12">
      <w:pPr>
        <w:pStyle w:val="ab"/>
        <w:numPr>
          <w:ilvl w:val="0"/>
          <w:numId w:val="120"/>
        </w:numPr>
        <w:tabs>
          <w:tab w:val="left" w:pos="1418"/>
        </w:tabs>
        <w:spacing w:after="120" w:line="240" w:lineRule="auto"/>
        <w:ind w:left="851" w:hanging="709"/>
        <w:contextualSpacing w:val="0"/>
        <w:jc w:val="both"/>
      </w:pPr>
      <w:r w:rsidRPr="00EC63E7">
        <w:rPr>
          <w:rFonts w:eastAsia="Calibri" w:cs="Times New Roman"/>
          <w:i/>
          <w:szCs w:val="28"/>
        </w:rPr>
        <w:lastRenderedPageBreak/>
        <w:t xml:space="preserve">эти всякие сорняки / украли </w:t>
      </w:r>
      <w:r w:rsidRPr="00EC63E7">
        <w:rPr>
          <w:rFonts w:eastAsia="Calibri" w:cs="Times New Roman"/>
          <w:b/>
          <w:i/>
          <w:szCs w:val="28"/>
        </w:rPr>
        <w:t>представляете</w:t>
      </w:r>
      <w:r w:rsidR="00905842" w:rsidRPr="00EC63E7">
        <w:rPr>
          <w:rFonts w:eastAsia="Calibri" w:cs="Times New Roman"/>
          <w:i/>
          <w:szCs w:val="28"/>
        </w:rPr>
        <w:t xml:space="preserve"> // и сдали в цвет</w:t>
      </w:r>
      <w:r w:rsidRPr="00EC63E7">
        <w:rPr>
          <w:rFonts w:eastAsia="Calibri" w:cs="Times New Roman"/>
          <w:i/>
          <w:szCs w:val="28"/>
        </w:rPr>
        <w:t>мет</w:t>
      </w:r>
      <w:r w:rsidR="00905842" w:rsidRPr="00EC63E7">
        <w:rPr>
          <w:rFonts w:eastAsia="Calibri" w:cs="Times New Roman"/>
          <w:i/>
          <w:szCs w:val="28"/>
        </w:rPr>
        <w:t xml:space="preserve"> / а </w:t>
      </w:r>
      <w:r w:rsidRPr="00EC63E7">
        <w:rPr>
          <w:rFonts w:eastAsia="Calibri" w:cs="Times New Roman"/>
          <w:i/>
          <w:szCs w:val="28"/>
        </w:rPr>
        <w:t xml:space="preserve">собака спала </w:t>
      </w:r>
      <w:r w:rsidRPr="00EC63E7">
        <w:rPr>
          <w:rFonts w:eastAsia="Calibri" w:cs="Times New Roman"/>
          <w:szCs w:val="28"/>
        </w:rPr>
        <w:t>&lt;смех&gt;</w:t>
      </w:r>
      <w:r w:rsidRPr="00EC63E7">
        <w:rPr>
          <w:rFonts w:eastAsia="Calibri" w:cs="Times New Roman"/>
          <w:i/>
          <w:szCs w:val="28"/>
        </w:rPr>
        <w:t xml:space="preserve"> // главное что собака спала / выспалась</w:t>
      </w:r>
      <w:r w:rsidRPr="00EC63E7">
        <w:rPr>
          <w:rFonts w:eastAsia="Calibri" w:cs="Times New Roman"/>
          <w:szCs w:val="28"/>
        </w:rPr>
        <w:t xml:space="preserve"> [</w:t>
      </w:r>
      <w:r w:rsidR="00905842" w:rsidRPr="00EC63E7">
        <w:rPr>
          <w:rFonts w:cs="Times New Roman"/>
        </w:rPr>
        <w:t>И</w:t>
      </w:r>
      <w:r w:rsidR="00114A5E" w:rsidRPr="00EC63E7">
        <w:rPr>
          <w:rFonts w:cs="Times New Roman"/>
        </w:rPr>
        <w:t>1</w:t>
      </w:r>
      <w:r w:rsidR="00905842" w:rsidRPr="00EC63E7">
        <w:rPr>
          <w:rFonts w:cs="Times New Roman"/>
        </w:rPr>
        <w:t xml:space="preserve">, </w:t>
      </w:r>
      <w:r w:rsidRPr="00EC63E7">
        <w:rPr>
          <w:rFonts w:eastAsia="Calibri" w:cs="Times New Roman"/>
          <w:szCs w:val="28"/>
        </w:rPr>
        <w:t>ж., 20, студ., низкий УРК, экстр., рассказ];</w:t>
      </w:r>
    </w:p>
    <w:p w:rsidR="00BE25D7" w:rsidRPr="00EC63E7" w:rsidRDefault="00BE25D7" w:rsidP="00D92F12">
      <w:pPr>
        <w:pStyle w:val="ab"/>
        <w:numPr>
          <w:ilvl w:val="0"/>
          <w:numId w:val="120"/>
        </w:numPr>
        <w:tabs>
          <w:tab w:val="left" w:pos="1418"/>
        </w:tabs>
        <w:spacing w:after="120" w:line="240" w:lineRule="auto"/>
        <w:ind w:left="851" w:hanging="709"/>
        <w:contextualSpacing w:val="0"/>
        <w:jc w:val="both"/>
      </w:pPr>
      <w:r w:rsidRPr="00EC63E7">
        <w:rPr>
          <w:rFonts w:cs="Times New Roman"/>
          <w:i/>
          <w:szCs w:val="28"/>
        </w:rPr>
        <w:t xml:space="preserve">вот тоже очень такой интересный / там внутри очень хорошо / </w:t>
      </w:r>
      <w:r w:rsidRPr="00EC63E7">
        <w:rPr>
          <w:rFonts w:cs="Times New Roman"/>
          <w:b/>
          <w:i/>
          <w:szCs w:val="28"/>
        </w:rPr>
        <w:t>хотя видите в Англии ∫ какая особенность?</w:t>
      </w:r>
      <w:r w:rsidRPr="00EC63E7">
        <w:rPr>
          <w:rFonts w:cs="Times New Roman"/>
          <w:i/>
          <w:szCs w:val="28"/>
        </w:rPr>
        <w:t xml:space="preserve"> там соборы все испорчены потому что в годы ∫ Рефо</w:t>
      </w:r>
      <w:r w:rsidR="00905842" w:rsidRPr="00EC63E7">
        <w:rPr>
          <w:rFonts w:cs="Times New Roman"/>
          <w:i/>
          <w:szCs w:val="28"/>
        </w:rPr>
        <w:t>рмации украшения в основном / и </w:t>
      </w:r>
      <w:r w:rsidRPr="00EC63E7">
        <w:rPr>
          <w:rFonts w:cs="Times New Roman"/>
          <w:i/>
          <w:szCs w:val="28"/>
        </w:rPr>
        <w:t>росписи были сбиты</w:t>
      </w:r>
      <w:r w:rsidRPr="00EC63E7">
        <w:rPr>
          <w:rFonts w:cs="Times New Roman"/>
          <w:szCs w:val="28"/>
        </w:rPr>
        <w:t xml:space="preserve"> [И27, м., 43, юр., высокий УРК, интр., рассказ].</w:t>
      </w:r>
    </w:p>
    <w:p w:rsidR="00BE25D7" w:rsidRPr="00114A5E" w:rsidRDefault="00BE25D7" w:rsidP="00BE25D7">
      <w:pPr>
        <w:tabs>
          <w:tab w:val="left" w:pos="-5387"/>
        </w:tabs>
        <w:ind w:firstLine="709"/>
        <w:jc w:val="both"/>
      </w:pPr>
      <w:r w:rsidRPr="00EC63E7">
        <w:t xml:space="preserve">С другой стороны, в примерах </w:t>
      </w:r>
      <w:r w:rsidR="00905842" w:rsidRPr="00EC63E7">
        <w:t>(254)-(257)</w:t>
      </w:r>
      <w:r w:rsidRPr="00EC63E7">
        <w:t xml:space="preserve"> собственно лексическое значение </w:t>
      </w:r>
      <w:r w:rsidR="00905842" w:rsidRPr="00EC63E7">
        <w:t xml:space="preserve">контактного </w:t>
      </w:r>
      <w:r w:rsidRPr="00EC63E7">
        <w:t xml:space="preserve">глагола </w:t>
      </w:r>
      <w:r w:rsidR="00905842" w:rsidRPr="00EC63E7">
        <w:t xml:space="preserve">практически </w:t>
      </w:r>
      <w:r w:rsidRPr="00EC63E7">
        <w:t xml:space="preserve">стирается, и все </w:t>
      </w:r>
      <w:r w:rsidR="00905842" w:rsidRPr="00EC63E7">
        <w:t>такие единицы</w:t>
      </w:r>
      <w:r w:rsidRPr="00114A5E">
        <w:t xml:space="preserve"> начинают употребляться синонимически, в </w:t>
      </w:r>
      <w:r w:rsidR="00905842" w:rsidRPr="00114A5E">
        <w:t>функции установления контакта с </w:t>
      </w:r>
      <w:r w:rsidRPr="00114A5E">
        <w:t>собеседником, поддержания его внимания к монологу и даже более активного включения его в разговор, что в любом случае несет интенцию превращения монологической речи в диалогическую.</w:t>
      </w:r>
    </w:p>
    <w:p w:rsidR="00BE25D7" w:rsidRDefault="00BE25D7" w:rsidP="00BE25D7">
      <w:pPr>
        <w:tabs>
          <w:tab w:val="left" w:pos="-5387"/>
        </w:tabs>
        <w:ind w:firstLine="709"/>
        <w:jc w:val="both"/>
      </w:pPr>
      <w:r w:rsidRPr="00114A5E">
        <w:t xml:space="preserve">Контактные глаголы, формирующие МЕ-обращения, </w:t>
      </w:r>
      <w:r w:rsidR="006823DC" w:rsidRPr="00114A5E">
        <w:rPr>
          <w:rFonts w:cs="Times New Roman"/>
        </w:rPr>
        <w:t>–</w:t>
      </w:r>
      <w:r w:rsidRPr="00114A5E">
        <w:t xml:space="preserve"> это глаголы чувственного и ментального восприятия. Ч</w:t>
      </w:r>
      <w:r w:rsidR="00905842" w:rsidRPr="00114A5E">
        <w:t>астотность различных глаголов в </w:t>
      </w:r>
      <w:r w:rsidR="00C82390" w:rsidRPr="00114A5E">
        <w:t>материале исследования</w:t>
      </w:r>
      <w:r w:rsidRPr="00114A5E">
        <w:t xml:space="preserve"> отражена на </w:t>
      </w:r>
      <w:r w:rsidR="00C82390" w:rsidRPr="00114A5E">
        <w:t>рис. 14</w:t>
      </w:r>
      <w:r w:rsidRPr="00114A5E">
        <w:t xml:space="preserve"> (из общего числа МЕ-обращений их 16/76</w:t>
      </w:r>
      <w:r w:rsidR="000E223E" w:rsidRPr="00114A5E">
        <w:t> </w:t>
      </w:r>
      <w:r w:rsidRPr="00114A5E">
        <w:t>%).</w:t>
      </w:r>
    </w:p>
    <w:p w:rsidR="00BE25D7" w:rsidRDefault="00BE25D7" w:rsidP="00C82390">
      <w:pPr>
        <w:keepNext/>
        <w:tabs>
          <w:tab w:val="left" w:pos="-5387"/>
        </w:tabs>
        <w:jc w:val="both"/>
      </w:pPr>
      <w:r>
        <w:rPr>
          <w:noProof/>
          <w:lang w:eastAsia="ru-RU"/>
        </w:rPr>
        <w:drawing>
          <wp:inline distT="0" distB="0" distL="0" distR="0">
            <wp:extent cx="5836117" cy="2165231"/>
            <wp:effectExtent l="19050" t="0" r="12233" b="6469"/>
            <wp:docPr id="21"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BE25D7" w:rsidRDefault="00C82390" w:rsidP="00A82722">
      <w:pPr>
        <w:tabs>
          <w:tab w:val="left" w:pos="-5387"/>
        </w:tabs>
        <w:spacing w:before="120" w:after="120" w:line="240" w:lineRule="auto"/>
        <w:jc w:val="center"/>
        <w:rPr>
          <w:i/>
        </w:rPr>
      </w:pPr>
      <w:r w:rsidRPr="00114A5E">
        <w:rPr>
          <w:i/>
        </w:rPr>
        <w:t>Рис. 14</w:t>
      </w:r>
      <w:r w:rsidR="00BE25D7" w:rsidRPr="00114A5E">
        <w:rPr>
          <w:i/>
        </w:rPr>
        <w:t>. Количество типов контактных глаголов, формирующих МЕ-обращение в спонтанных монологах</w:t>
      </w:r>
    </w:p>
    <w:p w:rsidR="00CE6EF1" w:rsidRPr="00114A5E" w:rsidRDefault="00CE6EF1" w:rsidP="00CE6EF1">
      <w:pPr>
        <w:tabs>
          <w:tab w:val="left" w:pos="-5387"/>
        </w:tabs>
        <w:ind w:firstLine="709"/>
        <w:jc w:val="both"/>
      </w:pPr>
      <w:r w:rsidRPr="00EC63E7">
        <w:t xml:space="preserve">Видно, что наиболее частотным глагольным обращением в речи является глагол </w:t>
      </w:r>
      <w:r w:rsidRPr="00EC63E7">
        <w:rPr>
          <w:i/>
        </w:rPr>
        <w:t>знаешь(-те)</w:t>
      </w:r>
      <w:r w:rsidRPr="00EC63E7">
        <w:t xml:space="preserve"> (чаще во мн. ч.), на втором месте по числу употреблений </w:t>
      </w:r>
      <w:r w:rsidRPr="00EC63E7">
        <w:rPr>
          <w:i/>
        </w:rPr>
        <w:t>понимаешь(-те)</w:t>
      </w:r>
      <w:r w:rsidRPr="00EC63E7">
        <w:t xml:space="preserve">, дважды в спонтанных монологах встретились глаголы </w:t>
      </w:r>
      <w:r w:rsidRPr="00EC63E7">
        <w:rPr>
          <w:i/>
        </w:rPr>
        <w:t>видите</w:t>
      </w:r>
      <w:r w:rsidRPr="00EC63E7">
        <w:t xml:space="preserve"> и </w:t>
      </w:r>
      <w:r w:rsidRPr="00EC63E7">
        <w:rPr>
          <w:i/>
        </w:rPr>
        <w:t>представляете</w:t>
      </w:r>
      <w:r w:rsidRPr="00CE6EF1">
        <w:t xml:space="preserve"> (только во мн. ч.), единожды </w:t>
      </w:r>
      <w:r w:rsidRPr="00CE6EF1">
        <w:rPr>
          <w:rFonts w:cs="Times New Roman"/>
        </w:rPr>
        <w:t>–</w:t>
      </w:r>
      <w:r w:rsidRPr="00CE6EF1">
        <w:t xml:space="preserve"> </w:t>
      </w:r>
      <w:r w:rsidRPr="00CE6EF1">
        <w:rPr>
          <w:i/>
        </w:rPr>
        <w:t>помнишь</w:t>
      </w:r>
      <w:r w:rsidRPr="00CE6EF1">
        <w:t xml:space="preserve">, отсылающее к общему опыту информанта и собирателя, и </w:t>
      </w:r>
      <w:r w:rsidRPr="00CE6EF1">
        <w:rPr>
          <w:i/>
        </w:rPr>
        <w:t>слушайте</w:t>
      </w:r>
      <w:r w:rsidRPr="00CE6EF1">
        <w:t>.</w:t>
      </w:r>
    </w:p>
    <w:p w:rsidR="00BE25D7" w:rsidRPr="00114A5E" w:rsidRDefault="00BE25D7" w:rsidP="00BE25D7">
      <w:pPr>
        <w:tabs>
          <w:tab w:val="left" w:pos="-5387"/>
        </w:tabs>
        <w:ind w:firstLine="709"/>
        <w:jc w:val="both"/>
      </w:pPr>
      <w:r w:rsidRPr="00114A5E">
        <w:lastRenderedPageBreak/>
        <w:t>Иного рода обращения (5/24</w:t>
      </w:r>
      <w:r w:rsidR="00C82390" w:rsidRPr="00114A5E">
        <w:t> </w:t>
      </w:r>
      <w:r w:rsidRPr="00114A5E">
        <w:t xml:space="preserve">%) </w:t>
      </w:r>
      <w:r w:rsidR="00C82390" w:rsidRPr="00114A5E">
        <w:t>обычно адресуются информантом к </w:t>
      </w:r>
      <w:r w:rsidRPr="00114A5E">
        <w:t>экспериментатору в случае их предварительного знакомства либо при вводе в текст узкоспециальной информации и содержат комментарии по поводу своей речи:</w:t>
      </w:r>
    </w:p>
    <w:p w:rsidR="00BE25D7" w:rsidRPr="004B6211" w:rsidRDefault="00BE25D7" w:rsidP="00D92F12">
      <w:pPr>
        <w:pStyle w:val="ab"/>
        <w:numPr>
          <w:ilvl w:val="0"/>
          <w:numId w:val="120"/>
        </w:numPr>
        <w:tabs>
          <w:tab w:val="left" w:pos="-5387"/>
        </w:tabs>
        <w:spacing w:after="120" w:line="240" w:lineRule="auto"/>
        <w:ind w:left="851" w:hanging="709"/>
        <w:contextualSpacing w:val="0"/>
        <w:jc w:val="both"/>
      </w:pPr>
      <w:r w:rsidRPr="004B6211">
        <w:rPr>
          <w:rFonts w:cs="Times New Roman"/>
          <w:i/>
          <w:szCs w:val="28"/>
        </w:rPr>
        <w:t>эта картина очень радует меня / прям ещ</w:t>
      </w:r>
      <w:r w:rsidR="00C82390" w:rsidRPr="004B6211">
        <w:rPr>
          <w:rFonts w:cs="Times New Roman"/>
          <w:i/>
          <w:szCs w:val="28"/>
        </w:rPr>
        <w:t>ё больше хочется лета / и </w:t>
      </w:r>
      <w:r w:rsidRPr="004B6211">
        <w:rPr>
          <w:rFonts w:cs="Times New Roman"/>
          <w:i/>
          <w:szCs w:val="28"/>
        </w:rPr>
        <w:t xml:space="preserve">замуж </w:t>
      </w:r>
      <w:r w:rsidRPr="004B6211">
        <w:rPr>
          <w:rFonts w:cs="Times New Roman"/>
          <w:szCs w:val="28"/>
        </w:rPr>
        <w:t>&lt;смех&gt;</w:t>
      </w:r>
      <w:r w:rsidRPr="004B6211">
        <w:rPr>
          <w:rFonts w:cs="Times New Roman"/>
          <w:i/>
          <w:szCs w:val="28"/>
        </w:rPr>
        <w:t xml:space="preserve"> // </w:t>
      </w:r>
      <w:r w:rsidRPr="004B6211">
        <w:rPr>
          <w:rFonts w:cs="Times New Roman"/>
          <w:b/>
          <w:i/>
          <w:szCs w:val="28"/>
        </w:rPr>
        <w:t xml:space="preserve">не надо замуж записывать </w:t>
      </w:r>
      <w:r w:rsidRPr="004B6211">
        <w:rPr>
          <w:rFonts w:cs="Times New Roman"/>
          <w:szCs w:val="28"/>
        </w:rPr>
        <w:t>&lt;смех&gt;</w:t>
      </w:r>
      <w:r w:rsidRPr="004B6211">
        <w:rPr>
          <w:rFonts w:cs="Times New Roman"/>
          <w:i/>
          <w:szCs w:val="28"/>
        </w:rPr>
        <w:t xml:space="preserve"> //</w:t>
      </w:r>
      <w:r w:rsidRPr="004B6211">
        <w:rPr>
          <w:rFonts w:cs="Times New Roman"/>
          <w:b/>
          <w:i/>
          <w:szCs w:val="28"/>
        </w:rPr>
        <w:t xml:space="preserve"> вырежи там потом</w:t>
      </w:r>
      <w:r w:rsidRPr="004B6211">
        <w:rPr>
          <w:rFonts w:cs="Times New Roman"/>
          <w:i/>
          <w:szCs w:val="28"/>
        </w:rPr>
        <w:t xml:space="preserve"> // эм-м-м ну да / вот как-то так примерно // </w:t>
      </w:r>
      <w:r w:rsidRPr="004B6211">
        <w:rPr>
          <w:rFonts w:cs="Times New Roman"/>
          <w:szCs w:val="28"/>
        </w:rPr>
        <w:t>&lt;смех&gt; [</w:t>
      </w:r>
      <w:r w:rsidR="00C82390" w:rsidRPr="004B6211">
        <w:rPr>
          <w:rFonts w:cs="Times New Roman"/>
        </w:rPr>
        <w:t>И</w:t>
      </w:r>
      <w:r w:rsidR="00114A5E" w:rsidRPr="004B6211">
        <w:rPr>
          <w:rFonts w:cs="Times New Roman"/>
        </w:rPr>
        <w:t>1</w:t>
      </w:r>
      <w:r w:rsidR="00C82390" w:rsidRPr="004B6211">
        <w:rPr>
          <w:rFonts w:cs="Times New Roman"/>
        </w:rPr>
        <w:t xml:space="preserve">, </w:t>
      </w:r>
      <w:r w:rsidRPr="004B6211">
        <w:rPr>
          <w:rFonts w:cs="Times New Roman"/>
          <w:szCs w:val="28"/>
        </w:rPr>
        <w:t>ж., 20, студ., никзий УРК, экстр., описание несюж.];</w:t>
      </w:r>
    </w:p>
    <w:p w:rsidR="00BE25D7" w:rsidRPr="00EC63E7" w:rsidRDefault="00BE25D7" w:rsidP="00D92F12">
      <w:pPr>
        <w:pStyle w:val="ab"/>
        <w:numPr>
          <w:ilvl w:val="0"/>
          <w:numId w:val="120"/>
        </w:numPr>
        <w:tabs>
          <w:tab w:val="left" w:pos="-5387"/>
        </w:tabs>
        <w:spacing w:after="120" w:line="240" w:lineRule="auto"/>
        <w:ind w:left="851" w:hanging="709"/>
        <w:contextualSpacing w:val="0"/>
        <w:jc w:val="both"/>
      </w:pPr>
      <w:r w:rsidRPr="004B6211">
        <w:rPr>
          <w:rFonts w:cs="Times New Roman"/>
          <w:i/>
          <w:szCs w:val="28"/>
        </w:rPr>
        <w:t>э</w:t>
      </w:r>
      <w:r w:rsidRPr="004B6211">
        <w:rPr>
          <w:rFonts w:cs="Times New Roman"/>
          <w:i/>
          <w:szCs w:val="28"/>
        </w:rPr>
        <w:noBreakHyphen/>
        <w:t xml:space="preserve">э опять-таки медицина // ну &lt;смех&gt; </w:t>
      </w:r>
      <w:r w:rsidRPr="004B6211">
        <w:rPr>
          <w:rFonts w:cs="Times New Roman"/>
          <w:b/>
          <w:i/>
          <w:szCs w:val="28"/>
        </w:rPr>
        <w:t>вам придётся на это сделать сноску</w:t>
      </w:r>
      <w:r w:rsidRPr="004B6211">
        <w:rPr>
          <w:rFonts w:cs="Times New Roman"/>
          <w:i/>
          <w:szCs w:val="28"/>
        </w:rPr>
        <w:t xml:space="preserve"> // э</w:t>
      </w:r>
      <w:r w:rsidRPr="004B6211">
        <w:rPr>
          <w:rFonts w:cs="Times New Roman"/>
          <w:i/>
          <w:szCs w:val="28"/>
        </w:rPr>
        <w:noBreakHyphen/>
        <w:t>э они где-то</w:t>
      </w:r>
      <w:r w:rsidRPr="00114A5E">
        <w:rPr>
          <w:rFonts w:cs="Times New Roman"/>
          <w:i/>
          <w:szCs w:val="28"/>
        </w:rPr>
        <w:t xml:space="preserve"> лет двадцать назад стали вымирать от инсультов потому что у них произошла американизация и появилась американская пища сеть «Макдон</w:t>
      </w:r>
      <w:r w:rsidR="00C82390" w:rsidRPr="00114A5E">
        <w:rPr>
          <w:rFonts w:cs="Times New Roman"/>
          <w:i/>
          <w:szCs w:val="28"/>
        </w:rPr>
        <w:t>алдс» / все вот эти «Кэрролс» и </w:t>
      </w:r>
      <w:r w:rsidRPr="00114A5E">
        <w:rPr>
          <w:rFonts w:cs="Times New Roman"/>
          <w:i/>
          <w:szCs w:val="28"/>
        </w:rPr>
        <w:t>так далее // японский организм оказался к</w:t>
      </w:r>
      <w:r w:rsidR="00C82390" w:rsidRPr="00114A5E">
        <w:rPr>
          <w:rFonts w:cs="Times New Roman"/>
          <w:i/>
          <w:szCs w:val="28"/>
        </w:rPr>
        <w:t xml:space="preserve"> </w:t>
      </w:r>
      <w:r w:rsidRPr="00114A5E">
        <w:rPr>
          <w:rFonts w:cs="Times New Roman"/>
          <w:i/>
          <w:szCs w:val="28"/>
        </w:rPr>
        <w:t>этому непривычным и они стали / э</w:t>
      </w:r>
      <w:r w:rsidRPr="00114A5E">
        <w:rPr>
          <w:rFonts w:cs="Times New Roman"/>
          <w:i/>
          <w:szCs w:val="28"/>
        </w:rPr>
        <w:noBreakHyphen/>
        <w:t>э стали болеть атеросклерозом</w:t>
      </w:r>
      <w:r w:rsidRPr="00114A5E">
        <w:rPr>
          <w:rFonts w:cs="Times New Roman"/>
          <w:szCs w:val="28"/>
        </w:rPr>
        <w:t xml:space="preserve"> [И20, </w:t>
      </w:r>
      <w:r w:rsidR="000D4F7B">
        <w:rPr>
          <w:rFonts w:cs="Times New Roman"/>
          <w:szCs w:val="28"/>
        </w:rPr>
        <w:t>ж., 32, мед., высокий УРК</w:t>
      </w:r>
      <w:r w:rsidR="000D4F7B" w:rsidRPr="00EC63E7">
        <w:rPr>
          <w:rFonts w:cs="Times New Roman"/>
          <w:szCs w:val="28"/>
        </w:rPr>
        <w:t>,</w:t>
      </w:r>
      <w:r w:rsidRPr="00EC63E7">
        <w:rPr>
          <w:rFonts w:cs="Times New Roman"/>
          <w:szCs w:val="28"/>
        </w:rPr>
        <w:t xml:space="preserve"> рассказ].</w:t>
      </w:r>
    </w:p>
    <w:p w:rsidR="00BE25D7" w:rsidRPr="00114A5E" w:rsidRDefault="00BE25D7" w:rsidP="00C82390">
      <w:pPr>
        <w:pStyle w:val="ab"/>
        <w:keepNext/>
        <w:numPr>
          <w:ilvl w:val="1"/>
          <w:numId w:val="14"/>
        </w:numPr>
        <w:tabs>
          <w:tab w:val="left" w:pos="0"/>
        </w:tabs>
        <w:ind w:left="0" w:firstLine="0"/>
        <w:jc w:val="center"/>
        <w:rPr>
          <w:b/>
        </w:rPr>
      </w:pPr>
      <w:r w:rsidRPr="00114A5E">
        <w:rPr>
          <w:b/>
        </w:rPr>
        <w:t>Обвинение (5/1</w:t>
      </w:r>
      <w:r w:rsidR="00C82390" w:rsidRPr="00114A5E">
        <w:rPr>
          <w:b/>
        </w:rPr>
        <w:t> </w:t>
      </w:r>
      <w:r w:rsidRPr="00114A5E">
        <w:rPr>
          <w:b/>
        </w:rPr>
        <w:t>%)</w:t>
      </w:r>
    </w:p>
    <w:p w:rsidR="00BE25D7" w:rsidRPr="00114A5E" w:rsidRDefault="00BE25D7" w:rsidP="00BE25D7">
      <w:pPr>
        <w:ind w:firstLine="709"/>
        <w:jc w:val="both"/>
      </w:pPr>
      <w:r w:rsidRPr="00114A5E">
        <w:t xml:space="preserve">Метакоммуникативные единицы, выражающие обвинение в сложности данного экспериментатором речевого задания, </w:t>
      </w:r>
      <w:r w:rsidR="00C82390" w:rsidRPr="00114A5E">
        <w:t xml:space="preserve">в монологах </w:t>
      </w:r>
      <w:r w:rsidRPr="00114A5E">
        <w:t>употребляют</w:t>
      </w:r>
      <w:r w:rsidR="00114A5E" w:rsidRPr="00114A5E">
        <w:t>ся</w:t>
      </w:r>
      <w:r w:rsidR="00C82390" w:rsidRPr="00114A5E">
        <w:t xml:space="preserve"> крайне редко</w:t>
      </w:r>
      <w:r w:rsidRPr="00114A5E">
        <w:t xml:space="preserve">. Обычно </w:t>
      </w:r>
      <w:r w:rsidR="00C82390" w:rsidRPr="00114A5E">
        <w:t>информанты</w:t>
      </w:r>
      <w:r w:rsidRPr="00114A5E">
        <w:t xml:space="preserve"> </w:t>
      </w:r>
      <w:r w:rsidR="00C82390" w:rsidRPr="00114A5E">
        <w:t>используют</w:t>
      </w:r>
      <w:r w:rsidRPr="00114A5E">
        <w:t xml:space="preserve"> </w:t>
      </w:r>
      <w:r w:rsidR="00C82390" w:rsidRPr="00114A5E">
        <w:t xml:space="preserve">для метакоммуникативного обращения к слушателю </w:t>
      </w:r>
      <w:r w:rsidRPr="00114A5E">
        <w:t xml:space="preserve">контактный глагол, </w:t>
      </w:r>
      <w:r w:rsidR="00C82390" w:rsidRPr="00114A5E">
        <w:t>а также</w:t>
      </w:r>
      <w:r w:rsidRPr="00114A5E">
        <w:t xml:space="preserve"> маркер трудности выполнения речевого сценария (обычно пересказа или описания предтекста):</w:t>
      </w:r>
    </w:p>
    <w:p w:rsidR="00BE25D7" w:rsidRPr="00114A5E" w:rsidRDefault="00BE25D7" w:rsidP="00D92F12">
      <w:pPr>
        <w:pStyle w:val="ab"/>
        <w:numPr>
          <w:ilvl w:val="0"/>
          <w:numId w:val="120"/>
        </w:numPr>
        <w:tabs>
          <w:tab w:val="left" w:pos="1418"/>
        </w:tabs>
        <w:spacing w:after="120" w:line="240" w:lineRule="auto"/>
        <w:ind w:left="851" w:hanging="709"/>
        <w:contextualSpacing w:val="0"/>
        <w:jc w:val="both"/>
        <w:rPr>
          <w:color w:val="000000" w:themeColor="text1"/>
        </w:rPr>
      </w:pPr>
      <w:r w:rsidRPr="00114A5E">
        <w:rPr>
          <w:i/>
          <w:color w:val="000000" w:themeColor="text1"/>
        </w:rPr>
        <w:t>ну хозяин видно смышл</w:t>
      </w:r>
      <w:r w:rsidR="00C82390" w:rsidRPr="00114A5E">
        <w:rPr>
          <w:i/>
          <w:color w:val="000000" w:themeColor="text1"/>
        </w:rPr>
        <w:t>ё</w:t>
      </w:r>
      <w:r w:rsidRPr="00114A5E">
        <w:rPr>
          <w:i/>
          <w:color w:val="000000" w:themeColor="text1"/>
        </w:rPr>
        <w:t xml:space="preserve">ный / побежал сразу к телефону / набирает номер / а-а </w:t>
      </w:r>
      <w:r w:rsidRPr="00114A5E">
        <w:rPr>
          <w:b/>
          <w:i/>
          <w:color w:val="000000" w:themeColor="text1"/>
        </w:rPr>
        <w:t>ну знаете сложно понять</w:t>
      </w:r>
      <w:r w:rsidRPr="00114A5E">
        <w:rPr>
          <w:i/>
          <w:color w:val="000000" w:themeColor="text1"/>
        </w:rPr>
        <w:t xml:space="preserve"> / ээм какой номер он набирает</w:t>
      </w:r>
      <w:r w:rsidRPr="00114A5E">
        <w:rPr>
          <w:color w:val="000000" w:themeColor="text1"/>
        </w:rPr>
        <w:t xml:space="preserve"> [</w:t>
      </w:r>
      <w:r w:rsidR="00C82390" w:rsidRPr="00114A5E">
        <w:rPr>
          <w:rFonts w:cs="Times New Roman"/>
        </w:rPr>
        <w:t>И</w:t>
      </w:r>
      <w:r w:rsidR="00114A5E" w:rsidRPr="00114A5E">
        <w:rPr>
          <w:rFonts w:cs="Times New Roman"/>
        </w:rPr>
        <w:t>13</w:t>
      </w:r>
      <w:r w:rsidR="00C82390" w:rsidRPr="00114A5E">
        <w:rPr>
          <w:rFonts w:cs="Times New Roman"/>
        </w:rPr>
        <w:t xml:space="preserve">, </w:t>
      </w:r>
      <w:r w:rsidRPr="00114A5E">
        <w:rPr>
          <w:color w:val="000000" w:themeColor="text1"/>
        </w:rPr>
        <w:t>м., 22, студ., низкий УРК, описание сюж.];</w:t>
      </w:r>
    </w:p>
    <w:p w:rsidR="00BE25D7" w:rsidRPr="00114A5E" w:rsidRDefault="00BE25D7" w:rsidP="00D92F12">
      <w:pPr>
        <w:pStyle w:val="ab"/>
        <w:numPr>
          <w:ilvl w:val="0"/>
          <w:numId w:val="120"/>
        </w:numPr>
        <w:tabs>
          <w:tab w:val="left" w:pos="1418"/>
        </w:tabs>
        <w:spacing w:after="120" w:line="240" w:lineRule="auto"/>
        <w:ind w:left="851" w:hanging="709"/>
        <w:contextualSpacing w:val="0"/>
        <w:jc w:val="both"/>
        <w:rPr>
          <w:color w:val="000000" w:themeColor="text1"/>
        </w:rPr>
      </w:pPr>
      <w:r w:rsidRPr="00114A5E">
        <w:rPr>
          <w:i/>
        </w:rPr>
        <w:t xml:space="preserve">такая погода / прекрасная / стояла уже несколько дней (…) </w:t>
      </w:r>
      <w:r w:rsidRPr="00114A5E">
        <w:rPr>
          <w:b/>
          <w:i/>
        </w:rPr>
        <w:t>слушайте / я не знаю / тут так сложно</w:t>
      </w:r>
      <w:r w:rsidRPr="00114A5E">
        <w:rPr>
          <w:i/>
        </w:rPr>
        <w:t xml:space="preserve"> // я представила небо</w:t>
      </w:r>
      <w:r w:rsidRPr="00114A5E">
        <w:t xml:space="preserve"> [И39, ж., 38, юр., низкий УРК, экстр., пересказ несюж.].</w:t>
      </w:r>
    </w:p>
    <w:p w:rsidR="00BE25D7" w:rsidRPr="00114A5E" w:rsidRDefault="00BE25D7" w:rsidP="00BE25D7">
      <w:pPr>
        <w:ind w:firstLine="709"/>
        <w:jc w:val="both"/>
        <w:rPr>
          <w:color w:val="000000" w:themeColor="text1"/>
        </w:rPr>
      </w:pPr>
      <w:r w:rsidRPr="00114A5E">
        <w:rPr>
          <w:color w:val="000000" w:themeColor="text1"/>
        </w:rPr>
        <w:t>Иногда говорящий высказывает просьбу не продуцировать монолог, что также связано с некоторыми трудностями, которые он испытывает при построении текста-описания изображения:</w:t>
      </w:r>
    </w:p>
    <w:p w:rsidR="00BE25D7" w:rsidRPr="00114A5E" w:rsidRDefault="00BE25D7" w:rsidP="00D92F12">
      <w:pPr>
        <w:pStyle w:val="ab"/>
        <w:numPr>
          <w:ilvl w:val="0"/>
          <w:numId w:val="120"/>
        </w:numPr>
        <w:tabs>
          <w:tab w:val="left" w:pos="1418"/>
        </w:tabs>
        <w:spacing w:after="120" w:line="240" w:lineRule="auto"/>
        <w:ind w:left="851" w:hanging="709"/>
        <w:contextualSpacing w:val="0"/>
        <w:jc w:val="both"/>
      </w:pPr>
      <w:r w:rsidRPr="00114A5E">
        <w:rPr>
          <w:i/>
        </w:rPr>
        <w:t xml:space="preserve">я не поняла задание / что делать надо / </w:t>
      </w:r>
      <w:r w:rsidRPr="00114A5E">
        <w:t>(опиши картинку)</w:t>
      </w:r>
      <w:r w:rsidRPr="00114A5E">
        <w:rPr>
          <w:i/>
        </w:rPr>
        <w:t xml:space="preserve"> // </w:t>
      </w:r>
      <w:r w:rsidRPr="00114A5E">
        <w:rPr>
          <w:b/>
          <w:i/>
        </w:rPr>
        <w:t>только давай вот без этого / ладно пожалуйста я тебя умоляю</w:t>
      </w:r>
      <w:r w:rsidRPr="00114A5E">
        <w:rPr>
          <w:i/>
        </w:rPr>
        <w:t xml:space="preserve"> / значит я вижу картинку</w:t>
      </w:r>
      <w:r w:rsidRPr="00114A5E">
        <w:t xml:space="preserve"> [</w:t>
      </w:r>
      <w:r w:rsidR="00C82390" w:rsidRPr="00114A5E">
        <w:rPr>
          <w:rFonts w:cs="Times New Roman"/>
        </w:rPr>
        <w:t>И</w:t>
      </w:r>
      <w:r w:rsidR="00114A5E" w:rsidRPr="00114A5E">
        <w:rPr>
          <w:rFonts w:cs="Times New Roman"/>
        </w:rPr>
        <w:t>1</w:t>
      </w:r>
      <w:r w:rsidR="00C82390" w:rsidRPr="00114A5E">
        <w:rPr>
          <w:rFonts w:cs="Times New Roman"/>
        </w:rPr>
        <w:t xml:space="preserve">, </w:t>
      </w:r>
      <w:r w:rsidRPr="00114A5E">
        <w:t>ж., 20, студ., низкий УРК, экстр., описание несюж.].</w:t>
      </w:r>
    </w:p>
    <w:p w:rsidR="00BE25D7" w:rsidRPr="00114A5E" w:rsidRDefault="00BE25D7" w:rsidP="00BE25D7">
      <w:pPr>
        <w:tabs>
          <w:tab w:val="left" w:pos="-5387"/>
        </w:tabs>
        <w:ind w:firstLine="709"/>
        <w:jc w:val="both"/>
      </w:pPr>
      <w:r w:rsidRPr="00114A5E">
        <w:lastRenderedPageBreak/>
        <w:t>Помимо этого, информант-иностранец может эксплицировать при обвинении жалобу на невозможность построения текста в виде ответов на конкретные вопросы экспериментатора:</w:t>
      </w:r>
    </w:p>
    <w:p w:rsidR="00BE25D7" w:rsidRPr="00EC63E7" w:rsidRDefault="00BE25D7" w:rsidP="00D92F12">
      <w:pPr>
        <w:pStyle w:val="ab"/>
        <w:numPr>
          <w:ilvl w:val="0"/>
          <w:numId w:val="120"/>
        </w:numPr>
        <w:tabs>
          <w:tab w:val="left" w:pos="-5387"/>
        </w:tabs>
        <w:spacing w:after="120" w:line="240" w:lineRule="auto"/>
        <w:ind w:left="851" w:hanging="709"/>
        <w:contextualSpacing w:val="0"/>
        <w:jc w:val="both"/>
        <w:rPr>
          <w:szCs w:val="28"/>
        </w:rPr>
      </w:pPr>
      <w:r w:rsidRPr="00114A5E">
        <w:rPr>
          <w:szCs w:val="28"/>
        </w:rPr>
        <w:t>[расскажите о Ваших впечатлениях о Санкт-Петербурге]</w:t>
      </w:r>
      <w:r w:rsidRPr="00114A5E">
        <w:rPr>
          <w:i/>
          <w:szCs w:val="28"/>
        </w:rPr>
        <w:t xml:space="preserve"> // значит мо… *П о моих впечатлениях // </w:t>
      </w:r>
      <w:r w:rsidRPr="00114A5E">
        <w:rPr>
          <w:b/>
          <w:i/>
          <w:szCs w:val="28"/>
        </w:rPr>
        <w:t>ну это очень общий вопрос такой</w:t>
      </w:r>
      <w:r w:rsidRPr="00114A5E">
        <w:rPr>
          <w:i/>
          <w:szCs w:val="28"/>
        </w:rPr>
        <w:t xml:space="preserve"> // </w:t>
      </w:r>
      <w:r w:rsidRPr="00114A5E">
        <w:rPr>
          <w:szCs w:val="28"/>
        </w:rPr>
        <w:t>[это отлично!]</w:t>
      </w:r>
      <w:r w:rsidRPr="00114A5E">
        <w:rPr>
          <w:i/>
          <w:szCs w:val="28"/>
        </w:rPr>
        <w:t xml:space="preserve"> // ну в общем можно сказать что очень мне нравится здесь // значит я чувствую свою себя как бы дома точно как (э) *Ц / ну / (э-э) даже не очень (э) много видел из (э) </w:t>
      </w:r>
      <w:r w:rsidRPr="00EC63E7">
        <w:rPr>
          <w:i/>
          <w:szCs w:val="28"/>
        </w:rPr>
        <w:t>достопримечательностей</w:t>
      </w:r>
      <w:r w:rsidRPr="00EC63E7">
        <w:rPr>
          <w:szCs w:val="28"/>
        </w:rPr>
        <w:t xml:space="preserve"> [</w:t>
      </w:r>
      <w:r w:rsidR="00C82390" w:rsidRPr="00EC63E7">
        <w:rPr>
          <w:rFonts w:cs="Times New Roman"/>
        </w:rPr>
        <w:t>И</w:t>
      </w:r>
      <w:r w:rsidR="00114A5E" w:rsidRPr="00EC63E7">
        <w:rPr>
          <w:rFonts w:cs="Times New Roman"/>
        </w:rPr>
        <w:t>13,</w:t>
      </w:r>
      <w:r w:rsidR="00C82390" w:rsidRPr="00EC63E7">
        <w:rPr>
          <w:rFonts w:cs="Times New Roman"/>
        </w:rPr>
        <w:t xml:space="preserve"> </w:t>
      </w:r>
      <w:r w:rsidRPr="00EC63E7">
        <w:rPr>
          <w:szCs w:val="28"/>
        </w:rPr>
        <w:t xml:space="preserve">м., 21, нидерл., ТРКИ </w:t>
      </w:r>
      <w:r w:rsidRPr="00EC63E7">
        <w:rPr>
          <w:szCs w:val="28"/>
          <w:lang w:val="en-US"/>
        </w:rPr>
        <w:t>B</w:t>
      </w:r>
      <w:r w:rsidRPr="00EC63E7">
        <w:rPr>
          <w:szCs w:val="28"/>
        </w:rPr>
        <w:t>1,</w:t>
      </w:r>
      <w:r w:rsidR="00C82390" w:rsidRPr="00EC63E7">
        <w:rPr>
          <w:szCs w:val="28"/>
        </w:rPr>
        <w:t xml:space="preserve"> </w:t>
      </w:r>
      <w:r w:rsidRPr="00EC63E7">
        <w:rPr>
          <w:szCs w:val="28"/>
        </w:rPr>
        <w:t>амб., рассказ].</w:t>
      </w:r>
    </w:p>
    <w:p w:rsidR="00492B87" w:rsidRPr="00492B87" w:rsidRDefault="00BE25D7" w:rsidP="00BE25D7">
      <w:pPr>
        <w:tabs>
          <w:tab w:val="left" w:pos="-5387"/>
        </w:tabs>
        <w:ind w:firstLine="709"/>
        <w:jc w:val="both"/>
      </w:pPr>
      <w:r w:rsidRPr="00EC63E7">
        <w:t>Все метаединицы</w:t>
      </w:r>
      <w:r w:rsidRPr="00114A5E">
        <w:t xml:space="preserve">, обращенные </w:t>
      </w:r>
      <w:r w:rsidR="002358E5" w:rsidRPr="00114A5E">
        <w:t xml:space="preserve">говорящим </w:t>
      </w:r>
      <w:r w:rsidRPr="00114A5E">
        <w:t>к экспериментатору, разрушают единство монологического текста, однако, с другой стороны, позволяют ему эксплицировать свои затруднения и справиться с ними (МЕ-обвинения), уточнить информацию (МЕ-вопросы), проверить понимание своей речи реципиентом, взглянуть на нее со стороны слушателя (МЕ-обращения) или скорректировать свою речь (МЕ-извинения). Все вышеперечисленные задачи стоят перед говорящим при продуцировании</w:t>
      </w:r>
      <w:r>
        <w:t xml:space="preserve"> монологической речи по определенным коммуникативным сценариям, и он может выполнять их, прибегая к диалогической, ориентированной на слушателя монолога, метакоммуникации.</w:t>
      </w:r>
    </w:p>
    <w:p w:rsidR="00AA26D5" w:rsidRDefault="00AA26D5" w:rsidP="002F7E68">
      <w:pPr>
        <w:pStyle w:val="2"/>
        <w:numPr>
          <w:ilvl w:val="1"/>
          <w:numId w:val="8"/>
        </w:numPr>
        <w:tabs>
          <w:tab w:val="left" w:pos="0"/>
        </w:tabs>
        <w:spacing w:before="0"/>
        <w:ind w:left="0" w:firstLine="0"/>
        <w:jc w:val="center"/>
      </w:pPr>
      <w:bookmarkStart w:id="49" w:name="_Toc479594051"/>
      <w:bookmarkStart w:id="50" w:name="_Toc481836138"/>
      <w:r w:rsidRPr="00685F0D">
        <w:t>Метакоммуникативные единицы в речи мужчин и женщин</w:t>
      </w:r>
      <w:bookmarkEnd w:id="49"/>
      <w:bookmarkEnd w:id="50"/>
    </w:p>
    <w:p w:rsidR="00A82722" w:rsidRPr="00114A5E" w:rsidRDefault="00A82722" w:rsidP="00A82722">
      <w:pPr>
        <w:ind w:firstLine="709"/>
        <w:jc w:val="both"/>
      </w:pPr>
      <w:r w:rsidRPr="00114A5E">
        <w:t xml:space="preserve">Влияние гендера на характеристики спонтанной речи говорящих проявляется во многих аспектах. В материале настоящей работы речь мужчин и речь женщин не </w:t>
      </w:r>
      <w:r w:rsidR="005E1CCF" w:rsidRPr="00114A5E">
        <w:t>раз</w:t>
      </w:r>
      <w:r w:rsidRPr="00114A5E">
        <w:t xml:space="preserve">личается по параметру количества метакоммуникативных единиц в одном монологе. Расчеты, приведенные здесь и далее в работе, проводились в программе </w:t>
      </w:r>
      <w:r w:rsidRPr="00114A5E">
        <w:rPr>
          <w:lang w:val="en-US"/>
        </w:rPr>
        <w:t>Statistica</w:t>
      </w:r>
      <w:r w:rsidRPr="00114A5E">
        <w:t xml:space="preserve"> 8.0. Среднее количество МЕ в мужском монологе любого типа </w:t>
      </w:r>
      <w:r w:rsidR="006823DC" w:rsidRPr="00114A5E">
        <w:rPr>
          <w:rFonts w:cs="Times New Roman"/>
        </w:rPr>
        <w:t>–</w:t>
      </w:r>
      <w:r w:rsidRPr="00114A5E">
        <w:t xml:space="preserve"> 1,35, в женском </w:t>
      </w:r>
      <w:r w:rsidR="006823DC" w:rsidRPr="00114A5E">
        <w:rPr>
          <w:rFonts w:cs="Times New Roman"/>
        </w:rPr>
        <w:t>–</w:t>
      </w:r>
      <w:r w:rsidRPr="00114A5E">
        <w:t xml:space="preserve"> 1,38. </w:t>
      </w:r>
      <w:r w:rsidRPr="00114A5E">
        <w:rPr>
          <w:lang w:val="en-US"/>
        </w:rPr>
        <w:t>T</w:t>
      </w:r>
      <w:r w:rsidR="000D4F7B">
        <w:noBreakHyphen/>
      </w:r>
      <w:r w:rsidRPr="00114A5E">
        <w:t xml:space="preserve">критерий Стьюдента для этих выборок составил 0,16, а </w:t>
      </w:r>
      <w:r w:rsidRPr="00114A5E">
        <w:rPr>
          <w:lang w:val="en-US"/>
        </w:rPr>
        <w:t>p</w:t>
      </w:r>
      <w:r w:rsidRPr="00114A5E">
        <w:t xml:space="preserve"> (вероятность гипотезы об отсутствии влияния параметра </w:t>
      </w:r>
      <w:r w:rsidRPr="00114A5E">
        <w:rPr>
          <w:i/>
        </w:rPr>
        <w:t>пол</w:t>
      </w:r>
      <w:r w:rsidR="005E1CCF" w:rsidRPr="00114A5E">
        <w:t xml:space="preserve"> на количество МЕ в </w:t>
      </w:r>
      <w:r w:rsidRPr="00114A5E">
        <w:t xml:space="preserve">монологе) </w:t>
      </w:r>
      <w:r w:rsidRPr="00114A5E">
        <w:rPr>
          <w:rFonts w:cs="Times New Roman"/>
        </w:rPr>
        <w:t>≥</w:t>
      </w:r>
      <w:r w:rsidRPr="00114A5E">
        <w:t xml:space="preserve"> 0,87, что позволяет говорить о том, что гендер информанта не влияет на число метакоммуникативных элементов в его монологической речи.</w:t>
      </w:r>
    </w:p>
    <w:p w:rsidR="00A82722" w:rsidRDefault="00A82722" w:rsidP="000D4F7B">
      <w:pPr>
        <w:spacing w:after="120"/>
        <w:ind w:firstLine="709"/>
        <w:jc w:val="both"/>
      </w:pPr>
      <w:r w:rsidRPr="00114A5E">
        <w:lastRenderedPageBreak/>
        <w:t xml:space="preserve">Однако метакоммуникативный репертуар мужчин и женщин </w:t>
      </w:r>
      <w:r w:rsidR="005E1CCF" w:rsidRPr="00114A5E">
        <w:t xml:space="preserve">все же </w:t>
      </w:r>
      <w:r w:rsidRPr="00114A5E">
        <w:t xml:space="preserve">различается. </w:t>
      </w:r>
      <w:r w:rsidRPr="00EC63E7">
        <w:t xml:space="preserve">Частотность различных типов МЕ в монологах мужчин отражена на </w:t>
      </w:r>
      <w:r w:rsidR="005E1CCF" w:rsidRPr="00EC63E7">
        <w:t>рис. 15</w:t>
      </w:r>
      <w:r w:rsidRPr="00EC63E7">
        <w:t xml:space="preserve">, </w:t>
      </w:r>
      <w:r w:rsidR="000D4F7B" w:rsidRPr="00EC63E7">
        <w:t xml:space="preserve">в монологах </w:t>
      </w:r>
      <w:r w:rsidRPr="00EC63E7">
        <w:t xml:space="preserve">женщин </w:t>
      </w:r>
      <w:r w:rsidR="006823DC" w:rsidRPr="00EC63E7">
        <w:rPr>
          <w:rFonts w:cs="Times New Roman"/>
        </w:rPr>
        <w:t>–</w:t>
      </w:r>
      <w:r w:rsidRPr="00EC63E7">
        <w:t xml:space="preserve"> на </w:t>
      </w:r>
      <w:r w:rsidR="005E1CCF" w:rsidRPr="00EC63E7">
        <w:t>рис. 16</w:t>
      </w:r>
      <w:r w:rsidRPr="00EC63E7">
        <w:t>.</w:t>
      </w:r>
    </w:p>
    <w:p w:rsidR="00A82722" w:rsidRDefault="00A82722" w:rsidP="005E1CCF">
      <w:pPr>
        <w:keepNext/>
        <w:jc w:val="both"/>
      </w:pPr>
      <w:r>
        <w:rPr>
          <w:noProof/>
          <w:lang w:eastAsia="ru-RU"/>
        </w:rPr>
        <w:drawing>
          <wp:inline distT="0" distB="0" distL="0" distR="0">
            <wp:extent cx="5803624" cy="2769079"/>
            <wp:effectExtent l="19050" t="0" r="25676" b="0"/>
            <wp:docPr id="22"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A82722" w:rsidRPr="00114A5E" w:rsidRDefault="005E1CCF" w:rsidP="005E1CCF">
      <w:pPr>
        <w:spacing w:before="120" w:after="120" w:line="240" w:lineRule="auto"/>
        <w:jc w:val="center"/>
        <w:rPr>
          <w:i/>
        </w:rPr>
      </w:pPr>
      <w:r w:rsidRPr="00114A5E">
        <w:rPr>
          <w:i/>
        </w:rPr>
        <w:t>Рис. 15</w:t>
      </w:r>
      <w:r w:rsidR="00A82722" w:rsidRPr="00114A5E">
        <w:rPr>
          <w:i/>
        </w:rPr>
        <w:t xml:space="preserve">. Количество </w:t>
      </w:r>
      <w:r w:rsidRPr="00114A5E">
        <w:rPr>
          <w:i/>
        </w:rPr>
        <w:t>метакоммуникативных единиц разного типа в </w:t>
      </w:r>
      <w:r w:rsidR="00A82722" w:rsidRPr="00114A5E">
        <w:rPr>
          <w:i/>
        </w:rPr>
        <w:t>монологах мужчин</w:t>
      </w:r>
    </w:p>
    <w:p w:rsidR="00A82722" w:rsidRPr="00114A5E" w:rsidRDefault="00A82722" w:rsidP="005E1CCF">
      <w:pPr>
        <w:keepNext/>
        <w:jc w:val="both"/>
      </w:pPr>
      <w:r w:rsidRPr="00114A5E">
        <w:rPr>
          <w:noProof/>
          <w:lang w:eastAsia="ru-RU"/>
        </w:rPr>
        <w:drawing>
          <wp:inline distT="0" distB="0" distL="0" distR="0">
            <wp:extent cx="5804259" cy="2820838"/>
            <wp:effectExtent l="19050" t="0" r="25041" b="0"/>
            <wp:docPr id="23"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A82722" w:rsidRPr="00114A5E" w:rsidRDefault="005E1CCF" w:rsidP="005E1CCF">
      <w:pPr>
        <w:spacing w:before="120" w:after="120" w:line="240" w:lineRule="auto"/>
        <w:jc w:val="center"/>
        <w:rPr>
          <w:i/>
        </w:rPr>
      </w:pPr>
      <w:r w:rsidRPr="00114A5E">
        <w:rPr>
          <w:i/>
        </w:rPr>
        <w:t>Рис. 16</w:t>
      </w:r>
      <w:r w:rsidR="00A82722" w:rsidRPr="00114A5E">
        <w:rPr>
          <w:i/>
        </w:rPr>
        <w:t xml:space="preserve">. Количество </w:t>
      </w:r>
      <w:r w:rsidRPr="00114A5E">
        <w:rPr>
          <w:i/>
        </w:rPr>
        <w:t>метакоммуникативных единиц разного типа в </w:t>
      </w:r>
      <w:r w:rsidR="00A82722" w:rsidRPr="00114A5E">
        <w:rPr>
          <w:i/>
        </w:rPr>
        <w:t>монологах женщин</w:t>
      </w:r>
    </w:p>
    <w:p w:rsidR="00A82722" w:rsidRPr="00114A5E" w:rsidRDefault="00A82722" w:rsidP="00A82722">
      <w:pPr>
        <w:ind w:firstLine="709"/>
        <w:jc w:val="both"/>
      </w:pPr>
      <w:r w:rsidRPr="00114A5E">
        <w:t xml:space="preserve">Мужчины в три раза чаще, чем женщины, прибегают к использованию вопросно-ответной формы рассуждения в монологах, в два раза чаще оценивают соответствие своей речи определенному коммуникативному сценарию, немного чаще (в 1,2 и 1,3 раза) употребляют различные </w:t>
      </w:r>
      <w:r w:rsidRPr="00114A5E">
        <w:lastRenderedPageBreak/>
        <w:t>дискурсивные маркеры и МЕ-самокоррекцию. Женщины значительно чаще включают в свой монолог эксплицирующие метаэлементы всех видов (экспликация сомнений (в 1,5 раза), забывания (в 2 раза) и затруднений (в</w:t>
      </w:r>
      <w:r w:rsidR="005E1CCF" w:rsidRPr="00114A5E">
        <w:t> </w:t>
      </w:r>
      <w:r w:rsidRPr="00114A5E">
        <w:t>3</w:t>
      </w:r>
      <w:r w:rsidR="005E1CCF" w:rsidRPr="00114A5E">
        <w:t> </w:t>
      </w:r>
      <w:r w:rsidRPr="00114A5E">
        <w:t xml:space="preserve">раза)), в 2 раза чаще подтверждают свои слова, в 1,5 раза больше оценивают свою речь, чаще пользуются </w:t>
      </w:r>
      <w:r w:rsidR="005E1CCF" w:rsidRPr="00114A5E">
        <w:t xml:space="preserve">маркером </w:t>
      </w:r>
      <w:r w:rsidRPr="00114A5E">
        <w:t>поиск</w:t>
      </w:r>
      <w:r w:rsidR="005E1CCF" w:rsidRPr="00114A5E">
        <w:t>а</w:t>
      </w:r>
      <w:r w:rsidRPr="00114A5E">
        <w:t xml:space="preserve"> </w:t>
      </w:r>
      <w:r w:rsidRPr="00114A5E">
        <w:rPr>
          <w:i/>
        </w:rPr>
        <w:t>что ещ</w:t>
      </w:r>
      <w:r w:rsidR="005E1CCF" w:rsidRPr="00114A5E">
        <w:rPr>
          <w:i/>
        </w:rPr>
        <w:t>ё</w:t>
      </w:r>
      <w:r w:rsidRPr="00114A5E">
        <w:rPr>
          <w:i/>
        </w:rPr>
        <w:t xml:space="preserve"> сказать</w:t>
      </w:r>
      <w:r w:rsidR="005E1CCF" w:rsidRPr="00114A5E">
        <w:t xml:space="preserve"> (в </w:t>
      </w:r>
      <w:r w:rsidRPr="00114A5E">
        <w:t>1,8 раза) и употребляют больше некла</w:t>
      </w:r>
      <w:r w:rsidR="005E1CCF" w:rsidRPr="00114A5E">
        <w:t>ссифицированных МЕ (также в 1,8 </w:t>
      </w:r>
      <w:r w:rsidRPr="00114A5E">
        <w:t>раза).</w:t>
      </w:r>
    </w:p>
    <w:p w:rsidR="00A82722" w:rsidRPr="00A82722" w:rsidRDefault="00A82722" w:rsidP="00A82722">
      <w:pPr>
        <w:ind w:firstLine="709"/>
        <w:jc w:val="both"/>
      </w:pPr>
      <w:r w:rsidRPr="00114A5E">
        <w:t xml:space="preserve">Итак, </w:t>
      </w:r>
      <w:r w:rsidR="00A40163" w:rsidRPr="00114A5E">
        <w:t>проведенное</w:t>
      </w:r>
      <w:r w:rsidRPr="00114A5E">
        <w:t xml:space="preserve"> исследование подтверждает некоторые устоявшиеся лингвистические гендерные стереотипы: женщины склонны выражать </w:t>
      </w:r>
      <w:r w:rsidR="00A40163" w:rsidRPr="00114A5E">
        <w:t xml:space="preserve">(вербализовать) </w:t>
      </w:r>
      <w:r w:rsidRPr="00114A5E">
        <w:t xml:space="preserve">затруднения и сомнения в </w:t>
      </w:r>
      <w:r w:rsidR="00A40163" w:rsidRPr="00114A5E">
        <w:t xml:space="preserve">своей </w:t>
      </w:r>
      <w:r w:rsidRPr="00114A5E">
        <w:t xml:space="preserve">речи, делая ее более эмоциональной (гипотеза, заявленная в 1 </w:t>
      </w:r>
      <w:r w:rsidR="00A40163" w:rsidRPr="00114A5E">
        <w:t>главе работы, подтвердилась), а </w:t>
      </w:r>
      <w:r w:rsidRPr="00114A5E">
        <w:t xml:space="preserve">мужчины чаще строят часть монолога в вопросно-ответной </w:t>
      </w:r>
      <w:r w:rsidR="00A40163" w:rsidRPr="00114A5E">
        <w:t>форме, в </w:t>
      </w:r>
      <w:r w:rsidRPr="00114A5E">
        <w:t xml:space="preserve">стремлении структурировать и упорядочить </w:t>
      </w:r>
      <w:r w:rsidR="00A40163" w:rsidRPr="00114A5E">
        <w:t xml:space="preserve">свою </w:t>
      </w:r>
      <w:r w:rsidRPr="00114A5E">
        <w:t>речь.</w:t>
      </w:r>
    </w:p>
    <w:p w:rsidR="00AA26D5" w:rsidRDefault="00AA26D5" w:rsidP="002F7E68">
      <w:pPr>
        <w:pStyle w:val="2"/>
        <w:numPr>
          <w:ilvl w:val="1"/>
          <w:numId w:val="8"/>
        </w:numPr>
        <w:tabs>
          <w:tab w:val="left" w:pos="0"/>
        </w:tabs>
        <w:spacing w:before="0" w:after="120" w:line="240" w:lineRule="auto"/>
        <w:ind w:left="0" w:firstLine="0"/>
        <w:jc w:val="center"/>
      </w:pPr>
      <w:bookmarkStart w:id="51" w:name="_Toc479594052"/>
      <w:bookmarkStart w:id="52" w:name="_Toc481836139"/>
      <w:r w:rsidRPr="00685F0D">
        <w:t>Метакоммуникативные единицы в монологах информантов разных возрастных групп</w:t>
      </w:r>
      <w:bookmarkEnd w:id="51"/>
      <w:bookmarkEnd w:id="52"/>
    </w:p>
    <w:p w:rsidR="00A82722" w:rsidRPr="00114A5E" w:rsidRDefault="00A82722" w:rsidP="00CE6EF1">
      <w:pPr>
        <w:ind w:firstLine="709"/>
        <w:jc w:val="both"/>
      </w:pPr>
      <w:r w:rsidRPr="00114A5E">
        <w:t>Возрастные характеристики информанта не влияют на общее количество метакоммуникативных единиц в его речи. В таблице 2 представлено среднее количество МЕ в одном монологе у говорящих разных возрастных групп.</w:t>
      </w:r>
    </w:p>
    <w:p w:rsidR="00B461A9" w:rsidRPr="004B6211" w:rsidRDefault="002F7E68" w:rsidP="00CE6EF1">
      <w:pPr>
        <w:keepNext/>
        <w:spacing w:after="120" w:line="240" w:lineRule="auto"/>
        <w:ind w:firstLine="709"/>
        <w:jc w:val="right"/>
        <w:rPr>
          <w:i/>
        </w:rPr>
      </w:pPr>
      <w:r w:rsidRPr="004B6211">
        <w:rPr>
          <w:i/>
        </w:rPr>
        <w:t>Таблица 2</w:t>
      </w:r>
    </w:p>
    <w:p w:rsidR="000F2CC2" w:rsidRPr="004B6211" w:rsidRDefault="000F2CC2" w:rsidP="002F7E68">
      <w:pPr>
        <w:keepNext/>
        <w:spacing w:before="120" w:after="120" w:line="240" w:lineRule="auto"/>
        <w:ind w:firstLine="709"/>
        <w:jc w:val="center"/>
        <w:rPr>
          <w:i/>
        </w:rPr>
      </w:pPr>
      <w:r w:rsidRPr="004B6211">
        <w:rPr>
          <w:i/>
        </w:rPr>
        <w:t xml:space="preserve">Среднее </w:t>
      </w:r>
      <w:r w:rsidR="00C336AA" w:rsidRPr="004B6211">
        <w:rPr>
          <w:i/>
        </w:rPr>
        <w:t>количество</w:t>
      </w:r>
      <w:r w:rsidRPr="004B6211">
        <w:rPr>
          <w:i/>
        </w:rPr>
        <w:t xml:space="preserve"> </w:t>
      </w:r>
      <w:r w:rsidR="002F7E68" w:rsidRPr="004B6211">
        <w:rPr>
          <w:i/>
        </w:rPr>
        <w:t>метакоммуникативных единиц в одном монологе в </w:t>
      </w:r>
      <w:r w:rsidRPr="004B6211">
        <w:rPr>
          <w:i/>
        </w:rPr>
        <w:t>разных возрастных группах</w:t>
      </w:r>
    </w:p>
    <w:tbl>
      <w:tblPr>
        <w:tblStyle w:val="af7"/>
        <w:tblW w:w="0" w:type="auto"/>
        <w:tblLook w:val="04A0"/>
      </w:tblPr>
      <w:tblGrid>
        <w:gridCol w:w="4785"/>
        <w:gridCol w:w="4786"/>
      </w:tblGrid>
      <w:tr w:rsidR="00A82722" w:rsidRPr="004B6211" w:rsidTr="007E1112">
        <w:tc>
          <w:tcPr>
            <w:tcW w:w="4785" w:type="dxa"/>
          </w:tcPr>
          <w:p w:rsidR="00A82722" w:rsidRPr="004B6211" w:rsidRDefault="00A82722" w:rsidP="007C4520">
            <w:pPr>
              <w:keepNext/>
              <w:spacing w:line="240" w:lineRule="auto"/>
              <w:ind w:firstLine="709"/>
              <w:jc w:val="center"/>
              <w:rPr>
                <w:b/>
              </w:rPr>
            </w:pPr>
            <w:r w:rsidRPr="004B6211">
              <w:rPr>
                <w:b/>
              </w:rPr>
              <w:t>Возрастная группа</w:t>
            </w:r>
          </w:p>
        </w:tc>
        <w:tc>
          <w:tcPr>
            <w:tcW w:w="4786" w:type="dxa"/>
          </w:tcPr>
          <w:p w:rsidR="00A82722" w:rsidRPr="004B6211" w:rsidRDefault="00A82722" w:rsidP="007C4520">
            <w:pPr>
              <w:keepNext/>
              <w:spacing w:line="240" w:lineRule="auto"/>
              <w:ind w:firstLine="709"/>
              <w:jc w:val="center"/>
              <w:rPr>
                <w:b/>
              </w:rPr>
            </w:pPr>
            <w:r w:rsidRPr="004B6211">
              <w:rPr>
                <w:b/>
              </w:rPr>
              <w:t>Среднее количество МЕ</w:t>
            </w:r>
          </w:p>
        </w:tc>
      </w:tr>
      <w:tr w:rsidR="00A82722" w:rsidRPr="004B6211" w:rsidTr="007E1112">
        <w:tc>
          <w:tcPr>
            <w:tcW w:w="4785" w:type="dxa"/>
            <w:vAlign w:val="bottom"/>
          </w:tcPr>
          <w:p w:rsidR="00A82722" w:rsidRPr="004B6211" w:rsidRDefault="00A82722" w:rsidP="007C4520">
            <w:pPr>
              <w:spacing w:line="240" w:lineRule="auto"/>
              <w:ind w:firstLine="709"/>
              <w:jc w:val="center"/>
              <w:rPr>
                <w:rFonts w:cs="Times New Roman"/>
                <w:color w:val="000000"/>
                <w:szCs w:val="28"/>
              </w:rPr>
            </w:pPr>
            <w:r w:rsidRPr="004B6211">
              <w:rPr>
                <w:rFonts w:cs="Times New Roman"/>
                <w:color w:val="000000"/>
                <w:szCs w:val="28"/>
              </w:rPr>
              <w:t>18–24 года</w:t>
            </w:r>
          </w:p>
        </w:tc>
        <w:tc>
          <w:tcPr>
            <w:tcW w:w="4786" w:type="dxa"/>
            <w:vAlign w:val="bottom"/>
          </w:tcPr>
          <w:p w:rsidR="00A82722" w:rsidRPr="004B6211" w:rsidRDefault="00A82722" w:rsidP="007C4520">
            <w:pPr>
              <w:spacing w:line="240" w:lineRule="auto"/>
              <w:ind w:firstLine="709"/>
              <w:jc w:val="center"/>
              <w:rPr>
                <w:rFonts w:cs="Times New Roman"/>
                <w:color w:val="000000"/>
                <w:szCs w:val="28"/>
              </w:rPr>
            </w:pPr>
            <w:r w:rsidRPr="004B6211">
              <w:rPr>
                <w:rFonts w:cs="Times New Roman"/>
                <w:color w:val="000000"/>
                <w:szCs w:val="28"/>
              </w:rPr>
              <w:t>1,3</w:t>
            </w:r>
          </w:p>
        </w:tc>
      </w:tr>
      <w:tr w:rsidR="00A82722" w:rsidRPr="004B6211" w:rsidTr="007E1112">
        <w:tc>
          <w:tcPr>
            <w:tcW w:w="4785" w:type="dxa"/>
            <w:vAlign w:val="bottom"/>
          </w:tcPr>
          <w:p w:rsidR="00A82722" w:rsidRPr="004B6211" w:rsidRDefault="00A82722" w:rsidP="007C4520">
            <w:pPr>
              <w:spacing w:line="240" w:lineRule="auto"/>
              <w:ind w:firstLine="709"/>
              <w:jc w:val="center"/>
              <w:rPr>
                <w:rFonts w:cs="Times New Roman"/>
                <w:color w:val="000000"/>
                <w:szCs w:val="28"/>
              </w:rPr>
            </w:pPr>
            <w:r w:rsidRPr="004B6211">
              <w:rPr>
                <w:rFonts w:cs="Times New Roman"/>
                <w:color w:val="000000"/>
                <w:szCs w:val="28"/>
              </w:rPr>
              <w:t>25–34 года</w:t>
            </w:r>
          </w:p>
        </w:tc>
        <w:tc>
          <w:tcPr>
            <w:tcW w:w="4786" w:type="dxa"/>
            <w:vAlign w:val="bottom"/>
          </w:tcPr>
          <w:p w:rsidR="00A82722" w:rsidRPr="004B6211" w:rsidRDefault="00A82722" w:rsidP="007C4520">
            <w:pPr>
              <w:spacing w:line="240" w:lineRule="auto"/>
              <w:ind w:firstLine="709"/>
              <w:jc w:val="center"/>
              <w:rPr>
                <w:rFonts w:cs="Times New Roman"/>
                <w:color w:val="000000"/>
                <w:szCs w:val="28"/>
              </w:rPr>
            </w:pPr>
            <w:r w:rsidRPr="004B6211">
              <w:rPr>
                <w:rFonts w:cs="Times New Roman"/>
                <w:color w:val="000000"/>
                <w:szCs w:val="28"/>
              </w:rPr>
              <w:t>1,6</w:t>
            </w:r>
          </w:p>
        </w:tc>
      </w:tr>
      <w:tr w:rsidR="00A82722" w:rsidRPr="004B6211" w:rsidTr="007E1112">
        <w:tc>
          <w:tcPr>
            <w:tcW w:w="4785" w:type="dxa"/>
            <w:vAlign w:val="bottom"/>
          </w:tcPr>
          <w:p w:rsidR="00A82722" w:rsidRPr="004B6211" w:rsidRDefault="00A82722" w:rsidP="007C4520">
            <w:pPr>
              <w:spacing w:line="240" w:lineRule="auto"/>
              <w:ind w:firstLine="709"/>
              <w:jc w:val="center"/>
              <w:rPr>
                <w:rFonts w:cs="Times New Roman"/>
                <w:color w:val="000000"/>
                <w:szCs w:val="28"/>
              </w:rPr>
            </w:pPr>
            <w:r w:rsidRPr="004B6211">
              <w:rPr>
                <w:rFonts w:cs="Times New Roman"/>
                <w:color w:val="000000"/>
                <w:szCs w:val="28"/>
              </w:rPr>
              <w:t>35–44 года</w:t>
            </w:r>
          </w:p>
        </w:tc>
        <w:tc>
          <w:tcPr>
            <w:tcW w:w="4786" w:type="dxa"/>
            <w:vAlign w:val="bottom"/>
          </w:tcPr>
          <w:p w:rsidR="00A82722" w:rsidRPr="004B6211" w:rsidRDefault="00A82722" w:rsidP="007C4520">
            <w:pPr>
              <w:spacing w:line="240" w:lineRule="auto"/>
              <w:ind w:firstLine="709"/>
              <w:jc w:val="center"/>
              <w:rPr>
                <w:rFonts w:cs="Times New Roman"/>
                <w:color w:val="000000"/>
                <w:szCs w:val="28"/>
              </w:rPr>
            </w:pPr>
            <w:r w:rsidRPr="004B6211">
              <w:rPr>
                <w:rFonts w:cs="Times New Roman"/>
                <w:color w:val="000000"/>
                <w:szCs w:val="28"/>
              </w:rPr>
              <w:t>1,2</w:t>
            </w:r>
          </w:p>
        </w:tc>
      </w:tr>
      <w:tr w:rsidR="00A82722" w:rsidRPr="004B6211" w:rsidTr="007E1112">
        <w:tc>
          <w:tcPr>
            <w:tcW w:w="4785" w:type="dxa"/>
            <w:vAlign w:val="bottom"/>
          </w:tcPr>
          <w:p w:rsidR="00A82722" w:rsidRPr="004B6211" w:rsidRDefault="00A82722" w:rsidP="007C4520">
            <w:pPr>
              <w:spacing w:line="240" w:lineRule="auto"/>
              <w:ind w:firstLine="709"/>
              <w:jc w:val="center"/>
              <w:rPr>
                <w:rFonts w:cs="Times New Roman"/>
                <w:color w:val="000000"/>
                <w:szCs w:val="28"/>
              </w:rPr>
            </w:pPr>
            <w:r w:rsidRPr="004B6211">
              <w:rPr>
                <w:rFonts w:cs="Times New Roman"/>
                <w:color w:val="000000"/>
                <w:szCs w:val="28"/>
              </w:rPr>
              <w:t>45–54 года</w:t>
            </w:r>
          </w:p>
        </w:tc>
        <w:tc>
          <w:tcPr>
            <w:tcW w:w="4786" w:type="dxa"/>
            <w:vAlign w:val="bottom"/>
          </w:tcPr>
          <w:p w:rsidR="00A82722" w:rsidRPr="004B6211" w:rsidRDefault="00A82722" w:rsidP="007C4520">
            <w:pPr>
              <w:spacing w:line="240" w:lineRule="auto"/>
              <w:ind w:firstLine="709"/>
              <w:jc w:val="center"/>
              <w:rPr>
                <w:rFonts w:cs="Times New Roman"/>
                <w:color w:val="000000"/>
                <w:szCs w:val="28"/>
              </w:rPr>
            </w:pPr>
            <w:r w:rsidRPr="004B6211">
              <w:rPr>
                <w:rFonts w:cs="Times New Roman"/>
                <w:color w:val="000000"/>
                <w:szCs w:val="28"/>
              </w:rPr>
              <w:t>1,4</w:t>
            </w:r>
          </w:p>
        </w:tc>
      </w:tr>
    </w:tbl>
    <w:p w:rsidR="00A82722" w:rsidRPr="00114A5E" w:rsidRDefault="00A82722" w:rsidP="002F7E68">
      <w:pPr>
        <w:spacing w:before="120"/>
        <w:ind w:firstLine="709"/>
        <w:jc w:val="both"/>
        <w:rPr>
          <w:rFonts w:cs="Times New Roman"/>
        </w:rPr>
      </w:pPr>
      <w:r w:rsidRPr="004B6211">
        <w:t>Однофакторный дисперсионный</w:t>
      </w:r>
      <w:r w:rsidRPr="00114A5E">
        <w:t xml:space="preserve"> анализ значимости средних значений параметра </w:t>
      </w:r>
      <w:r w:rsidRPr="00114A5E">
        <w:rPr>
          <w:i/>
        </w:rPr>
        <w:t>возраст</w:t>
      </w:r>
      <w:r w:rsidRPr="00114A5E">
        <w:t xml:space="preserve"> (</w:t>
      </w:r>
      <w:r w:rsidRPr="00114A5E">
        <w:rPr>
          <w:lang w:val="en-US"/>
        </w:rPr>
        <w:t>ANOVA</w:t>
      </w:r>
      <w:r w:rsidRPr="00114A5E">
        <w:t xml:space="preserve">), выполненный в программе </w:t>
      </w:r>
      <w:r w:rsidRPr="00114A5E">
        <w:rPr>
          <w:lang w:val="en-US"/>
        </w:rPr>
        <w:t>Statistica</w:t>
      </w:r>
      <w:r w:rsidRPr="00114A5E">
        <w:t xml:space="preserve"> 8.0, показал, что уровень статистической значимости этого фактора </w:t>
      </w:r>
      <w:r w:rsidRPr="00114A5E">
        <w:rPr>
          <w:rFonts w:cs="Times New Roman"/>
        </w:rPr>
        <w:t>≥ 0,59, что доказывает независимость числа метакоммуникативных единиц в монологах от фактора возраста.</w:t>
      </w:r>
    </w:p>
    <w:p w:rsidR="00A82722" w:rsidRPr="00114A5E" w:rsidRDefault="00A82722" w:rsidP="00A82722">
      <w:pPr>
        <w:ind w:firstLine="709"/>
        <w:jc w:val="both"/>
      </w:pPr>
      <w:r w:rsidRPr="00114A5E">
        <w:lastRenderedPageBreak/>
        <w:t>Необходимо</w:t>
      </w:r>
      <w:r w:rsidR="002F7E68" w:rsidRPr="00114A5E">
        <w:t>, однако,</w:t>
      </w:r>
      <w:r w:rsidRPr="00114A5E">
        <w:t xml:space="preserve"> заметить, что метакоммуникативный репертуар информантов</w:t>
      </w:r>
      <w:r w:rsidR="002F7E68" w:rsidRPr="00114A5E">
        <w:t xml:space="preserve"> – </w:t>
      </w:r>
      <w:r w:rsidRPr="00114A5E">
        <w:t>представителей разных возрастных групп</w:t>
      </w:r>
      <w:r w:rsidR="002F7E68" w:rsidRPr="00114A5E">
        <w:t xml:space="preserve"> –</w:t>
      </w:r>
      <w:r w:rsidRPr="00114A5E">
        <w:t xml:space="preserve"> </w:t>
      </w:r>
      <w:r w:rsidR="002F7E68" w:rsidRPr="00114A5E">
        <w:t>раз</w:t>
      </w:r>
      <w:r w:rsidRPr="00114A5E">
        <w:t xml:space="preserve">личается. На </w:t>
      </w:r>
      <w:r w:rsidR="002F7E68" w:rsidRPr="00114A5E">
        <w:t>рис. 17-20</w:t>
      </w:r>
      <w:r w:rsidRPr="00114A5E">
        <w:t xml:space="preserve">, приведенных в приложении </w:t>
      </w:r>
      <w:r w:rsidR="003040DF" w:rsidRPr="00114A5E">
        <w:t>2</w:t>
      </w:r>
      <w:r w:rsidRPr="00114A5E">
        <w:t xml:space="preserve">, показано процентное соотношение выделяемых типов метакоммуникативных единиц в монологах, порожденных говорящими </w:t>
      </w:r>
      <w:r w:rsidR="002F7E68" w:rsidRPr="00114A5E">
        <w:t xml:space="preserve">из </w:t>
      </w:r>
      <w:r w:rsidRPr="00114A5E">
        <w:t>разных возрастных групп.</w:t>
      </w:r>
    </w:p>
    <w:p w:rsidR="00A82722" w:rsidRDefault="00A82722" w:rsidP="00A82722">
      <w:pPr>
        <w:ind w:firstLine="709"/>
        <w:jc w:val="both"/>
        <w:rPr>
          <w:noProof/>
          <w:lang w:eastAsia="ru-RU"/>
        </w:rPr>
      </w:pPr>
      <w:r w:rsidRPr="00114A5E">
        <w:rPr>
          <w:noProof/>
          <w:lang w:eastAsia="ru-RU"/>
        </w:rPr>
        <w:t>Так, говорящие юношеского возраста чаще других эксплицируют забывание слова или факта (в 1,5 раза) и в 2 раза чаще оценивают свою речь по разным параметрам, но значительно ре</w:t>
      </w:r>
      <w:r w:rsidR="00D135C0" w:rsidRPr="00114A5E">
        <w:rPr>
          <w:noProof/>
          <w:lang w:eastAsia="ru-RU"/>
        </w:rPr>
        <w:t>же других говорящих прибегают к </w:t>
      </w:r>
      <w:r w:rsidRPr="00114A5E">
        <w:rPr>
          <w:noProof/>
          <w:lang w:eastAsia="ru-RU"/>
        </w:rPr>
        <w:t>поиску слова (в 3</w:t>
      </w:r>
      <w:r w:rsidRPr="00114A5E">
        <w:rPr>
          <w:rFonts w:cs="Times New Roman"/>
          <w:noProof/>
          <w:lang w:eastAsia="ru-RU"/>
        </w:rPr>
        <w:t>–</w:t>
      </w:r>
      <w:r w:rsidRPr="00114A5E">
        <w:rPr>
          <w:noProof/>
          <w:lang w:eastAsia="ru-RU"/>
        </w:rPr>
        <w:t>5 раз!)</w:t>
      </w:r>
      <w:r w:rsidR="00D135C0" w:rsidRPr="00114A5E">
        <w:rPr>
          <w:noProof/>
          <w:lang w:eastAsia="ru-RU"/>
        </w:rPr>
        <w:t xml:space="preserve"> и</w:t>
      </w:r>
      <w:r w:rsidRPr="00114A5E">
        <w:rPr>
          <w:noProof/>
          <w:lang w:eastAsia="ru-RU"/>
        </w:rPr>
        <w:t xml:space="preserve"> подтверждают свои слова (в 2</w:t>
      </w:r>
      <w:r w:rsidRPr="00114A5E">
        <w:rPr>
          <w:rFonts w:cs="Times New Roman"/>
          <w:noProof/>
          <w:lang w:eastAsia="ru-RU"/>
        </w:rPr>
        <w:t>–</w:t>
      </w:r>
      <w:r w:rsidRPr="00114A5E">
        <w:rPr>
          <w:noProof/>
          <w:lang w:eastAsia="ru-RU"/>
        </w:rPr>
        <w:t xml:space="preserve">2,5 раза), однако поиск </w:t>
      </w:r>
      <w:r w:rsidRPr="00114A5E">
        <w:rPr>
          <w:i/>
          <w:noProof/>
          <w:lang w:eastAsia="ru-RU"/>
        </w:rPr>
        <w:t>что ещ</w:t>
      </w:r>
      <w:r w:rsidR="00D135C0" w:rsidRPr="00114A5E">
        <w:rPr>
          <w:i/>
          <w:noProof/>
          <w:lang w:eastAsia="ru-RU"/>
        </w:rPr>
        <w:t>ё</w:t>
      </w:r>
      <w:r w:rsidRPr="00114A5E">
        <w:rPr>
          <w:noProof/>
          <w:lang w:eastAsia="ru-RU"/>
        </w:rPr>
        <w:t xml:space="preserve"> в их речи так</w:t>
      </w:r>
      <w:r w:rsidR="00D135C0" w:rsidRPr="00114A5E">
        <w:rPr>
          <w:noProof/>
          <w:lang w:eastAsia="ru-RU"/>
        </w:rPr>
        <w:t xml:space="preserve"> </w:t>
      </w:r>
      <w:r w:rsidRPr="00114A5E">
        <w:rPr>
          <w:noProof/>
          <w:lang w:eastAsia="ru-RU"/>
        </w:rPr>
        <w:t>же частотен, как и</w:t>
      </w:r>
      <w:r>
        <w:rPr>
          <w:noProof/>
          <w:lang w:eastAsia="ru-RU"/>
        </w:rPr>
        <w:t xml:space="preserve"> в монологах говорящих </w:t>
      </w:r>
      <w:r>
        <w:rPr>
          <w:noProof/>
          <w:lang w:val="en-US" w:eastAsia="ru-RU"/>
        </w:rPr>
        <w:t>III</w:t>
      </w:r>
      <w:r w:rsidR="00D135C0">
        <w:rPr>
          <w:noProof/>
          <w:lang w:eastAsia="ru-RU"/>
        </w:rPr>
        <w:t> </w:t>
      </w:r>
      <w:r>
        <w:rPr>
          <w:noProof/>
          <w:lang w:eastAsia="ru-RU"/>
        </w:rPr>
        <w:t>возрастной группы, но менее частотен, чем в текстах иных возрастных групп (в 1,5</w:t>
      </w:r>
      <w:r>
        <w:rPr>
          <w:rFonts w:cs="Times New Roman"/>
          <w:noProof/>
          <w:lang w:eastAsia="ru-RU"/>
        </w:rPr>
        <w:t>–</w:t>
      </w:r>
      <w:r>
        <w:rPr>
          <w:noProof/>
          <w:lang w:eastAsia="ru-RU"/>
        </w:rPr>
        <w:t>2 раза).</w:t>
      </w:r>
    </w:p>
    <w:p w:rsidR="00A82722" w:rsidRDefault="00A82722" w:rsidP="00A82722">
      <w:pPr>
        <w:ind w:firstLine="709"/>
        <w:jc w:val="both"/>
        <w:rPr>
          <w:noProof/>
          <w:lang w:eastAsia="ru-RU"/>
        </w:rPr>
      </w:pPr>
      <w:r>
        <w:rPr>
          <w:noProof/>
          <w:lang w:eastAsia="ru-RU"/>
        </w:rPr>
        <w:t>Информанты раннего зрелого возраста менее склонны эксплицировать свои сомнения (в 2 раза реже), чем другие говорящие, но в их речи преобладают поисковые и вопросительные МЕ и не встретилось обвинений.</w:t>
      </w:r>
    </w:p>
    <w:p w:rsidR="00A82722" w:rsidRPr="00114A5E" w:rsidRDefault="00A82722" w:rsidP="00A82722">
      <w:pPr>
        <w:ind w:firstLine="709"/>
        <w:jc w:val="both"/>
        <w:rPr>
          <w:noProof/>
          <w:lang w:eastAsia="ru-RU"/>
        </w:rPr>
      </w:pPr>
      <w:r w:rsidRPr="00114A5E">
        <w:rPr>
          <w:noProof/>
          <w:lang w:eastAsia="ru-RU"/>
        </w:rPr>
        <w:t>Речь информантов среднего зрелого возраста характеризуется большим количеством МЕ в вопросно-ответной форме (в 2,5</w:t>
      </w:r>
      <w:r w:rsidRPr="00114A5E">
        <w:rPr>
          <w:rFonts w:cs="Times New Roman"/>
          <w:noProof/>
          <w:lang w:eastAsia="ru-RU"/>
        </w:rPr>
        <w:t>–</w:t>
      </w:r>
      <w:r w:rsidR="00D135C0" w:rsidRPr="00114A5E">
        <w:rPr>
          <w:noProof/>
          <w:lang w:eastAsia="ru-RU"/>
        </w:rPr>
        <w:t>6 раз больше, чем у </w:t>
      </w:r>
      <w:r w:rsidRPr="00114A5E">
        <w:rPr>
          <w:noProof/>
          <w:lang w:eastAsia="ru-RU"/>
        </w:rPr>
        <w:t xml:space="preserve">других говорящих), в ней достаточно распространен поиск </w:t>
      </w:r>
      <w:r w:rsidRPr="00114A5E">
        <w:rPr>
          <w:i/>
          <w:noProof/>
          <w:lang w:eastAsia="ru-RU"/>
        </w:rPr>
        <w:t>что ещ</w:t>
      </w:r>
      <w:r w:rsidR="00D135C0" w:rsidRPr="00114A5E">
        <w:rPr>
          <w:i/>
          <w:noProof/>
          <w:lang w:eastAsia="ru-RU"/>
        </w:rPr>
        <w:t>ё</w:t>
      </w:r>
      <w:r w:rsidRPr="00114A5E">
        <w:rPr>
          <w:i/>
          <w:noProof/>
          <w:lang w:eastAsia="ru-RU"/>
        </w:rPr>
        <w:t xml:space="preserve"> сказать</w:t>
      </w:r>
      <w:r w:rsidRPr="00114A5E">
        <w:rPr>
          <w:noProof/>
          <w:lang w:eastAsia="ru-RU"/>
        </w:rPr>
        <w:t xml:space="preserve"> и вопросы к экспериментатору. В их монологах</w:t>
      </w:r>
      <w:r w:rsidR="00D135C0" w:rsidRPr="00114A5E">
        <w:rPr>
          <w:noProof/>
          <w:lang w:eastAsia="ru-RU"/>
        </w:rPr>
        <w:t>,</w:t>
      </w:r>
      <w:r w:rsidRPr="00114A5E">
        <w:rPr>
          <w:noProof/>
          <w:lang w:eastAsia="ru-RU"/>
        </w:rPr>
        <w:t xml:space="preserve"> </w:t>
      </w:r>
      <w:r w:rsidR="00D135C0" w:rsidRPr="00114A5E">
        <w:rPr>
          <w:noProof/>
          <w:lang w:eastAsia="ru-RU"/>
        </w:rPr>
        <w:t xml:space="preserve">как и в речи говорящих из младшей возрастной группы, </w:t>
      </w:r>
      <w:r w:rsidRPr="00114A5E">
        <w:rPr>
          <w:noProof/>
          <w:lang w:eastAsia="ru-RU"/>
        </w:rPr>
        <w:t xml:space="preserve">встретились все виды метаэлементов, выделяемых </w:t>
      </w:r>
      <w:r w:rsidR="00D135C0" w:rsidRPr="00114A5E">
        <w:rPr>
          <w:noProof/>
          <w:lang w:eastAsia="ru-RU"/>
        </w:rPr>
        <w:t>в настоящей работе</w:t>
      </w:r>
      <w:r w:rsidRPr="00114A5E">
        <w:rPr>
          <w:noProof/>
          <w:lang w:eastAsia="ru-RU"/>
        </w:rPr>
        <w:t>.</w:t>
      </w:r>
    </w:p>
    <w:p w:rsidR="00A82722" w:rsidRPr="00114A5E" w:rsidRDefault="00A82722" w:rsidP="00A82722">
      <w:pPr>
        <w:ind w:firstLine="709"/>
        <w:jc w:val="both"/>
        <w:rPr>
          <w:noProof/>
          <w:lang w:eastAsia="ru-RU"/>
        </w:rPr>
      </w:pPr>
      <w:r w:rsidRPr="00114A5E">
        <w:rPr>
          <w:noProof/>
          <w:lang w:eastAsia="ru-RU"/>
        </w:rPr>
        <w:t>Говорящие позднего зрелого возраста используют меньше типов метакоммуникативных единиц (12 из 16</w:t>
      </w:r>
      <w:r w:rsidR="00D135C0" w:rsidRPr="00114A5E">
        <w:rPr>
          <w:noProof/>
          <w:lang w:eastAsia="ru-RU"/>
        </w:rPr>
        <w:t>;</w:t>
      </w:r>
      <w:r w:rsidRPr="00114A5E">
        <w:rPr>
          <w:noProof/>
          <w:lang w:eastAsia="ru-RU"/>
        </w:rPr>
        <w:t xml:space="preserve"> не используют диалогичекую метакоммуникацию (кроме вопросов) и подтверждение своих слов), в их монологах встретилось наибольшее число поисковых МЕ (в 1,5</w:t>
      </w:r>
      <w:r w:rsidRPr="00114A5E">
        <w:rPr>
          <w:rFonts w:cs="Times New Roman"/>
          <w:noProof/>
          <w:lang w:eastAsia="ru-RU"/>
        </w:rPr>
        <w:t>–</w:t>
      </w:r>
      <w:r w:rsidRPr="00114A5E">
        <w:rPr>
          <w:noProof/>
          <w:lang w:eastAsia="ru-RU"/>
        </w:rPr>
        <w:t>5 раз больше, чем у других групп!) и вводящих самокоррекцию элементов (в 1,5</w:t>
      </w:r>
      <w:r w:rsidRPr="00114A5E">
        <w:rPr>
          <w:rFonts w:cs="Times New Roman"/>
          <w:noProof/>
          <w:lang w:eastAsia="ru-RU"/>
        </w:rPr>
        <w:t>–</w:t>
      </w:r>
      <w:r w:rsidRPr="00114A5E">
        <w:rPr>
          <w:noProof/>
          <w:lang w:eastAsia="ru-RU"/>
        </w:rPr>
        <w:t xml:space="preserve">2,5 раза больше, чем у </w:t>
      </w:r>
      <w:r w:rsidRPr="00114A5E">
        <w:rPr>
          <w:noProof/>
          <w:lang w:val="en-US" w:eastAsia="ru-RU"/>
        </w:rPr>
        <w:t>II</w:t>
      </w:r>
      <w:r w:rsidRPr="00114A5E">
        <w:rPr>
          <w:noProof/>
          <w:lang w:eastAsia="ru-RU"/>
        </w:rPr>
        <w:t xml:space="preserve"> и </w:t>
      </w:r>
      <w:r w:rsidRPr="00114A5E">
        <w:rPr>
          <w:noProof/>
          <w:lang w:val="en-US" w:eastAsia="ru-RU"/>
        </w:rPr>
        <w:t>III</w:t>
      </w:r>
      <w:r w:rsidRPr="00114A5E">
        <w:rPr>
          <w:noProof/>
          <w:lang w:eastAsia="ru-RU"/>
        </w:rPr>
        <w:t xml:space="preserve"> возрастных групп, </w:t>
      </w:r>
      <w:r w:rsidR="00D135C0" w:rsidRPr="00114A5E">
        <w:rPr>
          <w:noProof/>
          <w:lang w:eastAsia="ru-RU"/>
        </w:rPr>
        <w:t>что</w:t>
      </w:r>
      <w:r w:rsidRPr="00114A5E">
        <w:rPr>
          <w:noProof/>
          <w:lang w:eastAsia="ru-RU"/>
        </w:rPr>
        <w:t xml:space="preserve"> почти эквивалентно </w:t>
      </w:r>
      <w:r w:rsidR="00D135C0" w:rsidRPr="00114A5E">
        <w:rPr>
          <w:noProof/>
          <w:lang w:eastAsia="ru-RU"/>
        </w:rPr>
        <w:t>их количеству</w:t>
      </w:r>
      <w:r w:rsidRPr="00114A5E">
        <w:rPr>
          <w:noProof/>
          <w:lang w:eastAsia="ru-RU"/>
        </w:rPr>
        <w:t xml:space="preserve"> у </w:t>
      </w:r>
      <w:r w:rsidRPr="00114A5E">
        <w:rPr>
          <w:noProof/>
          <w:lang w:val="en-US" w:eastAsia="ru-RU"/>
        </w:rPr>
        <w:t>I</w:t>
      </w:r>
      <w:r w:rsidRPr="00114A5E">
        <w:rPr>
          <w:noProof/>
          <w:lang w:eastAsia="ru-RU"/>
        </w:rPr>
        <w:t xml:space="preserve"> группы).</w:t>
      </w:r>
    </w:p>
    <w:p w:rsidR="00A82722" w:rsidRPr="00A82722" w:rsidRDefault="00A82722" w:rsidP="00A82722">
      <w:pPr>
        <w:ind w:firstLine="709"/>
        <w:jc w:val="both"/>
        <w:rPr>
          <w:noProof/>
          <w:lang w:eastAsia="ru-RU"/>
        </w:rPr>
      </w:pPr>
      <w:r w:rsidRPr="00114A5E">
        <w:rPr>
          <w:noProof/>
          <w:lang w:eastAsia="ru-RU"/>
        </w:rPr>
        <w:t>Таким образом, можно отметить, что с возрастом метакоммуникативное разнообразие речи не</w:t>
      </w:r>
      <w:r w:rsidR="00D135C0" w:rsidRPr="00114A5E">
        <w:rPr>
          <w:noProof/>
          <w:lang w:eastAsia="ru-RU"/>
        </w:rPr>
        <w:t>скольк</w:t>
      </w:r>
      <w:r w:rsidRPr="00114A5E">
        <w:rPr>
          <w:noProof/>
          <w:lang w:eastAsia="ru-RU"/>
        </w:rPr>
        <w:t xml:space="preserve">о оскудевает. Некоторые </w:t>
      </w:r>
      <w:r w:rsidRPr="00114A5E">
        <w:rPr>
          <w:noProof/>
          <w:lang w:eastAsia="ru-RU"/>
        </w:rPr>
        <w:lastRenderedPageBreak/>
        <w:t>типы метакоммуникации распространены в монологах информантов любых возрастных групп (дискурсивные маркеры, поисковые конструкции), играя важную функциональную роль в построении текста, а другие можно назвать факультативными (оценивающие</w:t>
      </w:r>
      <w:r w:rsidR="00D135C0" w:rsidRPr="00114A5E">
        <w:rPr>
          <w:noProof/>
          <w:lang w:eastAsia="ru-RU"/>
        </w:rPr>
        <w:t xml:space="preserve"> МЕ, эксплицирующие и обращенные к </w:t>
      </w:r>
      <w:r w:rsidRPr="00114A5E">
        <w:rPr>
          <w:noProof/>
          <w:lang w:eastAsia="ru-RU"/>
        </w:rPr>
        <w:t>другому), узкоспецифичными маркерами, выполняющими менее важные функции в монологе. Возраст говорящего, очевидно, влияет на частотность различных типов метакоммуникации в спонтанных монологах</w:t>
      </w:r>
      <w:r>
        <w:rPr>
          <w:noProof/>
          <w:lang w:eastAsia="ru-RU"/>
        </w:rPr>
        <w:t>.</w:t>
      </w:r>
    </w:p>
    <w:p w:rsidR="00AA26D5" w:rsidRDefault="00A82722" w:rsidP="000D4F7B">
      <w:pPr>
        <w:pStyle w:val="2"/>
        <w:numPr>
          <w:ilvl w:val="1"/>
          <w:numId w:val="8"/>
        </w:numPr>
        <w:tabs>
          <w:tab w:val="left" w:pos="0"/>
        </w:tabs>
        <w:spacing w:before="0" w:after="120" w:line="240" w:lineRule="auto"/>
        <w:ind w:left="0" w:firstLine="0"/>
        <w:jc w:val="center"/>
      </w:pPr>
      <w:bookmarkStart w:id="53" w:name="_Toc481836140"/>
      <w:r w:rsidRPr="00685F0D">
        <w:t>Метакоммуникативные ед</w:t>
      </w:r>
      <w:r w:rsidR="00D135C0">
        <w:t>иницы в монологах информантов с </w:t>
      </w:r>
      <w:r w:rsidRPr="00685F0D">
        <w:t>разным уровнем речевой компетенции</w:t>
      </w:r>
      <w:bookmarkEnd w:id="53"/>
    </w:p>
    <w:p w:rsidR="00A82722" w:rsidRPr="00114A5E" w:rsidRDefault="00A82722" w:rsidP="00A82722">
      <w:pPr>
        <w:ind w:firstLine="709"/>
        <w:jc w:val="both"/>
      </w:pPr>
      <w:r w:rsidRPr="00114A5E">
        <w:t>Уровень речевой компетенции гово</w:t>
      </w:r>
      <w:r w:rsidR="00D135C0" w:rsidRPr="00114A5E">
        <w:t>рящего непосредственно связан с </w:t>
      </w:r>
      <w:r w:rsidRPr="00114A5E">
        <w:t xml:space="preserve">количеством метаединиц, употребляющихся им в спонтанной монологической речи. Так, </w:t>
      </w:r>
      <w:r w:rsidR="00D135C0" w:rsidRPr="00114A5E">
        <w:t xml:space="preserve">в одном монологе информанта с </w:t>
      </w:r>
      <w:r w:rsidRPr="00114A5E">
        <w:t xml:space="preserve">высоким УРК </w:t>
      </w:r>
      <w:r w:rsidR="00D135C0" w:rsidRPr="00114A5E">
        <w:t xml:space="preserve">в среднем </w:t>
      </w:r>
      <w:r w:rsidRPr="00114A5E">
        <w:t>встре</w:t>
      </w:r>
      <w:r w:rsidR="00D135C0" w:rsidRPr="00114A5E">
        <w:t>тилось</w:t>
      </w:r>
      <w:r w:rsidRPr="00114A5E">
        <w:t xml:space="preserve"> 1,5 МЕ, со средним УРК </w:t>
      </w:r>
      <w:r w:rsidR="006823DC" w:rsidRPr="00114A5E">
        <w:rPr>
          <w:rFonts w:cs="Times New Roman"/>
        </w:rPr>
        <w:t>–</w:t>
      </w:r>
      <w:r w:rsidRPr="00114A5E">
        <w:t xml:space="preserve"> 0,9, с низким </w:t>
      </w:r>
      <w:r w:rsidR="006823DC" w:rsidRPr="00114A5E">
        <w:rPr>
          <w:rFonts w:cs="Times New Roman"/>
        </w:rPr>
        <w:t>–</w:t>
      </w:r>
      <w:r w:rsidRPr="00114A5E">
        <w:t xml:space="preserve"> 1,6. Однофакторный дисперсионный анализ показал, что уровень статистической значимости (</w:t>
      </w:r>
      <w:r w:rsidRPr="00114A5E">
        <w:rPr>
          <w:lang w:val="en-US"/>
        </w:rPr>
        <w:t>p</w:t>
      </w:r>
      <w:r w:rsidRPr="00114A5E">
        <w:t xml:space="preserve">) фактора </w:t>
      </w:r>
      <w:r w:rsidRPr="00114A5E">
        <w:rPr>
          <w:i/>
        </w:rPr>
        <w:t xml:space="preserve">уровень речевой компетенции </w:t>
      </w:r>
      <w:r w:rsidRPr="00114A5E">
        <w:rPr>
          <w:rFonts w:cs="Times New Roman"/>
        </w:rPr>
        <w:t xml:space="preserve">≤ 0,05 (=0,01). Это означает, что УРК говорящего значимо влияет на количество метаэлементов в его спонтанной монологической речи. </w:t>
      </w:r>
      <w:r w:rsidRPr="00114A5E">
        <w:t>Однако, согласно результатам теста плановых сравнений/</w:t>
      </w:r>
      <w:r w:rsidRPr="00114A5E">
        <w:rPr>
          <w:lang w:val="en-US"/>
        </w:rPr>
        <w:t>LSD</w:t>
      </w:r>
      <w:r w:rsidRPr="00114A5E">
        <w:t xml:space="preserve"> </w:t>
      </w:r>
      <w:r w:rsidRPr="00114A5E">
        <w:rPr>
          <w:lang w:val="en-US"/>
        </w:rPr>
        <w:t>test</w:t>
      </w:r>
      <w:r w:rsidRPr="00114A5E">
        <w:t>, статистически значимой можно считать разницу между числом МЕ в речи информантов со средним УРК, по сравнению с количеством метакомменатариев в текстах, порожденных говорящими с высоким и низким УРК (</w:t>
      </w:r>
      <w:r w:rsidRPr="00114A5E">
        <w:rPr>
          <w:lang w:val="en-US"/>
        </w:rPr>
        <w:t>p</w:t>
      </w:r>
      <w:r w:rsidRPr="00114A5E">
        <w:t>=0,03 и 0,00 соответственно). При этом небольшое преобладание метакоммуникативных единиц в речи носителей низкого УРК статистичес</w:t>
      </w:r>
      <w:r w:rsidR="00D135C0" w:rsidRPr="00114A5E">
        <w:t>ки незначимо, по сравнению с </w:t>
      </w:r>
      <w:r w:rsidRPr="00114A5E">
        <w:t>носителями высокого УРК (</w:t>
      </w:r>
      <w:r w:rsidRPr="00114A5E">
        <w:rPr>
          <w:lang w:val="en-US"/>
        </w:rPr>
        <w:t>p</w:t>
      </w:r>
      <w:r w:rsidRPr="00114A5E">
        <w:t>=0,58).</w:t>
      </w:r>
    </w:p>
    <w:p w:rsidR="00A82722" w:rsidRPr="00A82722" w:rsidRDefault="00A82722" w:rsidP="00A82722">
      <w:pPr>
        <w:ind w:firstLine="709"/>
        <w:jc w:val="both"/>
        <w:rPr>
          <w:rFonts w:cs="Times New Roman"/>
        </w:rPr>
      </w:pPr>
      <w:r w:rsidRPr="00114A5E">
        <w:t xml:space="preserve">Говорящие с разным уровнем речевой компетенции предпочитают одни МЕ другим. На </w:t>
      </w:r>
      <w:r w:rsidR="00D135C0" w:rsidRPr="00114A5E">
        <w:t>рис. 21-23</w:t>
      </w:r>
      <w:r w:rsidRPr="00114A5E">
        <w:rPr>
          <w:rFonts w:cs="Times New Roman"/>
        </w:rPr>
        <w:t xml:space="preserve"> демонстрируется соотношение различных типов метакоммуникации в их речи.</w:t>
      </w:r>
    </w:p>
    <w:p w:rsidR="00A82722" w:rsidRDefault="00A82722" w:rsidP="00D135C0">
      <w:pPr>
        <w:keepNext/>
        <w:jc w:val="both"/>
        <w:rPr>
          <w:rFonts w:cs="Times New Roman"/>
        </w:rPr>
      </w:pPr>
      <w:r>
        <w:rPr>
          <w:rFonts w:cs="Times New Roman"/>
          <w:noProof/>
          <w:lang w:eastAsia="ru-RU"/>
        </w:rPr>
        <w:lastRenderedPageBreak/>
        <w:drawing>
          <wp:inline distT="0" distB="0" distL="0" distR="0">
            <wp:extent cx="5838765" cy="2700068"/>
            <wp:effectExtent l="19050" t="0" r="9585" b="5032"/>
            <wp:docPr id="3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A82722" w:rsidRPr="004B6211" w:rsidRDefault="00D135C0" w:rsidP="00A82722">
      <w:pPr>
        <w:spacing w:after="120" w:line="240" w:lineRule="auto"/>
        <w:jc w:val="center"/>
        <w:rPr>
          <w:rFonts w:cs="Times New Roman"/>
          <w:i/>
        </w:rPr>
      </w:pPr>
      <w:r w:rsidRPr="00114A5E">
        <w:rPr>
          <w:rFonts w:cs="Times New Roman"/>
          <w:i/>
        </w:rPr>
        <w:t>Рис. 21</w:t>
      </w:r>
      <w:r w:rsidR="00A82722" w:rsidRPr="00114A5E">
        <w:rPr>
          <w:rFonts w:cs="Times New Roman"/>
          <w:i/>
        </w:rPr>
        <w:t xml:space="preserve">. Соотношение разных </w:t>
      </w:r>
      <w:r w:rsidR="00A82722" w:rsidRPr="004B6211">
        <w:rPr>
          <w:rFonts w:cs="Times New Roman"/>
          <w:i/>
        </w:rPr>
        <w:t xml:space="preserve">типов </w:t>
      </w:r>
      <w:r w:rsidRPr="004B6211">
        <w:rPr>
          <w:i/>
        </w:rPr>
        <w:t>метакоммуникативных единиц</w:t>
      </w:r>
      <w:r w:rsidR="00A82722" w:rsidRPr="004B6211">
        <w:rPr>
          <w:rFonts w:cs="Times New Roman"/>
          <w:i/>
        </w:rPr>
        <w:t xml:space="preserve"> в речи говорящих с </w:t>
      </w:r>
      <w:r w:rsidR="00C336AA" w:rsidRPr="004B6211">
        <w:rPr>
          <w:rFonts w:cs="Times New Roman"/>
          <w:i/>
        </w:rPr>
        <w:t xml:space="preserve">высоким </w:t>
      </w:r>
      <w:r w:rsidR="00A82722" w:rsidRPr="004B6211">
        <w:rPr>
          <w:rFonts w:cs="Times New Roman"/>
          <w:i/>
        </w:rPr>
        <w:t>УРК</w:t>
      </w:r>
    </w:p>
    <w:p w:rsidR="00DD72B0" w:rsidRPr="004B6211" w:rsidRDefault="00DD72B0" w:rsidP="00D135C0">
      <w:pPr>
        <w:keepNext/>
        <w:jc w:val="both"/>
      </w:pPr>
      <w:r w:rsidRPr="004B6211">
        <w:rPr>
          <w:noProof/>
          <w:lang w:eastAsia="ru-RU"/>
        </w:rPr>
        <w:drawing>
          <wp:inline distT="0" distB="0" distL="0" distR="0">
            <wp:extent cx="5804259" cy="2268748"/>
            <wp:effectExtent l="19050" t="0" r="25041" b="0"/>
            <wp:docPr id="34"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DD72B0" w:rsidRPr="004B6211" w:rsidRDefault="00D135C0" w:rsidP="00DD72B0">
      <w:pPr>
        <w:spacing w:before="120" w:after="120" w:line="240" w:lineRule="auto"/>
        <w:jc w:val="center"/>
        <w:rPr>
          <w:i/>
        </w:rPr>
      </w:pPr>
      <w:r w:rsidRPr="004B6211">
        <w:rPr>
          <w:i/>
        </w:rPr>
        <w:t>Рис. 22</w:t>
      </w:r>
      <w:r w:rsidR="00DD72B0" w:rsidRPr="004B6211">
        <w:rPr>
          <w:i/>
        </w:rPr>
        <w:t xml:space="preserve">. Соотношение разных типов </w:t>
      </w:r>
      <w:r w:rsidRPr="004B6211">
        <w:rPr>
          <w:i/>
        </w:rPr>
        <w:t>метакоммуникативных единиц</w:t>
      </w:r>
      <w:r w:rsidR="00DD72B0" w:rsidRPr="004B6211">
        <w:rPr>
          <w:i/>
        </w:rPr>
        <w:t xml:space="preserve"> в речи говорящих с</w:t>
      </w:r>
      <w:r w:rsidR="00C336AA" w:rsidRPr="004B6211">
        <w:rPr>
          <w:i/>
        </w:rPr>
        <w:t>о средним</w:t>
      </w:r>
      <w:r w:rsidR="00DD72B0" w:rsidRPr="004B6211">
        <w:rPr>
          <w:i/>
        </w:rPr>
        <w:t xml:space="preserve"> УРК</w:t>
      </w:r>
    </w:p>
    <w:p w:rsidR="00A82722" w:rsidRPr="004B6211" w:rsidRDefault="00DD72B0" w:rsidP="00D135C0">
      <w:pPr>
        <w:keepNext/>
        <w:jc w:val="both"/>
      </w:pPr>
      <w:r w:rsidRPr="004B6211">
        <w:rPr>
          <w:noProof/>
          <w:lang w:eastAsia="ru-RU"/>
        </w:rPr>
        <w:drawing>
          <wp:inline distT="0" distB="0" distL="0" distR="0">
            <wp:extent cx="5804259" cy="2294626"/>
            <wp:effectExtent l="19050" t="0" r="25041" b="0"/>
            <wp:docPr id="35"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DD72B0" w:rsidRPr="00DD72B0" w:rsidRDefault="00D135C0" w:rsidP="00DD72B0">
      <w:pPr>
        <w:spacing w:before="120" w:after="120" w:line="240" w:lineRule="auto"/>
        <w:jc w:val="center"/>
        <w:rPr>
          <w:i/>
        </w:rPr>
      </w:pPr>
      <w:r w:rsidRPr="004B6211">
        <w:rPr>
          <w:i/>
        </w:rPr>
        <w:t>Рис. 23</w:t>
      </w:r>
      <w:r w:rsidR="00DD72B0" w:rsidRPr="004B6211">
        <w:rPr>
          <w:i/>
        </w:rPr>
        <w:t xml:space="preserve">. Соотношение разных типов </w:t>
      </w:r>
      <w:r w:rsidRPr="004B6211">
        <w:rPr>
          <w:i/>
        </w:rPr>
        <w:t>метакоммуникативных единиц</w:t>
      </w:r>
      <w:r w:rsidR="00DD72B0" w:rsidRPr="004B6211">
        <w:rPr>
          <w:i/>
        </w:rPr>
        <w:t xml:space="preserve"> в речи говорящих с </w:t>
      </w:r>
      <w:r w:rsidR="00C336AA" w:rsidRPr="004B6211">
        <w:rPr>
          <w:i/>
        </w:rPr>
        <w:t>низким</w:t>
      </w:r>
      <w:r w:rsidR="00C336AA">
        <w:rPr>
          <w:i/>
        </w:rPr>
        <w:t xml:space="preserve"> </w:t>
      </w:r>
      <w:r w:rsidR="00DD72B0" w:rsidRPr="00114A5E">
        <w:rPr>
          <w:i/>
        </w:rPr>
        <w:t>УРК</w:t>
      </w:r>
    </w:p>
    <w:p w:rsidR="00DD72B0" w:rsidRPr="00114A5E" w:rsidRDefault="00CE6EF1" w:rsidP="00DD72B0">
      <w:pPr>
        <w:ind w:firstLine="709"/>
        <w:jc w:val="both"/>
        <w:rPr>
          <w:rFonts w:cs="Times New Roman"/>
        </w:rPr>
      </w:pPr>
      <w:r w:rsidRPr="00EC63E7">
        <w:rPr>
          <w:rFonts w:cs="Times New Roman"/>
        </w:rPr>
        <w:lastRenderedPageBreak/>
        <w:t>Видно, что и</w:t>
      </w:r>
      <w:r w:rsidR="00DD72B0" w:rsidRPr="00EC63E7">
        <w:rPr>
          <w:rFonts w:cs="Times New Roman"/>
        </w:rPr>
        <w:t>нформанты</w:t>
      </w:r>
      <w:r w:rsidR="00DD72B0" w:rsidRPr="00114A5E">
        <w:rPr>
          <w:rFonts w:cs="Times New Roman"/>
        </w:rPr>
        <w:t xml:space="preserve"> с высоким УРК используют больше поисковых конструкций (в 1,5–6 раз), чаще др</w:t>
      </w:r>
      <w:r w:rsidR="00D135C0" w:rsidRPr="00114A5E">
        <w:rPr>
          <w:rFonts w:cs="Times New Roman"/>
        </w:rPr>
        <w:t>угих прибегают к рассуждениям в </w:t>
      </w:r>
      <w:r w:rsidR="00DD72B0" w:rsidRPr="00114A5E">
        <w:rPr>
          <w:rFonts w:cs="Times New Roman"/>
        </w:rPr>
        <w:t>вопросно-ответной форме (в 2,5–3,5 раза). Вполне закономерно, что в их речи встре</w:t>
      </w:r>
      <w:r w:rsidR="002F6BDD">
        <w:rPr>
          <w:rFonts w:cs="Times New Roman"/>
        </w:rPr>
        <w:t>тилось</w:t>
      </w:r>
      <w:r w:rsidR="00DD72B0" w:rsidRPr="00114A5E">
        <w:rPr>
          <w:rFonts w:cs="Times New Roman"/>
        </w:rPr>
        <w:t xml:space="preserve"> меньше самокоррекции (в 1,5 раза). Однако в их речи меньше и доля дискурсивных маркеров, чем в монологах информанто</w:t>
      </w:r>
      <w:r w:rsidR="003040DF" w:rsidRPr="00114A5E">
        <w:rPr>
          <w:rFonts w:cs="Times New Roman"/>
        </w:rPr>
        <w:t>в с </w:t>
      </w:r>
      <w:r w:rsidR="00DD72B0" w:rsidRPr="00114A5E">
        <w:rPr>
          <w:rFonts w:cs="Times New Roman"/>
        </w:rPr>
        <w:t>иным УРК.</w:t>
      </w:r>
    </w:p>
    <w:p w:rsidR="00DD72B0" w:rsidRPr="00114A5E" w:rsidRDefault="00DD72B0" w:rsidP="00DD72B0">
      <w:pPr>
        <w:ind w:firstLine="709"/>
        <w:jc w:val="both"/>
        <w:rPr>
          <w:rFonts w:cs="Times New Roman"/>
        </w:rPr>
      </w:pPr>
      <w:r w:rsidRPr="00114A5E">
        <w:rPr>
          <w:rFonts w:cs="Times New Roman"/>
        </w:rPr>
        <w:t>Информанты со средним УРК используют больше всего ДМ среди всех групп говорящих, чаще эксплицируют свои сомнения (в 2–2,5 раза). Говорящие с СУРК чаще используют оценку соответствия своей речи коммуникативному сценарию монолога (в 2–3 раза), но меньше поисковых конструкций (в 1,5–6 раз).</w:t>
      </w:r>
    </w:p>
    <w:p w:rsidR="00DD72B0" w:rsidRPr="00114A5E" w:rsidRDefault="00DD72B0" w:rsidP="00DD72B0">
      <w:pPr>
        <w:ind w:firstLine="709"/>
        <w:jc w:val="both"/>
        <w:rPr>
          <w:rFonts w:cs="Times New Roman"/>
        </w:rPr>
      </w:pPr>
      <w:r w:rsidRPr="00114A5E">
        <w:rPr>
          <w:rFonts w:cs="Times New Roman"/>
        </w:rPr>
        <w:t xml:space="preserve">Носители низкого УРК больше других говорящих оценивают свою речь (в 1,5 раза), чаще эксплицируют забывание слова или факта предтекста (в 1,5 раза) и собственные затруднения </w:t>
      </w:r>
      <w:r w:rsidR="003040DF" w:rsidRPr="00114A5E">
        <w:rPr>
          <w:rFonts w:cs="Times New Roman"/>
        </w:rPr>
        <w:t xml:space="preserve">в построении монолога </w:t>
      </w:r>
      <w:r w:rsidRPr="00114A5E">
        <w:rPr>
          <w:rFonts w:cs="Times New Roman"/>
        </w:rPr>
        <w:t>(в 1,25 раза). Это единственная группа информантов, которая использует обвинения</w:t>
      </w:r>
      <w:r w:rsidR="003040DF" w:rsidRPr="00114A5E">
        <w:rPr>
          <w:rFonts w:cs="Times New Roman"/>
        </w:rPr>
        <w:t xml:space="preserve"> в своей </w:t>
      </w:r>
      <w:r w:rsidRPr="00114A5E">
        <w:rPr>
          <w:rFonts w:cs="Times New Roman"/>
        </w:rPr>
        <w:t>монологической речи.</w:t>
      </w:r>
    </w:p>
    <w:p w:rsidR="00A82722" w:rsidRPr="00114A5E" w:rsidRDefault="00CE6EF1" w:rsidP="003040DF">
      <w:pPr>
        <w:ind w:firstLine="708"/>
        <w:jc w:val="both"/>
      </w:pPr>
      <w:r w:rsidRPr="00EC63E7">
        <w:t>В з</w:t>
      </w:r>
      <w:r w:rsidR="00DD72B0" w:rsidRPr="00EC63E7">
        <w:t>аключ</w:t>
      </w:r>
      <w:r w:rsidRPr="00EC63E7">
        <w:t>ение</w:t>
      </w:r>
      <w:r w:rsidR="00DD72B0" w:rsidRPr="00EC63E7">
        <w:t xml:space="preserve"> можно сказать, что влияние уровня речевой компетенции информанта прослеживается</w:t>
      </w:r>
      <w:r w:rsidR="00DD72B0" w:rsidRPr="00114A5E">
        <w:t xml:space="preserve"> как в сфере использования конкретных типов метакоммуникативных единиц, так и в частотности их употребления в целом. Так, высокий УРК позволяет его носителям реже прибегать к самокоррекции, а информанты с низким УРК чаще эксплицируют затруднения, возникающие в ходе построения монолога.</w:t>
      </w:r>
    </w:p>
    <w:p w:rsidR="00AA26D5" w:rsidRPr="00114A5E" w:rsidRDefault="00A82722" w:rsidP="000D4F7B">
      <w:pPr>
        <w:pStyle w:val="2"/>
        <w:numPr>
          <w:ilvl w:val="1"/>
          <w:numId w:val="8"/>
        </w:numPr>
        <w:tabs>
          <w:tab w:val="left" w:pos="0"/>
        </w:tabs>
        <w:spacing w:before="0" w:after="120" w:line="240" w:lineRule="auto"/>
        <w:ind w:left="0" w:firstLine="0"/>
        <w:jc w:val="center"/>
      </w:pPr>
      <w:bookmarkStart w:id="54" w:name="_Toc479594054"/>
      <w:bookmarkStart w:id="55" w:name="_Toc479594053"/>
      <w:bookmarkStart w:id="56" w:name="_Toc481836141"/>
      <w:r w:rsidRPr="00114A5E">
        <w:t>Метакоммуникативные единицы в речи говорящих различной профессиональной принадлежности</w:t>
      </w:r>
      <w:bookmarkEnd w:id="54"/>
      <w:bookmarkEnd w:id="55"/>
      <w:bookmarkEnd w:id="56"/>
    </w:p>
    <w:p w:rsidR="00DD72B0" w:rsidRDefault="00DD72B0" w:rsidP="00DD72B0">
      <w:pPr>
        <w:ind w:firstLine="709"/>
        <w:jc w:val="both"/>
      </w:pPr>
      <w:r w:rsidRPr="00114A5E">
        <w:t>Фактор профессиональной занятости</w:t>
      </w:r>
      <w:r w:rsidR="003040DF" w:rsidRPr="00114A5E">
        <w:t xml:space="preserve"> информанта оказался значимым в </w:t>
      </w:r>
      <w:r w:rsidRPr="00114A5E">
        <w:t xml:space="preserve">отношении количества метакоммуникативных единиц в его </w:t>
      </w:r>
      <w:r w:rsidR="003040DF" w:rsidRPr="00114A5E">
        <w:t>спонтанной речи. В таблице </w:t>
      </w:r>
      <w:r w:rsidRPr="00114A5E">
        <w:t>3 приводятся данные о среднем количестве МЕ в одном монологе представителей разных профессиональных групп, чья речь анализировалась в настоящей работе (студенты и учащиеся также</w:t>
      </w:r>
      <w:r>
        <w:t xml:space="preserve"> считаются </w:t>
      </w:r>
      <w:r>
        <w:lastRenderedPageBreak/>
        <w:t>нами профессиональной группой, не только использующей молодежный сленг, но и имеющей студенческий жаргон, т. е. социолект).</w:t>
      </w:r>
    </w:p>
    <w:p w:rsidR="00B461A9" w:rsidRPr="004B6211" w:rsidRDefault="000F2CC2" w:rsidP="00CE6EF1">
      <w:pPr>
        <w:keepNext/>
        <w:tabs>
          <w:tab w:val="left" w:pos="5103"/>
        </w:tabs>
        <w:spacing w:after="120" w:line="240" w:lineRule="auto"/>
        <w:ind w:firstLine="709"/>
        <w:jc w:val="right"/>
        <w:rPr>
          <w:i/>
        </w:rPr>
      </w:pPr>
      <w:r w:rsidRPr="004B6211">
        <w:rPr>
          <w:i/>
        </w:rPr>
        <w:t>Табл</w:t>
      </w:r>
      <w:r w:rsidR="00B461A9" w:rsidRPr="004B6211">
        <w:rPr>
          <w:i/>
        </w:rPr>
        <w:t>ица</w:t>
      </w:r>
      <w:r w:rsidR="003040DF" w:rsidRPr="004B6211">
        <w:rPr>
          <w:i/>
        </w:rPr>
        <w:t xml:space="preserve"> 3</w:t>
      </w:r>
    </w:p>
    <w:p w:rsidR="000F2CC2" w:rsidRPr="004B6211" w:rsidRDefault="000F2CC2" w:rsidP="00C336AA">
      <w:pPr>
        <w:keepNext/>
        <w:tabs>
          <w:tab w:val="left" w:pos="5103"/>
        </w:tabs>
        <w:spacing w:after="120" w:line="240" w:lineRule="auto"/>
        <w:jc w:val="center"/>
        <w:rPr>
          <w:i/>
        </w:rPr>
      </w:pPr>
      <w:r w:rsidRPr="004B6211">
        <w:rPr>
          <w:i/>
        </w:rPr>
        <w:t xml:space="preserve">Среднее число </w:t>
      </w:r>
      <w:r w:rsidR="00C336AA" w:rsidRPr="004B6211">
        <w:rPr>
          <w:i/>
        </w:rPr>
        <w:t>метакоммуникативных единиц</w:t>
      </w:r>
      <w:r w:rsidRPr="004B6211">
        <w:rPr>
          <w:i/>
        </w:rPr>
        <w:t xml:space="preserve"> в одном монологе в разных профессиональных группах</w:t>
      </w:r>
    </w:p>
    <w:tbl>
      <w:tblPr>
        <w:tblStyle w:val="af7"/>
        <w:tblW w:w="0" w:type="auto"/>
        <w:tblLook w:val="04A0"/>
      </w:tblPr>
      <w:tblGrid>
        <w:gridCol w:w="5070"/>
        <w:gridCol w:w="4501"/>
      </w:tblGrid>
      <w:tr w:rsidR="00DD72B0" w:rsidRPr="004B6211" w:rsidTr="007E1112">
        <w:tc>
          <w:tcPr>
            <w:tcW w:w="5070" w:type="dxa"/>
          </w:tcPr>
          <w:p w:rsidR="00DD72B0" w:rsidRPr="004B6211" w:rsidRDefault="00DD72B0" w:rsidP="007C4520">
            <w:pPr>
              <w:keepNext/>
              <w:spacing w:line="240" w:lineRule="auto"/>
              <w:ind w:firstLine="284"/>
              <w:jc w:val="center"/>
              <w:rPr>
                <w:b/>
              </w:rPr>
            </w:pPr>
            <w:r w:rsidRPr="004B6211">
              <w:rPr>
                <w:b/>
              </w:rPr>
              <w:t>Профессиональная группа</w:t>
            </w:r>
          </w:p>
        </w:tc>
        <w:tc>
          <w:tcPr>
            <w:tcW w:w="4501" w:type="dxa"/>
          </w:tcPr>
          <w:p w:rsidR="00DD72B0" w:rsidRPr="004B6211" w:rsidRDefault="00DD72B0" w:rsidP="007C4520">
            <w:pPr>
              <w:keepNext/>
              <w:spacing w:line="240" w:lineRule="auto"/>
              <w:ind w:firstLine="709"/>
              <w:jc w:val="center"/>
              <w:rPr>
                <w:b/>
              </w:rPr>
            </w:pPr>
            <w:r w:rsidRPr="004B6211">
              <w:rPr>
                <w:b/>
              </w:rPr>
              <w:t>Среднее количество МЕ</w:t>
            </w:r>
          </w:p>
        </w:tc>
      </w:tr>
      <w:tr w:rsidR="00DD72B0" w:rsidRPr="004B6211" w:rsidTr="00BF78C9">
        <w:tc>
          <w:tcPr>
            <w:tcW w:w="5070" w:type="dxa"/>
          </w:tcPr>
          <w:p w:rsidR="00DD72B0" w:rsidRPr="004B6211" w:rsidRDefault="00DD72B0" w:rsidP="007C4520">
            <w:pPr>
              <w:spacing w:line="240" w:lineRule="auto"/>
            </w:pPr>
            <w:r w:rsidRPr="004B6211">
              <w:t>«Компьютерщики»</w:t>
            </w:r>
          </w:p>
        </w:tc>
        <w:tc>
          <w:tcPr>
            <w:tcW w:w="4501" w:type="dxa"/>
            <w:vAlign w:val="center"/>
          </w:tcPr>
          <w:p w:rsidR="00DD72B0" w:rsidRPr="004B6211" w:rsidRDefault="00DD72B0" w:rsidP="007C4520">
            <w:pPr>
              <w:spacing w:line="240" w:lineRule="auto"/>
              <w:ind w:firstLine="709"/>
              <w:jc w:val="center"/>
            </w:pPr>
            <w:r w:rsidRPr="004B6211">
              <w:t>1</w:t>
            </w:r>
            <w:r w:rsidR="007C4520" w:rsidRPr="004B6211">
              <w:t>,0</w:t>
            </w:r>
          </w:p>
        </w:tc>
      </w:tr>
      <w:tr w:rsidR="00DD72B0" w:rsidRPr="004B6211" w:rsidTr="00BF78C9">
        <w:tc>
          <w:tcPr>
            <w:tcW w:w="5070" w:type="dxa"/>
          </w:tcPr>
          <w:p w:rsidR="00DD72B0" w:rsidRPr="004B6211" w:rsidRDefault="00DD72B0" w:rsidP="007C4520">
            <w:pPr>
              <w:spacing w:line="240" w:lineRule="auto"/>
            </w:pPr>
            <w:r w:rsidRPr="004B6211">
              <w:t>Медики</w:t>
            </w:r>
          </w:p>
        </w:tc>
        <w:tc>
          <w:tcPr>
            <w:tcW w:w="4501" w:type="dxa"/>
            <w:vAlign w:val="center"/>
          </w:tcPr>
          <w:p w:rsidR="00DD72B0" w:rsidRPr="004B6211" w:rsidRDefault="00DD72B0" w:rsidP="007C4520">
            <w:pPr>
              <w:spacing w:line="240" w:lineRule="auto"/>
              <w:ind w:firstLine="709"/>
              <w:jc w:val="center"/>
            </w:pPr>
            <w:r w:rsidRPr="004B6211">
              <w:t>0,9</w:t>
            </w:r>
          </w:p>
        </w:tc>
      </w:tr>
      <w:tr w:rsidR="00DD72B0" w:rsidRPr="004B6211" w:rsidTr="00BF78C9">
        <w:tc>
          <w:tcPr>
            <w:tcW w:w="5070" w:type="dxa"/>
          </w:tcPr>
          <w:p w:rsidR="00DD72B0" w:rsidRPr="004B6211" w:rsidRDefault="00DD72B0" w:rsidP="007C4520">
            <w:pPr>
              <w:spacing w:line="240" w:lineRule="auto"/>
            </w:pPr>
            <w:r w:rsidRPr="004B6211">
              <w:t>Преподаватели РКИ</w:t>
            </w:r>
          </w:p>
        </w:tc>
        <w:tc>
          <w:tcPr>
            <w:tcW w:w="4501" w:type="dxa"/>
            <w:vAlign w:val="center"/>
          </w:tcPr>
          <w:p w:rsidR="00DD72B0" w:rsidRPr="004B6211" w:rsidRDefault="00DD72B0" w:rsidP="007C4520">
            <w:pPr>
              <w:spacing w:line="240" w:lineRule="auto"/>
              <w:ind w:firstLine="709"/>
              <w:jc w:val="center"/>
            </w:pPr>
            <w:r w:rsidRPr="004B6211">
              <w:t>2,7</w:t>
            </w:r>
          </w:p>
        </w:tc>
      </w:tr>
      <w:tr w:rsidR="00DD72B0" w:rsidRPr="004B6211" w:rsidTr="00BF78C9">
        <w:tc>
          <w:tcPr>
            <w:tcW w:w="5070" w:type="dxa"/>
          </w:tcPr>
          <w:p w:rsidR="00DD72B0" w:rsidRPr="004B6211" w:rsidRDefault="00DD72B0" w:rsidP="007C4520">
            <w:pPr>
              <w:spacing w:line="240" w:lineRule="auto"/>
            </w:pPr>
            <w:r w:rsidRPr="004B6211">
              <w:t>Преподаватели-философы</w:t>
            </w:r>
          </w:p>
        </w:tc>
        <w:tc>
          <w:tcPr>
            <w:tcW w:w="4501" w:type="dxa"/>
            <w:vAlign w:val="center"/>
          </w:tcPr>
          <w:p w:rsidR="00DD72B0" w:rsidRPr="004B6211" w:rsidRDefault="00DD72B0" w:rsidP="007C4520">
            <w:pPr>
              <w:spacing w:line="240" w:lineRule="auto"/>
              <w:ind w:firstLine="709"/>
              <w:jc w:val="center"/>
            </w:pPr>
            <w:r w:rsidRPr="004B6211">
              <w:t>1,3</w:t>
            </w:r>
          </w:p>
        </w:tc>
      </w:tr>
      <w:tr w:rsidR="00DD72B0" w:rsidRPr="004B6211" w:rsidTr="00BF78C9">
        <w:tc>
          <w:tcPr>
            <w:tcW w:w="5070" w:type="dxa"/>
          </w:tcPr>
          <w:p w:rsidR="00DD72B0" w:rsidRPr="004B6211" w:rsidRDefault="00DD72B0" w:rsidP="007C4520">
            <w:pPr>
              <w:spacing w:line="240" w:lineRule="auto"/>
            </w:pPr>
            <w:r w:rsidRPr="004B6211">
              <w:t>Студенты</w:t>
            </w:r>
          </w:p>
        </w:tc>
        <w:tc>
          <w:tcPr>
            <w:tcW w:w="4501" w:type="dxa"/>
            <w:vAlign w:val="center"/>
          </w:tcPr>
          <w:p w:rsidR="00DD72B0" w:rsidRPr="004B6211" w:rsidRDefault="00DD72B0" w:rsidP="007C4520">
            <w:pPr>
              <w:spacing w:line="240" w:lineRule="auto"/>
              <w:ind w:firstLine="709"/>
              <w:jc w:val="center"/>
            </w:pPr>
            <w:r w:rsidRPr="004B6211">
              <w:t>1,3</w:t>
            </w:r>
          </w:p>
        </w:tc>
      </w:tr>
      <w:tr w:rsidR="00DD72B0" w:rsidRPr="004B6211" w:rsidTr="00BF78C9">
        <w:tc>
          <w:tcPr>
            <w:tcW w:w="5070" w:type="dxa"/>
          </w:tcPr>
          <w:p w:rsidR="00DD72B0" w:rsidRPr="004B6211" w:rsidRDefault="00DD72B0" w:rsidP="007C4520">
            <w:pPr>
              <w:spacing w:line="240" w:lineRule="auto"/>
            </w:pPr>
            <w:r w:rsidRPr="004B6211">
              <w:t>Юристы</w:t>
            </w:r>
          </w:p>
        </w:tc>
        <w:tc>
          <w:tcPr>
            <w:tcW w:w="4501" w:type="dxa"/>
            <w:vAlign w:val="center"/>
          </w:tcPr>
          <w:p w:rsidR="00DD72B0" w:rsidRPr="004B6211" w:rsidRDefault="00DD72B0" w:rsidP="007C4520">
            <w:pPr>
              <w:spacing w:line="240" w:lineRule="auto"/>
              <w:ind w:firstLine="709"/>
              <w:jc w:val="center"/>
            </w:pPr>
            <w:r w:rsidRPr="004B6211">
              <w:t>1,5</w:t>
            </w:r>
          </w:p>
        </w:tc>
      </w:tr>
      <w:tr w:rsidR="00DD72B0" w:rsidRPr="004B6211" w:rsidTr="00BF78C9">
        <w:tc>
          <w:tcPr>
            <w:tcW w:w="5070" w:type="dxa"/>
          </w:tcPr>
          <w:p w:rsidR="00DD72B0" w:rsidRPr="004B6211" w:rsidRDefault="00DD72B0" w:rsidP="007C4520">
            <w:pPr>
              <w:spacing w:line="240" w:lineRule="auto"/>
              <w:ind w:left="709" w:hanging="709"/>
            </w:pPr>
            <w:r w:rsidRPr="004B6211">
              <w:t>Смешанная профессиональная группа</w:t>
            </w:r>
          </w:p>
        </w:tc>
        <w:tc>
          <w:tcPr>
            <w:tcW w:w="4501" w:type="dxa"/>
            <w:vAlign w:val="center"/>
          </w:tcPr>
          <w:p w:rsidR="00DD72B0" w:rsidRPr="004B6211" w:rsidRDefault="00DD72B0" w:rsidP="007C4520">
            <w:pPr>
              <w:spacing w:line="240" w:lineRule="auto"/>
              <w:ind w:firstLine="709"/>
              <w:jc w:val="center"/>
            </w:pPr>
            <w:r w:rsidRPr="004B6211">
              <w:t>1,6</w:t>
            </w:r>
          </w:p>
        </w:tc>
      </w:tr>
    </w:tbl>
    <w:p w:rsidR="00DD72B0" w:rsidRPr="00114A5E" w:rsidRDefault="00DD72B0" w:rsidP="003040DF">
      <w:pPr>
        <w:spacing w:before="120"/>
        <w:ind w:firstLine="709"/>
        <w:jc w:val="both"/>
      </w:pPr>
      <w:r w:rsidRPr="004B6211">
        <w:t>Согласно результатам однофакторного</w:t>
      </w:r>
      <w:r>
        <w:t xml:space="preserve"> дисперсионного анализа, уровень статистической значимости (</w:t>
      </w:r>
      <w:r w:rsidRPr="00DD72B0">
        <w:rPr>
          <w:lang w:val="en-US"/>
        </w:rPr>
        <w:t>p</w:t>
      </w:r>
      <w:r>
        <w:t xml:space="preserve">) фактора </w:t>
      </w:r>
      <w:r w:rsidRPr="00DD72B0">
        <w:rPr>
          <w:i/>
        </w:rPr>
        <w:t xml:space="preserve">профессиональная </w:t>
      </w:r>
      <w:r w:rsidRPr="00114A5E">
        <w:rPr>
          <w:i/>
        </w:rPr>
        <w:t>принадлежность</w:t>
      </w:r>
      <w:r w:rsidRPr="00114A5E">
        <w:t xml:space="preserve"> </w:t>
      </w:r>
      <w:r w:rsidRPr="00114A5E">
        <w:rPr>
          <w:rFonts w:cs="Times New Roman"/>
        </w:rPr>
        <w:t xml:space="preserve">≤ 0,05 (=0,02), что позволяет говорить о том, что он действительно влияет на количество метаэлементов в монологической речи. </w:t>
      </w:r>
      <w:r w:rsidRPr="00114A5E">
        <w:t xml:space="preserve">Однако, согласно результатам теста плановых сравнений, статистически значимым можно считать преобладание числа МЕ в речи преподавателей РКИ (2,7 МЕ в одном монологе) над </w:t>
      </w:r>
      <w:r w:rsidR="003040DF" w:rsidRPr="00114A5E">
        <w:t>количеством метакомменатариев в </w:t>
      </w:r>
      <w:r w:rsidRPr="00114A5E">
        <w:t xml:space="preserve">монологах </w:t>
      </w:r>
      <w:r w:rsidR="003040DF" w:rsidRPr="00114A5E">
        <w:t>«</w:t>
      </w:r>
      <w:r w:rsidRPr="00114A5E">
        <w:t>компьютерщиков</w:t>
      </w:r>
      <w:r w:rsidR="003040DF" w:rsidRPr="00114A5E">
        <w:t>»</w:t>
      </w:r>
      <w:r w:rsidRPr="00114A5E">
        <w:t>, медиков, студентов и юристов, а также различие в числе МЕ между монологами медиков (0,9) и юристов (1,5). Остальными различиями между средними арифметическими в нашей выборке можно пренебречь.</w:t>
      </w:r>
    </w:p>
    <w:p w:rsidR="00DD72B0" w:rsidRPr="00114A5E" w:rsidRDefault="00DD72B0" w:rsidP="00DD72B0">
      <w:pPr>
        <w:ind w:firstLine="709"/>
        <w:jc w:val="both"/>
      </w:pPr>
      <w:r w:rsidRPr="00114A5E">
        <w:t xml:space="preserve">В монологической речи информантов разных профессиональных групп также наблюдается предпочтение одних типов метакоммуникативных единиц другим. В приложении </w:t>
      </w:r>
      <w:r w:rsidR="003040DF" w:rsidRPr="00114A5E">
        <w:t>2</w:t>
      </w:r>
      <w:r w:rsidRPr="00114A5E">
        <w:t xml:space="preserve"> представлены </w:t>
      </w:r>
      <w:r w:rsidR="003040DF" w:rsidRPr="00114A5E">
        <w:t>рисунки 24-30</w:t>
      </w:r>
      <w:r w:rsidRPr="00114A5E">
        <w:t xml:space="preserve"> с указанием количества МЕ того иного типа в спонтанной речи рассматриваемых профессиональных групп. Охарактеризуем основные различия между ними.</w:t>
      </w:r>
    </w:p>
    <w:p w:rsidR="00DD72B0" w:rsidRPr="00114A5E" w:rsidRDefault="00DD72B0" w:rsidP="00DD72B0">
      <w:pPr>
        <w:ind w:firstLine="709"/>
        <w:jc w:val="both"/>
      </w:pPr>
      <w:r w:rsidRPr="00114A5E">
        <w:t xml:space="preserve">В монологах </w:t>
      </w:r>
      <w:r w:rsidR="003040DF" w:rsidRPr="00114A5E">
        <w:t>«</w:t>
      </w:r>
      <w:r w:rsidRPr="00114A5E">
        <w:t>компьютерщиков</w:t>
      </w:r>
      <w:r w:rsidR="003040DF" w:rsidRPr="00114A5E">
        <w:t>»</w:t>
      </w:r>
      <w:r w:rsidRPr="00114A5E">
        <w:t xml:space="preserve"> не встре</w:t>
      </w:r>
      <w:r w:rsidR="00F76188" w:rsidRPr="00114A5E">
        <w:t>тилось</w:t>
      </w:r>
      <w:r w:rsidRPr="00114A5E">
        <w:t xml:space="preserve"> вопросно-ответн</w:t>
      </w:r>
      <w:r w:rsidR="00F76188" w:rsidRPr="00114A5E">
        <w:t>ых</w:t>
      </w:r>
      <w:r w:rsidRPr="00114A5E">
        <w:t xml:space="preserve"> форма рассуждения, поиск</w:t>
      </w:r>
      <w:r w:rsidR="00F76188" w:rsidRPr="00114A5E">
        <w:t>а</w:t>
      </w:r>
      <w:r w:rsidRPr="00114A5E">
        <w:t xml:space="preserve"> слова, обвинени</w:t>
      </w:r>
      <w:r w:rsidR="00F76188" w:rsidRPr="00114A5E">
        <w:t>й</w:t>
      </w:r>
      <w:r w:rsidRPr="00114A5E">
        <w:t xml:space="preserve"> и обращени</w:t>
      </w:r>
      <w:r w:rsidR="00F76188" w:rsidRPr="00114A5E">
        <w:t>й к </w:t>
      </w:r>
      <w:r w:rsidRPr="00114A5E">
        <w:t>экспериментатору</w:t>
      </w:r>
      <w:r w:rsidR="00F76188" w:rsidRPr="00114A5E">
        <w:t>, а также</w:t>
      </w:r>
      <w:r w:rsidRPr="00114A5E">
        <w:t xml:space="preserve"> МЕ-подтверждения собственных слов. Б</w:t>
      </w:r>
      <w:r w:rsidR="00F76188" w:rsidRPr="00114A5E">
        <w:rPr>
          <w:rFonts w:cs="Times New Roman"/>
        </w:rPr>
        <w:t>ό</w:t>
      </w:r>
      <w:r w:rsidRPr="00114A5E">
        <w:t xml:space="preserve">льшую </w:t>
      </w:r>
      <w:r w:rsidR="00F76188" w:rsidRPr="00114A5E">
        <w:lastRenderedPageBreak/>
        <w:t xml:space="preserve">по сравнению с другими профессиональными группами (более половины всех видов МЕ) </w:t>
      </w:r>
      <w:r w:rsidRPr="00114A5E">
        <w:t xml:space="preserve">долю в речи </w:t>
      </w:r>
      <w:r w:rsidR="002F6BDD">
        <w:t>«</w:t>
      </w:r>
      <w:r w:rsidRPr="00114A5E">
        <w:t>компьютерщиков</w:t>
      </w:r>
      <w:r w:rsidR="002F6BDD">
        <w:t>»</w:t>
      </w:r>
      <w:r w:rsidRPr="00114A5E">
        <w:t xml:space="preserve"> занимают дискурсивные маркеры, распространена также экспликация забывания слова или факта предтекста и оценивание различных характеристик собственной речи (в 1,5</w:t>
      </w:r>
      <w:r w:rsidRPr="00114A5E">
        <w:rPr>
          <w:rFonts w:cs="Times New Roman"/>
        </w:rPr>
        <w:t>–</w:t>
      </w:r>
      <w:r w:rsidR="00F76188" w:rsidRPr="00114A5E">
        <w:t>2 </w:t>
      </w:r>
      <w:r w:rsidRPr="00114A5E">
        <w:t>раза).</w:t>
      </w:r>
    </w:p>
    <w:p w:rsidR="00DD72B0" w:rsidRPr="00114A5E" w:rsidRDefault="00DD72B0" w:rsidP="00DD72B0">
      <w:pPr>
        <w:ind w:firstLine="709"/>
        <w:jc w:val="both"/>
      </w:pPr>
      <w:r w:rsidRPr="00114A5E">
        <w:t xml:space="preserve">В речи медиков также нет обвинений. Помимо ДМ, </w:t>
      </w:r>
      <w:r w:rsidR="00F76188" w:rsidRPr="00114A5E">
        <w:t xml:space="preserve">здесь </w:t>
      </w:r>
      <w:r w:rsidRPr="00114A5E">
        <w:t>частотны поисковые конструкции (преобладание в 2</w:t>
      </w:r>
      <w:r w:rsidRPr="00114A5E">
        <w:rPr>
          <w:rFonts w:cs="Times New Roman"/>
        </w:rPr>
        <w:t>–</w:t>
      </w:r>
      <w:r w:rsidRPr="00114A5E">
        <w:t>5,5 раз, кроме монологов преподавателей РКИ) и самокоррекция (больше в 1,5</w:t>
      </w:r>
      <w:r w:rsidRPr="00114A5E">
        <w:rPr>
          <w:rFonts w:cs="Times New Roman"/>
        </w:rPr>
        <w:t>–</w:t>
      </w:r>
      <w:r w:rsidRPr="00114A5E">
        <w:t>3 раза), практически отсутствуют примеры оценки речи и ее соответствия коммуникативному сценарию. Выявлено много других МЕ, не входящих в состав выделенных метакоммуникативных категорий.</w:t>
      </w:r>
    </w:p>
    <w:p w:rsidR="00DD72B0" w:rsidRPr="00114A5E" w:rsidRDefault="00DD72B0" w:rsidP="00DD72B0">
      <w:pPr>
        <w:ind w:firstLine="709"/>
        <w:jc w:val="both"/>
      </w:pPr>
      <w:r w:rsidRPr="00114A5E">
        <w:t>Преподаватели РКИ чаще других используют поисковые конструкции (в 1,5</w:t>
      </w:r>
      <w:r w:rsidRPr="00114A5E">
        <w:rPr>
          <w:rFonts w:cs="Times New Roman"/>
        </w:rPr>
        <w:t>–</w:t>
      </w:r>
      <w:r w:rsidRPr="00114A5E">
        <w:t xml:space="preserve">9 раз!), но реже </w:t>
      </w:r>
      <w:r w:rsidRPr="00114A5E">
        <w:rPr>
          <w:rFonts w:cs="Times New Roman"/>
        </w:rPr>
        <w:t>–</w:t>
      </w:r>
      <w:r w:rsidRPr="00114A5E">
        <w:t xml:space="preserve"> ДМ (в 1,5</w:t>
      </w:r>
      <w:r w:rsidRPr="00114A5E">
        <w:rPr>
          <w:rFonts w:cs="Times New Roman"/>
        </w:rPr>
        <w:t>–</w:t>
      </w:r>
      <w:r w:rsidRPr="00114A5E">
        <w:t xml:space="preserve">2 раза). В их монологах нет обвинений, распространена экспликация сомнений и поиск </w:t>
      </w:r>
      <w:r w:rsidRPr="00114A5E">
        <w:rPr>
          <w:i/>
        </w:rPr>
        <w:t>что ещ</w:t>
      </w:r>
      <w:r w:rsidR="00F76188" w:rsidRPr="00114A5E">
        <w:rPr>
          <w:i/>
        </w:rPr>
        <w:t>ё</w:t>
      </w:r>
      <w:r w:rsidRPr="00114A5E">
        <w:rPr>
          <w:i/>
        </w:rPr>
        <w:t xml:space="preserve"> сказать</w:t>
      </w:r>
      <w:r w:rsidRPr="00114A5E">
        <w:t>.</w:t>
      </w:r>
    </w:p>
    <w:p w:rsidR="00DD72B0" w:rsidRPr="00114A5E" w:rsidRDefault="00DD72B0" w:rsidP="00DD72B0">
      <w:pPr>
        <w:ind w:firstLine="709"/>
        <w:jc w:val="both"/>
      </w:pPr>
      <w:r w:rsidRPr="00114A5E">
        <w:t>В речи студентов представлен весь репертуар метакоммуникативных единиц: они, наряду с юристами, используют обвинения. Характерными чертами их речи можно считать оценивающие метаэлементы (в 1,5</w:t>
      </w:r>
      <w:r w:rsidRPr="00114A5E">
        <w:rPr>
          <w:rFonts w:cs="Times New Roman"/>
        </w:rPr>
        <w:t>–</w:t>
      </w:r>
      <w:r w:rsidRPr="00114A5E">
        <w:t>2 раза больше), самокоррекцию (в 1,5</w:t>
      </w:r>
      <w:r w:rsidRPr="00114A5E">
        <w:rPr>
          <w:rFonts w:cs="Times New Roman"/>
        </w:rPr>
        <w:t>–</w:t>
      </w:r>
      <w:r w:rsidRPr="00114A5E">
        <w:t>2,5 раза больше) и экспликацию сомнений. Практически отсутствуют в монологах сту</w:t>
      </w:r>
      <w:r w:rsidR="00F76188" w:rsidRPr="00114A5E">
        <w:t>дентов поисковые конструкции (в </w:t>
      </w:r>
      <w:r w:rsidRPr="00114A5E">
        <w:t>1,5</w:t>
      </w:r>
      <w:r w:rsidRPr="00114A5E">
        <w:rPr>
          <w:rFonts w:cs="Times New Roman"/>
        </w:rPr>
        <w:t>–</w:t>
      </w:r>
      <w:r w:rsidRPr="00114A5E">
        <w:t>9 раз меньше, чем в речи других групп!) и подтверждения сказанного (в 2</w:t>
      </w:r>
      <w:r w:rsidRPr="00114A5E">
        <w:rPr>
          <w:rFonts w:cs="Times New Roman"/>
        </w:rPr>
        <w:t>–</w:t>
      </w:r>
      <w:r w:rsidRPr="00114A5E">
        <w:t>5 раз меньше).</w:t>
      </w:r>
    </w:p>
    <w:p w:rsidR="00DD72B0" w:rsidRPr="00114A5E" w:rsidRDefault="00DD72B0" w:rsidP="00DD72B0">
      <w:pPr>
        <w:ind w:firstLine="709"/>
        <w:jc w:val="both"/>
      </w:pPr>
      <w:r w:rsidRPr="00114A5E">
        <w:t xml:space="preserve">Речь преподавателей-философов маркирована поисковыми единицами </w:t>
      </w:r>
      <w:r w:rsidRPr="00114A5E">
        <w:rPr>
          <w:i/>
        </w:rPr>
        <w:t>что ещ</w:t>
      </w:r>
      <w:r w:rsidR="00F76188" w:rsidRPr="00114A5E">
        <w:rPr>
          <w:i/>
        </w:rPr>
        <w:t>ё</w:t>
      </w:r>
      <w:r w:rsidRPr="00114A5E">
        <w:rPr>
          <w:i/>
        </w:rPr>
        <w:t xml:space="preserve"> сказать</w:t>
      </w:r>
      <w:r w:rsidR="00F76188" w:rsidRPr="00114A5E">
        <w:t xml:space="preserve"> и экспликацией коммуникативных затруднений.</w:t>
      </w:r>
    </w:p>
    <w:p w:rsidR="00DD72B0" w:rsidRPr="00114A5E" w:rsidRDefault="00DD72B0" w:rsidP="00DD72B0">
      <w:pPr>
        <w:ind w:firstLine="709"/>
        <w:jc w:val="both"/>
      </w:pPr>
      <w:r w:rsidRPr="00114A5E">
        <w:t xml:space="preserve">Монологи юристов занимают второе место, после текстов </w:t>
      </w:r>
      <w:r w:rsidR="00F76188" w:rsidRPr="00114A5E">
        <w:t>«</w:t>
      </w:r>
      <w:r w:rsidRPr="00114A5E">
        <w:t>компьютерщиков</w:t>
      </w:r>
      <w:r w:rsidR="00F76188" w:rsidRPr="00114A5E">
        <w:t>»</w:t>
      </w:r>
      <w:r w:rsidRPr="00114A5E">
        <w:t>, по распространенности дискурсивных маркеров. В их речи присутствуют все типы МЕ, включая обвинения, очень частотен поиск слова (в 1,5</w:t>
      </w:r>
      <w:r w:rsidRPr="00114A5E">
        <w:rPr>
          <w:rFonts w:cs="Times New Roman"/>
        </w:rPr>
        <w:t>–</w:t>
      </w:r>
      <w:r w:rsidRPr="00114A5E">
        <w:t>3 раза больше), и вопросно-ответная форма построения речи (в</w:t>
      </w:r>
      <w:r w:rsidR="00F76188" w:rsidRPr="00114A5E">
        <w:t> </w:t>
      </w:r>
      <w:r w:rsidRPr="00114A5E">
        <w:t>4</w:t>
      </w:r>
      <w:r w:rsidRPr="00114A5E">
        <w:rPr>
          <w:rFonts w:cs="Times New Roman"/>
        </w:rPr>
        <w:t>–</w:t>
      </w:r>
      <w:r w:rsidRPr="00114A5E">
        <w:t xml:space="preserve">6 раз больше), однако практически отсутствуют </w:t>
      </w:r>
      <w:r w:rsidR="00F76188" w:rsidRPr="00114A5E">
        <w:t xml:space="preserve">МЕ, </w:t>
      </w:r>
      <w:r w:rsidRPr="00114A5E">
        <w:t>оценивающие соответствие монолога представлениям информанта о коммуникативном сценарии элементы (в 3</w:t>
      </w:r>
      <w:r w:rsidRPr="00114A5E">
        <w:rPr>
          <w:rFonts w:cs="Times New Roman"/>
        </w:rPr>
        <w:t>–</w:t>
      </w:r>
      <w:r w:rsidRPr="00114A5E">
        <w:t>7 раз меньше).</w:t>
      </w:r>
    </w:p>
    <w:p w:rsidR="00DD72B0" w:rsidRPr="00114A5E" w:rsidRDefault="00DD72B0" w:rsidP="00DD72B0">
      <w:pPr>
        <w:ind w:firstLine="709"/>
        <w:jc w:val="both"/>
      </w:pPr>
      <w:r w:rsidRPr="00114A5E">
        <w:rPr>
          <w:noProof/>
          <w:lang w:eastAsia="ru-RU"/>
        </w:rPr>
        <w:lastRenderedPageBreak/>
        <w:t>Таким образом, в настоящем исследо</w:t>
      </w:r>
      <w:r w:rsidR="00F76188" w:rsidRPr="00114A5E">
        <w:rPr>
          <w:noProof/>
          <w:lang w:eastAsia="ru-RU"/>
        </w:rPr>
        <w:t xml:space="preserve">вании подтверждается гипотеза о существовании </w:t>
      </w:r>
      <w:r w:rsidRPr="00114A5E">
        <w:rPr>
          <w:noProof/>
          <w:lang w:eastAsia="ru-RU"/>
        </w:rPr>
        <w:t>корреляции между профессиональной принадлежностью информанта и наличием (и частотностью) в его монологической речи определенных типов метакоммуникативных единиц.</w:t>
      </w:r>
    </w:p>
    <w:p w:rsidR="00AA26D5" w:rsidRPr="00114A5E" w:rsidRDefault="00AA26D5" w:rsidP="000D4F7B">
      <w:pPr>
        <w:pStyle w:val="2"/>
        <w:numPr>
          <w:ilvl w:val="1"/>
          <w:numId w:val="8"/>
        </w:numPr>
        <w:tabs>
          <w:tab w:val="left" w:pos="0"/>
        </w:tabs>
        <w:spacing w:before="0" w:after="120" w:line="240" w:lineRule="auto"/>
        <w:ind w:left="0" w:firstLine="0"/>
        <w:jc w:val="center"/>
      </w:pPr>
      <w:bookmarkStart w:id="57" w:name="_Toc479594055"/>
      <w:bookmarkStart w:id="58" w:name="_Toc481836142"/>
      <w:r w:rsidRPr="00114A5E">
        <w:t>Метакоммуникативные един</w:t>
      </w:r>
      <w:r w:rsidR="000D4F7B">
        <w:t>ицы в речи носителей русского и </w:t>
      </w:r>
      <w:r w:rsidRPr="00114A5E">
        <w:t>других языков</w:t>
      </w:r>
      <w:bookmarkEnd w:id="57"/>
      <w:bookmarkEnd w:id="58"/>
    </w:p>
    <w:p w:rsidR="00DD72B0" w:rsidRPr="00114A5E" w:rsidRDefault="00DD72B0" w:rsidP="00DD72B0">
      <w:pPr>
        <w:ind w:firstLine="709"/>
        <w:jc w:val="both"/>
      </w:pPr>
      <w:r w:rsidRPr="00114A5E">
        <w:t>Речь носителей русского языка и иностранцев, говорящих на русском языке, не различается по числу метакоммукативных элементов</w:t>
      </w:r>
      <w:r>
        <w:t>. Информанты, владеющие русским языком как родным,</w:t>
      </w:r>
      <w:r w:rsidR="00457FAE">
        <w:t xml:space="preserve"> в среднем употребляют 1,4 МЕ в </w:t>
      </w:r>
      <w:r>
        <w:t xml:space="preserve">спонтанном монологе, а инофоны </w:t>
      </w:r>
      <w:r w:rsidR="006823DC">
        <w:rPr>
          <w:rFonts w:cs="Times New Roman"/>
        </w:rPr>
        <w:t>–</w:t>
      </w:r>
      <w:r>
        <w:t xml:space="preserve"> 1,6. </w:t>
      </w:r>
      <w:r w:rsidRPr="00DD72B0">
        <w:rPr>
          <w:lang w:val="en-US"/>
        </w:rPr>
        <w:t>T</w:t>
      </w:r>
      <w:r>
        <w:t xml:space="preserve">-критерий Стьюдента, с помощью которого сравнивались эти средние значения, составил 0,47, а </w:t>
      </w:r>
      <w:r w:rsidRPr="00DD72B0">
        <w:rPr>
          <w:lang w:val="en-US"/>
        </w:rPr>
        <w:t>p</w:t>
      </w:r>
      <w:r>
        <w:t xml:space="preserve"> (вероятность гипотезы об отсутствии влияния параметра </w:t>
      </w:r>
      <w:r w:rsidRPr="00DD72B0">
        <w:rPr>
          <w:i/>
        </w:rPr>
        <w:t xml:space="preserve">родной/неродной язык </w:t>
      </w:r>
      <w:r>
        <w:t xml:space="preserve">на количество МЕ в монологе) </w:t>
      </w:r>
      <w:r w:rsidRPr="00DD72B0">
        <w:rPr>
          <w:rFonts w:cs="Times New Roman"/>
        </w:rPr>
        <w:t>≥</w:t>
      </w:r>
      <w:r>
        <w:t xml:space="preserve"> 0,73, что позволяет заключить, что степень владения языком, на котором порождается монолог, не влияет на число </w:t>
      </w:r>
      <w:r w:rsidRPr="00114A5E">
        <w:t>метакоммуникативных элементов в монологической речи.</w:t>
      </w:r>
    </w:p>
    <w:p w:rsidR="00DD72B0" w:rsidRPr="008202B5" w:rsidRDefault="00DD72B0" w:rsidP="00DD72B0">
      <w:pPr>
        <w:ind w:firstLine="709"/>
        <w:jc w:val="both"/>
      </w:pPr>
      <w:r w:rsidRPr="00114A5E">
        <w:t xml:space="preserve">Однако родной (не русский) язык информанта, как оказалось, значимо влияет на количество метакоммуникативных элементов в его речи. Так, тест плановых сравнений показал, что с вероятностью </w:t>
      </w:r>
      <w:r w:rsidRPr="00114A5E">
        <w:rPr>
          <w:rFonts w:cs="Times New Roman"/>
        </w:rPr>
        <w:t>≥</w:t>
      </w:r>
      <w:r w:rsidRPr="00114A5E">
        <w:t xml:space="preserve"> 0,05 (=0,00) нулевую гипотезу о влиянии фактора </w:t>
      </w:r>
      <w:r w:rsidRPr="00114A5E">
        <w:rPr>
          <w:i/>
        </w:rPr>
        <w:t>родной язык</w:t>
      </w:r>
      <w:r w:rsidR="00457FAE" w:rsidRPr="00114A5E">
        <w:t xml:space="preserve"> можно отклонить. В среднем, в </w:t>
      </w:r>
      <w:r w:rsidRPr="00114A5E">
        <w:t>одном монологе информанта-голландца встре</w:t>
      </w:r>
      <w:r w:rsidR="00457FAE" w:rsidRPr="00114A5E">
        <w:t>тилось</w:t>
      </w:r>
      <w:r w:rsidRPr="00114A5E">
        <w:t xml:space="preserve"> 4,1 МЕ, в тексте говорящего-</w:t>
      </w:r>
      <w:r w:rsidRPr="00114A5E">
        <w:rPr>
          <w:rFonts w:cs="Times New Roman"/>
        </w:rPr>
        <w:t xml:space="preserve">француза </w:t>
      </w:r>
      <w:r w:rsidR="006823DC" w:rsidRPr="00114A5E">
        <w:rPr>
          <w:rFonts w:cs="Times New Roman"/>
        </w:rPr>
        <w:t>–</w:t>
      </w:r>
      <w:r w:rsidRPr="00114A5E">
        <w:rPr>
          <w:rFonts w:cs="Times New Roman"/>
        </w:rPr>
        <w:t xml:space="preserve"> 1,3, </w:t>
      </w:r>
      <w:r w:rsidRPr="00114A5E">
        <w:t xml:space="preserve">американца </w:t>
      </w:r>
      <w:r w:rsidR="006823DC" w:rsidRPr="00114A5E">
        <w:rPr>
          <w:rFonts w:cs="Times New Roman"/>
        </w:rPr>
        <w:t>–</w:t>
      </w:r>
      <w:r w:rsidRPr="00114A5E">
        <w:rPr>
          <w:rFonts w:cs="Times New Roman"/>
        </w:rPr>
        <w:t xml:space="preserve"> 1,1, китайца </w:t>
      </w:r>
      <w:r w:rsidR="006823DC" w:rsidRPr="00114A5E">
        <w:rPr>
          <w:rFonts w:cs="Times New Roman"/>
        </w:rPr>
        <w:t>–</w:t>
      </w:r>
      <w:r w:rsidRPr="00114A5E">
        <w:rPr>
          <w:rFonts w:cs="Times New Roman"/>
        </w:rPr>
        <w:t xml:space="preserve"> 0,5.</w:t>
      </w:r>
      <w:r w:rsidRPr="00114A5E">
        <w:t xml:space="preserve"> Статистически значимо преобладание МЕ в речи носителей нидерландского языка по сравнению с текстами носителей других языков (</w:t>
      </w:r>
      <w:r w:rsidRPr="00114A5E">
        <w:rPr>
          <w:lang w:val="en-US"/>
        </w:rPr>
        <w:t>p</w:t>
      </w:r>
      <w:r w:rsidR="00457FAE" w:rsidRPr="00114A5E">
        <w:t>=0,02 для сравнения с </w:t>
      </w:r>
      <w:r w:rsidRPr="00114A5E">
        <w:t>американским английским и фр</w:t>
      </w:r>
      <w:r w:rsidR="00457FAE" w:rsidRPr="00114A5E">
        <w:t>анцузским; 0,00 для сравнения с </w:t>
      </w:r>
      <w:r w:rsidRPr="00114A5E">
        <w:t>китайским). Различия между средним числом МЕ</w:t>
      </w:r>
      <w:r>
        <w:t xml:space="preserve"> в монологах других инофонов статистически не значимы.</w:t>
      </w:r>
    </w:p>
    <w:p w:rsidR="00DD72B0" w:rsidRPr="00114A5E" w:rsidRDefault="00DD72B0" w:rsidP="00DD72B0">
      <w:pPr>
        <w:ind w:firstLine="709"/>
        <w:jc w:val="both"/>
      </w:pPr>
      <w:r>
        <w:t xml:space="preserve">Иностранцы, </w:t>
      </w:r>
      <w:r w:rsidRPr="00114A5E">
        <w:t xml:space="preserve">изучающие русский язык, и его носители употребляют разное количество выделяемых </w:t>
      </w:r>
      <w:r w:rsidR="00457FAE" w:rsidRPr="00114A5E">
        <w:t>в настоящем исследовании</w:t>
      </w:r>
      <w:r w:rsidRPr="00114A5E">
        <w:t xml:space="preserve"> типов метакоммуникации в монологах. На </w:t>
      </w:r>
      <w:r w:rsidR="00457FAE" w:rsidRPr="00114A5E">
        <w:t>рис. 31</w:t>
      </w:r>
      <w:r w:rsidRPr="00114A5E">
        <w:t xml:space="preserve"> можно видеть распределение типов МЕ в речи носителей русского языка, на </w:t>
      </w:r>
      <w:r w:rsidR="00457FAE" w:rsidRPr="00114A5E">
        <w:t>рис. 32</w:t>
      </w:r>
      <w:r w:rsidRPr="00114A5E">
        <w:t xml:space="preserve"> </w:t>
      </w:r>
      <w:r w:rsidR="006823DC" w:rsidRPr="00114A5E">
        <w:rPr>
          <w:rFonts w:cs="Times New Roman"/>
        </w:rPr>
        <w:t>–</w:t>
      </w:r>
      <w:r w:rsidRPr="00114A5E">
        <w:t xml:space="preserve"> в речи инофонов.</w:t>
      </w:r>
    </w:p>
    <w:p w:rsidR="00DD72B0" w:rsidRPr="00114A5E" w:rsidRDefault="00DD72B0" w:rsidP="00457FAE">
      <w:pPr>
        <w:keepNext/>
        <w:jc w:val="both"/>
      </w:pPr>
      <w:r w:rsidRPr="00114A5E">
        <w:rPr>
          <w:noProof/>
          <w:lang w:eastAsia="ru-RU"/>
        </w:rPr>
        <w:lastRenderedPageBreak/>
        <w:drawing>
          <wp:inline distT="0" distB="0" distL="0" distR="0">
            <wp:extent cx="5832307" cy="2398143"/>
            <wp:effectExtent l="19050" t="0" r="16043" b="2157"/>
            <wp:docPr id="3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DD72B0" w:rsidRPr="004B6211" w:rsidRDefault="00457FAE" w:rsidP="00457FAE">
      <w:pPr>
        <w:spacing w:before="120" w:after="240" w:line="240" w:lineRule="auto"/>
        <w:jc w:val="center"/>
        <w:rPr>
          <w:i/>
        </w:rPr>
      </w:pPr>
      <w:r w:rsidRPr="00114A5E">
        <w:rPr>
          <w:i/>
        </w:rPr>
        <w:t>Рис. 31</w:t>
      </w:r>
      <w:r w:rsidR="00DD72B0" w:rsidRPr="00114A5E">
        <w:rPr>
          <w:i/>
        </w:rPr>
        <w:t xml:space="preserve">. </w:t>
      </w:r>
      <w:r w:rsidR="00DD72B0" w:rsidRPr="004B6211">
        <w:rPr>
          <w:i/>
        </w:rPr>
        <w:t xml:space="preserve">Метакоммуникативный </w:t>
      </w:r>
      <w:r w:rsidR="00C336AA" w:rsidRPr="004B6211">
        <w:rPr>
          <w:i/>
        </w:rPr>
        <w:t>«</w:t>
      </w:r>
      <w:r w:rsidR="00DD72B0" w:rsidRPr="004B6211">
        <w:rPr>
          <w:i/>
        </w:rPr>
        <w:t>репертуар</w:t>
      </w:r>
      <w:r w:rsidR="00C336AA" w:rsidRPr="004B6211">
        <w:rPr>
          <w:i/>
        </w:rPr>
        <w:t>»</w:t>
      </w:r>
      <w:r w:rsidR="00DD72B0" w:rsidRPr="004B6211">
        <w:rPr>
          <w:i/>
        </w:rPr>
        <w:t xml:space="preserve"> носителей русского языка</w:t>
      </w:r>
    </w:p>
    <w:p w:rsidR="00DD72B0" w:rsidRPr="004B6211" w:rsidRDefault="00DD72B0" w:rsidP="00457FAE">
      <w:pPr>
        <w:keepNext/>
        <w:jc w:val="both"/>
      </w:pPr>
      <w:r w:rsidRPr="004B6211">
        <w:rPr>
          <w:noProof/>
          <w:lang w:eastAsia="ru-RU"/>
        </w:rPr>
        <w:drawing>
          <wp:inline distT="0" distB="0" distL="0" distR="0">
            <wp:extent cx="5831037" cy="2458528"/>
            <wp:effectExtent l="19050" t="0" r="17313" b="0"/>
            <wp:docPr id="37"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DD72B0" w:rsidRPr="004B6211" w:rsidRDefault="00457FAE" w:rsidP="00DD72B0">
      <w:pPr>
        <w:spacing w:before="120" w:after="120" w:line="240" w:lineRule="auto"/>
        <w:jc w:val="center"/>
        <w:rPr>
          <w:i/>
        </w:rPr>
      </w:pPr>
      <w:r w:rsidRPr="004B6211">
        <w:rPr>
          <w:i/>
        </w:rPr>
        <w:t>Рис. 32</w:t>
      </w:r>
      <w:r w:rsidR="00DD72B0" w:rsidRPr="004B6211">
        <w:rPr>
          <w:i/>
        </w:rPr>
        <w:t xml:space="preserve">. Метакоммуникативный </w:t>
      </w:r>
      <w:r w:rsidR="00C336AA" w:rsidRPr="004B6211">
        <w:rPr>
          <w:i/>
        </w:rPr>
        <w:t>«репертуар»</w:t>
      </w:r>
      <w:r w:rsidR="00DD72B0" w:rsidRPr="004B6211">
        <w:rPr>
          <w:i/>
        </w:rPr>
        <w:t xml:space="preserve"> инофонов</w:t>
      </w:r>
    </w:p>
    <w:p w:rsidR="00DD72B0" w:rsidRPr="00114A5E" w:rsidRDefault="00DD72B0" w:rsidP="00DD72B0">
      <w:pPr>
        <w:ind w:firstLine="709"/>
        <w:jc w:val="both"/>
      </w:pPr>
      <w:r w:rsidRPr="004B6211">
        <w:t>Носители русского языка чаще, чем иностранцы</w:t>
      </w:r>
      <w:r w:rsidRPr="00114A5E">
        <w:t>, изучающие данный язык, рассуждают в вопросно-ответной форме в своих монологах (в 1,5 раза), эксплицируют свои сомнения и затруднения в выстраивании монологической речи (в 2,5 раза). Треть всех МЕ в их речи составляют дискурсивные маркеры, являющиеся важным сре</w:t>
      </w:r>
      <w:r w:rsidR="00457FAE" w:rsidRPr="00114A5E">
        <w:t>дством выстраивания дискурса, в </w:t>
      </w:r>
      <w:r w:rsidRPr="00114A5E">
        <w:t>частности, монологического текста</w:t>
      </w:r>
      <w:r>
        <w:t xml:space="preserve">. Носители языка реже пользуются </w:t>
      </w:r>
      <w:r w:rsidRPr="00114A5E">
        <w:t xml:space="preserve">поиском слова (в 2 раза) и поиском </w:t>
      </w:r>
      <w:r w:rsidRPr="00114A5E">
        <w:rPr>
          <w:i/>
        </w:rPr>
        <w:t>что ещ</w:t>
      </w:r>
      <w:r w:rsidR="00457FAE" w:rsidRPr="00114A5E">
        <w:rPr>
          <w:i/>
        </w:rPr>
        <w:t>ё</w:t>
      </w:r>
      <w:r w:rsidRPr="00114A5E">
        <w:rPr>
          <w:i/>
        </w:rPr>
        <w:t xml:space="preserve"> сказать</w:t>
      </w:r>
      <w:r w:rsidRPr="00114A5E">
        <w:t xml:space="preserve"> (в 1,5 раза), но </w:t>
      </w:r>
      <w:r w:rsidR="00457FAE" w:rsidRPr="00114A5E">
        <w:t>несколько</w:t>
      </w:r>
      <w:r w:rsidRPr="00114A5E">
        <w:t xml:space="preserve"> чаще эксплицируют забывание слова или факта предтекста, чем иностранные говорящие (в 1,5 раза).</w:t>
      </w:r>
    </w:p>
    <w:p w:rsidR="00DD72B0" w:rsidRDefault="00DD72B0" w:rsidP="00DD72B0">
      <w:pPr>
        <w:ind w:firstLine="709"/>
        <w:jc w:val="both"/>
      </w:pPr>
      <w:r w:rsidRPr="00114A5E">
        <w:lastRenderedPageBreak/>
        <w:t>Инофоны практически не оценивают свою монологическую речь и ее соответствие коммуникативному сценарию, лежащему в основе монолога. Они намного чаще (в 6 раз!) используют метакоммуникативные подтверждения собственных слов и чуть реже, чем носители русского языка, дискурсивные маркеры (в 1,3 раза). Иностранцы</w:t>
      </w:r>
      <w:r>
        <w:t xml:space="preserve"> не извиняются за свою русскую речь, чаще прибегают к поисковым конструкциям (в 2 раза). В их речи более частотны уточняющие вопросы к экспериментатору (в 5,5 раз), однако в ней совершенно не отражаются сомнения говорящих по поводу построения своей речи.</w:t>
      </w:r>
    </w:p>
    <w:p w:rsidR="00DD72B0" w:rsidRPr="00114A5E" w:rsidRDefault="00DD72B0" w:rsidP="00DD72B0">
      <w:pPr>
        <w:ind w:firstLine="709"/>
        <w:jc w:val="both"/>
      </w:pPr>
      <w:r>
        <w:t xml:space="preserve">В спонтанных монологах на русском языке говорящие на нем как на </w:t>
      </w:r>
      <w:r w:rsidRPr="00114A5E">
        <w:t xml:space="preserve">родном и как на неродном употребляют один и тот же репертуар метакоммуникативных средств. Однако носителям языка более свойственно оценивать свою речь по разным параметрам, а инофонам </w:t>
      </w:r>
      <w:r w:rsidR="006823DC" w:rsidRPr="00114A5E">
        <w:rPr>
          <w:rFonts w:cs="Times New Roman"/>
        </w:rPr>
        <w:t>–</w:t>
      </w:r>
      <w:r w:rsidRPr="00114A5E">
        <w:rPr>
          <w:rFonts w:cs="Times New Roman"/>
        </w:rPr>
        <w:t xml:space="preserve"> пользоваться маркерами поиска слова, что вполне объясняется их уровнем владения </w:t>
      </w:r>
      <w:r w:rsidR="00457FAE" w:rsidRPr="00114A5E">
        <w:rPr>
          <w:rFonts w:cs="Times New Roman"/>
        </w:rPr>
        <w:t xml:space="preserve">русским </w:t>
      </w:r>
      <w:r w:rsidRPr="00114A5E">
        <w:rPr>
          <w:rFonts w:cs="Times New Roman"/>
        </w:rPr>
        <w:t>языком.</w:t>
      </w:r>
    </w:p>
    <w:p w:rsidR="00AA26D5" w:rsidRPr="00114A5E" w:rsidRDefault="00AA26D5" w:rsidP="000D4F7B">
      <w:pPr>
        <w:pStyle w:val="2"/>
        <w:numPr>
          <w:ilvl w:val="1"/>
          <w:numId w:val="8"/>
        </w:numPr>
        <w:tabs>
          <w:tab w:val="left" w:pos="-5387"/>
          <w:tab w:val="left" w:pos="0"/>
        </w:tabs>
        <w:spacing w:before="0" w:after="120" w:line="240" w:lineRule="auto"/>
        <w:ind w:left="0" w:firstLine="0"/>
        <w:jc w:val="center"/>
      </w:pPr>
      <w:bookmarkStart w:id="59" w:name="_Toc479594056"/>
      <w:bookmarkStart w:id="60" w:name="_Toc481836143"/>
      <w:r w:rsidRPr="00114A5E">
        <w:t>Метакоммуникативные ед</w:t>
      </w:r>
      <w:r w:rsidR="00457FAE" w:rsidRPr="00114A5E">
        <w:t>иницы в монологах информантов с </w:t>
      </w:r>
      <w:r w:rsidRPr="00114A5E">
        <w:t>разным уровнем экстраверсии/интроверсии</w:t>
      </w:r>
      <w:bookmarkEnd w:id="59"/>
      <w:bookmarkEnd w:id="60"/>
    </w:p>
    <w:p w:rsidR="00DD72B0" w:rsidRPr="00114A5E" w:rsidRDefault="00DD72B0" w:rsidP="00DD72B0">
      <w:pPr>
        <w:ind w:firstLine="709"/>
        <w:jc w:val="both"/>
        <w:rPr>
          <w:rFonts w:cs="Times New Roman"/>
        </w:rPr>
      </w:pPr>
      <w:r w:rsidRPr="00114A5E">
        <w:t xml:space="preserve">В настоящем исследовании </w:t>
      </w:r>
      <w:r w:rsidR="00635FB4" w:rsidRPr="00114A5E">
        <w:t xml:space="preserve">была </w:t>
      </w:r>
      <w:r w:rsidRPr="00114A5E">
        <w:t>выдви</w:t>
      </w:r>
      <w:r w:rsidR="00635FB4" w:rsidRPr="00114A5E">
        <w:t>нута</w:t>
      </w:r>
      <w:r w:rsidRPr="00114A5E">
        <w:t xml:space="preserve"> гипотеза о том, что экстравертам в целом более свойственно ком</w:t>
      </w:r>
      <w:r w:rsidR="00635FB4" w:rsidRPr="00114A5E">
        <w:t>ментировать свою речь с </w:t>
      </w:r>
      <w:r w:rsidRPr="00114A5E">
        <w:t xml:space="preserve">помощью метакоммуникации. Данная гипотеза нашла подтверждение: среднее количество МЕ в одном монологе информанта-экстраверта </w:t>
      </w:r>
      <w:r w:rsidR="006823DC" w:rsidRPr="00114A5E">
        <w:rPr>
          <w:rFonts w:cs="Times New Roman"/>
        </w:rPr>
        <w:t>–</w:t>
      </w:r>
      <w:r w:rsidRPr="00114A5E">
        <w:rPr>
          <w:rFonts w:cs="Times New Roman"/>
        </w:rPr>
        <w:t xml:space="preserve"> 1,8, амбивертов и интровертов </w:t>
      </w:r>
      <w:r w:rsidR="006823DC" w:rsidRPr="00114A5E">
        <w:rPr>
          <w:rFonts w:cs="Times New Roman"/>
        </w:rPr>
        <w:t>–</w:t>
      </w:r>
      <w:r w:rsidRPr="00114A5E">
        <w:rPr>
          <w:rFonts w:cs="Times New Roman"/>
        </w:rPr>
        <w:t xml:space="preserve"> 1,1. При этом </w:t>
      </w:r>
      <w:r w:rsidRPr="00114A5E">
        <w:t>однофакторный</w:t>
      </w:r>
      <w:r>
        <w:t xml:space="preserve"> дисперсионный анализ, направленный на проверку уровня статистической значимости фактора </w:t>
      </w:r>
      <w:r w:rsidRPr="00DD72B0">
        <w:rPr>
          <w:i/>
        </w:rPr>
        <w:t>экстраверсия/интроверсия</w:t>
      </w:r>
      <w:r>
        <w:t xml:space="preserve">, оказался </w:t>
      </w:r>
      <w:r w:rsidRPr="00DD72B0">
        <w:rPr>
          <w:rFonts w:cs="Times New Roman"/>
        </w:rPr>
        <w:t>≤ 0,05 (=</w:t>
      </w:r>
      <w:r w:rsidR="000D4F7B">
        <w:rPr>
          <w:rFonts w:cs="Times New Roman"/>
        </w:rPr>
        <w:t xml:space="preserve"> </w:t>
      </w:r>
      <w:r w:rsidRPr="00DD72B0">
        <w:rPr>
          <w:rFonts w:cs="Times New Roman"/>
        </w:rPr>
        <w:t xml:space="preserve">0,016 для различия между экстравертами и амбивертами; чуть больше, 0,022, </w:t>
      </w:r>
      <w:r w:rsidR="006823DC">
        <w:rPr>
          <w:rFonts w:cs="Times New Roman"/>
        </w:rPr>
        <w:t>–</w:t>
      </w:r>
      <w:r w:rsidRPr="00DD72B0">
        <w:rPr>
          <w:rFonts w:cs="Times New Roman"/>
        </w:rPr>
        <w:t xml:space="preserve"> между экстравертами и интровертами). Это позволяет заключить, что </w:t>
      </w:r>
      <w:r w:rsidRPr="00114A5E">
        <w:rPr>
          <w:rFonts w:cs="Times New Roman"/>
        </w:rPr>
        <w:t xml:space="preserve">психологические характеристики человека действительно влияют на количество МЕ в </w:t>
      </w:r>
      <w:r w:rsidR="00635FB4" w:rsidRPr="00114A5E">
        <w:rPr>
          <w:rFonts w:cs="Times New Roman"/>
        </w:rPr>
        <w:t xml:space="preserve">его </w:t>
      </w:r>
      <w:r w:rsidRPr="00114A5E">
        <w:rPr>
          <w:rFonts w:cs="Times New Roman"/>
        </w:rPr>
        <w:t>спонтанном монологе.</w:t>
      </w:r>
    </w:p>
    <w:p w:rsidR="00DD72B0" w:rsidRDefault="00DD72B0" w:rsidP="00DD72B0">
      <w:pPr>
        <w:ind w:firstLine="709"/>
        <w:jc w:val="both"/>
        <w:rPr>
          <w:rFonts w:cs="Times New Roman"/>
        </w:rPr>
      </w:pPr>
      <w:r w:rsidRPr="00114A5E">
        <w:rPr>
          <w:rFonts w:cs="Times New Roman"/>
        </w:rPr>
        <w:t xml:space="preserve">Различаются и типичные метакоммуникативные средства, которые используют экстраверты, амбиверты и интроверты в своей монологической </w:t>
      </w:r>
      <w:r w:rsidRPr="00114A5E">
        <w:rPr>
          <w:rFonts w:cs="Times New Roman"/>
        </w:rPr>
        <w:lastRenderedPageBreak/>
        <w:t xml:space="preserve">речи. На </w:t>
      </w:r>
      <w:r w:rsidR="00635FB4" w:rsidRPr="00114A5E">
        <w:rPr>
          <w:rFonts w:cs="Times New Roman"/>
        </w:rPr>
        <w:t>рис. 33-35</w:t>
      </w:r>
      <w:r w:rsidRPr="00114A5E">
        <w:rPr>
          <w:rFonts w:cs="Times New Roman"/>
        </w:rPr>
        <w:t xml:space="preserve"> представлено распределени</w:t>
      </w:r>
      <w:r w:rsidR="00635FB4" w:rsidRPr="00114A5E">
        <w:rPr>
          <w:rFonts w:cs="Times New Roman"/>
        </w:rPr>
        <w:t>е МЕ в речи информантов с </w:t>
      </w:r>
      <w:r w:rsidRPr="00114A5E">
        <w:rPr>
          <w:rFonts w:cs="Times New Roman"/>
        </w:rPr>
        <w:t>разными психологическими характеристиками.</w:t>
      </w:r>
    </w:p>
    <w:p w:rsidR="00DD72B0" w:rsidRPr="00114A5E" w:rsidRDefault="00BF78C9" w:rsidP="00635FB4">
      <w:pPr>
        <w:keepNext/>
      </w:pPr>
      <w:r w:rsidRPr="00114A5E">
        <w:rPr>
          <w:noProof/>
          <w:lang w:eastAsia="ru-RU"/>
        </w:rPr>
        <w:drawing>
          <wp:inline distT="0" distB="0" distL="0" distR="0">
            <wp:extent cx="5894070" cy="2209800"/>
            <wp:effectExtent l="19050" t="0" r="11430" b="0"/>
            <wp:docPr id="38"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BF78C9" w:rsidRPr="004B6211" w:rsidRDefault="00635FB4" w:rsidP="00BF78C9">
      <w:pPr>
        <w:spacing w:before="120" w:after="120" w:line="240" w:lineRule="auto"/>
        <w:jc w:val="center"/>
        <w:rPr>
          <w:i/>
        </w:rPr>
      </w:pPr>
      <w:r w:rsidRPr="00114A5E">
        <w:rPr>
          <w:i/>
        </w:rPr>
        <w:t>Рис. 33</w:t>
      </w:r>
      <w:r w:rsidR="00BF78C9" w:rsidRPr="00114A5E">
        <w:rPr>
          <w:i/>
        </w:rPr>
        <w:t xml:space="preserve">. </w:t>
      </w:r>
      <w:r w:rsidR="00C336AA" w:rsidRPr="004B6211">
        <w:rPr>
          <w:i/>
        </w:rPr>
        <w:t>Количество</w:t>
      </w:r>
      <w:r w:rsidR="00BF78C9" w:rsidRPr="004B6211">
        <w:rPr>
          <w:i/>
        </w:rPr>
        <w:t xml:space="preserve"> разных типов </w:t>
      </w:r>
      <w:r w:rsidRPr="004B6211">
        <w:rPr>
          <w:i/>
        </w:rPr>
        <w:t>метакоммуникативных единиц</w:t>
      </w:r>
      <w:r w:rsidR="00BF78C9" w:rsidRPr="004B6211">
        <w:rPr>
          <w:i/>
        </w:rPr>
        <w:t xml:space="preserve"> в речи экстравертов</w:t>
      </w:r>
    </w:p>
    <w:p w:rsidR="00BF78C9" w:rsidRPr="004B6211" w:rsidRDefault="00BF78C9" w:rsidP="00635FB4">
      <w:pPr>
        <w:keepNext/>
      </w:pPr>
      <w:r w:rsidRPr="004B6211">
        <w:rPr>
          <w:noProof/>
          <w:lang w:eastAsia="ru-RU"/>
        </w:rPr>
        <w:drawing>
          <wp:inline distT="0" distB="0" distL="0" distR="0">
            <wp:extent cx="5897880" cy="2066925"/>
            <wp:effectExtent l="19050" t="0" r="26670" b="0"/>
            <wp:docPr id="39"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BF78C9" w:rsidRPr="004B6211" w:rsidRDefault="00635FB4" w:rsidP="00BF78C9">
      <w:pPr>
        <w:spacing w:before="120" w:after="120" w:line="240" w:lineRule="auto"/>
        <w:jc w:val="center"/>
        <w:rPr>
          <w:i/>
        </w:rPr>
      </w:pPr>
      <w:r w:rsidRPr="004B6211">
        <w:rPr>
          <w:i/>
        </w:rPr>
        <w:t>Рис. 34</w:t>
      </w:r>
      <w:r w:rsidR="00BF78C9" w:rsidRPr="004B6211">
        <w:rPr>
          <w:i/>
        </w:rPr>
        <w:t xml:space="preserve">. </w:t>
      </w:r>
      <w:r w:rsidR="00C336AA" w:rsidRPr="004B6211">
        <w:rPr>
          <w:i/>
        </w:rPr>
        <w:t>Количество</w:t>
      </w:r>
      <w:r w:rsidR="00BF78C9" w:rsidRPr="004B6211">
        <w:rPr>
          <w:i/>
        </w:rPr>
        <w:t xml:space="preserve"> разных типов </w:t>
      </w:r>
      <w:r w:rsidRPr="004B6211">
        <w:rPr>
          <w:i/>
        </w:rPr>
        <w:t>метакоммуникативных единиц</w:t>
      </w:r>
      <w:r w:rsidR="00BF78C9" w:rsidRPr="004B6211">
        <w:rPr>
          <w:i/>
        </w:rPr>
        <w:t xml:space="preserve"> в речи амбивертов</w:t>
      </w:r>
    </w:p>
    <w:p w:rsidR="00BF78C9" w:rsidRDefault="00BF78C9" w:rsidP="00635FB4">
      <w:pPr>
        <w:keepNext/>
      </w:pPr>
      <w:r w:rsidRPr="00BF78C9">
        <w:rPr>
          <w:noProof/>
          <w:lang w:eastAsia="ru-RU"/>
        </w:rPr>
        <w:drawing>
          <wp:inline distT="0" distB="0" distL="0" distR="0">
            <wp:extent cx="5897880" cy="2238375"/>
            <wp:effectExtent l="19050" t="0" r="26670" b="0"/>
            <wp:docPr id="40"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BF78C9" w:rsidRPr="004B6211" w:rsidRDefault="00635FB4" w:rsidP="00BF78C9">
      <w:pPr>
        <w:spacing w:before="120" w:after="120" w:line="240" w:lineRule="auto"/>
        <w:jc w:val="center"/>
        <w:rPr>
          <w:i/>
        </w:rPr>
      </w:pPr>
      <w:r w:rsidRPr="00114A5E">
        <w:rPr>
          <w:i/>
        </w:rPr>
        <w:t>Рис. 35</w:t>
      </w:r>
      <w:r w:rsidR="00BF78C9" w:rsidRPr="00114A5E">
        <w:rPr>
          <w:i/>
        </w:rPr>
        <w:t xml:space="preserve">. </w:t>
      </w:r>
      <w:r w:rsidR="00C336AA" w:rsidRPr="004B6211">
        <w:rPr>
          <w:i/>
        </w:rPr>
        <w:t>Количество</w:t>
      </w:r>
      <w:r w:rsidR="00BF78C9" w:rsidRPr="004B6211">
        <w:rPr>
          <w:i/>
        </w:rPr>
        <w:t xml:space="preserve"> разных типов </w:t>
      </w:r>
      <w:r w:rsidRPr="004B6211">
        <w:rPr>
          <w:i/>
        </w:rPr>
        <w:t>метакоммуникативных единиц</w:t>
      </w:r>
      <w:r w:rsidR="00BF78C9" w:rsidRPr="004B6211">
        <w:rPr>
          <w:i/>
        </w:rPr>
        <w:t xml:space="preserve"> в речи интровертов</w:t>
      </w:r>
    </w:p>
    <w:p w:rsidR="00CE6EF1" w:rsidRPr="00114A5E" w:rsidRDefault="00CE6EF1" w:rsidP="00CE6EF1">
      <w:pPr>
        <w:ind w:firstLine="709"/>
        <w:jc w:val="both"/>
        <w:rPr>
          <w:rFonts w:cs="Times New Roman"/>
        </w:rPr>
      </w:pPr>
      <w:r w:rsidRPr="00EC63E7">
        <w:lastRenderedPageBreak/>
        <w:t>Из рисунков видно</w:t>
      </w:r>
      <w:r w:rsidRPr="00CE6EF1">
        <w:t>, что в монологах экстравертов встретились все типы метакоммуникативных единиц. В их речи наблюдается меньшее количество дискурсивных маркеров, чем в речи говорящих с другим психотипом (в 1,5 раза меньше), но очень высок процент экспликации забывания слова или факта предтекста (в 1,5</w:t>
      </w:r>
      <w:r w:rsidRPr="00CE6EF1">
        <w:rPr>
          <w:rFonts w:cs="Times New Roman"/>
        </w:rPr>
        <w:t>–</w:t>
      </w:r>
      <w:r w:rsidRPr="00CE6EF1">
        <w:t xml:space="preserve">2,5 раза выше) и оценок в разных аспектах собственной речи (в 2 раза выше). Менее распространен, чем в речи амбивертов, поиск </w:t>
      </w:r>
      <w:r w:rsidRPr="00CE6EF1">
        <w:rPr>
          <w:i/>
        </w:rPr>
        <w:t>что ещё сказать</w:t>
      </w:r>
      <w:r w:rsidRPr="00CE6EF1">
        <w:t>, однако более частотна самокоррекция (употребляется в 1,5</w:t>
      </w:r>
      <w:r w:rsidRPr="00CE6EF1">
        <w:rPr>
          <w:rFonts w:cs="Times New Roman"/>
        </w:rPr>
        <w:t>–2 раза чаще, чем в монологах амбивертов и интровертов)</w:t>
      </w:r>
      <w:r w:rsidRPr="00CE6EF1">
        <w:t>.</w:t>
      </w:r>
    </w:p>
    <w:p w:rsidR="00BF78C9" w:rsidRDefault="00CA0B8D" w:rsidP="00BF78C9">
      <w:pPr>
        <w:ind w:firstLine="709"/>
        <w:jc w:val="both"/>
      </w:pPr>
      <w:r w:rsidRPr="00EC63E7">
        <w:t>В спонтанной речи</w:t>
      </w:r>
      <w:r w:rsidRPr="004B6211">
        <w:t xml:space="preserve"> </w:t>
      </w:r>
      <w:r w:rsidR="00BF78C9" w:rsidRPr="004B6211">
        <w:t xml:space="preserve">амбивертов отсутствуют такие типы метакоммуникативных единиц, как </w:t>
      </w:r>
      <w:r w:rsidR="00635FB4" w:rsidRPr="004B6211">
        <w:t xml:space="preserve">элементы, </w:t>
      </w:r>
      <w:r w:rsidR="00BF78C9" w:rsidRPr="004B6211">
        <w:t>эксплицирующие сомнения, извинения и обращения</w:t>
      </w:r>
      <w:r w:rsidR="00BF78C9" w:rsidRPr="00114A5E">
        <w:t>.</w:t>
      </w:r>
      <w:r w:rsidR="00CE7258" w:rsidRPr="00114A5E">
        <w:t xml:space="preserve"> </w:t>
      </w:r>
      <w:r w:rsidR="00BF78C9" w:rsidRPr="00114A5E">
        <w:t>Более половины всех</w:t>
      </w:r>
      <w:r w:rsidR="00CE7258" w:rsidRPr="00114A5E">
        <w:t xml:space="preserve"> </w:t>
      </w:r>
      <w:r w:rsidR="00BF78C9" w:rsidRPr="00114A5E">
        <w:t xml:space="preserve">МЕ в их монологах </w:t>
      </w:r>
      <w:r w:rsidR="006823DC" w:rsidRPr="00114A5E">
        <w:rPr>
          <w:rFonts w:cs="Times New Roman"/>
        </w:rPr>
        <w:t>–</w:t>
      </w:r>
      <w:r w:rsidR="00BF78C9" w:rsidRPr="00114A5E">
        <w:t xml:space="preserve"> это дискурсивные маркеры.</w:t>
      </w:r>
      <w:r w:rsidR="00CE7258" w:rsidRPr="00114A5E">
        <w:t xml:space="preserve"> </w:t>
      </w:r>
      <w:r w:rsidR="00BF78C9" w:rsidRPr="00114A5E">
        <w:t xml:space="preserve">Очень частотны поисковые элементы (в 2 раза больше, чем у экстравертов, поиска слова и поиска </w:t>
      </w:r>
      <w:r w:rsidR="00BF78C9" w:rsidRPr="00114A5E">
        <w:rPr>
          <w:i/>
        </w:rPr>
        <w:t>что ещ</w:t>
      </w:r>
      <w:r w:rsidR="00635FB4" w:rsidRPr="00114A5E">
        <w:rPr>
          <w:i/>
        </w:rPr>
        <w:t>ё</w:t>
      </w:r>
      <w:r w:rsidR="00BF78C9" w:rsidRPr="00114A5E">
        <w:t xml:space="preserve">, в 9 раз больше поиска </w:t>
      </w:r>
      <w:r w:rsidR="00BF78C9" w:rsidRPr="00114A5E">
        <w:rPr>
          <w:i/>
        </w:rPr>
        <w:t>что ещ</w:t>
      </w:r>
      <w:r w:rsidR="00635FB4" w:rsidRPr="00114A5E">
        <w:rPr>
          <w:i/>
        </w:rPr>
        <w:t>ё</w:t>
      </w:r>
      <w:r w:rsidR="00BF78C9" w:rsidRPr="00114A5E">
        <w:t>, чем у интровертов) и во</w:t>
      </w:r>
      <w:r w:rsidR="00635FB4" w:rsidRPr="00114A5E">
        <w:t>просы к экспериментатору (в 1,5 </w:t>
      </w:r>
      <w:r w:rsidR="00BF78C9" w:rsidRPr="00114A5E">
        <w:t>раза больше, чем у интровертов).</w:t>
      </w:r>
    </w:p>
    <w:p w:rsidR="00BF78C9" w:rsidRPr="00114A5E" w:rsidRDefault="00BF78C9" w:rsidP="00BF78C9">
      <w:pPr>
        <w:ind w:firstLine="709"/>
        <w:jc w:val="both"/>
      </w:pPr>
      <w:r>
        <w:t>В речи интровертов более половины всех</w:t>
      </w:r>
      <w:r w:rsidR="00CE7258">
        <w:t xml:space="preserve"> </w:t>
      </w:r>
      <w:r>
        <w:t>МЕ являются дискурсивными маркерами, встре</w:t>
      </w:r>
      <w:r w:rsidR="002F6BDD">
        <w:t>тилось</w:t>
      </w:r>
      <w:r>
        <w:t xml:space="preserve"> много использующихся для поиска слова метаэлементов (в 2 раза больше, чем у экстравертов) и мало использующихся </w:t>
      </w:r>
      <w:r w:rsidRPr="00114A5E">
        <w:t xml:space="preserve">для поиска </w:t>
      </w:r>
      <w:r w:rsidRPr="00114A5E">
        <w:rPr>
          <w:i/>
        </w:rPr>
        <w:t>что ещ</w:t>
      </w:r>
      <w:r w:rsidR="00635FB4" w:rsidRPr="00114A5E">
        <w:rPr>
          <w:i/>
        </w:rPr>
        <w:t>ё</w:t>
      </w:r>
      <w:r w:rsidRPr="00114A5E">
        <w:t xml:space="preserve"> (в 5</w:t>
      </w:r>
      <w:r w:rsidRPr="00114A5E">
        <w:rPr>
          <w:rFonts w:cs="Times New Roman"/>
        </w:rPr>
        <w:t>–</w:t>
      </w:r>
      <w:r w:rsidRPr="00114A5E">
        <w:t xml:space="preserve">9 раз меньше, чем у экстравертов). В монологах </w:t>
      </w:r>
      <w:r w:rsidR="00635FB4" w:rsidRPr="00114A5E">
        <w:t xml:space="preserve">интровертов </w:t>
      </w:r>
      <w:r w:rsidRPr="00114A5E">
        <w:t>отсутствуют обвинения, очень мала доля оценивающих собственную речь МЕ, наряду с одинаковой долей у амбивертов (в 2 раза меньше, чем у экстравертов). Интроверты чаще используют вопросно-ответную формы рассуждения в монологической речи (в 1,5 раза). В их речи фиксируется малое количество МЕ, выражающих забывание слова или факта текста (в 1,5</w:t>
      </w:r>
      <w:r w:rsidRPr="00114A5E">
        <w:rPr>
          <w:rFonts w:cs="Times New Roman"/>
        </w:rPr>
        <w:t>–</w:t>
      </w:r>
      <w:r w:rsidRPr="00114A5E">
        <w:t>2,5 раза).</w:t>
      </w:r>
    </w:p>
    <w:p w:rsidR="00BF78C9" w:rsidRPr="00114A5E" w:rsidRDefault="00BF78C9" w:rsidP="00BF78C9">
      <w:pPr>
        <w:ind w:firstLine="709"/>
        <w:jc w:val="both"/>
      </w:pPr>
      <w:r w:rsidRPr="00114A5E">
        <w:t xml:space="preserve">Таким образом, влияние психологического типа говорящего на такую характеристику его речи, как употребление метакоммуникации, неоспоримо. При этом экстравертам свойственно употребление эксплицирующих (забывание, сомнение или затруднение) и корректирующих метаединиц, </w:t>
      </w:r>
      <w:r w:rsidRPr="00114A5E">
        <w:lastRenderedPageBreak/>
        <w:t xml:space="preserve">амбивертам </w:t>
      </w:r>
      <w:r w:rsidR="006823DC" w:rsidRPr="00114A5E">
        <w:rPr>
          <w:rFonts w:cs="Times New Roman"/>
        </w:rPr>
        <w:t>–</w:t>
      </w:r>
      <w:r w:rsidRPr="00114A5E">
        <w:rPr>
          <w:rFonts w:cs="Times New Roman"/>
        </w:rPr>
        <w:t xml:space="preserve"> поисковых метаэлементов, интровертам </w:t>
      </w:r>
      <w:r w:rsidR="006823DC" w:rsidRPr="00114A5E">
        <w:rPr>
          <w:rFonts w:cs="Times New Roman"/>
        </w:rPr>
        <w:t>–</w:t>
      </w:r>
      <w:r w:rsidRPr="00114A5E">
        <w:rPr>
          <w:rFonts w:cs="Times New Roman"/>
        </w:rPr>
        <w:t xml:space="preserve"> дискурсивных единиц, особенно вопросно-ответной формы рассуждения в монологе. При этом информанты </w:t>
      </w:r>
      <w:r w:rsidR="00635FB4" w:rsidRPr="00114A5E">
        <w:rPr>
          <w:rFonts w:cs="Times New Roman"/>
        </w:rPr>
        <w:t xml:space="preserve">с </w:t>
      </w:r>
      <w:r w:rsidRPr="00114A5E">
        <w:rPr>
          <w:rFonts w:cs="Times New Roman"/>
        </w:rPr>
        <w:t>люб</w:t>
      </w:r>
      <w:r w:rsidR="00635FB4" w:rsidRPr="00114A5E">
        <w:rPr>
          <w:rFonts w:cs="Times New Roman"/>
        </w:rPr>
        <w:t>ым</w:t>
      </w:r>
      <w:r w:rsidRPr="00114A5E">
        <w:rPr>
          <w:rFonts w:cs="Times New Roman"/>
        </w:rPr>
        <w:t xml:space="preserve"> психотип</w:t>
      </w:r>
      <w:r w:rsidR="00635FB4" w:rsidRPr="00114A5E">
        <w:rPr>
          <w:rFonts w:cs="Times New Roman"/>
        </w:rPr>
        <w:t>ом</w:t>
      </w:r>
      <w:r w:rsidRPr="00114A5E">
        <w:rPr>
          <w:rFonts w:cs="Times New Roman"/>
        </w:rPr>
        <w:t xml:space="preserve"> часто используют дискурсивные маркеры для структурирования своей речи, но экстраверты </w:t>
      </w:r>
      <w:r w:rsidR="00635FB4" w:rsidRPr="00114A5E">
        <w:rPr>
          <w:rFonts w:cs="Times New Roman"/>
        </w:rPr>
        <w:t>при этом – несколько</w:t>
      </w:r>
      <w:r w:rsidRPr="00114A5E">
        <w:rPr>
          <w:rFonts w:cs="Times New Roman"/>
        </w:rPr>
        <w:t xml:space="preserve"> реже, чем представители других психологических групп.</w:t>
      </w:r>
    </w:p>
    <w:p w:rsidR="00AA26D5" w:rsidRPr="00114A5E" w:rsidRDefault="00AA26D5" w:rsidP="00635FB4">
      <w:pPr>
        <w:pStyle w:val="2"/>
        <w:numPr>
          <w:ilvl w:val="1"/>
          <w:numId w:val="8"/>
        </w:numPr>
        <w:tabs>
          <w:tab w:val="left" w:pos="-5387"/>
          <w:tab w:val="left" w:pos="0"/>
        </w:tabs>
        <w:spacing w:before="0"/>
        <w:ind w:left="0" w:firstLine="0"/>
        <w:jc w:val="center"/>
      </w:pPr>
      <w:bookmarkStart w:id="61" w:name="_Toc479594058"/>
      <w:bookmarkStart w:id="62" w:name="_Toc481836144"/>
      <w:r w:rsidRPr="00114A5E">
        <w:t>Метакоммуникативные единицы в разных типах монологов</w:t>
      </w:r>
      <w:bookmarkEnd w:id="61"/>
      <w:bookmarkEnd w:id="62"/>
    </w:p>
    <w:p w:rsidR="00BF78C9" w:rsidRPr="004B6211" w:rsidRDefault="00BF78C9" w:rsidP="00CE6EF1">
      <w:pPr>
        <w:ind w:firstLine="709"/>
        <w:jc w:val="both"/>
      </w:pPr>
      <w:r w:rsidRPr="00114A5E">
        <w:t xml:space="preserve">Наконец, важным фактором, обуславливающим употребление тех или иных метакоммуникативных единиц в спонтанном монологе, является тип </w:t>
      </w:r>
      <w:r w:rsidR="00B461A9" w:rsidRPr="00114A5E">
        <w:t xml:space="preserve">монологической речи. </w:t>
      </w:r>
      <w:r w:rsidR="00B461A9" w:rsidRPr="004B6211">
        <w:t>В таблице 4</w:t>
      </w:r>
      <w:r w:rsidRPr="004B6211">
        <w:t xml:space="preserve"> </w:t>
      </w:r>
      <w:r w:rsidR="00635FB4" w:rsidRPr="004B6211">
        <w:t>представлено среднее число МЕ в </w:t>
      </w:r>
      <w:r w:rsidRPr="004B6211">
        <w:t>монологах разного типа.</w:t>
      </w:r>
    </w:p>
    <w:p w:rsidR="00B461A9" w:rsidRPr="004B6211" w:rsidRDefault="00B461A9" w:rsidP="00CE6EF1">
      <w:pPr>
        <w:keepNext/>
        <w:spacing w:after="120" w:line="240" w:lineRule="auto"/>
        <w:ind w:firstLine="709"/>
        <w:jc w:val="right"/>
        <w:rPr>
          <w:i/>
        </w:rPr>
      </w:pPr>
      <w:r w:rsidRPr="004B6211">
        <w:rPr>
          <w:i/>
        </w:rPr>
        <w:t>Таблица 4</w:t>
      </w:r>
    </w:p>
    <w:p w:rsidR="00B461A9" w:rsidRPr="004B6211" w:rsidRDefault="00B461A9" w:rsidP="00C336AA">
      <w:pPr>
        <w:keepNext/>
        <w:spacing w:after="120" w:line="240" w:lineRule="auto"/>
        <w:jc w:val="center"/>
        <w:rPr>
          <w:i/>
        </w:rPr>
      </w:pPr>
      <w:r w:rsidRPr="004B6211">
        <w:rPr>
          <w:i/>
        </w:rPr>
        <w:t xml:space="preserve">Среднее количество </w:t>
      </w:r>
      <w:r w:rsidR="00C336AA" w:rsidRPr="004B6211">
        <w:rPr>
          <w:i/>
        </w:rPr>
        <w:t>метакоммуникативных единиц</w:t>
      </w:r>
      <w:r w:rsidRPr="004B6211">
        <w:rPr>
          <w:i/>
        </w:rPr>
        <w:t xml:space="preserve"> в монологах разного типа</w:t>
      </w:r>
    </w:p>
    <w:tbl>
      <w:tblPr>
        <w:tblStyle w:val="af7"/>
        <w:tblW w:w="0" w:type="auto"/>
        <w:tblLook w:val="04A0"/>
      </w:tblPr>
      <w:tblGrid>
        <w:gridCol w:w="4785"/>
        <w:gridCol w:w="4786"/>
      </w:tblGrid>
      <w:tr w:rsidR="00BF78C9" w:rsidRPr="004B6211" w:rsidTr="007E1112">
        <w:tc>
          <w:tcPr>
            <w:tcW w:w="4785" w:type="dxa"/>
          </w:tcPr>
          <w:p w:rsidR="00BF78C9" w:rsidRPr="004B6211" w:rsidRDefault="00BF78C9" w:rsidP="00C336AA">
            <w:pPr>
              <w:keepNext/>
              <w:spacing w:line="240" w:lineRule="auto"/>
              <w:ind w:firstLine="709"/>
              <w:jc w:val="center"/>
              <w:rPr>
                <w:b/>
              </w:rPr>
            </w:pPr>
            <w:r w:rsidRPr="004B6211">
              <w:rPr>
                <w:b/>
              </w:rPr>
              <w:t>Тип монолога</w:t>
            </w:r>
          </w:p>
        </w:tc>
        <w:tc>
          <w:tcPr>
            <w:tcW w:w="4786" w:type="dxa"/>
          </w:tcPr>
          <w:p w:rsidR="00BF78C9" w:rsidRPr="004B6211" w:rsidRDefault="00BF78C9" w:rsidP="00C336AA">
            <w:pPr>
              <w:keepNext/>
              <w:spacing w:line="240" w:lineRule="auto"/>
              <w:ind w:firstLine="709"/>
              <w:jc w:val="center"/>
              <w:rPr>
                <w:b/>
              </w:rPr>
            </w:pPr>
            <w:r w:rsidRPr="004B6211">
              <w:rPr>
                <w:b/>
              </w:rPr>
              <w:t>Количество МЕ</w:t>
            </w:r>
          </w:p>
        </w:tc>
      </w:tr>
      <w:tr w:rsidR="00BF78C9" w:rsidRPr="004B6211" w:rsidTr="007E1112">
        <w:tc>
          <w:tcPr>
            <w:tcW w:w="4785" w:type="dxa"/>
          </w:tcPr>
          <w:p w:rsidR="00BF78C9" w:rsidRPr="004B6211" w:rsidRDefault="00BF78C9" w:rsidP="00C336AA">
            <w:pPr>
              <w:spacing w:line="240" w:lineRule="auto"/>
              <w:ind w:firstLine="709"/>
              <w:jc w:val="center"/>
            </w:pPr>
            <w:r w:rsidRPr="004B6211">
              <w:t>Чтение текста</w:t>
            </w:r>
          </w:p>
        </w:tc>
        <w:tc>
          <w:tcPr>
            <w:tcW w:w="4786" w:type="dxa"/>
          </w:tcPr>
          <w:p w:rsidR="00BF78C9" w:rsidRPr="004B6211" w:rsidRDefault="00BF78C9" w:rsidP="00C336AA">
            <w:pPr>
              <w:spacing w:line="240" w:lineRule="auto"/>
              <w:ind w:firstLine="709"/>
              <w:jc w:val="center"/>
            </w:pPr>
            <w:r w:rsidRPr="004B6211">
              <w:t>0,4</w:t>
            </w:r>
          </w:p>
        </w:tc>
      </w:tr>
      <w:tr w:rsidR="00BF78C9" w:rsidRPr="004B6211" w:rsidTr="007E1112">
        <w:tc>
          <w:tcPr>
            <w:tcW w:w="4785" w:type="dxa"/>
          </w:tcPr>
          <w:p w:rsidR="00BF78C9" w:rsidRPr="004B6211" w:rsidRDefault="00BF78C9" w:rsidP="00C336AA">
            <w:pPr>
              <w:spacing w:line="240" w:lineRule="auto"/>
              <w:ind w:firstLine="709"/>
              <w:jc w:val="center"/>
            </w:pPr>
            <w:r w:rsidRPr="004B6211">
              <w:t>Пересказ текста</w:t>
            </w:r>
          </w:p>
        </w:tc>
        <w:tc>
          <w:tcPr>
            <w:tcW w:w="4786" w:type="dxa"/>
          </w:tcPr>
          <w:p w:rsidR="00BF78C9" w:rsidRPr="004B6211" w:rsidRDefault="00BF78C9" w:rsidP="00C336AA">
            <w:pPr>
              <w:spacing w:line="240" w:lineRule="auto"/>
              <w:ind w:firstLine="709"/>
              <w:jc w:val="center"/>
            </w:pPr>
            <w:r w:rsidRPr="004B6211">
              <w:t>1,1</w:t>
            </w:r>
          </w:p>
        </w:tc>
      </w:tr>
      <w:tr w:rsidR="00BF78C9" w:rsidRPr="004B6211" w:rsidTr="007E1112">
        <w:tc>
          <w:tcPr>
            <w:tcW w:w="4785" w:type="dxa"/>
          </w:tcPr>
          <w:p w:rsidR="00BF78C9" w:rsidRPr="004B6211" w:rsidRDefault="00BF78C9" w:rsidP="00C336AA">
            <w:pPr>
              <w:spacing w:line="240" w:lineRule="auto"/>
              <w:ind w:firstLine="709"/>
              <w:jc w:val="center"/>
            </w:pPr>
            <w:r w:rsidRPr="004B6211">
              <w:t>Описание изображения</w:t>
            </w:r>
          </w:p>
        </w:tc>
        <w:tc>
          <w:tcPr>
            <w:tcW w:w="4786" w:type="dxa"/>
          </w:tcPr>
          <w:p w:rsidR="00BF78C9" w:rsidRPr="004B6211" w:rsidRDefault="00BF78C9" w:rsidP="00C336AA">
            <w:pPr>
              <w:spacing w:line="240" w:lineRule="auto"/>
              <w:ind w:firstLine="709"/>
              <w:jc w:val="center"/>
            </w:pPr>
            <w:r w:rsidRPr="004B6211">
              <w:t>1,3</w:t>
            </w:r>
          </w:p>
        </w:tc>
      </w:tr>
      <w:tr w:rsidR="00BF78C9" w:rsidRPr="004B6211" w:rsidTr="007E1112">
        <w:tc>
          <w:tcPr>
            <w:tcW w:w="4785" w:type="dxa"/>
          </w:tcPr>
          <w:p w:rsidR="00BF78C9" w:rsidRPr="004B6211" w:rsidRDefault="00E5001C" w:rsidP="00C336AA">
            <w:pPr>
              <w:spacing w:line="240" w:lineRule="auto"/>
              <w:ind w:firstLine="709"/>
              <w:jc w:val="center"/>
            </w:pPr>
            <w:r w:rsidRPr="00EC63E7">
              <w:t>Р</w:t>
            </w:r>
            <w:r w:rsidR="00BF78C9" w:rsidRPr="00EC63E7">
              <w:t>ассказ</w:t>
            </w:r>
          </w:p>
        </w:tc>
        <w:tc>
          <w:tcPr>
            <w:tcW w:w="4786" w:type="dxa"/>
          </w:tcPr>
          <w:p w:rsidR="00BF78C9" w:rsidRPr="004B6211" w:rsidRDefault="00BF78C9" w:rsidP="00C336AA">
            <w:pPr>
              <w:spacing w:line="240" w:lineRule="auto"/>
              <w:ind w:firstLine="709"/>
              <w:jc w:val="center"/>
            </w:pPr>
            <w:r w:rsidRPr="004B6211">
              <w:t>2,4</w:t>
            </w:r>
          </w:p>
        </w:tc>
      </w:tr>
    </w:tbl>
    <w:p w:rsidR="00BF78C9" w:rsidRPr="00EC63E7" w:rsidRDefault="00BF78C9" w:rsidP="00635FB4">
      <w:pPr>
        <w:spacing w:before="120"/>
        <w:ind w:firstLine="709"/>
        <w:jc w:val="both"/>
      </w:pPr>
      <w:r w:rsidRPr="004B6211">
        <w:t>Результаты однофакторного дисперсионного анализа показали,</w:t>
      </w:r>
      <w:r w:rsidRPr="004B6211">
        <w:rPr>
          <w:rFonts w:cs="Times New Roman"/>
        </w:rPr>
        <w:t xml:space="preserve"> что с</w:t>
      </w:r>
      <w:r w:rsidRPr="004B6211">
        <w:t>татистически значимым</w:t>
      </w:r>
      <w:r w:rsidR="00635FB4" w:rsidRPr="004B6211">
        <w:t>и</w:t>
      </w:r>
      <w:r w:rsidRPr="004B6211">
        <w:t xml:space="preserve"> явля</w:t>
      </w:r>
      <w:r w:rsidR="00635FB4" w:rsidRPr="004B6211">
        <w:t>ю</w:t>
      </w:r>
      <w:r w:rsidRPr="004B6211">
        <w:t>тся</w:t>
      </w:r>
      <w:r w:rsidRPr="00114A5E">
        <w:t xml:space="preserve"> все различия между средними значениями в выборках (</w:t>
      </w:r>
      <w:r w:rsidRPr="00114A5E">
        <w:rPr>
          <w:lang w:val="en-US"/>
        </w:rPr>
        <w:t>p</w:t>
      </w:r>
      <w:r w:rsidRPr="00114A5E">
        <w:t xml:space="preserve"> </w:t>
      </w:r>
      <w:r w:rsidRPr="00114A5E">
        <w:rPr>
          <w:rFonts w:cs="Times New Roman"/>
        </w:rPr>
        <w:t xml:space="preserve">≤ </w:t>
      </w:r>
      <w:r w:rsidRPr="00114A5E">
        <w:t xml:space="preserve">0,05), кроме несущественного преобладания </w:t>
      </w:r>
      <w:r w:rsidR="00635FB4" w:rsidRPr="00114A5E">
        <w:t>количества</w:t>
      </w:r>
      <w:r w:rsidRPr="00114A5E">
        <w:t xml:space="preserve"> метаэлементов в монологах</w:t>
      </w:r>
      <w:r w:rsidR="00635FB4" w:rsidRPr="00114A5E">
        <w:t>-описаниях над количеством МЕ в </w:t>
      </w:r>
      <w:r w:rsidRPr="00114A5E">
        <w:t xml:space="preserve">пересказах предтекста. Таким образом, можно заключить, </w:t>
      </w:r>
      <w:r w:rsidRPr="00EC63E7">
        <w:t>что рассказ наиболее насыщен метаединицами, пересказ текста и описание изображения занимают второе место по количеству МЕ. В чтении, предсказуемо, встре</w:t>
      </w:r>
      <w:r w:rsidR="00635FB4" w:rsidRPr="00EC63E7">
        <w:t>тилось меньше всего</w:t>
      </w:r>
      <w:r w:rsidRPr="00EC63E7">
        <w:t xml:space="preserve"> метаединиц</w:t>
      </w:r>
      <w:r w:rsidR="00635FB4" w:rsidRPr="00EC63E7">
        <w:t>,</w:t>
      </w:r>
      <w:r w:rsidRPr="00EC63E7">
        <w:t xml:space="preserve"> в связи с его большей лингвистической мотивированностью предтекстом (малой вероятностью наличия отступлений от предтекста) и меньшей спонтанностью. </w:t>
      </w:r>
      <w:r w:rsidR="007C4BFE" w:rsidRPr="00EC63E7">
        <w:t>Р</w:t>
      </w:r>
      <w:r w:rsidRPr="00EC63E7">
        <w:t xml:space="preserve">ассказ, будучи наиболее спонтанным монологом из всех рассматриваемых </w:t>
      </w:r>
      <w:r w:rsidR="00F41D49" w:rsidRPr="00EC63E7">
        <w:t>в</w:t>
      </w:r>
      <w:r w:rsidR="007C4BFE" w:rsidRPr="00EC63E7">
        <w:t xml:space="preserve"> </w:t>
      </w:r>
      <w:r w:rsidRPr="00EC63E7">
        <w:t xml:space="preserve">данной работе, имеет достаточно небольшую мотивированность (тематическую заданность) вопросом экспериментатора, допускает включение большего </w:t>
      </w:r>
      <w:r w:rsidRPr="00EC63E7">
        <w:lastRenderedPageBreak/>
        <w:t>числа МЕ. Метакоммуникация, следовательно, является когнитивным процессом и лингвистическим явлением, наиболее характерным именно для рассказа.</w:t>
      </w:r>
    </w:p>
    <w:p w:rsidR="00BF78C9" w:rsidRPr="00114A5E" w:rsidRDefault="00BF78C9" w:rsidP="00BF78C9">
      <w:pPr>
        <w:ind w:firstLine="709"/>
        <w:jc w:val="both"/>
      </w:pPr>
      <w:r w:rsidRPr="00EC63E7">
        <w:t>Различные типы метакоммуник</w:t>
      </w:r>
      <w:r w:rsidR="00F41D49" w:rsidRPr="00EC63E7">
        <w:t>ативных единиц распределяются в </w:t>
      </w:r>
      <w:r w:rsidRPr="00EC63E7">
        <w:t>монологах неодинаково</w:t>
      </w:r>
      <w:r w:rsidR="00CE6EF1" w:rsidRPr="00EC63E7">
        <w:t xml:space="preserve"> (см. рис. 36-39)</w:t>
      </w:r>
      <w:r w:rsidRPr="00EC63E7">
        <w:t>.</w:t>
      </w:r>
    </w:p>
    <w:p w:rsidR="00BF78C9" w:rsidRPr="00114A5E" w:rsidRDefault="00BF78C9" w:rsidP="00F41D49">
      <w:pPr>
        <w:keepNext/>
        <w:jc w:val="both"/>
      </w:pPr>
      <w:r w:rsidRPr="00114A5E">
        <w:rPr>
          <w:noProof/>
          <w:lang w:eastAsia="ru-RU"/>
        </w:rPr>
        <w:drawing>
          <wp:inline distT="0" distB="0" distL="0" distR="0">
            <wp:extent cx="5922043" cy="1971304"/>
            <wp:effectExtent l="19050" t="0" r="21557" b="0"/>
            <wp:docPr id="41"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BF78C9" w:rsidRDefault="00F41D49" w:rsidP="00E5001C">
      <w:pPr>
        <w:spacing w:before="120" w:after="240" w:line="240" w:lineRule="auto"/>
        <w:jc w:val="center"/>
        <w:rPr>
          <w:i/>
        </w:rPr>
      </w:pPr>
      <w:r w:rsidRPr="00114A5E">
        <w:rPr>
          <w:i/>
        </w:rPr>
        <w:t>Рис. 36</w:t>
      </w:r>
      <w:r w:rsidR="00BF78C9" w:rsidRPr="00114A5E">
        <w:rPr>
          <w:i/>
        </w:rPr>
        <w:t xml:space="preserve">. </w:t>
      </w:r>
      <w:r w:rsidR="00C336AA" w:rsidRPr="004B6211">
        <w:rPr>
          <w:i/>
        </w:rPr>
        <w:t>Количество</w:t>
      </w:r>
      <w:r w:rsidR="00BF78C9" w:rsidRPr="004B6211">
        <w:rPr>
          <w:i/>
        </w:rPr>
        <w:t xml:space="preserve"> типов </w:t>
      </w:r>
      <w:r w:rsidRPr="004B6211">
        <w:rPr>
          <w:i/>
        </w:rPr>
        <w:t>метакоммуникативных единиц</w:t>
      </w:r>
      <w:r w:rsidR="00BF78C9" w:rsidRPr="004B6211">
        <w:rPr>
          <w:i/>
        </w:rPr>
        <w:t xml:space="preserve"> в чтении текста</w:t>
      </w:r>
    </w:p>
    <w:p w:rsidR="00E5001C" w:rsidRPr="00114A5E" w:rsidRDefault="00E5001C" w:rsidP="00E5001C">
      <w:pPr>
        <w:ind w:firstLine="709"/>
        <w:jc w:val="both"/>
      </w:pPr>
      <w:r w:rsidRPr="00EC63E7">
        <w:t xml:space="preserve">В </w:t>
      </w:r>
      <w:r w:rsidRPr="00EC63E7">
        <w:rPr>
          <w:i/>
        </w:rPr>
        <w:t>монологах-чтениях</w:t>
      </w:r>
      <w:r w:rsidRPr="00EC63E7">
        <w:t xml:space="preserve"> присутствуют только такие типы МЕ, как дискурсивные маркеры начала говорения, самокоррекция, экспликация сомнений при произношении слова (преобладающий тип метакоммуникации) и затруднений при прочитывании сложных синтаксических конструкций и незнакомых информанту слов, оценивание своей речи и другие метаэлементы, чаще всего оценивающие текст, предложенный для чтения</w:t>
      </w:r>
      <w:r w:rsidR="00CE6EF1" w:rsidRPr="00EC63E7">
        <w:t xml:space="preserve"> (рис. 36)</w:t>
      </w:r>
      <w:r w:rsidRPr="00EC63E7">
        <w:t>.</w:t>
      </w:r>
    </w:p>
    <w:p w:rsidR="00BF78C9" w:rsidRPr="004B6211" w:rsidRDefault="00BF78C9" w:rsidP="00F41D49">
      <w:pPr>
        <w:keepNext/>
        <w:jc w:val="both"/>
      </w:pPr>
      <w:r w:rsidRPr="004B6211">
        <w:rPr>
          <w:noProof/>
          <w:lang w:eastAsia="ru-RU"/>
        </w:rPr>
        <w:drawing>
          <wp:inline distT="0" distB="0" distL="0" distR="0">
            <wp:extent cx="5920138" cy="2196935"/>
            <wp:effectExtent l="19050" t="0" r="23462" b="0"/>
            <wp:docPr id="42"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BF78C9" w:rsidRDefault="00F41D49" w:rsidP="00BF78C9">
      <w:pPr>
        <w:spacing w:before="120" w:after="120" w:line="240" w:lineRule="auto"/>
        <w:jc w:val="center"/>
        <w:rPr>
          <w:i/>
        </w:rPr>
      </w:pPr>
      <w:r w:rsidRPr="004B6211">
        <w:rPr>
          <w:i/>
        </w:rPr>
        <w:t>Рис. 37</w:t>
      </w:r>
      <w:r w:rsidR="00BF78C9" w:rsidRPr="004B6211">
        <w:rPr>
          <w:i/>
        </w:rPr>
        <w:t xml:space="preserve">. </w:t>
      </w:r>
      <w:r w:rsidR="00C336AA" w:rsidRPr="004B6211">
        <w:rPr>
          <w:i/>
        </w:rPr>
        <w:t>Количество</w:t>
      </w:r>
      <w:r w:rsidR="00BF78C9" w:rsidRPr="004B6211">
        <w:rPr>
          <w:i/>
        </w:rPr>
        <w:t xml:space="preserve"> типов </w:t>
      </w:r>
      <w:r w:rsidRPr="004B6211">
        <w:rPr>
          <w:i/>
        </w:rPr>
        <w:t>метакоммуникативных единиц</w:t>
      </w:r>
      <w:r w:rsidR="00BF78C9" w:rsidRPr="004B6211">
        <w:rPr>
          <w:i/>
        </w:rPr>
        <w:t xml:space="preserve"> в пересказе</w:t>
      </w:r>
      <w:r w:rsidR="00BF78C9" w:rsidRPr="00114A5E">
        <w:rPr>
          <w:i/>
        </w:rPr>
        <w:t xml:space="preserve"> текста</w:t>
      </w:r>
    </w:p>
    <w:p w:rsidR="00E5001C" w:rsidRPr="00EC63E7" w:rsidRDefault="00E5001C" w:rsidP="00E5001C">
      <w:pPr>
        <w:ind w:firstLine="709"/>
        <w:jc w:val="both"/>
      </w:pPr>
      <w:r w:rsidRPr="00EC63E7">
        <w:lastRenderedPageBreak/>
        <w:t xml:space="preserve">В </w:t>
      </w:r>
      <w:r w:rsidRPr="00EC63E7">
        <w:rPr>
          <w:i/>
        </w:rPr>
        <w:t>текстах-пересказах</w:t>
      </w:r>
      <w:r w:rsidRPr="00EC63E7">
        <w:t xml:space="preserve"> встретилось наибольшее количество дискурсивных маркеров, по сравнению с иными типами монологов (в 1,5 раза больше), практически не представлена вопросно-ответная форма рассуждения и подтверждения собственной речи. Экспликация забывания слова или факта пересказываемого текста, закономерно, используется здесь информантами чаще, чем в других монологических текстах (в 3</w:t>
      </w:r>
      <w:r w:rsidRPr="00EC63E7">
        <w:rPr>
          <w:rFonts w:cs="Times New Roman"/>
        </w:rPr>
        <w:t>–</w:t>
      </w:r>
      <w:r w:rsidRPr="00EC63E7">
        <w:t>12 раз!); это второй по распространенности тип метакоммуникации в пересказах. Пересказы вызывают больше затруднений у говорящих (в 2</w:t>
      </w:r>
      <w:r w:rsidRPr="00EC63E7">
        <w:rPr>
          <w:rFonts w:cs="Times New Roman"/>
        </w:rPr>
        <w:t>–</w:t>
      </w:r>
      <w:r w:rsidRPr="00EC63E7">
        <w:t>4 раза), также провоцируя более высокую долю оценок соответствия речи коммуникативному сценарию пересказа (в 1,5</w:t>
      </w:r>
      <w:r w:rsidRPr="00EC63E7">
        <w:rPr>
          <w:rFonts w:cs="Times New Roman"/>
        </w:rPr>
        <w:t>–2,5 раза выше)</w:t>
      </w:r>
      <w:r w:rsidR="00CE6EF1" w:rsidRPr="00EC63E7">
        <w:rPr>
          <w:rFonts w:cs="Times New Roman"/>
        </w:rPr>
        <w:t xml:space="preserve"> (рис. 37)</w:t>
      </w:r>
      <w:r w:rsidRPr="00EC63E7">
        <w:t>.</w:t>
      </w:r>
    </w:p>
    <w:p w:rsidR="00CE6EF1" w:rsidRPr="00114A5E" w:rsidRDefault="00CE6EF1" w:rsidP="00CE6EF1">
      <w:pPr>
        <w:ind w:firstLine="709"/>
        <w:jc w:val="both"/>
      </w:pPr>
      <w:r w:rsidRPr="00EC63E7">
        <w:rPr>
          <w:i/>
        </w:rPr>
        <w:t>Описания</w:t>
      </w:r>
      <w:r w:rsidRPr="00EC63E7">
        <w:t xml:space="preserve"> изображения содержат больше поисковых МЕ, направленных на поиск </w:t>
      </w:r>
      <w:r w:rsidRPr="00EC63E7">
        <w:rPr>
          <w:i/>
        </w:rPr>
        <w:t>что ещё сказать</w:t>
      </w:r>
      <w:r w:rsidRPr="00EC63E7">
        <w:t xml:space="preserve"> (в 2</w:t>
      </w:r>
      <w:r w:rsidRPr="00EC63E7">
        <w:rPr>
          <w:rFonts w:cs="Times New Roman"/>
        </w:rPr>
        <w:t>–</w:t>
      </w:r>
      <w:r w:rsidRPr="00EC63E7">
        <w:t>3 раза больше) и эксплицирующих сомнение метакомментариев (в 1,5</w:t>
      </w:r>
      <w:r w:rsidRPr="00EC63E7">
        <w:rPr>
          <w:rFonts w:cs="Times New Roman"/>
        </w:rPr>
        <w:t>–</w:t>
      </w:r>
      <w:r w:rsidRPr="00EC63E7">
        <w:t>3,5 раза больше). Информанты реже всего забывают слова именно при продуцировании описания изображения (в 4</w:t>
      </w:r>
      <w:r w:rsidRPr="00EC63E7">
        <w:rPr>
          <w:rFonts w:cs="Times New Roman"/>
        </w:rPr>
        <w:noBreakHyphen/>
        <w:t>12 раз!)</w:t>
      </w:r>
      <w:r w:rsidRPr="00EC63E7">
        <w:t>. Поиск слова наименее частотен в моногах-описаниях по сравнению с другими типами монологической речи (в 1,5 раза) (рис. 38).</w:t>
      </w:r>
    </w:p>
    <w:p w:rsidR="00BF78C9" w:rsidRPr="00114A5E" w:rsidRDefault="00BF78C9" w:rsidP="00F41D49">
      <w:pPr>
        <w:keepNext/>
        <w:jc w:val="both"/>
      </w:pPr>
      <w:r w:rsidRPr="00114A5E">
        <w:rPr>
          <w:noProof/>
          <w:lang w:eastAsia="ru-RU"/>
        </w:rPr>
        <w:drawing>
          <wp:inline distT="0" distB="0" distL="0" distR="0">
            <wp:extent cx="5913863" cy="2631056"/>
            <wp:effectExtent l="19050" t="0" r="10687" b="0"/>
            <wp:docPr id="43"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796F5B" w:rsidRPr="004B6211" w:rsidRDefault="00F41D49" w:rsidP="00796F5B">
      <w:pPr>
        <w:spacing w:before="120" w:after="120" w:line="240" w:lineRule="auto"/>
        <w:jc w:val="center"/>
        <w:rPr>
          <w:i/>
        </w:rPr>
      </w:pPr>
      <w:r w:rsidRPr="00114A5E">
        <w:rPr>
          <w:i/>
        </w:rPr>
        <w:t>Рис. 38</w:t>
      </w:r>
      <w:r w:rsidR="00796F5B" w:rsidRPr="00114A5E">
        <w:rPr>
          <w:i/>
        </w:rPr>
        <w:t xml:space="preserve">. </w:t>
      </w:r>
      <w:r w:rsidR="00C336AA" w:rsidRPr="004B6211">
        <w:rPr>
          <w:i/>
        </w:rPr>
        <w:t>Количество</w:t>
      </w:r>
      <w:r w:rsidR="00796F5B" w:rsidRPr="004B6211">
        <w:rPr>
          <w:i/>
        </w:rPr>
        <w:t xml:space="preserve"> типов </w:t>
      </w:r>
      <w:r w:rsidRPr="004B6211">
        <w:rPr>
          <w:i/>
        </w:rPr>
        <w:t xml:space="preserve">метакоммуникативных единиц </w:t>
      </w:r>
      <w:r w:rsidR="00796F5B" w:rsidRPr="004B6211">
        <w:rPr>
          <w:i/>
        </w:rPr>
        <w:t>в описании изображения</w:t>
      </w:r>
    </w:p>
    <w:p w:rsidR="00796F5B" w:rsidRPr="004B6211" w:rsidRDefault="00796F5B" w:rsidP="00F41D49">
      <w:pPr>
        <w:keepNext/>
        <w:jc w:val="both"/>
      </w:pPr>
      <w:r w:rsidRPr="004B6211">
        <w:rPr>
          <w:noProof/>
          <w:lang w:eastAsia="ru-RU"/>
        </w:rPr>
        <w:lastRenderedPageBreak/>
        <w:drawing>
          <wp:inline distT="0" distB="0" distL="0" distR="0">
            <wp:extent cx="6026533" cy="2562046"/>
            <wp:effectExtent l="19050" t="0" r="12317" b="0"/>
            <wp:docPr id="44"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796F5B" w:rsidRPr="00EC63E7" w:rsidRDefault="00F41D49" w:rsidP="00796F5B">
      <w:pPr>
        <w:spacing w:before="120" w:after="120" w:line="240" w:lineRule="auto"/>
        <w:jc w:val="center"/>
        <w:rPr>
          <w:i/>
        </w:rPr>
      </w:pPr>
      <w:r w:rsidRPr="00EC63E7">
        <w:rPr>
          <w:i/>
        </w:rPr>
        <w:t>Рис. 39</w:t>
      </w:r>
      <w:r w:rsidR="00796F5B" w:rsidRPr="00EC63E7">
        <w:rPr>
          <w:i/>
        </w:rPr>
        <w:t xml:space="preserve">. </w:t>
      </w:r>
      <w:r w:rsidR="00C336AA" w:rsidRPr="00EC63E7">
        <w:rPr>
          <w:i/>
        </w:rPr>
        <w:t>Количество</w:t>
      </w:r>
      <w:r w:rsidR="00796F5B" w:rsidRPr="00EC63E7">
        <w:rPr>
          <w:i/>
        </w:rPr>
        <w:t xml:space="preserve"> типов </w:t>
      </w:r>
      <w:r w:rsidRPr="00EC63E7">
        <w:rPr>
          <w:i/>
        </w:rPr>
        <w:t>метакоммуникативных единиц</w:t>
      </w:r>
      <w:r w:rsidR="00796F5B" w:rsidRPr="00EC63E7">
        <w:rPr>
          <w:i/>
        </w:rPr>
        <w:t xml:space="preserve"> в рассказе</w:t>
      </w:r>
    </w:p>
    <w:p w:rsidR="00796F5B" w:rsidRPr="00114A5E" w:rsidRDefault="00796F5B" w:rsidP="00796F5B">
      <w:pPr>
        <w:ind w:firstLine="709"/>
        <w:jc w:val="both"/>
      </w:pPr>
      <w:r w:rsidRPr="00EC63E7">
        <w:t xml:space="preserve">В </w:t>
      </w:r>
      <w:r w:rsidRPr="00EC63E7">
        <w:rPr>
          <w:i/>
        </w:rPr>
        <w:t>рассказах</w:t>
      </w:r>
      <w:r w:rsidRPr="00EC63E7">
        <w:t xml:space="preserve"> информанты используют больше всего подтверждающих сказанное МЕ (в 1,2</w:t>
      </w:r>
      <w:r w:rsidRPr="00EC63E7">
        <w:rPr>
          <w:rFonts w:cs="Times New Roman"/>
        </w:rPr>
        <w:t>–</w:t>
      </w:r>
      <w:r w:rsidRPr="00EC63E7">
        <w:t>5 раз больше). Самокоррекция распространена настолько же, нас</w:t>
      </w:r>
      <w:r w:rsidR="00F41D49" w:rsidRPr="00EC63E7">
        <w:t>колько в монологах-описаниях, и</w:t>
      </w:r>
      <w:r w:rsidR="00DA04C1" w:rsidRPr="00EC63E7">
        <w:t xml:space="preserve"> </w:t>
      </w:r>
      <w:r w:rsidRPr="00EC63E7">
        <w:t>употребляется в 1,5 раза чаще, чем в пересказах текста. Второй</w:t>
      </w:r>
      <w:r w:rsidR="00DA04C1" w:rsidRPr="00EC63E7">
        <w:t xml:space="preserve"> по распространенности тип МЕ в </w:t>
      </w:r>
      <w:r w:rsidRPr="00EC63E7">
        <w:t xml:space="preserve">таких монологах </w:t>
      </w:r>
      <w:r w:rsidRPr="00EC63E7">
        <w:rPr>
          <w:rFonts w:cs="Times New Roman"/>
        </w:rPr>
        <w:t>–</w:t>
      </w:r>
      <w:r w:rsidR="00F41D49" w:rsidRPr="00EC63E7">
        <w:t xml:space="preserve"> поисковые конструкции (в </w:t>
      </w:r>
      <w:r w:rsidRPr="00EC63E7">
        <w:t>1,5 раза чаще, чем в других текстах).</w:t>
      </w:r>
      <w:r w:rsidR="00F41D49" w:rsidRPr="00EC63E7">
        <w:t xml:space="preserve"> Рассказы изобилуют вопросами к</w:t>
      </w:r>
      <w:r w:rsidR="000D5737" w:rsidRPr="00EC63E7">
        <w:t xml:space="preserve"> </w:t>
      </w:r>
      <w:r w:rsidR="00DA04C1" w:rsidRPr="00EC63E7">
        <w:t>экспериментатору: их доля в </w:t>
      </w:r>
      <w:r w:rsidRPr="00EC63E7">
        <w:t>1,3</w:t>
      </w:r>
      <w:r w:rsidR="00DA04C1" w:rsidRPr="00EC63E7">
        <w:rPr>
          <w:rFonts w:cs="Times New Roman"/>
        </w:rPr>
        <w:noBreakHyphen/>
      </w:r>
      <w:r w:rsidRPr="00EC63E7">
        <w:t>2,5 раза выше. Информанты по</w:t>
      </w:r>
      <w:r w:rsidR="00DA04C1" w:rsidRPr="00EC63E7">
        <w:t>чти не испытывают затруднений в </w:t>
      </w:r>
      <w:r w:rsidRPr="00EC63E7">
        <w:t>построении спонтанного рас</w:t>
      </w:r>
      <w:r w:rsidR="00DA04C1" w:rsidRPr="00EC63E7">
        <w:t>сказа: доля эксплицирующих МЕ в</w:t>
      </w:r>
      <w:r w:rsidR="000D59A5" w:rsidRPr="00EC63E7">
        <w:t xml:space="preserve"> них в </w:t>
      </w:r>
      <w:r w:rsidRPr="00EC63E7">
        <w:t>2</w:t>
      </w:r>
      <w:r w:rsidR="000D59A5" w:rsidRPr="00EC63E7">
        <w:rPr>
          <w:rFonts w:cs="Times New Roman"/>
        </w:rPr>
        <w:noBreakHyphen/>
      </w:r>
      <w:r w:rsidR="000D59A5" w:rsidRPr="00EC63E7">
        <w:t>4 </w:t>
      </w:r>
      <w:r w:rsidRPr="00EC63E7">
        <w:t>раза ниже</w:t>
      </w:r>
      <w:r w:rsidR="00CE6EF1" w:rsidRPr="00EC63E7">
        <w:t xml:space="preserve"> (рис. 39)</w:t>
      </w:r>
      <w:r w:rsidRPr="00EC63E7">
        <w:t>.</w:t>
      </w:r>
    </w:p>
    <w:p w:rsidR="00796F5B" w:rsidRDefault="00796F5B" w:rsidP="00796F5B">
      <w:pPr>
        <w:ind w:firstLine="709"/>
        <w:jc w:val="both"/>
      </w:pPr>
      <w:r w:rsidRPr="00114A5E">
        <w:t xml:space="preserve">По нашей гипотезе, </w:t>
      </w:r>
      <w:r w:rsidRPr="004B6211">
        <w:t>несюжетные тексты и изображения более сложны для пересказа и описания и, вследствие этого, должны провоцировать информантов на более частое употребление метакоммуникативных единиц. Данная гипотеза подтвердилась</w:t>
      </w:r>
      <w:r w:rsidRPr="00AE088D">
        <w:t xml:space="preserve"> лишь отчасти. В пересказе </w:t>
      </w:r>
      <w:r w:rsidR="00AE088D" w:rsidRPr="00AE088D">
        <w:t>не</w:t>
      </w:r>
      <w:r w:rsidRPr="00AE088D">
        <w:t xml:space="preserve">сюжетного текста в среднем выявлено 1,2 МЕ на монолог, в пересказе сюжетного </w:t>
      </w:r>
      <w:r w:rsidR="006823DC" w:rsidRPr="00AE088D">
        <w:rPr>
          <w:rFonts w:cs="Times New Roman"/>
        </w:rPr>
        <w:t>–</w:t>
      </w:r>
      <w:r w:rsidR="00F41D49" w:rsidRPr="00AE088D">
        <w:t xml:space="preserve"> 1 </w:t>
      </w:r>
      <w:r w:rsidRPr="00AE088D">
        <w:t xml:space="preserve">МЕ. Преобладание числа МЕ в пересказах несюжетных текстов над количеством метаединиц в пересказах сюжетных текстов оказалось статистически незначимым: </w:t>
      </w:r>
      <w:r w:rsidRPr="00AE088D">
        <w:rPr>
          <w:lang w:val="en-US"/>
        </w:rPr>
        <w:t>T</w:t>
      </w:r>
      <w:r w:rsidRPr="00AE088D">
        <w:t>-критерий Стьюдента состав</w:t>
      </w:r>
      <w:r w:rsidR="00BF607C">
        <w:t>ил 1,35, а </w:t>
      </w:r>
      <w:r w:rsidRPr="00AE088D">
        <w:rPr>
          <w:lang w:val="en-US"/>
        </w:rPr>
        <w:t>p</w:t>
      </w:r>
      <w:r w:rsidR="00BF607C">
        <w:t> </w:t>
      </w:r>
      <w:r w:rsidRPr="00AE088D">
        <w:t xml:space="preserve">(вероятность гипотезы о значимом преобладании) </w:t>
      </w:r>
      <w:r w:rsidRPr="00AE088D">
        <w:rPr>
          <w:rFonts w:cs="Times New Roman"/>
        </w:rPr>
        <w:t>≥</w:t>
      </w:r>
      <w:r w:rsidR="00BF607C">
        <w:t xml:space="preserve"> 0,05 (=0,18). В </w:t>
      </w:r>
      <w:r w:rsidRPr="00AE088D">
        <w:t>описани</w:t>
      </w:r>
      <w:r w:rsidR="00F41D49" w:rsidRPr="00AE088D">
        <w:t>ях</w:t>
      </w:r>
      <w:r w:rsidRPr="00AE088D">
        <w:t xml:space="preserve"> сюжетного изображения в среднем фиксируется 1,7 МЕ на монолог, в описании несюжетного </w:t>
      </w:r>
      <w:r w:rsidR="006823DC" w:rsidRPr="00AE088D">
        <w:rPr>
          <w:rFonts w:cs="Times New Roman"/>
        </w:rPr>
        <w:t>–</w:t>
      </w:r>
      <w:r w:rsidRPr="00AE088D">
        <w:t xml:space="preserve"> 1 МЕ. </w:t>
      </w:r>
      <w:r w:rsidRPr="00AE088D">
        <w:rPr>
          <w:lang w:val="en-US"/>
        </w:rPr>
        <w:t>T</w:t>
      </w:r>
      <w:r w:rsidRPr="00AE088D">
        <w:t xml:space="preserve">-критерий Стьюдента для </w:t>
      </w:r>
      <w:r w:rsidRPr="00AE088D">
        <w:lastRenderedPageBreak/>
        <w:t xml:space="preserve">сравнения этих средних значений составил 2,94, а </w:t>
      </w:r>
      <w:r w:rsidRPr="00AE088D">
        <w:rPr>
          <w:lang w:val="en-US"/>
        </w:rPr>
        <w:t>p</w:t>
      </w:r>
      <w:r w:rsidRPr="00AE088D">
        <w:t xml:space="preserve"> </w:t>
      </w:r>
      <w:r w:rsidRPr="00AE088D">
        <w:rPr>
          <w:rFonts w:cs="Times New Roman"/>
        </w:rPr>
        <w:t>≤</w:t>
      </w:r>
      <w:r w:rsidRPr="00AE088D">
        <w:t xml:space="preserve"> 0,05 (=0,01). В</w:t>
      </w:r>
      <w:r w:rsidR="00BF607C">
        <w:t> </w:t>
      </w:r>
      <w:r>
        <w:t>результате преобладание метаэлементов в описаниях несюжетных изображений можно считать статистически значимым.</w:t>
      </w:r>
    </w:p>
    <w:p w:rsidR="00796F5B" w:rsidRDefault="00796F5B" w:rsidP="00F41D49">
      <w:pPr>
        <w:ind w:firstLine="709"/>
        <w:jc w:val="both"/>
      </w:pPr>
      <w:r>
        <w:t>Различные типы метакоммуник</w:t>
      </w:r>
      <w:r w:rsidR="00F41D49">
        <w:t>ации тяготеют к использованию в </w:t>
      </w:r>
      <w:r>
        <w:t>монологах, пересказывающих или описывающих сюжетный или несюжетный предтекст. Так, экспликация затруднений более свойственна говорящим при пересказе несюжетного текста</w:t>
      </w:r>
      <w:r w:rsidRPr="002C03B8">
        <w:t xml:space="preserve"> </w:t>
      </w:r>
      <w:r w:rsidR="00F41D49">
        <w:t>(в 2 раза больше таких МЕ); а </w:t>
      </w:r>
      <w:r>
        <w:t xml:space="preserve">забывание слова или факта предтекста чаще встречается в пересказах сюжетных предтекстов (в 1,5 раза), что мотивировано присутствием в них конкретного определенного порядка действий персонажей, имен собственных и прочей информации, </w:t>
      </w:r>
      <w:r w:rsidRPr="00AE088D">
        <w:t>сохраняющейся в (или теряющейся из) оперативной памяти информанта. Поиск</w:t>
      </w:r>
      <w:r w:rsidR="00F41D49" w:rsidRPr="00AE088D">
        <w:t>овые метаэлементы встре</w:t>
      </w:r>
      <w:r w:rsidR="002F6BDD">
        <w:t>чаются</w:t>
      </w:r>
      <w:r w:rsidR="00F41D49" w:rsidRPr="00AE088D">
        <w:t xml:space="preserve"> в </w:t>
      </w:r>
      <w:r w:rsidRPr="00AE088D">
        <w:t>описаниях несюжетных изображений в 2</w:t>
      </w:r>
      <w:r w:rsidRPr="00AE088D">
        <w:rPr>
          <w:rFonts w:cs="Times New Roman"/>
        </w:rPr>
        <w:t>–</w:t>
      </w:r>
      <w:r w:rsidRPr="00AE088D">
        <w:t>4 раза чаще, чем в описани</w:t>
      </w:r>
      <w:r w:rsidR="005F34BD" w:rsidRPr="00AE088D">
        <w:t>ях</w:t>
      </w:r>
      <w:r w:rsidRPr="00AE088D">
        <w:t xml:space="preserve"> сюжетных, вопростно-ответная форма рассуждения </w:t>
      </w:r>
      <w:r w:rsidR="005F34BD" w:rsidRPr="00AE088D">
        <w:t xml:space="preserve">также </w:t>
      </w:r>
      <w:r w:rsidRPr="00AE088D">
        <w:t>используется говорящими в 2 раза чаще при описании несюжетного предтекста.</w:t>
      </w:r>
    </w:p>
    <w:p w:rsidR="00AA26D5" w:rsidRPr="00685F0D" w:rsidRDefault="00AA26D5" w:rsidP="00AA26D5">
      <w:pPr>
        <w:rPr>
          <w:rFonts w:eastAsiaTheme="majorEastAsia" w:cstheme="majorBidi"/>
          <w:b/>
          <w:bCs/>
          <w:szCs w:val="28"/>
        </w:rPr>
      </w:pPr>
      <w:r w:rsidRPr="00685F0D">
        <w:br w:type="page"/>
      </w:r>
    </w:p>
    <w:p w:rsidR="00AA26D5" w:rsidRDefault="00AA26D5" w:rsidP="00AA26D5">
      <w:pPr>
        <w:pStyle w:val="1"/>
        <w:spacing w:before="0"/>
        <w:jc w:val="center"/>
      </w:pPr>
      <w:bookmarkStart w:id="63" w:name="_Toc479594060"/>
      <w:bookmarkStart w:id="64" w:name="_Toc481836145"/>
      <w:r w:rsidRPr="00685F0D">
        <w:lastRenderedPageBreak/>
        <w:t>ЗАКЛЮЧЕНИЕ</w:t>
      </w:r>
      <w:bookmarkEnd w:id="63"/>
      <w:bookmarkEnd w:id="64"/>
    </w:p>
    <w:p w:rsidR="00796F5B" w:rsidRPr="00EC63E7" w:rsidRDefault="00796F5B" w:rsidP="00796F5B">
      <w:pPr>
        <w:pStyle w:val="ab"/>
        <w:tabs>
          <w:tab w:val="left" w:pos="1134"/>
        </w:tabs>
        <w:spacing w:after="25"/>
        <w:ind w:left="0" w:firstLine="709"/>
        <w:jc w:val="both"/>
        <w:rPr>
          <w:rFonts w:eastAsiaTheme="majorEastAsia" w:cstheme="majorBidi"/>
          <w:bCs/>
        </w:rPr>
      </w:pPr>
      <w:r>
        <w:rPr>
          <w:rFonts w:eastAsiaTheme="majorEastAsia" w:cstheme="majorBidi"/>
          <w:bCs/>
        </w:rPr>
        <w:t xml:space="preserve">Настоящее </w:t>
      </w:r>
      <w:r w:rsidRPr="004B6211">
        <w:rPr>
          <w:rFonts w:eastAsiaTheme="majorEastAsia" w:cstheme="majorBidi"/>
          <w:bCs/>
        </w:rPr>
        <w:t xml:space="preserve">исследование посвящено метакоммуникации в устных спонтанных монологах разного типа, к которым относятся </w:t>
      </w:r>
      <w:r w:rsidRPr="004B6211">
        <w:rPr>
          <w:rFonts w:eastAsiaTheme="majorEastAsia" w:cstheme="majorBidi"/>
          <w:bCs/>
          <w:i/>
        </w:rPr>
        <w:t>чтение</w:t>
      </w:r>
      <w:r w:rsidRPr="004B6211">
        <w:rPr>
          <w:rFonts w:eastAsiaTheme="majorEastAsia" w:cstheme="majorBidi"/>
          <w:bCs/>
        </w:rPr>
        <w:t xml:space="preserve"> и </w:t>
      </w:r>
      <w:r w:rsidRPr="004B6211">
        <w:rPr>
          <w:rFonts w:eastAsiaTheme="majorEastAsia" w:cstheme="majorBidi"/>
          <w:bCs/>
          <w:i/>
        </w:rPr>
        <w:t>пересказ</w:t>
      </w:r>
      <w:r w:rsidRPr="004B6211">
        <w:rPr>
          <w:rFonts w:eastAsiaTheme="majorEastAsia" w:cstheme="majorBidi"/>
          <w:bCs/>
        </w:rPr>
        <w:t xml:space="preserve"> сюжетного и несюжетного предтекстов, </w:t>
      </w:r>
      <w:r w:rsidRPr="004B6211">
        <w:rPr>
          <w:rFonts w:eastAsiaTheme="majorEastAsia" w:cstheme="majorBidi"/>
          <w:bCs/>
          <w:i/>
        </w:rPr>
        <w:t>описание</w:t>
      </w:r>
      <w:r w:rsidRPr="004B6211">
        <w:rPr>
          <w:rFonts w:eastAsiaTheme="majorEastAsia" w:cstheme="majorBidi"/>
          <w:bCs/>
        </w:rPr>
        <w:t xml:space="preserve"> сюжетного и несюжетного </w:t>
      </w:r>
      <w:r w:rsidRPr="00EC63E7">
        <w:rPr>
          <w:rFonts w:eastAsiaTheme="majorEastAsia" w:cstheme="majorBidi"/>
          <w:bCs/>
        </w:rPr>
        <w:t xml:space="preserve">изображений и </w:t>
      </w:r>
      <w:r w:rsidRPr="00EC63E7">
        <w:rPr>
          <w:rFonts w:eastAsiaTheme="majorEastAsia" w:cstheme="majorBidi"/>
          <w:bCs/>
          <w:i/>
        </w:rPr>
        <w:t>рассказ</w:t>
      </w:r>
      <w:r w:rsidRPr="00EC63E7">
        <w:rPr>
          <w:rFonts w:eastAsiaTheme="majorEastAsia" w:cstheme="majorBidi"/>
          <w:bCs/>
        </w:rPr>
        <w:t xml:space="preserve"> на заданную тему.</w:t>
      </w:r>
    </w:p>
    <w:p w:rsidR="00796F5B" w:rsidRPr="00AE088D" w:rsidRDefault="00796F5B" w:rsidP="00796F5B">
      <w:pPr>
        <w:pStyle w:val="ab"/>
        <w:tabs>
          <w:tab w:val="left" w:pos="1134"/>
        </w:tabs>
        <w:spacing w:after="25"/>
        <w:ind w:left="0" w:firstLine="709"/>
        <w:jc w:val="both"/>
        <w:rPr>
          <w:rFonts w:eastAsiaTheme="majorEastAsia" w:cstheme="majorBidi"/>
          <w:bCs/>
        </w:rPr>
      </w:pPr>
      <w:r w:rsidRPr="00EC63E7">
        <w:rPr>
          <w:rFonts w:eastAsiaTheme="majorEastAsia" w:cstheme="majorBidi"/>
          <w:bCs/>
        </w:rPr>
        <w:t>Первая глава работы освещает основные вопросы, связанные с различением языка и речи, категориями устности и</w:t>
      </w:r>
      <w:r w:rsidR="00463014" w:rsidRPr="00EC63E7">
        <w:rPr>
          <w:rFonts w:eastAsiaTheme="majorEastAsia" w:cstheme="majorBidi"/>
          <w:bCs/>
        </w:rPr>
        <w:t xml:space="preserve"> </w:t>
      </w:r>
      <w:r w:rsidRPr="00EC63E7">
        <w:rPr>
          <w:rFonts w:eastAsiaTheme="majorEastAsia" w:cstheme="majorBidi"/>
          <w:bCs/>
        </w:rPr>
        <w:t xml:space="preserve">спонтанности речи, диалогической и монологической ее формами. В ней приводится обзор современных лингвистических корпусов, рассматриваются </w:t>
      </w:r>
      <w:r w:rsidRPr="00EC63E7">
        <w:t>типы спонтанных монологов, а также затрагиваются социо- и</w:t>
      </w:r>
      <w:r w:rsidR="00463014" w:rsidRPr="00EC63E7">
        <w:t xml:space="preserve"> </w:t>
      </w:r>
      <w:r w:rsidRPr="00EC63E7">
        <w:t>психолингвистические аспекты изучения речи.</w:t>
      </w:r>
      <w:r w:rsidRPr="00EC63E7">
        <w:rPr>
          <w:rFonts w:eastAsiaTheme="majorEastAsia" w:cstheme="majorBidi"/>
          <w:bCs/>
        </w:rPr>
        <w:t xml:space="preserve"> Метакоммуникация в</w:t>
      </w:r>
      <w:r w:rsidR="00463014" w:rsidRPr="00EC63E7">
        <w:rPr>
          <w:rFonts w:eastAsiaTheme="majorEastAsia" w:cstheme="majorBidi"/>
          <w:bCs/>
        </w:rPr>
        <w:t xml:space="preserve"> </w:t>
      </w:r>
      <w:r w:rsidRPr="00EC63E7">
        <w:rPr>
          <w:rFonts w:eastAsiaTheme="majorEastAsia" w:cstheme="majorBidi"/>
          <w:bCs/>
        </w:rPr>
        <w:t xml:space="preserve">работе определяется как </w:t>
      </w:r>
      <w:r w:rsidRPr="00EC63E7">
        <w:t>особый вид общения, представляющий собой</w:t>
      </w:r>
      <w:r w:rsidRPr="00AE088D">
        <w:t xml:space="preserve"> </w:t>
      </w:r>
      <w:r w:rsidR="004F4007" w:rsidRPr="00AE088D">
        <w:t>«</w:t>
      </w:r>
      <w:r w:rsidRPr="00AE088D">
        <w:t>коммуникацию по поводу коммуникации</w:t>
      </w:r>
      <w:r w:rsidR="004F4007" w:rsidRPr="00AE088D">
        <w:t>»</w:t>
      </w:r>
      <w:r w:rsidRPr="00AE088D">
        <w:t>, выполняющий</w:t>
      </w:r>
      <w:r w:rsidR="00CE7258" w:rsidRPr="00AE088D">
        <w:t xml:space="preserve"> </w:t>
      </w:r>
      <w:r w:rsidRPr="00AE088D">
        <w:t>метаязыковую функцию.</w:t>
      </w:r>
    </w:p>
    <w:p w:rsidR="00796F5B" w:rsidRDefault="00796F5B" w:rsidP="00796F5B">
      <w:pPr>
        <w:pStyle w:val="ab"/>
        <w:tabs>
          <w:tab w:val="left" w:pos="1134"/>
        </w:tabs>
        <w:spacing w:after="25"/>
        <w:ind w:left="0" w:firstLine="709"/>
        <w:jc w:val="both"/>
        <w:rPr>
          <w:rFonts w:eastAsiaTheme="majorEastAsia" w:cstheme="majorBidi"/>
          <w:bCs/>
        </w:rPr>
      </w:pPr>
      <w:r w:rsidRPr="00AE088D">
        <w:rPr>
          <w:rFonts w:eastAsiaTheme="majorEastAsia" w:cstheme="majorBidi"/>
          <w:bCs/>
        </w:rPr>
        <w:t xml:space="preserve">Источником материала для исследования послужили монологи из </w:t>
      </w:r>
      <w:r w:rsidRPr="00AE088D">
        <w:rPr>
          <w:rFonts w:eastAsiaTheme="majorEastAsia" w:cstheme="majorBidi"/>
          <w:bCs/>
          <w:i/>
        </w:rPr>
        <w:t>Сбалансированной аннотированной текстотеки</w:t>
      </w:r>
      <w:r w:rsidRPr="00AE7F5D">
        <w:rPr>
          <w:rFonts w:eastAsiaTheme="majorEastAsia" w:cstheme="majorBidi"/>
          <w:bCs/>
        </w:rPr>
        <w:t xml:space="preserve"> (САТ) </w:t>
      </w:r>
      <w:r w:rsidR="006823DC">
        <w:rPr>
          <w:rFonts w:eastAsiaTheme="majorEastAsia"/>
          <w:bCs/>
        </w:rPr>
        <w:t>–</w:t>
      </w:r>
      <w:r w:rsidRPr="00AE7F5D">
        <w:rPr>
          <w:rFonts w:eastAsiaTheme="majorEastAsia"/>
          <w:bCs/>
        </w:rPr>
        <w:t xml:space="preserve"> </w:t>
      </w:r>
      <w:r w:rsidRPr="00AE7F5D">
        <w:rPr>
          <w:rFonts w:eastAsiaTheme="majorEastAsia" w:cstheme="majorBidi"/>
          <w:bCs/>
        </w:rPr>
        <w:t xml:space="preserve">одного из двух блоков </w:t>
      </w:r>
      <w:r w:rsidRPr="00426874">
        <w:rPr>
          <w:rFonts w:eastAsiaTheme="majorEastAsia" w:cstheme="majorBidi"/>
          <w:bCs/>
          <w:i/>
        </w:rPr>
        <w:t>Звукового корпуса русского языка</w:t>
      </w:r>
      <w:r w:rsidRPr="00AE7F5D">
        <w:rPr>
          <w:rFonts w:eastAsiaTheme="majorEastAsia" w:cstheme="majorBidi"/>
          <w:bCs/>
        </w:rPr>
        <w:t>. Р</w:t>
      </w:r>
      <w:r w:rsidR="004F4007">
        <w:rPr>
          <w:rFonts w:eastAsiaTheme="majorEastAsia" w:cstheme="majorBidi"/>
          <w:bCs/>
        </w:rPr>
        <w:t>езультаты исследования войдут в </w:t>
      </w:r>
      <w:r w:rsidRPr="00AE7F5D">
        <w:rPr>
          <w:rFonts w:eastAsiaTheme="majorEastAsia" w:cstheme="majorBidi"/>
          <w:bCs/>
          <w:i/>
        </w:rPr>
        <w:t>грамматику речи</w:t>
      </w:r>
      <w:r w:rsidRPr="00AE7F5D">
        <w:rPr>
          <w:rFonts w:eastAsiaTheme="majorEastAsia" w:cstheme="majorBidi"/>
          <w:bCs/>
        </w:rPr>
        <w:t>, создающуюся в настоящее время на основе анализа специфических законов построения р</w:t>
      </w:r>
      <w:r>
        <w:rPr>
          <w:rFonts w:eastAsiaTheme="majorEastAsia" w:cstheme="majorBidi"/>
          <w:bCs/>
        </w:rPr>
        <w:t>ечи, которые существенно отличаю</w:t>
      </w:r>
      <w:r w:rsidRPr="00AE7F5D">
        <w:rPr>
          <w:rFonts w:eastAsiaTheme="majorEastAsia" w:cstheme="majorBidi"/>
          <w:bCs/>
        </w:rPr>
        <w:t xml:space="preserve">тся от соответствующих законов языка. В рассмотренном материале </w:t>
      </w:r>
      <w:r>
        <w:rPr>
          <w:rFonts w:eastAsiaTheme="majorEastAsia" w:cstheme="majorBidi"/>
          <w:bCs/>
        </w:rPr>
        <w:t>(669 монологов</w:t>
      </w:r>
      <w:r w:rsidRPr="00AE7F5D">
        <w:rPr>
          <w:rFonts w:eastAsiaTheme="majorEastAsia" w:cstheme="majorBidi"/>
          <w:bCs/>
        </w:rPr>
        <w:t xml:space="preserve">) </w:t>
      </w:r>
      <w:r>
        <w:rPr>
          <w:rFonts w:eastAsiaTheme="majorEastAsia" w:cstheme="majorBidi"/>
          <w:bCs/>
        </w:rPr>
        <w:t>была выявлена 921</w:t>
      </w:r>
      <w:r w:rsidRPr="00AE7F5D">
        <w:rPr>
          <w:rFonts w:eastAsiaTheme="majorEastAsia" w:cstheme="majorBidi"/>
          <w:bCs/>
        </w:rPr>
        <w:t> </w:t>
      </w:r>
      <w:r>
        <w:rPr>
          <w:rFonts w:eastAsiaTheme="majorEastAsia" w:cstheme="majorBidi"/>
          <w:bCs/>
        </w:rPr>
        <w:t>ме</w:t>
      </w:r>
      <w:r w:rsidR="00463014">
        <w:rPr>
          <w:rFonts w:eastAsiaTheme="majorEastAsia" w:cstheme="majorBidi"/>
          <w:bCs/>
        </w:rPr>
        <w:t>такоммуникативная единица (МЕ).</w:t>
      </w:r>
    </w:p>
    <w:p w:rsidR="00796F5B" w:rsidRPr="00AE088D" w:rsidRDefault="00796F5B" w:rsidP="00796F5B">
      <w:pPr>
        <w:pStyle w:val="ab"/>
        <w:tabs>
          <w:tab w:val="left" w:pos="1134"/>
        </w:tabs>
        <w:spacing w:after="25"/>
        <w:ind w:left="0" w:firstLine="709"/>
        <w:jc w:val="both"/>
        <w:rPr>
          <w:rFonts w:eastAsiaTheme="majorEastAsia" w:cstheme="majorBidi"/>
          <w:bCs/>
        </w:rPr>
      </w:pPr>
      <w:r>
        <w:rPr>
          <w:rFonts w:eastAsiaTheme="majorEastAsia" w:cstheme="majorBidi"/>
          <w:bCs/>
        </w:rPr>
        <w:t xml:space="preserve">В ходе исследования, который отражен во второй главе работы, была составлена типология метакоммуникативных элементов, в основе которой лежит функция конкретной единицы в речи. Выделяются две больших группы МЕ </w:t>
      </w:r>
      <w:r w:rsidR="006823DC">
        <w:rPr>
          <w:rFonts w:eastAsiaTheme="majorEastAsia" w:cs="Times New Roman"/>
          <w:bCs/>
        </w:rPr>
        <w:t>–</w:t>
      </w:r>
      <w:r>
        <w:rPr>
          <w:rFonts w:eastAsiaTheme="majorEastAsia" w:cstheme="majorBidi"/>
          <w:bCs/>
        </w:rPr>
        <w:t xml:space="preserve"> ориентированных на са</w:t>
      </w:r>
      <w:r w:rsidR="004F4007">
        <w:rPr>
          <w:rFonts w:eastAsiaTheme="majorEastAsia" w:cstheme="majorBidi"/>
          <w:bCs/>
        </w:rPr>
        <w:t>м текст монолога и обращенных к </w:t>
      </w:r>
      <w:r>
        <w:rPr>
          <w:rFonts w:eastAsiaTheme="majorEastAsia" w:cstheme="majorBidi"/>
          <w:bCs/>
        </w:rPr>
        <w:t>слушателю</w:t>
      </w:r>
      <w:r>
        <w:rPr>
          <w:rFonts w:eastAsiaTheme="majorEastAsia" w:cs="Times New Roman"/>
          <w:bCs/>
        </w:rPr>
        <w:t>. Внутри первой группы различаются 12 видов метаединиц: дискурсивные (включая вопросно-ответную форму рассуждения, дискурсивные маркеры и подтверждение собственных слов), корректирующие</w:t>
      </w:r>
      <w:r>
        <w:rPr>
          <w:rFonts w:eastAsiaTheme="majorEastAsia" w:cstheme="majorBidi"/>
          <w:bCs/>
        </w:rPr>
        <w:t xml:space="preserve"> (самокоррекция), эксплицирующие (забывание слова или факта предтекста, сомнения и затруднения говорящего в построении речи), оценивающие (собственную речь и ее соответствие коммуникативному </w:t>
      </w:r>
      <w:r>
        <w:rPr>
          <w:rFonts w:eastAsiaTheme="majorEastAsia" w:cstheme="majorBidi"/>
          <w:bCs/>
        </w:rPr>
        <w:lastRenderedPageBreak/>
        <w:t>сценарию монолога), поисковые (необходимые для поиска слова или последующих тем для говорения) и иные МЕ. Внутри второй группы выделяется 4 вида метаэлементов: вопросы и обращения к экспериментатору, извинения за свою речь и обвинения в сложности предложенного речевого сценария, предъявляемые экспериментатору. Наиболее частотным типом МЕ являются дискурсивные маркеры (321 контекст</w:t>
      </w:r>
      <w:r w:rsidR="004F4007">
        <w:rPr>
          <w:rFonts w:eastAsiaTheme="majorEastAsia" w:cstheme="majorBidi"/>
          <w:bCs/>
        </w:rPr>
        <w:t xml:space="preserve"> </w:t>
      </w:r>
      <w:r>
        <w:rPr>
          <w:rFonts w:eastAsiaTheme="majorEastAsia" w:cstheme="majorBidi"/>
          <w:bCs/>
        </w:rPr>
        <w:t>/</w:t>
      </w:r>
      <w:r w:rsidR="004F4007">
        <w:rPr>
          <w:rFonts w:eastAsiaTheme="majorEastAsia" w:cstheme="majorBidi"/>
          <w:bCs/>
        </w:rPr>
        <w:t xml:space="preserve"> </w:t>
      </w:r>
      <w:r>
        <w:rPr>
          <w:rFonts w:eastAsiaTheme="majorEastAsia" w:cstheme="majorBidi"/>
          <w:bCs/>
        </w:rPr>
        <w:t>35</w:t>
      </w:r>
      <w:r w:rsidR="004F4007">
        <w:rPr>
          <w:rFonts w:eastAsiaTheme="majorEastAsia" w:cstheme="majorBidi"/>
          <w:bCs/>
        </w:rPr>
        <w:t> </w:t>
      </w:r>
      <w:r>
        <w:rPr>
          <w:rFonts w:eastAsiaTheme="majorEastAsia" w:cstheme="majorBidi"/>
          <w:bCs/>
        </w:rPr>
        <w:t xml:space="preserve">% от всех типов метаединиц), наименее частотными </w:t>
      </w:r>
      <w:r w:rsidR="006823DC">
        <w:rPr>
          <w:rFonts w:eastAsiaTheme="majorEastAsia" w:cs="Times New Roman"/>
          <w:bCs/>
        </w:rPr>
        <w:t>–</w:t>
      </w:r>
      <w:r>
        <w:rPr>
          <w:rFonts w:eastAsiaTheme="majorEastAsia" w:cstheme="majorBidi"/>
          <w:bCs/>
        </w:rPr>
        <w:t xml:space="preserve"> извинения (6/1</w:t>
      </w:r>
      <w:r w:rsidR="004F4007">
        <w:rPr>
          <w:rFonts w:eastAsiaTheme="majorEastAsia" w:cstheme="majorBidi"/>
          <w:bCs/>
        </w:rPr>
        <w:t> </w:t>
      </w:r>
      <w:r>
        <w:rPr>
          <w:rFonts w:eastAsiaTheme="majorEastAsia" w:cstheme="majorBidi"/>
          <w:bCs/>
        </w:rPr>
        <w:t>%) и обвинения (5/1</w:t>
      </w:r>
      <w:r w:rsidR="004F4007">
        <w:rPr>
          <w:rFonts w:eastAsiaTheme="majorEastAsia" w:cstheme="majorBidi"/>
          <w:bCs/>
        </w:rPr>
        <w:t> </w:t>
      </w:r>
      <w:r>
        <w:rPr>
          <w:rFonts w:eastAsiaTheme="majorEastAsia" w:cstheme="majorBidi"/>
          <w:bCs/>
        </w:rPr>
        <w:t xml:space="preserve">%). В работе подробно </w:t>
      </w:r>
      <w:r w:rsidRPr="00AE088D">
        <w:rPr>
          <w:rFonts w:eastAsiaTheme="majorEastAsia" w:cstheme="majorBidi"/>
          <w:bCs/>
        </w:rPr>
        <w:t xml:space="preserve">рассмотрен метакоммуникативный репертуар разных социальных и психологических групп </w:t>
      </w:r>
      <w:r w:rsidR="004F4007" w:rsidRPr="00AE088D">
        <w:rPr>
          <w:rFonts w:eastAsiaTheme="majorEastAsia" w:cstheme="majorBidi"/>
          <w:bCs/>
        </w:rPr>
        <w:t xml:space="preserve">говорящих </w:t>
      </w:r>
      <w:r w:rsidRPr="00AE088D">
        <w:rPr>
          <w:rFonts w:eastAsiaTheme="majorEastAsia" w:cstheme="majorBidi"/>
          <w:bCs/>
        </w:rPr>
        <w:t>с определением частотности тех или иных типов МЕ, дано полное описание каждого из типов метакоммуникации со множеством примеров.</w:t>
      </w:r>
    </w:p>
    <w:p w:rsidR="00796F5B" w:rsidRDefault="00796F5B" w:rsidP="00796F5B">
      <w:pPr>
        <w:pStyle w:val="ab"/>
        <w:tabs>
          <w:tab w:val="left" w:pos="1134"/>
        </w:tabs>
        <w:spacing w:after="25"/>
        <w:ind w:left="0" w:firstLine="709"/>
        <w:jc w:val="both"/>
        <w:rPr>
          <w:rFonts w:eastAsiaTheme="majorEastAsia" w:cstheme="majorBidi"/>
          <w:bCs/>
        </w:rPr>
      </w:pPr>
      <w:r w:rsidRPr="00AE088D">
        <w:rPr>
          <w:rFonts w:eastAsiaTheme="majorEastAsia" w:cstheme="majorBidi"/>
          <w:bCs/>
        </w:rPr>
        <w:t>Многоаспектный анализ МЕ позволил сделать следующие выводы об их функционировании в</w:t>
      </w:r>
      <w:r w:rsidR="004F4007" w:rsidRPr="00AE088D">
        <w:rPr>
          <w:rFonts w:eastAsiaTheme="majorEastAsia" w:cstheme="majorBidi"/>
          <w:bCs/>
        </w:rPr>
        <w:t xml:space="preserve"> </w:t>
      </w:r>
      <w:r w:rsidRPr="00AE088D">
        <w:rPr>
          <w:rFonts w:eastAsiaTheme="majorEastAsia" w:cstheme="majorBidi"/>
          <w:bCs/>
        </w:rPr>
        <w:t>спонтанной монологической</w:t>
      </w:r>
      <w:r w:rsidR="004F4007">
        <w:rPr>
          <w:rFonts w:eastAsiaTheme="majorEastAsia" w:cstheme="majorBidi"/>
          <w:bCs/>
        </w:rPr>
        <w:t xml:space="preserve"> речи.</w:t>
      </w:r>
    </w:p>
    <w:p w:rsidR="00796F5B" w:rsidRDefault="00796F5B" w:rsidP="00796F5B">
      <w:pPr>
        <w:pStyle w:val="ab"/>
        <w:tabs>
          <w:tab w:val="left" w:pos="1134"/>
        </w:tabs>
        <w:spacing w:after="25"/>
        <w:ind w:left="0" w:firstLine="709"/>
        <w:jc w:val="both"/>
        <w:rPr>
          <w:rFonts w:eastAsiaTheme="majorEastAsia" w:cstheme="majorBidi"/>
          <w:bCs/>
        </w:rPr>
      </w:pPr>
      <w:r>
        <w:rPr>
          <w:rFonts w:eastAsiaTheme="majorEastAsia" w:cstheme="majorBidi"/>
          <w:bCs/>
        </w:rPr>
        <w:t>Были подтверждены гипотезы о наличии корреляции между уровнем речевой компетенции (УРК), профессиональной занятостью, родным языком и экстравертностью/интровертностью информанта и средним количеством метаэлементов в его монологе. Так, говорящие со средним УРК используют меньше МЕ (в среднем 0,9 в одном тексте) в монологической речи, чем обладатели высокого (1,5 МЕ) и низкого (1,6 МЕ) УРК; значимо больше МЕ в речи преподавателей РКИ (2,7 МЕ в монологе), чем в речи других профессиональных групп; метакоммуникация более частотна в монологах носителей нидерландского языка (</w:t>
      </w:r>
      <w:r w:rsidR="004F4007">
        <w:rPr>
          <w:rFonts w:eastAsiaTheme="majorEastAsia" w:cstheme="majorBidi"/>
          <w:bCs/>
        </w:rPr>
        <w:t>4,1 МЕ в тексте) по сравнению с </w:t>
      </w:r>
      <w:r>
        <w:rPr>
          <w:rFonts w:eastAsiaTheme="majorEastAsia" w:cstheme="majorBidi"/>
          <w:bCs/>
        </w:rPr>
        <w:t>носителями других языков; МЕ чаще встре</w:t>
      </w:r>
      <w:r w:rsidR="004F4007">
        <w:rPr>
          <w:rFonts w:eastAsiaTheme="majorEastAsia" w:cstheme="majorBidi"/>
          <w:bCs/>
        </w:rPr>
        <w:t>чаются в речи экстравертов (1,8 </w:t>
      </w:r>
      <w:r>
        <w:rPr>
          <w:rFonts w:eastAsiaTheme="majorEastAsia" w:cstheme="majorBidi"/>
          <w:bCs/>
        </w:rPr>
        <w:t xml:space="preserve">МЕ), чем в текстах, произведенных </w:t>
      </w:r>
      <w:r w:rsidR="004F4007">
        <w:rPr>
          <w:rFonts w:eastAsiaTheme="majorEastAsia" w:cstheme="majorBidi"/>
          <w:bCs/>
        </w:rPr>
        <w:t>амбивертами и интровертами (1,1 </w:t>
      </w:r>
      <w:r>
        <w:rPr>
          <w:rFonts w:eastAsiaTheme="majorEastAsia" w:cstheme="majorBidi"/>
          <w:bCs/>
        </w:rPr>
        <w:t xml:space="preserve">МЕ). Пол и возраст говорящего, а также степень его владения русским языком не влияют на среднее количество метаэлементов в устной монологической речи. Однако женщины чаще используют эксплицирующие сомнения и затруднения в речи МЕ, а мужчины </w:t>
      </w:r>
      <w:r w:rsidR="006823DC">
        <w:rPr>
          <w:rFonts w:eastAsiaTheme="majorEastAsia" w:cs="Times New Roman"/>
          <w:bCs/>
        </w:rPr>
        <w:t>–</w:t>
      </w:r>
      <w:r>
        <w:rPr>
          <w:rFonts w:eastAsiaTheme="majorEastAsia" w:cstheme="majorBidi"/>
          <w:bCs/>
        </w:rPr>
        <w:t xml:space="preserve"> вопросно-ответную форму рассуждения в монологе; говорящие младшего (юношеского) возраста больше склонны оценивать свою речь, чем информанты других возрастных </w:t>
      </w:r>
      <w:r>
        <w:rPr>
          <w:rFonts w:eastAsiaTheme="majorEastAsia" w:cstheme="majorBidi"/>
          <w:bCs/>
        </w:rPr>
        <w:lastRenderedPageBreak/>
        <w:t xml:space="preserve">групп, говорящие позднего зрелого возраста </w:t>
      </w:r>
      <w:r w:rsidR="006823DC">
        <w:rPr>
          <w:rFonts w:eastAsiaTheme="majorEastAsia" w:cs="Times New Roman"/>
          <w:bCs/>
        </w:rPr>
        <w:t>–</w:t>
      </w:r>
      <w:r>
        <w:rPr>
          <w:rFonts w:eastAsiaTheme="majorEastAsia" w:cstheme="majorBidi"/>
          <w:bCs/>
        </w:rPr>
        <w:t xml:space="preserve"> употреблять поисковые метаединицы. Инофоны же, к примеру, чаще задают вопросы экспериментатору, чем носители русского языка.</w:t>
      </w:r>
    </w:p>
    <w:p w:rsidR="00796F5B" w:rsidRPr="00AE088D" w:rsidRDefault="00796F5B" w:rsidP="00796F5B">
      <w:pPr>
        <w:pStyle w:val="ab"/>
        <w:tabs>
          <w:tab w:val="left" w:pos="1134"/>
        </w:tabs>
        <w:spacing w:after="25"/>
        <w:ind w:left="0" w:firstLine="709"/>
        <w:jc w:val="both"/>
        <w:rPr>
          <w:rFonts w:eastAsiaTheme="majorEastAsia" w:cstheme="majorBidi"/>
          <w:bCs/>
        </w:rPr>
      </w:pPr>
      <w:r>
        <w:rPr>
          <w:rFonts w:eastAsiaTheme="majorEastAsia" w:cstheme="majorBidi"/>
          <w:bCs/>
        </w:rPr>
        <w:t>Помимо этого, подтверждена гипо</w:t>
      </w:r>
      <w:r w:rsidR="004F4007">
        <w:rPr>
          <w:rFonts w:eastAsiaTheme="majorEastAsia" w:cstheme="majorBidi"/>
          <w:bCs/>
        </w:rPr>
        <w:t>теза о зависимости количества и </w:t>
      </w:r>
      <w:r>
        <w:rPr>
          <w:rFonts w:eastAsiaTheme="majorEastAsia" w:cstheme="majorBidi"/>
          <w:bCs/>
        </w:rPr>
        <w:t xml:space="preserve">характера МЕ от типа монолога, в котором они встретились. Наибольшее число метаэлементов приходится </w:t>
      </w:r>
      <w:r w:rsidRPr="00EC63E7">
        <w:rPr>
          <w:rFonts w:eastAsiaTheme="majorEastAsia" w:cstheme="majorBidi"/>
          <w:bCs/>
        </w:rPr>
        <w:t xml:space="preserve">на </w:t>
      </w:r>
      <w:r w:rsidR="007C4BFE" w:rsidRPr="00EC63E7">
        <w:rPr>
          <w:rFonts w:eastAsiaTheme="majorEastAsia" w:cstheme="majorBidi"/>
          <w:bCs/>
        </w:rPr>
        <w:t>монолог-</w:t>
      </w:r>
      <w:r w:rsidRPr="00EC63E7">
        <w:rPr>
          <w:rFonts w:eastAsiaTheme="majorEastAsia" w:cstheme="majorBidi"/>
          <w:bCs/>
        </w:rPr>
        <w:t xml:space="preserve">рассказ (в среднем, 2,4 МЕ на монолог), наименьшее </w:t>
      </w:r>
      <w:r w:rsidR="006823DC" w:rsidRPr="00EC63E7">
        <w:rPr>
          <w:rFonts w:eastAsiaTheme="majorEastAsia" w:cs="Times New Roman"/>
          <w:bCs/>
        </w:rPr>
        <w:t>–</w:t>
      </w:r>
      <w:r w:rsidRPr="00EC63E7">
        <w:rPr>
          <w:rFonts w:eastAsiaTheme="majorEastAsia" w:cstheme="majorBidi"/>
          <w:bCs/>
        </w:rPr>
        <w:t xml:space="preserve"> на чтение текста (в среднем, 0,4 МЕ на монолог). Монолог-чтение может включать ограниченное количество типов метакоммуникации, среди которых частотны самокоррекция и экспликация сомнений говорящего. Пересказ текста маркирован наличием высокой доли эксплицирующи</w:t>
      </w:r>
      <w:r w:rsidR="004F4007" w:rsidRPr="00EC63E7">
        <w:rPr>
          <w:rFonts w:eastAsiaTheme="majorEastAsia" w:cstheme="majorBidi"/>
          <w:bCs/>
        </w:rPr>
        <w:t>х</w:t>
      </w:r>
      <w:r w:rsidRPr="00EC63E7">
        <w:rPr>
          <w:rFonts w:eastAsiaTheme="majorEastAsia" w:cstheme="majorBidi"/>
          <w:bCs/>
        </w:rPr>
        <w:t xml:space="preserve"> забывание слова или факта текста МЕ. При описании изображения информанты часто пользуются поиском </w:t>
      </w:r>
      <w:r w:rsidRPr="00EC63E7">
        <w:rPr>
          <w:rFonts w:eastAsiaTheme="majorEastAsia" w:cstheme="majorBidi"/>
          <w:bCs/>
          <w:i/>
        </w:rPr>
        <w:t>что ещ</w:t>
      </w:r>
      <w:r w:rsidR="004F4007" w:rsidRPr="00EC63E7">
        <w:rPr>
          <w:rFonts w:eastAsiaTheme="majorEastAsia" w:cstheme="majorBidi"/>
          <w:bCs/>
          <w:i/>
        </w:rPr>
        <w:t>ё</w:t>
      </w:r>
      <w:r w:rsidRPr="00EC63E7">
        <w:rPr>
          <w:rFonts w:eastAsiaTheme="majorEastAsia" w:cstheme="majorBidi"/>
          <w:bCs/>
          <w:i/>
        </w:rPr>
        <w:t xml:space="preserve"> сказать</w:t>
      </w:r>
      <w:r w:rsidRPr="00EC63E7">
        <w:rPr>
          <w:rFonts w:eastAsiaTheme="majorEastAsia" w:cstheme="majorBidi"/>
          <w:bCs/>
        </w:rPr>
        <w:t xml:space="preserve">, а при продуцировании рассказа </w:t>
      </w:r>
      <w:r w:rsidR="006823DC" w:rsidRPr="00EC63E7">
        <w:rPr>
          <w:rFonts w:eastAsiaTheme="majorEastAsia" w:cs="Times New Roman"/>
          <w:bCs/>
        </w:rPr>
        <w:t>–</w:t>
      </w:r>
      <w:r w:rsidRPr="00EC63E7">
        <w:rPr>
          <w:rFonts w:eastAsiaTheme="majorEastAsia" w:cstheme="majorBidi"/>
          <w:bCs/>
        </w:rPr>
        <w:t xml:space="preserve"> поиском слова.</w:t>
      </w:r>
    </w:p>
    <w:p w:rsidR="00796F5B" w:rsidRPr="00796F5B" w:rsidRDefault="00796F5B" w:rsidP="00796F5B">
      <w:pPr>
        <w:pStyle w:val="ab"/>
        <w:tabs>
          <w:tab w:val="left" w:pos="1134"/>
        </w:tabs>
        <w:spacing w:after="25"/>
        <w:ind w:left="0" w:firstLine="709"/>
        <w:jc w:val="both"/>
        <w:rPr>
          <w:rFonts w:eastAsiaTheme="majorEastAsia" w:cstheme="majorBidi"/>
          <w:bCs/>
        </w:rPr>
      </w:pPr>
      <w:r w:rsidRPr="00AE088D">
        <w:rPr>
          <w:rFonts w:eastAsiaTheme="majorEastAsia" w:cstheme="majorBidi"/>
          <w:bCs/>
        </w:rPr>
        <w:t xml:space="preserve">К </w:t>
      </w:r>
      <w:r w:rsidRPr="00AE088D">
        <w:rPr>
          <w:rFonts w:eastAsiaTheme="majorEastAsia" w:cstheme="majorBidi"/>
          <w:bCs/>
          <w:i/>
        </w:rPr>
        <w:t>перспективам</w:t>
      </w:r>
      <w:r w:rsidRPr="00AE088D">
        <w:rPr>
          <w:rFonts w:eastAsiaTheme="majorEastAsia" w:cstheme="majorBidi"/>
          <w:bCs/>
        </w:rPr>
        <w:t xml:space="preserve"> настоящего исследования можно отнести сопоставление монологической и диалогической форм речи</w:t>
      </w:r>
      <w:r w:rsidR="00CE7258" w:rsidRPr="00AE088D">
        <w:rPr>
          <w:rFonts w:eastAsiaTheme="majorEastAsia" w:cstheme="majorBidi"/>
          <w:bCs/>
        </w:rPr>
        <w:t xml:space="preserve"> </w:t>
      </w:r>
      <w:r w:rsidR="004F4007" w:rsidRPr="00AE088D">
        <w:rPr>
          <w:rFonts w:eastAsiaTheme="majorEastAsia" w:cstheme="majorBidi"/>
          <w:bCs/>
        </w:rPr>
        <w:t>в </w:t>
      </w:r>
      <w:r w:rsidRPr="00AE088D">
        <w:rPr>
          <w:rFonts w:eastAsiaTheme="majorEastAsia" w:cstheme="majorBidi"/>
          <w:bCs/>
        </w:rPr>
        <w:t xml:space="preserve">метакоммуникативном аспекте. На данном этапе, только на основании эмпирических наблюдений, </w:t>
      </w:r>
      <w:r w:rsidR="004F4007" w:rsidRPr="00AE088D">
        <w:rPr>
          <w:rFonts w:eastAsiaTheme="majorEastAsia" w:cstheme="majorBidi"/>
          <w:bCs/>
        </w:rPr>
        <w:t>можно предположить</w:t>
      </w:r>
      <w:r w:rsidRPr="00AE088D">
        <w:rPr>
          <w:rFonts w:eastAsiaTheme="majorEastAsia" w:cstheme="majorBidi"/>
          <w:bCs/>
        </w:rPr>
        <w:t>, что в</w:t>
      </w:r>
      <w:r w:rsidR="004F4007" w:rsidRPr="00AE088D">
        <w:rPr>
          <w:rFonts w:eastAsiaTheme="majorEastAsia" w:cstheme="majorBidi"/>
          <w:bCs/>
        </w:rPr>
        <w:t xml:space="preserve"> </w:t>
      </w:r>
      <w:r w:rsidRPr="00AE088D">
        <w:rPr>
          <w:rFonts w:eastAsiaTheme="majorEastAsia" w:cstheme="majorBidi"/>
          <w:bCs/>
        </w:rPr>
        <w:t>монологе метакоммуникация представлена шире, чем в диалоге (ср. большее количество обращенных к себе метакоммуникативных</w:t>
      </w:r>
      <w:r>
        <w:rPr>
          <w:rFonts w:eastAsiaTheme="majorEastAsia" w:cstheme="majorBidi"/>
          <w:bCs/>
        </w:rPr>
        <w:t xml:space="preserve"> единиц</w:t>
      </w:r>
      <w:r w:rsidRPr="00AD2DE4">
        <w:rPr>
          <w:rFonts w:eastAsiaTheme="majorEastAsia" w:cstheme="majorBidi"/>
          <w:bCs/>
        </w:rPr>
        <w:t xml:space="preserve">, чем обращенных к другому, по данным настоящего исследования), однако это предположение требует проверки на материале другого характера, т. е. в текстах </w:t>
      </w:r>
      <w:r>
        <w:rPr>
          <w:rFonts w:eastAsiaTheme="majorEastAsia" w:cstheme="majorBidi"/>
          <w:bCs/>
        </w:rPr>
        <w:t xml:space="preserve">устной </w:t>
      </w:r>
      <w:r w:rsidRPr="00AD2DE4">
        <w:rPr>
          <w:rFonts w:eastAsiaTheme="majorEastAsia" w:cstheme="majorBidi"/>
          <w:bCs/>
        </w:rPr>
        <w:t>спонтанной диалогической речи.</w:t>
      </w:r>
    </w:p>
    <w:p w:rsidR="00AA26D5" w:rsidRPr="00685F0D" w:rsidRDefault="00AA26D5" w:rsidP="00AA26D5">
      <w:pPr>
        <w:rPr>
          <w:rFonts w:eastAsiaTheme="majorEastAsia" w:cstheme="majorBidi"/>
          <w:b/>
          <w:bCs/>
          <w:szCs w:val="28"/>
        </w:rPr>
      </w:pPr>
      <w:r w:rsidRPr="00685F0D">
        <w:br w:type="page"/>
      </w:r>
    </w:p>
    <w:p w:rsidR="00AA26D5" w:rsidRPr="00685F0D" w:rsidRDefault="00AA26D5" w:rsidP="00AA26D5">
      <w:pPr>
        <w:pStyle w:val="1"/>
        <w:spacing w:before="0"/>
        <w:jc w:val="center"/>
      </w:pPr>
      <w:bookmarkStart w:id="65" w:name="_Toc479594061"/>
      <w:bookmarkStart w:id="66" w:name="_Toc481836146"/>
      <w:r w:rsidRPr="00685F0D">
        <w:lastRenderedPageBreak/>
        <w:t>СПИСОК ИСПОЛЬЗОВАННОЙ ЛИТЕРАТУРЫ</w:t>
      </w:r>
      <w:bookmarkEnd w:id="65"/>
      <w:bookmarkEnd w:id="66"/>
    </w:p>
    <w:p w:rsidR="00AA26D5" w:rsidRPr="00EC63E7" w:rsidRDefault="00AA26D5" w:rsidP="004F4007">
      <w:pPr>
        <w:pStyle w:val="ab"/>
        <w:numPr>
          <w:ilvl w:val="0"/>
          <w:numId w:val="31"/>
        </w:numPr>
        <w:tabs>
          <w:tab w:val="left" w:pos="851"/>
        </w:tabs>
        <w:spacing w:before="120" w:after="120" w:line="240" w:lineRule="auto"/>
        <w:ind w:left="851" w:hanging="502"/>
        <w:contextualSpacing w:val="0"/>
        <w:jc w:val="both"/>
        <w:rPr>
          <w:rFonts w:cs="Times New Roman"/>
          <w:szCs w:val="28"/>
        </w:rPr>
      </w:pPr>
      <w:r w:rsidRPr="004F4007">
        <w:rPr>
          <w:rFonts w:cs="Times New Roman"/>
          <w:i/>
          <w:szCs w:val="28"/>
        </w:rPr>
        <w:t>Аванесов Р. И.</w:t>
      </w:r>
      <w:r w:rsidRPr="004F4007">
        <w:rPr>
          <w:rFonts w:cs="Times New Roman"/>
          <w:szCs w:val="28"/>
        </w:rPr>
        <w:t xml:space="preserve"> Русское литературное</w:t>
      </w:r>
      <w:r w:rsidR="00EB3F2D" w:rsidRPr="004F4007">
        <w:rPr>
          <w:rFonts w:cs="Times New Roman"/>
          <w:szCs w:val="28"/>
        </w:rPr>
        <w:t xml:space="preserve"> </w:t>
      </w:r>
      <w:r w:rsidR="00EB3F2D" w:rsidRPr="00EC63E7">
        <w:rPr>
          <w:rFonts w:cs="Times New Roman"/>
          <w:szCs w:val="28"/>
        </w:rPr>
        <w:t>произношение: Уч</w:t>
      </w:r>
      <w:r w:rsidR="00BB438E" w:rsidRPr="00EC63E7">
        <w:rPr>
          <w:rFonts w:cs="Times New Roman"/>
          <w:szCs w:val="28"/>
        </w:rPr>
        <w:t>.</w:t>
      </w:r>
      <w:r w:rsidR="00EB3F2D" w:rsidRPr="00EC63E7">
        <w:rPr>
          <w:rFonts w:cs="Times New Roman"/>
          <w:szCs w:val="28"/>
        </w:rPr>
        <w:t xml:space="preserve"> пособие. </w:t>
      </w:r>
      <w:r w:rsidR="005B6226" w:rsidRPr="00EC63E7">
        <w:rPr>
          <w:rFonts w:cs="Times New Roman"/>
          <w:szCs w:val="28"/>
        </w:rPr>
        <w:t>–</w:t>
      </w:r>
      <w:r w:rsidR="001A1683" w:rsidRPr="00EC63E7">
        <w:rPr>
          <w:rFonts w:cs="Times New Roman"/>
          <w:szCs w:val="28"/>
        </w:rPr>
        <w:t xml:space="preserve"> М.: </w:t>
      </w:r>
      <w:r w:rsidRPr="00EC63E7">
        <w:rPr>
          <w:rFonts w:cs="Times New Roman"/>
          <w:szCs w:val="28"/>
        </w:rPr>
        <w:t xml:space="preserve">Просвещение, 1984. </w:t>
      </w:r>
      <w:r w:rsidR="005B6226" w:rsidRPr="00EC63E7">
        <w:rPr>
          <w:rFonts w:cs="Times New Roman"/>
          <w:szCs w:val="28"/>
        </w:rPr>
        <w:t>–</w:t>
      </w:r>
      <w:r w:rsidRPr="00EC63E7">
        <w:rPr>
          <w:rFonts w:cs="Times New Roman"/>
          <w:szCs w:val="28"/>
        </w:rPr>
        <w:t xml:space="preserve"> 384 с.</w:t>
      </w:r>
    </w:p>
    <w:p w:rsidR="00AA26D5" w:rsidRPr="00EC63E7" w:rsidRDefault="00AA26D5" w:rsidP="004F4007">
      <w:pPr>
        <w:pStyle w:val="ab"/>
        <w:numPr>
          <w:ilvl w:val="0"/>
          <w:numId w:val="31"/>
        </w:numPr>
        <w:tabs>
          <w:tab w:val="left" w:pos="851"/>
        </w:tabs>
        <w:spacing w:before="120" w:after="120" w:line="240" w:lineRule="auto"/>
        <w:ind w:left="851" w:hanging="502"/>
        <w:contextualSpacing w:val="0"/>
        <w:jc w:val="both"/>
        <w:rPr>
          <w:rFonts w:eastAsiaTheme="majorEastAsia" w:cs="Times New Roman"/>
          <w:bCs/>
          <w:szCs w:val="28"/>
        </w:rPr>
      </w:pPr>
      <w:r w:rsidRPr="00EC63E7">
        <w:rPr>
          <w:rFonts w:eastAsiaTheme="majorEastAsia" w:cs="Times New Roman"/>
          <w:bCs/>
          <w:i/>
          <w:szCs w:val="28"/>
        </w:rPr>
        <w:t>Адмони В. Г.</w:t>
      </w:r>
      <w:r w:rsidRPr="00EC63E7">
        <w:rPr>
          <w:rFonts w:eastAsiaTheme="majorEastAsia" w:cs="Times New Roman"/>
          <w:bCs/>
          <w:szCs w:val="28"/>
        </w:rPr>
        <w:t xml:space="preserve"> Система форм речевого высказывания. </w:t>
      </w:r>
      <w:r w:rsidR="005B6226" w:rsidRPr="00EC63E7">
        <w:rPr>
          <w:rFonts w:cs="Times New Roman"/>
          <w:szCs w:val="28"/>
        </w:rPr>
        <w:t>–</w:t>
      </w:r>
      <w:r w:rsidRPr="00EC63E7">
        <w:rPr>
          <w:rFonts w:cs="Times New Roman"/>
          <w:szCs w:val="28"/>
        </w:rPr>
        <w:t xml:space="preserve"> </w:t>
      </w:r>
      <w:r w:rsidRPr="00EC63E7">
        <w:rPr>
          <w:rFonts w:eastAsiaTheme="majorEastAsia" w:cs="Times New Roman"/>
          <w:bCs/>
          <w:szCs w:val="28"/>
        </w:rPr>
        <w:t>СПб.:</w:t>
      </w:r>
      <w:r w:rsidR="00EB3F2D" w:rsidRPr="00EC63E7">
        <w:rPr>
          <w:rFonts w:eastAsiaTheme="majorEastAsia" w:cs="Times New Roman"/>
          <w:bCs/>
          <w:szCs w:val="28"/>
        </w:rPr>
        <w:t xml:space="preserve"> </w:t>
      </w:r>
      <w:r w:rsidRPr="00EC63E7">
        <w:rPr>
          <w:rFonts w:eastAsiaTheme="majorEastAsia" w:cs="Times New Roman"/>
          <w:bCs/>
          <w:szCs w:val="28"/>
        </w:rPr>
        <w:t xml:space="preserve">Наука, 1994. </w:t>
      </w:r>
      <w:r w:rsidR="00EB3F2D" w:rsidRPr="00EC63E7">
        <w:rPr>
          <w:rFonts w:cs="Times New Roman"/>
          <w:szCs w:val="28"/>
        </w:rPr>
        <w:t>–</w:t>
      </w:r>
      <w:r w:rsidRPr="00EC63E7">
        <w:rPr>
          <w:rFonts w:cs="Times New Roman"/>
          <w:szCs w:val="28"/>
        </w:rPr>
        <w:t xml:space="preserve"> 153 с.</w:t>
      </w:r>
    </w:p>
    <w:p w:rsidR="00AA26D5" w:rsidRPr="00EC63E7" w:rsidRDefault="00AA26D5" w:rsidP="004F4007">
      <w:pPr>
        <w:pStyle w:val="ab"/>
        <w:numPr>
          <w:ilvl w:val="0"/>
          <w:numId w:val="31"/>
        </w:numPr>
        <w:tabs>
          <w:tab w:val="left" w:pos="851"/>
        </w:tabs>
        <w:spacing w:before="120" w:after="120" w:line="240" w:lineRule="auto"/>
        <w:ind w:left="851" w:hanging="502"/>
        <w:contextualSpacing w:val="0"/>
        <w:jc w:val="both"/>
        <w:rPr>
          <w:rFonts w:cs="Times New Roman"/>
          <w:szCs w:val="28"/>
        </w:rPr>
      </w:pPr>
      <w:r w:rsidRPr="00EC63E7">
        <w:rPr>
          <w:rFonts w:cs="Times New Roman"/>
          <w:i/>
          <w:szCs w:val="28"/>
        </w:rPr>
        <w:t>Алпатов В. М.</w:t>
      </w:r>
      <w:r w:rsidRPr="00EC63E7">
        <w:rPr>
          <w:rFonts w:cs="Times New Roman"/>
          <w:szCs w:val="28"/>
        </w:rPr>
        <w:t xml:space="preserve"> Япония: язык и культура. </w:t>
      </w:r>
      <w:r w:rsidR="005B6226" w:rsidRPr="00EC63E7">
        <w:rPr>
          <w:rFonts w:cs="Times New Roman"/>
          <w:szCs w:val="28"/>
        </w:rPr>
        <w:t>–</w:t>
      </w:r>
      <w:r w:rsidRPr="00EC63E7">
        <w:rPr>
          <w:rFonts w:cs="Times New Roman"/>
          <w:szCs w:val="28"/>
        </w:rPr>
        <w:t xml:space="preserve"> М.: Языки славянских культур, 2008. </w:t>
      </w:r>
      <w:r w:rsidR="005B6226" w:rsidRPr="00EC63E7">
        <w:rPr>
          <w:rFonts w:cs="Times New Roman"/>
          <w:szCs w:val="28"/>
        </w:rPr>
        <w:t>–</w:t>
      </w:r>
      <w:r w:rsidRPr="00EC63E7">
        <w:rPr>
          <w:rFonts w:cs="Times New Roman"/>
          <w:szCs w:val="28"/>
        </w:rPr>
        <w:t xml:space="preserve"> 206 с.</w:t>
      </w:r>
    </w:p>
    <w:p w:rsidR="00AA26D5" w:rsidRPr="00EC63E7" w:rsidRDefault="00AA26D5" w:rsidP="004F4007">
      <w:pPr>
        <w:pStyle w:val="ab"/>
        <w:numPr>
          <w:ilvl w:val="0"/>
          <w:numId w:val="31"/>
        </w:numPr>
        <w:tabs>
          <w:tab w:val="left" w:pos="851"/>
        </w:tabs>
        <w:spacing w:before="120" w:after="120" w:line="240" w:lineRule="auto"/>
        <w:ind w:left="851" w:hanging="502"/>
        <w:contextualSpacing w:val="0"/>
        <w:jc w:val="both"/>
        <w:rPr>
          <w:rFonts w:cs="Times New Roman"/>
          <w:szCs w:val="28"/>
        </w:rPr>
      </w:pPr>
      <w:r w:rsidRPr="00EC63E7">
        <w:rPr>
          <w:rFonts w:cs="Times New Roman"/>
          <w:i/>
          <w:szCs w:val="28"/>
        </w:rPr>
        <w:t>Ананьев Б. Г.</w:t>
      </w:r>
      <w:r w:rsidRPr="00EC63E7">
        <w:rPr>
          <w:rFonts w:cs="Times New Roman"/>
          <w:szCs w:val="28"/>
        </w:rPr>
        <w:t xml:space="preserve"> Человек как предмет познания. </w:t>
      </w:r>
      <w:r w:rsidR="005B6226" w:rsidRPr="00EC63E7">
        <w:rPr>
          <w:rFonts w:cs="Times New Roman"/>
          <w:szCs w:val="28"/>
        </w:rPr>
        <w:t>–</w:t>
      </w:r>
      <w:r w:rsidR="00EB3F2D" w:rsidRPr="00EC63E7">
        <w:rPr>
          <w:rFonts w:cs="Times New Roman"/>
          <w:szCs w:val="28"/>
        </w:rPr>
        <w:t xml:space="preserve"> Л.: </w:t>
      </w:r>
      <w:r w:rsidRPr="00EC63E7">
        <w:rPr>
          <w:rFonts w:cs="Times New Roman"/>
          <w:szCs w:val="28"/>
        </w:rPr>
        <w:t>Л</w:t>
      </w:r>
      <w:r w:rsidR="006256A2" w:rsidRPr="00EC63E7">
        <w:rPr>
          <w:rFonts w:cs="Times New Roman"/>
          <w:szCs w:val="28"/>
        </w:rPr>
        <w:t>ГУ</w:t>
      </w:r>
      <w:r w:rsidRPr="00EC63E7">
        <w:rPr>
          <w:rFonts w:cs="Times New Roman"/>
          <w:szCs w:val="28"/>
        </w:rPr>
        <w:t xml:space="preserve">, 1968. </w:t>
      </w:r>
      <w:r w:rsidR="005B6226" w:rsidRPr="00EC63E7">
        <w:rPr>
          <w:rFonts w:cs="Times New Roman"/>
          <w:szCs w:val="28"/>
        </w:rPr>
        <w:t>–</w:t>
      </w:r>
      <w:r w:rsidRPr="00EC63E7">
        <w:rPr>
          <w:rFonts w:cs="Times New Roman"/>
          <w:szCs w:val="28"/>
        </w:rPr>
        <w:t xml:space="preserve"> 338 с.</w:t>
      </w:r>
    </w:p>
    <w:p w:rsidR="003E1A91" w:rsidRPr="00EC63E7" w:rsidRDefault="003E1A91" w:rsidP="004F4007">
      <w:pPr>
        <w:pStyle w:val="ab"/>
        <w:numPr>
          <w:ilvl w:val="0"/>
          <w:numId w:val="31"/>
        </w:numPr>
        <w:tabs>
          <w:tab w:val="left" w:pos="851"/>
        </w:tabs>
        <w:spacing w:before="120" w:after="120" w:line="240" w:lineRule="auto"/>
        <w:ind w:left="851" w:hanging="502"/>
        <w:contextualSpacing w:val="0"/>
        <w:jc w:val="both"/>
        <w:rPr>
          <w:rFonts w:cs="Times New Roman"/>
          <w:szCs w:val="28"/>
        </w:rPr>
      </w:pPr>
      <w:r w:rsidRPr="00EC63E7">
        <w:rPr>
          <w:rFonts w:cs="Times New Roman"/>
          <w:i/>
          <w:szCs w:val="28"/>
        </w:rPr>
        <w:t>Андрющенко</w:t>
      </w:r>
      <w:r w:rsidRPr="00EC63E7">
        <w:rPr>
          <w:rFonts w:cs="Times New Roman"/>
          <w:i/>
          <w:szCs w:val="28"/>
          <w:lang w:val="en-US"/>
        </w:rPr>
        <w:t> </w:t>
      </w:r>
      <w:r w:rsidRPr="00EC63E7">
        <w:rPr>
          <w:rFonts w:cs="Times New Roman"/>
          <w:i/>
          <w:szCs w:val="28"/>
        </w:rPr>
        <w:t>Т.</w:t>
      </w:r>
      <w:r w:rsidRPr="00EC63E7">
        <w:rPr>
          <w:rFonts w:cs="Times New Roman"/>
          <w:i/>
          <w:szCs w:val="28"/>
          <w:lang w:val="en-US"/>
        </w:rPr>
        <w:t> </w:t>
      </w:r>
      <w:r w:rsidRPr="00EC63E7">
        <w:rPr>
          <w:rFonts w:cs="Times New Roman"/>
          <w:i/>
          <w:szCs w:val="28"/>
        </w:rPr>
        <w:t>Я.</w:t>
      </w:r>
      <w:r w:rsidRPr="00EC63E7">
        <w:rPr>
          <w:rFonts w:cs="Times New Roman"/>
          <w:szCs w:val="28"/>
        </w:rPr>
        <w:t xml:space="preserve"> Метатекст и его</w:t>
      </w:r>
      <w:r w:rsidR="004F4007" w:rsidRPr="00EC63E7">
        <w:rPr>
          <w:rFonts w:cs="Times New Roman"/>
          <w:szCs w:val="28"/>
        </w:rPr>
        <w:t xml:space="preserve"> роль в интерпретации текста // </w:t>
      </w:r>
      <w:r w:rsidRPr="00EC63E7">
        <w:rPr>
          <w:rFonts w:cs="Times New Roman"/>
          <w:szCs w:val="28"/>
        </w:rPr>
        <w:t>Проблемы организации речевого</w:t>
      </w:r>
      <w:r w:rsidR="004F4007" w:rsidRPr="00EC63E7">
        <w:rPr>
          <w:rFonts w:cs="Times New Roman"/>
          <w:szCs w:val="28"/>
        </w:rPr>
        <w:t xml:space="preserve"> общения: сб. ст. / Под ред. </w:t>
      </w:r>
      <w:r w:rsidR="004F4007" w:rsidRPr="00EC63E7">
        <w:rPr>
          <w:rFonts w:cs="Times New Roman"/>
          <w:i/>
          <w:szCs w:val="28"/>
        </w:rPr>
        <w:t>Е. </w:t>
      </w:r>
      <w:r w:rsidRPr="00EC63E7">
        <w:rPr>
          <w:rFonts w:cs="Times New Roman"/>
          <w:i/>
          <w:szCs w:val="28"/>
        </w:rPr>
        <w:t>Ф.</w:t>
      </w:r>
      <w:r w:rsidR="004F4007" w:rsidRPr="00EC63E7">
        <w:rPr>
          <w:rFonts w:cs="Times New Roman"/>
          <w:i/>
          <w:szCs w:val="28"/>
        </w:rPr>
        <w:t> </w:t>
      </w:r>
      <w:r w:rsidRPr="00EC63E7">
        <w:rPr>
          <w:rFonts w:cs="Times New Roman"/>
          <w:i/>
          <w:szCs w:val="28"/>
        </w:rPr>
        <w:t>Тарасова</w:t>
      </w:r>
      <w:r w:rsidRPr="00EC63E7">
        <w:rPr>
          <w:rFonts w:cs="Times New Roman"/>
          <w:szCs w:val="28"/>
        </w:rPr>
        <w:t>. М.: И</w:t>
      </w:r>
      <w:r w:rsidR="006256A2" w:rsidRPr="00EC63E7">
        <w:rPr>
          <w:rFonts w:cs="Times New Roman"/>
          <w:szCs w:val="28"/>
        </w:rPr>
        <w:t>Я</w:t>
      </w:r>
      <w:r w:rsidR="00B94776" w:rsidRPr="00EC63E7">
        <w:rPr>
          <w:rFonts w:cs="Times New Roman"/>
          <w:szCs w:val="28"/>
        </w:rPr>
        <w:t xml:space="preserve"> АН</w:t>
      </w:r>
      <w:r w:rsidR="006256A2" w:rsidRPr="00EC63E7">
        <w:rPr>
          <w:rFonts w:cs="Times New Roman"/>
          <w:szCs w:val="28"/>
        </w:rPr>
        <w:t xml:space="preserve"> СССР</w:t>
      </w:r>
      <w:r w:rsidRPr="00EC63E7">
        <w:rPr>
          <w:rFonts w:cs="Times New Roman"/>
          <w:szCs w:val="28"/>
        </w:rPr>
        <w:t xml:space="preserve">, 1981. </w:t>
      </w:r>
      <w:r w:rsidR="007B3B7E" w:rsidRPr="00EC63E7">
        <w:rPr>
          <w:rFonts w:cs="Times New Roman"/>
          <w:szCs w:val="28"/>
        </w:rPr>
        <w:t>–</w:t>
      </w:r>
      <w:r w:rsidR="004F4007" w:rsidRPr="00EC63E7">
        <w:rPr>
          <w:rFonts w:cs="Times New Roman"/>
          <w:szCs w:val="28"/>
        </w:rPr>
        <w:t xml:space="preserve"> С. </w:t>
      </w:r>
      <w:r w:rsidRPr="00EC63E7">
        <w:rPr>
          <w:rFonts w:cs="Times New Roman"/>
          <w:szCs w:val="28"/>
        </w:rPr>
        <w:t>127–150.</w:t>
      </w:r>
    </w:p>
    <w:p w:rsidR="003E1A91" w:rsidRPr="00EC63E7" w:rsidRDefault="004F4007" w:rsidP="004F4007">
      <w:pPr>
        <w:pStyle w:val="ab"/>
        <w:numPr>
          <w:ilvl w:val="0"/>
          <w:numId w:val="31"/>
        </w:numPr>
        <w:tabs>
          <w:tab w:val="left" w:pos="851"/>
        </w:tabs>
        <w:spacing w:before="120" w:after="120" w:line="240" w:lineRule="auto"/>
        <w:ind w:left="851" w:hanging="502"/>
        <w:contextualSpacing w:val="0"/>
        <w:jc w:val="both"/>
        <w:rPr>
          <w:rFonts w:cs="Times New Roman"/>
          <w:szCs w:val="28"/>
        </w:rPr>
      </w:pPr>
      <w:r w:rsidRPr="00EC63E7">
        <w:rPr>
          <w:rFonts w:cs="Times New Roman"/>
          <w:i/>
          <w:szCs w:val="28"/>
        </w:rPr>
        <w:t>Апресян </w:t>
      </w:r>
      <w:r w:rsidR="003E1A91" w:rsidRPr="00EC63E7">
        <w:rPr>
          <w:rFonts w:cs="Times New Roman"/>
          <w:i/>
          <w:szCs w:val="28"/>
        </w:rPr>
        <w:t>Ю.</w:t>
      </w:r>
      <w:r w:rsidRPr="00EC63E7">
        <w:rPr>
          <w:rFonts w:cs="Times New Roman"/>
          <w:i/>
          <w:szCs w:val="28"/>
        </w:rPr>
        <w:t> </w:t>
      </w:r>
      <w:r w:rsidR="003E1A91" w:rsidRPr="00EC63E7">
        <w:rPr>
          <w:rFonts w:cs="Times New Roman"/>
          <w:i/>
          <w:szCs w:val="28"/>
        </w:rPr>
        <w:t xml:space="preserve">Д. </w:t>
      </w:r>
      <w:r w:rsidR="003E1A91" w:rsidRPr="00EC63E7">
        <w:rPr>
          <w:rFonts w:cs="Times New Roman"/>
          <w:szCs w:val="28"/>
        </w:rPr>
        <w:t>Прагматическая инфо</w:t>
      </w:r>
      <w:r w:rsidRPr="00EC63E7">
        <w:rPr>
          <w:rFonts w:cs="Times New Roman"/>
          <w:szCs w:val="28"/>
        </w:rPr>
        <w:t>рмация для толкового словаря // </w:t>
      </w:r>
      <w:r w:rsidRPr="00EC63E7">
        <w:rPr>
          <w:rFonts w:cs="Times New Roman"/>
          <w:i/>
          <w:szCs w:val="28"/>
        </w:rPr>
        <w:t>Ю.</w:t>
      </w:r>
      <w:r w:rsidR="003E1A91" w:rsidRPr="00EC63E7">
        <w:rPr>
          <w:rFonts w:cs="Times New Roman"/>
          <w:i/>
          <w:szCs w:val="28"/>
        </w:rPr>
        <w:t>Д.</w:t>
      </w:r>
      <w:r w:rsidRPr="00EC63E7">
        <w:rPr>
          <w:rFonts w:cs="Times New Roman"/>
          <w:i/>
          <w:szCs w:val="28"/>
        </w:rPr>
        <w:t> </w:t>
      </w:r>
      <w:r w:rsidR="003E1A91" w:rsidRPr="00EC63E7">
        <w:rPr>
          <w:rFonts w:cs="Times New Roman"/>
          <w:i/>
          <w:szCs w:val="28"/>
        </w:rPr>
        <w:t>Апресян</w:t>
      </w:r>
      <w:r w:rsidR="003E1A91" w:rsidRPr="00EC63E7">
        <w:rPr>
          <w:rFonts w:cs="Times New Roman"/>
          <w:szCs w:val="28"/>
        </w:rPr>
        <w:t>. Избр</w:t>
      </w:r>
      <w:r w:rsidR="00BB438E" w:rsidRPr="00EC63E7">
        <w:rPr>
          <w:rFonts w:cs="Times New Roman"/>
          <w:szCs w:val="28"/>
        </w:rPr>
        <w:t>анные</w:t>
      </w:r>
      <w:r w:rsidR="003E1A91" w:rsidRPr="00EC63E7">
        <w:rPr>
          <w:rFonts w:cs="Times New Roman"/>
          <w:szCs w:val="28"/>
        </w:rPr>
        <w:t xml:space="preserve"> тр</w:t>
      </w:r>
      <w:r w:rsidR="00BB438E" w:rsidRPr="00EC63E7">
        <w:rPr>
          <w:rFonts w:cs="Times New Roman"/>
          <w:szCs w:val="28"/>
        </w:rPr>
        <w:t>уды</w:t>
      </w:r>
      <w:r w:rsidR="003E1A91" w:rsidRPr="00EC63E7">
        <w:rPr>
          <w:rFonts w:cs="Times New Roman"/>
          <w:szCs w:val="28"/>
        </w:rPr>
        <w:t xml:space="preserve">. </w:t>
      </w:r>
      <w:r w:rsidRPr="00EC63E7">
        <w:rPr>
          <w:rFonts w:cs="Times New Roman"/>
          <w:szCs w:val="28"/>
        </w:rPr>
        <w:t xml:space="preserve">Т. 2. Интегральное описание языка и системная лексикография. </w:t>
      </w:r>
      <w:r w:rsidR="007B3B7E" w:rsidRPr="00EC63E7">
        <w:rPr>
          <w:rFonts w:cs="Times New Roman"/>
          <w:szCs w:val="28"/>
        </w:rPr>
        <w:t>–</w:t>
      </w:r>
      <w:r w:rsidR="003E1A91" w:rsidRPr="00EC63E7">
        <w:rPr>
          <w:rFonts w:cs="Times New Roman"/>
          <w:szCs w:val="28"/>
        </w:rPr>
        <w:t xml:space="preserve"> M.: Школа «Языки русской культуры», 1995.</w:t>
      </w:r>
      <w:r w:rsidRPr="00EC63E7">
        <w:rPr>
          <w:rFonts w:cs="Times New Roman"/>
          <w:szCs w:val="28"/>
        </w:rPr>
        <w:t xml:space="preserve"> </w:t>
      </w:r>
      <w:r w:rsidR="007B3B7E" w:rsidRPr="00EC63E7">
        <w:rPr>
          <w:rFonts w:cs="Times New Roman"/>
          <w:szCs w:val="28"/>
        </w:rPr>
        <w:t>–</w:t>
      </w:r>
      <w:r w:rsidRPr="00EC63E7">
        <w:rPr>
          <w:rFonts w:cs="Times New Roman"/>
          <w:szCs w:val="28"/>
        </w:rPr>
        <w:t xml:space="preserve"> С. </w:t>
      </w:r>
      <w:r w:rsidR="003E1A91" w:rsidRPr="00EC63E7">
        <w:rPr>
          <w:rFonts w:cs="Times New Roman"/>
          <w:szCs w:val="28"/>
        </w:rPr>
        <w:t>629–650.</w:t>
      </w:r>
    </w:p>
    <w:p w:rsidR="003E1A91" w:rsidRPr="00AE088D" w:rsidRDefault="00AA26D5" w:rsidP="004F4007">
      <w:pPr>
        <w:pStyle w:val="ab"/>
        <w:numPr>
          <w:ilvl w:val="0"/>
          <w:numId w:val="31"/>
        </w:numPr>
        <w:tabs>
          <w:tab w:val="left" w:pos="851"/>
        </w:tabs>
        <w:spacing w:before="120" w:after="120" w:line="240" w:lineRule="auto"/>
        <w:ind w:left="851" w:hanging="502"/>
        <w:contextualSpacing w:val="0"/>
        <w:jc w:val="both"/>
        <w:rPr>
          <w:rFonts w:cs="Times New Roman"/>
          <w:szCs w:val="28"/>
        </w:rPr>
      </w:pPr>
      <w:r w:rsidRPr="00AE088D">
        <w:rPr>
          <w:rFonts w:cs="Times New Roman"/>
          <w:i/>
          <w:szCs w:val="28"/>
        </w:rPr>
        <w:t>Арапова Н. С.</w:t>
      </w:r>
      <w:r w:rsidR="00EB3F2D" w:rsidRPr="00AE088D">
        <w:rPr>
          <w:rFonts w:cs="Times New Roman"/>
          <w:szCs w:val="28"/>
        </w:rPr>
        <w:t xml:space="preserve"> Профессионализмы // </w:t>
      </w:r>
      <w:r w:rsidRPr="00AE088D">
        <w:rPr>
          <w:rFonts w:cs="Times New Roman"/>
          <w:szCs w:val="28"/>
        </w:rPr>
        <w:t>Лингвистичес</w:t>
      </w:r>
      <w:r w:rsidR="00EB3F2D" w:rsidRPr="00AE088D">
        <w:rPr>
          <w:rFonts w:cs="Times New Roman"/>
          <w:szCs w:val="28"/>
        </w:rPr>
        <w:t xml:space="preserve">кий энциклопедический словарь / Под ред. </w:t>
      </w:r>
      <w:r w:rsidR="00EB3F2D" w:rsidRPr="00AE088D">
        <w:rPr>
          <w:rFonts w:cs="Times New Roman"/>
          <w:i/>
          <w:szCs w:val="28"/>
        </w:rPr>
        <w:t>В. </w:t>
      </w:r>
      <w:r w:rsidRPr="00AE088D">
        <w:rPr>
          <w:rFonts w:cs="Times New Roman"/>
          <w:i/>
          <w:szCs w:val="28"/>
        </w:rPr>
        <w:t>Н.</w:t>
      </w:r>
      <w:r w:rsidR="00EB3F2D" w:rsidRPr="00AE088D">
        <w:rPr>
          <w:rFonts w:cs="Times New Roman"/>
          <w:i/>
          <w:szCs w:val="28"/>
        </w:rPr>
        <w:t> </w:t>
      </w:r>
      <w:r w:rsidRPr="00AE088D">
        <w:rPr>
          <w:rFonts w:cs="Times New Roman"/>
          <w:i/>
          <w:szCs w:val="28"/>
        </w:rPr>
        <w:t>Ярцевой</w:t>
      </w:r>
      <w:r w:rsidRPr="00AE088D">
        <w:rPr>
          <w:rFonts w:cs="Times New Roman"/>
          <w:szCs w:val="28"/>
        </w:rPr>
        <w:t xml:space="preserve">. </w:t>
      </w:r>
      <w:r w:rsidR="005B6226" w:rsidRPr="00AE088D">
        <w:rPr>
          <w:rFonts w:cs="Times New Roman"/>
          <w:szCs w:val="28"/>
        </w:rPr>
        <w:t>–</w:t>
      </w:r>
      <w:r w:rsidRPr="00AE088D">
        <w:rPr>
          <w:rFonts w:cs="Times New Roman"/>
          <w:szCs w:val="28"/>
        </w:rPr>
        <w:t xml:space="preserve"> М.: Советская энциклопедия, 1990. </w:t>
      </w:r>
      <w:r w:rsidR="005B6226" w:rsidRPr="00AE088D">
        <w:rPr>
          <w:rFonts w:cs="Times New Roman"/>
          <w:szCs w:val="28"/>
        </w:rPr>
        <w:t>–</w:t>
      </w:r>
      <w:r w:rsidRPr="00AE088D">
        <w:rPr>
          <w:rFonts w:cs="Times New Roman"/>
          <w:szCs w:val="28"/>
        </w:rPr>
        <w:t xml:space="preserve"> С. 403.</w:t>
      </w:r>
    </w:p>
    <w:p w:rsidR="003E1A91" w:rsidRPr="004F4007" w:rsidRDefault="004F4007" w:rsidP="004F4007">
      <w:pPr>
        <w:pStyle w:val="ab"/>
        <w:numPr>
          <w:ilvl w:val="0"/>
          <w:numId w:val="31"/>
        </w:numPr>
        <w:tabs>
          <w:tab w:val="left" w:pos="851"/>
        </w:tabs>
        <w:spacing w:before="120" w:after="120" w:line="240" w:lineRule="auto"/>
        <w:ind w:left="851" w:hanging="502"/>
        <w:contextualSpacing w:val="0"/>
        <w:jc w:val="both"/>
        <w:rPr>
          <w:rFonts w:cs="Times New Roman"/>
          <w:szCs w:val="28"/>
        </w:rPr>
      </w:pPr>
      <w:r>
        <w:rPr>
          <w:rFonts w:cs="Times New Roman"/>
          <w:i/>
          <w:szCs w:val="28"/>
        </w:rPr>
        <w:t>Арюхина </w:t>
      </w:r>
      <w:r w:rsidR="003E1A91" w:rsidRPr="004F4007">
        <w:rPr>
          <w:rFonts w:cs="Times New Roman"/>
          <w:i/>
          <w:szCs w:val="28"/>
        </w:rPr>
        <w:t>Е.</w:t>
      </w:r>
      <w:r>
        <w:rPr>
          <w:rFonts w:cs="Times New Roman"/>
          <w:i/>
          <w:szCs w:val="28"/>
        </w:rPr>
        <w:t> </w:t>
      </w:r>
      <w:r w:rsidR="003E1A91" w:rsidRPr="004F4007">
        <w:rPr>
          <w:rFonts w:cs="Times New Roman"/>
          <w:i/>
          <w:szCs w:val="28"/>
        </w:rPr>
        <w:t>Г.</w:t>
      </w:r>
      <w:r w:rsidR="003E1A91" w:rsidRPr="004F4007">
        <w:rPr>
          <w:rFonts w:cs="Times New Roman"/>
          <w:szCs w:val="28"/>
        </w:rPr>
        <w:t xml:space="preserve"> Метакоммуникативные высказывания, управляющие содержательной стороной диалога и интенцией высказывания. Автореф. дис. … канд. филол. наук. </w:t>
      </w:r>
      <w:r w:rsidR="007B3B7E" w:rsidRPr="004F4007">
        <w:rPr>
          <w:rFonts w:cs="Times New Roman"/>
          <w:szCs w:val="28"/>
        </w:rPr>
        <w:t>–</w:t>
      </w:r>
      <w:r w:rsidR="003E1A91" w:rsidRPr="004F4007">
        <w:rPr>
          <w:rFonts w:cs="Times New Roman"/>
          <w:szCs w:val="28"/>
        </w:rPr>
        <w:t xml:space="preserve"> Белгород, 2005. </w:t>
      </w:r>
      <w:r w:rsidR="007B3B7E" w:rsidRPr="004F4007">
        <w:rPr>
          <w:rFonts w:cs="Times New Roman"/>
          <w:szCs w:val="28"/>
        </w:rPr>
        <w:t>–</w:t>
      </w:r>
      <w:r w:rsidR="003E1A91" w:rsidRPr="004F4007">
        <w:rPr>
          <w:rFonts w:cs="Times New Roman"/>
          <w:szCs w:val="28"/>
        </w:rPr>
        <w:t xml:space="preserve"> 22 с.</w:t>
      </w:r>
    </w:p>
    <w:p w:rsidR="00AA26D5" w:rsidRPr="004F4007" w:rsidRDefault="00EB3F2D" w:rsidP="004F4007">
      <w:pPr>
        <w:pStyle w:val="ab"/>
        <w:numPr>
          <w:ilvl w:val="0"/>
          <w:numId w:val="31"/>
        </w:numPr>
        <w:tabs>
          <w:tab w:val="left" w:pos="851"/>
        </w:tabs>
        <w:spacing w:before="120" w:after="120" w:line="240" w:lineRule="auto"/>
        <w:ind w:left="851" w:hanging="502"/>
        <w:contextualSpacing w:val="0"/>
        <w:jc w:val="both"/>
        <w:rPr>
          <w:rFonts w:cs="Times New Roman"/>
          <w:szCs w:val="28"/>
        </w:rPr>
      </w:pPr>
      <w:r w:rsidRPr="004F4007">
        <w:rPr>
          <w:rFonts w:cs="Times New Roman"/>
          <w:i/>
          <w:szCs w:val="28"/>
        </w:rPr>
        <w:t>Балли </w:t>
      </w:r>
      <w:r w:rsidR="00AA26D5" w:rsidRPr="004F4007">
        <w:rPr>
          <w:rFonts w:cs="Times New Roman"/>
          <w:i/>
          <w:szCs w:val="28"/>
        </w:rPr>
        <w:t>Ш.</w:t>
      </w:r>
      <w:r w:rsidR="00AA26D5" w:rsidRPr="004F4007">
        <w:rPr>
          <w:rFonts w:cs="Times New Roman"/>
          <w:szCs w:val="28"/>
        </w:rPr>
        <w:t xml:space="preserve"> Общая лингвистика и вопросы французского языка. </w:t>
      </w:r>
      <w:r w:rsidR="005B6226" w:rsidRPr="004F4007">
        <w:rPr>
          <w:rFonts w:cs="Times New Roman"/>
          <w:szCs w:val="28"/>
        </w:rPr>
        <w:t>–</w:t>
      </w:r>
      <w:r w:rsidRPr="004F4007">
        <w:rPr>
          <w:rFonts w:cs="Times New Roman"/>
          <w:szCs w:val="28"/>
        </w:rPr>
        <w:t xml:space="preserve"> М.: </w:t>
      </w:r>
      <w:r w:rsidR="00AA26D5" w:rsidRPr="004F4007">
        <w:rPr>
          <w:rFonts w:cs="Times New Roman"/>
          <w:szCs w:val="28"/>
        </w:rPr>
        <w:t xml:space="preserve">Изд-во иностранной литературы, 1955. </w:t>
      </w:r>
      <w:r w:rsidR="005B6226" w:rsidRPr="004F4007">
        <w:rPr>
          <w:rFonts w:cs="Times New Roman"/>
          <w:szCs w:val="28"/>
        </w:rPr>
        <w:t>–</w:t>
      </w:r>
      <w:r w:rsidR="00AA26D5" w:rsidRPr="004F4007">
        <w:rPr>
          <w:rFonts w:cs="Times New Roman"/>
          <w:szCs w:val="28"/>
        </w:rPr>
        <w:t xml:space="preserve"> 416 с.</w:t>
      </w:r>
    </w:p>
    <w:p w:rsidR="007E1112" w:rsidRPr="004F4007" w:rsidRDefault="004F4007" w:rsidP="004F4007">
      <w:pPr>
        <w:pStyle w:val="ab"/>
        <w:numPr>
          <w:ilvl w:val="0"/>
          <w:numId w:val="31"/>
        </w:numPr>
        <w:tabs>
          <w:tab w:val="left" w:pos="851"/>
        </w:tabs>
        <w:spacing w:before="120" w:after="120" w:line="240" w:lineRule="auto"/>
        <w:ind w:left="851" w:hanging="502"/>
        <w:contextualSpacing w:val="0"/>
        <w:jc w:val="both"/>
        <w:rPr>
          <w:rFonts w:cs="Times New Roman"/>
          <w:szCs w:val="28"/>
        </w:rPr>
      </w:pPr>
      <w:r>
        <w:rPr>
          <w:rFonts w:cs="Times New Roman"/>
          <w:i/>
          <w:szCs w:val="28"/>
        </w:rPr>
        <w:t>Балли </w:t>
      </w:r>
      <w:r w:rsidR="007E1112" w:rsidRPr="004F4007">
        <w:rPr>
          <w:rFonts w:cs="Times New Roman"/>
          <w:i/>
          <w:szCs w:val="28"/>
        </w:rPr>
        <w:t xml:space="preserve">Ш. </w:t>
      </w:r>
      <w:r w:rsidR="007E1112" w:rsidRPr="004F4007">
        <w:rPr>
          <w:rFonts w:cs="Times New Roman"/>
          <w:szCs w:val="28"/>
        </w:rPr>
        <w:t xml:space="preserve">Французская стилистика. </w:t>
      </w:r>
      <w:r w:rsidR="006823DC" w:rsidRPr="004F4007">
        <w:rPr>
          <w:rFonts w:cs="Times New Roman"/>
          <w:szCs w:val="28"/>
        </w:rPr>
        <w:t>–</w:t>
      </w:r>
      <w:r w:rsidR="007E1112" w:rsidRPr="004F4007">
        <w:rPr>
          <w:rFonts w:cs="Times New Roman"/>
          <w:szCs w:val="28"/>
        </w:rPr>
        <w:t xml:space="preserve"> М.: Изд-во иностранной литературы, 1961. </w:t>
      </w:r>
      <w:r w:rsidR="006823DC" w:rsidRPr="004F4007">
        <w:rPr>
          <w:rFonts w:cs="Times New Roman"/>
          <w:szCs w:val="28"/>
        </w:rPr>
        <w:t>–</w:t>
      </w:r>
      <w:r w:rsidR="007E1112" w:rsidRPr="004F4007">
        <w:rPr>
          <w:rFonts w:cs="Times New Roman"/>
          <w:szCs w:val="28"/>
        </w:rPr>
        <w:t xml:space="preserve"> 394 с.</w:t>
      </w:r>
    </w:p>
    <w:p w:rsidR="003E1A91" w:rsidRPr="00EC63E7" w:rsidRDefault="003E1A91" w:rsidP="004F4007">
      <w:pPr>
        <w:pStyle w:val="ab"/>
        <w:numPr>
          <w:ilvl w:val="0"/>
          <w:numId w:val="31"/>
        </w:numPr>
        <w:tabs>
          <w:tab w:val="left" w:pos="851"/>
        </w:tabs>
        <w:spacing w:before="120" w:after="120" w:line="240" w:lineRule="auto"/>
        <w:ind w:left="851" w:hanging="502"/>
        <w:contextualSpacing w:val="0"/>
        <w:jc w:val="both"/>
        <w:rPr>
          <w:rFonts w:cs="Times New Roman"/>
          <w:szCs w:val="28"/>
        </w:rPr>
      </w:pPr>
      <w:r w:rsidRPr="004F4007">
        <w:rPr>
          <w:rFonts w:cs="Times New Roman"/>
          <w:i/>
          <w:szCs w:val="28"/>
        </w:rPr>
        <w:t>Басалаева</w:t>
      </w:r>
      <w:r w:rsidRPr="004F4007">
        <w:rPr>
          <w:rFonts w:cs="Times New Roman"/>
          <w:i/>
          <w:szCs w:val="28"/>
          <w:lang w:val="en-US"/>
        </w:rPr>
        <w:t> </w:t>
      </w:r>
      <w:r w:rsidRPr="004F4007">
        <w:rPr>
          <w:rFonts w:cs="Times New Roman"/>
          <w:i/>
          <w:szCs w:val="28"/>
        </w:rPr>
        <w:t>Е.</w:t>
      </w:r>
      <w:r w:rsidRPr="004F4007">
        <w:rPr>
          <w:rFonts w:cs="Times New Roman"/>
          <w:i/>
          <w:szCs w:val="28"/>
          <w:lang w:val="en-US"/>
        </w:rPr>
        <w:t> </w:t>
      </w:r>
      <w:r w:rsidRPr="004F4007">
        <w:rPr>
          <w:rFonts w:cs="Times New Roman"/>
          <w:i/>
          <w:szCs w:val="28"/>
        </w:rPr>
        <w:t>Г</w:t>
      </w:r>
      <w:r w:rsidRPr="00AE088D">
        <w:rPr>
          <w:rFonts w:cs="Times New Roman"/>
          <w:i/>
          <w:szCs w:val="28"/>
        </w:rPr>
        <w:t>.</w:t>
      </w:r>
      <w:r w:rsidRPr="00AE088D">
        <w:rPr>
          <w:rFonts w:cs="Times New Roman"/>
          <w:szCs w:val="28"/>
        </w:rPr>
        <w:t xml:space="preserve"> Об одном из способов проявления </w:t>
      </w:r>
      <w:r w:rsidR="004F4007" w:rsidRPr="00AE088D">
        <w:rPr>
          <w:rFonts w:cs="Times New Roman"/>
          <w:szCs w:val="28"/>
        </w:rPr>
        <w:t>языковой рефлексии говорящих // </w:t>
      </w:r>
      <w:r w:rsidRPr="00EC63E7">
        <w:rPr>
          <w:rFonts w:cs="Times New Roman"/>
          <w:szCs w:val="28"/>
        </w:rPr>
        <w:t>Проблема выбора и интерпретации языкового знака говорящим и слушающим: межвуз</w:t>
      </w:r>
      <w:r w:rsidR="00BB438E" w:rsidRPr="00EC63E7">
        <w:rPr>
          <w:rFonts w:cs="Times New Roman"/>
          <w:szCs w:val="28"/>
        </w:rPr>
        <w:t>.</w:t>
      </w:r>
      <w:r w:rsidRPr="00EC63E7">
        <w:rPr>
          <w:rFonts w:cs="Times New Roman"/>
          <w:szCs w:val="28"/>
        </w:rPr>
        <w:t xml:space="preserve"> сб</w:t>
      </w:r>
      <w:r w:rsidR="00BB438E" w:rsidRPr="00EC63E7">
        <w:rPr>
          <w:rFonts w:cs="Times New Roman"/>
          <w:szCs w:val="28"/>
        </w:rPr>
        <w:t>.</w:t>
      </w:r>
      <w:r w:rsidRPr="00EC63E7">
        <w:rPr>
          <w:rFonts w:cs="Times New Roman"/>
          <w:szCs w:val="28"/>
        </w:rPr>
        <w:t xml:space="preserve"> науч</w:t>
      </w:r>
      <w:r w:rsidR="00BB438E" w:rsidRPr="00EC63E7">
        <w:rPr>
          <w:rFonts w:cs="Times New Roman"/>
          <w:szCs w:val="28"/>
        </w:rPr>
        <w:t xml:space="preserve">. </w:t>
      </w:r>
      <w:r w:rsidRPr="00EC63E7">
        <w:rPr>
          <w:rFonts w:cs="Times New Roman"/>
          <w:szCs w:val="28"/>
        </w:rPr>
        <w:t xml:space="preserve">трудов. </w:t>
      </w:r>
      <w:r w:rsidR="007B3B7E" w:rsidRPr="00EC63E7">
        <w:rPr>
          <w:rFonts w:cs="Times New Roman"/>
          <w:szCs w:val="28"/>
        </w:rPr>
        <w:t>–</w:t>
      </w:r>
      <w:r w:rsidRPr="00EC63E7">
        <w:rPr>
          <w:rFonts w:cs="Times New Roman"/>
          <w:szCs w:val="28"/>
        </w:rPr>
        <w:t xml:space="preserve"> Новосибирск: НГПУ, 2007. </w:t>
      </w:r>
      <w:r w:rsidR="007B3B7E" w:rsidRPr="00EC63E7">
        <w:rPr>
          <w:rFonts w:cs="Times New Roman"/>
          <w:szCs w:val="28"/>
        </w:rPr>
        <w:t>–</w:t>
      </w:r>
      <w:r w:rsidR="004F4007" w:rsidRPr="00EC63E7">
        <w:rPr>
          <w:rFonts w:cs="Times New Roman"/>
          <w:szCs w:val="28"/>
        </w:rPr>
        <w:t xml:space="preserve"> С. </w:t>
      </w:r>
      <w:r w:rsidRPr="00EC63E7">
        <w:rPr>
          <w:rFonts w:cs="Times New Roman"/>
          <w:szCs w:val="28"/>
        </w:rPr>
        <w:t>100–106.</w:t>
      </w:r>
    </w:p>
    <w:p w:rsidR="00AA26D5" w:rsidRPr="00EC63E7" w:rsidRDefault="00AA26D5" w:rsidP="004F4007">
      <w:pPr>
        <w:pStyle w:val="ab"/>
        <w:numPr>
          <w:ilvl w:val="0"/>
          <w:numId w:val="31"/>
        </w:numPr>
        <w:tabs>
          <w:tab w:val="left" w:pos="851"/>
        </w:tabs>
        <w:spacing w:before="120" w:after="120" w:line="240" w:lineRule="auto"/>
        <w:ind w:left="851" w:hanging="502"/>
        <w:contextualSpacing w:val="0"/>
        <w:jc w:val="both"/>
        <w:rPr>
          <w:rFonts w:cs="Times New Roman"/>
          <w:szCs w:val="28"/>
        </w:rPr>
      </w:pPr>
      <w:r w:rsidRPr="00EC63E7">
        <w:rPr>
          <w:rFonts w:cs="Times New Roman"/>
          <w:i/>
          <w:szCs w:val="28"/>
        </w:rPr>
        <w:t>Бахтин М. М.</w:t>
      </w:r>
      <w:r w:rsidRPr="00EC63E7">
        <w:rPr>
          <w:rFonts w:cs="Times New Roman"/>
          <w:szCs w:val="28"/>
        </w:rPr>
        <w:t xml:space="preserve"> Вопросы литературы и эстетики. </w:t>
      </w:r>
      <w:r w:rsidR="005B6226" w:rsidRPr="00EC63E7">
        <w:rPr>
          <w:rFonts w:cs="Times New Roman"/>
          <w:szCs w:val="28"/>
        </w:rPr>
        <w:t>–</w:t>
      </w:r>
      <w:r w:rsidRPr="00EC63E7">
        <w:rPr>
          <w:rFonts w:cs="Times New Roman"/>
          <w:szCs w:val="28"/>
        </w:rPr>
        <w:t xml:space="preserve"> М.: Художественная литература, 1975. </w:t>
      </w:r>
      <w:r w:rsidR="005B6226" w:rsidRPr="00EC63E7">
        <w:rPr>
          <w:rFonts w:cs="Times New Roman"/>
          <w:szCs w:val="28"/>
        </w:rPr>
        <w:t>–</w:t>
      </w:r>
      <w:r w:rsidRPr="00EC63E7">
        <w:rPr>
          <w:rFonts w:cs="Times New Roman"/>
          <w:szCs w:val="28"/>
        </w:rPr>
        <w:t xml:space="preserve"> 504 с.</w:t>
      </w:r>
    </w:p>
    <w:p w:rsidR="00AA26D5" w:rsidRPr="00EC63E7" w:rsidRDefault="00EB3F2D" w:rsidP="004F4007">
      <w:pPr>
        <w:pStyle w:val="ab"/>
        <w:numPr>
          <w:ilvl w:val="0"/>
          <w:numId w:val="31"/>
        </w:numPr>
        <w:tabs>
          <w:tab w:val="left" w:pos="851"/>
        </w:tabs>
        <w:spacing w:before="120" w:after="120" w:line="240" w:lineRule="auto"/>
        <w:ind w:left="851" w:hanging="502"/>
        <w:contextualSpacing w:val="0"/>
        <w:jc w:val="both"/>
        <w:rPr>
          <w:rFonts w:eastAsiaTheme="majorEastAsia" w:cs="Times New Roman"/>
          <w:bCs/>
          <w:szCs w:val="28"/>
        </w:rPr>
      </w:pPr>
      <w:r w:rsidRPr="00EC63E7">
        <w:rPr>
          <w:rFonts w:eastAsiaTheme="majorEastAsia" w:cs="Times New Roman"/>
          <w:bCs/>
          <w:i/>
          <w:szCs w:val="28"/>
        </w:rPr>
        <w:t>Бахтин </w:t>
      </w:r>
      <w:r w:rsidR="00AA26D5" w:rsidRPr="00EC63E7">
        <w:rPr>
          <w:rFonts w:eastAsiaTheme="majorEastAsia" w:cs="Times New Roman"/>
          <w:bCs/>
          <w:i/>
          <w:szCs w:val="28"/>
        </w:rPr>
        <w:t>М.</w:t>
      </w:r>
      <w:r w:rsidRPr="00EC63E7">
        <w:rPr>
          <w:rFonts w:eastAsiaTheme="majorEastAsia" w:cs="Times New Roman"/>
          <w:bCs/>
          <w:i/>
          <w:szCs w:val="28"/>
        </w:rPr>
        <w:t> </w:t>
      </w:r>
      <w:r w:rsidR="00AA26D5" w:rsidRPr="00EC63E7">
        <w:rPr>
          <w:rFonts w:eastAsiaTheme="majorEastAsia" w:cs="Times New Roman"/>
          <w:bCs/>
          <w:i/>
          <w:szCs w:val="28"/>
        </w:rPr>
        <w:t>М.</w:t>
      </w:r>
      <w:r w:rsidR="00AA26D5" w:rsidRPr="00EC63E7">
        <w:rPr>
          <w:rFonts w:eastAsiaTheme="majorEastAsia" w:cs="Times New Roman"/>
          <w:bCs/>
          <w:szCs w:val="28"/>
        </w:rPr>
        <w:t xml:space="preserve"> Эс</w:t>
      </w:r>
      <w:r w:rsidRPr="00EC63E7">
        <w:rPr>
          <w:rFonts w:eastAsiaTheme="majorEastAsia" w:cs="Times New Roman"/>
          <w:bCs/>
          <w:szCs w:val="28"/>
        </w:rPr>
        <w:t>тетика словесного творчества // Проблема текста в </w:t>
      </w:r>
      <w:r w:rsidR="00AA26D5" w:rsidRPr="00EC63E7">
        <w:rPr>
          <w:rFonts w:eastAsiaTheme="majorEastAsia" w:cs="Times New Roman"/>
          <w:bCs/>
          <w:szCs w:val="28"/>
        </w:rPr>
        <w:t xml:space="preserve">лингвистике, филологии и других гуманитарных науках. </w:t>
      </w:r>
      <w:r w:rsidR="005B6226" w:rsidRPr="00EC63E7">
        <w:rPr>
          <w:rFonts w:cs="Times New Roman"/>
          <w:szCs w:val="28"/>
        </w:rPr>
        <w:t>–</w:t>
      </w:r>
      <w:r w:rsidRPr="00EC63E7">
        <w:rPr>
          <w:rFonts w:eastAsiaTheme="majorEastAsia" w:cs="Times New Roman"/>
          <w:bCs/>
          <w:szCs w:val="28"/>
        </w:rPr>
        <w:t xml:space="preserve"> М.: </w:t>
      </w:r>
      <w:r w:rsidR="00AA26D5" w:rsidRPr="00EC63E7">
        <w:rPr>
          <w:rFonts w:eastAsiaTheme="majorEastAsia" w:cs="Times New Roman"/>
          <w:bCs/>
          <w:szCs w:val="28"/>
        </w:rPr>
        <w:t xml:space="preserve">Искусство, 1979. </w:t>
      </w:r>
      <w:r w:rsidR="005B6226" w:rsidRPr="00EC63E7">
        <w:rPr>
          <w:rFonts w:cs="Times New Roman"/>
          <w:szCs w:val="28"/>
        </w:rPr>
        <w:t>–</w:t>
      </w:r>
      <w:r w:rsidRPr="00EC63E7">
        <w:rPr>
          <w:rFonts w:eastAsiaTheme="majorEastAsia" w:cs="Times New Roman"/>
          <w:bCs/>
          <w:szCs w:val="28"/>
        </w:rPr>
        <w:t xml:space="preserve"> С. </w:t>
      </w:r>
      <w:r w:rsidR="00AA26D5" w:rsidRPr="00EC63E7">
        <w:rPr>
          <w:rFonts w:eastAsiaTheme="majorEastAsia" w:cs="Times New Roman"/>
          <w:bCs/>
          <w:szCs w:val="28"/>
        </w:rPr>
        <w:t>237–280.</w:t>
      </w:r>
    </w:p>
    <w:p w:rsidR="00AA26D5" w:rsidRPr="00EC63E7" w:rsidRDefault="00AA26D5" w:rsidP="004F4007">
      <w:pPr>
        <w:pStyle w:val="ab"/>
        <w:numPr>
          <w:ilvl w:val="0"/>
          <w:numId w:val="31"/>
        </w:numPr>
        <w:tabs>
          <w:tab w:val="left" w:pos="851"/>
        </w:tabs>
        <w:spacing w:before="120" w:after="120" w:line="240" w:lineRule="auto"/>
        <w:ind w:left="851" w:hanging="502"/>
        <w:contextualSpacing w:val="0"/>
        <w:jc w:val="both"/>
        <w:rPr>
          <w:rFonts w:cs="Times New Roman"/>
          <w:szCs w:val="28"/>
        </w:rPr>
      </w:pPr>
      <w:r w:rsidRPr="00EC63E7">
        <w:rPr>
          <w:rFonts w:cs="Times New Roman"/>
          <w:i/>
          <w:szCs w:val="28"/>
        </w:rPr>
        <w:t>Беликов В. И., Крысин Л. П.</w:t>
      </w:r>
      <w:r w:rsidRPr="00EC63E7">
        <w:rPr>
          <w:rFonts w:cs="Times New Roman"/>
          <w:szCs w:val="28"/>
        </w:rPr>
        <w:t xml:space="preserve"> Социолингвистика. Учебник. </w:t>
      </w:r>
      <w:r w:rsidR="005B6226" w:rsidRPr="00EC63E7">
        <w:rPr>
          <w:rFonts w:cs="Times New Roman"/>
          <w:szCs w:val="28"/>
        </w:rPr>
        <w:t>–</w:t>
      </w:r>
      <w:r w:rsidR="009D7F53" w:rsidRPr="00EC63E7">
        <w:rPr>
          <w:rFonts w:cs="Times New Roman"/>
          <w:szCs w:val="28"/>
        </w:rPr>
        <w:t xml:space="preserve"> М.: </w:t>
      </w:r>
      <w:r w:rsidR="006256A2" w:rsidRPr="00EC63E7">
        <w:rPr>
          <w:rFonts w:cs="Times New Roman"/>
          <w:szCs w:val="28"/>
        </w:rPr>
        <w:t>РГГУ</w:t>
      </w:r>
      <w:r w:rsidRPr="00EC63E7">
        <w:rPr>
          <w:rFonts w:cs="Times New Roman"/>
          <w:szCs w:val="28"/>
        </w:rPr>
        <w:t>, 2001.</w:t>
      </w:r>
      <w:r w:rsidR="005B6226" w:rsidRPr="00EC63E7">
        <w:rPr>
          <w:rFonts w:cs="Times New Roman"/>
          <w:szCs w:val="28"/>
        </w:rPr>
        <w:t xml:space="preserve"> –</w:t>
      </w:r>
      <w:r w:rsidRPr="00EC63E7">
        <w:rPr>
          <w:rFonts w:cs="Times New Roman"/>
          <w:szCs w:val="28"/>
        </w:rPr>
        <w:t xml:space="preserve"> 439 с.</w:t>
      </w:r>
    </w:p>
    <w:p w:rsidR="00AA26D5" w:rsidRPr="00EC63E7" w:rsidRDefault="009D7F53" w:rsidP="004F4007">
      <w:pPr>
        <w:pStyle w:val="ab"/>
        <w:numPr>
          <w:ilvl w:val="0"/>
          <w:numId w:val="31"/>
        </w:numPr>
        <w:tabs>
          <w:tab w:val="left" w:pos="851"/>
        </w:tabs>
        <w:spacing w:before="120" w:after="120" w:line="240" w:lineRule="auto"/>
        <w:ind w:left="851" w:hanging="502"/>
        <w:contextualSpacing w:val="0"/>
        <w:jc w:val="both"/>
        <w:rPr>
          <w:rFonts w:cs="Times New Roman"/>
          <w:szCs w:val="28"/>
        </w:rPr>
      </w:pPr>
      <w:r w:rsidRPr="00EC63E7">
        <w:rPr>
          <w:rFonts w:cs="Times New Roman"/>
          <w:i/>
          <w:szCs w:val="28"/>
        </w:rPr>
        <w:lastRenderedPageBreak/>
        <w:t>Богданова </w:t>
      </w:r>
      <w:r w:rsidR="00AA26D5" w:rsidRPr="00EC63E7">
        <w:rPr>
          <w:rFonts w:cs="Times New Roman"/>
          <w:i/>
          <w:szCs w:val="28"/>
        </w:rPr>
        <w:t>Н.</w:t>
      </w:r>
      <w:r w:rsidRPr="00EC63E7">
        <w:rPr>
          <w:rFonts w:cs="Times New Roman"/>
          <w:i/>
          <w:szCs w:val="28"/>
        </w:rPr>
        <w:t> </w:t>
      </w:r>
      <w:r w:rsidR="00AA26D5" w:rsidRPr="00EC63E7">
        <w:rPr>
          <w:rFonts w:cs="Times New Roman"/>
          <w:i/>
          <w:szCs w:val="28"/>
        </w:rPr>
        <w:t>В.</w:t>
      </w:r>
      <w:r w:rsidR="00AA26D5" w:rsidRPr="00EC63E7">
        <w:rPr>
          <w:rFonts w:cs="Times New Roman"/>
          <w:szCs w:val="28"/>
        </w:rPr>
        <w:t xml:space="preserve"> О синтаксических коррелятах дифференциа</w:t>
      </w:r>
      <w:r w:rsidRPr="00EC63E7">
        <w:rPr>
          <w:rFonts w:cs="Times New Roman"/>
          <w:szCs w:val="28"/>
        </w:rPr>
        <w:t>ции уровней речевой культуры</w:t>
      </w:r>
      <w:r w:rsidR="003D13F0" w:rsidRPr="00EC63E7">
        <w:rPr>
          <w:rFonts w:cs="Times New Roman"/>
          <w:szCs w:val="28"/>
        </w:rPr>
        <w:t>. Межвуз</w:t>
      </w:r>
      <w:r w:rsidR="00BB438E" w:rsidRPr="00EC63E7">
        <w:rPr>
          <w:rFonts w:cs="Times New Roman"/>
          <w:szCs w:val="28"/>
        </w:rPr>
        <w:t>.</w:t>
      </w:r>
      <w:r w:rsidR="003D13F0" w:rsidRPr="00EC63E7">
        <w:rPr>
          <w:rFonts w:cs="Times New Roman"/>
          <w:szCs w:val="28"/>
        </w:rPr>
        <w:t xml:space="preserve"> </w:t>
      </w:r>
      <w:r w:rsidR="00BB438E" w:rsidRPr="00EC63E7">
        <w:rPr>
          <w:rFonts w:cs="Times New Roman"/>
          <w:szCs w:val="28"/>
        </w:rPr>
        <w:t>с</w:t>
      </w:r>
      <w:r w:rsidR="003D13F0" w:rsidRPr="00EC63E7">
        <w:rPr>
          <w:rFonts w:cs="Times New Roman"/>
          <w:szCs w:val="28"/>
        </w:rPr>
        <w:t>б</w:t>
      </w:r>
      <w:r w:rsidR="00BB438E" w:rsidRPr="00EC63E7">
        <w:rPr>
          <w:rFonts w:cs="Times New Roman"/>
          <w:szCs w:val="28"/>
        </w:rPr>
        <w:t>.</w:t>
      </w:r>
      <w:r w:rsidR="003D13F0" w:rsidRPr="00EC63E7">
        <w:rPr>
          <w:rFonts w:cs="Times New Roman"/>
          <w:szCs w:val="28"/>
        </w:rPr>
        <w:t xml:space="preserve"> науч</w:t>
      </w:r>
      <w:r w:rsidR="00BB438E" w:rsidRPr="00EC63E7">
        <w:rPr>
          <w:rFonts w:cs="Times New Roman"/>
          <w:szCs w:val="28"/>
        </w:rPr>
        <w:t xml:space="preserve">. </w:t>
      </w:r>
      <w:r w:rsidR="003D13F0" w:rsidRPr="00EC63E7">
        <w:rPr>
          <w:rFonts w:cs="Times New Roman"/>
          <w:szCs w:val="28"/>
        </w:rPr>
        <w:t>трудов</w:t>
      </w:r>
      <w:r w:rsidRPr="00EC63E7">
        <w:rPr>
          <w:rFonts w:cs="Times New Roman"/>
          <w:szCs w:val="28"/>
        </w:rPr>
        <w:t xml:space="preserve"> // </w:t>
      </w:r>
      <w:r w:rsidR="00BB438E" w:rsidRPr="00EC63E7">
        <w:rPr>
          <w:rFonts w:cs="Times New Roman"/>
          <w:szCs w:val="28"/>
        </w:rPr>
        <w:t>Живое слово в </w:t>
      </w:r>
      <w:r w:rsidR="00AA26D5" w:rsidRPr="00EC63E7">
        <w:rPr>
          <w:rFonts w:cs="Times New Roman"/>
          <w:szCs w:val="28"/>
        </w:rPr>
        <w:t xml:space="preserve">русской речи Прикамья. </w:t>
      </w:r>
      <w:r w:rsidR="005B6226" w:rsidRPr="00EC63E7">
        <w:rPr>
          <w:rFonts w:cs="Times New Roman"/>
          <w:szCs w:val="28"/>
        </w:rPr>
        <w:t>–</w:t>
      </w:r>
      <w:r w:rsidR="00AA26D5" w:rsidRPr="00EC63E7">
        <w:rPr>
          <w:rFonts w:cs="Times New Roman"/>
          <w:szCs w:val="28"/>
        </w:rPr>
        <w:t xml:space="preserve"> Пермь</w:t>
      </w:r>
      <w:r w:rsidRPr="00EC63E7">
        <w:rPr>
          <w:rFonts w:cs="Times New Roman"/>
          <w:szCs w:val="28"/>
        </w:rPr>
        <w:t xml:space="preserve">: </w:t>
      </w:r>
      <w:r w:rsidR="00AA68BF" w:rsidRPr="00EC63E7">
        <w:rPr>
          <w:rFonts w:cs="Times New Roman"/>
          <w:szCs w:val="28"/>
        </w:rPr>
        <w:t>ПГУ</w:t>
      </w:r>
      <w:r w:rsidR="00AA26D5" w:rsidRPr="00EC63E7">
        <w:rPr>
          <w:rFonts w:cs="Times New Roman"/>
          <w:szCs w:val="28"/>
        </w:rPr>
        <w:t xml:space="preserve">, 1993. </w:t>
      </w:r>
      <w:r w:rsidR="005B6226" w:rsidRPr="00EC63E7">
        <w:rPr>
          <w:rFonts w:cs="Times New Roman"/>
          <w:szCs w:val="28"/>
        </w:rPr>
        <w:t>–</w:t>
      </w:r>
      <w:r w:rsidRPr="00EC63E7">
        <w:rPr>
          <w:rFonts w:cs="Times New Roman"/>
          <w:szCs w:val="28"/>
        </w:rPr>
        <w:t xml:space="preserve"> С. </w:t>
      </w:r>
      <w:r w:rsidR="00AA26D5" w:rsidRPr="00EC63E7">
        <w:rPr>
          <w:rFonts w:cs="Times New Roman"/>
          <w:szCs w:val="28"/>
        </w:rPr>
        <w:t>92–100.</w:t>
      </w:r>
    </w:p>
    <w:p w:rsidR="00AA26D5" w:rsidRPr="00EC63E7" w:rsidRDefault="009D7F53" w:rsidP="004F4007">
      <w:pPr>
        <w:pStyle w:val="ab"/>
        <w:numPr>
          <w:ilvl w:val="0"/>
          <w:numId w:val="31"/>
        </w:numPr>
        <w:tabs>
          <w:tab w:val="left" w:pos="1134"/>
        </w:tabs>
        <w:spacing w:before="120" w:after="120" w:line="240" w:lineRule="auto"/>
        <w:ind w:left="851" w:hanging="502"/>
        <w:contextualSpacing w:val="0"/>
        <w:jc w:val="both"/>
        <w:rPr>
          <w:rFonts w:cs="Times New Roman"/>
          <w:szCs w:val="28"/>
        </w:rPr>
      </w:pPr>
      <w:r w:rsidRPr="00EC63E7">
        <w:rPr>
          <w:rFonts w:cs="Times New Roman"/>
          <w:i/>
          <w:szCs w:val="28"/>
        </w:rPr>
        <w:t>Богданова </w:t>
      </w:r>
      <w:r w:rsidR="00AA26D5" w:rsidRPr="00EC63E7">
        <w:rPr>
          <w:rFonts w:cs="Times New Roman"/>
          <w:i/>
          <w:szCs w:val="28"/>
        </w:rPr>
        <w:t>Н.</w:t>
      </w:r>
      <w:r w:rsidRPr="00EC63E7">
        <w:rPr>
          <w:rFonts w:cs="Times New Roman"/>
          <w:i/>
          <w:szCs w:val="28"/>
        </w:rPr>
        <w:t> </w:t>
      </w:r>
      <w:r w:rsidR="00AA26D5" w:rsidRPr="00EC63E7">
        <w:rPr>
          <w:rFonts w:cs="Times New Roman"/>
          <w:i/>
          <w:szCs w:val="28"/>
        </w:rPr>
        <w:t>В.</w:t>
      </w:r>
      <w:r w:rsidR="00AA26D5" w:rsidRPr="00EC63E7">
        <w:rPr>
          <w:rFonts w:cs="Times New Roman"/>
          <w:szCs w:val="28"/>
        </w:rPr>
        <w:t xml:space="preserve"> Устная литературная речь как объект л</w:t>
      </w:r>
      <w:r w:rsidRPr="00EC63E7">
        <w:rPr>
          <w:rFonts w:cs="Times New Roman"/>
          <w:szCs w:val="28"/>
        </w:rPr>
        <w:t>ингвистического исследования // </w:t>
      </w:r>
      <w:r w:rsidR="00AA26D5" w:rsidRPr="00EC63E7">
        <w:rPr>
          <w:rFonts w:cs="Times New Roman"/>
          <w:szCs w:val="28"/>
        </w:rPr>
        <w:t>Материалы XXVI межвуз</w:t>
      </w:r>
      <w:r w:rsidR="00BB438E" w:rsidRPr="00EC63E7">
        <w:rPr>
          <w:rFonts w:cs="Times New Roman"/>
          <w:szCs w:val="28"/>
        </w:rPr>
        <w:t>.</w:t>
      </w:r>
      <w:r w:rsidR="00AA26D5" w:rsidRPr="00EC63E7">
        <w:rPr>
          <w:rFonts w:cs="Times New Roman"/>
          <w:szCs w:val="28"/>
        </w:rPr>
        <w:t xml:space="preserve"> науч</w:t>
      </w:r>
      <w:r w:rsidR="00BB438E" w:rsidRPr="00EC63E7">
        <w:rPr>
          <w:rFonts w:cs="Times New Roman"/>
          <w:szCs w:val="28"/>
        </w:rPr>
        <w:t>.</w:t>
      </w:r>
      <w:r w:rsidR="00AA26D5" w:rsidRPr="00EC63E7">
        <w:rPr>
          <w:rFonts w:cs="Times New Roman"/>
          <w:szCs w:val="28"/>
        </w:rPr>
        <w:t>-метод</w:t>
      </w:r>
      <w:r w:rsidR="00BB438E" w:rsidRPr="00EC63E7">
        <w:rPr>
          <w:rFonts w:cs="Times New Roman"/>
          <w:szCs w:val="28"/>
        </w:rPr>
        <w:t>.</w:t>
      </w:r>
      <w:r w:rsidR="00AA26D5" w:rsidRPr="00EC63E7">
        <w:rPr>
          <w:rFonts w:cs="Times New Roman"/>
          <w:szCs w:val="28"/>
        </w:rPr>
        <w:t xml:space="preserve"> </w:t>
      </w:r>
      <w:r w:rsidR="00BB438E" w:rsidRPr="00EC63E7">
        <w:rPr>
          <w:rFonts w:cs="Times New Roman"/>
          <w:szCs w:val="28"/>
        </w:rPr>
        <w:t>к</w:t>
      </w:r>
      <w:r w:rsidR="00AA26D5" w:rsidRPr="00EC63E7">
        <w:rPr>
          <w:rFonts w:cs="Times New Roman"/>
          <w:szCs w:val="28"/>
        </w:rPr>
        <w:t>онф</w:t>
      </w:r>
      <w:r w:rsidR="00BB438E" w:rsidRPr="00EC63E7">
        <w:rPr>
          <w:rFonts w:cs="Times New Roman"/>
          <w:szCs w:val="28"/>
        </w:rPr>
        <w:t>.</w:t>
      </w:r>
      <w:r w:rsidR="00AA26D5" w:rsidRPr="00EC63E7">
        <w:rPr>
          <w:rFonts w:cs="Times New Roman"/>
          <w:szCs w:val="28"/>
        </w:rPr>
        <w:t xml:space="preserve"> преподавателей и аспирантов. Фонетика. Грамматика.</w:t>
      </w:r>
      <w:r w:rsidRPr="00EC63E7">
        <w:rPr>
          <w:rFonts w:cs="Times New Roman"/>
          <w:szCs w:val="28"/>
        </w:rPr>
        <w:t xml:space="preserve"> Стилистика русской публичной и</w:t>
      </w:r>
      <w:r w:rsidR="00BB438E" w:rsidRPr="00EC63E7">
        <w:rPr>
          <w:rFonts w:cs="Times New Roman"/>
          <w:szCs w:val="28"/>
        </w:rPr>
        <w:t xml:space="preserve"> </w:t>
      </w:r>
      <w:r w:rsidR="001A1683" w:rsidRPr="00EC63E7">
        <w:rPr>
          <w:rFonts w:cs="Times New Roman"/>
          <w:szCs w:val="28"/>
        </w:rPr>
        <w:t>художественной речи. Вып. </w:t>
      </w:r>
      <w:r w:rsidR="00AA26D5" w:rsidRPr="00EC63E7">
        <w:rPr>
          <w:rFonts w:cs="Times New Roman"/>
          <w:szCs w:val="28"/>
        </w:rPr>
        <w:t>5</w:t>
      </w:r>
      <w:r w:rsidR="003D13F0" w:rsidRPr="00EC63E7">
        <w:rPr>
          <w:rFonts w:cs="Times New Roman"/>
          <w:szCs w:val="28"/>
        </w:rPr>
        <w:t xml:space="preserve"> / Отв. ред. </w:t>
      </w:r>
      <w:r w:rsidR="003D13F0" w:rsidRPr="00EC63E7">
        <w:rPr>
          <w:rFonts w:cs="Times New Roman"/>
          <w:i/>
          <w:szCs w:val="28"/>
        </w:rPr>
        <w:t>Л. В. Бондарко, Д. М. Поцепня</w:t>
      </w:r>
      <w:r w:rsidR="00AA26D5" w:rsidRPr="00EC63E7">
        <w:rPr>
          <w:rFonts w:cs="Times New Roman"/>
          <w:szCs w:val="28"/>
        </w:rPr>
        <w:t xml:space="preserve">. </w:t>
      </w:r>
      <w:r w:rsidR="005B6226" w:rsidRPr="00EC63E7">
        <w:rPr>
          <w:rFonts w:cs="Times New Roman"/>
          <w:szCs w:val="28"/>
        </w:rPr>
        <w:t>–</w:t>
      </w:r>
      <w:r w:rsidR="00AA26D5" w:rsidRPr="00EC63E7">
        <w:rPr>
          <w:rFonts w:cs="Times New Roman"/>
          <w:szCs w:val="28"/>
        </w:rPr>
        <w:t xml:space="preserve"> СПб.</w:t>
      </w:r>
      <w:r w:rsidR="003D13F0" w:rsidRPr="00EC63E7">
        <w:rPr>
          <w:rFonts w:cs="Times New Roman"/>
          <w:szCs w:val="28"/>
        </w:rPr>
        <w:t xml:space="preserve">: </w:t>
      </w:r>
      <w:r w:rsidR="006256A2" w:rsidRPr="00EC63E7">
        <w:rPr>
          <w:rFonts w:cs="Times New Roman"/>
          <w:szCs w:val="28"/>
        </w:rPr>
        <w:t>СПбГУ</w:t>
      </w:r>
      <w:r w:rsidR="00AA26D5" w:rsidRPr="00EC63E7">
        <w:rPr>
          <w:rFonts w:cs="Times New Roman"/>
          <w:szCs w:val="28"/>
        </w:rPr>
        <w:t xml:space="preserve">, 1997. </w:t>
      </w:r>
      <w:r w:rsidR="005B6226" w:rsidRPr="00EC63E7">
        <w:rPr>
          <w:rFonts w:cs="Times New Roman"/>
          <w:szCs w:val="28"/>
        </w:rPr>
        <w:t>–</w:t>
      </w:r>
      <w:r w:rsidRPr="00EC63E7">
        <w:rPr>
          <w:rFonts w:cs="Times New Roman"/>
          <w:szCs w:val="28"/>
        </w:rPr>
        <w:t xml:space="preserve"> С. </w:t>
      </w:r>
      <w:r w:rsidR="00AA26D5" w:rsidRPr="00EC63E7">
        <w:rPr>
          <w:rFonts w:cs="Times New Roman"/>
          <w:szCs w:val="28"/>
        </w:rPr>
        <w:t>35</w:t>
      </w:r>
      <w:r w:rsidR="003D13F0" w:rsidRPr="00EC63E7">
        <w:rPr>
          <w:rFonts w:cs="Times New Roman"/>
          <w:szCs w:val="28"/>
        </w:rPr>
        <w:noBreakHyphen/>
      </w:r>
      <w:r w:rsidR="00AA26D5" w:rsidRPr="00EC63E7">
        <w:rPr>
          <w:rFonts w:cs="Times New Roman"/>
          <w:szCs w:val="28"/>
        </w:rPr>
        <w:t>39.</w:t>
      </w:r>
    </w:p>
    <w:p w:rsidR="00AA26D5" w:rsidRPr="00EC63E7" w:rsidRDefault="009D7F53" w:rsidP="004F4007">
      <w:pPr>
        <w:pStyle w:val="ab"/>
        <w:numPr>
          <w:ilvl w:val="0"/>
          <w:numId w:val="31"/>
        </w:numPr>
        <w:tabs>
          <w:tab w:val="left" w:pos="851"/>
          <w:tab w:val="left" w:pos="1134"/>
        </w:tabs>
        <w:spacing w:before="120" w:after="120" w:line="240" w:lineRule="auto"/>
        <w:ind w:left="851" w:hanging="502"/>
        <w:contextualSpacing w:val="0"/>
        <w:jc w:val="both"/>
        <w:rPr>
          <w:rFonts w:cs="Times New Roman"/>
          <w:szCs w:val="28"/>
        </w:rPr>
      </w:pPr>
      <w:r w:rsidRPr="00EC63E7">
        <w:rPr>
          <w:rFonts w:cs="Times New Roman"/>
          <w:i/>
          <w:szCs w:val="28"/>
        </w:rPr>
        <w:t>Богданова </w:t>
      </w:r>
      <w:r w:rsidR="00AA26D5" w:rsidRPr="00EC63E7">
        <w:rPr>
          <w:rFonts w:cs="Times New Roman"/>
          <w:i/>
          <w:szCs w:val="28"/>
        </w:rPr>
        <w:t>Н.</w:t>
      </w:r>
      <w:r w:rsidRPr="00EC63E7">
        <w:rPr>
          <w:rFonts w:cs="Times New Roman"/>
          <w:i/>
          <w:szCs w:val="28"/>
        </w:rPr>
        <w:t> </w:t>
      </w:r>
      <w:r w:rsidR="00AA26D5" w:rsidRPr="00EC63E7">
        <w:rPr>
          <w:rFonts w:cs="Times New Roman"/>
          <w:i/>
          <w:szCs w:val="28"/>
        </w:rPr>
        <w:t xml:space="preserve">В. </w:t>
      </w:r>
      <w:r w:rsidR="00AA26D5" w:rsidRPr="00EC63E7">
        <w:rPr>
          <w:rFonts w:cs="Times New Roman"/>
          <w:szCs w:val="28"/>
        </w:rPr>
        <w:t>Синтаксические признаки устной монологической речи и степень их диагностичности для дифференциации социальных характеристик говоря</w:t>
      </w:r>
      <w:r w:rsidR="001A1683" w:rsidRPr="00EC63E7">
        <w:rPr>
          <w:rFonts w:cs="Times New Roman"/>
          <w:szCs w:val="28"/>
        </w:rPr>
        <w:t>щего (к постановке проблемы) // </w:t>
      </w:r>
      <w:r w:rsidR="00AA26D5" w:rsidRPr="00EC63E7">
        <w:rPr>
          <w:rFonts w:cs="Times New Roman"/>
          <w:szCs w:val="28"/>
        </w:rPr>
        <w:t>Материалы XXVII Межвуз</w:t>
      </w:r>
      <w:r w:rsidR="00BB438E" w:rsidRPr="00EC63E7">
        <w:rPr>
          <w:rFonts w:cs="Times New Roman"/>
          <w:szCs w:val="28"/>
        </w:rPr>
        <w:t>.</w:t>
      </w:r>
      <w:r w:rsidR="00AA26D5" w:rsidRPr="00EC63E7">
        <w:rPr>
          <w:rFonts w:cs="Times New Roman"/>
          <w:szCs w:val="28"/>
        </w:rPr>
        <w:t xml:space="preserve"> науч</w:t>
      </w:r>
      <w:r w:rsidR="00BB438E" w:rsidRPr="00EC63E7">
        <w:rPr>
          <w:rFonts w:cs="Times New Roman"/>
          <w:szCs w:val="28"/>
        </w:rPr>
        <w:t>.</w:t>
      </w:r>
      <w:r w:rsidR="00AA26D5" w:rsidRPr="00EC63E7">
        <w:rPr>
          <w:rFonts w:cs="Times New Roman"/>
          <w:szCs w:val="28"/>
        </w:rPr>
        <w:t>-метод</w:t>
      </w:r>
      <w:r w:rsidR="00BB438E" w:rsidRPr="00EC63E7">
        <w:rPr>
          <w:rFonts w:cs="Times New Roman"/>
          <w:szCs w:val="28"/>
        </w:rPr>
        <w:t>.</w:t>
      </w:r>
      <w:r w:rsidR="00AA26D5" w:rsidRPr="00EC63E7">
        <w:rPr>
          <w:rFonts w:cs="Times New Roman"/>
          <w:szCs w:val="28"/>
        </w:rPr>
        <w:t xml:space="preserve"> конфер</w:t>
      </w:r>
      <w:r w:rsidR="00BB438E" w:rsidRPr="00EC63E7">
        <w:rPr>
          <w:rFonts w:cs="Times New Roman"/>
          <w:szCs w:val="28"/>
        </w:rPr>
        <w:t>.</w:t>
      </w:r>
      <w:r w:rsidR="00AA26D5" w:rsidRPr="00EC63E7">
        <w:rPr>
          <w:rFonts w:cs="Times New Roman"/>
          <w:szCs w:val="28"/>
        </w:rPr>
        <w:t xml:space="preserve"> пр</w:t>
      </w:r>
      <w:r w:rsidR="001A1683" w:rsidRPr="00EC63E7">
        <w:rPr>
          <w:rFonts w:cs="Times New Roman"/>
          <w:szCs w:val="28"/>
        </w:rPr>
        <w:t>еподавателей и аспирантов. Вып. </w:t>
      </w:r>
      <w:r w:rsidR="00AA26D5" w:rsidRPr="00EC63E7">
        <w:rPr>
          <w:rFonts w:cs="Times New Roman"/>
          <w:szCs w:val="28"/>
        </w:rPr>
        <w:t xml:space="preserve">2. Секция грамматики (русско-славянский цикл). 16–22 марта 1998 г. </w:t>
      </w:r>
      <w:r w:rsidR="003D13F0" w:rsidRPr="00EC63E7">
        <w:rPr>
          <w:rFonts w:cs="Times New Roman"/>
          <w:szCs w:val="28"/>
        </w:rPr>
        <w:t xml:space="preserve">Тезисы докладов / Отв. ред. </w:t>
      </w:r>
      <w:r w:rsidR="003D13F0" w:rsidRPr="00EC63E7">
        <w:rPr>
          <w:rFonts w:cs="Times New Roman"/>
          <w:i/>
          <w:szCs w:val="28"/>
        </w:rPr>
        <w:t>Г. Н. Акимова</w:t>
      </w:r>
      <w:r w:rsidR="003D13F0" w:rsidRPr="00EC63E7">
        <w:rPr>
          <w:rFonts w:cs="Times New Roman"/>
          <w:szCs w:val="28"/>
        </w:rPr>
        <w:t xml:space="preserve">. </w:t>
      </w:r>
      <w:r w:rsidR="005B6226" w:rsidRPr="00EC63E7">
        <w:rPr>
          <w:rFonts w:cs="Times New Roman"/>
          <w:szCs w:val="28"/>
        </w:rPr>
        <w:t>–</w:t>
      </w:r>
      <w:r w:rsidR="00AA26D5" w:rsidRPr="00EC63E7">
        <w:rPr>
          <w:rFonts w:cs="Times New Roman"/>
          <w:szCs w:val="28"/>
        </w:rPr>
        <w:t xml:space="preserve"> СПб.</w:t>
      </w:r>
      <w:r w:rsidR="001A1683" w:rsidRPr="00EC63E7">
        <w:rPr>
          <w:rFonts w:cs="Times New Roman"/>
          <w:szCs w:val="28"/>
        </w:rPr>
        <w:t xml:space="preserve">: </w:t>
      </w:r>
      <w:r w:rsidR="006256A2" w:rsidRPr="00EC63E7">
        <w:rPr>
          <w:rFonts w:cs="Times New Roman"/>
          <w:szCs w:val="28"/>
        </w:rPr>
        <w:t>СПбГУ</w:t>
      </w:r>
      <w:r w:rsidR="00AA26D5" w:rsidRPr="00EC63E7">
        <w:rPr>
          <w:rFonts w:cs="Times New Roman"/>
          <w:szCs w:val="28"/>
        </w:rPr>
        <w:t xml:space="preserve">, 1998. </w:t>
      </w:r>
      <w:r w:rsidR="005B6226" w:rsidRPr="00EC63E7">
        <w:rPr>
          <w:rFonts w:cs="Times New Roman"/>
          <w:szCs w:val="28"/>
        </w:rPr>
        <w:t>–</w:t>
      </w:r>
      <w:r w:rsidR="001A1683" w:rsidRPr="00EC63E7">
        <w:rPr>
          <w:rFonts w:cs="Times New Roman"/>
          <w:szCs w:val="28"/>
        </w:rPr>
        <w:t xml:space="preserve"> С. </w:t>
      </w:r>
      <w:r w:rsidR="00AA26D5" w:rsidRPr="00EC63E7">
        <w:rPr>
          <w:rFonts w:cs="Times New Roman"/>
          <w:szCs w:val="28"/>
        </w:rPr>
        <w:t>62</w:t>
      </w:r>
      <w:r w:rsidR="003D13F0" w:rsidRPr="00EC63E7">
        <w:rPr>
          <w:rFonts w:cs="Times New Roman"/>
          <w:szCs w:val="28"/>
        </w:rPr>
        <w:noBreakHyphen/>
      </w:r>
      <w:r w:rsidR="00AA26D5" w:rsidRPr="00EC63E7">
        <w:rPr>
          <w:rFonts w:cs="Times New Roman"/>
          <w:szCs w:val="28"/>
        </w:rPr>
        <w:t>68.</w:t>
      </w:r>
    </w:p>
    <w:p w:rsidR="00AA26D5" w:rsidRPr="00EC63E7" w:rsidRDefault="001A1683" w:rsidP="004F4007">
      <w:pPr>
        <w:pStyle w:val="ab"/>
        <w:numPr>
          <w:ilvl w:val="0"/>
          <w:numId w:val="31"/>
        </w:numPr>
        <w:tabs>
          <w:tab w:val="left" w:pos="1134"/>
        </w:tabs>
        <w:spacing w:before="120" w:after="120" w:line="240" w:lineRule="auto"/>
        <w:ind w:left="851" w:hanging="502"/>
        <w:contextualSpacing w:val="0"/>
        <w:jc w:val="both"/>
        <w:rPr>
          <w:rFonts w:cs="Times New Roman"/>
          <w:szCs w:val="28"/>
        </w:rPr>
      </w:pPr>
      <w:r w:rsidRPr="00EC63E7">
        <w:rPr>
          <w:rFonts w:cs="Times New Roman"/>
          <w:i/>
          <w:szCs w:val="28"/>
        </w:rPr>
        <w:t>Богданова </w:t>
      </w:r>
      <w:r w:rsidR="00AA26D5" w:rsidRPr="00EC63E7">
        <w:rPr>
          <w:rFonts w:cs="Times New Roman"/>
          <w:i/>
          <w:szCs w:val="28"/>
        </w:rPr>
        <w:t>Н.</w:t>
      </w:r>
      <w:r w:rsidRPr="00EC63E7">
        <w:rPr>
          <w:rFonts w:cs="Times New Roman"/>
          <w:i/>
          <w:szCs w:val="28"/>
        </w:rPr>
        <w:t> </w:t>
      </w:r>
      <w:r w:rsidR="00AA26D5" w:rsidRPr="00EC63E7">
        <w:rPr>
          <w:rFonts w:cs="Times New Roman"/>
          <w:i/>
          <w:szCs w:val="28"/>
        </w:rPr>
        <w:t>В.</w:t>
      </w:r>
      <w:r w:rsidR="00AA26D5" w:rsidRPr="00EC63E7">
        <w:rPr>
          <w:rFonts w:cs="Times New Roman"/>
          <w:szCs w:val="28"/>
        </w:rPr>
        <w:t xml:space="preserve"> Живые фонетические процессы русской речи: пособие по спецкурсу. </w:t>
      </w:r>
      <w:r w:rsidR="005B6226" w:rsidRPr="00EC63E7">
        <w:rPr>
          <w:rFonts w:cs="Times New Roman"/>
          <w:szCs w:val="28"/>
        </w:rPr>
        <w:t>–</w:t>
      </w:r>
      <w:r w:rsidR="00AA26D5" w:rsidRPr="00EC63E7">
        <w:rPr>
          <w:rFonts w:cs="Times New Roman"/>
          <w:szCs w:val="28"/>
        </w:rPr>
        <w:t xml:space="preserve"> СПб.: Филол</w:t>
      </w:r>
      <w:r w:rsidR="00BB438E" w:rsidRPr="00EC63E7">
        <w:rPr>
          <w:rFonts w:cs="Times New Roman"/>
          <w:szCs w:val="28"/>
        </w:rPr>
        <w:t>.</w:t>
      </w:r>
      <w:r w:rsidR="00AA26D5" w:rsidRPr="00EC63E7">
        <w:rPr>
          <w:rFonts w:cs="Times New Roman"/>
          <w:szCs w:val="28"/>
        </w:rPr>
        <w:t xml:space="preserve"> ф</w:t>
      </w:r>
      <w:r w:rsidR="00B94776" w:rsidRPr="00EC63E7">
        <w:rPr>
          <w:rFonts w:cs="Times New Roman"/>
          <w:szCs w:val="28"/>
        </w:rPr>
        <w:t>-</w:t>
      </w:r>
      <w:r w:rsidR="00AA26D5" w:rsidRPr="00EC63E7">
        <w:rPr>
          <w:rFonts w:cs="Times New Roman"/>
          <w:szCs w:val="28"/>
        </w:rPr>
        <w:t xml:space="preserve">т СПбГУ, 2001. </w:t>
      </w:r>
      <w:r w:rsidR="005B6226" w:rsidRPr="00EC63E7">
        <w:rPr>
          <w:rFonts w:cs="Times New Roman"/>
          <w:szCs w:val="28"/>
        </w:rPr>
        <w:t>–</w:t>
      </w:r>
      <w:r w:rsidR="00AA26D5" w:rsidRPr="00EC63E7">
        <w:rPr>
          <w:rFonts w:cs="Times New Roman"/>
          <w:szCs w:val="28"/>
        </w:rPr>
        <w:t xml:space="preserve"> 186 с.</w:t>
      </w:r>
    </w:p>
    <w:p w:rsidR="0011618C" w:rsidRPr="00EC63E7" w:rsidRDefault="004F4007" w:rsidP="004F4007">
      <w:pPr>
        <w:pStyle w:val="ab"/>
        <w:numPr>
          <w:ilvl w:val="0"/>
          <w:numId w:val="31"/>
        </w:numPr>
        <w:tabs>
          <w:tab w:val="left" w:pos="1134"/>
        </w:tabs>
        <w:spacing w:before="120" w:after="120" w:line="240" w:lineRule="auto"/>
        <w:ind w:left="851" w:hanging="502"/>
        <w:contextualSpacing w:val="0"/>
        <w:jc w:val="both"/>
        <w:rPr>
          <w:rFonts w:cs="Times New Roman"/>
          <w:szCs w:val="28"/>
        </w:rPr>
      </w:pPr>
      <w:r w:rsidRPr="00EC63E7">
        <w:rPr>
          <w:rFonts w:cs="Times New Roman"/>
          <w:i/>
          <w:szCs w:val="28"/>
        </w:rPr>
        <w:t>Богданова </w:t>
      </w:r>
      <w:r w:rsidR="007E1112" w:rsidRPr="00EC63E7">
        <w:rPr>
          <w:rFonts w:cs="Times New Roman"/>
          <w:i/>
          <w:szCs w:val="28"/>
        </w:rPr>
        <w:t>Н.</w:t>
      </w:r>
      <w:r w:rsidRPr="00EC63E7">
        <w:rPr>
          <w:rFonts w:cs="Times New Roman"/>
          <w:i/>
          <w:szCs w:val="28"/>
        </w:rPr>
        <w:t> </w:t>
      </w:r>
      <w:r w:rsidR="007E1112" w:rsidRPr="00EC63E7">
        <w:rPr>
          <w:rFonts w:cs="Times New Roman"/>
          <w:i/>
          <w:szCs w:val="28"/>
        </w:rPr>
        <w:t>В.</w:t>
      </w:r>
      <w:r w:rsidR="007E1112" w:rsidRPr="00EC63E7">
        <w:rPr>
          <w:rFonts w:cs="Times New Roman"/>
          <w:szCs w:val="28"/>
        </w:rPr>
        <w:t xml:space="preserve"> Спонтанный</w:t>
      </w:r>
      <w:r w:rsidRPr="00EC63E7">
        <w:rPr>
          <w:rFonts w:cs="Times New Roman"/>
          <w:szCs w:val="28"/>
        </w:rPr>
        <w:t xml:space="preserve"> монолог: норма и реализация // II </w:t>
      </w:r>
      <w:r w:rsidR="007E1112" w:rsidRPr="00EC63E7">
        <w:rPr>
          <w:rFonts w:cs="Times New Roman"/>
          <w:szCs w:val="28"/>
        </w:rPr>
        <w:t>Международный конгресс исследователей русского языка «Русский язык: исторические судьбы и сов</w:t>
      </w:r>
      <w:r w:rsidRPr="00EC63E7">
        <w:rPr>
          <w:rFonts w:cs="Times New Roman"/>
          <w:szCs w:val="28"/>
        </w:rPr>
        <w:t>ременность», Москва, МГУ им. М. </w:t>
      </w:r>
      <w:r w:rsidR="007E1112" w:rsidRPr="00EC63E7">
        <w:rPr>
          <w:rFonts w:cs="Times New Roman"/>
          <w:szCs w:val="28"/>
        </w:rPr>
        <w:t>В.</w:t>
      </w:r>
      <w:r w:rsidRPr="00EC63E7">
        <w:rPr>
          <w:rFonts w:cs="Times New Roman"/>
          <w:szCs w:val="28"/>
        </w:rPr>
        <w:t> </w:t>
      </w:r>
      <w:r w:rsidR="007E1112" w:rsidRPr="00EC63E7">
        <w:rPr>
          <w:rFonts w:cs="Times New Roman"/>
          <w:szCs w:val="28"/>
        </w:rPr>
        <w:t xml:space="preserve">Ломоносова, </w:t>
      </w:r>
      <w:r w:rsidR="00BB438E" w:rsidRPr="00EC63E7">
        <w:rPr>
          <w:rFonts w:cs="Times New Roman"/>
          <w:szCs w:val="28"/>
        </w:rPr>
        <w:t>Филол.</w:t>
      </w:r>
      <w:r w:rsidRPr="00EC63E7">
        <w:rPr>
          <w:rFonts w:cs="Times New Roman"/>
          <w:szCs w:val="28"/>
        </w:rPr>
        <w:t xml:space="preserve"> ф</w:t>
      </w:r>
      <w:r w:rsidR="00B94776" w:rsidRPr="00EC63E7">
        <w:rPr>
          <w:rFonts w:cs="Times New Roman"/>
          <w:szCs w:val="28"/>
        </w:rPr>
        <w:t>-</w:t>
      </w:r>
      <w:r w:rsidRPr="00EC63E7">
        <w:rPr>
          <w:rFonts w:cs="Times New Roman"/>
          <w:szCs w:val="28"/>
        </w:rPr>
        <w:t>т, 18–21 марта 2004 </w:t>
      </w:r>
      <w:r w:rsidR="00BB438E" w:rsidRPr="00EC63E7">
        <w:rPr>
          <w:rFonts w:cs="Times New Roman"/>
          <w:szCs w:val="28"/>
        </w:rPr>
        <w:t>г. Труды и </w:t>
      </w:r>
      <w:r w:rsidR="007E1112" w:rsidRPr="00EC63E7">
        <w:rPr>
          <w:rFonts w:cs="Times New Roman"/>
          <w:szCs w:val="28"/>
        </w:rPr>
        <w:t>м</w:t>
      </w:r>
      <w:r w:rsidR="00BB438E" w:rsidRPr="00EC63E7">
        <w:rPr>
          <w:rFonts w:cs="Times New Roman"/>
          <w:szCs w:val="28"/>
        </w:rPr>
        <w:noBreakHyphen/>
        <w:t>лы. </w:t>
      </w:r>
      <w:r w:rsidR="006823DC" w:rsidRPr="00EC63E7">
        <w:rPr>
          <w:rFonts w:cs="Times New Roman"/>
          <w:szCs w:val="28"/>
        </w:rPr>
        <w:t>–</w:t>
      </w:r>
      <w:r w:rsidR="007E1112" w:rsidRPr="00EC63E7">
        <w:rPr>
          <w:rFonts w:cs="Times New Roman"/>
          <w:szCs w:val="28"/>
        </w:rPr>
        <w:t xml:space="preserve"> М.</w:t>
      </w:r>
      <w:r w:rsidR="00783846" w:rsidRPr="00EC63E7">
        <w:rPr>
          <w:rFonts w:cs="Times New Roman"/>
          <w:szCs w:val="28"/>
        </w:rPr>
        <w:t>: МГУ</w:t>
      </w:r>
      <w:r w:rsidR="007E1112" w:rsidRPr="00EC63E7">
        <w:rPr>
          <w:rFonts w:cs="Times New Roman"/>
          <w:szCs w:val="28"/>
        </w:rPr>
        <w:t xml:space="preserve">, 2004. </w:t>
      </w:r>
      <w:r w:rsidR="006823DC" w:rsidRPr="00EC63E7">
        <w:rPr>
          <w:rFonts w:cs="Times New Roman"/>
          <w:szCs w:val="28"/>
        </w:rPr>
        <w:t>–</w:t>
      </w:r>
      <w:r w:rsidRPr="00EC63E7">
        <w:rPr>
          <w:rFonts w:cs="Times New Roman"/>
          <w:szCs w:val="28"/>
        </w:rPr>
        <w:t xml:space="preserve"> С. </w:t>
      </w:r>
      <w:r w:rsidR="007E1112" w:rsidRPr="00EC63E7">
        <w:rPr>
          <w:rFonts w:cs="Times New Roman"/>
          <w:szCs w:val="28"/>
        </w:rPr>
        <w:t>10.</w:t>
      </w:r>
    </w:p>
    <w:p w:rsidR="00AA26D5" w:rsidRPr="00EC63E7" w:rsidRDefault="0011618C" w:rsidP="004F4007">
      <w:pPr>
        <w:pStyle w:val="ab"/>
        <w:numPr>
          <w:ilvl w:val="0"/>
          <w:numId w:val="31"/>
        </w:numPr>
        <w:tabs>
          <w:tab w:val="left" w:pos="1134"/>
        </w:tabs>
        <w:spacing w:before="120" w:after="120" w:line="240" w:lineRule="auto"/>
        <w:ind w:left="851" w:hanging="502"/>
        <w:contextualSpacing w:val="0"/>
        <w:jc w:val="both"/>
        <w:rPr>
          <w:rFonts w:cs="Times New Roman"/>
          <w:szCs w:val="28"/>
        </w:rPr>
      </w:pPr>
      <w:r w:rsidRPr="00EC63E7">
        <w:rPr>
          <w:rFonts w:cs="Times New Roman"/>
          <w:i/>
          <w:szCs w:val="28"/>
        </w:rPr>
        <w:t>Богданова </w:t>
      </w:r>
      <w:r w:rsidR="00AA26D5" w:rsidRPr="00EC63E7">
        <w:rPr>
          <w:rFonts w:cs="Times New Roman"/>
          <w:i/>
          <w:szCs w:val="28"/>
        </w:rPr>
        <w:t>Н.</w:t>
      </w:r>
      <w:r w:rsidRPr="00EC63E7">
        <w:rPr>
          <w:rFonts w:cs="Times New Roman"/>
          <w:i/>
          <w:szCs w:val="28"/>
        </w:rPr>
        <w:t> </w:t>
      </w:r>
      <w:r w:rsidR="00AA26D5" w:rsidRPr="00EC63E7">
        <w:rPr>
          <w:rFonts w:cs="Times New Roman"/>
          <w:i/>
          <w:szCs w:val="28"/>
        </w:rPr>
        <w:t>В.</w:t>
      </w:r>
      <w:r w:rsidR="00AA26D5" w:rsidRPr="00EC63E7">
        <w:rPr>
          <w:rFonts w:cs="Times New Roman"/>
          <w:szCs w:val="28"/>
        </w:rPr>
        <w:t xml:space="preserve"> О единице описания синтаксической структуры устного спонтанного монолога: </w:t>
      </w:r>
      <w:r w:rsidRPr="00EC63E7">
        <w:rPr>
          <w:rFonts w:cs="Times New Roman"/>
          <w:szCs w:val="28"/>
        </w:rPr>
        <w:t>проблемы, методики, гипотезы // </w:t>
      </w:r>
      <w:r w:rsidR="00AA26D5" w:rsidRPr="00EC63E7">
        <w:rPr>
          <w:rFonts w:cs="Times New Roman"/>
          <w:szCs w:val="28"/>
        </w:rPr>
        <w:t xml:space="preserve">…СЛОВО ОТЗОВЁТСЯ: </w:t>
      </w:r>
      <w:r w:rsidRPr="00EC63E7">
        <w:rPr>
          <w:rFonts w:cs="Times New Roman"/>
          <w:szCs w:val="28"/>
        </w:rPr>
        <w:t>памяти Аллы Соломоновны Штерн и </w:t>
      </w:r>
      <w:r w:rsidR="00AA26D5" w:rsidRPr="00EC63E7">
        <w:rPr>
          <w:rFonts w:cs="Times New Roman"/>
          <w:szCs w:val="28"/>
        </w:rPr>
        <w:t xml:space="preserve">Леонида Вольковича Сахарного. </w:t>
      </w:r>
      <w:r w:rsidRPr="00EC63E7">
        <w:rPr>
          <w:rFonts w:cs="Times New Roman"/>
          <w:szCs w:val="28"/>
        </w:rPr>
        <w:t>–</w:t>
      </w:r>
      <w:r w:rsidR="00AA26D5" w:rsidRPr="00EC63E7">
        <w:rPr>
          <w:rFonts w:cs="Times New Roman"/>
          <w:szCs w:val="28"/>
        </w:rPr>
        <w:t xml:space="preserve"> Пермь</w:t>
      </w:r>
      <w:r w:rsidRPr="00EC63E7">
        <w:rPr>
          <w:rFonts w:cs="Times New Roman"/>
          <w:szCs w:val="28"/>
        </w:rPr>
        <w:t xml:space="preserve">: </w:t>
      </w:r>
      <w:r w:rsidR="00AA68BF" w:rsidRPr="00EC63E7">
        <w:rPr>
          <w:rFonts w:cs="Times New Roman"/>
          <w:szCs w:val="28"/>
        </w:rPr>
        <w:t>ПГУ</w:t>
      </w:r>
      <w:r w:rsidR="00AA26D5" w:rsidRPr="00EC63E7">
        <w:rPr>
          <w:rFonts w:cs="Times New Roman"/>
          <w:szCs w:val="28"/>
        </w:rPr>
        <w:t xml:space="preserve">, 2006. </w:t>
      </w:r>
      <w:r w:rsidRPr="00EC63E7">
        <w:rPr>
          <w:rFonts w:cs="Times New Roman"/>
          <w:szCs w:val="28"/>
        </w:rPr>
        <w:t>– С. </w:t>
      </w:r>
      <w:r w:rsidR="00AA26D5" w:rsidRPr="00EC63E7">
        <w:rPr>
          <w:rFonts w:cs="Times New Roman"/>
          <w:szCs w:val="28"/>
        </w:rPr>
        <w:t>288–293.</w:t>
      </w:r>
    </w:p>
    <w:p w:rsidR="00AA26D5" w:rsidRPr="00EC63E7" w:rsidRDefault="00AA26D5" w:rsidP="004F4007">
      <w:pPr>
        <w:pStyle w:val="ab"/>
        <w:numPr>
          <w:ilvl w:val="0"/>
          <w:numId w:val="31"/>
        </w:numPr>
        <w:tabs>
          <w:tab w:val="left" w:pos="1134"/>
        </w:tabs>
        <w:spacing w:before="120" w:after="120" w:line="240" w:lineRule="auto"/>
        <w:ind w:left="851" w:hanging="502"/>
        <w:contextualSpacing w:val="0"/>
        <w:jc w:val="both"/>
        <w:rPr>
          <w:rFonts w:cs="Times New Roman"/>
          <w:szCs w:val="28"/>
        </w:rPr>
      </w:pPr>
      <w:r w:rsidRPr="00EC63E7">
        <w:rPr>
          <w:rFonts w:cs="Times New Roman"/>
          <w:i/>
          <w:szCs w:val="28"/>
        </w:rPr>
        <w:t>Богданова Н. В.</w:t>
      </w:r>
      <w:r w:rsidRPr="00EC63E7">
        <w:rPr>
          <w:rFonts w:cs="Times New Roman"/>
          <w:szCs w:val="28"/>
        </w:rPr>
        <w:t xml:space="preserve"> Полевая лингвистик</w:t>
      </w:r>
      <w:r w:rsidR="0011618C" w:rsidRPr="00EC63E7">
        <w:rPr>
          <w:rFonts w:cs="Times New Roman"/>
          <w:szCs w:val="28"/>
        </w:rPr>
        <w:t>а и проблема учебного текста // </w:t>
      </w:r>
      <w:r w:rsidRPr="00EC63E7">
        <w:rPr>
          <w:rFonts w:cs="Times New Roman"/>
          <w:szCs w:val="28"/>
        </w:rPr>
        <w:t>Материалы XXXVI Междун</w:t>
      </w:r>
      <w:r w:rsidR="00BB438E" w:rsidRPr="00EC63E7">
        <w:rPr>
          <w:rFonts w:cs="Times New Roman"/>
          <w:szCs w:val="28"/>
        </w:rPr>
        <w:t>. ф</w:t>
      </w:r>
      <w:r w:rsidRPr="00EC63E7">
        <w:rPr>
          <w:rFonts w:cs="Times New Roman"/>
          <w:szCs w:val="28"/>
        </w:rPr>
        <w:t>илол</w:t>
      </w:r>
      <w:r w:rsidR="00BB438E" w:rsidRPr="00EC63E7">
        <w:rPr>
          <w:rFonts w:cs="Times New Roman"/>
          <w:szCs w:val="28"/>
        </w:rPr>
        <w:t>.</w:t>
      </w:r>
      <w:r w:rsidRPr="00EC63E7">
        <w:rPr>
          <w:rFonts w:cs="Times New Roman"/>
          <w:szCs w:val="28"/>
        </w:rPr>
        <w:t xml:space="preserve"> конф</w:t>
      </w:r>
      <w:r w:rsidR="00BB438E" w:rsidRPr="00EC63E7">
        <w:rPr>
          <w:rFonts w:cs="Times New Roman"/>
          <w:szCs w:val="28"/>
        </w:rPr>
        <w:t>.</w:t>
      </w:r>
      <w:r w:rsidRPr="00EC63E7">
        <w:rPr>
          <w:rFonts w:cs="Times New Roman"/>
          <w:szCs w:val="28"/>
        </w:rPr>
        <w:t xml:space="preserve"> 12-17 марта</w:t>
      </w:r>
      <w:r w:rsidR="0011618C" w:rsidRPr="00EC63E7">
        <w:rPr>
          <w:rFonts w:cs="Times New Roman"/>
          <w:szCs w:val="28"/>
        </w:rPr>
        <w:t xml:space="preserve"> 2007 г., Санкт-Петербург. Вып. </w:t>
      </w:r>
      <w:r w:rsidRPr="00EC63E7">
        <w:rPr>
          <w:rFonts w:cs="Times New Roman"/>
          <w:szCs w:val="28"/>
        </w:rPr>
        <w:t>20: Полевая лингвистика. Интегральное моделирование звуковой формы естественного языка</w:t>
      </w:r>
      <w:r w:rsidR="0011618C" w:rsidRPr="00EC63E7">
        <w:rPr>
          <w:rFonts w:cs="Times New Roman"/>
          <w:szCs w:val="28"/>
        </w:rPr>
        <w:t xml:space="preserve"> / Отв. ред. </w:t>
      </w:r>
      <w:r w:rsidR="006F60C9" w:rsidRPr="00EC63E7">
        <w:rPr>
          <w:rFonts w:cs="Times New Roman"/>
          <w:i/>
          <w:szCs w:val="28"/>
        </w:rPr>
        <w:t>А. С. Асиновский, Н. В. Богданова</w:t>
      </w:r>
      <w:r w:rsidRPr="00EC63E7">
        <w:rPr>
          <w:rFonts w:cs="Times New Roman"/>
          <w:szCs w:val="28"/>
        </w:rPr>
        <w:t xml:space="preserve">. </w:t>
      </w:r>
      <w:r w:rsidR="0011618C" w:rsidRPr="00EC63E7">
        <w:rPr>
          <w:rFonts w:cs="Times New Roman"/>
          <w:szCs w:val="28"/>
        </w:rPr>
        <w:t>–</w:t>
      </w:r>
      <w:r w:rsidRPr="00EC63E7">
        <w:rPr>
          <w:rFonts w:cs="Times New Roman"/>
          <w:szCs w:val="28"/>
        </w:rPr>
        <w:t xml:space="preserve"> СПб.</w:t>
      </w:r>
      <w:r w:rsidR="0011618C" w:rsidRPr="00EC63E7">
        <w:rPr>
          <w:rFonts w:cs="Times New Roman"/>
          <w:szCs w:val="28"/>
        </w:rPr>
        <w:t xml:space="preserve">: </w:t>
      </w:r>
      <w:r w:rsidR="006F60C9" w:rsidRPr="00EC63E7">
        <w:rPr>
          <w:rFonts w:cs="Times New Roman"/>
          <w:szCs w:val="28"/>
        </w:rPr>
        <w:t>Ф</w:t>
      </w:r>
      <w:r w:rsidR="00B94776" w:rsidRPr="00EC63E7">
        <w:rPr>
          <w:rFonts w:cs="Times New Roman"/>
          <w:szCs w:val="28"/>
        </w:rPr>
        <w:t>-</w:t>
      </w:r>
      <w:r w:rsidR="006F60C9" w:rsidRPr="00EC63E7">
        <w:rPr>
          <w:rFonts w:cs="Times New Roman"/>
          <w:szCs w:val="28"/>
        </w:rPr>
        <w:t>т</w:t>
      </w:r>
      <w:r w:rsidR="00B94776" w:rsidRPr="00EC63E7">
        <w:rPr>
          <w:rFonts w:cs="Times New Roman"/>
          <w:szCs w:val="28"/>
        </w:rPr>
        <w:t xml:space="preserve"> филологии и</w:t>
      </w:r>
      <w:r w:rsidR="00BB438E" w:rsidRPr="00EC63E7">
        <w:rPr>
          <w:rFonts w:cs="Times New Roman"/>
          <w:szCs w:val="28"/>
        </w:rPr>
        <w:t xml:space="preserve"> </w:t>
      </w:r>
      <w:r w:rsidR="006F60C9" w:rsidRPr="00EC63E7">
        <w:rPr>
          <w:rFonts w:cs="Times New Roman"/>
          <w:szCs w:val="28"/>
        </w:rPr>
        <w:t>искусств СПбГУ</w:t>
      </w:r>
      <w:r w:rsidRPr="00EC63E7">
        <w:rPr>
          <w:rFonts w:cs="Times New Roman"/>
          <w:szCs w:val="28"/>
        </w:rPr>
        <w:t xml:space="preserve">, 2007. </w:t>
      </w:r>
      <w:r w:rsidR="0011618C" w:rsidRPr="00EC63E7">
        <w:rPr>
          <w:rFonts w:cs="Times New Roman"/>
          <w:szCs w:val="28"/>
        </w:rPr>
        <w:t>– С. </w:t>
      </w:r>
      <w:r w:rsidRPr="00EC63E7">
        <w:rPr>
          <w:rFonts w:cs="Times New Roman"/>
          <w:szCs w:val="28"/>
        </w:rPr>
        <w:t>21–30.</w:t>
      </w:r>
    </w:p>
    <w:p w:rsidR="00AA26D5" w:rsidRPr="00EC63E7" w:rsidRDefault="0011618C" w:rsidP="004F4007">
      <w:pPr>
        <w:pStyle w:val="ab"/>
        <w:numPr>
          <w:ilvl w:val="0"/>
          <w:numId w:val="31"/>
        </w:numPr>
        <w:tabs>
          <w:tab w:val="left" w:pos="1134"/>
        </w:tabs>
        <w:spacing w:before="120" w:after="120" w:line="240" w:lineRule="auto"/>
        <w:ind w:left="851" w:hanging="502"/>
        <w:contextualSpacing w:val="0"/>
        <w:jc w:val="both"/>
        <w:rPr>
          <w:rFonts w:cs="Times New Roman"/>
          <w:szCs w:val="28"/>
        </w:rPr>
      </w:pPr>
      <w:r w:rsidRPr="00EC63E7">
        <w:rPr>
          <w:rFonts w:cs="Times New Roman"/>
          <w:i/>
          <w:szCs w:val="28"/>
        </w:rPr>
        <w:t>Богданова </w:t>
      </w:r>
      <w:r w:rsidR="00AA26D5" w:rsidRPr="00EC63E7">
        <w:rPr>
          <w:rFonts w:cs="Times New Roman"/>
          <w:i/>
          <w:szCs w:val="28"/>
        </w:rPr>
        <w:t>Н.</w:t>
      </w:r>
      <w:r w:rsidRPr="00EC63E7">
        <w:rPr>
          <w:rFonts w:cs="Times New Roman"/>
          <w:i/>
          <w:szCs w:val="28"/>
        </w:rPr>
        <w:t> </w:t>
      </w:r>
      <w:r w:rsidR="00AA26D5" w:rsidRPr="00EC63E7">
        <w:rPr>
          <w:rFonts w:cs="Times New Roman"/>
          <w:i/>
          <w:szCs w:val="28"/>
        </w:rPr>
        <w:t>В.</w:t>
      </w:r>
      <w:r w:rsidR="00AA26D5" w:rsidRPr="00EC63E7">
        <w:rPr>
          <w:rFonts w:cs="Times New Roman"/>
          <w:szCs w:val="28"/>
        </w:rPr>
        <w:t xml:space="preserve"> </w:t>
      </w:r>
      <w:r w:rsidR="00AA26D5" w:rsidRPr="00EC63E7">
        <w:rPr>
          <w:rFonts w:cs="Times New Roman"/>
          <w:i/>
          <w:szCs w:val="28"/>
        </w:rPr>
        <w:t>Принцип невода</w:t>
      </w:r>
      <w:r w:rsidR="00AA26D5" w:rsidRPr="00EC63E7">
        <w:rPr>
          <w:rFonts w:cs="Times New Roman"/>
          <w:szCs w:val="28"/>
        </w:rPr>
        <w:t xml:space="preserve"> и </w:t>
      </w:r>
      <w:r w:rsidR="00AA26D5" w:rsidRPr="00EC63E7">
        <w:rPr>
          <w:rFonts w:cs="Times New Roman"/>
          <w:i/>
          <w:szCs w:val="28"/>
        </w:rPr>
        <w:t>принцип ковчега</w:t>
      </w:r>
      <w:r w:rsidR="00AA26D5" w:rsidRPr="00EC63E7">
        <w:rPr>
          <w:rFonts w:cs="Times New Roman"/>
          <w:szCs w:val="28"/>
        </w:rPr>
        <w:t xml:space="preserve"> в корпусных исследованиях</w:t>
      </w:r>
      <w:r w:rsidR="006F60C9" w:rsidRPr="00EC63E7">
        <w:rPr>
          <w:rFonts w:cs="Times New Roman"/>
          <w:szCs w:val="28"/>
        </w:rPr>
        <w:t xml:space="preserve"> русской речи // </w:t>
      </w:r>
      <w:r w:rsidR="00AA26D5" w:rsidRPr="00EC63E7">
        <w:rPr>
          <w:rFonts w:cs="Times New Roman"/>
          <w:szCs w:val="28"/>
        </w:rPr>
        <w:t>Слово есть дело. Юбилейный сборник научных трудов в честь профессо</w:t>
      </w:r>
      <w:r w:rsidR="006F60C9" w:rsidRPr="00EC63E7">
        <w:rPr>
          <w:rFonts w:cs="Times New Roman"/>
          <w:szCs w:val="28"/>
        </w:rPr>
        <w:t>ра Ирины Павловны Лысаковой. Т. </w:t>
      </w:r>
      <w:r w:rsidR="00AA26D5" w:rsidRPr="00EC63E7">
        <w:rPr>
          <w:rFonts w:cs="Times New Roman"/>
          <w:szCs w:val="28"/>
          <w:lang w:val="en-US"/>
        </w:rPr>
        <w:t>I</w:t>
      </w:r>
      <w:r w:rsidR="006F60C9" w:rsidRPr="00EC63E7">
        <w:rPr>
          <w:rFonts w:cs="Times New Roman"/>
          <w:szCs w:val="28"/>
        </w:rPr>
        <w:t>. </w:t>
      </w:r>
      <w:r w:rsidRPr="00EC63E7">
        <w:rPr>
          <w:rFonts w:cs="Times New Roman"/>
          <w:szCs w:val="28"/>
        </w:rPr>
        <w:t>–</w:t>
      </w:r>
      <w:r w:rsidR="00AA26D5" w:rsidRPr="00EC63E7">
        <w:rPr>
          <w:rFonts w:cs="Times New Roman"/>
          <w:szCs w:val="28"/>
        </w:rPr>
        <w:t xml:space="preserve"> СПб.</w:t>
      </w:r>
      <w:r w:rsidR="006F60C9" w:rsidRPr="00EC63E7">
        <w:rPr>
          <w:rFonts w:cs="Times New Roman"/>
          <w:szCs w:val="28"/>
        </w:rPr>
        <w:t>: Сударыня</w:t>
      </w:r>
      <w:r w:rsidR="00AA26D5" w:rsidRPr="00EC63E7">
        <w:rPr>
          <w:rFonts w:cs="Times New Roman"/>
          <w:szCs w:val="28"/>
        </w:rPr>
        <w:t xml:space="preserve">, 2010а. </w:t>
      </w:r>
      <w:r w:rsidRPr="00EC63E7">
        <w:rPr>
          <w:rFonts w:cs="Times New Roman"/>
          <w:szCs w:val="28"/>
        </w:rPr>
        <w:t>–</w:t>
      </w:r>
      <w:r w:rsidR="006F60C9" w:rsidRPr="00EC63E7">
        <w:rPr>
          <w:rFonts w:cs="Times New Roman"/>
          <w:szCs w:val="28"/>
        </w:rPr>
        <w:t xml:space="preserve"> С. </w:t>
      </w:r>
      <w:r w:rsidR="00AA26D5" w:rsidRPr="00EC63E7">
        <w:rPr>
          <w:rFonts w:cs="Times New Roman"/>
          <w:szCs w:val="28"/>
        </w:rPr>
        <w:t>82–91.</w:t>
      </w:r>
    </w:p>
    <w:p w:rsidR="00AA26D5" w:rsidRPr="00EC63E7" w:rsidRDefault="00AA26D5" w:rsidP="004F4007">
      <w:pPr>
        <w:pStyle w:val="ab"/>
        <w:numPr>
          <w:ilvl w:val="0"/>
          <w:numId w:val="31"/>
        </w:numPr>
        <w:tabs>
          <w:tab w:val="left" w:pos="1134"/>
        </w:tabs>
        <w:spacing w:before="120" w:after="120" w:line="240" w:lineRule="auto"/>
        <w:ind w:left="851" w:hanging="502"/>
        <w:contextualSpacing w:val="0"/>
        <w:jc w:val="both"/>
        <w:rPr>
          <w:rFonts w:cs="Times New Roman"/>
          <w:szCs w:val="28"/>
        </w:rPr>
      </w:pPr>
      <w:r w:rsidRPr="00EC63E7">
        <w:rPr>
          <w:rFonts w:cs="Times New Roman"/>
          <w:i/>
          <w:szCs w:val="28"/>
        </w:rPr>
        <w:t>Богданова Н. В.</w:t>
      </w:r>
      <w:r w:rsidRPr="00EC63E7">
        <w:rPr>
          <w:rFonts w:cs="Times New Roman"/>
          <w:szCs w:val="28"/>
        </w:rPr>
        <w:t xml:space="preserve"> Уровень речевой компетенции как реальная социальная характеристика говорящего, определяющая его</w:t>
      </w:r>
      <w:r w:rsidR="006F60C9" w:rsidRPr="00EC63E7">
        <w:rPr>
          <w:rFonts w:cs="Times New Roman"/>
          <w:szCs w:val="28"/>
        </w:rPr>
        <w:t xml:space="preserve"> речь // </w:t>
      </w:r>
      <w:r w:rsidRPr="00EC63E7">
        <w:rPr>
          <w:rFonts w:cs="Times New Roman"/>
          <w:szCs w:val="28"/>
        </w:rPr>
        <w:t xml:space="preserve">Материалы XXXVIII </w:t>
      </w:r>
      <w:r w:rsidR="00BB438E" w:rsidRPr="00EC63E7">
        <w:rPr>
          <w:rFonts w:cs="Times New Roman"/>
          <w:szCs w:val="28"/>
        </w:rPr>
        <w:t>Междун. филол. конф.</w:t>
      </w:r>
      <w:r w:rsidRPr="00EC63E7">
        <w:rPr>
          <w:rFonts w:cs="Times New Roman"/>
          <w:szCs w:val="28"/>
        </w:rPr>
        <w:t xml:space="preserve"> Вып</w:t>
      </w:r>
      <w:r w:rsidR="006F60C9" w:rsidRPr="00EC63E7">
        <w:rPr>
          <w:rFonts w:cs="Times New Roman"/>
          <w:szCs w:val="28"/>
        </w:rPr>
        <w:t>. </w:t>
      </w:r>
      <w:r w:rsidRPr="00EC63E7">
        <w:rPr>
          <w:rFonts w:cs="Times New Roman"/>
          <w:szCs w:val="28"/>
        </w:rPr>
        <w:t>22. Полевая лингвистика. Интегральное моделирование звуковой формы естественных языков. 16–20 марта 2009 года</w:t>
      </w:r>
      <w:r w:rsidR="006F60C9" w:rsidRPr="00AE088D">
        <w:rPr>
          <w:rFonts w:cs="Times New Roman"/>
          <w:szCs w:val="28"/>
        </w:rPr>
        <w:t xml:space="preserve"> / Отв. ред. </w:t>
      </w:r>
      <w:r w:rsidR="006F60C9" w:rsidRPr="00AE088D">
        <w:rPr>
          <w:rFonts w:cs="Times New Roman"/>
          <w:i/>
          <w:szCs w:val="28"/>
        </w:rPr>
        <w:lastRenderedPageBreak/>
        <w:t>А. С. Асиновский</w:t>
      </w:r>
      <w:r w:rsidR="006F60C9" w:rsidRPr="00AE088D">
        <w:rPr>
          <w:rFonts w:cs="Times New Roman"/>
          <w:szCs w:val="28"/>
        </w:rPr>
        <w:t>, науч. ред</w:t>
      </w:r>
      <w:r w:rsidR="006F60C9" w:rsidRPr="00EC63E7">
        <w:rPr>
          <w:rFonts w:cs="Times New Roman"/>
          <w:szCs w:val="28"/>
        </w:rPr>
        <w:t xml:space="preserve">. </w:t>
      </w:r>
      <w:r w:rsidR="006F60C9" w:rsidRPr="00EC63E7">
        <w:rPr>
          <w:rFonts w:cs="Times New Roman"/>
          <w:i/>
          <w:szCs w:val="28"/>
        </w:rPr>
        <w:t>Н. В. Богданова</w:t>
      </w:r>
      <w:r w:rsidRPr="00EC63E7">
        <w:rPr>
          <w:rFonts w:cs="Times New Roman"/>
          <w:szCs w:val="28"/>
        </w:rPr>
        <w:t xml:space="preserve">. </w:t>
      </w:r>
      <w:r w:rsidR="0011618C" w:rsidRPr="00EC63E7">
        <w:rPr>
          <w:rFonts w:cs="Times New Roman"/>
          <w:szCs w:val="28"/>
        </w:rPr>
        <w:t>–</w:t>
      </w:r>
      <w:r w:rsidRPr="00EC63E7">
        <w:rPr>
          <w:rFonts w:cs="Times New Roman"/>
          <w:szCs w:val="28"/>
        </w:rPr>
        <w:t xml:space="preserve"> СПб.</w:t>
      </w:r>
      <w:r w:rsidR="006F60C9" w:rsidRPr="00EC63E7">
        <w:rPr>
          <w:rFonts w:cs="Times New Roman"/>
          <w:szCs w:val="28"/>
        </w:rPr>
        <w:t>: Филол</w:t>
      </w:r>
      <w:r w:rsidR="00BB438E" w:rsidRPr="00EC63E7">
        <w:rPr>
          <w:rFonts w:cs="Times New Roman"/>
          <w:szCs w:val="28"/>
        </w:rPr>
        <w:t>.</w:t>
      </w:r>
      <w:r w:rsidR="006F60C9" w:rsidRPr="00EC63E7">
        <w:rPr>
          <w:rFonts w:cs="Times New Roman"/>
          <w:szCs w:val="28"/>
        </w:rPr>
        <w:t xml:space="preserve"> ф</w:t>
      </w:r>
      <w:r w:rsidR="00B94776" w:rsidRPr="00EC63E7">
        <w:rPr>
          <w:rFonts w:cs="Times New Roman"/>
          <w:szCs w:val="28"/>
        </w:rPr>
        <w:t>-</w:t>
      </w:r>
      <w:r w:rsidR="006F60C9" w:rsidRPr="00EC63E7">
        <w:rPr>
          <w:rFonts w:cs="Times New Roman"/>
          <w:szCs w:val="28"/>
        </w:rPr>
        <w:t>т СПбГУ</w:t>
      </w:r>
      <w:r w:rsidRPr="00EC63E7">
        <w:rPr>
          <w:rFonts w:cs="Times New Roman"/>
          <w:szCs w:val="28"/>
        </w:rPr>
        <w:t xml:space="preserve">, 2010б. </w:t>
      </w:r>
      <w:r w:rsidR="0011618C" w:rsidRPr="00EC63E7">
        <w:rPr>
          <w:rFonts w:cs="Times New Roman"/>
          <w:szCs w:val="28"/>
        </w:rPr>
        <w:t>–</w:t>
      </w:r>
      <w:r w:rsidRPr="00EC63E7">
        <w:rPr>
          <w:rFonts w:cs="Times New Roman"/>
          <w:szCs w:val="28"/>
        </w:rPr>
        <w:t xml:space="preserve"> С. 29</w:t>
      </w:r>
      <w:r w:rsidR="007E1112" w:rsidRPr="00EC63E7">
        <w:rPr>
          <w:rFonts w:cs="Times New Roman"/>
          <w:szCs w:val="28"/>
        </w:rPr>
        <w:t>–</w:t>
      </w:r>
      <w:r w:rsidRPr="00EC63E7">
        <w:rPr>
          <w:rFonts w:cs="Times New Roman"/>
          <w:szCs w:val="28"/>
        </w:rPr>
        <w:t>40.</w:t>
      </w:r>
    </w:p>
    <w:p w:rsidR="00AA26D5" w:rsidRPr="00EC63E7" w:rsidRDefault="00AA26D5" w:rsidP="004F4007">
      <w:pPr>
        <w:pStyle w:val="ab"/>
        <w:numPr>
          <w:ilvl w:val="0"/>
          <w:numId w:val="31"/>
        </w:numPr>
        <w:tabs>
          <w:tab w:val="left" w:pos="1134"/>
        </w:tabs>
        <w:spacing w:before="120" w:after="120" w:line="240" w:lineRule="auto"/>
        <w:ind w:left="851" w:hanging="502"/>
        <w:contextualSpacing w:val="0"/>
        <w:jc w:val="both"/>
        <w:rPr>
          <w:rFonts w:cs="Times New Roman"/>
          <w:szCs w:val="28"/>
        </w:rPr>
      </w:pPr>
      <w:r w:rsidRPr="00EC63E7">
        <w:rPr>
          <w:rFonts w:cs="Times New Roman"/>
          <w:i/>
          <w:szCs w:val="28"/>
        </w:rPr>
        <w:t>Богданова Н. В.</w:t>
      </w:r>
      <w:r w:rsidRPr="00EC63E7">
        <w:rPr>
          <w:rFonts w:cs="Times New Roman"/>
          <w:szCs w:val="28"/>
        </w:rPr>
        <w:t xml:space="preserve"> О корпусе текстов живой ре</w:t>
      </w:r>
      <w:r w:rsidR="006F60C9" w:rsidRPr="00EC63E7">
        <w:rPr>
          <w:rFonts w:cs="Times New Roman"/>
          <w:szCs w:val="28"/>
        </w:rPr>
        <w:t>чи: новые поступления и </w:t>
      </w:r>
      <w:r w:rsidRPr="00EC63E7">
        <w:rPr>
          <w:rFonts w:cs="Times New Roman"/>
          <w:szCs w:val="28"/>
        </w:rPr>
        <w:t>пе</w:t>
      </w:r>
      <w:r w:rsidR="006F60C9" w:rsidRPr="00EC63E7">
        <w:rPr>
          <w:rFonts w:cs="Times New Roman"/>
          <w:szCs w:val="28"/>
        </w:rPr>
        <w:t>рвые результаты исследования // Компьютерная лингвистика и </w:t>
      </w:r>
      <w:r w:rsidRPr="00EC63E7">
        <w:rPr>
          <w:rFonts w:cs="Times New Roman"/>
          <w:szCs w:val="28"/>
        </w:rPr>
        <w:t>интеллектуальные технологии: По материалам ежегодной Междун</w:t>
      </w:r>
      <w:r w:rsidR="00BB438E" w:rsidRPr="00EC63E7">
        <w:rPr>
          <w:rFonts w:cs="Times New Roman"/>
          <w:szCs w:val="28"/>
        </w:rPr>
        <w:t>.</w:t>
      </w:r>
      <w:r w:rsidRPr="00EC63E7">
        <w:rPr>
          <w:rFonts w:cs="Times New Roman"/>
          <w:szCs w:val="28"/>
        </w:rPr>
        <w:t xml:space="preserve"> </w:t>
      </w:r>
      <w:r w:rsidR="00BB438E" w:rsidRPr="00EC63E7">
        <w:rPr>
          <w:rFonts w:cs="Times New Roman"/>
          <w:szCs w:val="28"/>
        </w:rPr>
        <w:t>к</w:t>
      </w:r>
      <w:r w:rsidRPr="00EC63E7">
        <w:rPr>
          <w:rFonts w:cs="Times New Roman"/>
          <w:szCs w:val="28"/>
        </w:rPr>
        <w:t>онфер</w:t>
      </w:r>
      <w:r w:rsidR="00BB438E" w:rsidRPr="00EC63E7">
        <w:rPr>
          <w:rFonts w:cs="Times New Roman"/>
          <w:szCs w:val="28"/>
        </w:rPr>
        <w:t>.</w:t>
      </w:r>
      <w:r w:rsidRPr="00EC63E7">
        <w:rPr>
          <w:rFonts w:cs="Times New Roman"/>
          <w:szCs w:val="28"/>
        </w:rPr>
        <w:t xml:space="preserve"> «Ди</w:t>
      </w:r>
      <w:r w:rsidR="006F60C9" w:rsidRPr="00EC63E7">
        <w:rPr>
          <w:rFonts w:cs="Times New Roman"/>
          <w:szCs w:val="28"/>
        </w:rPr>
        <w:t>алог» (Бекасово, 26–30 мая 2010 г.). Вып. </w:t>
      </w:r>
      <w:r w:rsidRPr="00EC63E7">
        <w:rPr>
          <w:rFonts w:cs="Times New Roman"/>
          <w:szCs w:val="28"/>
        </w:rPr>
        <w:t xml:space="preserve">9 (16). </w:t>
      </w:r>
      <w:r w:rsidR="0011618C" w:rsidRPr="00EC63E7">
        <w:rPr>
          <w:rFonts w:cs="Times New Roman"/>
          <w:szCs w:val="28"/>
        </w:rPr>
        <w:t>–</w:t>
      </w:r>
      <w:r w:rsidR="006F60C9" w:rsidRPr="00EC63E7">
        <w:rPr>
          <w:rFonts w:cs="Times New Roman"/>
          <w:szCs w:val="28"/>
        </w:rPr>
        <w:t xml:space="preserve"> М.: </w:t>
      </w:r>
      <w:r w:rsidRPr="00EC63E7">
        <w:rPr>
          <w:rFonts w:cs="Times New Roman"/>
          <w:szCs w:val="28"/>
        </w:rPr>
        <w:t xml:space="preserve">РГГУ, 2010в. </w:t>
      </w:r>
      <w:r w:rsidR="0011618C" w:rsidRPr="00EC63E7">
        <w:rPr>
          <w:rFonts w:cs="Times New Roman"/>
          <w:szCs w:val="28"/>
        </w:rPr>
        <w:t>–</w:t>
      </w:r>
      <w:r w:rsidRPr="00EC63E7">
        <w:rPr>
          <w:rFonts w:cs="Times New Roman"/>
          <w:szCs w:val="28"/>
        </w:rPr>
        <w:t xml:space="preserve"> С. 35–40.</w:t>
      </w:r>
    </w:p>
    <w:p w:rsidR="00AA26D5" w:rsidRPr="00EC63E7" w:rsidRDefault="00AA26D5" w:rsidP="004F4007">
      <w:pPr>
        <w:pStyle w:val="ab"/>
        <w:numPr>
          <w:ilvl w:val="0"/>
          <w:numId w:val="31"/>
        </w:numPr>
        <w:tabs>
          <w:tab w:val="left" w:pos="1134"/>
        </w:tabs>
        <w:spacing w:before="120" w:after="120" w:line="240" w:lineRule="auto"/>
        <w:ind w:left="851" w:hanging="502"/>
        <w:contextualSpacing w:val="0"/>
        <w:jc w:val="both"/>
        <w:rPr>
          <w:rFonts w:cs="Times New Roman"/>
          <w:szCs w:val="28"/>
        </w:rPr>
      </w:pPr>
      <w:r w:rsidRPr="00EC63E7">
        <w:rPr>
          <w:rFonts w:cs="Times New Roman"/>
          <w:i/>
          <w:szCs w:val="28"/>
        </w:rPr>
        <w:t>Б</w:t>
      </w:r>
      <w:r w:rsidR="0011618C" w:rsidRPr="00EC63E7">
        <w:rPr>
          <w:rFonts w:cs="Times New Roman"/>
          <w:i/>
          <w:szCs w:val="28"/>
        </w:rPr>
        <w:t>огданова </w:t>
      </w:r>
      <w:r w:rsidRPr="00EC63E7">
        <w:rPr>
          <w:rFonts w:cs="Times New Roman"/>
          <w:i/>
          <w:szCs w:val="28"/>
        </w:rPr>
        <w:t>Н.</w:t>
      </w:r>
      <w:r w:rsidR="0011618C" w:rsidRPr="00EC63E7">
        <w:rPr>
          <w:rFonts w:cs="Times New Roman"/>
          <w:i/>
          <w:szCs w:val="28"/>
        </w:rPr>
        <w:t> </w:t>
      </w:r>
      <w:r w:rsidRPr="00EC63E7">
        <w:rPr>
          <w:rFonts w:cs="Times New Roman"/>
          <w:i/>
          <w:szCs w:val="28"/>
        </w:rPr>
        <w:t>В.</w:t>
      </w:r>
      <w:r w:rsidRPr="00EC63E7">
        <w:rPr>
          <w:rFonts w:cs="Times New Roman"/>
          <w:szCs w:val="28"/>
        </w:rPr>
        <w:t xml:space="preserve"> Вставные конструкции в звучащем спонтанном монологе (к</w:t>
      </w:r>
      <w:r w:rsidR="006F60C9" w:rsidRPr="00EC63E7">
        <w:rPr>
          <w:rFonts w:cs="Times New Roman"/>
          <w:szCs w:val="28"/>
        </w:rPr>
        <w:t xml:space="preserve"> </w:t>
      </w:r>
      <w:r w:rsidRPr="00EC63E7">
        <w:rPr>
          <w:rFonts w:cs="Times New Roman"/>
          <w:szCs w:val="28"/>
        </w:rPr>
        <w:t>проблеме построе</w:t>
      </w:r>
      <w:r w:rsidR="006F60C9" w:rsidRPr="00EC63E7">
        <w:rPr>
          <w:rFonts w:cs="Times New Roman"/>
          <w:szCs w:val="28"/>
        </w:rPr>
        <w:t>ния грамматики русской речи) // </w:t>
      </w:r>
      <w:r w:rsidRPr="00EC63E7">
        <w:rPr>
          <w:rFonts w:cs="Times New Roman"/>
          <w:szCs w:val="28"/>
        </w:rPr>
        <w:t>Вопросы культуры речи</w:t>
      </w:r>
      <w:r w:rsidR="006F60C9" w:rsidRPr="00EC63E7">
        <w:rPr>
          <w:rFonts w:cs="Times New Roman"/>
          <w:szCs w:val="28"/>
        </w:rPr>
        <w:t xml:space="preserve"> / Отв. ред. </w:t>
      </w:r>
      <w:r w:rsidR="006F60C9" w:rsidRPr="00EC63E7">
        <w:rPr>
          <w:rFonts w:cs="Times New Roman"/>
          <w:i/>
          <w:szCs w:val="28"/>
        </w:rPr>
        <w:t>А. Д. Шмелев</w:t>
      </w:r>
      <w:r w:rsidRPr="00EC63E7">
        <w:rPr>
          <w:rFonts w:cs="Times New Roman"/>
          <w:szCs w:val="28"/>
        </w:rPr>
        <w:t xml:space="preserve">. </w:t>
      </w:r>
      <w:r w:rsidR="0011618C" w:rsidRPr="00EC63E7">
        <w:rPr>
          <w:rFonts w:cs="Times New Roman"/>
          <w:szCs w:val="28"/>
        </w:rPr>
        <w:t>–</w:t>
      </w:r>
      <w:r w:rsidRPr="00EC63E7">
        <w:rPr>
          <w:rFonts w:cs="Times New Roman"/>
          <w:szCs w:val="28"/>
        </w:rPr>
        <w:t xml:space="preserve"> М.</w:t>
      </w:r>
      <w:r w:rsidR="006F60C9" w:rsidRPr="00EC63E7">
        <w:rPr>
          <w:rFonts w:cs="Times New Roman"/>
          <w:szCs w:val="28"/>
        </w:rPr>
        <w:t>: АСТ-ПРЕСС</w:t>
      </w:r>
      <w:r w:rsidRPr="00EC63E7">
        <w:rPr>
          <w:rFonts w:cs="Times New Roman"/>
          <w:szCs w:val="28"/>
        </w:rPr>
        <w:t xml:space="preserve">, 2011. </w:t>
      </w:r>
      <w:r w:rsidR="0011618C" w:rsidRPr="00EC63E7">
        <w:rPr>
          <w:rFonts w:cs="Times New Roman"/>
          <w:szCs w:val="28"/>
        </w:rPr>
        <w:t>–</w:t>
      </w:r>
      <w:r w:rsidR="006F60C9" w:rsidRPr="00EC63E7">
        <w:rPr>
          <w:rFonts w:cs="Times New Roman"/>
          <w:szCs w:val="28"/>
        </w:rPr>
        <w:t xml:space="preserve"> С. </w:t>
      </w:r>
      <w:r w:rsidRPr="00EC63E7">
        <w:rPr>
          <w:rFonts w:cs="Times New Roman"/>
          <w:szCs w:val="28"/>
        </w:rPr>
        <w:t>204–212.</w:t>
      </w:r>
    </w:p>
    <w:p w:rsidR="003E1A91" w:rsidRPr="00EC63E7" w:rsidRDefault="003E1A91" w:rsidP="004F4007">
      <w:pPr>
        <w:pStyle w:val="ab"/>
        <w:numPr>
          <w:ilvl w:val="0"/>
          <w:numId w:val="31"/>
        </w:numPr>
        <w:tabs>
          <w:tab w:val="left" w:pos="1134"/>
        </w:tabs>
        <w:spacing w:before="120" w:after="120" w:line="240" w:lineRule="auto"/>
        <w:ind w:left="857" w:hanging="505"/>
        <w:contextualSpacing w:val="0"/>
        <w:jc w:val="both"/>
        <w:rPr>
          <w:rFonts w:cs="Times New Roman"/>
          <w:szCs w:val="28"/>
        </w:rPr>
      </w:pPr>
      <w:r w:rsidRPr="00EC63E7">
        <w:rPr>
          <w:rFonts w:cs="Times New Roman"/>
          <w:i/>
          <w:szCs w:val="28"/>
        </w:rPr>
        <w:t>Богданова</w:t>
      </w:r>
      <w:r w:rsidRPr="00EC63E7">
        <w:rPr>
          <w:rFonts w:cs="Times New Roman"/>
          <w:i/>
          <w:szCs w:val="28"/>
          <w:lang w:val="en-US"/>
        </w:rPr>
        <w:t> </w:t>
      </w:r>
      <w:r w:rsidRPr="00EC63E7">
        <w:rPr>
          <w:rFonts w:cs="Times New Roman"/>
          <w:i/>
          <w:szCs w:val="28"/>
        </w:rPr>
        <w:t>Н.</w:t>
      </w:r>
      <w:r w:rsidRPr="00EC63E7">
        <w:rPr>
          <w:rFonts w:cs="Times New Roman"/>
          <w:i/>
          <w:szCs w:val="28"/>
          <w:lang w:val="en-US"/>
        </w:rPr>
        <w:t> </w:t>
      </w:r>
      <w:r w:rsidRPr="00EC63E7">
        <w:rPr>
          <w:rFonts w:cs="Times New Roman"/>
          <w:i/>
          <w:szCs w:val="28"/>
        </w:rPr>
        <w:t>В.</w:t>
      </w:r>
      <w:r w:rsidRPr="00EC63E7">
        <w:rPr>
          <w:rFonts w:cs="Times New Roman"/>
          <w:szCs w:val="28"/>
        </w:rPr>
        <w:t xml:space="preserve"> Метакоммуникация в устной спонтанн</w:t>
      </w:r>
      <w:r w:rsidR="00044CD1" w:rsidRPr="00EC63E7">
        <w:rPr>
          <w:rFonts w:cs="Times New Roman"/>
          <w:szCs w:val="28"/>
        </w:rPr>
        <w:t>ой речи (диалог vs. монолог) // </w:t>
      </w:r>
      <w:r w:rsidRPr="00EC63E7">
        <w:rPr>
          <w:rFonts w:cs="Times New Roman"/>
          <w:szCs w:val="28"/>
        </w:rPr>
        <w:t>Коммуникация в социально-гуманитарном знании, экономике, образовании. III междун</w:t>
      </w:r>
      <w:r w:rsidR="00BB438E" w:rsidRPr="00EC63E7">
        <w:rPr>
          <w:rFonts w:cs="Times New Roman"/>
          <w:szCs w:val="28"/>
        </w:rPr>
        <w:t>.</w:t>
      </w:r>
      <w:r w:rsidRPr="00EC63E7">
        <w:rPr>
          <w:rFonts w:cs="Times New Roman"/>
          <w:szCs w:val="28"/>
        </w:rPr>
        <w:t xml:space="preserve"> науч</w:t>
      </w:r>
      <w:r w:rsidR="00BB438E" w:rsidRPr="00EC63E7">
        <w:rPr>
          <w:rFonts w:cs="Times New Roman"/>
          <w:szCs w:val="28"/>
        </w:rPr>
        <w:t>.</w:t>
      </w:r>
      <w:r w:rsidRPr="00EC63E7">
        <w:rPr>
          <w:rFonts w:cs="Times New Roman"/>
          <w:szCs w:val="28"/>
        </w:rPr>
        <w:t>-практ</w:t>
      </w:r>
      <w:r w:rsidR="00BB438E" w:rsidRPr="00EC63E7">
        <w:rPr>
          <w:rFonts w:cs="Times New Roman"/>
          <w:szCs w:val="28"/>
        </w:rPr>
        <w:t>.</w:t>
      </w:r>
      <w:r w:rsidRPr="00EC63E7">
        <w:rPr>
          <w:rFonts w:cs="Times New Roman"/>
          <w:szCs w:val="28"/>
        </w:rPr>
        <w:t xml:space="preserve"> </w:t>
      </w:r>
      <w:r w:rsidR="00BB438E" w:rsidRPr="00EC63E7">
        <w:rPr>
          <w:rFonts w:cs="Times New Roman"/>
          <w:szCs w:val="28"/>
        </w:rPr>
        <w:t>к</w:t>
      </w:r>
      <w:r w:rsidRPr="00EC63E7">
        <w:rPr>
          <w:rFonts w:cs="Times New Roman"/>
          <w:szCs w:val="28"/>
        </w:rPr>
        <w:t>онф</w:t>
      </w:r>
      <w:r w:rsidR="00BB438E" w:rsidRPr="00EC63E7">
        <w:rPr>
          <w:rFonts w:cs="Times New Roman"/>
          <w:szCs w:val="28"/>
        </w:rPr>
        <w:t>.</w:t>
      </w:r>
      <w:r w:rsidRPr="00EC63E7">
        <w:rPr>
          <w:rFonts w:cs="Times New Roman"/>
          <w:szCs w:val="28"/>
        </w:rPr>
        <w:t xml:space="preserve"> </w:t>
      </w:r>
      <w:r w:rsidR="007B3B7E" w:rsidRPr="00EC63E7">
        <w:rPr>
          <w:rFonts w:cs="Times New Roman"/>
          <w:szCs w:val="28"/>
        </w:rPr>
        <w:t>–</w:t>
      </w:r>
      <w:r w:rsidRPr="00EC63E7">
        <w:rPr>
          <w:rFonts w:cs="Times New Roman"/>
          <w:szCs w:val="28"/>
        </w:rPr>
        <w:t xml:space="preserve"> Минск, 2012а. </w:t>
      </w:r>
      <w:r w:rsidR="007B3B7E" w:rsidRPr="00EC63E7">
        <w:rPr>
          <w:rFonts w:cs="Times New Roman"/>
          <w:szCs w:val="28"/>
        </w:rPr>
        <w:t>–</w:t>
      </w:r>
      <w:r w:rsidR="00044CD1" w:rsidRPr="00EC63E7">
        <w:rPr>
          <w:rFonts w:cs="Times New Roman"/>
          <w:szCs w:val="28"/>
        </w:rPr>
        <w:t xml:space="preserve"> С. </w:t>
      </w:r>
      <w:r w:rsidRPr="00EC63E7">
        <w:rPr>
          <w:rFonts w:cs="Times New Roman"/>
          <w:szCs w:val="28"/>
        </w:rPr>
        <w:t>330–331.</w:t>
      </w:r>
    </w:p>
    <w:p w:rsidR="003E1A91" w:rsidRPr="00EC63E7" w:rsidRDefault="003E1A91" w:rsidP="004F4007">
      <w:pPr>
        <w:pStyle w:val="ab"/>
        <w:numPr>
          <w:ilvl w:val="0"/>
          <w:numId w:val="31"/>
        </w:numPr>
        <w:tabs>
          <w:tab w:val="left" w:pos="1134"/>
        </w:tabs>
        <w:spacing w:before="120" w:after="120" w:line="240" w:lineRule="auto"/>
        <w:ind w:left="857" w:hanging="505"/>
        <w:contextualSpacing w:val="0"/>
        <w:jc w:val="both"/>
        <w:rPr>
          <w:rFonts w:cs="Times New Roman"/>
          <w:szCs w:val="28"/>
        </w:rPr>
      </w:pPr>
      <w:r w:rsidRPr="00EC63E7">
        <w:rPr>
          <w:rFonts w:cs="Times New Roman"/>
          <w:i/>
          <w:szCs w:val="28"/>
        </w:rPr>
        <w:t>Богданова</w:t>
      </w:r>
      <w:r w:rsidRPr="00EC63E7">
        <w:rPr>
          <w:rFonts w:cs="Times New Roman"/>
          <w:i/>
          <w:szCs w:val="28"/>
          <w:lang w:val="en-US"/>
        </w:rPr>
        <w:t> </w:t>
      </w:r>
      <w:r w:rsidRPr="00EC63E7">
        <w:rPr>
          <w:rFonts w:cs="Times New Roman"/>
          <w:i/>
          <w:szCs w:val="28"/>
        </w:rPr>
        <w:t>Н.</w:t>
      </w:r>
      <w:r w:rsidRPr="00EC63E7">
        <w:rPr>
          <w:rFonts w:cs="Times New Roman"/>
          <w:i/>
          <w:szCs w:val="28"/>
          <w:lang w:val="en-US"/>
        </w:rPr>
        <w:t> </w:t>
      </w:r>
      <w:r w:rsidRPr="00EC63E7">
        <w:rPr>
          <w:rFonts w:cs="Times New Roman"/>
          <w:i/>
          <w:szCs w:val="28"/>
        </w:rPr>
        <w:t>В.</w:t>
      </w:r>
      <w:r w:rsidRPr="00EC63E7">
        <w:rPr>
          <w:rFonts w:cs="Times New Roman"/>
          <w:szCs w:val="28"/>
        </w:rPr>
        <w:t xml:space="preserve"> О проекте словаря дискурсивных единиц русской р</w:t>
      </w:r>
      <w:r w:rsidR="00044CD1" w:rsidRPr="00EC63E7">
        <w:rPr>
          <w:rFonts w:cs="Times New Roman"/>
          <w:szCs w:val="28"/>
        </w:rPr>
        <w:t>ечи (на корпусном материале) // </w:t>
      </w:r>
      <w:r w:rsidRPr="00EC63E7">
        <w:rPr>
          <w:rFonts w:cs="Times New Roman"/>
          <w:szCs w:val="28"/>
        </w:rPr>
        <w:t xml:space="preserve">Компьютерная </w:t>
      </w:r>
      <w:r w:rsidR="00044CD1" w:rsidRPr="00EC63E7">
        <w:rPr>
          <w:rFonts w:cs="Times New Roman"/>
          <w:szCs w:val="28"/>
        </w:rPr>
        <w:t>лингвистика и </w:t>
      </w:r>
      <w:r w:rsidRPr="00EC63E7">
        <w:rPr>
          <w:rFonts w:cs="Times New Roman"/>
          <w:szCs w:val="28"/>
        </w:rPr>
        <w:t>интеллектуальные технологии: по материалам ежегодной Междун</w:t>
      </w:r>
      <w:r w:rsidR="00BB438E" w:rsidRPr="00EC63E7">
        <w:rPr>
          <w:rFonts w:cs="Times New Roman"/>
          <w:szCs w:val="28"/>
        </w:rPr>
        <w:t>.</w:t>
      </w:r>
      <w:r w:rsidRPr="00EC63E7">
        <w:rPr>
          <w:rFonts w:cs="Times New Roman"/>
          <w:szCs w:val="28"/>
        </w:rPr>
        <w:t xml:space="preserve"> конф</w:t>
      </w:r>
      <w:r w:rsidR="00BB438E" w:rsidRPr="00EC63E7">
        <w:rPr>
          <w:rFonts w:cs="Times New Roman"/>
          <w:szCs w:val="28"/>
        </w:rPr>
        <w:t>.</w:t>
      </w:r>
      <w:r w:rsidRPr="00EC63E7">
        <w:rPr>
          <w:rFonts w:cs="Times New Roman"/>
          <w:szCs w:val="28"/>
        </w:rPr>
        <w:t xml:space="preserve"> «Диалог» (Бекасово, 30 мая </w:t>
      </w:r>
      <w:r w:rsidR="007B3B7E" w:rsidRPr="00EC63E7">
        <w:rPr>
          <w:rFonts w:cs="Times New Roman"/>
          <w:szCs w:val="28"/>
        </w:rPr>
        <w:t>–</w:t>
      </w:r>
      <w:r w:rsidR="00044CD1" w:rsidRPr="00EC63E7">
        <w:rPr>
          <w:rFonts w:cs="Times New Roman"/>
          <w:szCs w:val="28"/>
        </w:rPr>
        <w:t xml:space="preserve"> 3 июня 2012 г.). Вып. 11 (18). Т. </w:t>
      </w:r>
      <w:r w:rsidR="00BB438E" w:rsidRPr="00EC63E7">
        <w:rPr>
          <w:rFonts w:cs="Times New Roman"/>
          <w:szCs w:val="28"/>
        </w:rPr>
        <w:t>1. </w:t>
      </w:r>
      <w:r w:rsidR="007B3B7E" w:rsidRPr="00EC63E7">
        <w:rPr>
          <w:rFonts w:cs="Times New Roman"/>
          <w:szCs w:val="28"/>
        </w:rPr>
        <w:t>–</w:t>
      </w:r>
      <w:r w:rsidRPr="00EC63E7">
        <w:rPr>
          <w:rFonts w:cs="Times New Roman"/>
          <w:szCs w:val="28"/>
        </w:rPr>
        <w:t xml:space="preserve"> М.: РГГУ, 2012б </w:t>
      </w:r>
      <w:r w:rsidR="007B3B7E" w:rsidRPr="00EC63E7">
        <w:rPr>
          <w:rFonts w:cs="Times New Roman"/>
          <w:szCs w:val="28"/>
        </w:rPr>
        <w:t>–</w:t>
      </w:r>
      <w:r w:rsidR="00044CD1" w:rsidRPr="00EC63E7">
        <w:rPr>
          <w:rFonts w:cs="Times New Roman"/>
          <w:szCs w:val="28"/>
        </w:rPr>
        <w:t xml:space="preserve"> С. </w:t>
      </w:r>
      <w:r w:rsidRPr="00EC63E7">
        <w:rPr>
          <w:rFonts w:cs="Times New Roman"/>
          <w:szCs w:val="28"/>
        </w:rPr>
        <w:t>71–80.</w:t>
      </w:r>
    </w:p>
    <w:p w:rsidR="003E1B7C" w:rsidRPr="00EC63E7" w:rsidRDefault="003E1B7C" w:rsidP="004F4007">
      <w:pPr>
        <w:pStyle w:val="ab"/>
        <w:numPr>
          <w:ilvl w:val="0"/>
          <w:numId w:val="31"/>
        </w:numPr>
        <w:tabs>
          <w:tab w:val="left" w:pos="1134"/>
        </w:tabs>
        <w:spacing w:before="120" w:after="120" w:line="240" w:lineRule="auto"/>
        <w:ind w:left="857" w:hanging="505"/>
        <w:contextualSpacing w:val="0"/>
        <w:jc w:val="both"/>
        <w:rPr>
          <w:rFonts w:cs="Times New Roman"/>
          <w:szCs w:val="28"/>
        </w:rPr>
      </w:pPr>
      <w:r w:rsidRPr="00EC63E7">
        <w:rPr>
          <w:rFonts w:cs="Times New Roman"/>
          <w:i/>
          <w:szCs w:val="28"/>
        </w:rPr>
        <w:t>Богданова</w:t>
      </w:r>
      <w:r w:rsidRPr="00EC63E7">
        <w:rPr>
          <w:rFonts w:cs="Times New Roman"/>
          <w:i/>
          <w:szCs w:val="28"/>
          <w:lang w:val="en-US"/>
        </w:rPr>
        <w:t> </w:t>
      </w:r>
      <w:r w:rsidRPr="00EC63E7">
        <w:rPr>
          <w:rFonts w:cs="Times New Roman"/>
          <w:i/>
          <w:szCs w:val="28"/>
        </w:rPr>
        <w:t>Н.</w:t>
      </w:r>
      <w:r w:rsidRPr="00EC63E7">
        <w:rPr>
          <w:rFonts w:cs="Times New Roman"/>
          <w:i/>
          <w:szCs w:val="28"/>
          <w:lang w:val="en-US"/>
        </w:rPr>
        <w:t> </w:t>
      </w:r>
      <w:r w:rsidRPr="00EC63E7">
        <w:rPr>
          <w:rFonts w:cs="Times New Roman"/>
          <w:i/>
          <w:szCs w:val="28"/>
        </w:rPr>
        <w:t>В.</w:t>
      </w:r>
      <w:r w:rsidRPr="00EC63E7">
        <w:rPr>
          <w:rFonts w:cs="Times New Roman"/>
          <w:szCs w:val="28"/>
        </w:rPr>
        <w:t xml:space="preserve"> </w:t>
      </w:r>
      <w:r w:rsidRPr="00EC63E7">
        <w:rPr>
          <w:rFonts w:cs="Times New Roman"/>
          <w:bCs/>
          <w:iCs/>
          <w:szCs w:val="28"/>
        </w:rPr>
        <w:t xml:space="preserve">Конструкция </w:t>
      </w:r>
      <w:r w:rsidRPr="00EC63E7">
        <w:rPr>
          <w:rFonts w:cs="Times New Roman"/>
          <w:bCs/>
          <w:i/>
          <w:iCs/>
          <w:szCs w:val="28"/>
        </w:rPr>
        <w:t xml:space="preserve">(…) скажем (…) </w:t>
      </w:r>
      <w:r w:rsidRPr="00EC63E7">
        <w:rPr>
          <w:rFonts w:cs="Times New Roman"/>
          <w:bCs/>
          <w:iCs/>
          <w:szCs w:val="28"/>
        </w:rPr>
        <w:t xml:space="preserve">в повседневной </w:t>
      </w:r>
      <w:r w:rsidRPr="00EC63E7">
        <w:rPr>
          <w:rFonts w:cs="Times New Roman"/>
          <w:bCs/>
          <w:szCs w:val="28"/>
        </w:rPr>
        <w:t>русской речи (материалы к словарю дискурсивных единиц) // </w:t>
      </w:r>
      <w:r w:rsidRPr="00EC63E7">
        <w:rPr>
          <w:rStyle w:val="af8"/>
          <w:rFonts w:cs="Times New Roman"/>
          <w:b w:val="0"/>
          <w:szCs w:val="28"/>
        </w:rPr>
        <w:t xml:space="preserve">Вестник Калмыцкого института гуманитарных исследований РАН. </w:t>
      </w:r>
      <w:r w:rsidRPr="00EC63E7">
        <w:rPr>
          <w:rFonts w:cs="Times New Roman"/>
          <w:szCs w:val="28"/>
        </w:rPr>
        <w:t xml:space="preserve">– </w:t>
      </w:r>
      <w:r w:rsidRPr="00EC63E7">
        <w:rPr>
          <w:rStyle w:val="af8"/>
          <w:rFonts w:cs="Times New Roman"/>
          <w:b w:val="0"/>
          <w:szCs w:val="28"/>
        </w:rPr>
        <w:t xml:space="preserve">№ 2, 2012в. </w:t>
      </w:r>
      <w:r w:rsidRPr="00EC63E7">
        <w:rPr>
          <w:rFonts w:cs="Times New Roman"/>
          <w:szCs w:val="28"/>
        </w:rPr>
        <w:t xml:space="preserve">– </w:t>
      </w:r>
      <w:r w:rsidRPr="00EC63E7">
        <w:rPr>
          <w:rStyle w:val="af8"/>
          <w:rFonts w:cs="Times New Roman"/>
          <w:b w:val="0"/>
          <w:szCs w:val="28"/>
        </w:rPr>
        <w:t>С. 153</w:t>
      </w:r>
      <w:r w:rsidRPr="00EC63E7">
        <w:rPr>
          <w:rStyle w:val="af8"/>
          <w:rFonts w:cs="Times New Roman"/>
          <w:b w:val="0"/>
          <w:szCs w:val="28"/>
        </w:rPr>
        <w:noBreakHyphen/>
        <w:t>157.</w:t>
      </w:r>
    </w:p>
    <w:p w:rsidR="005457D9" w:rsidRPr="00EC63E7" w:rsidRDefault="005457D9" w:rsidP="004F4007">
      <w:pPr>
        <w:pStyle w:val="ab"/>
        <w:numPr>
          <w:ilvl w:val="0"/>
          <w:numId w:val="31"/>
        </w:numPr>
        <w:tabs>
          <w:tab w:val="left" w:pos="1134"/>
        </w:tabs>
        <w:spacing w:before="120" w:after="120" w:line="240" w:lineRule="auto"/>
        <w:ind w:left="851" w:hanging="502"/>
        <w:contextualSpacing w:val="0"/>
        <w:jc w:val="both"/>
        <w:rPr>
          <w:rFonts w:cs="Times New Roman"/>
          <w:szCs w:val="28"/>
        </w:rPr>
      </w:pPr>
      <w:r w:rsidRPr="00EC63E7">
        <w:rPr>
          <w:rFonts w:cs="Times New Roman"/>
          <w:i/>
          <w:szCs w:val="28"/>
        </w:rPr>
        <w:t>Богданова Н.</w:t>
      </w:r>
      <w:r w:rsidRPr="00EC63E7">
        <w:rPr>
          <w:rFonts w:cs="Times New Roman"/>
          <w:szCs w:val="28"/>
        </w:rPr>
        <w:t> </w:t>
      </w:r>
      <w:r w:rsidRPr="00EC63E7">
        <w:rPr>
          <w:rFonts w:cs="Times New Roman"/>
          <w:i/>
          <w:szCs w:val="28"/>
        </w:rPr>
        <w:t>В., Бродт И. С.</w:t>
      </w:r>
      <w:r w:rsidRPr="00EC63E7">
        <w:rPr>
          <w:rFonts w:cs="Times New Roman"/>
          <w:szCs w:val="28"/>
        </w:rPr>
        <w:t xml:space="preserve"> Членимость на предложения устных монологов разного типа // Вопросы русского языкознания. Вып. </w:t>
      </w:r>
      <w:r w:rsidRPr="00EC63E7">
        <w:rPr>
          <w:rFonts w:cs="Times New Roman"/>
          <w:szCs w:val="28"/>
          <w:lang w:val="en-US"/>
        </w:rPr>
        <w:t>XI</w:t>
      </w:r>
      <w:r w:rsidRPr="00EC63E7">
        <w:rPr>
          <w:rFonts w:cs="Times New Roman"/>
          <w:szCs w:val="28"/>
        </w:rPr>
        <w:t>. Аспекты изучения звучащей речи. Сб</w:t>
      </w:r>
      <w:r w:rsidR="00BB438E" w:rsidRPr="00EC63E7">
        <w:rPr>
          <w:rFonts w:cs="Times New Roman"/>
          <w:szCs w:val="28"/>
        </w:rPr>
        <w:t>.</w:t>
      </w:r>
      <w:r w:rsidRPr="00EC63E7">
        <w:rPr>
          <w:rFonts w:cs="Times New Roman"/>
          <w:szCs w:val="28"/>
        </w:rPr>
        <w:t xml:space="preserve"> науч</w:t>
      </w:r>
      <w:r w:rsidR="00BB438E" w:rsidRPr="00EC63E7">
        <w:rPr>
          <w:rFonts w:cs="Times New Roman"/>
          <w:szCs w:val="28"/>
        </w:rPr>
        <w:t xml:space="preserve">. </w:t>
      </w:r>
      <w:r w:rsidRPr="00EC63E7">
        <w:rPr>
          <w:rFonts w:cs="Times New Roman"/>
          <w:szCs w:val="28"/>
        </w:rPr>
        <w:t>ст</w:t>
      </w:r>
      <w:r w:rsidR="00BB438E" w:rsidRPr="00EC63E7">
        <w:rPr>
          <w:rFonts w:cs="Times New Roman"/>
          <w:szCs w:val="28"/>
        </w:rPr>
        <w:t>.</w:t>
      </w:r>
      <w:r w:rsidRPr="00EC63E7">
        <w:rPr>
          <w:rFonts w:cs="Times New Roman"/>
          <w:szCs w:val="28"/>
        </w:rPr>
        <w:t xml:space="preserve"> к юбилею Елены Андреевны Брызгуновой / Отв. ред. </w:t>
      </w:r>
      <w:r w:rsidRPr="00EC63E7">
        <w:rPr>
          <w:rFonts w:cs="Times New Roman"/>
          <w:i/>
          <w:szCs w:val="28"/>
        </w:rPr>
        <w:t>М. Л. Ремнева</w:t>
      </w:r>
      <w:r w:rsidRPr="00EC63E7">
        <w:rPr>
          <w:rFonts w:cs="Times New Roman"/>
          <w:szCs w:val="28"/>
        </w:rPr>
        <w:t xml:space="preserve">. – М.: </w:t>
      </w:r>
      <w:r w:rsidR="006256A2" w:rsidRPr="00EC63E7">
        <w:rPr>
          <w:rFonts w:cs="Times New Roman"/>
          <w:szCs w:val="28"/>
        </w:rPr>
        <w:t>МГУ</w:t>
      </w:r>
      <w:r w:rsidRPr="00EC63E7">
        <w:rPr>
          <w:rFonts w:cs="Times New Roman"/>
          <w:szCs w:val="28"/>
        </w:rPr>
        <w:t>, 2004. – С</w:t>
      </w:r>
      <w:r w:rsidR="007E1112" w:rsidRPr="00EC63E7">
        <w:rPr>
          <w:rFonts w:cs="Times New Roman"/>
          <w:szCs w:val="28"/>
        </w:rPr>
        <w:t>. 95–</w:t>
      </w:r>
      <w:r w:rsidRPr="00EC63E7">
        <w:rPr>
          <w:rFonts w:cs="Times New Roman"/>
          <w:szCs w:val="28"/>
        </w:rPr>
        <w:t>97.</w:t>
      </w:r>
    </w:p>
    <w:p w:rsidR="00825B03" w:rsidRPr="00EC63E7" w:rsidRDefault="00825B03" w:rsidP="004F4007">
      <w:pPr>
        <w:pStyle w:val="ab"/>
        <w:numPr>
          <w:ilvl w:val="0"/>
          <w:numId w:val="31"/>
        </w:numPr>
        <w:tabs>
          <w:tab w:val="left" w:pos="1134"/>
        </w:tabs>
        <w:spacing w:before="120" w:after="120" w:line="240" w:lineRule="auto"/>
        <w:ind w:left="851" w:hanging="502"/>
        <w:contextualSpacing w:val="0"/>
        <w:jc w:val="both"/>
        <w:rPr>
          <w:rFonts w:cs="Times New Roman"/>
          <w:szCs w:val="28"/>
        </w:rPr>
      </w:pPr>
      <w:r w:rsidRPr="00EC63E7">
        <w:rPr>
          <w:rFonts w:cs="Times New Roman"/>
          <w:i/>
          <w:szCs w:val="28"/>
        </w:rPr>
        <w:t>Богданова Н. В.</w:t>
      </w:r>
      <w:r w:rsidRPr="00EC63E7">
        <w:rPr>
          <w:rFonts w:cs="Times New Roman"/>
          <w:szCs w:val="28"/>
        </w:rPr>
        <w:t xml:space="preserve">, </w:t>
      </w:r>
      <w:r w:rsidRPr="00EC63E7">
        <w:rPr>
          <w:rFonts w:cs="Times New Roman"/>
          <w:i/>
          <w:szCs w:val="28"/>
        </w:rPr>
        <w:t>Бродт И. С.</w:t>
      </w:r>
      <w:r w:rsidRPr="00EC63E7">
        <w:rPr>
          <w:rFonts w:cs="Times New Roman"/>
          <w:szCs w:val="28"/>
        </w:rPr>
        <w:t xml:space="preserve">, </w:t>
      </w:r>
      <w:r w:rsidRPr="00EC63E7">
        <w:rPr>
          <w:rFonts w:cs="Times New Roman"/>
          <w:i/>
          <w:szCs w:val="28"/>
        </w:rPr>
        <w:t>Куканова В. В.</w:t>
      </w:r>
      <w:r w:rsidRPr="00EC63E7">
        <w:rPr>
          <w:rFonts w:cs="Times New Roman"/>
          <w:szCs w:val="28"/>
        </w:rPr>
        <w:t xml:space="preserve">, </w:t>
      </w:r>
      <w:r w:rsidRPr="00EC63E7">
        <w:rPr>
          <w:rFonts w:cs="Times New Roman"/>
          <w:i/>
          <w:szCs w:val="28"/>
        </w:rPr>
        <w:t>Павлова О. В.</w:t>
      </w:r>
      <w:r w:rsidRPr="00EC63E7">
        <w:rPr>
          <w:rFonts w:cs="Times New Roman"/>
          <w:szCs w:val="28"/>
        </w:rPr>
        <w:t xml:space="preserve">, </w:t>
      </w:r>
      <w:r w:rsidRPr="00EC63E7">
        <w:rPr>
          <w:rFonts w:cs="Times New Roman"/>
          <w:i/>
          <w:szCs w:val="28"/>
        </w:rPr>
        <w:t>Сапунова Е. М.</w:t>
      </w:r>
      <w:r w:rsidRPr="00EC63E7">
        <w:rPr>
          <w:rFonts w:cs="Times New Roman"/>
          <w:szCs w:val="28"/>
        </w:rPr>
        <w:t xml:space="preserve">, </w:t>
      </w:r>
      <w:r w:rsidRPr="00EC63E7">
        <w:rPr>
          <w:rFonts w:cs="Times New Roman"/>
          <w:i/>
          <w:szCs w:val="28"/>
        </w:rPr>
        <w:t>Филиппова Н. С.</w:t>
      </w:r>
      <w:r w:rsidRPr="00EC63E7">
        <w:rPr>
          <w:rFonts w:cs="Times New Roman"/>
          <w:szCs w:val="28"/>
        </w:rPr>
        <w:t xml:space="preserve"> О «корпусе» текстов живой речи: принципы формирования и возможности описания // Компьютерная лингвистика и интеллектуальные технологии. Вып. 7 (14). По материалам ежегодной междун</w:t>
      </w:r>
      <w:r w:rsidR="00BB438E" w:rsidRPr="00EC63E7">
        <w:rPr>
          <w:rFonts w:cs="Times New Roman"/>
          <w:szCs w:val="28"/>
        </w:rPr>
        <w:t>.</w:t>
      </w:r>
      <w:r w:rsidRPr="00EC63E7">
        <w:rPr>
          <w:rFonts w:cs="Times New Roman"/>
          <w:szCs w:val="28"/>
        </w:rPr>
        <w:t xml:space="preserve"> конф</w:t>
      </w:r>
      <w:r w:rsidR="00BB438E" w:rsidRPr="00EC63E7">
        <w:rPr>
          <w:rFonts w:cs="Times New Roman"/>
          <w:szCs w:val="28"/>
        </w:rPr>
        <w:t xml:space="preserve">. </w:t>
      </w:r>
      <w:r w:rsidRPr="00EC63E7">
        <w:rPr>
          <w:rFonts w:cs="Times New Roman"/>
          <w:szCs w:val="28"/>
        </w:rPr>
        <w:t xml:space="preserve">«Диалог» (2008) / Гл. ред. </w:t>
      </w:r>
      <w:r w:rsidRPr="00EC63E7">
        <w:rPr>
          <w:rFonts w:cs="Times New Roman"/>
          <w:i/>
          <w:szCs w:val="28"/>
        </w:rPr>
        <w:t>А. Е. Кибрик</w:t>
      </w:r>
      <w:r w:rsidRPr="00EC63E7">
        <w:rPr>
          <w:rFonts w:cs="Times New Roman"/>
          <w:szCs w:val="28"/>
        </w:rPr>
        <w:t>. – М.: РГГУ, 2008. – С. 57–61.</w:t>
      </w:r>
    </w:p>
    <w:p w:rsidR="00AA26D5" w:rsidRPr="00EC63E7" w:rsidRDefault="00825B03" w:rsidP="004F4007">
      <w:pPr>
        <w:pStyle w:val="ab"/>
        <w:numPr>
          <w:ilvl w:val="0"/>
          <w:numId w:val="31"/>
        </w:numPr>
        <w:tabs>
          <w:tab w:val="left" w:pos="1134"/>
        </w:tabs>
        <w:spacing w:before="120" w:after="120" w:line="240" w:lineRule="auto"/>
        <w:ind w:left="851" w:hanging="502"/>
        <w:contextualSpacing w:val="0"/>
        <w:jc w:val="both"/>
        <w:rPr>
          <w:rFonts w:cs="Times New Roman"/>
          <w:szCs w:val="28"/>
        </w:rPr>
      </w:pPr>
      <w:r w:rsidRPr="00EC63E7">
        <w:rPr>
          <w:rFonts w:cs="Times New Roman"/>
          <w:i/>
          <w:szCs w:val="28"/>
        </w:rPr>
        <w:t>Богданова </w:t>
      </w:r>
      <w:r w:rsidR="00AA26D5" w:rsidRPr="00EC63E7">
        <w:rPr>
          <w:rFonts w:cs="Times New Roman"/>
          <w:i/>
          <w:szCs w:val="28"/>
        </w:rPr>
        <w:t>Н.</w:t>
      </w:r>
      <w:r w:rsidRPr="00EC63E7">
        <w:rPr>
          <w:rFonts w:cs="Times New Roman"/>
          <w:i/>
          <w:szCs w:val="28"/>
        </w:rPr>
        <w:t> </w:t>
      </w:r>
      <w:r w:rsidR="00AA26D5" w:rsidRPr="00EC63E7">
        <w:rPr>
          <w:rFonts w:cs="Times New Roman"/>
          <w:i/>
          <w:szCs w:val="28"/>
        </w:rPr>
        <w:t>В.</w:t>
      </w:r>
      <w:r w:rsidR="00AA26D5" w:rsidRPr="00EC63E7">
        <w:rPr>
          <w:rFonts w:cs="Times New Roman"/>
          <w:szCs w:val="28"/>
        </w:rPr>
        <w:t xml:space="preserve">, </w:t>
      </w:r>
      <w:r w:rsidRPr="00EC63E7">
        <w:rPr>
          <w:rFonts w:cs="Times New Roman"/>
          <w:i/>
          <w:szCs w:val="28"/>
        </w:rPr>
        <w:t>Куканова </w:t>
      </w:r>
      <w:r w:rsidR="00AA26D5" w:rsidRPr="00EC63E7">
        <w:rPr>
          <w:rFonts w:cs="Times New Roman"/>
          <w:i/>
          <w:szCs w:val="28"/>
        </w:rPr>
        <w:t>В.</w:t>
      </w:r>
      <w:r w:rsidRPr="00EC63E7">
        <w:rPr>
          <w:rFonts w:cs="Times New Roman"/>
          <w:i/>
          <w:szCs w:val="28"/>
        </w:rPr>
        <w:t> </w:t>
      </w:r>
      <w:r w:rsidR="00AA26D5" w:rsidRPr="00EC63E7">
        <w:rPr>
          <w:rFonts w:cs="Times New Roman"/>
          <w:i/>
          <w:szCs w:val="28"/>
        </w:rPr>
        <w:t>В.</w:t>
      </w:r>
      <w:r w:rsidR="00AA26D5" w:rsidRPr="00EC63E7">
        <w:rPr>
          <w:rFonts w:cs="Times New Roman"/>
          <w:szCs w:val="28"/>
        </w:rPr>
        <w:t xml:space="preserve">, </w:t>
      </w:r>
      <w:r w:rsidRPr="00EC63E7">
        <w:rPr>
          <w:rFonts w:cs="Times New Roman"/>
          <w:i/>
          <w:szCs w:val="28"/>
        </w:rPr>
        <w:t>Сапунова </w:t>
      </w:r>
      <w:r w:rsidR="00AA26D5" w:rsidRPr="00EC63E7">
        <w:rPr>
          <w:rFonts w:cs="Times New Roman"/>
          <w:i/>
          <w:szCs w:val="28"/>
        </w:rPr>
        <w:t>Е.</w:t>
      </w:r>
      <w:r w:rsidRPr="00EC63E7">
        <w:rPr>
          <w:rFonts w:cs="Times New Roman"/>
          <w:i/>
          <w:szCs w:val="28"/>
        </w:rPr>
        <w:t> </w:t>
      </w:r>
      <w:r w:rsidR="00AA26D5" w:rsidRPr="00EC63E7">
        <w:rPr>
          <w:rFonts w:cs="Times New Roman"/>
          <w:i/>
          <w:szCs w:val="28"/>
        </w:rPr>
        <w:t>М.</w:t>
      </w:r>
      <w:r w:rsidR="00AA26D5" w:rsidRPr="00EC63E7">
        <w:rPr>
          <w:rFonts w:cs="Times New Roman"/>
          <w:szCs w:val="28"/>
        </w:rPr>
        <w:t xml:space="preserve">, </w:t>
      </w:r>
      <w:r w:rsidRPr="00EC63E7">
        <w:rPr>
          <w:rFonts w:cs="Times New Roman"/>
          <w:i/>
          <w:szCs w:val="28"/>
        </w:rPr>
        <w:t>Филиппова </w:t>
      </w:r>
      <w:r w:rsidR="00AA26D5" w:rsidRPr="00EC63E7">
        <w:rPr>
          <w:rFonts w:cs="Times New Roman"/>
          <w:i/>
          <w:szCs w:val="28"/>
        </w:rPr>
        <w:t>Н.</w:t>
      </w:r>
      <w:r w:rsidRPr="00EC63E7">
        <w:rPr>
          <w:rFonts w:cs="Times New Roman"/>
          <w:i/>
          <w:szCs w:val="28"/>
        </w:rPr>
        <w:t> </w:t>
      </w:r>
      <w:r w:rsidR="00AA26D5" w:rsidRPr="00EC63E7">
        <w:rPr>
          <w:rFonts w:cs="Times New Roman"/>
          <w:i/>
          <w:szCs w:val="28"/>
        </w:rPr>
        <w:t xml:space="preserve">С. </w:t>
      </w:r>
      <w:r w:rsidR="00AA26D5" w:rsidRPr="00EC63E7">
        <w:rPr>
          <w:rFonts w:cs="Times New Roman"/>
          <w:szCs w:val="28"/>
        </w:rPr>
        <w:t>Звуковой корпус как способ описан</w:t>
      </w:r>
      <w:r w:rsidRPr="00EC63E7">
        <w:rPr>
          <w:rFonts w:cs="Times New Roman"/>
          <w:szCs w:val="28"/>
        </w:rPr>
        <w:t>ия языка современного города // </w:t>
      </w:r>
      <w:r w:rsidR="00AA26D5" w:rsidRPr="00EC63E7">
        <w:rPr>
          <w:rFonts w:cs="Times New Roman"/>
          <w:szCs w:val="28"/>
        </w:rPr>
        <w:t>Материалы Междун</w:t>
      </w:r>
      <w:r w:rsidR="00BB438E" w:rsidRPr="00EC63E7">
        <w:rPr>
          <w:rFonts w:cs="Times New Roman"/>
          <w:szCs w:val="28"/>
        </w:rPr>
        <w:t>.</w:t>
      </w:r>
      <w:r w:rsidR="00AA26D5" w:rsidRPr="00EC63E7">
        <w:rPr>
          <w:rFonts w:cs="Times New Roman"/>
          <w:szCs w:val="28"/>
        </w:rPr>
        <w:t xml:space="preserve"> науч</w:t>
      </w:r>
      <w:r w:rsidR="00BB438E" w:rsidRPr="00EC63E7">
        <w:rPr>
          <w:rFonts w:cs="Times New Roman"/>
          <w:szCs w:val="28"/>
        </w:rPr>
        <w:t xml:space="preserve">. </w:t>
      </w:r>
      <w:r w:rsidR="00AA26D5" w:rsidRPr="00EC63E7">
        <w:rPr>
          <w:rFonts w:cs="Times New Roman"/>
          <w:szCs w:val="28"/>
        </w:rPr>
        <w:t>конф</w:t>
      </w:r>
      <w:r w:rsidR="00BB438E" w:rsidRPr="00EC63E7">
        <w:rPr>
          <w:rFonts w:cs="Times New Roman"/>
          <w:szCs w:val="28"/>
        </w:rPr>
        <w:t>. «Речевая коммуникация в </w:t>
      </w:r>
      <w:r w:rsidR="00AA26D5" w:rsidRPr="00EC63E7">
        <w:rPr>
          <w:rFonts w:cs="Times New Roman"/>
          <w:szCs w:val="28"/>
        </w:rPr>
        <w:t>совреме</w:t>
      </w:r>
      <w:r w:rsidRPr="00EC63E7">
        <w:rPr>
          <w:rFonts w:cs="Times New Roman"/>
          <w:szCs w:val="28"/>
        </w:rPr>
        <w:t>нной России». 28-30 апреля 2009 </w:t>
      </w:r>
      <w:r w:rsidR="00AA26D5" w:rsidRPr="00EC63E7">
        <w:rPr>
          <w:rFonts w:cs="Times New Roman"/>
          <w:szCs w:val="28"/>
        </w:rPr>
        <w:t>г.</w:t>
      </w:r>
      <w:r w:rsidRPr="00EC63E7">
        <w:rPr>
          <w:rFonts w:cs="Times New Roman"/>
          <w:szCs w:val="28"/>
        </w:rPr>
        <w:t xml:space="preserve"> / Под ред. </w:t>
      </w:r>
      <w:r w:rsidRPr="00EC63E7">
        <w:rPr>
          <w:rFonts w:cs="Times New Roman"/>
          <w:i/>
          <w:szCs w:val="28"/>
        </w:rPr>
        <w:t>О. С. Иссерс, Н. А. Кузьминой.</w:t>
      </w:r>
      <w:r w:rsidR="00AA26D5" w:rsidRPr="00EC63E7">
        <w:rPr>
          <w:rFonts w:cs="Times New Roman"/>
          <w:szCs w:val="28"/>
        </w:rPr>
        <w:t xml:space="preserve"> </w:t>
      </w:r>
      <w:r w:rsidRPr="00EC63E7">
        <w:rPr>
          <w:rFonts w:cs="Times New Roman"/>
          <w:szCs w:val="28"/>
        </w:rPr>
        <w:t>–</w:t>
      </w:r>
      <w:r w:rsidR="00AA26D5" w:rsidRPr="00EC63E7">
        <w:rPr>
          <w:rFonts w:cs="Times New Roman"/>
          <w:szCs w:val="28"/>
        </w:rPr>
        <w:t xml:space="preserve"> Омск</w:t>
      </w:r>
      <w:r w:rsidRPr="00EC63E7">
        <w:rPr>
          <w:rFonts w:cs="Times New Roman"/>
          <w:szCs w:val="28"/>
        </w:rPr>
        <w:t>: Ом. гос. ун-т</w:t>
      </w:r>
      <w:r w:rsidR="00AA26D5" w:rsidRPr="00EC63E7">
        <w:rPr>
          <w:rFonts w:cs="Times New Roman"/>
          <w:szCs w:val="28"/>
        </w:rPr>
        <w:t xml:space="preserve">, 2009. </w:t>
      </w:r>
      <w:r w:rsidRPr="00EC63E7">
        <w:rPr>
          <w:rFonts w:cs="Times New Roman"/>
          <w:szCs w:val="28"/>
        </w:rPr>
        <w:t>– С. </w:t>
      </w:r>
      <w:r w:rsidR="00AA26D5" w:rsidRPr="00EC63E7">
        <w:rPr>
          <w:rFonts w:cs="Times New Roman"/>
          <w:szCs w:val="28"/>
        </w:rPr>
        <w:t>43–48.</w:t>
      </w:r>
    </w:p>
    <w:p w:rsidR="003E1A91" w:rsidRPr="00EC63E7" w:rsidRDefault="00825B03" w:rsidP="004F4007">
      <w:pPr>
        <w:pStyle w:val="ab"/>
        <w:numPr>
          <w:ilvl w:val="0"/>
          <w:numId w:val="31"/>
        </w:numPr>
        <w:tabs>
          <w:tab w:val="left" w:pos="1134"/>
        </w:tabs>
        <w:spacing w:before="120" w:after="120" w:line="240" w:lineRule="auto"/>
        <w:ind w:left="851" w:hanging="502"/>
        <w:contextualSpacing w:val="0"/>
        <w:jc w:val="both"/>
        <w:rPr>
          <w:rFonts w:cs="Times New Roman"/>
          <w:szCs w:val="28"/>
        </w:rPr>
      </w:pPr>
      <w:r w:rsidRPr="00EC63E7">
        <w:rPr>
          <w:rFonts w:cs="Times New Roman"/>
          <w:i/>
          <w:szCs w:val="28"/>
        </w:rPr>
        <w:lastRenderedPageBreak/>
        <w:t>Богданова-Бегларян Н. В.</w:t>
      </w:r>
      <w:r w:rsidRPr="00EC63E7">
        <w:rPr>
          <w:rFonts w:cs="Times New Roman"/>
          <w:szCs w:val="28"/>
        </w:rPr>
        <w:t xml:space="preserve"> Прагматемы в устной</w:t>
      </w:r>
      <w:r w:rsidRPr="004F4007">
        <w:rPr>
          <w:rFonts w:cs="Times New Roman"/>
          <w:szCs w:val="28"/>
        </w:rPr>
        <w:t xml:space="preserve"> повседневной речи: определение понятия и общая типология // Вестник Пермского </w:t>
      </w:r>
      <w:r w:rsidRPr="00EC63E7">
        <w:rPr>
          <w:rFonts w:cs="Times New Roman"/>
          <w:szCs w:val="28"/>
        </w:rPr>
        <w:t>университета. Российская и зарубежная филоло</w:t>
      </w:r>
      <w:r w:rsidR="007E1112" w:rsidRPr="00EC63E7">
        <w:rPr>
          <w:rFonts w:cs="Times New Roman"/>
          <w:szCs w:val="28"/>
        </w:rPr>
        <w:t>гия. – Вып. 3 (27), 2014.– С. 7–</w:t>
      </w:r>
      <w:r w:rsidRPr="00EC63E7">
        <w:rPr>
          <w:rFonts w:cs="Times New Roman"/>
          <w:szCs w:val="28"/>
        </w:rPr>
        <w:t>20.</w:t>
      </w:r>
    </w:p>
    <w:p w:rsidR="003E1A91" w:rsidRPr="00EC63E7" w:rsidRDefault="003E1A91" w:rsidP="004F4007">
      <w:pPr>
        <w:pStyle w:val="ab"/>
        <w:numPr>
          <w:ilvl w:val="0"/>
          <w:numId w:val="31"/>
        </w:numPr>
        <w:tabs>
          <w:tab w:val="left" w:pos="1134"/>
        </w:tabs>
        <w:spacing w:before="120" w:after="120" w:line="240" w:lineRule="auto"/>
        <w:ind w:left="851" w:hanging="502"/>
        <w:contextualSpacing w:val="0"/>
        <w:jc w:val="both"/>
        <w:rPr>
          <w:rFonts w:cs="Times New Roman"/>
          <w:szCs w:val="28"/>
        </w:rPr>
      </w:pPr>
      <w:r w:rsidRPr="00EC63E7">
        <w:rPr>
          <w:rFonts w:cs="Times New Roman"/>
          <w:i/>
          <w:szCs w:val="28"/>
        </w:rPr>
        <w:t>Богданова-Бегларян</w:t>
      </w:r>
      <w:r w:rsidRPr="00EC63E7">
        <w:rPr>
          <w:rFonts w:cs="Times New Roman"/>
          <w:i/>
          <w:szCs w:val="28"/>
          <w:lang w:val="en-US"/>
        </w:rPr>
        <w:t> </w:t>
      </w:r>
      <w:r w:rsidRPr="00EC63E7">
        <w:rPr>
          <w:rFonts w:cs="Times New Roman"/>
          <w:i/>
          <w:szCs w:val="28"/>
        </w:rPr>
        <w:t>Н.</w:t>
      </w:r>
      <w:r w:rsidRPr="00EC63E7">
        <w:rPr>
          <w:rFonts w:cs="Times New Roman"/>
          <w:i/>
          <w:szCs w:val="28"/>
          <w:lang w:val="en-US"/>
        </w:rPr>
        <w:t> </w:t>
      </w:r>
      <w:r w:rsidRPr="00EC63E7">
        <w:rPr>
          <w:rFonts w:cs="Times New Roman"/>
          <w:i/>
          <w:szCs w:val="28"/>
        </w:rPr>
        <w:t>В.</w:t>
      </w:r>
      <w:r w:rsidRPr="00EC63E7">
        <w:rPr>
          <w:rFonts w:cs="Times New Roman"/>
          <w:szCs w:val="28"/>
        </w:rPr>
        <w:t xml:space="preserve"> Новый материал </w:t>
      </w:r>
      <w:r w:rsidR="007B3B7E" w:rsidRPr="00EC63E7">
        <w:rPr>
          <w:rFonts w:cs="Times New Roman"/>
          <w:szCs w:val="28"/>
        </w:rPr>
        <w:t>–</w:t>
      </w:r>
      <w:r w:rsidR="00044CD1" w:rsidRPr="00EC63E7">
        <w:rPr>
          <w:rFonts w:cs="Times New Roman"/>
          <w:szCs w:val="28"/>
        </w:rPr>
        <w:t xml:space="preserve"> новые термины // XLIV </w:t>
      </w:r>
      <w:r w:rsidRPr="00EC63E7">
        <w:rPr>
          <w:rFonts w:cs="Times New Roman"/>
          <w:szCs w:val="28"/>
        </w:rPr>
        <w:t>Междун</w:t>
      </w:r>
      <w:r w:rsidR="00BB438E" w:rsidRPr="00EC63E7">
        <w:rPr>
          <w:rFonts w:cs="Times New Roman"/>
          <w:szCs w:val="28"/>
        </w:rPr>
        <w:t>.</w:t>
      </w:r>
      <w:r w:rsidRPr="00EC63E7">
        <w:rPr>
          <w:rFonts w:cs="Times New Roman"/>
          <w:szCs w:val="28"/>
        </w:rPr>
        <w:t xml:space="preserve"> филол</w:t>
      </w:r>
      <w:r w:rsidR="00BB438E" w:rsidRPr="00EC63E7">
        <w:rPr>
          <w:rFonts w:cs="Times New Roman"/>
          <w:szCs w:val="28"/>
        </w:rPr>
        <w:t>.</w:t>
      </w:r>
      <w:r w:rsidRPr="00EC63E7">
        <w:rPr>
          <w:rFonts w:cs="Times New Roman"/>
          <w:szCs w:val="28"/>
        </w:rPr>
        <w:t xml:space="preserve"> конф</w:t>
      </w:r>
      <w:r w:rsidR="00BB438E" w:rsidRPr="00EC63E7">
        <w:rPr>
          <w:rFonts w:cs="Times New Roman"/>
          <w:szCs w:val="28"/>
        </w:rPr>
        <w:t>.</w:t>
      </w:r>
      <w:r w:rsidRPr="00EC63E7">
        <w:rPr>
          <w:rFonts w:cs="Times New Roman"/>
          <w:szCs w:val="28"/>
        </w:rPr>
        <w:t xml:space="preserve"> 10–15 марта 2015 года. Тезисы. </w:t>
      </w:r>
      <w:r w:rsidR="007B3B7E" w:rsidRPr="00EC63E7">
        <w:rPr>
          <w:rFonts w:cs="Times New Roman"/>
          <w:szCs w:val="28"/>
        </w:rPr>
        <w:t>–</w:t>
      </w:r>
      <w:r w:rsidRPr="00EC63E7">
        <w:rPr>
          <w:rFonts w:cs="Times New Roman"/>
          <w:szCs w:val="28"/>
        </w:rPr>
        <w:t xml:space="preserve"> СПб., 2015. </w:t>
      </w:r>
      <w:r w:rsidR="007B3B7E" w:rsidRPr="00EC63E7">
        <w:rPr>
          <w:rFonts w:cs="Times New Roman"/>
          <w:szCs w:val="28"/>
        </w:rPr>
        <w:t>–</w:t>
      </w:r>
      <w:r w:rsidR="00044CD1" w:rsidRPr="00EC63E7">
        <w:rPr>
          <w:rFonts w:cs="Times New Roman"/>
          <w:szCs w:val="28"/>
        </w:rPr>
        <w:t xml:space="preserve"> С. </w:t>
      </w:r>
      <w:r w:rsidRPr="00EC63E7">
        <w:rPr>
          <w:rFonts w:cs="Times New Roman"/>
          <w:szCs w:val="28"/>
        </w:rPr>
        <w:t>557–558.</w:t>
      </w:r>
    </w:p>
    <w:p w:rsidR="00AA26D5" w:rsidRPr="004F4007" w:rsidRDefault="00AA26D5" w:rsidP="004F4007">
      <w:pPr>
        <w:pStyle w:val="ab"/>
        <w:numPr>
          <w:ilvl w:val="0"/>
          <w:numId w:val="31"/>
        </w:numPr>
        <w:tabs>
          <w:tab w:val="left" w:pos="1134"/>
        </w:tabs>
        <w:spacing w:before="120" w:after="120" w:line="240" w:lineRule="auto"/>
        <w:ind w:left="851" w:hanging="502"/>
        <w:contextualSpacing w:val="0"/>
        <w:jc w:val="both"/>
        <w:rPr>
          <w:rFonts w:cs="Times New Roman"/>
          <w:szCs w:val="28"/>
        </w:rPr>
      </w:pPr>
      <w:r w:rsidRPr="00EC63E7">
        <w:rPr>
          <w:rFonts w:cs="Times New Roman"/>
          <w:i/>
          <w:szCs w:val="28"/>
        </w:rPr>
        <w:t>Богданова-Бегларян Н. В.</w:t>
      </w:r>
      <w:r w:rsidRPr="00EC63E7">
        <w:rPr>
          <w:rFonts w:cs="Times New Roman"/>
          <w:szCs w:val="28"/>
        </w:rPr>
        <w:t xml:space="preserve"> Функционирование некоторых прагматем русской устной речи в коммуникации представит</w:t>
      </w:r>
      <w:r w:rsidR="00825B03" w:rsidRPr="00EC63E7">
        <w:rPr>
          <w:rFonts w:cs="Times New Roman"/>
          <w:szCs w:val="28"/>
        </w:rPr>
        <w:t>елей разных социальных групп // </w:t>
      </w:r>
      <w:r w:rsidRPr="00EC63E7">
        <w:rPr>
          <w:rFonts w:cs="Times New Roman"/>
          <w:szCs w:val="28"/>
        </w:rPr>
        <w:t>Вестник Пермского ун</w:t>
      </w:r>
      <w:r w:rsidR="00825B03" w:rsidRPr="00EC63E7">
        <w:rPr>
          <w:rFonts w:cs="Times New Roman"/>
          <w:szCs w:val="28"/>
        </w:rPr>
        <w:t>иверситета. Российская и </w:t>
      </w:r>
      <w:r w:rsidRPr="00EC63E7">
        <w:rPr>
          <w:rFonts w:cs="Times New Roman"/>
          <w:szCs w:val="28"/>
        </w:rPr>
        <w:t xml:space="preserve">зарубежная филология. </w:t>
      </w:r>
      <w:r w:rsidR="00825B03" w:rsidRPr="00EC63E7">
        <w:rPr>
          <w:rFonts w:cs="Times New Roman"/>
          <w:szCs w:val="28"/>
        </w:rPr>
        <w:t xml:space="preserve">– </w:t>
      </w:r>
      <w:r w:rsidRPr="00EC63E7">
        <w:rPr>
          <w:rFonts w:cs="Times New Roman"/>
          <w:szCs w:val="28"/>
        </w:rPr>
        <w:t>Вып. 2 (34), 2016</w:t>
      </w:r>
      <w:r w:rsidRPr="004F4007">
        <w:rPr>
          <w:rFonts w:cs="Times New Roman"/>
          <w:szCs w:val="28"/>
        </w:rPr>
        <w:t xml:space="preserve">. </w:t>
      </w:r>
      <w:r w:rsidR="00825B03" w:rsidRPr="004F4007">
        <w:rPr>
          <w:rFonts w:cs="Times New Roman"/>
          <w:szCs w:val="28"/>
        </w:rPr>
        <w:t>–</w:t>
      </w:r>
      <w:r w:rsidRPr="004F4007">
        <w:rPr>
          <w:rFonts w:cs="Times New Roman"/>
          <w:szCs w:val="28"/>
        </w:rPr>
        <w:t xml:space="preserve"> С. 38–49.</w:t>
      </w:r>
    </w:p>
    <w:p w:rsidR="00E745AF" w:rsidRPr="004F4007" w:rsidRDefault="00E745AF" w:rsidP="004F4007">
      <w:pPr>
        <w:pStyle w:val="ab"/>
        <w:numPr>
          <w:ilvl w:val="0"/>
          <w:numId w:val="31"/>
        </w:numPr>
        <w:tabs>
          <w:tab w:val="left" w:pos="1134"/>
        </w:tabs>
        <w:spacing w:before="120" w:after="120" w:line="240" w:lineRule="auto"/>
        <w:ind w:left="851" w:hanging="502"/>
        <w:contextualSpacing w:val="0"/>
        <w:jc w:val="both"/>
        <w:rPr>
          <w:rFonts w:cs="Times New Roman"/>
          <w:szCs w:val="28"/>
          <w:lang w:val="pl-PL"/>
        </w:rPr>
      </w:pPr>
      <w:r w:rsidRPr="004F4007">
        <w:rPr>
          <w:rFonts w:cs="Times New Roman"/>
          <w:i/>
          <w:szCs w:val="28"/>
        </w:rPr>
        <w:t xml:space="preserve">Богданова-Бегларян Н. В., </w:t>
      </w:r>
      <w:r w:rsidR="00EB2F6D" w:rsidRPr="004F4007">
        <w:rPr>
          <w:rFonts w:cs="Times New Roman"/>
          <w:i/>
          <w:szCs w:val="28"/>
        </w:rPr>
        <w:t>Асиновский А. С., Блинова О. В., Маркасова Е. В., Рыко А. И., Шерстинова Т. Ю.</w:t>
      </w:r>
      <w:r w:rsidR="00EB2F6D" w:rsidRPr="004F4007">
        <w:rPr>
          <w:rFonts w:cs="Times New Roman"/>
          <w:szCs w:val="28"/>
        </w:rPr>
        <w:t xml:space="preserve"> Звуковой корпус русского языка: новая методология анализа устной речи // Язык и метод: Русский язык в лингвистических исследованиях </w:t>
      </w:r>
      <w:r w:rsidR="00EB2F6D" w:rsidRPr="004F4007">
        <w:rPr>
          <w:rFonts w:cs="Times New Roman"/>
          <w:szCs w:val="28"/>
          <w:lang w:val="en-US"/>
        </w:rPr>
        <w:t>XXI</w:t>
      </w:r>
      <w:r w:rsidR="00EB2F6D" w:rsidRPr="004F4007">
        <w:rPr>
          <w:rFonts w:cs="Times New Roman"/>
          <w:szCs w:val="28"/>
        </w:rPr>
        <w:t> века. Вып</w:t>
      </w:r>
      <w:r w:rsidR="00EB2F6D" w:rsidRPr="004F4007">
        <w:rPr>
          <w:rFonts w:cs="Times New Roman"/>
          <w:szCs w:val="28"/>
          <w:lang w:val="pl-PL"/>
        </w:rPr>
        <w:t>. 2 / </w:t>
      </w:r>
      <w:r w:rsidR="00EB2F6D" w:rsidRPr="004F4007">
        <w:rPr>
          <w:rFonts w:cs="Times New Roman"/>
          <w:szCs w:val="28"/>
        </w:rPr>
        <w:t>Ред</w:t>
      </w:r>
      <w:r w:rsidR="00EB2F6D" w:rsidRPr="004F4007">
        <w:rPr>
          <w:rFonts w:cs="Times New Roman"/>
          <w:szCs w:val="28"/>
          <w:lang w:val="pl-PL"/>
        </w:rPr>
        <w:t xml:space="preserve">. </w:t>
      </w:r>
      <w:r w:rsidR="00EB2F6D" w:rsidRPr="004F4007">
        <w:rPr>
          <w:rFonts w:cs="Times New Roman"/>
          <w:i/>
          <w:szCs w:val="28"/>
        </w:rPr>
        <w:t>Д</w:t>
      </w:r>
      <w:r w:rsidR="00EB2F6D" w:rsidRPr="004F4007">
        <w:rPr>
          <w:rFonts w:cs="Times New Roman"/>
          <w:i/>
          <w:szCs w:val="28"/>
          <w:lang w:val="pl-PL"/>
        </w:rPr>
        <w:t>. </w:t>
      </w:r>
      <w:r w:rsidR="00EB2F6D" w:rsidRPr="004F4007">
        <w:rPr>
          <w:rFonts w:cs="Times New Roman"/>
          <w:i/>
          <w:szCs w:val="28"/>
        </w:rPr>
        <w:t>Шумска</w:t>
      </w:r>
      <w:r w:rsidR="00EB2F6D" w:rsidRPr="004F4007">
        <w:rPr>
          <w:rFonts w:cs="Times New Roman"/>
          <w:i/>
          <w:szCs w:val="28"/>
          <w:lang w:val="pl-PL"/>
        </w:rPr>
        <w:t xml:space="preserve">, </w:t>
      </w:r>
      <w:r w:rsidR="00EB2F6D" w:rsidRPr="004F4007">
        <w:rPr>
          <w:rFonts w:cs="Times New Roman"/>
          <w:i/>
          <w:szCs w:val="28"/>
        </w:rPr>
        <w:t>К</w:t>
      </w:r>
      <w:r w:rsidR="00EB2F6D" w:rsidRPr="004F4007">
        <w:rPr>
          <w:rFonts w:cs="Times New Roman"/>
          <w:i/>
          <w:szCs w:val="28"/>
          <w:lang w:val="pl-PL"/>
        </w:rPr>
        <w:t>. </w:t>
      </w:r>
      <w:r w:rsidR="00EB2F6D" w:rsidRPr="004F4007">
        <w:rPr>
          <w:rFonts w:cs="Times New Roman"/>
          <w:i/>
          <w:szCs w:val="28"/>
        </w:rPr>
        <w:t>Озга</w:t>
      </w:r>
      <w:r w:rsidR="00EB2F6D" w:rsidRPr="004F4007">
        <w:rPr>
          <w:rFonts w:cs="Times New Roman"/>
          <w:szCs w:val="28"/>
          <w:lang w:val="pl-PL"/>
        </w:rPr>
        <w:t xml:space="preserve">. – </w:t>
      </w:r>
      <w:r w:rsidR="00EB2F6D" w:rsidRPr="004F4007">
        <w:rPr>
          <w:rFonts w:cs="Times New Roman"/>
          <w:color w:val="000000"/>
          <w:szCs w:val="28"/>
          <w:shd w:val="clear" w:color="auto" w:fill="FFFFFF"/>
          <w:lang w:val="pl-PL"/>
        </w:rPr>
        <w:t xml:space="preserve">Kraków: Wydawnictwo Uniwersytetu Jagiellońskiego, 2015. </w:t>
      </w:r>
      <w:r w:rsidR="00EB2F6D" w:rsidRPr="004F4007">
        <w:rPr>
          <w:rFonts w:cs="Times New Roman"/>
          <w:szCs w:val="28"/>
          <w:lang w:val="pl-PL"/>
        </w:rPr>
        <w:t xml:space="preserve">– </w:t>
      </w:r>
      <w:r w:rsidR="00EB2F6D" w:rsidRPr="004F4007">
        <w:rPr>
          <w:rFonts w:cs="Times New Roman"/>
          <w:szCs w:val="28"/>
        </w:rPr>
        <w:t>С</w:t>
      </w:r>
      <w:r w:rsidR="007E1112" w:rsidRPr="004F4007">
        <w:rPr>
          <w:rFonts w:cs="Times New Roman"/>
          <w:szCs w:val="28"/>
          <w:lang w:val="pl-PL"/>
        </w:rPr>
        <w:t>. 357–</w:t>
      </w:r>
      <w:r w:rsidR="00EB2F6D" w:rsidRPr="004F4007">
        <w:rPr>
          <w:rFonts w:cs="Times New Roman"/>
          <w:szCs w:val="28"/>
          <w:lang w:val="pl-PL"/>
        </w:rPr>
        <w:t>372.</w:t>
      </w:r>
    </w:p>
    <w:p w:rsidR="00E745AF" w:rsidRPr="004F4007" w:rsidRDefault="00E745AF" w:rsidP="004F4007">
      <w:pPr>
        <w:pStyle w:val="ab"/>
        <w:numPr>
          <w:ilvl w:val="0"/>
          <w:numId w:val="31"/>
        </w:numPr>
        <w:tabs>
          <w:tab w:val="left" w:pos="1134"/>
        </w:tabs>
        <w:spacing w:before="120" w:after="120" w:line="240" w:lineRule="auto"/>
        <w:ind w:left="851" w:hanging="502"/>
        <w:contextualSpacing w:val="0"/>
        <w:jc w:val="both"/>
        <w:rPr>
          <w:rFonts w:cs="Times New Roman"/>
          <w:szCs w:val="28"/>
        </w:rPr>
      </w:pPr>
      <w:r w:rsidRPr="004F4007">
        <w:rPr>
          <w:rFonts w:cs="Times New Roman"/>
          <w:i/>
          <w:szCs w:val="28"/>
        </w:rPr>
        <w:t>Богданова-Бегларян Н. В.</w:t>
      </w:r>
      <w:r w:rsidR="00EB2F6D" w:rsidRPr="004F4007">
        <w:rPr>
          <w:rFonts w:cs="Times New Roman"/>
          <w:i/>
          <w:szCs w:val="28"/>
        </w:rPr>
        <w:t>, Шерстинова Т. Ю., Блинова О. В., Мартыненко Г. Я.</w:t>
      </w:r>
      <w:r w:rsidR="00EB2F6D" w:rsidRPr="004F4007">
        <w:rPr>
          <w:rFonts w:cs="Times New Roman"/>
          <w:szCs w:val="28"/>
        </w:rPr>
        <w:t xml:space="preserve"> </w:t>
      </w:r>
      <w:r w:rsidR="00EB2F6D" w:rsidRPr="004F4007">
        <w:rPr>
          <w:rFonts w:cs="Times New Roman"/>
          <w:bCs/>
          <w:szCs w:val="28"/>
          <w:shd w:val="clear" w:color="auto" w:fill="FFFFFF"/>
        </w:rPr>
        <w:t>Корпус «Один речевой день» в исследованиях социолингвистической вариативности русской разговорной речи // </w:t>
      </w:r>
      <w:r w:rsidR="00EB2F6D" w:rsidRPr="004F4007">
        <w:rPr>
          <w:rFonts w:cs="Times New Roman"/>
          <w:szCs w:val="28"/>
          <w:shd w:val="clear" w:color="auto" w:fill="FFFFFF"/>
        </w:rPr>
        <w:t>Анализ разговорной русской речи (АР</w:t>
      </w:r>
      <w:r w:rsidR="00EB2F6D" w:rsidRPr="004F4007">
        <w:rPr>
          <w:rFonts w:cs="Times New Roman"/>
          <w:szCs w:val="28"/>
          <w:shd w:val="clear" w:color="auto" w:fill="FFFFFF"/>
          <w:vertAlign w:val="superscript"/>
        </w:rPr>
        <w:t>3</w:t>
      </w:r>
      <w:r w:rsidR="00EB2F6D" w:rsidRPr="004F4007">
        <w:rPr>
          <w:rFonts w:cs="Times New Roman"/>
          <w:szCs w:val="28"/>
          <w:shd w:val="clear" w:color="auto" w:fill="FFFFFF"/>
        </w:rPr>
        <w:t xml:space="preserve">-2017): Труды седьмого междисциплинарного семинара / Науч. ред. </w:t>
      </w:r>
      <w:r w:rsidR="00EB2F6D" w:rsidRPr="004F4007">
        <w:rPr>
          <w:rFonts w:cs="Times New Roman"/>
          <w:i/>
          <w:szCs w:val="28"/>
          <w:shd w:val="clear" w:color="auto" w:fill="FFFFFF"/>
        </w:rPr>
        <w:t>Д. А. Кочаров, П. А. Скрелин</w:t>
      </w:r>
      <w:r w:rsidR="00EB2F6D" w:rsidRPr="004F4007">
        <w:rPr>
          <w:rFonts w:cs="Times New Roman"/>
          <w:szCs w:val="28"/>
          <w:shd w:val="clear" w:color="auto" w:fill="FFFFFF"/>
        </w:rPr>
        <w:t xml:space="preserve">. </w:t>
      </w:r>
      <w:r w:rsidR="00EB2F6D" w:rsidRPr="004F4007">
        <w:rPr>
          <w:rFonts w:cs="Times New Roman"/>
          <w:szCs w:val="28"/>
        </w:rPr>
        <w:t xml:space="preserve">– </w:t>
      </w:r>
      <w:r w:rsidR="00EB2F6D" w:rsidRPr="004F4007">
        <w:rPr>
          <w:rFonts w:cs="Times New Roman"/>
          <w:szCs w:val="28"/>
          <w:shd w:val="clear" w:color="auto" w:fill="FFFFFF"/>
        </w:rPr>
        <w:t xml:space="preserve">СПб.: Политехника-принт, 2017. </w:t>
      </w:r>
      <w:r w:rsidR="00EB2F6D" w:rsidRPr="004F4007">
        <w:rPr>
          <w:rFonts w:cs="Times New Roman"/>
          <w:szCs w:val="28"/>
        </w:rPr>
        <w:t xml:space="preserve">– </w:t>
      </w:r>
      <w:r w:rsidR="007E1112" w:rsidRPr="004F4007">
        <w:rPr>
          <w:rFonts w:cs="Times New Roman"/>
          <w:szCs w:val="28"/>
          <w:shd w:val="clear" w:color="auto" w:fill="FFFFFF"/>
        </w:rPr>
        <w:t>С. 14–</w:t>
      </w:r>
      <w:r w:rsidR="00EB2F6D" w:rsidRPr="004F4007">
        <w:rPr>
          <w:rFonts w:cs="Times New Roman"/>
          <w:szCs w:val="28"/>
          <w:shd w:val="clear" w:color="auto" w:fill="FFFFFF"/>
        </w:rPr>
        <w:t>20.</w:t>
      </w:r>
    </w:p>
    <w:p w:rsidR="00AA26D5" w:rsidRPr="004F4007" w:rsidRDefault="00AA26D5" w:rsidP="004F4007">
      <w:pPr>
        <w:pStyle w:val="ab"/>
        <w:numPr>
          <w:ilvl w:val="0"/>
          <w:numId w:val="31"/>
        </w:numPr>
        <w:tabs>
          <w:tab w:val="left" w:pos="1134"/>
        </w:tabs>
        <w:spacing w:before="120" w:after="120" w:line="240" w:lineRule="auto"/>
        <w:ind w:left="851" w:hanging="502"/>
        <w:contextualSpacing w:val="0"/>
        <w:jc w:val="both"/>
        <w:rPr>
          <w:rFonts w:cs="Times New Roman"/>
          <w:szCs w:val="28"/>
        </w:rPr>
      </w:pPr>
      <w:r w:rsidRPr="004F4007">
        <w:rPr>
          <w:rFonts w:cs="Times New Roman"/>
          <w:i/>
          <w:szCs w:val="28"/>
        </w:rPr>
        <w:t>Бодуэн де Куртенэ И. А.</w:t>
      </w:r>
      <w:r w:rsidRPr="004F4007">
        <w:rPr>
          <w:rFonts w:cs="Times New Roman"/>
          <w:szCs w:val="28"/>
        </w:rPr>
        <w:t xml:space="preserve"> Значение</w:t>
      </w:r>
      <w:r w:rsidR="00EB2F6D" w:rsidRPr="004F4007">
        <w:rPr>
          <w:rFonts w:cs="Times New Roman"/>
          <w:szCs w:val="28"/>
        </w:rPr>
        <w:t xml:space="preserve"> языка как предмета изучения // Ред</w:t>
      </w:r>
      <w:r w:rsidR="007E1112" w:rsidRPr="004F4007">
        <w:rPr>
          <w:rFonts w:cs="Times New Roman"/>
          <w:szCs w:val="28"/>
        </w:rPr>
        <w:t>.</w:t>
      </w:r>
      <w:r w:rsidR="00EB2F6D" w:rsidRPr="004F4007">
        <w:rPr>
          <w:rFonts w:cs="Times New Roman"/>
          <w:szCs w:val="28"/>
        </w:rPr>
        <w:t xml:space="preserve"> </w:t>
      </w:r>
      <w:r w:rsidRPr="004F4007">
        <w:rPr>
          <w:rFonts w:cs="Times New Roman"/>
          <w:i/>
          <w:szCs w:val="28"/>
        </w:rPr>
        <w:t>М. С. Лапатухин</w:t>
      </w:r>
      <w:r w:rsidRPr="004F4007">
        <w:rPr>
          <w:rFonts w:cs="Times New Roman"/>
          <w:szCs w:val="28"/>
        </w:rPr>
        <w:t xml:space="preserve">. Методика преподавания русского языка (хрестоматия). </w:t>
      </w:r>
      <w:r w:rsidR="00825B03" w:rsidRPr="004F4007">
        <w:rPr>
          <w:rFonts w:cs="Times New Roman"/>
          <w:szCs w:val="28"/>
        </w:rPr>
        <w:t>–</w:t>
      </w:r>
      <w:r w:rsidR="00EB2F6D" w:rsidRPr="004F4007">
        <w:rPr>
          <w:rFonts w:cs="Times New Roman"/>
          <w:szCs w:val="28"/>
        </w:rPr>
        <w:t xml:space="preserve"> </w:t>
      </w:r>
      <w:r w:rsidR="00E745AF" w:rsidRPr="004F4007">
        <w:rPr>
          <w:rFonts w:cs="Times New Roman"/>
          <w:szCs w:val="28"/>
        </w:rPr>
        <w:t xml:space="preserve">М.: </w:t>
      </w:r>
      <w:r w:rsidRPr="004F4007">
        <w:rPr>
          <w:rFonts w:cs="Times New Roman"/>
          <w:szCs w:val="28"/>
        </w:rPr>
        <w:t xml:space="preserve">Учпедгиз, 1960. </w:t>
      </w:r>
      <w:r w:rsidR="00825B03" w:rsidRPr="004F4007">
        <w:rPr>
          <w:rFonts w:cs="Times New Roman"/>
          <w:szCs w:val="28"/>
        </w:rPr>
        <w:t>–</w:t>
      </w:r>
      <w:r w:rsidR="00EB2F6D" w:rsidRPr="004F4007">
        <w:rPr>
          <w:rFonts w:cs="Times New Roman"/>
          <w:szCs w:val="28"/>
        </w:rPr>
        <w:t xml:space="preserve"> </w:t>
      </w:r>
      <w:r w:rsidRPr="004F4007">
        <w:rPr>
          <w:rFonts w:cs="Times New Roman"/>
          <w:szCs w:val="28"/>
        </w:rPr>
        <w:t>С. 243–246.</w:t>
      </w:r>
    </w:p>
    <w:p w:rsidR="00AA26D5" w:rsidRPr="00EC63E7" w:rsidRDefault="00EB2F6D" w:rsidP="004F4007">
      <w:pPr>
        <w:pStyle w:val="ab"/>
        <w:numPr>
          <w:ilvl w:val="0"/>
          <w:numId w:val="31"/>
        </w:numPr>
        <w:tabs>
          <w:tab w:val="left" w:pos="1134"/>
        </w:tabs>
        <w:spacing w:before="120" w:after="120" w:line="240" w:lineRule="auto"/>
        <w:ind w:left="851" w:hanging="502"/>
        <w:contextualSpacing w:val="0"/>
        <w:jc w:val="both"/>
        <w:rPr>
          <w:rFonts w:eastAsiaTheme="majorEastAsia" w:cs="Times New Roman"/>
          <w:bCs/>
          <w:szCs w:val="28"/>
        </w:rPr>
      </w:pPr>
      <w:r w:rsidRPr="00EC63E7">
        <w:rPr>
          <w:rFonts w:cs="Times New Roman"/>
          <w:i/>
          <w:szCs w:val="28"/>
        </w:rPr>
        <w:t>Бодуэн де Куртенэ </w:t>
      </w:r>
      <w:r w:rsidR="00AA26D5" w:rsidRPr="00EC63E7">
        <w:rPr>
          <w:rFonts w:cs="Times New Roman"/>
          <w:i/>
          <w:szCs w:val="28"/>
        </w:rPr>
        <w:t>И. А.</w:t>
      </w:r>
      <w:r w:rsidR="00AA26D5" w:rsidRPr="00EC63E7">
        <w:rPr>
          <w:rFonts w:cs="Times New Roman"/>
          <w:szCs w:val="28"/>
        </w:rPr>
        <w:t xml:space="preserve"> Некоторые из общих положений, к которым довели Бодуэна его наблюдения </w:t>
      </w:r>
      <w:r w:rsidRPr="00EC63E7">
        <w:rPr>
          <w:rFonts w:cs="Times New Roman"/>
          <w:szCs w:val="28"/>
        </w:rPr>
        <w:t>и исследования явлений языка //</w:t>
      </w:r>
      <w:r w:rsidRPr="00EC63E7">
        <w:rPr>
          <w:rFonts w:cs="Times New Roman"/>
          <w:i/>
          <w:szCs w:val="28"/>
        </w:rPr>
        <w:t> </w:t>
      </w:r>
      <w:r w:rsidR="00BB438E" w:rsidRPr="00EC63E7">
        <w:rPr>
          <w:rFonts w:cs="Times New Roman"/>
          <w:i/>
          <w:szCs w:val="28"/>
        </w:rPr>
        <w:t>И. А. Бодуэн де Куртенэ.</w:t>
      </w:r>
      <w:r w:rsidR="00BB438E" w:rsidRPr="00EC63E7">
        <w:rPr>
          <w:rFonts w:cs="Times New Roman"/>
          <w:szCs w:val="28"/>
        </w:rPr>
        <w:t xml:space="preserve"> </w:t>
      </w:r>
      <w:r w:rsidR="00AA26D5" w:rsidRPr="00EC63E7">
        <w:rPr>
          <w:rFonts w:eastAsiaTheme="majorEastAsia" w:cs="Times New Roman"/>
          <w:bCs/>
          <w:szCs w:val="28"/>
        </w:rPr>
        <w:t xml:space="preserve">Избранные труды по общему языкознанию. </w:t>
      </w:r>
      <w:r w:rsidR="00825B03" w:rsidRPr="00EC63E7">
        <w:rPr>
          <w:rFonts w:cs="Times New Roman"/>
          <w:szCs w:val="28"/>
        </w:rPr>
        <w:t>–</w:t>
      </w:r>
      <w:r w:rsidR="00AA26D5" w:rsidRPr="00EC63E7">
        <w:rPr>
          <w:rFonts w:eastAsiaTheme="majorEastAsia" w:cs="Times New Roman"/>
          <w:bCs/>
          <w:szCs w:val="28"/>
        </w:rPr>
        <w:t xml:space="preserve"> М.: АН СССР, 1963. Т.</w:t>
      </w:r>
      <w:r w:rsidRPr="00EC63E7">
        <w:rPr>
          <w:rFonts w:eastAsiaTheme="majorEastAsia" w:cs="Times New Roman"/>
          <w:bCs/>
          <w:szCs w:val="28"/>
        </w:rPr>
        <w:t> </w:t>
      </w:r>
      <w:r w:rsidR="00AA26D5" w:rsidRPr="00EC63E7">
        <w:rPr>
          <w:rFonts w:eastAsiaTheme="majorEastAsia" w:cs="Times New Roman"/>
          <w:bCs/>
          <w:szCs w:val="28"/>
        </w:rPr>
        <w:t xml:space="preserve">1. </w:t>
      </w:r>
      <w:r w:rsidR="00825B03" w:rsidRPr="00EC63E7">
        <w:rPr>
          <w:rFonts w:cs="Times New Roman"/>
          <w:szCs w:val="28"/>
        </w:rPr>
        <w:t>–</w:t>
      </w:r>
      <w:r w:rsidR="00AA26D5" w:rsidRPr="00EC63E7">
        <w:rPr>
          <w:rFonts w:eastAsiaTheme="majorEastAsia" w:cs="Times New Roman"/>
          <w:bCs/>
          <w:szCs w:val="28"/>
        </w:rPr>
        <w:t xml:space="preserve"> С.</w:t>
      </w:r>
      <w:r w:rsidR="00AA26D5" w:rsidRPr="00EC63E7">
        <w:rPr>
          <w:rFonts w:eastAsiaTheme="majorEastAsia" w:cs="Times New Roman"/>
          <w:bCs/>
          <w:szCs w:val="28"/>
          <w:lang w:val="en-US"/>
        </w:rPr>
        <w:t> </w:t>
      </w:r>
      <w:r w:rsidR="00AA26D5" w:rsidRPr="00EC63E7">
        <w:rPr>
          <w:rFonts w:eastAsiaTheme="majorEastAsia" w:cs="Times New Roman"/>
          <w:bCs/>
          <w:szCs w:val="28"/>
        </w:rPr>
        <w:t>348–350.</w:t>
      </w:r>
    </w:p>
    <w:p w:rsidR="00AA26D5" w:rsidRPr="00EC63E7" w:rsidRDefault="009E6EC1" w:rsidP="004F4007">
      <w:pPr>
        <w:pStyle w:val="ab"/>
        <w:numPr>
          <w:ilvl w:val="0"/>
          <w:numId w:val="31"/>
        </w:numPr>
        <w:tabs>
          <w:tab w:val="left" w:pos="1134"/>
        </w:tabs>
        <w:spacing w:before="120" w:after="120" w:line="240" w:lineRule="auto"/>
        <w:ind w:left="851" w:hanging="502"/>
        <w:contextualSpacing w:val="0"/>
        <w:jc w:val="both"/>
        <w:rPr>
          <w:rFonts w:cs="Times New Roman"/>
          <w:szCs w:val="28"/>
        </w:rPr>
      </w:pPr>
      <w:r w:rsidRPr="00EC63E7">
        <w:rPr>
          <w:rFonts w:cs="Times New Roman"/>
          <w:i/>
          <w:szCs w:val="28"/>
        </w:rPr>
        <w:t>Бондарко </w:t>
      </w:r>
      <w:r w:rsidR="00AA26D5" w:rsidRPr="00EC63E7">
        <w:rPr>
          <w:rFonts w:cs="Times New Roman"/>
          <w:i/>
          <w:szCs w:val="28"/>
        </w:rPr>
        <w:t>Л.</w:t>
      </w:r>
      <w:r w:rsidRPr="00EC63E7">
        <w:rPr>
          <w:rFonts w:cs="Times New Roman"/>
          <w:i/>
          <w:szCs w:val="28"/>
        </w:rPr>
        <w:t> </w:t>
      </w:r>
      <w:r w:rsidR="00AA26D5" w:rsidRPr="00EC63E7">
        <w:rPr>
          <w:rFonts w:cs="Times New Roman"/>
          <w:i/>
          <w:szCs w:val="28"/>
        </w:rPr>
        <w:t>В.</w:t>
      </w:r>
      <w:r w:rsidR="00AA26D5" w:rsidRPr="00EC63E7">
        <w:rPr>
          <w:rFonts w:cs="Times New Roman"/>
          <w:szCs w:val="28"/>
        </w:rPr>
        <w:t xml:space="preserve"> Фонетика современного русского языка. </w:t>
      </w:r>
      <w:r w:rsidR="00825B03" w:rsidRPr="00EC63E7">
        <w:rPr>
          <w:rFonts w:cs="Times New Roman"/>
          <w:szCs w:val="28"/>
        </w:rPr>
        <w:t>–</w:t>
      </w:r>
      <w:r w:rsidRPr="00EC63E7">
        <w:rPr>
          <w:rFonts w:cs="Times New Roman"/>
          <w:szCs w:val="28"/>
        </w:rPr>
        <w:t xml:space="preserve"> СПб.: </w:t>
      </w:r>
      <w:r w:rsidR="006256A2" w:rsidRPr="00EC63E7">
        <w:rPr>
          <w:rFonts w:cs="Times New Roman"/>
          <w:szCs w:val="28"/>
        </w:rPr>
        <w:t>СПбГУ</w:t>
      </w:r>
      <w:r w:rsidR="00AA26D5" w:rsidRPr="00EC63E7">
        <w:rPr>
          <w:rFonts w:cs="Times New Roman"/>
          <w:szCs w:val="28"/>
        </w:rPr>
        <w:t xml:space="preserve">, 1998. </w:t>
      </w:r>
      <w:r w:rsidR="00825B03" w:rsidRPr="00EC63E7">
        <w:rPr>
          <w:rFonts w:cs="Times New Roman"/>
          <w:szCs w:val="28"/>
        </w:rPr>
        <w:t>–</w:t>
      </w:r>
      <w:r w:rsidR="00AA26D5" w:rsidRPr="00EC63E7">
        <w:rPr>
          <w:rFonts w:cs="Times New Roman"/>
          <w:szCs w:val="28"/>
        </w:rPr>
        <w:t xml:space="preserve"> 276 с.</w:t>
      </w:r>
    </w:p>
    <w:p w:rsidR="00AA26D5" w:rsidRPr="00EC63E7" w:rsidRDefault="00AA26D5" w:rsidP="004F4007">
      <w:pPr>
        <w:pStyle w:val="ab"/>
        <w:numPr>
          <w:ilvl w:val="0"/>
          <w:numId w:val="31"/>
        </w:numPr>
        <w:tabs>
          <w:tab w:val="left" w:pos="1134"/>
        </w:tabs>
        <w:spacing w:before="120" w:after="120" w:line="240" w:lineRule="auto"/>
        <w:ind w:left="851" w:hanging="502"/>
        <w:contextualSpacing w:val="0"/>
        <w:jc w:val="both"/>
        <w:rPr>
          <w:rFonts w:eastAsiaTheme="majorEastAsia" w:cs="Times New Roman"/>
          <w:bCs/>
          <w:szCs w:val="28"/>
        </w:rPr>
      </w:pPr>
      <w:r w:rsidRPr="00EC63E7">
        <w:rPr>
          <w:rFonts w:eastAsiaTheme="majorEastAsia" w:cs="Times New Roman"/>
          <w:bCs/>
          <w:i/>
          <w:szCs w:val="28"/>
        </w:rPr>
        <w:t>Брайт У.</w:t>
      </w:r>
      <w:r w:rsidRPr="00EC63E7">
        <w:rPr>
          <w:rFonts w:eastAsiaTheme="majorEastAsia" w:cs="Times New Roman"/>
          <w:bCs/>
          <w:szCs w:val="28"/>
        </w:rPr>
        <w:t xml:space="preserve"> Введение</w:t>
      </w:r>
      <w:r w:rsidR="009E6EC1" w:rsidRPr="00EC63E7">
        <w:rPr>
          <w:rFonts w:eastAsiaTheme="majorEastAsia" w:cs="Times New Roman"/>
          <w:bCs/>
          <w:szCs w:val="28"/>
        </w:rPr>
        <w:t>: параметры социолингвистики // Новое в лингвистике. Вып. </w:t>
      </w:r>
      <w:r w:rsidRPr="00EC63E7">
        <w:rPr>
          <w:rFonts w:eastAsiaTheme="majorEastAsia" w:cs="Times New Roman"/>
          <w:bCs/>
          <w:szCs w:val="28"/>
        </w:rPr>
        <w:t xml:space="preserve">VII. </w:t>
      </w:r>
      <w:r w:rsidR="00825B03" w:rsidRPr="00EC63E7">
        <w:rPr>
          <w:rFonts w:cs="Times New Roman"/>
          <w:szCs w:val="28"/>
        </w:rPr>
        <w:t>–</w:t>
      </w:r>
      <w:r w:rsidRPr="00EC63E7">
        <w:rPr>
          <w:rFonts w:eastAsiaTheme="majorEastAsia" w:cs="Times New Roman"/>
          <w:bCs/>
          <w:szCs w:val="28"/>
        </w:rPr>
        <w:t xml:space="preserve"> М.: </w:t>
      </w:r>
      <w:r w:rsidRPr="00EC63E7">
        <w:rPr>
          <w:rFonts w:cs="Times New Roman"/>
          <w:szCs w:val="28"/>
        </w:rPr>
        <w:t>Изд-во иностранной литературы</w:t>
      </w:r>
      <w:r w:rsidR="009E6EC1" w:rsidRPr="00EC63E7">
        <w:rPr>
          <w:rFonts w:eastAsiaTheme="majorEastAsia" w:cs="Times New Roman"/>
          <w:bCs/>
          <w:szCs w:val="28"/>
        </w:rPr>
        <w:t xml:space="preserve"> 1975. </w:t>
      </w:r>
      <w:r w:rsidR="00825B03" w:rsidRPr="00EC63E7">
        <w:rPr>
          <w:rFonts w:cs="Times New Roman"/>
          <w:szCs w:val="28"/>
        </w:rPr>
        <w:t>–</w:t>
      </w:r>
      <w:r w:rsidR="009E6EC1" w:rsidRPr="00EC63E7">
        <w:rPr>
          <w:rFonts w:eastAsiaTheme="majorEastAsia" w:cs="Times New Roman"/>
          <w:bCs/>
          <w:szCs w:val="28"/>
        </w:rPr>
        <w:t xml:space="preserve"> С. </w:t>
      </w:r>
      <w:r w:rsidRPr="00EC63E7">
        <w:rPr>
          <w:rFonts w:eastAsiaTheme="majorEastAsia" w:cs="Times New Roman"/>
          <w:bCs/>
          <w:szCs w:val="28"/>
        </w:rPr>
        <w:t>34–41.</w:t>
      </w:r>
    </w:p>
    <w:p w:rsidR="00AA26D5" w:rsidRPr="004F4007" w:rsidRDefault="00AA26D5" w:rsidP="004F4007">
      <w:pPr>
        <w:pStyle w:val="ab"/>
        <w:numPr>
          <w:ilvl w:val="0"/>
          <w:numId w:val="31"/>
        </w:numPr>
        <w:tabs>
          <w:tab w:val="left" w:pos="1134"/>
        </w:tabs>
        <w:spacing w:before="120" w:after="120" w:line="240" w:lineRule="auto"/>
        <w:ind w:left="851" w:hanging="502"/>
        <w:contextualSpacing w:val="0"/>
        <w:jc w:val="both"/>
        <w:rPr>
          <w:rFonts w:eastAsiaTheme="majorEastAsia" w:cs="Times New Roman"/>
          <w:bCs/>
          <w:szCs w:val="28"/>
        </w:rPr>
      </w:pPr>
      <w:r w:rsidRPr="00EC63E7">
        <w:rPr>
          <w:rFonts w:eastAsiaTheme="majorEastAsia" w:cs="Times New Roman"/>
          <w:bCs/>
          <w:i/>
          <w:szCs w:val="28"/>
        </w:rPr>
        <w:t>Бродт И. С.</w:t>
      </w:r>
      <w:r w:rsidRPr="00EC63E7">
        <w:rPr>
          <w:rFonts w:eastAsiaTheme="majorEastAsia" w:cs="Times New Roman"/>
          <w:bCs/>
          <w:szCs w:val="28"/>
        </w:rPr>
        <w:t xml:space="preserve"> Спонтан</w:t>
      </w:r>
      <w:r w:rsidR="00F10B49" w:rsidRPr="00EC63E7">
        <w:rPr>
          <w:rFonts w:eastAsiaTheme="majorEastAsia" w:cs="Times New Roman"/>
          <w:bCs/>
          <w:szCs w:val="28"/>
        </w:rPr>
        <w:t>ный монолог в лингвистическом и </w:t>
      </w:r>
      <w:r w:rsidRPr="00EC63E7">
        <w:rPr>
          <w:rFonts w:eastAsiaTheme="majorEastAsia" w:cs="Times New Roman"/>
          <w:bCs/>
          <w:szCs w:val="28"/>
        </w:rPr>
        <w:t>социолингвистическом</w:t>
      </w:r>
      <w:r w:rsidRPr="004F4007">
        <w:rPr>
          <w:rFonts w:eastAsiaTheme="majorEastAsia" w:cs="Times New Roman"/>
          <w:bCs/>
          <w:szCs w:val="28"/>
        </w:rPr>
        <w:t xml:space="preserve"> аспектах (на материале текстов разного типа). Дис. … канд. фил. наук. </w:t>
      </w:r>
      <w:r w:rsidR="00825B03" w:rsidRPr="004F4007">
        <w:rPr>
          <w:rFonts w:cs="Times New Roman"/>
          <w:szCs w:val="28"/>
        </w:rPr>
        <w:t>–</w:t>
      </w:r>
      <w:r w:rsidRPr="004F4007">
        <w:rPr>
          <w:rFonts w:cs="Times New Roman"/>
          <w:szCs w:val="28"/>
        </w:rPr>
        <w:t xml:space="preserve"> </w:t>
      </w:r>
      <w:r w:rsidR="00F10B49" w:rsidRPr="004F4007">
        <w:rPr>
          <w:rFonts w:eastAsiaTheme="majorEastAsia" w:cs="Times New Roman"/>
          <w:bCs/>
          <w:szCs w:val="28"/>
        </w:rPr>
        <w:t xml:space="preserve">СПб., </w:t>
      </w:r>
      <w:r w:rsidRPr="004F4007">
        <w:rPr>
          <w:rFonts w:eastAsiaTheme="majorEastAsia" w:cs="Times New Roman"/>
          <w:bCs/>
          <w:szCs w:val="28"/>
        </w:rPr>
        <w:t xml:space="preserve">2007. </w:t>
      </w:r>
      <w:r w:rsidR="00825B03" w:rsidRPr="004F4007">
        <w:rPr>
          <w:rFonts w:cs="Times New Roman"/>
          <w:szCs w:val="28"/>
        </w:rPr>
        <w:t>–</w:t>
      </w:r>
      <w:r w:rsidRPr="004F4007">
        <w:rPr>
          <w:rFonts w:cs="Times New Roman"/>
          <w:szCs w:val="28"/>
        </w:rPr>
        <w:t xml:space="preserve"> </w:t>
      </w:r>
      <w:r w:rsidRPr="004F4007">
        <w:rPr>
          <w:rFonts w:eastAsiaTheme="majorEastAsia" w:cs="Times New Roman"/>
          <w:bCs/>
          <w:szCs w:val="28"/>
        </w:rPr>
        <w:t>289 с. (машинопись).</w:t>
      </w:r>
    </w:p>
    <w:p w:rsidR="003E1A91" w:rsidRPr="004F4007" w:rsidRDefault="003E1A91" w:rsidP="004F4007">
      <w:pPr>
        <w:pStyle w:val="ab"/>
        <w:numPr>
          <w:ilvl w:val="0"/>
          <w:numId w:val="31"/>
        </w:numPr>
        <w:tabs>
          <w:tab w:val="left" w:pos="1134"/>
        </w:tabs>
        <w:spacing w:before="120" w:after="120" w:line="240" w:lineRule="auto"/>
        <w:ind w:left="851" w:hanging="502"/>
        <w:contextualSpacing w:val="0"/>
        <w:jc w:val="both"/>
        <w:rPr>
          <w:rFonts w:eastAsiaTheme="majorEastAsia" w:cs="Times New Roman"/>
          <w:bCs/>
          <w:szCs w:val="28"/>
        </w:rPr>
      </w:pPr>
      <w:r w:rsidRPr="004F4007">
        <w:rPr>
          <w:rFonts w:eastAsiaTheme="majorEastAsia" w:cs="Times New Roman"/>
          <w:bCs/>
          <w:i/>
          <w:szCs w:val="28"/>
        </w:rPr>
        <w:t>Валгина</w:t>
      </w:r>
      <w:r w:rsidRPr="004F4007">
        <w:rPr>
          <w:rFonts w:eastAsiaTheme="majorEastAsia" w:cs="Times New Roman"/>
          <w:bCs/>
          <w:i/>
          <w:szCs w:val="28"/>
          <w:lang w:val="en-US"/>
        </w:rPr>
        <w:t> </w:t>
      </w:r>
      <w:r w:rsidRPr="004F4007">
        <w:rPr>
          <w:rFonts w:eastAsiaTheme="majorEastAsia" w:cs="Times New Roman"/>
          <w:bCs/>
          <w:i/>
          <w:szCs w:val="28"/>
        </w:rPr>
        <w:t>Н.</w:t>
      </w:r>
      <w:r w:rsidRPr="004F4007">
        <w:rPr>
          <w:rFonts w:eastAsiaTheme="majorEastAsia" w:cs="Times New Roman"/>
          <w:bCs/>
          <w:i/>
          <w:szCs w:val="28"/>
          <w:lang w:val="en-US"/>
        </w:rPr>
        <w:t> </w:t>
      </w:r>
      <w:r w:rsidRPr="004F4007">
        <w:rPr>
          <w:rFonts w:eastAsiaTheme="majorEastAsia" w:cs="Times New Roman"/>
          <w:bCs/>
          <w:i/>
          <w:szCs w:val="28"/>
        </w:rPr>
        <w:t>С.</w:t>
      </w:r>
      <w:r w:rsidRPr="004F4007">
        <w:rPr>
          <w:rFonts w:eastAsiaTheme="majorEastAsia" w:cs="Times New Roman"/>
          <w:bCs/>
          <w:szCs w:val="28"/>
        </w:rPr>
        <w:t xml:space="preserve"> Синтаксис современного русского языка: Учебник. </w:t>
      </w:r>
      <w:r w:rsidR="007B3B7E" w:rsidRPr="004F4007">
        <w:rPr>
          <w:rFonts w:eastAsiaTheme="majorEastAsia" w:cs="Times New Roman"/>
          <w:bCs/>
          <w:szCs w:val="28"/>
        </w:rPr>
        <w:t>–</w:t>
      </w:r>
      <w:r w:rsidRPr="004F4007">
        <w:rPr>
          <w:rFonts w:eastAsiaTheme="majorEastAsia" w:cs="Times New Roman"/>
          <w:bCs/>
          <w:szCs w:val="28"/>
        </w:rPr>
        <w:t xml:space="preserve"> М.: Агар, 2000. </w:t>
      </w:r>
      <w:r w:rsidR="007B3B7E" w:rsidRPr="004F4007">
        <w:rPr>
          <w:rFonts w:eastAsiaTheme="majorEastAsia" w:cs="Times New Roman"/>
          <w:bCs/>
          <w:szCs w:val="28"/>
        </w:rPr>
        <w:t>–</w:t>
      </w:r>
      <w:r w:rsidRPr="004F4007">
        <w:rPr>
          <w:rFonts w:eastAsiaTheme="majorEastAsia" w:cs="Times New Roman"/>
          <w:bCs/>
          <w:szCs w:val="28"/>
        </w:rPr>
        <w:t xml:space="preserve"> 416 с.</w:t>
      </w:r>
    </w:p>
    <w:p w:rsidR="00AA26D5" w:rsidRPr="00EC63E7" w:rsidRDefault="00AA26D5" w:rsidP="004F4007">
      <w:pPr>
        <w:pStyle w:val="ab"/>
        <w:numPr>
          <w:ilvl w:val="0"/>
          <w:numId w:val="31"/>
        </w:numPr>
        <w:tabs>
          <w:tab w:val="left" w:pos="1134"/>
        </w:tabs>
        <w:spacing w:before="120" w:after="120" w:line="240" w:lineRule="auto"/>
        <w:ind w:left="851" w:hanging="502"/>
        <w:contextualSpacing w:val="0"/>
        <w:jc w:val="both"/>
        <w:rPr>
          <w:rFonts w:cs="Times New Roman"/>
          <w:szCs w:val="28"/>
        </w:rPr>
      </w:pPr>
      <w:r w:rsidRPr="004F4007">
        <w:rPr>
          <w:rFonts w:cs="Times New Roman"/>
          <w:i/>
          <w:szCs w:val="28"/>
        </w:rPr>
        <w:lastRenderedPageBreak/>
        <w:t>Вахтин Н. Б</w:t>
      </w:r>
      <w:r w:rsidRPr="004F4007">
        <w:rPr>
          <w:rFonts w:cs="Times New Roman"/>
          <w:szCs w:val="28"/>
        </w:rPr>
        <w:t xml:space="preserve">, </w:t>
      </w:r>
      <w:r w:rsidRPr="00AE088D">
        <w:rPr>
          <w:rFonts w:cs="Times New Roman"/>
          <w:i/>
          <w:szCs w:val="28"/>
        </w:rPr>
        <w:t>Головко Е. В.</w:t>
      </w:r>
      <w:r w:rsidRPr="00AE088D">
        <w:rPr>
          <w:rFonts w:cs="Times New Roman"/>
          <w:szCs w:val="28"/>
        </w:rPr>
        <w:t xml:space="preserve"> Социолингвистика и социология языка. Учебное пособие. </w:t>
      </w:r>
      <w:r w:rsidR="00825B03" w:rsidRPr="00AE088D">
        <w:rPr>
          <w:rFonts w:cs="Times New Roman"/>
          <w:szCs w:val="28"/>
        </w:rPr>
        <w:t>–</w:t>
      </w:r>
      <w:r w:rsidRPr="00AE088D">
        <w:rPr>
          <w:rFonts w:cs="Times New Roman"/>
          <w:szCs w:val="28"/>
        </w:rPr>
        <w:t xml:space="preserve"> </w:t>
      </w:r>
      <w:r w:rsidRPr="00EC63E7">
        <w:rPr>
          <w:rFonts w:cs="Times New Roman"/>
          <w:szCs w:val="28"/>
        </w:rPr>
        <w:t>СПб</w:t>
      </w:r>
      <w:r w:rsidR="00445E59" w:rsidRPr="00EC63E7">
        <w:rPr>
          <w:rFonts w:cs="Times New Roman"/>
          <w:szCs w:val="28"/>
        </w:rPr>
        <w:t>.</w:t>
      </w:r>
      <w:r w:rsidRPr="00EC63E7">
        <w:rPr>
          <w:rFonts w:cs="Times New Roman"/>
          <w:szCs w:val="28"/>
        </w:rPr>
        <w:t>: Гум</w:t>
      </w:r>
      <w:r w:rsidR="00BB438E" w:rsidRPr="00EC63E7">
        <w:rPr>
          <w:rFonts w:cs="Times New Roman"/>
          <w:szCs w:val="28"/>
        </w:rPr>
        <w:t>.</w:t>
      </w:r>
      <w:r w:rsidRPr="00EC63E7">
        <w:rPr>
          <w:rFonts w:cs="Times New Roman"/>
          <w:szCs w:val="28"/>
        </w:rPr>
        <w:t xml:space="preserve"> Академия; Европейский ун</w:t>
      </w:r>
      <w:r w:rsidR="00B94776" w:rsidRPr="00EC63E7">
        <w:rPr>
          <w:rFonts w:cs="Times New Roman"/>
          <w:szCs w:val="28"/>
        </w:rPr>
        <w:t>-</w:t>
      </w:r>
      <w:r w:rsidRPr="00EC63E7">
        <w:rPr>
          <w:rFonts w:cs="Times New Roman"/>
          <w:szCs w:val="28"/>
        </w:rPr>
        <w:t xml:space="preserve">т, 2004. </w:t>
      </w:r>
      <w:r w:rsidR="00825B03" w:rsidRPr="00EC63E7">
        <w:rPr>
          <w:rFonts w:cs="Times New Roman"/>
          <w:szCs w:val="28"/>
        </w:rPr>
        <w:t>–</w:t>
      </w:r>
      <w:r w:rsidRPr="00EC63E7">
        <w:rPr>
          <w:rFonts w:cs="Times New Roman"/>
          <w:szCs w:val="28"/>
        </w:rPr>
        <w:t xml:space="preserve"> 335 с.</w:t>
      </w:r>
    </w:p>
    <w:p w:rsidR="003E1A91" w:rsidRPr="00EC63E7" w:rsidRDefault="003E1A91" w:rsidP="004F4007">
      <w:pPr>
        <w:pStyle w:val="ab"/>
        <w:numPr>
          <w:ilvl w:val="0"/>
          <w:numId w:val="31"/>
        </w:numPr>
        <w:tabs>
          <w:tab w:val="left" w:pos="1134"/>
        </w:tabs>
        <w:spacing w:before="120" w:after="120" w:line="240" w:lineRule="auto"/>
        <w:ind w:left="851" w:hanging="502"/>
        <w:contextualSpacing w:val="0"/>
        <w:jc w:val="both"/>
        <w:rPr>
          <w:rFonts w:cs="Times New Roman"/>
          <w:szCs w:val="28"/>
        </w:rPr>
      </w:pPr>
      <w:r w:rsidRPr="00EC63E7">
        <w:rPr>
          <w:rFonts w:cs="Times New Roman"/>
          <w:i/>
          <w:szCs w:val="28"/>
        </w:rPr>
        <w:t>Вежбицка А.</w:t>
      </w:r>
      <w:r w:rsidR="00044CD1" w:rsidRPr="00EC63E7">
        <w:rPr>
          <w:rFonts w:cs="Times New Roman"/>
          <w:szCs w:val="28"/>
        </w:rPr>
        <w:t xml:space="preserve"> Метатекст в тексте // </w:t>
      </w:r>
      <w:r w:rsidRPr="00EC63E7">
        <w:rPr>
          <w:rFonts w:cs="Times New Roman"/>
          <w:szCs w:val="28"/>
        </w:rPr>
        <w:t>Новое</w:t>
      </w:r>
      <w:r w:rsidR="00044CD1" w:rsidRPr="00EC63E7">
        <w:rPr>
          <w:rFonts w:cs="Times New Roman"/>
          <w:szCs w:val="28"/>
        </w:rPr>
        <w:t xml:space="preserve"> в зарубежной лингвистике. Вып. </w:t>
      </w:r>
      <w:r w:rsidRPr="00EC63E7">
        <w:rPr>
          <w:rFonts w:cs="Times New Roman"/>
          <w:szCs w:val="28"/>
        </w:rPr>
        <w:t xml:space="preserve">8. Лингвистика текста. </w:t>
      </w:r>
      <w:r w:rsidR="007B3B7E" w:rsidRPr="00EC63E7">
        <w:rPr>
          <w:rFonts w:cs="Times New Roman"/>
          <w:szCs w:val="28"/>
        </w:rPr>
        <w:t>–</w:t>
      </w:r>
      <w:r w:rsidRPr="00EC63E7">
        <w:rPr>
          <w:rFonts w:cs="Times New Roman"/>
          <w:szCs w:val="28"/>
        </w:rPr>
        <w:t xml:space="preserve"> М.: Прогресс, 1978. </w:t>
      </w:r>
      <w:r w:rsidR="007B3B7E" w:rsidRPr="00EC63E7">
        <w:rPr>
          <w:rFonts w:cs="Times New Roman"/>
          <w:szCs w:val="28"/>
        </w:rPr>
        <w:t>–</w:t>
      </w:r>
      <w:r w:rsidR="00044CD1" w:rsidRPr="00EC63E7">
        <w:rPr>
          <w:rFonts w:cs="Times New Roman"/>
          <w:szCs w:val="28"/>
        </w:rPr>
        <w:t xml:space="preserve"> С. </w:t>
      </w:r>
      <w:r w:rsidRPr="00EC63E7">
        <w:rPr>
          <w:rFonts w:cs="Times New Roman"/>
          <w:szCs w:val="28"/>
        </w:rPr>
        <w:t>402–421.</w:t>
      </w:r>
    </w:p>
    <w:p w:rsidR="00AA26D5" w:rsidRPr="00EC63E7" w:rsidRDefault="00AA26D5" w:rsidP="004F4007">
      <w:pPr>
        <w:pStyle w:val="ab"/>
        <w:numPr>
          <w:ilvl w:val="0"/>
          <w:numId w:val="31"/>
        </w:numPr>
        <w:tabs>
          <w:tab w:val="left" w:pos="1134"/>
        </w:tabs>
        <w:spacing w:before="120" w:after="120" w:line="240" w:lineRule="auto"/>
        <w:ind w:left="851" w:hanging="502"/>
        <w:contextualSpacing w:val="0"/>
        <w:jc w:val="both"/>
        <w:rPr>
          <w:rFonts w:cs="Times New Roman"/>
          <w:szCs w:val="28"/>
        </w:rPr>
      </w:pPr>
      <w:r w:rsidRPr="00EC63E7">
        <w:rPr>
          <w:rFonts w:cs="Times New Roman"/>
          <w:i/>
          <w:szCs w:val="28"/>
        </w:rPr>
        <w:t>Венгер Л. А.</w:t>
      </w:r>
      <w:r w:rsidR="00F10B49" w:rsidRPr="00EC63E7">
        <w:rPr>
          <w:rFonts w:cs="Times New Roman"/>
          <w:szCs w:val="28"/>
        </w:rPr>
        <w:t xml:space="preserve"> Возрастная психология // </w:t>
      </w:r>
      <w:r w:rsidRPr="00EC63E7">
        <w:rPr>
          <w:rFonts w:cs="Times New Roman"/>
          <w:szCs w:val="28"/>
        </w:rPr>
        <w:t>Бол</w:t>
      </w:r>
      <w:r w:rsidR="00F10B49" w:rsidRPr="00EC63E7">
        <w:rPr>
          <w:rFonts w:cs="Times New Roman"/>
          <w:szCs w:val="28"/>
        </w:rPr>
        <w:t>ьшая советская энциклопедия. Т. </w:t>
      </w:r>
      <w:r w:rsidRPr="00EC63E7">
        <w:rPr>
          <w:rFonts w:cs="Times New Roman"/>
          <w:szCs w:val="28"/>
        </w:rPr>
        <w:t xml:space="preserve">5. </w:t>
      </w:r>
      <w:r w:rsidR="00825B03" w:rsidRPr="00EC63E7">
        <w:rPr>
          <w:rFonts w:cs="Times New Roman"/>
          <w:szCs w:val="28"/>
        </w:rPr>
        <w:t>–</w:t>
      </w:r>
      <w:r w:rsidR="00F10B49" w:rsidRPr="00EC63E7">
        <w:rPr>
          <w:rFonts w:cs="Times New Roman"/>
          <w:szCs w:val="28"/>
        </w:rPr>
        <w:t xml:space="preserve">М.: </w:t>
      </w:r>
      <w:r w:rsidRPr="00EC63E7">
        <w:rPr>
          <w:rFonts w:cs="Times New Roman"/>
          <w:szCs w:val="28"/>
        </w:rPr>
        <w:t xml:space="preserve">Советская энциклопедия, 1971. </w:t>
      </w:r>
      <w:r w:rsidR="00825B03" w:rsidRPr="00EC63E7">
        <w:rPr>
          <w:rFonts w:cs="Times New Roman"/>
          <w:szCs w:val="28"/>
        </w:rPr>
        <w:t>–</w:t>
      </w:r>
      <w:r w:rsidR="00F10B49" w:rsidRPr="00EC63E7">
        <w:rPr>
          <w:rFonts w:cs="Times New Roman"/>
          <w:szCs w:val="28"/>
        </w:rPr>
        <w:t xml:space="preserve"> </w:t>
      </w:r>
      <w:r w:rsidRPr="00EC63E7">
        <w:rPr>
          <w:rFonts w:cs="Times New Roman"/>
          <w:szCs w:val="28"/>
        </w:rPr>
        <w:t>С. 270.</w:t>
      </w:r>
    </w:p>
    <w:p w:rsidR="003E1A91" w:rsidRPr="00EC63E7" w:rsidRDefault="003E1A91" w:rsidP="004F4007">
      <w:pPr>
        <w:pStyle w:val="ab"/>
        <w:numPr>
          <w:ilvl w:val="0"/>
          <w:numId w:val="31"/>
        </w:numPr>
        <w:tabs>
          <w:tab w:val="left" w:pos="1134"/>
        </w:tabs>
        <w:spacing w:before="120" w:after="120" w:line="240" w:lineRule="auto"/>
        <w:ind w:left="851" w:hanging="502"/>
        <w:contextualSpacing w:val="0"/>
        <w:jc w:val="both"/>
        <w:rPr>
          <w:rFonts w:cs="Times New Roman"/>
          <w:szCs w:val="28"/>
        </w:rPr>
      </w:pPr>
      <w:r w:rsidRPr="00EC63E7">
        <w:rPr>
          <w:rFonts w:cs="Times New Roman"/>
          <w:i/>
          <w:szCs w:val="28"/>
        </w:rPr>
        <w:t>Вепрева</w:t>
      </w:r>
      <w:r w:rsidRPr="00EC63E7">
        <w:rPr>
          <w:rFonts w:cs="Times New Roman"/>
          <w:i/>
          <w:szCs w:val="28"/>
          <w:lang w:val="en-US"/>
        </w:rPr>
        <w:t> </w:t>
      </w:r>
      <w:r w:rsidRPr="00EC63E7">
        <w:rPr>
          <w:rFonts w:cs="Times New Roman"/>
          <w:i/>
          <w:szCs w:val="28"/>
        </w:rPr>
        <w:t>И.</w:t>
      </w:r>
      <w:r w:rsidRPr="00EC63E7">
        <w:rPr>
          <w:rFonts w:cs="Times New Roman"/>
          <w:i/>
          <w:szCs w:val="28"/>
          <w:lang w:val="en-US"/>
        </w:rPr>
        <w:t> </w:t>
      </w:r>
      <w:r w:rsidRPr="00EC63E7">
        <w:rPr>
          <w:rFonts w:cs="Times New Roman"/>
          <w:i/>
          <w:szCs w:val="28"/>
        </w:rPr>
        <w:t>Т.</w:t>
      </w:r>
      <w:r w:rsidRPr="00EC63E7">
        <w:rPr>
          <w:rFonts w:cs="Times New Roman"/>
          <w:szCs w:val="28"/>
        </w:rPr>
        <w:t xml:space="preserve"> Что такое рефлекс</w:t>
      </w:r>
      <w:r w:rsidR="00044CD1" w:rsidRPr="00EC63E7">
        <w:rPr>
          <w:rFonts w:cs="Times New Roman"/>
          <w:szCs w:val="28"/>
        </w:rPr>
        <w:t>ив? Кто он, homo reflectens? // </w:t>
      </w:r>
      <w:r w:rsidRPr="00EC63E7">
        <w:rPr>
          <w:rFonts w:cs="Times New Roman"/>
          <w:szCs w:val="28"/>
        </w:rPr>
        <w:t xml:space="preserve">Известия Уральского государственного университета. – </w:t>
      </w:r>
      <w:r w:rsidR="00044CD1" w:rsidRPr="00EC63E7">
        <w:rPr>
          <w:rFonts w:cs="Times New Roman"/>
          <w:szCs w:val="28"/>
        </w:rPr>
        <w:t>№ </w:t>
      </w:r>
      <w:r w:rsidRPr="00EC63E7">
        <w:rPr>
          <w:rFonts w:cs="Times New Roman"/>
          <w:szCs w:val="28"/>
        </w:rPr>
        <w:t>24, 2002</w:t>
      </w:r>
      <w:r w:rsidR="00044CD1" w:rsidRPr="00EC63E7">
        <w:rPr>
          <w:rFonts w:cs="Times New Roman"/>
          <w:szCs w:val="28"/>
        </w:rPr>
        <w:t>. </w:t>
      </w:r>
      <w:r w:rsidR="007B3B7E" w:rsidRPr="00EC63E7">
        <w:rPr>
          <w:rFonts w:cs="Times New Roman"/>
          <w:szCs w:val="28"/>
        </w:rPr>
        <w:t>–</w:t>
      </w:r>
      <w:r w:rsidR="00044CD1" w:rsidRPr="00EC63E7">
        <w:rPr>
          <w:rFonts w:cs="Times New Roman"/>
          <w:szCs w:val="28"/>
        </w:rPr>
        <w:t xml:space="preserve"> С. </w:t>
      </w:r>
      <w:r w:rsidRPr="00EC63E7">
        <w:rPr>
          <w:rFonts w:cs="Times New Roman"/>
          <w:szCs w:val="28"/>
        </w:rPr>
        <w:t>217–227.</w:t>
      </w:r>
    </w:p>
    <w:p w:rsidR="00C517D6" w:rsidRPr="00EC63E7" w:rsidRDefault="00044CD1" w:rsidP="004F4007">
      <w:pPr>
        <w:pStyle w:val="ab"/>
        <w:numPr>
          <w:ilvl w:val="0"/>
          <w:numId w:val="31"/>
        </w:numPr>
        <w:tabs>
          <w:tab w:val="left" w:pos="1134"/>
        </w:tabs>
        <w:spacing w:before="120" w:after="120" w:line="240" w:lineRule="auto"/>
        <w:ind w:left="857" w:hanging="505"/>
        <w:contextualSpacing w:val="0"/>
        <w:jc w:val="both"/>
        <w:rPr>
          <w:rFonts w:cs="Times New Roman"/>
          <w:szCs w:val="28"/>
        </w:rPr>
      </w:pPr>
      <w:r w:rsidRPr="00EC63E7">
        <w:rPr>
          <w:rFonts w:cs="Times New Roman"/>
          <w:i/>
          <w:szCs w:val="28"/>
        </w:rPr>
        <w:t>Верховцева </w:t>
      </w:r>
      <w:r w:rsidR="00C517D6" w:rsidRPr="00EC63E7">
        <w:rPr>
          <w:rFonts w:cs="Times New Roman"/>
          <w:i/>
          <w:szCs w:val="28"/>
        </w:rPr>
        <w:t>Т.</w:t>
      </w:r>
      <w:r w:rsidRPr="00EC63E7">
        <w:rPr>
          <w:rFonts w:cs="Times New Roman"/>
          <w:i/>
          <w:szCs w:val="28"/>
        </w:rPr>
        <w:t> </w:t>
      </w:r>
      <w:r w:rsidR="00C517D6" w:rsidRPr="00EC63E7">
        <w:rPr>
          <w:rFonts w:cs="Times New Roman"/>
          <w:i/>
          <w:szCs w:val="28"/>
        </w:rPr>
        <w:t>А.</w:t>
      </w:r>
      <w:r w:rsidR="00C517D6" w:rsidRPr="00EC63E7">
        <w:rPr>
          <w:rFonts w:cs="Times New Roman"/>
          <w:szCs w:val="28"/>
        </w:rPr>
        <w:t xml:space="preserve"> Функционирование конструкции </w:t>
      </w:r>
      <w:r w:rsidR="00C517D6" w:rsidRPr="00EC63E7">
        <w:rPr>
          <w:rFonts w:cs="Times New Roman"/>
          <w:i/>
          <w:szCs w:val="28"/>
        </w:rPr>
        <w:t>(…) как это (…)</w:t>
      </w:r>
      <w:r w:rsidRPr="00EC63E7">
        <w:rPr>
          <w:rFonts w:cs="Times New Roman"/>
          <w:szCs w:val="28"/>
        </w:rPr>
        <w:t xml:space="preserve"> в </w:t>
      </w:r>
      <w:r w:rsidR="00C517D6" w:rsidRPr="00EC63E7">
        <w:rPr>
          <w:rFonts w:cs="Times New Roman"/>
          <w:szCs w:val="28"/>
        </w:rPr>
        <w:t xml:space="preserve">устной </w:t>
      </w:r>
      <w:r w:rsidRPr="00EC63E7">
        <w:rPr>
          <w:rFonts w:cs="Times New Roman"/>
          <w:szCs w:val="28"/>
        </w:rPr>
        <w:t>спонтанной речи // </w:t>
      </w:r>
      <w:r w:rsidR="00C517D6" w:rsidRPr="00EC63E7">
        <w:rPr>
          <w:rFonts w:cs="Times New Roman"/>
          <w:szCs w:val="28"/>
        </w:rPr>
        <w:t xml:space="preserve">Коммуникативные исследования. – </w:t>
      </w:r>
      <w:r w:rsidRPr="00EC63E7">
        <w:rPr>
          <w:rFonts w:cs="Times New Roman"/>
          <w:szCs w:val="28"/>
        </w:rPr>
        <w:t>№ </w:t>
      </w:r>
      <w:r w:rsidR="00C517D6" w:rsidRPr="00EC63E7">
        <w:rPr>
          <w:rFonts w:cs="Times New Roman"/>
          <w:szCs w:val="28"/>
        </w:rPr>
        <w:t xml:space="preserve">3 (9), 2016. – </w:t>
      </w:r>
      <w:r w:rsidRPr="00EC63E7">
        <w:rPr>
          <w:rFonts w:cs="Times New Roman"/>
          <w:szCs w:val="28"/>
        </w:rPr>
        <w:t>С. </w:t>
      </w:r>
      <w:r w:rsidR="00C517D6" w:rsidRPr="00EC63E7">
        <w:rPr>
          <w:rFonts w:cs="Times New Roman"/>
          <w:szCs w:val="28"/>
        </w:rPr>
        <w:t>11–18.</w:t>
      </w:r>
    </w:p>
    <w:p w:rsidR="00B507EB" w:rsidRPr="00EC63E7" w:rsidRDefault="00B507EB" w:rsidP="00044CD1">
      <w:pPr>
        <w:widowControl w:val="0"/>
        <w:numPr>
          <w:ilvl w:val="0"/>
          <w:numId w:val="31"/>
        </w:numPr>
        <w:adjustRightInd w:val="0"/>
        <w:spacing w:before="120" w:after="120" w:line="240" w:lineRule="auto"/>
        <w:ind w:left="851" w:right="-6" w:hanging="491"/>
        <w:jc w:val="both"/>
        <w:textAlignment w:val="baseline"/>
        <w:rPr>
          <w:rFonts w:cs="Times New Roman"/>
          <w:szCs w:val="28"/>
        </w:rPr>
      </w:pPr>
      <w:r w:rsidRPr="00EC63E7">
        <w:rPr>
          <w:rFonts w:cs="Times New Roman"/>
          <w:i/>
          <w:szCs w:val="28"/>
        </w:rPr>
        <w:t>Верхолетова Е. Ю</w:t>
      </w:r>
      <w:r w:rsidRPr="00EC63E7">
        <w:rPr>
          <w:rFonts w:cs="Times New Roman"/>
          <w:szCs w:val="28"/>
        </w:rPr>
        <w:t>. Структурно-динамический подход к социальной стратификации устной речи. Автореф. дис. … канд. филол. наук. – Пермь, 2010. – 19 с.</w:t>
      </w:r>
    </w:p>
    <w:p w:rsidR="00AA26D5" w:rsidRPr="00EC63E7" w:rsidRDefault="00AA26D5" w:rsidP="004F4007">
      <w:pPr>
        <w:pStyle w:val="ab"/>
        <w:numPr>
          <w:ilvl w:val="0"/>
          <w:numId w:val="31"/>
        </w:numPr>
        <w:tabs>
          <w:tab w:val="left" w:pos="1134"/>
        </w:tabs>
        <w:spacing w:before="120" w:after="120" w:line="240" w:lineRule="auto"/>
        <w:ind w:left="851" w:hanging="502"/>
        <w:contextualSpacing w:val="0"/>
        <w:jc w:val="both"/>
        <w:rPr>
          <w:rFonts w:eastAsiaTheme="majorEastAsia" w:cs="Times New Roman"/>
          <w:bCs/>
          <w:szCs w:val="28"/>
        </w:rPr>
      </w:pPr>
      <w:r w:rsidRPr="00EC63E7">
        <w:rPr>
          <w:rFonts w:eastAsiaTheme="majorEastAsia" w:cs="Times New Roman"/>
          <w:bCs/>
          <w:i/>
          <w:szCs w:val="28"/>
        </w:rPr>
        <w:t>Вин</w:t>
      </w:r>
      <w:r w:rsidR="00F10B49" w:rsidRPr="00EC63E7">
        <w:rPr>
          <w:rFonts w:eastAsiaTheme="majorEastAsia" w:cs="Times New Roman"/>
          <w:bCs/>
          <w:i/>
          <w:szCs w:val="28"/>
        </w:rPr>
        <w:t>оградов </w:t>
      </w:r>
      <w:r w:rsidRPr="00EC63E7">
        <w:rPr>
          <w:rFonts w:eastAsiaTheme="majorEastAsia" w:cs="Times New Roman"/>
          <w:bCs/>
          <w:i/>
          <w:szCs w:val="28"/>
        </w:rPr>
        <w:t>В.</w:t>
      </w:r>
      <w:r w:rsidR="00F10B49" w:rsidRPr="00EC63E7">
        <w:rPr>
          <w:rFonts w:eastAsiaTheme="majorEastAsia" w:cs="Times New Roman"/>
          <w:bCs/>
          <w:i/>
          <w:szCs w:val="28"/>
        </w:rPr>
        <w:t> </w:t>
      </w:r>
      <w:r w:rsidRPr="00EC63E7">
        <w:rPr>
          <w:rFonts w:eastAsiaTheme="majorEastAsia" w:cs="Times New Roman"/>
          <w:bCs/>
          <w:i/>
          <w:szCs w:val="28"/>
        </w:rPr>
        <w:t>В.</w:t>
      </w:r>
      <w:r w:rsidRPr="00EC63E7">
        <w:rPr>
          <w:rFonts w:eastAsiaTheme="majorEastAsia" w:cs="Times New Roman"/>
          <w:bCs/>
          <w:szCs w:val="28"/>
        </w:rPr>
        <w:t xml:space="preserve"> Стилистика. Теория поэтической речи. Поэтика. </w:t>
      </w:r>
      <w:r w:rsidR="00825B03" w:rsidRPr="00EC63E7">
        <w:rPr>
          <w:rFonts w:cs="Times New Roman"/>
          <w:szCs w:val="28"/>
        </w:rPr>
        <w:t>–</w:t>
      </w:r>
      <w:r w:rsidRPr="00EC63E7">
        <w:rPr>
          <w:rFonts w:eastAsiaTheme="majorEastAsia" w:cs="Times New Roman"/>
          <w:bCs/>
          <w:szCs w:val="28"/>
        </w:rPr>
        <w:t xml:space="preserve"> М.: АН СССР, 1963. </w:t>
      </w:r>
      <w:r w:rsidR="00825B03" w:rsidRPr="00EC63E7">
        <w:rPr>
          <w:rFonts w:cs="Times New Roman"/>
          <w:szCs w:val="28"/>
        </w:rPr>
        <w:t>–</w:t>
      </w:r>
      <w:r w:rsidRPr="00EC63E7">
        <w:rPr>
          <w:rFonts w:eastAsiaTheme="majorEastAsia" w:cs="Times New Roman"/>
          <w:bCs/>
          <w:szCs w:val="28"/>
        </w:rPr>
        <w:t xml:space="preserve"> 251 с.</w:t>
      </w:r>
    </w:p>
    <w:p w:rsidR="00AA26D5" w:rsidRPr="00EC63E7" w:rsidRDefault="00AA26D5" w:rsidP="004F4007">
      <w:pPr>
        <w:pStyle w:val="ab"/>
        <w:numPr>
          <w:ilvl w:val="0"/>
          <w:numId w:val="31"/>
        </w:numPr>
        <w:tabs>
          <w:tab w:val="left" w:pos="1134"/>
        </w:tabs>
        <w:spacing w:before="120" w:after="120" w:line="240" w:lineRule="auto"/>
        <w:ind w:left="851" w:hanging="502"/>
        <w:contextualSpacing w:val="0"/>
        <w:jc w:val="both"/>
        <w:rPr>
          <w:rFonts w:eastAsiaTheme="majorEastAsia" w:cs="Times New Roman"/>
          <w:bCs/>
          <w:szCs w:val="28"/>
        </w:rPr>
      </w:pPr>
      <w:r w:rsidRPr="00EC63E7">
        <w:rPr>
          <w:rFonts w:eastAsiaTheme="majorEastAsia" w:cs="Times New Roman"/>
          <w:bCs/>
          <w:i/>
          <w:szCs w:val="28"/>
        </w:rPr>
        <w:t>Винокур Т. Г.</w:t>
      </w:r>
      <w:r w:rsidR="00F10B49" w:rsidRPr="00EC63E7">
        <w:rPr>
          <w:rFonts w:eastAsiaTheme="majorEastAsia" w:cs="Times New Roman"/>
          <w:bCs/>
          <w:szCs w:val="28"/>
        </w:rPr>
        <w:t xml:space="preserve"> Диалогическая речь // </w:t>
      </w:r>
      <w:r w:rsidRPr="00EC63E7">
        <w:rPr>
          <w:rFonts w:cs="Times New Roman"/>
          <w:szCs w:val="28"/>
        </w:rPr>
        <w:t>Лингвистичес</w:t>
      </w:r>
      <w:r w:rsidR="00F10B49" w:rsidRPr="00EC63E7">
        <w:rPr>
          <w:rFonts w:cs="Times New Roman"/>
          <w:szCs w:val="28"/>
        </w:rPr>
        <w:t xml:space="preserve">кий энциклопедический словарь / Под ред. </w:t>
      </w:r>
      <w:r w:rsidR="00F10B49" w:rsidRPr="00EC63E7">
        <w:rPr>
          <w:rFonts w:cs="Times New Roman"/>
          <w:i/>
          <w:szCs w:val="28"/>
        </w:rPr>
        <w:t>В. </w:t>
      </w:r>
      <w:r w:rsidRPr="00EC63E7">
        <w:rPr>
          <w:rFonts w:cs="Times New Roman"/>
          <w:i/>
          <w:szCs w:val="28"/>
        </w:rPr>
        <w:t>Н.</w:t>
      </w:r>
      <w:r w:rsidR="00F10B49" w:rsidRPr="00EC63E7">
        <w:rPr>
          <w:rFonts w:cs="Times New Roman"/>
          <w:i/>
          <w:szCs w:val="28"/>
        </w:rPr>
        <w:t> </w:t>
      </w:r>
      <w:r w:rsidRPr="00EC63E7">
        <w:rPr>
          <w:rFonts w:cs="Times New Roman"/>
          <w:i/>
          <w:szCs w:val="28"/>
        </w:rPr>
        <w:t>Ярцевой</w:t>
      </w:r>
      <w:r w:rsidRPr="00EC63E7">
        <w:rPr>
          <w:rFonts w:cs="Times New Roman"/>
          <w:szCs w:val="28"/>
        </w:rPr>
        <w:t xml:space="preserve">. </w:t>
      </w:r>
      <w:r w:rsidR="00F10B49" w:rsidRPr="00EC63E7">
        <w:rPr>
          <w:rFonts w:cs="Times New Roman"/>
          <w:szCs w:val="28"/>
        </w:rPr>
        <w:t xml:space="preserve">– М.: </w:t>
      </w:r>
      <w:r w:rsidRPr="00EC63E7">
        <w:rPr>
          <w:rFonts w:cs="Times New Roman"/>
          <w:szCs w:val="28"/>
        </w:rPr>
        <w:t>Советская энциклопедия, 1990</w:t>
      </w:r>
      <w:r w:rsidR="00F10B49" w:rsidRPr="00EC63E7">
        <w:rPr>
          <w:rFonts w:cs="Times New Roman"/>
          <w:szCs w:val="28"/>
        </w:rPr>
        <w:t>а</w:t>
      </w:r>
      <w:r w:rsidRPr="00EC63E7">
        <w:rPr>
          <w:rFonts w:cs="Times New Roman"/>
          <w:szCs w:val="28"/>
        </w:rPr>
        <w:t xml:space="preserve">. </w:t>
      </w:r>
      <w:r w:rsidR="00F10B49" w:rsidRPr="00EC63E7">
        <w:rPr>
          <w:rFonts w:cs="Times New Roman"/>
          <w:szCs w:val="28"/>
        </w:rPr>
        <w:t>–</w:t>
      </w:r>
      <w:r w:rsidRPr="00EC63E7">
        <w:rPr>
          <w:rFonts w:cs="Times New Roman"/>
          <w:szCs w:val="28"/>
        </w:rPr>
        <w:t xml:space="preserve"> </w:t>
      </w:r>
      <w:r w:rsidRPr="00EC63E7">
        <w:rPr>
          <w:rFonts w:eastAsiaTheme="majorEastAsia" w:cs="Times New Roman"/>
          <w:bCs/>
          <w:szCs w:val="28"/>
        </w:rPr>
        <w:t>С. 135.</w:t>
      </w:r>
    </w:p>
    <w:p w:rsidR="00AA26D5" w:rsidRPr="00EC63E7" w:rsidRDefault="00AA26D5" w:rsidP="004F4007">
      <w:pPr>
        <w:pStyle w:val="ab"/>
        <w:numPr>
          <w:ilvl w:val="0"/>
          <w:numId w:val="31"/>
        </w:numPr>
        <w:tabs>
          <w:tab w:val="left" w:pos="1134"/>
        </w:tabs>
        <w:spacing w:before="120" w:after="120" w:line="240" w:lineRule="auto"/>
        <w:ind w:left="851" w:hanging="502"/>
        <w:contextualSpacing w:val="0"/>
        <w:jc w:val="both"/>
        <w:rPr>
          <w:rFonts w:eastAsiaTheme="majorEastAsia" w:cs="Times New Roman"/>
          <w:bCs/>
          <w:szCs w:val="28"/>
        </w:rPr>
      </w:pPr>
      <w:r w:rsidRPr="00EC63E7">
        <w:rPr>
          <w:rFonts w:eastAsiaTheme="majorEastAsia" w:cs="Times New Roman"/>
          <w:bCs/>
          <w:i/>
          <w:szCs w:val="28"/>
        </w:rPr>
        <w:t>Винокур Т. Г.</w:t>
      </w:r>
      <w:r w:rsidR="00F10B49" w:rsidRPr="00EC63E7">
        <w:rPr>
          <w:rFonts w:eastAsiaTheme="majorEastAsia" w:cs="Times New Roman"/>
          <w:bCs/>
          <w:szCs w:val="28"/>
        </w:rPr>
        <w:t xml:space="preserve"> Монологическая речь // </w:t>
      </w:r>
      <w:r w:rsidRPr="00EC63E7">
        <w:rPr>
          <w:rFonts w:cs="Times New Roman"/>
          <w:szCs w:val="28"/>
        </w:rPr>
        <w:t>Лингвистичес</w:t>
      </w:r>
      <w:r w:rsidR="00F10B49" w:rsidRPr="00EC63E7">
        <w:rPr>
          <w:rFonts w:cs="Times New Roman"/>
          <w:szCs w:val="28"/>
        </w:rPr>
        <w:t xml:space="preserve">кий энциклопедический словарь / Под ред. </w:t>
      </w:r>
      <w:r w:rsidR="00F10B49" w:rsidRPr="00EC63E7">
        <w:rPr>
          <w:rFonts w:cs="Times New Roman"/>
          <w:i/>
          <w:szCs w:val="28"/>
        </w:rPr>
        <w:t>В. </w:t>
      </w:r>
      <w:r w:rsidRPr="00EC63E7">
        <w:rPr>
          <w:rFonts w:cs="Times New Roman"/>
          <w:i/>
          <w:szCs w:val="28"/>
        </w:rPr>
        <w:t>Н.</w:t>
      </w:r>
      <w:r w:rsidR="00F10B49" w:rsidRPr="00EC63E7">
        <w:rPr>
          <w:rFonts w:cs="Times New Roman"/>
          <w:i/>
          <w:szCs w:val="28"/>
        </w:rPr>
        <w:t> </w:t>
      </w:r>
      <w:r w:rsidRPr="00EC63E7">
        <w:rPr>
          <w:rFonts w:cs="Times New Roman"/>
          <w:i/>
          <w:szCs w:val="28"/>
        </w:rPr>
        <w:t>Ярцевой</w:t>
      </w:r>
      <w:r w:rsidRPr="00EC63E7">
        <w:rPr>
          <w:rFonts w:cs="Times New Roman"/>
          <w:szCs w:val="28"/>
        </w:rPr>
        <w:t xml:space="preserve">. </w:t>
      </w:r>
      <w:r w:rsidR="00F10B49" w:rsidRPr="00EC63E7">
        <w:rPr>
          <w:rFonts w:cs="Times New Roman"/>
          <w:szCs w:val="28"/>
        </w:rPr>
        <w:t xml:space="preserve">– М.: </w:t>
      </w:r>
      <w:r w:rsidRPr="00EC63E7">
        <w:rPr>
          <w:rFonts w:cs="Times New Roman"/>
          <w:szCs w:val="28"/>
        </w:rPr>
        <w:t>Советская энциклопедия, 1990</w:t>
      </w:r>
      <w:r w:rsidR="00F10B49" w:rsidRPr="00EC63E7">
        <w:rPr>
          <w:rFonts w:cs="Times New Roman"/>
          <w:szCs w:val="28"/>
        </w:rPr>
        <w:t>б</w:t>
      </w:r>
      <w:r w:rsidRPr="00EC63E7">
        <w:rPr>
          <w:rFonts w:cs="Times New Roman"/>
          <w:szCs w:val="28"/>
        </w:rPr>
        <w:t xml:space="preserve">. </w:t>
      </w:r>
      <w:r w:rsidR="00F10B49" w:rsidRPr="00EC63E7">
        <w:rPr>
          <w:rFonts w:cs="Times New Roman"/>
          <w:szCs w:val="28"/>
        </w:rPr>
        <w:t>–</w:t>
      </w:r>
      <w:r w:rsidRPr="00EC63E7">
        <w:rPr>
          <w:rFonts w:cs="Times New Roman"/>
          <w:szCs w:val="28"/>
        </w:rPr>
        <w:t xml:space="preserve"> </w:t>
      </w:r>
      <w:r w:rsidRPr="00EC63E7">
        <w:rPr>
          <w:rFonts w:eastAsiaTheme="majorEastAsia" w:cs="Times New Roman"/>
          <w:bCs/>
          <w:szCs w:val="28"/>
        </w:rPr>
        <w:t>С. 310.</w:t>
      </w:r>
    </w:p>
    <w:p w:rsidR="003E1A91" w:rsidRPr="00EC63E7" w:rsidRDefault="003E1A91" w:rsidP="004F4007">
      <w:pPr>
        <w:pStyle w:val="ab"/>
        <w:numPr>
          <w:ilvl w:val="0"/>
          <w:numId w:val="31"/>
        </w:numPr>
        <w:tabs>
          <w:tab w:val="left" w:pos="1134"/>
        </w:tabs>
        <w:spacing w:before="120" w:after="120" w:line="240" w:lineRule="auto"/>
        <w:ind w:left="851" w:hanging="502"/>
        <w:contextualSpacing w:val="0"/>
        <w:jc w:val="both"/>
        <w:rPr>
          <w:rFonts w:eastAsiaTheme="majorEastAsia" w:cs="Times New Roman"/>
          <w:bCs/>
          <w:szCs w:val="28"/>
        </w:rPr>
      </w:pPr>
      <w:r w:rsidRPr="00EC63E7">
        <w:rPr>
          <w:rFonts w:eastAsiaTheme="majorEastAsia" w:cs="Times New Roman"/>
          <w:bCs/>
          <w:i/>
          <w:szCs w:val="28"/>
        </w:rPr>
        <w:t>Воробьева Е. М.</w:t>
      </w:r>
      <w:r w:rsidRPr="00EC63E7">
        <w:rPr>
          <w:rFonts w:eastAsiaTheme="majorEastAsia" w:cs="Times New Roman"/>
          <w:bCs/>
          <w:szCs w:val="28"/>
        </w:rPr>
        <w:t xml:space="preserve"> Функциональные характеристики метакоммуникативных речевых действий. </w:t>
      </w:r>
      <w:r w:rsidR="00044CD1" w:rsidRPr="00EC63E7">
        <w:rPr>
          <w:rFonts w:eastAsiaTheme="majorEastAsia" w:cs="Times New Roman"/>
          <w:bCs/>
          <w:szCs w:val="28"/>
        </w:rPr>
        <w:t>Д</w:t>
      </w:r>
      <w:r w:rsidRPr="00EC63E7">
        <w:rPr>
          <w:rFonts w:eastAsiaTheme="majorEastAsia" w:cs="Times New Roman"/>
          <w:bCs/>
          <w:szCs w:val="28"/>
        </w:rPr>
        <w:t xml:space="preserve">ис. … канд. филол. наук. </w:t>
      </w:r>
      <w:r w:rsidR="007B3B7E" w:rsidRPr="00EC63E7">
        <w:rPr>
          <w:rFonts w:eastAsiaTheme="majorEastAsia" w:cs="Times New Roman"/>
          <w:bCs/>
          <w:szCs w:val="28"/>
        </w:rPr>
        <w:t>–</w:t>
      </w:r>
      <w:r w:rsidRPr="00EC63E7">
        <w:rPr>
          <w:rFonts w:eastAsiaTheme="majorEastAsia" w:cs="Times New Roman"/>
          <w:bCs/>
          <w:szCs w:val="28"/>
        </w:rPr>
        <w:t xml:space="preserve"> Волгоград, 2006. </w:t>
      </w:r>
      <w:r w:rsidR="007B3B7E" w:rsidRPr="00EC63E7">
        <w:rPr>
          <w:rFonts w:eastAsiaTheme="majorEastAsia" w:cs="Times New Roman"/>
          <w:bCs/>
          <w:szCs w:val="28"/>
        </w:rPr>
        <w:t>–</w:t>
      </w:r>
      <w:r w:rsidRPr="00EC63E7">
        <w:rPr>
          <w:rFonts w:eastAsiaTheme="majorEastAsia" w:cs="Times New Roman"/>
          <w:bCs/>
          <w:szCs w:val="28"/>
        </w:rPr>
        <w:t xml:space="preserve"> 204 с. (машинопись).</w:t>
      </w:r>
    </w:p>
    <w:p w:rsidR="00AA26D5" w:rsidRPr="00EC63E7" w:rsidRDefault="00F10B49" w:rsidP="004F4007">
      <w:pPr>
        <w:pStyle w:val="ab"/>
        <w:numPr>
          <w:ilvl w:val="0"/>
          <w:numId w:val="31"/>
        </w:numPr>
        <w:tabs>
          <w:tab w:val="left" w:pos="1134"/>
        </w:tabs>
        <w:spacing w:before="120" w:after="120" w:line="240" w:lineRule="auto"/>
        <w:ind w:left="851" w:hanging="502"/>
        <w:contextualSpacing w:val="0"/>
        <w:jc w:val="both"/>
        <w:rPr>
          <w:rFonts w:eastAsiaTheme="majorEastAsia" w:cs="Times New Roman"/>
          <w:bCs/>
          <w:szCs w:val="28"/>
        </w:rPr>
      </w:pPr>
      <w:r w:rsidRPr="00EC63E7">
        <w:rPr>
          <w:rFonts w:eastAsiaTheme="majorEastAsia" w:cs="Times New Roman"/>
          <w:bCs/>
          <w:i/>
          <w:szCs w:val="28"/>
        </w:rPr>
        <w:t>Выготский </w:t>
      </w:r>
      <w:r w:rsidR="00AA26D5" w:rsidRPr="00EC63E7">
        <w:rPr>
          <w:rFonts w:eastAsiaTheme="majorEastAsia" w:cs="Times New Roman"/>
          <w:bCs/>
          <w:i/>
          <w:szCs w:val="28"/>
        </w:rPr>
        <w:t>Л. С.</w:t>
      </w:r>
      <w:r w:rsidRPr="00EC63E7">
        <w:rPr>
          <w:rFonts w:eastAsiaTheme="majorEastAsia" w:cs="Times New Roman"/>
          <w:bCs/>
          <w:szCs w:val="28"/>
        </w:rPr>
        <w:t xml:space="preserve"> Мышление и речь // </w:t>
      </w:r>
      <w:r w:rsidRPr="00EC63E7">
        <w:rPr>
          <w:rFonts w:eastAsiaTheme="majorEastAsia" w:cs="Times New Roman"/>
          <w:bCs/>
          <w:i/>
          <w:szCs w:val="28"/>
        </w:rPr>
        <w:t>Л. С. </w:t>
      </w:r>
      <w:r w:rsidR="00AA26D5" w:rsidRPr="00EC63E7">
        <w:rPr>
          <w:rFonts w:eastAsiaTheme="majorEastAsia" w:cs="Times New Roman"/>
          <w:bCs/>
          <w:i/>
          <w:szCs w:val="28"/>
        </w:rPr>
        <w:t>Выготский</w:t>
      </w:r>
      <w:r w:rsidR="00AA26D5" w:rsidRPr="00EC63E7">
        <w:rPr>
          <w:rFonts w:eastAsiaTheme="majorEastAsia" w:cs="Times New Roman"/>
          <w:bCs/>
          <w:szCs w:val="28"/>
        </w:rPr>
        <w:t xml:space="preserve">. Избранные психологические исследования. </w:t>
      </w:r>
      <w:r w:rsidRPr="00EC63E7">
        <w:rPr>
          <w:rFonts w:cs="Times New Roman"/>
          <w:szCs w:val="28"/>
        </w:rPr>
        <w:t>–</w:t>
      </w:r>
      <w:r w:rsidR="00AA26D5" w:rsidRPr="00EC63E7">
        <w:rPr>
          <w:rFonts w:eastAsiaTheme="majorEastAsia" w:cs="Times New Roman"/>
          <w:bCs/>
          <w:szCs w:val="28"/>
        </w:rPr>
        <w:t xml:space="preserve"> М.: АПН РСФСР, 1956. </w:t>
      </w:r>
      <w:r w:rsidRPr="00EC63E7">
        <w:rPr>
          <w:rFonts w:cs="Times New Roman"/>
          <w:szCs w:val="28"/>
        </w:rPr>
        <w:t>–</w:t>
      </w:r>
      <w:r w:rsidRPr="00EC63E7">
        <w:rPr>
          <w:rFonts w:eastAsiaTheme="majorEastAsia" w:cs="Times New Roman"/>
          <w:bCs/>
          <w:szCs w:val="28"/>
        </w:rPr>
        <w:t xml:space="preserve"> С. </w:t>
      </w:r>
      <w:r w:rsidR="00AA26D5" w:rsidRPr="00EC63E7">
        <w:rPr>
          <w:rFonts w:eastAsiaTheme="majorEastAsia" w:cs="Times New Roman"/>
          <w:bCs/>
          <w:szCs w:val="28"/>
        </w:rPr>
        <w:t>39–386.</w:t>
      </w:r>
    </w:p>
    <w:p w:rsidR="00AA26D5" w:rsidRPr="00EC63E7" w:rsidRDefault="00F10B49" w:rsidP="004F4007">
      <w:pPr>
        <w:pStyle w:val="ab"/>
        <w:numPr>
          <w:ilvl w:val="0"/>
          <w:numId w:val="31"/>
        </w:numPr>
        <w:tabs>
          <w:tab w:val="left" w:pos="1134"/>
        </w:tabs>
        <w:spacing w:before="120" w:after="120" w:line="240" w:lineRule="auto"/>
        <w:ind w:left="851" w:hanging="502"/>
        <w:contextualSpacing w:val="0"/>
        <w:jc w:val="both"/>
        <w:rPr>
          <w:rFonts w:cs="Times New Roman"/>
          <w:szCs w:val="28"/>
        </w:rPr>
      </w:pPr>
      <w:r w:rsidRPr="00EC63E7">
        <w:rPr>
          <w:rFonts w:cs="Times New Roman"/>
          <w:i/>
          <w:szCs w:val="28"/>
        </w:rPr>
        <w:t>Выготский </w:t>
      </w:r>
      <w:r w:rsidR="00AA26D5" w:rsidRPr="00EC63E7">
        <w:rPr>
          <w:rFonts w:cs="Times New Roman"/>
          <w:i/>
          <w:szCs w:val="28"/>
        </w:rPr>
        <w:t>Л.</w:t>
      </w:r>
      <w:r w:rsidRPr="00EC63E7">
        <w:rPr>
          <w:rFonts w:cs="Times New Roman"/>
          <w:i/>
          <w:szCs w:val="28"/>
        </w:rPr>
        <w:t> </w:t>
      </w:r>
      <w:r w:rsidR="00AA26D5" w:rsidRPr="00EC63E7">
        <w:rPr>
          <w:rFonts w:cs="Times New Roman"/>
          <w:i/>
          <w:szCs w:val="28"/>
        </w:rPr>
        <w:t>С.</w:t>
      </w:r>
      <w:r w:rsidRPr="00EC63E7">
        <w:rPr>
          <w:rFonts w:cs="Times New Roman"/>
          <w:szCs w:val="28"/>
        </w:rPr>
        <w:t xml:space="preserve"> Детская психология // </w:t>
      </w:r>
      <w:r w:rsidRPr="00EC63E7">
        <w:rPr>
          <w:rFonts w:eastAsiaTheme="majorEastAsia" w:cs="Times New Roman"/>
          <w:bCs/>
          <w:i/>
          <w:szCs w:val="28"/>
        </w:rPr>
        <w:t>Л. С. Выготский</w:t>
      </w:r>
      <w:r w:rsidR="00AA26D5" w:rsidRPr="00EC63E7">
        <w:rPr>
          <w:rFonts w:cs="Times New Roman"/>
          <w:szCs w:val="28"/>
        </w:rPr>
        <w:t xml:space="preserve">. Собрание сочинений: в 6-ти т. Т. 4. </w:t>
      </w:r>
      <w:r w:rsidRPr="00EC63E7">
        <w:rPr>
          <w:rFonts w:cs="Times New Roman"/>
          <w:szCs w:val="28"/>
        </w:rPr>
        <w:t xml:space="preserve">– М.: </w:t>
      </w:r>
      <w:r w:rsidR="00AA26D5" w:rsidRPr="00EC63E7">
        <w:rPr>
          <w:rFonts w:cs="Times New Roman"/>
          <w:szCs w:val="28"/>
        </w:rPr>
        <w:t xml:space="preserve">Педагогика, 1984. </w:t>
      </w:r>
      <w:r w:rsidRPr="00EC63E7">
        <w:rPr>
          <w:rFonts w:cs="Times New Roman"/>
          <w:szCs w:val="28"/>
        </w:rPr>
        <w:t>–</w:t>
      </w:r>
      <w:r w:rsidR="00AA26D5" w:rsidRPr="00EC63E7">
        <w:rPr>
          <w:rFonts w:cs="Times New Roman"/>
          <w:szCs w:val="28"/>
        </w:rPr>
        <w:t xml:space="preserve"> 432 с.</w:t>
      </w:r>
    </w:p>
    <w:p w:rsidR="003E1A91" w:rsidRPr="00EC63E7" w:rsidRDefault="00FC2FEC" w:rsidP="004F4007">
      <w:pPr>
        <w:pStyle w:val="ab"/>
        <w:numPr>
          <w:ilvl w:val="0"/>
          <w:numId w:val="31"/>
        </w:numPr>
        <w:tabs>
          <w:tab w:val="left" w:pos="1134"/>
        </w:tabs>
        <w:spacing w:before="120" w:after="120" w:line="240" w:lineRule="auto"/>
        <w:ind w:left="851" w:hanging="502"/>
        <w:contextualSpacing w:val="0"/>
        <w:jc w:val="both"/>
        <w:rPr>
          <w:rFonts w:cs="Times New Roman"/>
          <w:szCs w:val="28"/>
        </w:rPr>
      </w:pPr>
      <w:r w:rsidRPr="00EC63E7">
        <w:rPr>
          <w:rFonts w:cs="Times New Roman"/>
          <w:i/>
          <w:szCs w:val="28"/>
        </w:rPr>
        <w:t>Гавриленко </w:t>
      </w:r>
      <w:r w:rsidR="003E1A91" w:rsidRPr="00EC63E7">
        <w:rPr>
          <w:rFonts w:cs="Times New Roman"/>
          <w:i/>
          <w:szCs w:val="28"/>
        </w:rPr>
        <w:t>И.</w:t>
      </w:r>
      <w:r w:rsidRPr="00EC63E7">
        <w:rPr>
          <w:rFonts w:cs="Times New Roman"/>
          <w:i/>
          <w:szCs w:val="28"/>
        </w:rPr>
        <w:t> </w:t>
      </w:r>
      <w:r w:rsidR="003E1A91" w:rsidRPr="00EC63E7">
        <w:rPr>
          <w:rFonts w:cs="Times New Roman"/>
          <w:i/>
          <w:szCs w:val="28"/>
        </w:rPr>
        <w:t>И.</w:t>
      </w:r>
      <w:r w:rsidR="003E1A91" w:rsidRPr="00EC63E7">
        <w:rPr>
          <w:rFonts w:cs="Times New Roman"/>
          <w:szCs w:val="28"/>
        </w:rPr>
        <w:t xml:space="preserve"> Особенности восприятия вставных конструкци</w:t>
      </w:r>
      <w:r w:rsidRPr="00EC63E7">
        <w:rPr>
          <w:rFonts w:cs="Times New Roman"/>
          <w:szCs w:val="28"/>
        </w:rPr>
        <w:t>й при чтении научного текста // </w:t>
      </w:r>
      <w:r w:rsidR="003E1A91" w:rsidRPr="00EC63E7">
        <w:rPr>
          <w:rFonts w:cs="Times New Roman"/>
          <w:szCs w:val="28"/>
        </w:rPr>
        <w:t>Фоне</w:t>
      </w:r>
      <w:r w:rsidRPr="00EC63E7">
        <w:rPr>
          <w:rFonts w:cs="Times New Roman"/>
          <w:szCs w:val="28"/>
        </w:rPr>
        <w:t>тические чтения. К 100-летию Л. </w:t>
      </w:r>
      <w:r w:rsidR="003E1A91" w:rsidRPr="00EC63E7">
        <w:rPr>
          <w:rFonts w:cs="Times New Roman"/>
          <w:szCs w:val="28"/>
        </w:rPr>
        <w:t>Р.</w:t>
      </w:r>
      <w:r w:rsidRPr="00EC63E7">
        <w:rPr>
          <w:rFonts w:cs="Times New Roman"/>
          <w:szCs w:val="28"/>
        </w:rPr>
        <w:t> </w:t>
      </w:r>
      <w:r w:rsidR="003E1A91" w:rsidRPr="00EC63E7">
        <w:rPr>
          <w:rFonts w:cs="Times New Roman"/>
          <w:szCs w:val="28"/>
        </w:rPr>
        <w:t xml:space="preserve">Зиндера. </w:t>
      </w:r>
      <w:r w:rsidR="007B3B7E" w:rsidRPr="00EC63E7">
        <w:rPr>
          <w:rFonts w:cs="Times New Roman"/>
          <w:szCs w:val="28"/>
        </w:rPr>
        <w:t>–</w:t>
      </w:r>
      <w:r w:rsidR="003E1A91" w:rsidRPr="00EC63E7">
        <w:rPr>
          <w:rFonts w:cs="Times New Roman"/>
          <w:szCs w:val="28"/>
        </w:rPr>
        <w:t xml:space="preserve"> СПб.</w:t>
      </w:r>
      <w:r w:rsidRPr="00EC63E7">
        <w:rPr>
          <w:rFonts w:cs="Times New Roman"/>
          <w:szCs w:val="28"/>
        </w:rPr>
        <w:t>: Филол</w:t>
      </w:r>
      <w:r w:rsidR="00445E59" w:rsidRPr="00EC63E7">
        <w:rPr>
          <w:rFonts w:cs="Times New Roman"/>
          <w:szCs w:val="28"/>
        </w:rPr>
        <w:t>.</w:t>
      </w:r>
      <w:r w:rsidRPr="00EC63E7">
        <w:rPr>
          <w:rFonts w:cs="Times New Roman"/>
          <w:szCs w:val="28"/>
        </w:rPr>
        <w:t xml:space="preserve"> ф</w:t>
      </w:r>
      <w:r w:rsidR="00B94776" w:rsidRPr="00EC63E7">
        <w:rPr>
          <w:rFonts w:cs="Times New Roman"/>
          <w:szCs w:val="28"/>
        </w:rPr>
        <w:t>-</w:t>
      </w:r>
      <w:r w:rsidRPr="00EC63E7">
        <w:rPr>
          <w:rFonts w:cs="Times New Roman"/>
          <w:szCs w:val="28"/>
        </w:rPr>
        <w:t>т СПбГУ</w:t>
      </w:r>
      <w:r w:rsidR="003E1A91" w:rsidRPr="00EC63E7">
        <w:rPr>
          <w:rFonts w:cs="Times New Roman"/>
          <w:szCs w:val="28"/>
        </w:rPr>
        <w:t xml:space="preserve">, 2004а. </w:t>
      </w:r>
      <w:r w:rsidR="007B3B7E" w:rsidRPr="00EC63E7">
        <w:rPr>
          <w:rFonts w:cs="Times New Roman"/>
          <w:szCs w:val="28"/>
        </w:rPr>
        <w:t>–</w:t>
      </w:r>
      <w:r w:rsidRPr="00EC63E7">
        <w:rPr>
          <w:rFonts w:cs="Times New Roman"/>
          <w:szCs w:val="28"/>
        </w:rPr>
        <w:t xml:space="preserve"> С. </w:t>
      </w:r>
      <w:r w:rsidR="003E1A91" w:rsidRPr="00EC63E7">
        <w:rPr>
          <w:rFonts w:cs="Times New Roman"/>
          <w:szCs w:val="28"/>
        </w:rPr>
        <w:t>137</w:t>
      </w:r>
      <w:r w:rsidR="00B94776" w:rsidRPr="00EC63E7">
        <w:rPr>
          <w:rFonts w:cs="Times New Roman"/>
          <w:szCs w:val="28"/>
        </w:rPr>
        <w:noBreakHyphen/>
      </w:r>
      <w:r w:rsidR="003E1A91" w:rsidRPr="00EC63E7">
        <w:rPr>
          <w:rFonts w:cs="Times New Roman"/>
          <w:szCs w:val="28"/>
        </w:rPr>
        <w:t>141.</w:t>
      </w:r>
    </w:p>
    <w:p w:rsidR="003E1A91" w:rsidRPr="00AE088D" w:rsidRDefault="00FC2FEC" w:rsidP="004F4007">
      <w:pPr>
        <w:pStyle w:val="ab"/>
        <w:numPr>
          <w:ilvl w:val="0"/>
          <w:numId w:val="31"/>
        </w:numPr>
        <w:tabs>
          <w:tab w:val="left" w:pos="1134"/>
        </w:tabs>
        <w:spacing w:before="120" w:after="120" w:line="240" w:lineRule="auto"/>
        <w:ind w:left="851" w:hanging="502"/>
        <w:contextualSpacing w:val="0"/>
        <w:jc w:val="both"/>
        <w:rPr>
          <w:rFonts w:cs="Times New Roman"/>
          <w:szCs w:val="28"/>
        </w:rPr>
      </w:pPr>
      <w:r w:rsidRPr="00EC63E7">
        <w:rPr>
          <w:rFonts w:cs="Times New Roman"/>
          <w:i/>
          <w:szCs w:val="28"/>
        </w:rPr>
        <w:t>Гавриленко </w:t>
      </w:r>
      <w:r w:rsidR="003E1A91" w:rsidRPr="00EC63E7">
        <w:rPr>
          <w:rFonts w:cs="Times New Roman"/>
          <w:i/>
          <w:szCs w:val="28"/>
        </w:rPr>
        <w:t>И.</w:t>
      </w:r>
      <w:r w:rsidRPr="00EC63E7">
        <w:rPr>
          <w:rFonts w:cs="Times New Roman"/>
          <w:i/>
          <w:szCs w:val="28"/>
        </w:rPr>
        <w:t> </w:t>
      </w:r>
      <w:r w:rsidR="003E1A91" w:rsidRPr="00EC63E7">
        <w:rPr>
          <w:rFonts w:cs="Times New Roman"/>
          <w:i/>
          <w:szCs w:val="28"/>
        </w:rPr>
        <w:t>И.</w:t>
      </w:r>
      <w:r w:rsidR="003E1A91" w:rsidRPr="00EC63E7">
        <w:rPr>
          <w:rFonts w:cs="Times New Roman"/>
          <w:szCs w:val="28"/>
        </w:rPr>
        <w:t xml:space="preserve"> Дополнительная информация в научных текстах: семантические, синтаксические и просодические особенности (на материале русского языка). </w:t>
      </w:r>
      <w:r w:rsidRPr="00EC63E7">
        <w:rPr>
          <w:rFonts w:cs="Times New Roman"/>
          <w:szCs w:val="28"/>
        </w:rPr>
        <w:t>Д</w:t>
      </w:r>
      <w:r w:rsidR="003E1A91" w:rsidRPr="00EC63E7">
        <w:rPr>
          <w:rFonts w:cs="Times New Roman"/>
          <w:szCs w:val="28"/>
        </w:rPr>
        <w:t>ис. … канд. фил</w:t>
      </w:r>
      <w:r w:rsidR="00445E59" w:rsidRPr="00EC63E7">
        <w:rPr>
          <w:rFonts w:cs="Times New Roman"/>
          <w:szCs w:val="28"/>
        </w:rPr>
        <w:t>ол</w:t>
      </w:r>
      <w:r w:rsidR="003E1A91" w:rsidRPr="00EC63E7">
        <w:rPr>
          <w:rFonts w:cs="Times New Roman"/>
          <w:szCs w:val="28"/>
        </w:rPr>
        <w:t xml:space="preserve">. наук. </w:t>
      </w:r>
      <w:r w:rsidR="007B3B7E" w:rsidRPr="00EC63E7">
        <w:rPr>
          <w:rFonts w:cs="Times New Roman"/>
          <w:szCs w:val="28"/>
        </w:rPr>
        <w:t>–</w:t>
      </w:r>
      <w:r w:rsidR="003E1A91" w:rsidRPr="00EC63E7">
        <w:rPr>
          <w:rFonts w:cs="Times New Roman"/>
          <w:szCs w:val="28"/>
        </w:rPr>
        <w:t xml:space="preserve"> М.,</w:t>
      </w:r>
      <w:r w:rsidR="003E1A91" w:rsidRPr="00AE088D">
        <w:rPr>
          <w:rFonts w:cs="Times New Roman"/>
          <w:szCs w:val="28"/>
        </w:rPr>
        <w:t xml:space="preserve"> 2004б. </w:t>
      </w:r>
      <w:r w:rsidR="007B3B7E" w:rsidRPr="00AE088D">
        <w:rPr>
          <w:rFonts w:cs="Times New Roman"/>
          <w:szCs w:val="28"/>
        </w:rPr>
        <w:t>–</w:t>
      </w:r>
      <w:r w:rsidRPr="00AE088D">
        <w:rPr>
          <w:rFonts w:cs="Times New Roman"/>
          <w:szCs w:val="28"/>
        </w:rPr>
        <w:t xml:space="preserve"> 275 </w:t>
      </w:r>
      <w:r w:rsidR="003E1A91" w:rsidRPr="00AE088D">
        <w:rPr>
          <w:rFonts w:cs="Times New Roman"/>
          <w:szCs w:val="28"/>
        </w:rPr>
        <w:t>с.</w:t>
      </w:r>
      <w:r w:rsidRPr="00AE088D">
        <w:rPr>
          <w:rFonts w:cs="Times New Roman"/>
          <w:szCs w:val="28"/>
        </w:rPr>
        <w:t xml:space="preserve"> (машинопись).</w:t>
      </w:r>
    </w:p>
    <w:p w:rsidR="00AA26D5" w:rsidRPr="00EC63E7" w:rsidRDefault="00AA26D5" w:rsidP="004F4007">
      <w:pPr>
        <w:pStyle w:val="ab"/>
        <w:numPr>
          <w:ilvl w:val="0"/>
          <w:numId w:val="31"/>
        </w:numPr>
        <w:tabs>
          <w:tab w:val="left" w:pos="1134"/>
        </w:tabs>
        <w:spacing w:before="120" w:after="120" w:line="240" w:lineRule="auto"/>
        <w:ind w:left="851" w:hanging="502"/>
        <w:contextualSpacing w:val="0"/>
        <w:jc w:val="both"/>
        <w:rPr>
          <w:rFonts w:cs="Times New Roman"/>
          <w:szCs w:val="28"/>
        </w:rPr>
      </w:pPr>
      <w:r w:rsidRPr="00AE088D">
        <w:rPr>
          <w:rFonts w:cs="Times New Roman"/>
          <w:i/>
          <w:szCs w:val="28"/>
        </w:rPr>
        <w:lastRenderedPageBreak/>
        <w:t>Гаспаров Б. М.</w:t>
      </w:r>
      <w:r w:rsidRPr="00AE088D">
        <w:rPr>
          <w:rFonts w:cs="Times New Roman"/>
          <w:szCs w:val="28"/>
        </w:rPr>
        <w:t xml:space="preserve"> </w:t>
      </w:r>
      <w:r w:rsidRPr="00EC63E7">
        <w:rPr>
          <w:rFonts w:cs="Times New Roman"/>
          <w:szCs w:val="28"/>
        </w:rPr>
        <w:t>Устная р</w:t>
      </w:r>
      <w:r w:rsidR="00F10B49" w:rsidRPr="00EC63E7">
        <w:rPr>
          <w:rFonts w:cs="Times New Roman"/>
          <w:szCs w:val="28"/>
        </w:rPr>
        <w:t>ечь как семиотический объект // </w:t>
      </w:r>
      <w:r w:rsidRPr="00EC63E7">
        <w:rPr>
          <w:rFonts w:cs="Times New Roman"/>
          <w:szCs w:val="28"/>
        </w:rPr>
        <w:t>Уч</w:t>
      </w:r>
      <w:r w:rsidR="00FC2FEC" w:rsidRPr="00EC63E7">
        <w:rPr>
          <w:rFonts w:cs="Times New Roman"/>
          <w:szCs w:val="28"/>
        </w:rPr>
        <w:t>е</w:t>
      </w:r>
      <w:r w:rsidRPr="00EC63E7">
        <w:rPr>
          <w:rFonts w:cs="Times New Roman"/>
          <w:szCs w:val="28"/>
        </w:rPr>
        <w:t>ные записки Тартуского ун</w:t>
      </w:r>
      <w:r w:rsidR="00445E59" w:rsidRPr="00EC63E7">
        <w:rPr>
          <w:rFonts w:cs="Times New Roman"/>
          <w:szCs w:val="28"/>
        </w:rPr>
        <w:t>иверсите</w:t>
      </w:r>
      <w:r w:rsidRPr="00EC63E7">
        <w:rPr>
          <w:rFonts w:cs="Times New Roman"/>
          <w:szCs w:val="28"/>
        </w:rPr>
        <w:t>та.</w:t>
      </w:r>
      <w:r w:rsidR="00F10B49" w:rsidRPr="00EC63E7">
        <w:rPr>
          <w:rFonts w:cs="Times New Roman"/>
          <w:szCs w:val="28"/>
        </w:rPr>
        <w:t>– Вып. </w:t>
      </w:r>
      <w:r w:rsidR="00FC2FEC" w:rsidRPr="00EC63E7">
        <w:rPr>
          <w:rFonts w:cs="Times New Roman"/>
          <w:szCs w:val="28"/>
        </w:rPr>
        <w:t>442,</w:t>
      </w:r>
      <w:r w:rsidRPr="00EC63E7">
        <w:rPr>
          <w:rFonts w:cs="Times New Roman"/>
          <w:szCs w:val="28"/>
        </w:rPr>
        <w:t xml:space="preserve"> </w:t>
      </w:r>
      <w:r w:rsidR="00FC2FEC" w:rsidRPr="00EC63E7">
        <w:rPr>
          <w:rFonts w:cs="Times New Roman"/>
          <w:szCs w:val="28"/>
        </w:rPr>
        <w:t xml:space="preserve">1978. </w:t>
      </w:r>
      <w:r w:rsidR="00F10B49" w:rsidRPr="00EC63E7">
        <w:rPr>
          <w:rFonts w:cs="Times New Roman"/>
          <w:szCs w:val="28"/>
        </w:rPr>
        <w:t>–</w:t>
      </w:r>
      <w:r w:rsidRPr="00EC63E7">
        <w:rPr>
          <w:rFonts w:cs="Times New Roman"/>
          <w:szCs w:val="28"/>
        </w:rPr>
        <w:t xml:space="preserve"> С. 63–112.</w:t>
      </w:r>
    </w:p>
    <w:p w:rsidR="00AA26D5" w:rsidRPr="00EC63E7" w:rsidRDefault="00F10B49" w:rsidP="004F4007">
      <w:pPr>
        <w:pStyle w:val="ab"/>
        <w:numPr>
          <w:ilvl w:val="0"/>
          <w:numId w:val="31"/>
        </w:numPr>
        <w:tabs>
          <w:tab w:val="left" w:pos="1134"/>
        </w:tabs>
        <w:spacing w:before="120" w:after="120" w:line="240" w:lineRule="auto"/>
        <w:ind w:left="851" w:hanging="502"/>
        <w:contextualSpacing w:val="0"/>
        <w:jc w:val="both"/>
        <w:rPr>
          <w:rFonts w:cs="Times New Roman"/>
          <w:szCs w:val="28"/>
        </w:rPr>
      </w:pPr>
      <w:r w:rsidRPr="00EC63E7">
        <w:rPr>
          <w:rFonts w:cs="Times New Roman"/>
          <w:i/>
          <w:szCs w:val="28"/>
        </w:rPr>
        <w:t>Головин </w:t>
      </w:r>
      <w:r w:rsidR="00AA26D5" w:rsidRPr="00EC63E7">
        <w:rPr>
          <w:rFonts w:cs="Times New Roman"/>
          <w:i/>
          <w:szCs w:val="28"/>
        </w:rPr>
        <w:t>Б.</w:t>
      </w:r>
      <w:r w:rsidRPr="00EC63E7">
        <w:rPr>
          <w:rFonts w:cs="Times New Roman"/>
          <w:i/>
          <w:szCs w:val="28"/>
        </w:rPr>
        <w:t> </w:t>
      </w:r>
      <w:r w:rsidR="00AA26D5" w:rsidRPr="00EC63E7">
        <w:rPr>
          <w:rFonts w:cs="Times New Roman"/>
          <w:i/>
          <w:szCs w:val="28"/>
        </w:rPr>
        <w:t>Н.</w:t>
      </w:r>
      <w:r w:rsidR="00AA26D5" w:rsidRPr="00EC63E7">
        <w:rPr>
          <w:rFonts w:cs="Times New Roman"/>
          <w:szCs w:val="28"/>
        </w:rPr>
        <w:t xml:space="preserve"> Вопросы соц</w:t>
      </w:r>
      <w:r w:rsidRPr="00EC63E7">
        <w:rPr>
          <w:rFonts w:cs="Times New Roman"/>
          <w:szCs w:val="28"/>
        </w:rPr>
        <w:t>иальной дифференциации языка // </w:t>
      </w:r>
      <w:r w:rsidR="00AA26D5" w:rsidRPr="00EC63E7">
        <w:rPr>
          <w:rFonts w:cs="Times New Roman"/>
          <w:szCs w:val="28"/>
        </w:rPr>
        <w:t xml:space="preserve">Вопросы социальной лингвистики. </w:t>
      </w:r>
      <w:r w:rsidRPr="00EC63E7">
        <w:rPr>
          <w:rFonts w:cs="Times New Roman"/>
          <w:szCs w:val="28"/>
        </w:rPr>
        <w:t>–</w:t>
      </w:r>
      <w:r w:rsidR="00AA26D5" w:rsidRPr="00EC63E7">
        <w:rPr>
          <w:rFonts w:cs="Times New Roman"/>
          <w:szCs w:val="28"/>
        </w:rPr>
        <w:t xml:space="preserve"> Л.: Наука, 1969. </w:t>
      </w:r>
      <w:r w:rsidRPr="00EC63E7">
        <w:rPr>
          <w:rFonts w:cs="Times New Roman"/>
          <w:szCs w:val="28"/>
        </w:rPr>
        <w:t>– С. </w:t>
      </w:r>
      <w:r w:rsidR="00AA26D5" w:rsidRPr="00EC63E7">
        <w:rPr>
          <w:rFonts w:cs="Times New Roman"/>
          <w:szCs w:val="28"/>
        </w:rPr>
        <w:t>343–355.</w:t>
      </w:r>
    </w:p>
    <w:p w:rsidR="00AA26D5" w:rsidRPr="00EC63E7" w:rsidRDefault="00F10B49" w:rsidP="004F4007">
      <w:pPr>
        <w:pStyle w:val="ab"/>
        <w:numPr>
          <w:ilvl w:val="0"/>
          <w:numId w:val="31"/>
        </w:numPr>
        <w:tabs>
          <w:tab w:val="left" w:pos="1134"/>
        </w:tabs>
        <w:spacing w:before="120" w:after="120" w:line="240" w:lineRule="auto"/>
        <w:ind w:left="851" w:hanging="502"/>
        <w:contextualSpacing w:val="0"/>
        <w:jc w:val="both"/>
        <w:rPr>
          <w:rFonts w:cs="Times New Roman"/>
          <w:szCs w:val="28"/>
        </w:rPr>
      </w:pPr>
      <w:r w:rsidRPr="00EC63E7">
        <w:rPr>
          <w:rFonts w:cs="Times New Roman"/>
          <w:i/>
          <w:szCs w:val="28"/>
        </w:rPr>
        <w:t>Гольдин </w:t>
      </w:r>
      <w:r w:rsidR="00AA26D5" w:rsidRPr="00EC63E7">
        <w:rPr>
          <w:rFonts w:cs="Times New Roman"/>
          <w:i/>
          <w:szCs w:val="28"/>
        </w:rPr>
        <w:t>В.</w:t>
      </w:r>
      <w:r w:rsidRPr="00EC63E7">
        <w:rPr>
          <w:rFonts w:cs="Times New Roman"/>
          <w:i/>
          <w:szCs w:val="28"/>
        </w:rPr>
        <w:t> Е., Сиротинина </w:t>
      </w:r>
      <w:r w:rsidR="00AA26D5" w:rsidRPr="00EC63E7">
        <w:rPr>
          <w:rFonts w:cs="Times New Roman"/>
          <w:i/>
          <w:szCs w:val="28"/>
        </w:rPr>
        <w:t>О.</w:t>
      </w:r>
      <w:r w:rsidRPr="00EC63E7">
        <w:rPr>
          <w:rFonts w:cs="Times New Roman"/>
          <w:i/>
          <w:szCs w:val="28"/>
        </w:rPr>
        <w:t> </w:t>
      </w:r>
      <w:r w:rsidR="00AA26D5" w:rsidRPr="00EC63E7">
        <w:rPr>
          <w:rFonts w:cs="Times New Roman"/>
          <w:i/>
          <w:szCs w:val="28"/>
        </w:rPr>
        <w:t>Б.</w:t>
      </w:r>
      <w:r w:rsidR="00AA26D5" w:rsidRPr="00EC63E7">
        <w:rPr>
          <w:rFonts w:cs="Times New Roman"/>
          <w:szCs w:val="28"/>
        </w:rPr>
        <w:t xml:space="preserve"> Внутринациональные речевые </w:t>
      </w:r>
      <w:r w:rsidRPr="00EC63E7">
        <w:rPr>
          <w:rFonts w:cs="Times New Roman"/>
          <w:szCs w:val="28"/>
        </w:rPr>
        <w:t>культуры и их взаимодействие // Вопросы стилистики. Вып. </w:t>
      </w:r>
      <w:r w:rsidR="00AA26D5" w:rsidRPr="00EC63E7">
        <w:rPr>
          <w:rFonts w:cs="Times New Roman"/>
          <w:szCs w:val="28"/>
        </w:rPr>
        <w:t xml:space="preserve">25. </w:t>
      </w:r>
      <w:r w:rsidRPr="00EC63E7">
        <w:rPr>
          <w:rFonts w:cs="Times New Roman"/>
          <w:szCs w:val="28"/>
        </w:rPr>
        <w:t>–</w:t>
      </w:r>
      <w:r w:rsidR="00AA26D5" w:rsidRPr="00EC63E7">
        <w:rPr>
          <w:rFonts w:cs="Times New Roman"/>
          <w:szCs w:val="28"/>
        </w:rPr>
        <w:t xml:space="preserve"> Саратов: Сарат</w:t>
      </w:r>
      <w:r w:rsidR="00AA68BF" w:rsidRPr="00EC63E7">
        <w:rPr>
          <w:rFonts w:cs="Times New Roman"/>
          <w:szCs w:val="28"/>
        </w:rPr>
        <w:t>.</w:t>
      </w:r>
      <w:r w:rsidR="00AA26D5" w:rsidRPr="00EC63E7">
        <w:rPr>
          <w:rFonts w:cs="Times New Roman"/>
          <w:szCs w:val="28"/>
        </w:rPr>
        <w:t xml:space="preserve"> ун</w:t>
      </w:r>
      <w:r w:rsidRPr="00EC63E7">
        <w:rPr>
          <w:rFonts w:cs="Times New Roman"/>
          <w:szCs w:val="28"/>
        </w:rPr>
        <w:t>-</w:t>
      </w:r>
      <w:r w:rsidR="00AA26D5" w:rsidRPr="00EC63E7">
        <w:rPr>
          <w:rFonts w:cs="Times New Roman"/>
          <w:szCs w:val="28"/>
        </w:rPr>
        <w:t xml:space="preserve">т, 1993. </w:t>
      </w:r>
      <w:r w:rsidRPr="00EC63E7">
        <w:rPr>
          <w:rFonts w:cs="Times New Roman"/>
          <w:szCs w:val="28"/>
        </w:rPr>
        <w:t>– С. </w:t>
      </w:r>
      <w:r w:rsidR="00AA26D5" w:rsidRPr="00EC63E7">
        <w:rPr>
          <w:rFonts w:cs="Times New Roman"/>
          <w:szCs w:val="28"/>
        </w:rPr>
        <w:t>9–19.</w:t>
      </w:r>
    </w:p>
    <w:p w:rsidR="00AA26D5" w:rsidRPr="00EC63E7" w:rsidRDefault="00AA26D5" w:rsidP="004F4007">
      <w:pPr>
        <w:pStyle w:val="ab"/>
        <w:numPr>
          <w:ilvl w:val="0"/>
          <w:numId w:val="31"/>
        </w:numPr>
        <w:tabs>
          <w:tab w:val="left" w:pos="1134"/>
        </w:tabs>
        <w:spacing w:before="120" w:after="120" w:line="240" w:lineRule="auto"/>
        <w:ind w:left="851" w:hanging="502"/>
        <w:contextualSpacing w:val="0"/>
        <w:jc w:val="both"/>
        <w:rPr>
          <w:rFonts w:cs="Times New Roman"/>
          <w:szCs w:val="28"/>
        </w:rPr>
      </w:pPr>
      <w:r w:rsidRPr="00EC63E7">
        <w:rPr>
          <w:rFonts w:cs="Times New Roman"/>
          <w:i/>
          <w:szCs w:val="28"/>
        </w:rPr>
        <w:t>Гомон Т. В.</w:t>
      </w:r>
      <w:r w:rsidRPr="00EC63E7">
        <w:rPr>
          <w:rFonts w:cs="Times New Roman"/>
          <w:szCs w:val="28"/>
        </w:rPr>
        <w:t xml:space="preserve"> Исследование документов с деформированной внутренней структурой. Дис. … канд. юрид. наук. </w:t>
      </w:r>
      <w:r w:rsidR="00F10B49" w:rsidRPr="00EC63E7">
        <w:rPr>
          <w:rFonts w:cs="Times New Roman"/>
          <w:szCs w:val="28"/>
        </w:rPr>
        <w:t xml:space="preserve">– </w:t>
      </w:r>
      <w:r w:rsidRPr="00EC63E7">
        <w:rPr>
          <w:rFonts w:cs="Times New Roman"/>
          <w:szCs w:val="28"/>
        </w:rPr>
        <w:t xml:space="preserve">М., 1990. </w:t>
      </w:r>
      <w:r w:rsidR="00F10B49" w:rsidRPr="00EC63E7">
        <w:rPr>
          <w:rFonts w:cs="Times New Roman"/>
          <w:szCs w:val="28"/>
        </w:rPr>
        <w:t xml:space="preserve">– </w:t>
      </w:r>
      <w:r w:rsidRPr="00EC63E7">
        <w:rPr>
          <w:rFonts w:cs="Times New Roman"/>
          <w:szCs w:val="28"/>
        </w:rPr>
        <w:t>182 с. (машинопись).</w:t>
      </w:r>
    </w:p>
    <w:p w:rsidR="00AA26D5" w:rsidRPr="00EC63E7" w:rsidRDefault="00AA26D5" w:rsidP="004F4007">
      <w:pPr>
        <w:pStyle w:val="ab"/>
        <w:numPr>
          <w:ilvl w:val="0"/>
          <w:numId w:val="31"/>
        </w:numPr>
        <w:tabs>
          <w:tab w:val="left" w:pos="1134"/>
        </w:tabs>
        <w:spacing w:before="120" w:after="120" w:line="240" w:lineRule="auto"/>
        <w:ind w:left="851" w:hanging="502"/>
        <w:contextualSpacing w:val="0"/>
        <w:jc w:val="both"/>
        <w:rPr>
          <w:rFonts w:cs="Times New Roman"/>
          <w:szCs w:val="28"/>
        </w:rPr>
      </w:pPr>
      <w:r w:rsidRPr="00EC63E7">
        <w:rPr>
          <w:rFonts w:cs="Times New Roman"/>
          <w:i/>
          <w:szCs w:val="28"/>
        </w:rPr>
        <w:t>Горошко Е. И.</w:t>
      </w:r>
      <w:r w:rsidRPr="00EC63E7">
        <w:rPr>
          <w:rFonts w:cs="Times New Roman"/>
          <w:szCs w:val="28"/>
        </w:rPr>
        <w:t xml:space="preserve"> Особенности мужского и женского вербального поведения (психолингвистический анализ). Дис. … канд. филол. </w:t>
      </w:r>
      <w:r w:rsidR="00F10B49" w:rsidRPr="00EC63E7">
        <w:rPr>
          <w:rFonts w:cs="Times New Roman"/>
          <w:szCs w:val="28"/>
        </w:rPr>
        <w:t xml:space="preserve">наук. – </w:t>
      </w:r>
      <w:r w:rsidRPr="00EC63E7">
        <w:rPr>
          <w:rFonts w:cs="Times New Roman"/>
          <w:szCs w:val="28"/>
        </w:rPr>
        <w:t>М., 199</w:t>
      </w:r>
      <w:r w:rsidR="00E9054C" w:rsidRPr="00EC63E7">
        <w:rPr>
          <w:rFonts w:cs="Times New Roman"/>
          <w:szCs w:val="28"/>
        </w:rPr>
        <w:t>9</w:t>
      </w:r>
      <w:r w:rsidRPr="00EC63E7">
        <w:rPr>
          <w:rFonts w:cs="Times New Roman"/>
          <w:szCs w:val="28"/>
        </w:rPr>
        <w:t xml:space="preserve">. </w:t>
      </w:r>
      <w:r w:rsidR="00F10B49" w:rsidRPr="00EC63E7">
        <w:rPr>
          <w:rFonts w:cs="Times New Roman"/>
          <w:szCs w:val="28"/>
        </w:rPr>
        <w:t xml:space="preserve">– </w:t>
      </w:r>
      <w:r w:rsidRPr="00EC63E7">
        <w:rPr>
          <w:rFonts w:cs="Times New Roman"/>
          <w:szCs w:val="28"/>
        </w:rPr>
        <w:t>158 с.</w:t>
      </w:r>
      <w:r w:rsidR="00F10B49" w:rsidRPr="00EC63E7">
        <w:rPr>
          <w:rFonts w:cs="Times New Roman"/>
          <w:szCs w:val="28"/>
        </w:rPr>
        <w:t xml:space="preserve"> (машинопись).</w:t>
      </w:r>
    </w:p>
    <w:p w:rsidR="003E1A91" w:rsidRPr="00EC63E7" w:rsidRDefault="003E1A91" w:rsidP="004F4007">
      <w:pPr>
        <w:pStyle w:val="ab"/>
        <w:numPr>
          <w:ilvl w:val="0"/>
          <w:numId w:val="31"/>
        </w:numPr>
        <w:tabs>
          <w:tab w:val="left" w:pos="1134"/>
        </w:tabs>
        <w:spacing w:before="120" w:after="120" w:line="240" w:lineRule="auto"/>
        <w:ind w:left="851" w:hanging="502"/>
        <w:contextualSpacing w:val="0"/>
        <w:jc w:val="both"/>
        <w:rPr>
          <w:rFonts w:cs="Times New Roman"/>
          <w:szCs w:val="28"/>
        </w:rPr>
      </w:pPr>
      <w:r w:rsidRPr="00EC63E7">
        <w:rPr>
          <w:rFonts w:cs="Times New Roman"/>
          <w:i/>
          <w:szCs w:val="28"/>
        </w:rPr>
        <w:t>Грамматика русского языка.</w:t>
      </w:r>
      <w:r w:rsidRPr="00EC63E7">
        <w:rPr>
          <w:rFonts w:cs="Times New Roman"/>
          <w:szCs w:val="28"/>
        </w:rPr>
        <w:t xml:space="preserve"> То</w:t>
      </w:r>
      <w:r w:rsidR="00E9054C" w:rsidRPr="00EC63E7">
        <w:rPr>
          <w:rFonts w:cs="Times New Roman"/>
          <w:szCs w:val="28"/>
        </w:rPr>
        <w:t>м </w:t>
      </w:r>
      <w:r w:rsidR="00FC2FEC" w:rsidRPr="00EC63E7">
        <w:rPr>
          <w:rFonts w:cs="Times New Roman"/>
          <w:szCs w:val="28"/>
        </w:rPr>
        <w:t>II. Синтаксис. Часть вторая / </w:t>
      </w:r>
      <w:r w:rsidRPr="00EC63E7">
        <w:rPr>
          <w:rFonts w:cs="Times New Roman"/>
          <w:i/>
          <w:szCs w:val="28"/>
        </w:rPr>
        <w:t>В.</w:t>
      </w:r>
      <w:r w:rsidR="00FC2FEC" w:rsidRPr="00EC63E7">
        <w:rPr>
          <w:rFonts w:cs="Times New Roman"/>
          <w:i/>
          <w:szCs w:val="28"/>
        </w:rPr>
        <w:t> В. Виноградов, Е. </w:t>
      </w:r>
      <w:r w:rsidRPr="00EC63E7">
        <w:rPr>
          <w:rFonts w:cs="Times New Roman"/>
          <w:i/>
          <w:szCs w:val="28"/>
        </w:rPr>
        <w:t>С.</w:t>
      </w:r>
      <w:r w:rsidR="00FC2FEC" w:rsidRPr="00EC63E7">
        <w:rPr>
          <w:rFonts w:cs="Times New Roman"/>
          <w:i/>
          <w:szCs w:val="28"/>
        </w:rPr>
        <w:t> </w:t>
      </w:r>
      <w:r w:rsidRPr="00EC63E7">
        <w:rPr>
          <w:rFonts w:cs="Times New Roman"/>
          <w:i/>
          <w:szCs w:val="28"/>
        </w:rPr>
        <w:t>Истрина</w:t>
      </w:r>
      <w:r w:rsidR="00FC2FEC" w:rsidRPr="00EC63E7">
        <w:rPr>
          <w:rFonts w:cs="Times New Roman"/>
          <w:i/>
          <w:szCs w:val="28"/>
        </w:rPr>
        <w:t xml:space="preserve"> </w:t>
      </w:r>
      <w:r w:rsidR="00FC2FEC" w:rsidRPr="00EC63E7">
        <w:rPr>
          <w:rFonts w:cs="Times New Roman"/>
          <w:szCs w:val="28"/>
        </w:rPr>
        <w:t>(ред.)</w:t>
      </w:r>
      <w:r w:rsidRPr="00EC63E7">
        <w:rPr>
          <w:rFonts w:cs="Times New Roman"/>
          <w:i/>
          <w:szCs w:val="28"/>
        </w:rPr>
        <w:t>.</w:t>
      </w:r>
      <w:r w:rsidRPr="00EC63E7">
        <w:rPr>
          <w:rFonts w:cs="Times New Roman"/>
          <w:szCs w:val="28"/>
        </w:rPr>
        <w:t xml:space="preserve"> </w:t>
      </w:r>
      <w:r w:rsidR="007B3B7E" w:rsidRPr="00EC63E7">
        <w:rPr>
          <w:rFonts w:cs="Times New Roman"/>
          <w:szCs w:val="28"/>
        </w:rPr>
        <w:t>–</w:t>
      </w:r>
      <w:r w:rsidRPr="00EC63E7">
        <w:rPr>
          <w:rFonts w:cs="Times New Roman"/>
          <w:szCs w:val="28"/>
        </w:rPr>
        <w:t xml:space="preserve"> М.: </w:t>
      </w:r>
      <w:r w:rsidR="006256A2" w:rsidRPr="00EC63E7">
        <w:rPr>
          <w:rFonts w:cs="Times New Roman"/>
          <w:szCs w:val="28"/>
        </w:rPr>
        <w:t>АН</w:t>
      </w:r>
      <w:r w:rsidRPr="00EC63E7">
        <w:rPr>
          <w:rFonts w:cs="Times New Roman"/>
          <w:szCs w:val="28"/>
        </w:rPr>
        <w:t xml:space="preserve"> СССР, 1960. </w:t>
      </w:r>
      <w:r w:rsidR="007B3B7E" w:rsidRPr="00EC63E7">
        <w:rPr>
          <w:rFonts w:cs="Times New Roman"/>
          <w:szCs w:val="28"/>
        </w:rPr>
        <w:t>–</w:t>
      </w:r>
      <w:r w:rsidRPr="00EC63E7">
        <w:rPr>
          <w:rFonts w:cs="Times New Roman"/>
          <w:szCs w:val="28"/>
        </w:rPr>
        <w:t xml:space="preserve"> 440 с.</w:t>
      </w:r>
    </w:p>
    <w:p w:rsidR="00AA26D5" w:rsidRPr="00EC63E7" w:rsidRDefault="00AA26D5" w:rsidP="004F4007">
      <w:pPr>
        <w:pStyle w:val="ab"/>
        <w:numPr>
          <w:ilvl w:val="0"/>
          <w:numId w:val="31"/>
        </w:numPr>
        <w:tabs>
          <w:tab w:val="left" w:pos="1134"/>
        </w:tabs>
        <w:spacing w:before="120" w:after="120" w:line="240" w:lineRule="auto"/>
        <w:ind w:left="851" w:hanging="502"/>
        <w:contextualSpacing w:val="0"/>
        <w:jc w:val="both"/>
        <w:rPr>
          <w:rFonts w:cs="Times New Roman"/>
          <w:szCs w:val="28"/>
        </w:rPr>
      </w:pPr>
      <w:r w:rsidRPr="00EC63E7">
        <w:rPr>
          <w:rFonts w:cs="Times New Roman"/>
          <w:i/>
          <w:szCs w:val="28"/>
        </w:rPr>
        <w:t>Грановская Р. М.</w:t>
      </w:r>
      <w:r w:rsidRPr="00EC63E7">
        <w:rPr>
          <w:rFonts w:cs="Times New Roman"/>
          <w:szCs w:val="28"/>
        </w:rPr>
        <w:t xml:space="preserve"> Элементы практической психологии: Уч</w:t>
      </w:r>
      <w:r w:rsidR="00445E59" w:rsidRPr="00EC63E7">
        <w:rPr>
          <w:rFonts w:cs="Times New Roman"/>
          <w:szCs w:val="28"/>
        </w:rPr>
        <w:t>.</w:t>
      </w:r>
      <w:r w:rsidRPr="00EC63E7">
        <w:rPr>
          <w:rFonts w:cs="Times New Roman"/>
          <w:szCs w:val="28"/>
        </w:rPr>
        <w:t xml:space="preserve"> пособие. </w:t>
      </w:r>
      <w:r w:rsidR="002926B0" w:rsidRPr="00EC63E7">
        <w:rPr>
          <w:rFonts w:cs="Times New Roman"/>
          <w:szCs w:val="28"/>
        </w:rPr>
        <w:t xml:space="preserve">– Л.: </w:t>
      </w:r>
      <w:r w:rsidRPr="00EC63E7">
        <w:rPr>
          <w:rFonts w:cs="Times New Roman"/>
          <w:szCs w:val="28"/>
        </w:rPr>
        <w:t xml:space="preserve">ЛГУ, 1988. </w:t>
      </w:r>
      <w:r w:rsidR="002926B0" w:rsidRPr="00EC63E7">
        <w:rPr>
          <w:rFonts w:cs="Times New Roman"/>
          <w:szCs w:val="28"/>
        </w:rPr>
        <w:t>–</w:t>
      </w:r>
      <w:r w:rsidRPr="00EC63E7">
        <w:rPr>
          <w:rFonts w:cs="Times New Roman"/>
          <w:szCs w:val="28"/>
        </w:rPr>
        <w:t xml:space="preserve"> 560 с.</w:t>
      </w:r>
    </w:p>
    <w:p w:rsidR="003E1A91" w:rsidRPr="00EC63E7" w:rsidRDefault="003E1A91" w:rsidP="004F4007">
      <w:pPr>
        <w:pStyle w:val="ab"/>
        <w:numPr>
          <w:ilvl w:val="0"/>
          <w:numId w:val="31"/>
        </w:numPr>
        <w:tabs>
          <w:tab w:val="left" w:pos="1134"/>
        </w:tabs>
        <w:spacing w:before="120" w:after="120" w:line="240" w:lineRule="auto"/>
        <w:ind w:left="851" w:hanging="502"/>
        <w:contextualSpacing w:val="0"/>
        <w:jc w:val="both"/>
        <w:rPr>
          <w:rFonts w:cs="Times New Roman"/>
          <w:szCs w:val="28"/>
        </w:rPr>
      </w:pPr>
      <w:r w:rsidRPr="00EC63E7">
        <w:rPr>
          <w:rFonts w:cs="Times New Roman"/>
          <w:i/>
          <w:szCs w:val="28"/>
        </w:rPr>
        <w:t>Гуревич Л. С.</w:t>
      </w:r>
      <w:r w:rsidRPr="00EC63E7">
        <w:rPr>
          <w:rFonts w:cs="Times New Roman"/>
          <w:szCs w:val="28"/>
        </w:rPr>
        <w:t xml:space="preserve"> Коммуникация и метакоммун</w:t>
      </w:r>
      <w:r w:rsidR="00FC2FEC" w:rsidRPr="00EC63E7">
        <w:rPr>
          <w:rFonts w:cs="Times New Roman"/>
          <w:szCs w:val="28"/>
        </w:rPr>
        <w:t>икация в диалектике познания // </w:t>
      </w:r>
      <w:r w:rsidRPr="00EC63E7">
        <w:rPr>
          <w:rFonts w:cs="Times New Roman"/>
          <w:szCs w:val="28"/>
        </w:rPr>
        <w:t xml:space="preserve">Вестник Иркутского государственного лингвистического университета. </w:t>
      </w:r>
      <w:r w:rsidR="007B3B7E" w:rsidRPr="00EC63E7">
        <w:rPr>
          <w:rFonts w:cs="Times New Roman"/>
          <w:szCs w:val="28"/>
        </w:rPr>
        <w:t>–</w:t>
      </w:r>
      <w:r w:rsidR="00FC2FEC" w:rsidRPr="00EC63E7">
        <w:rPr>
          <w:rFonts w:cs="Times New Roman"/>
          <w:szCs w:val="28"/>
        </w:rPr>
        <w:t xml:space="preserve"> № </w:t>
      </w:r>
      <w:r w:rsidRPr="00EC63E7">
        <w:rPr>
          <w:rFonts w:cs="Times New Roman"/>
          <w:szCs w:val="28"/>
        </w:rPr>
        <w:t xml:space="preserve">2, 2009. </w:t>
      </w:r>
      <w:r w:rsidR="007B3B7E" w:rsidRPr="00EC63E7">
        <w:rPr>
          <w:rFonts w:cs="Times New Roman"/>
          <w:szCs w:val="28"/>
        </w:rPr>
        <w:t>–</w:t>
      </w:r>
      <w:r w:rsidR="00FC2FEC" w:rsidRPr="00EC63E7">
        <w:rPr>
          <w:rFonts w:cs="Times New Roman"/>
          <w:szCs w:val="28"/>
        </w:rPr>
        <w:t xml:space="preserve"> С. </w:t>
      </w:r>
      <w:r w:rsidRPr="00EC63E7">
        <w:rPr>
          <w:rFonts w:cs="Times New Roman"/>
          <w:szCs w:val="28"/>
        </w:rPr>
        <w:t>148–155.</w:t>
      </w:r>
    </w:p>
    <w:p w:rsidR="00AA26D5" w:rsidRPr="00EC63E7" w:rsidRDefault="002926B0" w:rsidP="004F4007">
      <w:pPr>
        <w:pStyle w:val="ab"/>
        <w:numPr>
          <w:ilvl w:val="0"/>
          <w:numId w:val="31"/>
        </w:numPr>
        <w:tabs>
          <w:tab w:val="left" w:pos="1134"/>
        </w:tabs>
        <w:spacing w:before="120" w:after="120" w:line="240" w:lineRule="auto"/>
        <w:ind w:left="851" w:hanging="502"/>
        <w:contextualSpacing w:val="0"/>
        <w:jc w:val="both"/>
        <w:rPr>
          <w:rFonts w:eastAsiaTheme="majorEastAsia" w:cs="Times New Roman"/>
          <w:bCs/>
          <w:szCs w:val="28"/>
        </w:rPr>
      </w:pPr>
      <w:r w:rsidRPr="00EC63E7">
        <w:rPr>
          <w:rFonts w:eastAsiaTheme="majorEastAsia" w:cs="Times New Roman"/>
          <w:bCs/>
          <w:i/>
          <w:szCs w:val="28"/>
        </w:rPr>
        <w:t>Девкин </w:t>
      </w:r>
      <w:r w:rsidR="00AA26D5" w:rsidRPr="00EC63E7">
        <w:rPr>
          <w:rFonts w:eastAsiaTheme="majorEastAsia" w:cs="Times New Roman"/>
          <w:bCs/>
          <w:i/>
          <w:szCs w:val="28"/>
        </w:rPr>
        <w:t>В.</w:t>
      </w:r>
      <w:r w:rsidRPr="00EC63E7">
        <w:rPr>
          <w:rFonts w:eastAsiaTheme="majorEastAsia" w:cs="Times New Roman"/>
          <w:bCs/>
          <w:i/>
          <w:szCs w:val="28"/>
        </w:rPr>
        <w:t> </w:t>
      </w:r>
      <w:r w:rsidR="00AA26D5" w:rsidRPr="00EC63E7">
        <w:rPr>
          <w:rFonts w:eastAsiaTheme="majorEastAsia" w:cs="Times New Roman"/>
          <w:bCs/>
          <w:i/>
          <w:szCs w:val="28"/>
        </w:rPr>
        <w:t xml:space="preserve">Д. </w:t>
      </w:r>
      <w:r w:rsidR="00AA26D5" w:rsidRPr="00EC63E7">
        <w:rPr>
          <w:rFonts w:eastAsiaTheme="majorEastAsia" w:cs="Times New Roman"/>
          <w:bCs/>
          <w:szCs w:val="28"/>
        </w:rPr>
        <w:t>«Монолог» в д</w:t>
      </w:r>
      <w:r w:rsidRPr="00EC63E7">
        <w:rPr>
          <w:rFonts w:eastAsiaTheme="majorEastAsia" w:cs="Times New Roman"/>
          <w:bCs/>
          <w:szCs w:val="28"/>
        </w:rPr>
        <w:t>иалоге и диалог в «монологе» // </w:t>
      </w:r>
      <w:r w:rsidR="00AA26D5" w:rsidRPr="00EC63E7">
        <w:rPr>
          <w:rFonts w:eastAsiaTheme="majorEastAsia" w:cs="Times New Roman"/>
          <w:bCs/>
          <w:szCs w:val="28"/>
        </w:rPr>
        <w:t xml:space="preserve">Функции языковых единиц в тексте. </w:t>
      </w:r>
      <w:r w:rsidRPr="00EC63E7">
        <w:rPr>
          <w:rFonts w:cs="Times New Roman"/>
          <w:szCs w:val="28"/>
        </w:rPr>
        <w:t>–</w:t>
      </w:r>
      <w:r w:rsidR="00AA26D5" w:rsidRPr="00EC63E7">
        <w:rPr>
          <w:rFonts w:eastAsiaTheme="majorEastAsia" w:cs="Times New Roman"/>
          <w:bCs/>
          <w:szCs w:val="28"/>
        </w:rPr>
        <w:t xml:space="preserve"> Куйбышев: КГУ, 1986. </w:t>
      </w:r>
      <w:r w:rsidRPr="00EC63E7">
        <w:rPr>
          <w:rFonts w:cs="Times New Roman"/>
          <w:szCs w:val="28"/>
        </w:rPr>
        <w:t>–</w:t>
      </w:r>
      <w:r w:rsidRPr="00EC63E7">
        <w:rPr>
          <w:rFonts w:eastAsiaTheme="majorEastAsia" w:cs="Times New Roman"/>
          <w:bCs/>
          <w:szCs w:val="28"/>
        </w:rPr>
        <w:t xml:space="preserve"> С. </w:t>
      </w:r>
      <w:r w:rsidR="00AA26D5" w:rsidRPr="00EC63E7">
        <w:rPr>
          <w:rFonts w:eastAsiaTheme="majorEastAsia" w:cs="Times New Roman"/>
          <w:bCs/>
          <w:szCs w:val="28"/>
        </w:rPr>
        <w:t>16–25.</w:t>
      </w:r>
    </w:p>
    <w:p w:rsidR="003E1A91" w:rsidRPr="00EC63E7" w:rsidRDefault="003E1A91" w:rsidP="004F4007">
      <w:pPr>
        <w:pStyle w:val="ab"/>
        <w:numPr>
          <w:ilvl w:val="0"/>
          <w:numId w:val="31"/>
        </w:numPr>
        <w:tabs>
          <w:tab w:val="left" w:pos="1134"/>
        </w:tabs>
        <w:spacing w:before="120" w:after="120" w:line="240" w:lineRule="auto"/>
        <w:ind w:left="857" w:hanging="505"/>
        <w:contextualSpacing w:val="0"/>
        <w:jc w:val="both"/>
        <w:rPr>
          <w:rFonts w:eastAsiaTheme="majorEastAsia" w:cs="Times New Roman"/>
          <w:bCs/>
          <w:szCs w:val="28"/>
        </w:rPr>
      </w:pPr>
      <w:r w:rsidRPr="00EC63E7">
        <w:rPr>
          <w:rFonts w:eastAsiaTheme="majorEastAsia" w:cs="Times New Roman"/>
          <w:bCs/>
          <w:i/>
          <w:szCs w:val="28"/>
        </w:rPr>
        <w:t>Дубровченко Е. М.</w:t>
      </w:r>
      <w:r w:rsidRPr="00EC63E7">
        <w:rPr>
          <w:rFonts w:eastAsiaTheme="majorEastAsia" w:cs="Times New Roman"/>
          <w:bCs/>
          <w:szCs w:val="28"/>
        </w:rPr>
        <w:t xml:space="preserve"> К вопросу о метаком</w:t>
      </w:r>
      <w:r w:rsidR="00FC2FEC" w:rsidRPr="00EC63E7">
        <w:rPr>
          <w:rFonts w:eastAsiaTheme="majorEastAsia" w:cs="Times New Roman"/>
          <w:bCs/>
          <w:szCs w:val="28"/>
        </w:rPr>
        <w:t>муникации в современном мире // </w:t>
      </w:r>
      <w:r w:rsidRPr="00EC63E7">
        <w:rPr>
          <w:rFonts w:eastAsiaTheme="majorEastAsia" w:cs="Times New Roman"/>
          <w:bCs/>
          <w:szCs w:val="28"/>
        </w:rPr>
        <w:t>Русский язык. Литература. Культура: актуальные проблемы изучения и преподавания в России и за рубежом: I Междунар. науч.-практ. интернет-конф., Москва, МГУ им</w:t>
      </w:r>
      <w:r w:rsidR="00FC2FEC" w:rsidRPr="00EC63E7">
        <w:rPr>
          <w:rFonts w:eastAsiaTheme="majorEastAsia" w:cs="Times New Roman"/>
          <w:bCs/>
          <w:szCs w:val="28"/>
        </w:rPr>
        <w:t>. </w:t>
      </w:r>
      <w:r w:rsidRPr="00EC63E7">
        <w:rPr>
          <w:rFonts w:eastAsiaTheme="majorEastAsia" w:cs="Times New Roman"/>
          <w:bCs/>
          <w:szCs w:val="28"/>
        </w:rPr>
        <w:t>М.</w:t>
      </w:r>
      <w:r w:rsidR="00FC2FEC" w:rsidRPr="00EC63E7">
        <w:rPr>
          <w:rFonts w:eastAsiaTheme="majorEastAsia" w:cs="Times New Roman"/>
          <w:bCs/>
          <w:szCs w:val="28"/>
        </w:rPr>
        <w:t> </w:t>
      </w:r>
      <w:r w:rsidRPr="00EC63E7">
        <w:rPr>
          <w:rFonts w:eastAsiaTheme="majorEastAsia" w:cs="Times New Roman"/>
          <w:bCs/>
          <w:szCs w:val="28"/>
        </w:rPr>
        <w:t>В.</w:t>
      </w:r>
      <w:r w:rsidR="00FC2FEC" w:rsidRPr="00EC63E7">
        <w:rPr>
          <w:rFonts w:eastAsiaTheme="majorEastAsia" w:cs="Times New Roman"/>
          <w:bCs/>
          <w:szCs w:val="28"/>
        </w:rPr>
        <w:t> </w:t>
      </w:r>
      <w:r w:rsidRPr="00EC63E7">
        <w:rPr>
          <w:rFonts w:eastAsiaTheme="majorEastAsia" w:cs="Times New Roman"/>
          <w:bCs/>
          <w:szCs w:val="28"/>
        </w:rPr>
        <w:t>Ломоносова, Филол. ф-т, 5–12 октября, 23 ноября</w:t>
      </w:r>
      <w:r w:rsidR="00FC2FEC" w:rsidRPr="00EC63E7">
        <w:rPr>
          <w:rFonts w:eastAsiaTheme="majorEastAsia" w:cs="Times New Roman"/>
          <w:bCs/>
          <w:szCs w:val="28"/>
        </w:rPr>
        <w:t xml:space="preserve"> </w:t>
      </w:r>
      <w:r w:rsidRPr="00EC63E7">
        <w:rPr>
          <w:rFonts w:eastAsiaTheme="majorEastAsia" w:cs="Times New Roman"/>
          <w:bCs/>
          <w:szCs w:val="28"/>
        </w:rPr>
        <w:t>–</w:t>
      </w:r>
      <w:r w:rsidR="00FC2FEC" w:rsidRPr="00EC63E7">
        <w:rPr>
          <w:rFonts w:eastAsiaTheme="majorEastAsia" w:cs="Times New Roman"/>
          <w:bCs/>
          <w:szCs w:val="28"/>
        </w:rPr>
        <w:t xml:space="preserve"> </w:t>
      </w:r>
      <w:r w:rsidRPr="00EC63E7">
        <w:rPr>
          <w:rFonts w:eastAsiaTheme="majorEastAsia" w:cs="Times New Roman"/>
          <w:bCs/>
          <w:szCs w:val="28"/>
        </w:rPr>
        <w:t>7 дек</w:t>
      </w:r>
      <w:r w:rsidR="00FC2FEC" w:rsidRPr="00EC63E7">
        <w:rPr>
          <w:rFonts w:eastAsiaTheme="majorEastAsia" w:cs="Times New Roman"/>
          <w:bCs/>
          <w:szCs w:val="28"/>
        </w:rPr>
        <w:t>абря 2009 г.: тр. и м</w:t>
      </w:r>
      <w:r w:rsidR="00445E59" w:rsidRPr="00EC63E7">
        <w:rPr>
          <w:rFonts w:eastAsiaTheme="majorEastAsia" w:cs="Times New Roman"/>
          <w:bCs/>
          <w:szCs w:val="28"/>
        </w:rPr>
        <w:t>-</w:t>
      </w:r>
      <w:r w:rsidR="00FC2FEC" w:rsidRPr="00EC63E7">
        <w:rPr>
          <w:rFonts w:eastAsiaTheme="majorEastAsia" w:cs="Times New Roman"/>
          <w:bCs/>
          <w:szCs w:val="28"/>
        </w:rPr>
        <w:t xml:space="preserve">лы / Сост. </w:t>
      </w:r>
      <w:r w:rsidR="00FC2FEC" w:rsidRPr="00EC63E7">
        <w:rPr>
          <w:rFonts w:eastAsiaTheme="majorEastAsia" w:cs="Times New Roman"/>
          <w:bCs/>
          <w:i/>
          <w:szCs w:val="28"/>
        </w:rPr>
        <w:t>А. </w:t>
      </w:r>
      <w:r w:rsidRPr="00EC63E7">
        <w:rPr>
          <w:rFonts w:eastAsiaTheme="majorEastAsia" w:cs="Times New Roman"/>
          <w:bCs/>
          <w:i/>
          <w:szCs w:val="28"/>
        </w:rPr>
        <w:t>Н.</w:t>
      </w:r>
      <w:r w:rsidR="00FC2FEC" w:rsidRPr="00EC63E7">
        <w:rPr>
          <w:rFonts w:eastAsiaTheme="majorEastAsia" w:cs="Times New Roman"/>
          <w:bCs/>
          <w:i/>
          <w:szCs w:val="28"/>
        </w:rPr>
        <w:t> Богомолов, Л. </w:t>
      </w:r>
      <w:r w:rsidRPr="00EC63E7">
        <w:rPr>
          <w:rFonts w:eastAsiaTheme="majorEastAsia" w:cs="Times New Roman"/>
          <w:bCs/>
          <w:i/>
          <w:szCs w:val="28"/>
        </w:rPr>
        <w:t>А.</w:t>
      </w:r>
      <w:r w:rsidR="00FC2FEC" w:rsidRPr="00EC63E7">
        <w:rPr>
          <w:rFonts w:eastAsiaTheme="majorEastAsia" w:cs="Times New Roman"/>
          <w:bCs/>
          <w:i/>
          <w:szCs w:val="28"/>
        </w:rPr>
        <w:t> </w:t>
      </w:r>
      <w:r w:rsidRPr="00EC63E7">
        <w:rPr>
          <w:rFonts w:eastAsiaTheme="majorEastAsia" w:cs="Times New Roman"/>
          <w:bCs/>
          <w:i/>
          <w:szCs w:val="28"/>
        </w:rPr>
        <w:t>Дунаева</w:t>
      </w:r>
      <w:r w:rsidRPr="00EC63E7">
        <w:rPr>
          <w:rFonts w:eastAsiaTheme="majorEastAsia" w:cs="Times New Roman"/>
          <w:bCs/>
          <w:szCs w:val="28"/>
        </w:rPr>
        <w:t xml:space="preserve">. </w:t>
      </w:r>
      <w:r w:rsidR="007B3B7E" w:rsidRPr="00EC63E7">
        <w:rPr>
          <w:rFonts w:eastAsiaTheme="majorEastAsia" w:cs="Times New Roman"/>
          <w:bCs/>
          <w:szCs w:val="28"/>
        </w:rPr>
        <w:t>–</w:t>
      </w:r>
      <w:r w:rsidRPr="00EC63E7">
        <w:rPr>
          <w:rFonts w:eastAsiaTheme="majorEastAsia" w:cs="Times New Roman"/>
          <w:bCs/>
          <w:szCs w:val="28"/>
        </w:rPr>
        <w:t xml:space="preserve"> М.</w:t>
      </w:r>
      <w:r w:rsidR="006256A2" w:rsidRPr="00EC63E7">
        <w:rPr>
          <w:rFonts w:eastAsiaTheme="majorEastAsia" w:cs="Times New Roman"/>
          <w:bCs/>
          <w:szCs w:val="28"/>
        </w:rPr>
        <w:t>: МГУ</w:t>
      </w:r>
      <w:r w:rsidRPr="00EC63E7">
        <w:rPr>
          <w:rFonts w:eastAsiaTheme="majorEastAsia" w:cs="Times New Roman"/>
          <w:bCs/>
          <w:szCs w:val="28"/>
        </w:rPr>
        <w:t xml:space="preserve">, 2010. </w:t>
      </w:r>
      <w:r w:rsidR="007B3B7E" w:rsidRPr="00EC63E7">
        <w:rPr>
          <w:rFonts w:eastAsiaTheme="majorEastAsia" w:cs="Times New Roman"/>
          <w:bCs/>
          <w:szCs w:val="28"/>
        </w:rPr>
        <w:t>–</w:t>
      </w:r>
      <w:r w:rsidR="00FC2FEC" w:rsidRPr="00EC63E7">
        <w:rPr>
          <w:rFonts w:eastAsiaTheme="majorEastAsia" w:cs="Times New Roman"/>
          <w:bCs/>
          <w:szCs w:val="28"/>
        </w:rPr>
        <w:t xml:space="preserve"> С. </w:t>
      </w:r>
      <w:r w:rsidRPr="00EC63E7">
        <w:rPr>
          <w:rFonts w:eastAsiaTheme="majorEastAsia" w:cs="Times New Roman"/>
          <w:bCs/>
          <w:szCs w:val="28"/>
        </w:rPr>
        <w:t>305–310.</w:t>
      </w:r>
    </w:p>
    <w:p w:rsidR="003E1A91" w:rsidRPr="00EC63E7" w:rsidRDefault="003E1A91" w:rsidP="004F4007">
      <w:pPr>
        <w:pStyle w:val="ab"/>
        <w:numPr>
          <w:ilvl w:val="0"/>
          <w:numId w:val="31"/>
        </w:numPr>
        <w:tabs>
          <w:tab w:val="left" w:pos="1134"/>
        </w:tabs>
        <w:spacing w:before="120" w:after="120" w:line="240" w:lineRule="auto"/>
        <w:ind w:left="857" w:hanging="505"/>
        <w:contextualSpacing w:val="0"/>
        <w:jc w:val="both"/>
        <w:rPr>
          <w:rFonts w:eastAsiaTheme="majorEastAsia" w:cs="Times New Roman"/>
          <w:bCs/>
          <w:szCs w:val="28"/>
        </w:rPr>
      </w:pPr>
      <w:r w:rsidRPr="00EC63E7">
        <w:rPr>
          <w:rFonts w:eastAsiaTheme="majorEastAsia" w:cs="Times New Roman"/>
          <w:bCs/>
          <w:i/>
          <w:szCs w:val="28"/>
        </w:rPr>
        <w:t>Дубровченко Е. М.</w:t>
      </w:r>
      <w:r w:rsidRPr="00EC63E7">
        <w:rPr>
          <w:rFonts w:eastAsiaTheme="majorEastAsia" w:cs="Times New Roman"/>
          <w:bCs/>
          <w:szCs w:val="28"/>
        </w:rPr>
        <w:t xml:space="preserve"> Специфика метакоммуникации как особого типа обще</w:t>
      </w:r>
      <w:r w:rsidR="00FC2FEC" w:rsidRPr="00EC63E7">
        <w:rPr>
          <w:rFonts w:eastAsiaTheme="majorEastAsia" w:cs="Times New Roman"/>
          <w:bCs/>
          <w:szCs w:val="28"/>
        </w:rPr>
        <w:t>ния // </w:t>
      </w:r>
      <w:r w:rsidRPr="00EC63E7">
        <w:rPr>
          <w:rFonts w:eastAsiaTheme="majorEastAsia" w:cs="Times New Roman"/>
          <w:bCs/>
          <w:szCs w:val="28"/>
        </w:rPr>
        <w:t xml:space="preserve">Lingua </w:t>
      </w:r>
      <w:r w:rsidR="00FC2FEC" w:rsidRPr="00EC63E7">
        <w:rPr>
          <w:rFonts w:eastAsiaTheme="majorEastAsia" w:cs="Times New Roman"/>
          <w:bCs/>
          <w:szCs w:val="28"/>
        </w:rPr>
        <w:t>M</w:t>
      </w:r>
      <w:r w:rsidRPr="00EC63E7">
        <w:rPr>
          <w:rFonts w:eastAsiaTheme="majorEastAsia" w:cs="Times New Roman"/>
          <w:bCs/>
          <w:szCs w:val="28"/>
        </w:rPr>
        <w:t xml:space="preserve">obilis. № 2 (28). </w:t>
      </w:r>
      <w:r w:rsidR="007B3B7E" w:rsidRPr="00EC63E7">
        <w:rPr>
          <w:rFonts w:eastAsiaTheme="majorEastAsia" w:cs="Times New Roman"/>
          <w:bCs/>
          <w:szCs w:val="28"/>
        </w:rPr>
        <w:t>–</w:t>
      </w:r>
      <w:r w:rsidRPr="00EC63E7">
        <w:rPr>
          <w:rFonts w:eastAsiaTheme="majorEastAsia" w:cs="Times New Roman"/>
          <w:bCs/>
          <w:szCs w:val="28"/>
        </w:rPr>
        <w:t xml:space="preserve"> Челябинск, 2011. </w:t>
      </w:r>
      <w:r w:rsidR="007B3B7E" w:rsidRPr="00EC63E7">
        <w:rPr>
          <w:rFonts w:eastAsiaTheme="majorEastAsia" w:cs="Times New Roman"/>
          <w:bCs/>
          <w:szCs w:val="28"/>
        </w:rPr>
        <w:t>–</w:t>
      </w:r>
      <w:r w:rsidR="00FC2FEC" w:rsidRPr="00EC63E7">
        <w:rPr>
          <w:rFonts w:eastAsiaTheme="majorEastAsia" w:cs="Times New Roman"/>
          <w:bCs/>
          <w:szCs w:val="28"/>
        </w:rPr>
        <w:t xml:space="preserve"> С. </w:t>
      </w:r>
      <w:r w:rsidRPr="00EC63E7">
        <w:rPr>
          <w:rFonts w:eastAsiaTheme="majorEastAsia" w:cs="Times New Roman"/>
          <w:bCs/>
          <w:szCs w:val="28"/>
        </w:rPr>
        <w:t>79–82.</w:t>
      </w:r>
    </w:p>
    <w:p w:rsidR="009338EE" w:rsidRPr="00EC63E7" w:rsidRDefault="009338EE" w:rsidP="004F4007">
      <w:pPr>
        <w:pStyle w:val="ab"/>
        <w:numPr>
          <w:ilvl w:val="0"/>
          <w:numId w:val="31"/>
        </w:numPr>
        <w:tabs>
          <w:tab w:val="left" w:pos="1134"/>
        </w:tabs>
        <w:spacing w:before="120" w:after="120" w:line="240" w:lineRule="auto"/>
        <w:ind w:left="857" w:hanging="505"/>
        <w:contextualSpacing w:val="0"/>
        <w:jc w:val="both"/>
        <w:rPr>
          <w:rFonts w:eastAsiaTheme="majorEastAsia" w:cs="Times New Roman"/>
          <w:bCs/>
          <w:szCs w:val="28"/>
        </w:rPr>
      </w:pPr>
      <w:r w:rsidRPr="00EC63E7">
        <w:rPr>
          <w:rFonts w:eastAsiaTheme="majorEastAsia" w:cs="Times New Roman"/>
          <w:bCs/>
          <w:i/>
          <w:szCs w:val="28"/>
        </w:rPr>
        <w:t>Евграфова С.</w:t>
      </w:r>
      <w:r w:rsidRPr="00EC63E7">
        <w:rPr>
          <w:rFonts w:eastAsiaTheme="majorEastAsia" w:cs="Times New Roman"/>
          <w:bCs/>
          <w:szCs w:val="28"/>
        </w:rPr>
        <w:t> </w:t>
      </w:r>
      <w:r w:rsidRPr="00EC63E7">
        <w:rPr>
          <w:rFonts w:eastAsiaTheme="majorEastAsia" w:cs="Times New Roman"/>
          <w:bCs/>
          <w:i/>
          <w:szCs w:val="28"/>
        </w:rPr>
        <w:t xml:space="preserve">М. </w:t>
      </w:r>
      <w:r w:rsidRPr="00EC63E7">
        <w:rPr>
          <w:rFonts w:eastAsiaTheme="majorEastAsia" w:cs="Times New Roman"/>
          <w:bCs/>
          <w:szCs w:val="28"/>
        </w:rPr>
        <w:t>Феномен естественной письменной речи и его влияние на языковую систему // </w:t>
      </w:r>
      <w:r w:rsidRPr="00EC63E7">
        <w:rPr>
          <w:rFonts w:eastAsiaTheme="majorEastAsia" w:cs="Times New Roman"/>
          <w:bCs/>
          <w:szCs w:val="28"/>
          <w:lang w:val="en-US"/>
        </w:rPr>
        <w:t>Acta</w:t>
      </w:r>
      <w:r w:rsidRPr="00EC63E7">
        <w:rPr>
          <w:rFonts w:eastAsiaTheme="majorEastAsia" w:cs="Times New Roman"/>
          <w:bCs/>
          <w:szCs w:val="28"/>
        </w:rPr>
        <w:t xml:space="preserve"> </w:t>
      </w:r>
      <w:r w:rsidRPr="00EC63E7">
        <w:rPr>
          <w:rFonts w:eastAsiaTheme="majorEastAsia" w:cs="Times New Roman"/>
          <w:bCs/>
          <w:szCs w:val="28"/>
          <w:lang w:val="en-US"/>
        </w:rPr>
        <w:t>Slavica</w:t>
      </w:r>
      <w:r w:rsidRPr="00EC63E7">
        <w:rPr>
          <w:rFonts w:eastAsiaTheme="majorEastAsia" w:cs="Times New Roman"/>
          <w:bCs/>
          <w:szCs w:val="28"/>
        </w:rPr>
        <w:t xml:space="preserve"> </w:t>
      </w:r>
      <w:r w:rsidRPr="00EC63E7">
        <w:rPr>
          <w:rFonts w:eastAsiaTheme="majorEastAsia" w:cs="Times New Roman"/>
          <w:bCs/>
          <w:szCs w:val="28"/>
          <w:lang w:val="en-US"/>
        </w:rPr>
        <w:t>Estonica</w:t>
      </w:r>
      <w:r w:rsidRPr="00EC63E7">
        <w:rPr>
          <w:rFonts w:eastAsiaTheme="majorEastAsia" w:cs="Times New Roman"/>
          <w:bCs/>
          <w:szCs w:val="28"/>
        </w:rPr>
        <w:t xml:space="preserve"> </w:t>
      </w:r>
      <w:r w:rsidRPr="00EC63E7">
        <w:rPr>
          <w:rFonts w:eastAsiaTheme="majorEastAsia" w:cs="Times New Roman"/>
          <w:bCs/>
          <w:szCs w:val="28"/>
          <w:lang w:val="en-US"/>
        </w:rPr>
        <w:t>V</w:t>
      </w:r>
      <w:r w:rsidRPr="00EC63E7">
        <w:rPr>
          <w:rFonts w:eastAsiaTheme="majorEastAsia" w:cs="Times New Roman"/>
          <w:bCs/>
          <w:szCs w:val="28"/>
        </w:rPr>
        <w:t xml:space="preserve">. Труды по русской и славянской филологии. Лингвистика. </w:t>
      </w:r>
      <w:r w:rsidRPr="00EC63E7">
        <w:rPr>
          <w:rFonts w:eastAsiaTheme="majorEastAsia" w:cs="Times New Roman"/>
          <w:bCs/>
          <w:szCs w:val="28"/>
          <w:lang w:val="en-US"/>
        </w:rPr>
        <w:t>XVI</w:t>
      </w:r>
      <w:r w:rsidRPr="00EC63E7">
        <w:rPr>
          <w:rFonts w:eastAsiaTheme="majorEastAsia" w:cs="Times New Roman"/>
          <w:bCs/>
          <w:szCs w:val="28"/>
        </w:rPr>
        <w:t xml:space="preserve">. Антропоцентризм в языке и речи. Памяти Михаила Алексеевича Шелякина. </w:t>
      </w:r>
      <w:r w:rsidRPr="00EC63E7">
        <w:rPr>
          <w:rFonts w:cs="Times New Roman"/>
          <w:szCs w:val="28"/>
        </w:rPr>
        <w:t>– Тарту: Тарт</w:t>
      </w:r>
      <w:r w:rsidR="00AA68BF" w:rsidRPr="00EC63E7">
        <w:rPr>
          <w:rFonts w:cs="Times New Roman"/>
          <w:szCs w:val="28"/>
        </w:rPr>
        <w:t>.</w:t>
      </w:r>
      <w:r w:rsidRPr="00EC63E7">
        <w:rPr>
          <w:rFonts w:cs="Times New Roman"/>
          <w:szCs w:val="28"/>
        </w:rPr>
        <w:t xml:space="preserve"> ун-т, 2014. – </w:t>
      </w:r>
      <w:r w:rsidRPr="00EC63E7">
        <w:rPr>
          <w:rFonts w:cs="Times New Roman"/>
          <w:szCs w:val="28"/>
          <w:lang w:val="en-US"/>
        </w:rPr>
        <w:t>C</w:t>
      </w:r>
      <w:r w:rsidRPr="00EC63E7">
        <w:rPr>
          <w:rFonts w:cs="Times New Roman"/>
          <w:szCs w:val="28"/>
        </w:rPr>
        <w:t>.</w:t>
      </w:r>
      <w:r w:rsidRPr="00EC63E7">
        <w:rPr>
          <w:rFonts w:cs="Times New Roman"/>
          <w:szCs w:val="28"/>
          <w:lang w:val="en-US"/>
        </w:rPr>
        <w:t> </w:t>
      </w:r>
      <w:r w:rsidR="004B6211" w:rsidRPr="00EC63E7">
        <w:rPr>
          <w:rFonts w:cs="Times New Roman"/>
          <w:szCs w:val="28"/>
        </w:rPr>
        <w:t>248–</w:t>
      </w:r>
      <w:r w:rsidRPr="00EC63E7">
        <w:rPr>
          <w:rFonts w:cs="Times New Roman"/>
          <w:szCs w:val="28"/>
        </w:rPr>
        <w:t>260.</w:t>
      </w:r>
    </w:p>
    <w:p w:rsidR="00AA26D5" w:rsidRPr="00EC63E7" w:rsidRDefault="00AA26D5" w:rsidP="004F4007">
      <w:pPr>
        <w:pStyle w:val="ab"/>
        <w:numPr>
          <w:ilvl w:val="0"/>
          <w:numId w:val="31"/>
        </w:numPr>
        <w:tabs>
          <w:tab w:val="left" w:pos="1134"/>
        </w:tabs>
        <w:spacing w:before="120" w:after="120" w:line="240" w:lineRule="auto"/>
        <w:ind w:left="851" w:hanging="502"/>
        <w:contextualSpacing w:val="0"/>
        <w:jc w:val="both"/>
        <w:rPr>
          <w:rFonts w:cs="Times New Roman"/>
          <w:szCs w:val="28"/>
        </w:rPr>
      </w:pPr>
      <w:r w:rsidRPr="00EC63E7">
        <w:rPr>
          <w:rFonts w:cs="Times New Roman"/>
          <w:i/>
          <w:szCs w:val="28"/>
        </w:rPr>
        <w:t xml:space="preserve">Ельмслев Л. </w:t>
      </w:r>
      <w:r w:rsidR="002926B0" w:rsidRPr="00EC63E7">
        <w:rPr>
          <w:rFonts w:cs="Times New Roman"/>
          <w:szCs w:val="28"/>
        </w:rPr>
        <w:t>Пролегомены к теории языка // </w:t>
      </w:r>
      <w:r w:rsidRPr="00EC63E7">
        <w:rPr>
          <w:rFonts w:cs="Times New Roman"/>
          <w:szCs w:val="28"/>
        </w:rPr>
        <w:t>Новое в лингвистике. Вып.</w:t>
      </w:r>
      <w:r w:rsidR="002926B0" w:rsidRPr="00EC63E7">
        <w:rPr>
          <w:rFonts w:cs="Times New Roman"/>
          <w:szCs w:val="28"/>
        </w:rPr>
        <w:t> </w:t>
      </w:r>
      <w:r w:rsidRPr="00EC63E7">
        <w:rPr>
          <w:rFonts w:cs="Times New Roman"/>
          <w:szCs w:val="28"/>
        </w:rPr>
        <w:t xml:space="preserve">1. </w:t>
      </w:r>
      <w:r w:rsidR="002926B0" w:rsidRPr="00EC63E7">
        <w:rPr>
          <w:rFonts w:cs="Times New Roman"/>
          <w:szCs w:val="28"/>
        </w:rPr>
        <w:t>–</w:t>
      </w:r>
      <w:r w:rsidRPr="00EC63E7">
        <w:rPr>
          <w:rFonts w:cs="Times New Roman"/>
          <w:szCs w:val="28"/>
        </w:rPr>
        <w:t xml:space="preserve"> М.: Изд-во иностранной литературы, 1960. </w:t>
      </w:r>
      <w:r w:rsidR="002926B0" w:rsidRPr="00EC63E7">
        <w:rPr>
          <w:rFonts w:cs="Times New Roman"/>
          <w:szCs w:val="28"/>
        </w:rPr>
        <w:t>– С. </w:t>
      </w:r>
      <w:r w:rsidRPr="00EC63E7">
        <w:rPr>
          <w:rFonts w:cs="Times New Roman"/>
          <w:szCs w:val="28"/>
        </w:rPr>
        <w:t>264</w:t>
      </w:r>
      <w:r w:rsidRPr="00EC63E7">
        <w:rPr>
          <w:rFonts w:eastAsiaTheme="majorEastAsia" w:cs="Times New Roman"/>
          <w:bCs/>
          <w:szCs w:val="28"/>
        </w:rPr>
        <w:t>–</w:t>
      </w:r>
      <w:r w:rsidRPr="00EC63E7">
        <w:rPr>
          <w:rFonts w:cs="Times New Roman"/>
          <w:szCs w:val="28"/>
        </w:rPr>
        <w:t>389.</w:t>
      </w:r>
    </w:p>
    <w:p w:rsidR="00AA26D5" w:rsidRPr="00AE088D" w:rsidRDefault="00AA26D5" w:rsidP="004F4007">
      <w:pPr>
        <w:pStyle w:val="ab"/>
        <w:numPr>
          <w:ilvl w:val="0"/>
          <w:numId w:val="31"/>
        </w:numPr>
        <w:tabs>
          <w:tab w:val="left" w:pos="1134"/>
        </w:tabs>
        <w:spacing w:before="120" w:after="120" w:line="240" w:lineRule="auto"/>
        <w:ind w:left="851" w:hanging="502"/>
        <w:contextualSpacing w:val="0"/>
        <w:jc w:val="both"/>
        <w:rPr>
          <w:rFonts w:cs="Times New Roman"/>
          <w:szCs w:val="28"/>
        </w:rPr>
      </w:pPr>
      <w:r w:rsidRPr="00EC63E7">
        <w:rPr>
          <w:rFonts w:cs="Times New Roman"/>
          <w:i/>
          <w:szCs w:val="28"/>
        </w:rPr>
        <w:t>Ерофеева Е. В.</w:t>
      </w:r>
      <w:r w:rsidRPr="00EC63E7">
        <w:rPr>
          <w:rFonts w:cs="Times New Roman"/>
          <w:szCs w:val="28"/>
        </w:rPr>
        <w:t xml:space="preserve"> Вероятностная структура идиомов: социолингвистический аспект. </w:t>
      </w:r>
      <w:r w:rsidR="002926B0" w:rsidRPr="00EC63E7">
        <w:rPr>
          <w:rFonts w:cs="Times New Roman"/>
          <w:szCs w:val="28"/>
        </w:rPr>
        <w:t xml:space="preserve">– Пермь: </w:t>
      </w:r>
      <w:r w:rsidR="006256A2" w:rsidRPr="00EC63E7">
        <w:rPr>
          <w:rFonts w:cs="Times New Roman"/>
          <w:szCs w:val="28"/>
        </w:rPr>
        <w:t>ПГУ</w:t>
      </w:r>
      <w:r w:rsidRPr="00EC63E7">
        <w:rPr>
          <w:rFonts w:cs="Times New Roman"/>
          <w:szCs w:val="28"/>
        </w:rPr>
        <w:t xml:space="preserve">, 2005. </w:t>
      </w:r>
      <w:r w:rsidR="002926B0" w:rsidRPr="00EC63E7">
        <w:rPr>
          <w:rFonts w:cs="Times New Roman"/>
          <w:szCs w:val="28"/>
        </w:rPr>
        <w:t>–</w:t>
      </w:r>
      <w:r w:rsidRPr="00EC63E7">
        <w:rPr>
          <w:rFonts w:cs="Times New Roman"/>
          <w:szCs w:val="28"/>
        </w:rPr>
        <w:t xml:space="preserve"> 315</w:t>
      </w:r>
      <w:r w:rsidRPr="00AE088D">
        <w:rPr>
          <w:rFonts w:cs="Times New Roman"/>
          <w:szCs w:val="28"/>
        </w:rPr>
        <w:t> с.</w:t>
      </w:r>
    </w:p>
    <w:p w:rsidR="00AA26D5" w:rsidRPr="00EC63E7" w:rsidRDefault="00AA26D5" w:rsidP="004F4007">
      <w:pPr>
        <w:pStyle w:val="ab"/>
        <w:numPr>
          <w:ilvl w:val="0"/>
          <w:numId w:val="31"/>
        </w:numPr>
        <w:tabs>
          <w:tab w:val="left" w:pos="1134"/>
        </w:tabs>
        <w:spacing w:before="120" w:after="120" w:line="240" w:lineRule="auto"/>
        <w:ind w:left="851" w:hanging="502"/>
        <w:contextualSpacing w:val="0"/>
        <w:jc w:val="both"/>
        <w:rPr>
          <w:rFonts w:cs="Times New Roman"/>
          <w:szCs w:val="28"/>
        </w:rPr>
      </w:pPr>
      <w:r w:rsidRPr="004F4007">
        <w:rPr>
          <w:rFonts w:cs="Times New Roman"/>
          <w:i/>
          <w:szCs w:val="28"/>
        </w:rPr>
        <w:lastRenderedPageBreak/>
        <w:t>Ерофеева Е. В.</w:t>
      </w:r>
      <w:r w:rsidRPr="004F4007">
        <w:rPr>
          <w:rFonts w:cs="Times New Roman"/>
          <w:szCs w:val="28"/>
        </w:rPr>
        <w:t xml:space="preserve"> Языковая ситуация современного гор</w:t>
      </w:r>
      <w:r w:rsidR="002926B0" w:rsidRPr="004F4007">
        <w:rPr>
          <w:rFonts w:cs="Times New Roman"/>
          <w:szCs w:val="28"/>
        </w:rPr>
        <w:t>ода и методы ее исследования // </w:t>
      </w:r>
      <w:r w:rsidRPr="004F4007">
        <w:rPr>
          <w:rFonts w:cs="Times New Roman"/>
          <w:szCs w:val="28"/>
        </w:rPr>
        <w:t>Вестник Пермского ун</w:t>
      </w:r>
      <w:r w:rsidR="002926B0" w:rsidRPr="004F4007">
        <w:rPr>
          <w:rFonts w:cs="Times New Roman"/>
          <w:szCs w:val="28"/>
        </w:rPr>
        <w:t>иверситета. Российская и </w:t>
      </w:r>
      <w:r w:rsidRPr="004F4007">
        <w:rPr>
          <w:rFonts w:cs="Times New Roman"/>
          <w:szCs w:val="28"/>
        </w:rPr>
        <w:t xml:space="preserve">зарубежная филология. </w:t>
      </w:r>
      <w:r w:rsidR="002926B0" w:rsidRPr="004F4007">
        <w:rPr>
          <w:rFonts w:cs="Times New Roman"/>
          <w:szCs w:val="28"/>
        </w:rPr>
        <w:t xml:space="preserve">– </w:t>
      </w:r>
      <w:r w:rsidRPr="00EC63E7">
        <w:rPr>
          <w:rFonts w:cs="Times New Roman"/>
          <w:szCs w:val="28"/>
        </w:rPr>
        <w:t xml:space="preserve">Вып. 5, 2009. </w:t>
      </w:r>
      <w:r w:rsidR="002926B0" w:rsidRPr="00EC63E7">
        <w:rPr>
          <w:rFonts w:cs="Times New Roman"/>
          <w:szCs w:val="28"/>
        </w:rPr>
        <w:t>–</w:t>
      </w:r>
      <w:r w:rsidRPr="00EC63E7">
        <w:rPr>
          <w:rFonts w:cs="Times New Roman"/>
          <w:szCs w:val="28"/>
        </w:rPr>
        <w:t xml:space="preserve"> С. 16–23.</w:t>
      </w:r>
    </w:p>
    <w:p w:rsidR="005E453E" w:rsidRPr="00EC63E7" w:rsidRDefault="00FC2FEC" w:rsidP="004F4007">
      <w:pPr>
        <w:pStyle w:val="ab"/>
        <w:numPr>
          <w:ilvl w:val="0"/>
          <w:numId w:val="31"/>
        </w:numPr>
        <w:tabs>
          <w:tab w:val="left" w:pos="1134"/>
        </w:tabs>
        <w:spacing w:before="120" w:after="120" w:line="240" w:lineRule="auto"/>
        <w:ind w:left="851" w:hanging="502"/>
        <w:contextualSpacing w:val="0"/>
        <w:jc w:val="both"/>
        <w:rPr>
          <w:rFonts w:cs="Times New Roman"/>
          <w:szCs w:val="28"/>
        </w:rPr>
      </w:pPr>
      <w:r w:rsidRPr="00EC63E7">
        <w:rPr>
          <w:rFonts w:cs="Times New Roman"/>
          <w:i/>
          <w:szCs w:val="28"/>
        </w:rPr>
        <w:t>Ерофеева </w:t>
      </w:r>
      <w:r w:rsidR="007E1112" w:rsidRPr="00EC63E7">
        <w:rPr>
          <w:rFonts w:cs="Times New Roman"/>
          <w:i/>
          <w:szCs w:val="28"/>
        </w:rPr>
        <w:t>Т.</w:t>
      </w:r>
      <w:r w:rsidRPr="00EC63E7">
        <w:rPr>
          <w:rFonts w:cs="Times New Roman"/>
          <w:i/>
          <w:szCs w:val="28"/>
        </w:rPr>
        <w:t> </w:t>
      </w:r>
      <w:r w:rsidR="007E1112" w:rsidRPr="00EC63E7">
        <w:rPr>
          <w:rFonts w:cs="Times New Roman"/>
          <w:i/>
          <w:szCs w:val="28"/>
        </w:rPr>
        <w:t>И.</w:t>
      </w:r>
      <w:r w:rsidR="007E1112" w:rsidRPr="00EC63E7">
        <w:rPr>
          <w:rFonts w:cs="Times New Roman"/>
          <w:szCs w:val="28"/>
        </w:rPr>
        <w:t xml:space="preserve"> Локальная окрашенность литературной разговорной речи. – Пермь: ПГУ, 1979. – 91 с.</w:t>
      </w:r>
    </w:p>
    <w:p w:rsidR="00AA26D5" w:rsidRPr="00EC63E7" w:rsidRDefault="002926B0" w:rsidP="004F4007">
      <w:pPr>
        <w:pStyle w:val="ab"/>
        <w:numPr>
          <w:ilvl w:val="0"/>
          <w:numId w:val="31"/>
        </w:numPr>
        <w:tabs>
          <w:tab w:val="left" w:pos="1134"/>
        </w:tabs>
        <w:spacing w:before="120" w:after="120" w:line="240" w:lineRule="auto"/>
        <w:ind w:left="851" w:hanging="502"/>
        <w:contextualSpacing w:val="0"/>
        <w:jc w:val="both"/>
        <w:rPr>
          <w:rFonts w:cs="Times New Roman"/>
          <w:szCs w:val="28"/>
        </w:rPr>
      </w:pPr>
      <w:r w:rsidRPr="00EC63E7">
        <w:rPr>
          <w:rFonts w:cs="Times New Roman"/>
          <w:i/>
          <w:szCs w:val="28"/>
        </w:rPr>
        <w:t>Ерофеева </w:t>
      </w:r>
      <w:r w:rsidR="00AA26D5" w:rsidRPr="00EC63E7">
        <w:rPr>
          <w:rFonts w:cs="Times New Roman"/>
          <w:i/>
          <w:szCs w:val="28"/>
        </w:rPr>
        <w:t>Т.</w:t>
      </w:r>
      <w:r w:rsidRPr="00EC63E7">
        <w:rPr>
          <w:rFonts w:cs="Times New Roman"/>
          <w:i/>
          <w:szCs w:val="28"/>
        </w:rPr>
        <w:t> </w:t>
      </w:r>
      <w:r w:rsidR="00AA26D5" w:rsidRPr="00EC63E7">
        <w:rPr>
          <w:rFonts w:cs="Times New Roman"/>
          <w:i/>
          <w:szCs w:val="28"/>
        </w:rPr>
        <w:t xml:space="preserve">И. </w:t>
      </w:r>
      <w:r w:rsidR="00AA26D5" w:rsidRPr="00EC63E7">
        <w:rPr>
          <w:rFonts w:cs="Times New Roman"/>
          <w:szCs w:val="28"/>
        </w:rPr>
        <w:t xml:space="preserve">Опыт исследования речи горожан (территориальный, социальный и психологический аспекты). </w:t>
      </w:r>
      <w:r w:rsidRPr="00EC63E7">
        <w:rPr>
          <w:rFonts w:cs="Times New Roman"/>
          <w:szCs w:val="28"/>
        </w:rPr>
        <w:t>–</w:t>
      </w:r>
      <w:r w:rsidR="00AA26D5" w:rsidRPr="00EC63E7">
        <w:rPr>
          <w:rFonts w:cs="Times New Roman"/>
          <w:szCs w:val="28"/>
        </w:rPr>
        <w:t xml:space="preserve"> Свердловск: Урал. гос. ун-т, 1991. </w:t>
      </w:r>
      <w:r w:rsidRPr="00EC63E7">
        <w:rPr>
          <w:rFonts w:cs="Times New Roman"/>
          <w:szCs w:val="28"/>
        </w:rPr>
        <w:t>–</w:t>
      </w:r>
      <w:r w:rsidR="00AA26D5" w:rsidRPr="00EC63E7">
        <w:rPr>
          <w:rFonts w:cs="Times New Roman"/>
          <w:szCs w:val="28"/>
        </w:rPr>
        <w:t xml:space="preserve"> 135 с.</w:t>
      </w:r>
    </w:p>
    <w:p w:rsidR="00AA26D5" w:rsidRPr="00EC63E7" w:rsidRDefault="00AA26D5" w:rsidP="004F4007">
      <w:pPr>
        <w:pStyle w:val="ab"/>
        <w:numPr>
          <w:ilvl w:val="0"/>
          <w:numId w:val="31"/>
        </w:numPr>
        <w:tabs>
          <w:tab w:val="left" w:pos="1134"/>
        </w:tabs>
        <w:spacing w:before="120" w:after="120" w:line="240" w:lineRule="auto"/>
        <w:ind w:left="851" w:hanging="502"/>
        <w:contextualSpacing w:val="0"/>
        <w:jc w:val="both"/>
        <w:rPr>
          <w:rFonts w:cs="Times New Roman"/>
          <w:szCs w:val="28"/>
        </w:rPr>
      </w:pPr>
      <w:r w:rsidRPr="00EC63E7">
        <w:rPr>
          <w:rFonts w:cs="Times New Roman"/>
          <w:i/>
          <w:szCs w:val="28"/>
        </w:rPr>
        <w:t>Ерофеева Т. И.</w:t>
      </w:r>
      <w:r w:rsidRPr="00EC63E7">
        <w:rPr>
          <w:rFonts w:cs="Times New Roman"/>
          <w:szCs w:val="28"/>
        </w:rPr>
        <w:t xml:space="preserve"> Понятие «социолект» в</w:t>
      </w:r>
      <w:r w:rsidR="005E453E" w:rsidRPr="00EC63E7">
        <w:rPr>
          <w:rFonts w:cs="Times New Roman"/>
          <w:szCs w:val="28"/>
        </w:rPr>
        <w:t xml:space="preserve"> истории лингвистики XX века // </w:t>
      </w:r>
      <w:r w:rsidRPr="00EC63E7">
        <w:rPr>
          <w:rFonts w:cs="Times New Roman"/>
          <w:szCs w:val="28"/>
        </w:rPr>
        <w:t xml:space="preserve">Изменяющийся языковой мир. </w:t>
      </w:r>
      <w:r w:rsidR="005E453E" w:rsidRPr="00EC63E7">
        <w:rPr>
          <w:rFonts w:cs="Times New Roman"/>
          <w:szCs w:val="28"/>
        </w:rPr>
        <w:t>–</w:t>
      </w:r>
      <w:r w:rsidRPr="00EC63E7">
        <w:rPr>
          <w:rFonts w:cs="Times New Roman"/>
          <w:szCs w:val="28"/>
        </w:rPr>
        <w:t xml:space="preserve"> Пермь: </w:t>
      </w:r>
      <w:r w:rsidR="00AA68BF" w:rsidRPr="00EC63E7">
        <w:rPr>
          <w:rFonts w:cs="Times New Roman"/>
          <w:szCs w:val="28"/>
        </w:rPr>
        <w:t>ПГУ</w:t>
      </w:r>
      <w:r w:rsidRPr="00EC63E7">
        <w:rPr>
          <w:rFonts w:cs="Times New Roman"/>
          <w:szCs w:val="28"/>
        </w:rPr>
        <w:t xml:space="preserve">, 2002. </w:t>
      </w:r>
      <w:r w:rsidR="005E453E" w:rsidRPr="00EC63E7">
        <w:rPr>
          <w:rFonts w:cs="Times New Roman"/>
          <w:szCs w:val="28"/>
        </w:rPr>
        <w:t>–</w:t>
      </w:r>
      <w:r w:rsidRPr="00EC63E7">
        <w:rPr>
          <w:rFonts w:cs="Times New Roman"/>
          <w:szCs w:val="28"/>
        </w:rPr>
        <w:t xml:space="preserve"> С. 170–175.</w:t>
      </w:r>
    </w:p>
    <w:p w:rsidR="00AA26D5" w:rsidRPr="00EC63E7" w:rsidRDefault="00AA26D5" w:rsidP="004F4007">
      <w:pPr>
        <w:pStyle w:val="ab"/>
        <w:numPr>
          <w:ilvl w:val="0"/>
          <w:numId w:val="31"/>
        </w:numPr>
        <w:tabs>
          <w:tab w:val="left" w:pos="1134"/>
        </w:tabs>
        <w:spacing w:before="120" w:after="120" w:line="240" w:lineRule="auto"/>
        <w:ind w:left="851" w:hanging="502"/>
        <w:contextualSpacing w:val="0"/>
        <w:jc w:val="both"/>
        <w:rPr>
          <w:rFonts w:cs="Times New Roman"/>
          <w:szCs w:val="28"/>
        </w:rPr>
      </w:pPr>
      <w:r w:rsidRPr="00EC63E7">
        <w:rPr>
          <w:rFonts w:cs="Times New Roman"/>
          <w:i/>
          <w:szCs w:val="28"/>
        </w:rPr>
        <w:t>Ерофеева Т. И.</w:t>
      </w:r>
      <w:r w:rsidRPr="00EC63E7">
        <w:rPr>
          <w:rFonts w:cs="Times New Roman"/>
          <w:szCs w:val="28"/>
        </w:rPr>
        <w:t xml:space="preserve"> Современная городская речь. </w:t>
      </w:r>
      <w:r w:rsidR="005E453E" w:rsidRPr="00EC63E7">
        <w:rPr>
          <w:rFonts w:cs="Times New Roman"/>
          <w:szCs w:val="28"/>
        </w:rPr>
        <w:t>–</w:t>
      </w:r>
      <w:r w:rsidRPr="00EC63E7">
        <w:rPr>
          <w:rFonts w:cs="Times New Roman"/>
          <w:szCs w:val="28"/>
        </w:rPr>
        <w:t xml:space="preserve"> Пермь: ПГУ, 2004. </w:t>
      </w:r>
      <w:r w:rsidR="005E453E" w:rsidRPr="00EC63E7">
        <w:rPr>
          <w:rFonts w:cs="Times New Roman"/>
          <w:szCs w:val="28"/>
        </w:rPr>
        <w:t>–</w:t>
      </w:r>
      <w:r w:rsidRPr="00EC63E7">
        <w:rPr>
          <w:rFonts w:cs="Times New Roman"/>
          <w:szCs w:val="28"/>
        </w:rPr>
        <w:t xml:space="preserve"> 316 с.</w:t>
      </w:r>
    </w:p>
    <w:p w:rsidR="00AA26D5" w:rsidRPr="00EC63E7" w:rsidRDefault="00AA26D5" w:rsidP="004F4007">
      <w:pPr>
        <w:pStyle w:val="ab"/>
        <w:numPr>
          <w:ilvl w:val="0"/>
          <w:numId w:val="31"/>
        </w:numPr>
        <w:tabs>
          <w:tab w:val="left" w:pos="1134"/>
        </w:tabs>
        <w:spacing w:before="120" w:after="120" w:line="240" w:lineRule="auto"/>
        <w:ind w:left="851" w:hanging="502"/>
        <w:contextualSpacing w:val="0"/>
        <w:jc w:val="both"/>
        <w:rPr>
          <w:rFonts w:cs="Times New Roman"/>
          <w:szCs w:val="28"/>
        </w:rPr>
      </w:pPr>
      <w:r w:rsidRPr="00EC63E7">
        <w:rPr>
          <w:rFonts w:cs="Times New Roman"/>
          <w:i/>
          <w:szCs w:val="28"/>
        </w:rPr>
        <w:t xml:space="preserve">Ерофеева Т. И. </w:t>
      </w:r>
      <w:r w:rsidRPr="00EC63E7">
        <w:rPr>
          <w:rFonts w:cs="Times New Roman"/>
          <w:szCs w:val="28"/>
        </w:rPr>
        <w:t xml:space="preserve">Штрихи речевого портрета Прикамья [Электронный ресурс]: учеб. пособие по спецкурсу. </w:t>
      </w:r>
      <w:r w:rsidR="005E453E" w:rsidRPr="00EC63E7">
        <w:rPr>
          <w:rFonts w:cs="Times New Roman"/>
          <w:szCs w:val="28"/>
        </w:rPr>
        <w:t xml:space="preserve">– М.: </w:t>
      </w:r>
      <w:r w:rsidRPr="00EC63E7">
        <w:rPr>
          <w:rFonts w:cs="Times New Roman"/>
          <w:szCs w:val="28"/>
        </w:rPr>
        <w:t xml:space="preserve">Флинта, 2012. </w:t>
      </w:r>
      <w:r w:rsidR="005E453E" w:rsidRPr="00EC63E7">
        <w:rPr>
          <w:rFonts w:cs="Times New Roman"/>
          <w:szCs w:val="28"/>
        </w:rPr>
        <w:t>–</w:t>
      </w:r>
      <w:r w:rsidRPr="00EC63E7">
        <w:rPr>
          <w:rFonts w:cs="Times New Roman"/>
          <w:szCs w:val="28"/>
        </w:rPr>
        <w:t xml:space="preserve"> 192 с.</w:t>
      </w:r>
    </w:p>
    <w:p w:rsidR="00AA26D5" w:rsidRPr="00EC63E7" w:rsidRDefault="005E453E" w:rsidP="004F4007">
      <w:pPr>
        <w:pStyle w:val="ab"/>
        <w:numPr>
          <w:ilvl w:val="0"/>
          <w:numId w:val="31"/>
        </w:numPr>
        <w:tabs>
          <w:tab w:val="left" w:pos="1134"/>
        </w:tabs>
        <w:spacing w:before="120" w:after="120" w:line="240" w:lineRule="auto"/>
        <w:ind w:left="851" w:hanging="502"/>
        <w:contextualSpacing w:val="0"/>
        <w:jc w:val="both"/>
        <w:rPr>
          <w:rFonts w:cs="Times New Roman"/>
          <w:szCs w:val="28"/>
        </w:rPr>
      </w:pPr>
      <w:r w:rsidRPr="00EC63E7">
        <w:rPr>
          <w:rFonts w:cs="Times New Roman"/>
          <w:i/>
          <w:szCs w:val="28"/>
        </w:rPr>
        <w:t>Ерофеева </w:t>
      </w:r>
      <w:r w:rsidR="00AA26D5" w:rsidRPr="00EC63E7">
        <w:rPr>
          <w:rFonts w:cs="Times New Roman"/>
          <w:i/>
          <w:szCs w:val="28"/>
        </w:rPr>
        <w:t>Т.</w:t>
      </w:r>
      <w:r w:rsidRPr="00EC63E7">
        <w:rPr>
          <w:rFonts w:cs="Times New Roman"/>
          <w:i/>
          <w:szCs w:val="28"/>
        </w:rPr>
        <w:t> </w:t>
      </w:r>
      <w:r w:rsidR="00AA26D5" w:rsidRPr="00EC63E7">
        <w:rPr>
          <w:rFonts w:cs="Times New Roman"/>
          <w:i/>
          <w:szCs w:val="28"/>
        </w:rPr>
        <w:t>И.</w:t>
      </w:r>
      <w:r w:rsidR="00AA26D5" w:rsidRPr="00EC63E7">
        <w:rPr>
          <w:rFonts w:cs="Times New Roman"/>
          <w:szCs w:val="28"/>
        </w:rPr>
        <w:t xml:space="preserve">, </w:t>
      </w:r>
      <w:r w:rsidRPr="00EC63E7">
        <w:rPr>
          <w:rFonts w:cs="Times New Roman"/>
          <w:i/>
          <w:szCs w:val="28"/>
        </w:rPr>
        <w:t>Марамзина </w:t>
      </w:r>
      <w:r w:rsidR="00AA26D5" w:rsidRPr="00EC63E7">
        <w:rPr>
          <w:rFonts w:cs="Times New Roman"/>
          <w:i/>
          <w:szCs w:val="28"/>
        </w:rPr>
        <w:t>О.</w:t>
      </w:r>
      <w:r w:rsidRPr="00EC63E7">
        <w:rPr>
          <w:rFonts w:cs="Times New Roman"/>
          <w:i/>
          <w:szCs w:val="28"/>
        </w:rPr>
        <w:t> </w:t>
      </w:r>
      <w:r w:rsidR="00AA26D5" w:rsidRPr="00EC63E7">
        <w:rPr>
          <w:rFonts w:cs="Times New Roman"/>
          <w:i/>
          <w:szCs w:val="28"/>
        </w:rPr>
        <w:t>В.</w:t>
      </w:r>
      <w:r w:rsidR="00AA26D5" w:rsidRPr="00EC63E7">
        <w:rPr>
          <w:rFonts w:cs="Times New Roman"/>
          <w:szCs w:val="28"/>
        </w:rPr>
        <w:t xml:space="preserve"> Тип темперамента человека и его речь (экс</w:t>
      </w:r>
      <w:r w:rsidRPr="00EC63E7">
        <w:rPr>
          <w:rFonts w:cs="Times New Roman"/>
          <w:szCs w:val="28"/>
        </w:rPr>
        <w:t>периментальное исследование) // </w:t>
      </w:r>
      <w:r w:rsidR="00AA26D5" w:rsidRPr="00EC63E7">
        <w:rPr>
          <w:rFonts w:cs="Times New Roman"/>
          <w:szCs w:val="28"/>
        </w:rPr>
        <w:t xml:space="preserve">Живое слово в русской речи Прикамья. </w:t>
      </w:r>
      <w:r w:rsidRPr="00EC63E7">
        <w:rPr>
          <w:rFonts w:cs="Times New Roman"/>
          <w:szCs w:val="28"/>
        </w:rPr>
        <w:t>–</w:t>
      </w:r>
      <w:r w:rsidR="00AA26D5" w:rsidRPr="00EC63E7">
        <w:rPr>
          <w:rFonts w:cs="Times New Roman"/>
          <w:szCs w:val="28"/>
        </w:rPr>
        <w:t xml:space="preserve"> Пермь</w:t>
      </w:r>
      <w:r w:rsidRPr="00EC63E7">
        <w:rPr>
          <w:rFonts w:cs="Times New Roman"/>
          <w:szCs w:val="28"/>
        </w:rPr>
        <w:t>: ПГУ</w:t>
      </w:r>
      <w:r w:rsidR="00AA26D5" w:rsidRPr="00EC63E7">
        <w:rPr>
          <w:rFonts w:cs="Times New Roman"/>
          <w:szCs w:val="28"/>
        </w:rPr>
        <w:t xml:space="preserve">, 1993. </w:t>
      </w:r>
      <w:r w:rsidRPr="00EC63E7">
        <w:rPr>
          <w:rFonts w:cs="Times New Roman"/>
          <w:szCs w:val="28"/>
        </w:rPr>
        <w:t>– С. </w:t>
      </w:r>
      <w:r w:rsidR="00AA26D5" w:rsidRPr="00EC63E7">
        <w:rPr>
          <w:rFonts w:cs="Times New Roman"/>
          <w:szCs w:val="28"/>
        </w:rPr>
        <w:t>55–61.</w:t>
      </w:r>
    </w:p>
    <w:p w:rsidR="00AA26D5" w:rsidRPr="00EC63E7" w:rsidRDefault="00AA26D5" w:rsidP="004F4007">
      <w:pPr>
        <w:pStyle w:val="ab"/>
        <w:numPr>
          <w:ilvl w:val="0"/>
          <w:numId w:val="31"/>
        </w:numPr>
        <w:tabs>
          <w:tab w:val="left" w:pos="1134"/>
        </w:tabs>
        <w:spacing w:before="120" w:after="120" w:line="240" w:lineRule="auto"/>
        <w:ind w:left="851" w:hanging="502"/>
        <w:contextualSpacing w:val="0"/>
        <w:jc w:val="both"/>
        <w:rPr>
          <w:rFonts w:cs="Times New Roman"/>
          <w:szCs w:val="28"/>
        </w:rPr>
      </w:pPr>
      <w:r w:rsidRPr="00EC63E7">
        <w:rPr>
          <w:rFonts w:cs="Times New Roman"/>
          <w:i/>
          <w:szCs w:val="28"/>
        </w:rPr>
        <w:t>Жинкин Н. И.</w:t>
      </w:r>
      <w:r w:rsidRPr="00EC63E7">
        <w:rPr>
          <w:rFonts w:cs="Times New Roman"/>
          <w:szCs w:val="28"/>
        </w:rPr>
        <w:t xml:space="preserve"> Механизмы речи. </w:t>
      </w:r>
      <w:r w:rsidR="005E453E" w:rsidRPr="00EC63E7">
        <w:rPr>
          <w:rFonts w:cs="Times New Roman"/>
          <w:szCs w:val="28"/>
        </w:rPr>
        <w:t xml:space="preserve">– М.: </w:t>
      </w:r>
      <w:r w:rsidRPr="00EC63E7">
        <w:rPr>
          <w:rFonts w:cs="Times New Roman"/>
          <w:szCs w:val="28"/>
        </w:rPr>
        <w:t xml:space="preserve">АПН РСФСР, 1958. </w:t>
      </w:r>
      <w:r w:rsidR="005E453E" w:rsidRPr="00EC63E7">
        <w:rPr>
          <w:rFonts w:cs="Times New Roman"/>
          <w:szCs w:val="28"/>
        </w:rPr>
        <w:t>–</w:t>
      </w:r>
      <w:r w:rsidRPr="00EC63E7">
        <w:rPr>
          <w:rFonts w:cs="Times New Roman"/>
          <w:szCs w:val="28"/>
        </w:rPr>
        <w:t xml:space="preserve"> 370 с.</w:t>
      </w:r>
    </w:p>
    <w:p w:rsidR="00AA26D5" w:rsidRPr="00EC63E7" w:rsidRDefault="005E453E" w:rsidP="004F4007">
      <w:pPr>
        <w:pStyle w:val="ab"/>
        <w:numPr>
          <w:ilvl w:val="0"/>
          <w:numId w:val="31"/>
        </w:numPr>
        <w:tabs>
          <w:tab w:val="left" w:pos="1134"/>
        </w:tabs>
        <w:spacing w:before="120" w:after="120" w:line="240" w:lineRule="auto"/>
        <w:ind w:left="851" w:hanging="502"/>
        <w:contextualSpacing w:val="0"/>
        <w:jc w:val="both"/>
        <w:rPr>
          <w:rFonts w:cs="Times New Roman"/>
          <w:szCs w:val="28"/>
        </w:rPr>
      </w:pPr>
      <w:r w:rsidRPr="00EC63E7">
        <w:rPr>
          <w:rFonts w:cs="Times New Roman"/>
          <w:i/>
          <w:szCs w:val="28"/>
        </w:rPr>
        <w:t>Жинкин </w:t>
      </w:r>
      <w:r w:rsidR="00AA26D5" w:rsidRPr="00EC63E7">
        <w:rPr>
          <w:rFonts w:cs="Times New Roman"/>
          <w:i/>
          <w:szCs w:val="28"/>
        </w:rPr>
        <w:t>Н.</w:t>
      </w:r>
      <w:r w:rsidRPr="00EC63E7">
        <w:rPr>
          <w:rFonts w:cs="Times New Roman"/>
          <w:i/>
          <w:szCs w:val="28"/>
        </w:rPr>
        <w:t> </w:t>
      </w:r>
      <w:r w:rsidR="00AA26D5" w:rsidRPr="00EC63E7">
        <w:rPr>
          <w:rFonts w:cs="Times New Roman"/>
          <w:i/>
          <w:szCs w:val="28"/>
        </w:rPr>
        <w:t>И.</w:t>
      </w:r>
      <w:r w:rsidR="00AA26D5" w:rsidRPr="00EC63E7">
        <w:rPr>
          <w:rFonts w:cs="Times New Roman"/>
          <w:szCs w:val="28"/>
        </w:rPr>
        <w:t xml:space="preserve"> Речь как проводник информации. </w:t>
      </w:r>
      <w:r w:rsidRPr="00EC63E7">
        <w:rPr>
          <w:rFonts w:cs="Times New Roman"/>
          <w:szCs w:val="28"/>
        </w:rPr>
        <w:t>–</w:t>
      </w:r>
      <w:r w:rsidR="00AA26D5" w:rsidRPr="00EC63E7">
        <w:rPr>
          <w:rFonts w:cs="Times New Roman"/>
          <w:szCs w:val="28"/>
        </w:rPr>
        <w:t xml:space="preserve"> М.: Наука, 1982. </w:t>
      </w:r>
      <w:r w:rsidRPr="00EC63E7">
        <w:rPr>
          <w:rFonts w:cs="Times New Roman"/>
          <w:szCs w:val="28"/>
        </w:rPr>
        <w:t>–</w:t>
      </w:r>
      <w:r w:rsidR="00AA26D5" w:rsidRPr="00EC63E7">
        <w:rPr>
          <w:rFonts w:cs="Times New Roman"/>
          <w:szCs w:val="28"/>
        </w:rPr>
        <w:t xml:space="preserve"> 158 с.</w:t>
      </w:r>
    </w:p>
    <w:p w:rsidR="00AA26D5" w:rsidRPr="00EC63E7" w:rsidRDefault="00AA26D5" w:rsidP="004F4007">
      <w:pPr>
        <w:pStyle w:val="ab"/>
        <w:numPr>
          <w:ilvl w:val="0"/>
          <w:numId w:val="31"/>
        </w:numPr>
        <w:tabs>
          <w:tab w:val="left" w:pos="1134"/>
        </w:tabs>
        <w:spacing w:before="120" w:after="120" w:line="240" w:lineRule="auto"/>
        <w:ind w:left="851" w:hanging="502"/>
        <w:contextualSpacing w:val="0"/>
        <w:jc w:val="both"/>
        <w:rPr>
          <w:rFonts w:eastAsiaTheme="majorEastAsia" w:cs="Times New Roman"/>
          <w:bCs/>
          <w:szCs w:val="28"/>
        </w:rPr>
      </w:pPr>
      <w:r w:rsidRPr="00EC63E7">
        <w:rPr>
          <w:rFonts w:eastAsiaTheme="majorEastAsia" w:cs="Times New Roman"/>
          <w:bCs/>
          <w:i/>
          <w:szCs w:val="28"/>
        </w:rPr>
        <w:t>Захаров В. П.</w:t>
      </w:r>
      <w:r w:rsidRPr="00EC63E7">
        <w:rPr>
          <w:rFonts w:eastAsiaTheme="majorEastAsia" w:cs="Times New Roman"/>
          <w:bCs/>
          <w:szCs w:val="28"/>
        </w:rPr>
        <w:t xml:space="preserve"> Корпусная лингвистик</w:t>
      </w:r>
      <w:r w:rsidR="005E453E" w:rsidRPr="00EC63E7">
        <w:rPr>
          <w:rFonts w:eastAsiaTheme="majorEastAsia" w:cs="Times New Roman"/>
          <w:bCs/>
          <w:szCs w:val="28"/>
        </w:rPr>
        <w:t>а: Уч</w:t>
      </w:r>
      <w:r w:rsidR="00445E59" w:rsidRPr="00EC63E7">
        <w:rPr>
          <w:rFonts w:eastAsiaTheme="majorEastAsia" w:cs="Times New Roman"/>
          <w:bCs/>
          <w:szCs w:val="28"/>
        </w:rPr>
        <w:t>.</w:t>
      </w:r>
      <w:r w:rsidR="005E453E" w:rsidRPr="00EC63E7">
        <w:rPr>
          <w:rFonts w:eastAsiaTheme="majorEastAsia" w:cs="Times New Roman"/>
          <w:bCs/>
          <w:szCs w:val="28"/>
        </w:rPr>
        <w:t>-метод</w:t>
      </w:r>
      <w:r w:rsidR="00445E59" w:rsidRPr="00EC63E7">
        <w:rPr>
          <w:rFonts w:eastAsiaTheme="majorEastAsia" w:cs="Times New Roman"/>
          <w:bCs/>
          <w:szCs w:val="28"/>
        </w:rPr>
        <w:t>.</w:t>
      </w:r>
      <w:r w:rsidR="005E453E" w:rsidRPr="00EC63E7">
        <w:rPr>
          <w:rFonts w:eastAsiaTheme="majorEastAsia" w:cs="Times New Roman"/>
          <w:bCs/>
          <w:szCs w:val="28"/>
        </w:rPr>
        <w:t xml:space="preserve"> пособие. </w:t>
      </w:r>
      <w:r w:rsidR="005E453E" w:rsidRPr="00EC63E7">
        <w:rPr>
          <w:rFonts w:cs="Times New Roman"/>
          <w:szCs w:val="28"/>
        </w:rPr>
        <w:t>–</w:t>
      </w:r>
      <w:r w:rsidR="005E453E" w:rsidRPr="00EC63E7">
        <w:rPr>
          <w:rFonts w:eastAsiaTheme="majorEastAsia" w:cs="Times New Roman"/>
          <w:bCs/>
          <w:szCs w:val="28"/>
        </w:rPr>
        <w:t xml:space="preserve"> СПб.: </w:t>
      </w:r>
      <w:r w:rsidR="00AA68BF" w:rsidRPr="00EC63E7">
        <w:rPr>
          <w:rFonts w:eastAsiaTheme="majorEastAsia" w:cs="Times New Roman"/>
          <w:bCs/>
          <w:szCs w:val="28"/>
        </w:rPr>
        <w:t>СПбГУ</w:t>
      </w:r>
      <w:r w:rsidRPr="00EC63E7">
        <w:rPr>
          <w:rFonts w:eastAsiaTheme="majorEastAsia" w:cs="Times New Roman"/>
          <w:bCs/>
          <w:szCs w:val="28"/>
        </w:rPr>
        <w:t xml:space="preserve">, 2005. </w:t>
      </w:r>
      <w:r w:rsidR="005E453E" w:rsidRPr="00EC63E7">
        <w:rPr>
          <w:rFonts w:cs="Times New Roman"/>
          <w:szCs w:val="28"/>
        </w:rPr>
        <w:t>–</w:t>
      </w:r>
      <w:r w:rsidRPr="00EC63E7">
        <w:rPr>
          <w:rFonts w:eastAsiaTheme="majorEastAsia" w:cs="Times New Roman"/>
          <w:bCs/>
          <w:szCs w:val="28"/>
        </w:rPr>
        <w:t xml:space="preserve"> 48 с.</w:t>
      </w:r>
    </w:p>
    <w:p w:rsidR="00AA26D5" w:rsidRPr="00EC63E7" w:rsidRDefault="00AA26D5" w:rsidP="004F4007">
      <w:pPr>
        <w:pStyle w:val="ab"/>
        <w:numPr>
          <w:ilvl w:val="0"/>
          <w:numId w:val="31"/>
        </w:numPr>
        <w:tabs>
          <w:tab w:val="left" w:pos="1134"/>
        </w:tabs>
        <w:spacing w:before="120" w:after="120" w:line="240" w:lineRule="auto"/>
        <w:ind w:left="851" w:hanging="502"/>
        <w:contextualSpacing w:val="0"/>
        <w:jc w:val="both"/>
        <w:rPr>
          <w:rFonts w:eastAsiaTheme="majorEastAsia" w:cs="Times New Roman"/>
          <w:bCs/>
          <w:szCs w:val="28"/>
        </w:rPr>
      </w:pPr>
      <w:r w:rsidRPr="00EC63E7">
        <w:rPr>
          <w:rFonts w:cs="Times New Roman"/>
          <w:i/>
          <w:szCs w:val="28"/>
        </w:rPr>
        <w:t xml:space="preserve">Звуковой корпус </w:t>
      </w:r>
      <w:r w:rsidRPr="00EC63E7">
        <w:rPr>
          <w:rFonts w:cs="Times New Roman"/>
          <w:szCs w:val="28"/>
        </w:rPr>
        <w:t xml:space="preserve">как материал для анализа русской речи. </w:t>
      </w:r>
      <w:r w:rsidR="005E453E" w:rsidRPr="00EC63E7">
        <w:rPr>
          <w:rFonts w:cs="Times New Roman"/>
          <w:szCs w:val="28"/>
        </w:rPr>
        <w:t>Коллективная монография. Ч</w:t>
      </w:r>
      <w:r w:rsidRPr="00EC63E7">
        <w:rPr>
          <w:rFonts w:cs="Times New Roman"/>
          <w:szCs w:val="28"/>
        </w:rPr>
        <w:t>асть 1. Чтение. Пересказ. Описание</w:t>
      </w:r>
      <w:r w:rsidRPr="00EC63E7">
        <w:rPr>
          <w:rFonts w:eastAsia="ArnoPro-Regular" w:cs="Times New Roman"/>
          <w:szCs w:val="28"/>
        </w:rPr>
        <w:t xml:space="preserve"> / Отв. ред. </w:t>
      </w:r>
      <w:r w:rsidRPr="00EC63E7">
        <w:rPr>
          <w:rFonts w:eastAsia="ArnoPro-Regular" w:cs="Times New Roman"/>
          <w:i/>
          <w:szCs w:val="28"/>
        </w:rPr>
        <w:t>Н. В. Богданова-Бегларян</w:t>
      </w:r>
      <w:r w:rsidRPr="00EC63E7">
        <w:rPr>
          <w:rFonts w:eastAsia="ArnoPro-Regular" w:cs="Times New Roman"/>
          <w:szCs w:val="28"/>
        </w:rPr>
        <w:t xml:space="preserve">. </w:t>
      </w:r>
      <w:r w:rsidR="005E453E" w:rsidRPr="00EC63E7">
        <w:rPr>
          <w:rFonts w:cs="Times New Roman"/>
          <w:szCs w:val="28"/>
        </w:rPr>
        <w:t>–</w:t>
      </w:r>
      <w:r w:rsidRPr="00EC63E7">
        <w:rPr>
          <w:rFonts w:cs="Times New Roman"/>
          <w:szCs w:val="28"/>
        </w:rPr>
        <w:t xml:space="preserve"> </w:t>
      </w:r>
      <w:r w:rsidRPr="00EC63E7">
        <w:rPr>
          <w:rFonts w:eastAsia="ArnoPro-Regular" w:cs="Times New Roman"/>
          <w:szCs w:val="28"/>
        </w:rPr>
        <w:t>СПб.: Филол</w:t>
      </w:r>
      <w:r w:rsidR="00445E59" w:rsidRPr="00EC63E7">
        <w:rPr>
          <w:rFonts w:eastAsia="ArnoPro-Regular" w:cs="Times New Roman"/>
          <w:szCs w:val="28"/>
        </w:rPr>
        <w:t>.</w:t>
      </w:r>
      <w:r w:rsidRPr="00EC63E7">
        <w:rPr>
          <w:rFonts w:eastAsia="ArnoPro-Regular" w:cs="Times New Roman"/>
          <w:szCs w:val="28"/>
        </w:rPr>
        <w:t xml:space="preserve"> ф</w:t>
      </w:r>
      <w:r w:rsidR="00B94776" w:rsidRPr="00EC63E7">
        <w:rPr>
          <w:rFonts w:eastAsia="ArnoPro-Regular" w:cs="Times New Roman"/>
          <w:szCs w:val="28"/>
        </w:rPr>
        <w:t>-</w:t>
      </w:r>
      <w:r w:rsidRPr="00EC63E7">
        <w:rPr>
          <w:rFonts w:eastAsia="ArnoPro-Regular" w:cs="Times New Roman"/>
          <w:szCs w:val="28"/>
        </w:rPr>
        <w:t>т</w:t>
      </w:r>
      <w:r w:rsidR="00B94776" w:rsidRPr="00EC63E7">
        <w:rPr>
          <w:rFonts w:eastAsia="ArnoPro-Regular" w:cs="Times New Roman"/>
          <w:szCs w:val="28"/>
        </w:rPr>
        <w:t xml:space="preserve"> СПбГУ, 2013. </w:t>
      </w:r>
      <w:r w:rsidR="005E453E" w:rsidRPr="00EC63E7">
        <w:rPr>
          <w:rFonts w:cs="Times New Roman"/>
          <w:szCs w:val="28"/>
        </w:rPr>
        <w:t>–</w:t>
      </w:r>
      <w:r w:rsidRPr="00EC63E7">
        <w:rPr>
          <w:rFonts w:eastAsia="ArnoPro-Regular" w:cs="Times New Roman"/>
          <w:szCs w:val="28"/>
        </w:rPr>
        <w:t xml:space="preserve"> 532 с.</w:t>
      </w:r>
    </w:p>
    <w:p w:rsidR="00AA26D5" w:rsidRPr="00EC63E7" w:rsidRDefault="00AA26D5" w:rsidP="004F4007">
      <w:pPr>
        <w:pStyle w:val="ab"/>
        <w:numPr>
          <w:ilvl w:val="0"/>
          <w:numId w:val="31"/>
        </w:numPr>
        <w:tabs>
          <w:tab w:val="left" w:pos="1134"/>
        </w:tabs>
        <w:spacing w:before="120" w:after="120" w:line="240" w:lineRule="auto"/>
        <w:ind w:left="851" w:hanging="502"/>
        <w:contextualSpacing w:val="0"/>
        <w:jc w:val="both"/>
        <w:rPr>
          <w:rFonts w:eastAsiaTheme="majorEastAsia" w:cs="Times New Roman"/>
          <w:bCs/>
          <w:szCs w:val="28"/>
        </w:rPr>
      </w:pPr>
      <w:r w:rsidRPr="00EC63E7">
        <w:rPr>
          <w:rFonts w:cs="Times New Roman"/>
          <w:i/>
          <w:szCs w:val="28"/>
        </w:rPr>
        <w:t xml:space="preserve">Звуковой корпус </w:t>
      </w:r>
      <w:r w:rsidRPr="00EC63E7">
        <w:rPr>
          <w:rFonts w:cs="Times New Roman"/>
          <w:szCs w:val="28"/>
        </w:rPr>
        <w:t xml:space="preserve">как материал для анализа русской речи. </w:t>
      </w:r>
      <w:r w:rsidR="005E453E" w:rsidRPr="00EC63E7">
        <w:rPr>
          <w:rFonts w:cs="Times New Roman"/>
          <w:szCs w:val="28"/>
        </w:rPr>
        <w:t xml:space="preserve">Коллективная монография. </w:t>
      </w:r>
      <w:r w:rsidRPr="00EC63E7">
        <w:rPr>
          <w:rFonts w:cs="Times New Roman"/>
          <w:szCs w:val="28"/>
        </w:rPr>
        <w:t>Часть 2. Теоретические и практические аспекты анализа. Том 1. О некоторых особенностях устной спонтанной речи разного типа. Звуковой корпус как материал для преподавания русского языка в иностранной аудитории / </w:t>
      </w:r>
      <w:r w:rsidRPr="00EC63E7">
        <w:rPr>
          <w:rFonts w:eastAsia="ArnoPro-Regular" w:cs="Times New Roman"/>
          <w:szCs w:val="28"/>
        </w:rPr>
        <w:t xml:space="preserve">Отв. ред. </w:t>
      </w:r>
      <w:r w:rsidRPr="00EC63E7">
        <w:rPr>
          <w:rFonts w:eastAsia="ArnoPro-Regular" w:cs="Times New Roman"/>
          <w:i/>
          <w:szCs w:val="28"/>
        </w:rPr>
        <w:t>Н. В. Богданова-Бегларян</w:t>
      </w:r>
      <w:r w:rsidRPr="00EC63E7">
        <w:rPr>
          <w:rFonts w:eastAsia="ArnoPro-Regular" w:cs="Times New Roman"/>
          <w:szCs w:val="28"/>
        </w:rPr>
        <w:t xml:space="preserve">. </w:t>
      </w:r>
      <w:r w:rsidR="005E453E" w:rsidRPr="00EC63E7">
        <w:rPr>
          <w:rFonts w:cs="Times New Roman"/>
          <w:szCs w:val="28"/>
        </w:rPr>
        <w:t>–</w:t>
      </w:r>
      <w:r w:rsidRPr="00EC63E7">
        <w:rPr>
          <w:rFonts w:cs="Times New Roman"/>
          <w:szCs w:val="28"/>
        </w:rPr>
        <w:t xml:space="preserve"> </w:t>
      </w:r>
      <w:r w:rsidRPr="00EC63E7">
        <w:rPr>
          <w:rFonts w:eastAsia="ArnoPro-Regular" w:cs="Times New Roman"/>
          <w:szCs w:val="28"/>
        </w:rPr>
        <w:t xml:space="preserve">СПб.: </w:t>
      </w:r>
      <w:r w:rsidR="00445E59" w:rsidRPr="00EC63E7">
        <w:rPr>
          <w:rFonts w:eastAsia="ArnoPro-Regular" w:cs="Times New Roman"/>
          <w:szCs w:val="28"/>
        </w:rPr>
        <w:t>Филол.</w:t>
      </w:r>
      <w:r w:rsidRPr="00EC63E7">
        <w:rPr>
          <w:rFonts w:eastAsia="ArnoPro-Regular" w:cs="Times New Roman"/>
          <w:szCs w:val="28"/>
        </w:rPr>
        <w:t xml:space="preserve"> ф</w:t>
      </w:r>
      <w:r w:rsidR="00B94776" w:rsidRPr="00EC63E7">
        <w:rPr>
          <w:rFonts w:eastAsia="ArnoPro-Regular" w:cs="Times New Roman"/>
          <w:szCs w:val="28"/>
        </w:rPr>
        <w:t>-</w:t>
      </w:r>
      <w:r w:rsidRPr="00EC63E7">
        <w:rPr>
          <w:rFonts w:eastAsia="ArnoPro-Regular" w:cs="Times New Roman"/>
          <w:szCs w:val="28"/>
        </w:rPr>
        <w:t xml:space="preserve">т СПбГУ, 2014. </w:t>
      </w:r>
      <w:r w:rsidR="005E453E" w:rsidRPr="00EC63E7">
        <w:rPr>
          <w:rFonts w:cs="Times New Roman"/>
          <w:szCs w:val="28"/>
        </w:rPr>
        <w:t>–</w:t>
      </w:r>
      <w:r w:rsidRPr="00EC63E7">
        <w:rPr>
          <w:rFonts w:eastAsia="ArnoPro-Regular" w:cs="Times New Roman"/>
          <w:szCs w:val="28"/>
        </w:rPr>
        <w:t xml:space="preserve"> 396 с.</w:t>
      </w:r>
    </w:p>
    <w:p w:rsidR="00AA26D5" w:rsidRPr="00EC63E7" w:rsidRDefault="00AA26D5" w:rsidP="004F4007">
      <w:pPr>
        <w:pStyle w:val="ab"/>
        <w:numPr>
          <w:ilvl w:val="0"/>
          <w:numId w:val="31"/>
        </w:numPr>
        <w:tabs>
          <w:tab w:val="left" w:pos="1134"/>
        </w:tabs>
        <w:spacing w:before="120" w:after="120" w:line="240" w:lineRule="auto"/>
        <w:ind w:left="851" w:hanging="502"/>
        <w:contextualSpacing w:val="0"/>
        <w:jc w:val="both"/>
        <w:rPr>
          <w:rFonts w:eastAsia="ArnoPro-Regular" w:cs="Times New Roman"/>
          <w:szCs w:val="28"/>
        </w:rPr>
      </w:pPr>
      <w:r w:rsidRPr="00EC63E7">
        <w:rPr>
          <w:rFonts w:cs="Times New Roman"/>
          <w:i/>
          <w:szCs w:val="28"/>
        </w:rPr>
        <w:t xml:space="preserve">Звуковой корпус </w:t>
      </w:r>
      <w:r w:rsidRPr="00EC63E7">
        <w:rPr>
          <w:rFonts w:cs="Times New Roman"/>
          <w:szCs w:val="28"/>
        </w:rPr>
        <w:t xml:space="preserve">как материал для анализа русской речи. </w:t>
      </w:r>
      <w:r w:rsidR="005E453E" w:rsidRPr="00EC63E7">
        <w:rPr>
          <w:rFonts w:cs="Times New Roman"/>
          <w:szCs w:val="28"/>
        </w:rPr>
        <w:t xml:space="preserve">Коллективная монография. </w:t>
      </w:r>
      <w:r w:rsidRPr="00EC63E7">
        <w:rPr>
          <w:rFonts w:cs="Times New Roman"/>
          <w:szCs w:val="28"/>
        </w:rPr>
        <w:t xml:space="preserve">Часть 2. Теоретические и практические аспекты анализа. Том 2. Звуковой корпус как материал для новых лексикографических проектов </w:t>
      </w:r>
      <w:r w:rsidRPr="00EC63E7">
        <w:rPr>
          <w:rFonts w:eastAsia="ArnoPro-Regular" w:cs="Times New Roman"/>
          <w:szCs w:val="28"/>
        </w:rPr>
        <w:t xml:space="preserve">/ Отв. ред. </w:t>
      </w:r>
      <w:r w:rsidRPr="00EC63E7">
        <w:rPr>
          <w:rFonts w:eastAsia="ArnoPro-Regular" w:cs="Times New Roman"/>
          <w:i/>
          <w:szCs w:val="28"/>
        </w:rPr>
        <w:t>Н. В. Богданова-Бегларян</w:t>
      </w:r>
      <w:r w:rsidRPr="00EC63E7">
        <w:rPr>
          <w:rFonts w:eastAsia="ArnoPro-Regular" w:cs="Times New Roman"/>
          <w:szCs w:val="28"/>
        </w:rPr>
        <w:t xml:space="preserve">. </w:t>
      </w:r>
      <w:r w:rsidR="005E453E" w:rsidRPr="00EC63E7">
        <w:rPr>
          <w:rFonts w:cs="Times New Roman"/>
          <w:szCs w:val="28"/>
        </w:rPr>
        <w:t>–</w:t>
      </w:r>
      <w:r w:rsidRPr="00EC63E7">
        <w:rPr>
          <w:rFonts w:cs="Times New Roman"/>
          <w:szCs w:val="28"/>
        </w:rPr>
        <w:t xml:space="preserve"> </w:t>
      </w:r>
      <w:r w:rsidRPr="00EC63E7">
        <w:rPr>
          <w:rFonts w:eastAsia="ArnoPro-Regular" w:cs="Times New Roman"/>
          <w:szCs w:val="28"/>
        </w:rPr>
        <w:t xml:space="preserve">СПб.: </w:t>
      </w:r>
      <w:r w:rsidR="00445E59" w:rsidRPr="00EC63E7">
        <w:rPr>
          <w:rFonts w:eastAsia="ArnoPro-Regular" w:cs="Times New Roman"/>
          <w:szCs w:val="28"/>
        </w:rPr>
        <w:t>Филол.</w:t>
      </w:r>
      <w:r w:rsidRPr="00EC63E7">
        <w:rPr>
          <w:rFonts w:eastAsia="ArnoPro-Regular" w:cs="Times New Roman"/>
          <w:szCs w:val="28"/>
        </w:rPr>
        <w:t xml:space="preserve"> </w:t>
      </w:r>
      <w:r w:rsidR="00B94776" w:rsidRPr="00EC63E7">
        <w:rPr>
          <w:rFonts w:eastAsia="ArnoPro-Regular" w:cs="Times New Roman"/>
          <w:szCs w:val="28"/>
        </w:rPr>
        <w:t>ф-т</w:t>
      </w:r>
      <w:r w:rsidRPr="00EC63E7">
        <w:rPr>
          <w:rFonts w:eastAsia="ArnoPro-Regular" w:cs="Times New Roman"/>
          <w:szCs w:val="28"/>
        </w:rPr>
        <w:t xml:space="preserve"> СПбГУ, 2015. </w:t>
      </w:r>
      <w:r w:rsidR="005E453E" w:rsidRPr="00EC63E7">
        <w:rPr>
          <w:rFonts w:cs="Times New Roman"/>
          <w:szCs w:val="28"/>
        </w:rPr>
        <w:t>–</w:t>
      </w:r>
      <w:r w:rsidRPr="00EC63E7">
        <w:rPr>
          <w:rFonts w:eastAsia="ArnoPro-Regular" w:cs="Times New Roman"/>
          <w:szCs w:val="28"/>
        </w:rPr>
        <w:t xml:space="preserve"> 364 с.</w:t>
      </w:r>
    </w:p>
    <w:p w:rsidR="00AA26D5" w:rsidRPr="00AE088D" w:rsidRDefault="00AA26D5" w:rsidP="004F4007">
      <w:pPr>
        <w:pStyle w:val="ab"/>
        <w:numPr>
          <w:ilvl w:val="0"/>
          <w:numId w:val="31"/>
        </w:numPr>
        <w:tabs>
          <w:tab w:val="left" w:pos="1134"/>
        </w:tabs>
        <w:spacing w:before="120" w:after="120" w:line="240" w:lineRule="auto"/>
        <w:ind w:left="851" w:hanging="502"/>
        <w:contextualSpacing w:val="0"/>
        <w:jc w:val="both"/>
        <w:rPr>
          <w:rFonts w:eastAsiaTheme="majorEastAsia" w:cs="Times New Roman"/>
          <w:bCs/>
          <w:szCs w:val="28"/>
        </w:rPr>
      </w:pPr>
      <w:r w:rsidRPr="00EC63E7">
        <w:rPr>
          <w:rFonts w:eastAsiaTheme="majorEastAsia" w:cs="Times New Roman"/>
          <w:bCs/>
          <w:i/>
          <w:szCs w:val="28"/>
        </w:rPr>
        <w:t>Земская Е. А</w:t>
      </w:r>
      <w:r w:rsidRPr="00EC63E7">
        <w:rPr>
          <w:rFonts w:eastAsiaTheme="majorEastAsia" w:cs="Times New Roman"/>
          <w:bCs/>
          <w:szCs w:val="28"/>
        </w:rPr>
        <w:t>. Русская разговорная речь: лингвистический</w:t>
      </w:r>
      <w:r w:rsidRPr="00AE088D">
        <w:rPr>
          <w:rFonts w:eastAsiaTheme="majorEastAsia" w:cs="Times New Roman"/>
          <w:bCs/>
          <w:szCs w:val="28"/>
        </w:rPr>
        <w:t xml:space="preserve"> анализ и проблемы обучения. </w:t>
      </w:r>
      <w:r w:rsidR="005E453E" w:rsidRPr="00AE088D">
        <w:rPr>
          <w:rFonts w:cs="Times New Roman"/>
          <w:szCs w:val="28"/>
        </w:rPr>
        <w:t>–</w:t>
      </w:r>
      <w:r w:rsidRPr="00AE088D">
        <w:rPr>
          <w:rFonts w:eastAsia="ArnoPro-Regular" w:cs="Times New Roman"/>
          <w:szCs w:val="28"/>
        </w:rPr>
        <w:t xml:space="preserve"> </w:t>
      </w:r>
      <w:r w:rsidRPr="00AE088D">
        <w:rPr>
          <w:rFonts w:eastAsiaTheme="majorEastAsia" w:cs="Times New Roman"/>
          <w:bCs/>
          <w:szCs w:val="28"/>
        </w:rPr>
        <w:t xml:space="preserve">М.: Русский язык, 1979. </w:t>
      </w:r>
      <w:r w:rsidR="005E453E" w:rsidRPr="00AE088D">
        <w:rPr>
          <w:rFonts w:cs="Times New Roman"/>
          <w:szCs w:val="28"/>
        </w:rPr>
        <w:t>–</w:t>
      </w:r>
      <w:r w:rsidRPr="00AE088D">
        <w:rPr>
          <w:rFonts w:eastAsia="ArnoPro-Regular" w:cs="Times New Roman"/>
          <w:szCs w:val="28"/>
        </w:rPr>
        <w:t xml:space="preserve"> </w:t>
      </w:r>
      <w:r w:rsidRPr="00AE088D">
        <w:rPr>
          <w:rFonts w:cs="Times New Roman"/>
          <w:szCs w:val="28"/>
        </w:rPr>
        <w:t>240 с.</w:t>
      </w:r>
    </w:p>
    <w:p w:rsidR="00AA26D5" w:rsidRPr="00AE088D" w:rsidRDefault="00AA26D5" w:rsidP="004F4007">
      <w:pPr>
        <w:pStyle w:val="ab"/>
        <w:numPr>
          <w:ilvl w:val="0"/>
          <w:numId w:val="31"/>
        </w:numPr>
        <w:tabs>
          <w:tab w:val="left" w:pos="1134"/>
        </w:tabs>
        <w:spacing w:before="120" w:after="120" w:line="240" w:lineRule="auto"/>
        <w:ind w:left="851" w:hanging="502"/>
        <w:contextualSpacing w:val="0"/>
        <w:jc w:val="both"/>
        <w:rPr>
          <w:rFonts w:cs="Times New Roman"/>
          <w:szCs w:val="28"/>
        </w:rPr>
      </w:pPr>
      <w:r w:rsidRPr="00AE088D">
        <w:rPr>
          <w:rFonts w:cs="Times New Roman"/>
          <w:i/>
          <w:szCs w:val="28"/>
        </w:rPr>
        <w:lastRenderedPageBreak/>
        <w:t>Земская Е. А.</w:t>
      </w:r>
      <w:r w:rsidRPr="00AE088D">
        <w:rPr>
          <w:rFonts w:cs="Times New Roman"/>
          <w:szCs w:val="28"/>
        </w:rPr>
        <w:t xml:space="preserve"> Городская устн</w:t>
      </w:r>
      <w:r w:rsidR="005E453E" w:rsidRPr="00AE088D">
        <w:rPr>
          <w:rFonts w:cs="Times New Roman"/>
          <w:szCs w:val="28"/>
        </w:rPr>
        <w:t>ая речь и задачи ее изучения // </w:t>
      </w:r>
      <w:r w:rsidRPr="00AE088D">
        <w:rPr>
          <w:rFonts w:cs="Times New Roman"/>
          <w:szCs w:val="28"/>
        </w:rPr>
        <w:t xml:space="preserve">Разновидности городской устной речи. </w:t>
      </w:r>
      <w:r w:rsidR="005E453E" w:rsidRPr="00AE088D">
        <w:rPr>
          <w:rFonts w:cs="Times New Roman"/>
          <w:szCs w:val="28"/>
        </w:rPr>
        <w:t>–</w:t>
      </w:r>
      <w:r w:rsidRPr="00AE088D">
        <w:rPr>
          <w:rFonts w:cs="Times New Roman"/>
          <w:szCs w:val="28"/>
        </w:rPr>
        <w:t xml:space="preserve"> М.</w:t>
      </w:r>
      <w:r w:rsidR="00FC2FEC" w:rsidRPr="00AE088D">
        <w:rPr>
          <w:rFonts w:cs="Times New Roman"/>
          <w:szCs w:val="28"/>
        </w:rPr>
        <w:t xml:space="preserve">: </w:t>
      </w:r>
      <w:r w:rsidR="00AE088D">
        <w:rPr>
          <w:rFonts w:cs="Times New Roman"/>
          <w:szCs w:val="28"/>
        </w:rPr>
        <w:t>Наука</w:t>
      </w:r>
      <w:r w:rsidRPr="00AE088D">
        <w:rPr>
          <w:rFonts w:cs="Times New Roman"/>
          <w:szCs w:val="28"/>
        </w:rPr>
        <w:t xml:space="preserve">, 1988. </w:t>
      </w:r>
      <w:r w:rsidR="005E453E" w:rsidRPr="00AE088D">
        <w:rPr>
          <w:rFonts w:cs="Times New Roman"/>
          <w:szCs w:val="28"/>
        </w:rPr>
        <w:t>–</w:t>
      </w:r>
      <w:r w:rsidRPr="00AE088D">
        <w:rPr>
          <w:rFonts w:cs="Times New Roman"/>
          <w:szCs w:val="28"/>
        </w:rPr>
        <w:t xml:space="preserve"> С. 5–44.</w:t>
      </w:r>
    </w:p>
    <w:p w:rsidR="00775BE2" w:rsidRPr="00AE088D" w:rsidRDefault="00775BE2" w:rsidP="004F4007">
      <w:pPr>
        <w:pStyle w:val="ab"/>
        <w:numPr>
          <w:ilvl w:val="0"/>
          <w:numId w:val="31"/>
        </w:numPr>
        <w:tabs>
          <w:tab w:val="left" w:pos="1134"/>
        </w:tabs>
        <w:spacing w:before="120" w:after="120" w:line="240" w:lineRule="auto"/>
        <w:ind w:left="851" w:hanging="502"/>
        <w:contextualSpacing w:val="0"/>
        <w:jc w:val="both"/>
        <w:rPr>
          <w:rFonts w:cs="Times New Roman"/>
          <w:szCs w:val="28"/>
        </w:rPr>
      </w:pPr>
      <w:r w:rsidRPr="00AE088D">
        <w:rPr>
          <w:rFonts w:cs="Times New Roman"/>
          <w:i/>
          <w:szCs w:val="28"/>
        </w:rPr>
        <w:t>Земская Е. А.</w:t>
      </w:r>
      <w:r w:rsidRPr="00AE088D">
        <w:rPr>
          <w:rFonts w:cs="Times New Roman"/>
          <w:szCs w:val="28"/>
        </w:rPr>
        <w:t xml:space="preserve">, </w:t>
      </w:r>
      <w:r w:rsidRPr="00AE088D">
        <w:rPr>
          <w:rFonts w:cs="Times New Roman"/>
          <w:i/>
          <w:szCs w:val="28"/>
        </w:rPr>
        <w:t>Китайгородская М. В.</w:t>
      </w:r>
      <w:r w:rsidRPr="00AE088D">
        <w:rPr>
          <w:rFonts w:cs="Times New Roman"/>
          <w:szCs w:val="28"/>
        </w:rPr>
        <w:t xml:space="preserve">, </w:t>
      </w:r>
      <w:r w:rsidRPr="00AE088D">
        <w:rPr>
          <w:rFonts w:cs="Times New Roman"/>
          <w:i/>
          <w:szCs w:val="28"/>
        </w:rPr>
        <w:t>Ширяев Е. Н.</w:t>
      </w:r>
      <w:r w:rsidRPr="00AE088D">
        <w:rPr>
          <w:rFonts w:cs="Times New Roman"/>
          <w:szCs w:val="28"/>
        </w:rPr>
        <w:t xml:space="preserve"> Русская разговорная речь. Общие вопросы. Словообразование. Синтаксис. – М.: Наука, 1981. – 276 с.</w:t>
      </w:r>
    </w:p>
    <w:p w:rsidR="00AA26D5" w:rsidRPr="00AE088D" w:rsidRDefault="00AA26D5" w:rsidP="004F4007">
      <w:pPr>
        <w:pStyle w:val="ab"/>
        <w:numPr>
          <w:ilvl w:val="0"/>
          <w:numId w:val="31"/>
        </w:numPr>
        <w:tabs>
          <w:tab w:val="left" w:pos="1134"/>
        </w:tabs>
        <w:spacing w:before="120" w:after="120" w:line="240" w:lineRule="auto"/>
        <w:ind w:left="851" w:hanging="502"/>
        <w:contextualSpacing w:val="0"/>
        <w:jc w:val="both"/>
        <w:rPr>
          <w:rFonts w:cs="Times New Roman"/>
          <w:szCs w:val="28"/>
        </w:rPr>
      </w:pPr>
      <w:r w:rsidRPr="00AE088D">
        <w:rPr>
          <w:rFonts w:cs="Times New Roman"/>
          <w:i/>
          <w:szCs w:val="28"/>
        </w:rPr>
        <w:t>Земская Е. А.</w:t>
      </w:r>
      <w:r w:rsidRPr="00AE088D">
        <w:rPr>
          <w:rFonts w:cs="Times New Roman"/>
          <w:szCs w:val="28"/>
        </w:rPr>
        <w:t xml:space="preserve">, </w:t>
      </w:r>
      <w:r w:rsidRPr="00AE088D">
        <w:rPr>
          <w:rFonts w:cs="Times New Roman"/>
          <w:i/>
          <w:szCs w:val="28"/>
        </w:rPr>
        <w:t>Китайгородская М. А.</w:t>
      </w:r>
      <w:r w:rsidRPr="00AE088D">
        <w:rPr>
          <w:rFonts w:cs="Times New Roman"/>
          <w:szCs w:val="28"/>
        </w:rPr>
        <w:t xml:space="preserve">, </w:t>
      </w:r>
      <w:r w:rsidRPr="00AE088D">
        <w:rPr>
          <w:rFonts w:cs="Times New Roman"/>
          <w:i/>
          <w:szCs w:val="28"/>
        </w:rPr>
        <w:t>Розанова Н. Н.</w:t>
      </w:r>
      <w:r w:rsidRPr="00AE088D">
        <w:rPr>
          <w:rFonts w:cs="Times New Roman"/>
          <w:szCs w:val="28"/>
        </w:rPr>
        <w:t xml:space="preserve"> Особен</w:t>
      </w:r>
      <w:r w:rsidR="00965183" w:rsidRPr="00AE088D">
        <w:rPr>
          <w:rFonts w:cs="Times New Roman"/>
          <w:szCs w:val="28"/>
        </w:rPr>
        <w:t>ности мужской и женской речи // </w:t>
      </w:r>
      <w:r w:rsidRPr="00AE088D">
        <w:rPr>
          <w:rFonts w:cs="Times New Roman"/>
          <w:szCs w:val="28"/>
        </w:rPr>
        <w:t xml:space="preserve">Русский язык в его функционировании. Коммуникативно-прагматический аспект. </w:t>
      </w:r>
      <w:r w:rsidR="005E453E" w:rsidRPr="00AE088D">
        <w:rPr>
          <w:rFonts w:cs="Times New Roman"/>
          <w:szCs w:val="28"/>
        </w:rPr>
        <w:t>–</w:t>
      </w:r>
      <w:r w:rsidR="00965183" w:rsidRPr="00AE088D">
        <w:rPr>
          <w:rFonts w:cs="Times New Roman"/>
          <w:szCs w:val="28"/>
        </w:rPr>
        <w:t xml:space="preserve"> М.: </w:t>
      </w:r>
      <w:r w:rsidRPr="00AE088D">
        <w:rPr>
          <w:rFonts w:cs="Times New Roman"/>
          <w:szCs w:val="28"/>
        </w:rPr>
        <w:t xml:space="preserve">Наука, 1993. </w:t>
      </w:r>
      <w:r w:rsidR="005E453E" w:rsidRPr="00AE088D">
        <w:rPr>
          <w:rFonts w:cs="Times New Roman"/>
          <w:szCs w:val="28"/>
        </w:rPr>
        <w:t>–</w:t>
      </w:r>
      <w:r w:rsidRPr="00AE088D">
        <w:rPr>
          <w:rFonts w:cs="Times New Roman"/>
          <w:szCs w:val="28"/>
        </w:rPr>
        <w:t xml:space="preserve"> С. 90</w:t>
      </w:r>
      <w:r w:rsidR="00965183" w:rsidRPr="00AE088D">
        <w:rPr>
          <w:rFonts w:cs="Times New Roman"/>
          <w:szCs w:val="28"/>
        </w:rPr>
        <w:noBreakHyphen/>
      </w:r>
      <w:r w:rsidRPr="00AE088D">
        <w:rPr>
          <w:rFonts w:cs="Times New Roman"/>
          <w:szCs w:val="28"/>
        </w:rPr>
        <w:t>135.</w:t>
      </w:r>
    </w:p>
    <w:p w:rsidR="00AA26D5" w:rsidRPr="00EC63E7" w:rsidRDefault="00AA26D5" w:rsidP="004F4007">
      <w:pPr>
        <w:pStyle w:val="ab"/>
        <w:numPr>
          <w:ilvl w:val="0"/>
          <w:numId w:val="31"/>
        </w:numPr>
        <w:tabs>
          <w:tab w:val="left" w:pos="1134"/>
        </w:tabs>
        <w:spacing w:before="120" w:after="120" w:line="240" w:lineRule="auto"/>
        <w:ind w:left="851" w:hanging="502"/>
        <w:contextualSpacing w:val="0"/>
        <w:jc w:val="both"/>
        <w:rPr>
          <w:rFonts w:cs="Times New Roman"/>
          <w:szCs w:val="28"/>
        </w:rPr>
      </w:pPr>
      <w:r w:rsidRPr="00AE088D">
        <w:rPr>
          <w:rFonts w:cs="Times New Roman"/>
          <w:i/>
          <w:szCs w:val="28"/>
        </w:rPr>
        <w:t>Иванова О. А.</w:t>
      </w:r>
      <w:r w:rsidRPr="00AE088D">
        <w:rPr>
          <w:rFonts w:cs="Times New Roman"/>
          <w:szCs w:val="28"/>
        </w:rPr>
        <w:t xml:space="preserve"> К характеристике внутриязыкового контакта</w:t>
      </w:r>
      <w:r w:rsidRPr="004F4007">
        <w:rPr>
          <w:rFonts w:cs="Times New Roman"/>
          <w:szCs w:val="28"/>
        </w:rPr>
        <w:t xml:space="preserve"> между литературной и </w:t>
      </w:r>
      <w:r w:rsidRPr="00EC63E7">
        <w:rPr>
          <w:rFonts w:cs="Times New Roman"/>
          <w:szCs w:val="28"/>
        </w:rPr>
        <w:t>профессиональной р</w:t>
      </w:r>
      <w:r w:rsidR="00775BE2" w:rsidRPr="00EC63E7">
        <w:rPr>
          <w:rFonts w:cs="Times New Roman"/>
          <w:szCs w:val="28"/>
        </w:rPr>
        <w:t>ечью носителя русского языка // </w:t>
      </w:r>
      <w:r w:rsidRPr="00EC63E7">
        <w:rPr>
          <w:rFonts w:cs="Times New Roman"/>
          <w:szCs w:val="28"/>
        </w:rPr>
        <w:t>Материалы XXXVII междун</w:t>
      </w:r>
      <w:r w:rsidR="00445E59" w:rsidRPr="00EC63E7">
        <w:rPr>
          <w:rFonts w:cs="Times New Roman"/>
          <w:szCs w:val="28"/>
        </w:rPr>
        <w:t>.</w:t>
      </w:r>
      <w:r w:rsidRPr="00EC63E7">
        <w:rPr>
          <w:rFonts w:cs="Times New Roman"/>
          <w:szCs w:val="28"/>
        </w:rPr>
        <w:t xml:space="preserve"> филол</w:t>
      </w:r>
      <w:r w:rsidR="00445E59" w:rsidRPr="00EC63E7">
        <w:rPr>
          <w:rFonts w:cs="Times New Roman"/>
          <w:szCs w:val="28"/>
        </w:rPr>
        <w:t>.</w:t>
      </w:r>
      <w:r w:rsidRPr="00EC63E7">
        <w:rPr>
          <w:rFonts w:cs="Times New Roman"/>
          <w:szCs w:val="28"/>
        </w:rPr>
        <w:t xml:space="preserve"> конф</w:t>
      </w:r>
      <w:r w:rsidR="00445E59" w:rsidRPr="00EC63E7">
        <w:rPr>
          <w:rFonts w:cs="Times New Roman"/>
          <w:szCs w:val="28"/>
        </w:rPr>
        <w:t>.</w:t>
      </w:r>
      <w:r w:rsidRPr="00EC63E7">
        <w:rPr>
          <w:rFonts w:cs="Times New Roman"/>
          <w:szCs w:val="28"/>
        </w:rPr>
        <w:t xml:space="preserve"> Вып</w:t>
      </w:r>
      <w:r w:rsidR="00775BE2" w:rsidRPr="00EC63E7">
        <w:rPr>
          <w:rFonts w:cs="Times New Roman"/>
          <w:szCs w:val="28"/>
        </w:rPr>
        <w:t>.</w:t>
      </w:r>
      <w:r w:rsidRPr="00EC63E7">
        <w:rPr>
          <w:rFonts w:cs="Times New Roman"/>
          <w:szCs w:val="28"/>
        </w:rPr>
        <w:t xml:space="preserve"> 21. Полевая лингвистика. Интегральное моделирование звуковой формы естественных </w:t>
      </w:r>
      <w:r w:rsidR="00775BE2" w:rsidRPr="00EC63E7">
        <w:rPr>
          <w:rFonts w:cs="Times New Roman"/>
          <w:szCs w:val="28"/>
        </w:rPr>
        <w:t xml:space="preserve">языков. 10–15 марта 2008 года / Отв. ред. </w:t>
      </w:r>
      <w:r w:rsidR="00775BE2" w:rsidRPr="00EC63E7">
        <w:rPr>
          <w:rFonts w:cs="Times New Roman"/>
          <w:i/>
          <w:szCs w:val="28"/>
        </w:rPr>
        <w:t>А. </w:t>
      </w:r>
      <w:r w:rsidRPr="00EC63E7">
        <w:rPr>
          <w:rFonts w:cs="Times New Roman"/>
          <w:i/>
          <w:szCs w:val="28"/>
        </w:rPr>
        <w:t>С.</w:t>
      </w:r>
      <w:r w:rsidR="00775BE2" w:rsidRPr="00EC63E7">
        <w:rPr>
          <w:rFonts w:cs="Times New Roman"/>
          <w:i/>
          <w:szCs w:val="28"/>
        </w:rPr>
        <w:t> Асиновский</w:t>
      </w:r>
      <w:r w:rsidR="00775BE2" w:rsidRPr="00EC63E7">
        <w:rPr>
          <w:rFonts w:cs="Times New Roman"/>
          <w:szCs w:val="28"/>
        </w:rPr>
        <w:t xml:space="preserve">, науч. ред. </w:t>
      </w:r>
      <w:r w:rsidR="00775BE2" w:rsidRPr="00EC63E7">
        <w:rPr>
          <w:rFonts w:cs="Times New Roman"/>
          <w:i/>
          <w:szCs w:val="28"/>
        </w:rPr>
        <w:t>Н. </w:t>
      </w:r>
      <w:r w:rsidRPr="00EC63E7">
        <w:rPr>
          <w:rFonts w:cs="Times New Roman"/>
          <w:i/>
          <w:szCs w:val="28"/>
        </w:rPr>
        <w:t>В.</w:t>
      </w:r>
      <w:r w:rsidR="00775BE2" w:rsidRPr="00EC63E7">
        <w:rPr>
          <w:rFonts w:cs="Times New Roman"/>
          <w:i/>
          <w:szCs w:val="28"/>
        </w:rPr>
        <w:t> </w:t>
      </w:r>
      <w:r w:rsidRPr="00EC63E7">
        <w:rPr>
          <w:rFonts w:cs="Times New Roman"/>
          <w:i/>
          <w:szCs w:val="28"/>
        </w:rPr>
        <w:t>Богданова</w:t>
      </w:r>
      <w:r w:rsidRPr="00EC63E7">
        <w:rPr>
          <w:rFonts w:cs="Times New Roman"/>
          <w:szCs w:val="28"/>
        </w:rPr>
        <w:t xml:space="preserve">. </w:t>
      </w:r>
      <w:r w:rsidR="005E453E" w:rsidRPr="00EC63E7">
        <w:rPr>
          <w:rFonts w:cs="Times New Roman"/>
          <w:szCs w:val="28"/>
        </w:rPr>
        <w:t>–</w:t>
      </w:r>
      <w:r w:rsidRPr="00EC63E7">
        <w:rPr>
          <w:rFonts w:cs="Times New Roman"/>
          <w:szCs w:val="28"/>
        </w:rPr>
        <w:t xml:space="preserve"> СПб.</w:t>
      </w:r>
      <w:r w:rsidR="00775BE2" w:rsidRPr="00EC63E7">
        <w:rPr>
          <w:rFonts w:cs="Times New Roman"/>
          <w:szCs w:val="28"/>
        </w:rPr>
        <w:t xml:space="preserve">: </w:t>
      </w:r>
      <w:r w:rsidR="00B94776" w:rsidRPr="00EC63E7">
        <w:rPr>
          <w:rFonts w:eastAsia="ArnoPro-Regular" w:cs="Times New Roman"/>
          <w:szCs w:val="28"/>
        </w:rPr>
        <w:t>Ф-т</w:t>
      </w:r>
      <w:r w:rsidR="00B94776" w:rsidRPr="00EC63E7">
        <w:rPr>
          <w:rFonts w:cs="Times New Roman"/>
          <w:szCs w:val="28"/>
        </w:rPr>
        <w:t xml:space="preserve"> филологии и </w:t>
      </w:r>
      <w:r w:rsidR="00775BE2" w:rsidRPr="00EC63E7">
        <w:rPr>
          <w:rFonts w:cs="Times New Roman"/>
          <w:szCs w:val="28"/>
        </w:rPr>
        <w:t>искусств СПбГУ</w:t>
      </w:r>
      <w:r w:rsidRPr="00EC63E7">
        <w:rPr>
          <w:rFonts w:cs="Times New Roman"/>
          <w:szCs w:val="28"/>
        </w:rPr>
        <w:t xml:space="preserve">, 2008. </w:t>
      </w:r>
      <w:r w:rsidR="005E453E" w:rsidRPr="00EC63E7">
        <w:rPr>
          <w:rFonts w:cs="Times New Roman"/>
          <w:szCs w:val="28"/>
        </w:rPr>
        <w:t>–</w:t>
      </w:r>
      <w:r w:rsidRPr="00EC63E7">
        <w:rPr>
          <w:rFonts w:cs="Times New Roman"/>
          <w:szCs w:val="28"/>
        </w:rPr>
        <w:t xml:space="preserve"> С. 25</w:t>
      </w:r>
      <w:r w:rsidR="00F02E1A" w:rsidRPr="00EC63E7">
        <w:rPr>
          <w:rFonts w:cs="Times New Roman"/>
          <w:szCs w:val="28"/>
        </w:rPr>
        <w:t>–</w:t>
      </w:r>
      <w:r w:rsidRPr="00EC63E7">
        <w:rPr>
          <w:rFonts w:cs="Times New Roman"/>
          <w:szCs w:val="28"/>
        </w:rPr>
        <w:t>35.</w:t>
      </w:r>
    </w:p>
    <w:p w:rsidR="00AA26D5" w:rsidRPr="00EC63E7" w:rsidRDefault="00AA26D5" w:rsidP="004F4007">
      <w:pPr>
        <w:pStyle w:val="ab"/>
        <w:numPr>
          <w:ilvl w:val="0"/>
          <w:numId w:val="31"/>
        </w:numPr>
        <w:tabs>
          <w:tab w:val="left" w:pos="1134"/>
        </w:tabs>
        <w:spacing w:before="120" w:after="120" w:line="240" w:lineRule="auto"/>
        <w:ind w:left="851" w:hanging="502"/>
        <w:contextualSpacing w:val="0"/>
        <w:jc w:val="both"/>
        <w:rPr>
          <w:rFonts w:cs="Times New Roman"/>
          <w:szCs w:val="28"/>
        </w:rPr>
      </w:pPr>
      <w:r w:rsidRPr="00EC63E7">
        <w:rPr>
          <w:rFonts w:cs="Times New Roman"/>
          <w:i/>
          <w:szCs w:val="28"/>
        </w:rPr>
        <w:t>Иванова О. А.</w:t>
      </w:r>
      <w:r w:rsidRPr="00EC63E7">
        <w:rPr>
          <w:rFonts w:cs="Times New Roman"/>
          <w:szCs w:val="28"/>
        </w:rPr>
        <w:t xml:space="preserve"> Стилевая «разноголосица» в быт</w:t>
      </w:r>
      <w:r w:rsidR="00775BE2" w:rsidRPr="00EC63E7">
        <w:rPr>
          <w:rFonts w:cs="Times New Roman"/>
          <w:szCs w:val="28"/>
        </w:rPr>
        <w:t>овой спонтанной русской речи // </w:t>
      </w:r>
      <w:r w:rsidRPr="00EC63E7">
        <w:rPr>
          <w:rFonts w:cs="Times New Roman"/>
          <w:szCs w:val="28"/>
        </w:rPr>
        <w:t xml:space="preserve">Вестник Санкт-Петербургского университета. Филология. Востоковедение. Журналистика. Серия 9. </w:t>
      </w:r>
      <w:r w:rsidR="005E453E" w:rsidRPr="00EC63E7">
        <w:rPr>
          <w:rFonts w:cs="Times New Roman"/>
          <w:szCs w:val="28"/>
        </w:rPr>
        <w:t>–</w:t>
      </w:r>
      <w:r w:rsidR="00AA68BF" w:rsidRPr="00EC63E7">
        <w:rPr>
          <w:rFonts w:cs="Times New Roman"/>
          <w:szCs w:val="28"/>
        </w:rPr>
        <w:t xml:space="preserve"> </w:t>
      </w:r>
      <w:r w:rsidRPr="00EC63E7">
        <w:rPr>
          <w:rFonts w:cs="Times New Roman"/>
          <w:szCs w:val="28"/>
        </w:rPr>
        <w:t xml:space="preserve">2010. </w:t>
      </w:r>
      <w:r w:rsidR="005E453E" w:rsidRPr="00EC63E7">
        <w:rPr>
          <w:rFonts w:cs="Times New Roman"/>
          <w:szCs w:val="28"/>
        </w:rPr>
        <w:t>–</w:t>
      </w:r>
      <w:r w:rsidRPr="00EC63E7">
        <w:rPr>
          <w:rFonts w:cs="Times New Roman"/>
          <w:szCs w:val="28"/>
        </w:rPr>
        <w:t xml:space="preserve"> С. 116–121.</w:t>
      </w:r>
    </w:p>
    <w:p w:rsidR="00AA26D5" w:rsidRPr="00EC63E7" w:rsidRDefault="00AA26D5" w:rsidP="004F4007">
      <w:pPr>
        <w:pStyle w:val="ab"/>
        <w:numPr>
          <w:ilvl w:val="0"/>
          <w:numId w:val="31"/>
        </w:numPr>
        <w:tabs>
          <w:tab w:val="left" w:pos="1134"/>
        </w:tabs>
        <w:spacing w:before="120" w:after="120" w:line="240" w:lineRule="auto"/>
        <w:ind w:left="851" w:hanging="502"/>
        <w:contextualSpacing w:val="0"/>
        <w:jc w:val="both"/>
        <w:rPr>
          <w:rFonts w:eastAsiaTheme="majorEastAsia" w:cs="Times New Roman"/>
          <w:bCs/>
          <w:szCs w:val="28"/>
        </w:rPr>
      </w:pPr>
      <w:r w:rsidRPr="00EC63E7">
        <w:rPr>
          <w:rFonts w:eastAsiaTheme="majorEastAsia" w:cs="Times New Roman"/>
          <w:bCs/>
          <w:i/>
          <w:szCs w:val="28"/>
        </w:rPr>
        <w:t>Иванова О. А.</w:t>
      </w:r>
      <w:r w:rsidRPr="00EC63E7">
        <w:rPr>
          <w:rFonts w:eastAsiaTheme="majorEastAsia" w:cs="Times New Roman"/>
          <w:bCs/>
          <w:szCs w:val="28"/>
        </w:rPr>
        <w:t xml:space="preserve"> Специфика бытовой речи различных профессионально ориентированных групп. Дис. … маг. лингв. </w:t>
      </w:r>
      <w:r w:rsidR="005E453E" w:rsidRPr="00EC63E7">
        <w:rPr>
          <w:rFonts w:cs="Times New Roman"/>
          <w:szCs w:val="28"/>
        </w:rPr>
        <w:t>–</w:t>
      </w:r>
      <w:r w:rsidRPr="00EC63E7">
        <w:rPr>
          <w:rFonts w:eastAsiaTheme="majorEastAsia" w:cs="Times New Roman"/>
          <w:bCs/>
          <w:szCs w:val="28"/>
        </w:rPr>
        <w:t xml:space="preserve"> СПб., 2011. </w:t>
      </w:r>
      <w:r w:rsidR="005E453E" w:rsidRPr="00EC63E7">
        <w:rPr>
          <w:rFonts w:cs="Times New Roman"/>
          <w:szCs w:val="28"/>
        </w:rPr>
        <w:t>–</w:t>
      </w:r>
      <w:r w:rsidRPr="00EC63E7">
        <w:rPr>
          <w:rFonts w:eastAsiaTheme="majorEastAsia" w:cs="Times New Roman"/>
          <w:bCs/>
          <w:szCs w:val="28"/>
        </w:rPr>
        <w:t xml:space="preserve"> 112 с. (машинопись).</w:t>
      </w:r>
    </w:p>
    <w:p w:rsidR="00AA26D5" w:rsidRPr="00EC63E7" w:rsidRDefault="000D6214" w:rsidP="004F4007">
      <w:pPr>
        <w:pStyle w:val="ab"/>
        <w:numPr>
          <w:ilvl w:val="0"/>
          <w:numId w:val="31"/>
        </w:numPr>
        <w:tabs>
          <w:tab w:val="left" w:pos="1134"/>
        </w:tabs>
        <w:spacing w:before="120" w:after="120" w:line="240" w:lineRule="auto"/>
        <w:ind w:left="851" w:hanging="502"/>
        <w:contextualSpacing w:val="0"/>
        <w:jc w:val="both"/>
        <w:rPr>
          <w:rFonts w:cs="Times New Roman"/>
          <w:szCs w:val="28"/>
        </w:rPr>
      </w:pPr>
      <w:r w:rsidRPr="00EC63E7">
        <w:rPr>
          <w:rFonts w:cs="Times New Roman"/>
          <w:i/>
          <w:szCs w:val="28"/>
        </w:rPr>
        <w:t>Ильичева </w:t>
      </w:r>
      <w:r w:rsidR="00AA26D5" w:rsidRPr="00EC63E7">
        <w:rPr>
          <w:rFonts w:cs="Times New Roman"/>
          <w:i/>
          <w:szCs w:val="28"/>
        </w:rPr>
        <w:t>О.</w:t>
      </w:r>
      <w:r w:rsidRPr="00EC63E7">
        <w:rPr>
          <w:rFonts w:cs="Times New Roman"/>
          <w:i/>
          <w:szCs w:val="28"/>
        </w:rPr>
        <w:t> </w:t>
      </w:r>
      <w:r w:rsidR="00AA26D5" w:rsidRPr="00EC63E7">
        <w:rPr>
          <w:rFonts w:cs="Times New Roman"/>
          <w:i/>
          <w:szCs w:val="28"/>
        </w:rPr>
        <w:t>В.</w:t>
      </w:r>
      <w:r w:rsidR="00AA26D5" w:rsidRPr="00EC63E7">
        <w:rPr>
          <w:rFonts w:cs="Times New Roman"/>
          <w:szCs w:val="28"/>
        </w:rPr>
        <w:t xml:space="preserve"> Синтаксиче</w:t>
      </w:r>
      <w:r w:rsidRPr="00EC63E7">
        <w:rPr>
          <w:rFonts w:cs="Times New Roman"/>
          <w:szCs w:val="28"/>
        </w:rPr>
        <w:t>ские признаки спонтанной речи в </w:t>
      </w:r>
      <w:r w:rsidR="00AA26D5" w:rsidRPr="00EC63E7">
        <w:rPr>
          <w:rFonts w:cs="Times New Roman"/>
          <w:szCs w:val="28"/>
        </w:rPr>
        <w:t>соотношении с социальными</w:t>
      </w:r>
      <w:r w:rsidRPr="00EC63E7">
        <w:rPr>
          <w:rFonts w:cs="Times New Roman"/>
          <w:szCs w:val="28"/>
        </w:rPr>
        <w:t xml:space="preserve"> характеристиками говорящего // </w:t>
      </w:r>
      <w:r w:rsidR="00AA26D5" w:rsidRPr="00EC63E7">
        <w:rPr>
          <w:rFonts w:cs="Times New Roman"/>
          <w:szCs w:val="28"/>
        </w:rPr>
        <w:t>Материалы XXVII межвуз</w:t>
      </w:r>
      <w:r w:rsidR="00445E59" w:rsidRPr="00EC63E7">
        <w:rPr>
          <w:rFonts w:cs="Times New Roman"/>
          <w:szCs w:val="28"/>
        </w:rPr>
        <w:t>.</w:t>
      </w:r>
      <w:r w:rsidR="00AA26D5" w:rsidRPr="00EC63E7">
        <w:rPr>
          <w:rFonts w:cs="Times New Roman"/>
          <w:szCs w:val="28"/>
        </w:rPr>
        <w:t xml:space="preserve"> науч</w:t>
      </w:r>
      <w:r w:rsidR="00445E59" w:rsidRPr="00EC63E7">
        <w:rPr>
          <w:rFonts w:cs="Times New Roman"/>
          <w:szCs w:val="28"/>
        </w:rPr>
        <w:t>.</w:t>
      </w:r>
      <w:r w:rsidR="00AA26D5" w:rsidRPr="00EC63E7">
        <w:rPr>
          <w:rFonts w:cs="Times New Roman"/>
          <w:szCs w:val="28"/>
        </w:rPr>
        <w:t>-метод</w:t>
      </w:r>
      <w:r w:rsidR="00445E59" w:rsidRPr="00EC63E7">
        <w:rPr>
          <w:rFonts w:cs="Times New Roman"/>
          <w:szCs w:val="28"/>
        </w:rPr>
        <w:t>.</w:t>
      </w:r>
      <w:r w:rsidR="00AA26D5" w:rsidRPr="00EC63E7">
        <w:rPr>
          <w:rFonts w:cs="Times New Roman"/>
          <w:szCs w:val="28"/>
        </w:rPr>
        <w:t xml:space="preserve"> конф</w:t>
      </w:r>
      <w:r w:rsidR="00445E59" w:rsidRPr="00EC63E7">
        <w:rPr>
          <w:rFonts w:cs="Times New Roman"/>
          <w:szCs w:val="28"/>
        </w:rPr>
        <w:t>. преподавателей и </w:t>
      </w:r>
      <w:r w:rsidR="00AA26D5" w:rsidRPr="00EC63E7">
        <w:rPr>
          <w:rFonts w:cs="Times New Roman"/>
          <w:szCs w:val="28"/>
        </w:rPr>
        <w:t>аспир</w:t>
      </w:r>
      <w:r w:rsidRPr="00EC63E7">
        <w:rPr>
          <w:rFonts w:cs="Times New Roman"/>
          <w:szCs w:val="28"/>
        </w:rPr>
        <w:t>антов. Вып. </w:t>
      </w:r>
      <w:r w:rsidR="00AA26D5" w:rsidRPr="00EC63E7">
        <w:rPr>
          <w:rFonts w:cs="Times New Roman"/>
          <w:szCs w:val="28"/>
        </w:rPr>
        <w:t>2. Секция грамматики (русско-сла</w:t>
      </w:r>
      <w:r w:rsidRPr="00EC63E7">
        <w:rPr>
          <w:rFonts w:cs="Times New Roman"/>
          <w:szCs w:val="28"/>
        </w:rPr>
        <w:t>вянский цикл). 16–22 марта 1998 </w:t>
      </w:r>
      <w:r w:rsidR="00AA26D5" w:rsidRPr="00EC63E7">
        <w:rPr>
          <w:rFonts w:cs="Times New Roman"/>
          <w:szCs w:val="28"/>
        </w:rPr>
        <w:t>г.: Тезисы докладов</w:t>
      </w:r>
      <w:r w:rsidR="00FC2FEC" w:rsidRPr="00EC63E7">
        <w:rPr>
          <w:rFonts w:cs="Times New Roman"/>
          <w:szCs w:val="28"/>
        </w:rPr>
        <w:t xml:space="preserve"> / Отв. ред. </w:t>
      </w:r>
      <w:r w:rsidR="00FC2FEC" w:rsidRPr="00EC63E7">
        <w:rPr>
          <w:rFonts w:cs="Times New Roman"/>
          <w:i/>
          <w:szCs w:val="28"/>
        </w:rPr>
        <w:t>Г. Н. Акимова</w:t>
      </w:r>
      <w:r w:rsidR="00FC2FEC" w:rsidRPr="00EC63E7">
        <w:rPr>
          <w:rFonts w:cs="Times New Roman"/>
          <w:szCs w:val="28"/>
        </w:rPr>
        <w:t xml:space="preserve">. </w:t>
      </w:r>
      <w:r w:rsidRPr="00EC63E7">
        <w:rPr>
          <w:rFonts w:cs="Times New Roman"/>
          <w:szCs w:val="28"/>
        </w:rPr>
        <w:t>–</w:t>
      </w:r>
      <w:r w:rsidR="00AA26D5" w:rsidRPr="00EC63E7">
        <w:rPr>
          <w:rFonts w:cs="Times New Roman"/>
          <w:szCs w:val="28"/>
        </w:rPr>
        <w:t xml:space="preserve"> СПб.: </w:t>
      </w:r>
      <w:r w:rsidR="00AA68BF" w:rsidRPr="00EC63E7">
        <w:rPr>
          <w:rFonts w:cs="Times New Roman"/>
          <w:szCs w:val="28"/>
        </w:rPr>
        <w:t>СПбГУ</w:t>
      </w:r>
      <w:r w:rsidR="00AA26D5" w:rsidRPr="00EC63E7">
        <w:rPr>
          <w:rFonts w:cs="Times New Roman"/>
          <w:szCs w:val="28"/>
        </w:rPr>
        <w:t xml:space="preserve">, 1998. </w:t>
      </w:r>
      <w:r w:rsidRPr="00EC63E7">
        <w:rPr>
          <w:rFonts w:cs="Times New Roman"/>
          <w:szCs w:val="28"/>
        </w:rPr>
        <w:t>– С. </w:t>
      </w:r>
      <w:r w:rsidR="00AA26D5" w:rsidRPr="00EC63E7">
        <w:rPr>
          <w:rFonts w:cs="Times New Roman"/>
          <w:szCs w:val="28"/>
        </w:rPr>
        <w:t>32–35.</w:t>
      </w:r>
    </w:p>
    <w:p w:rsidR="00AA26D5" w:rsidRPr="00EC63E7" w:rsidRDefault="00AA26D5" w:rsidP="004F4007">
      <w:pPr>
        <w:pStyle w:val="ab"/>
        <w:numPr>
          <w:ilvl w:val="0"/>
          <w:numId w:val="31"/>
        </w:numPr>
        <w:tabs>
          <w:tab w:val="left" w:pos="1134"/>
        </w:tabs>
        <w:spacing w:before="120" w:after="120" w:line="240" w:lineRule="auto"/>
        <w:ind w:left="851" w:hanging="502"/>
        <w:contextualSpacing w:val="0"/>
        <w:jc w:val="both"/>
        <w:rPr>
          <w:rFonts w:eastAsiaTheme="majorEastAsia" w:cs="Times New Roman"/>
          <w:bCs/>
          <w:szCs w:val="28"/>
        </w:rPr>
      </w:pPr>
      <w:r w:rsidRPr="00EC63E7">
        <w:rPr>
          <w:rFonts w:eastAsiaTheme="majorEastAsia" w:cs="Times New Roman"/>
          <w:bCs/>
          <w:i/>
          <w:szCs w:val="28"/>
        </w:rPr>
        <w:t>Казак М. В.</w:t>
      </w:r>
      <w:r w:rsidRPr="00EC63E7">
        <w:rPr>
          <w:rFonts w:eastAsiaTheme="majorEastAsia" w:cs="Times New Roman"/>
          <w:bCs/>
          <w:szCs w:val="28"/>
        </w:rPr>
        <w:t xml:space="preserve"> Паузы хезитаци</w:t>
      </w:r>
      <w:r w:rsidR="000D6214" w:rsidRPr="00EC63E7">
        <w:rPr>
          <w:rFonts w:eastAsiaTheme="majorEastAsia" w:cs="Times New Roman"/>
          <w:bCs/>
          <w:szCs w:val="28"/>
        </w:rPr>
        <w:t>и в спонтанной речи на родном и </w:t>
      </w:r>
      <w:r w:rsidRPr="00EC63E7">
        <w:rPr>
          <w:rFonts w:eastAsiaTheme="majorEastAsia" w:cs="Times New Roman"/>
          <w:bCs/>
          <w:szCs w:val="28"/>
        </w:rPr>
        <w:t xml:space="preserve">неродном языках (на материале речи франкофонов). </w:t>
      </w:r>
      <w:r w:rsidR="000D6214" w:rsidRPr="00EC63E7">
        <w:rPr>
          <w:rFonts w:eastAsiaTheme="majorEastAsia" w:cs="Times New Roman"/>
          <w:bCs/>
          <w:szCs w:val="28"/>
        </w:rPr>
        <w:t>Дис.</w:t>
      </w:r>
      <w:r w:rsidRPr="00EC63E7">
        <w:rPr>
          <w:rFonts w:eastAsiaTheme="majorEastAsia" w:cs="Times New Roman"/>
          <w:bCs/>
          <w:szCs w:val="28"/>
        </w:rPr>
        <w:t xml:space="preserve"> ... маг</w:t>
      </w:r>
      <w:r w:rsidR="000D6214" w:rsidRPr="00EC63E7">
        <w:rPr>
          <w:rFonts w:eastAsiaTheme="majorEastAsia" w:cs="Times New Roman"/>
          <w:bCs/>
          <w:szCs w:val="28"/>
        </w:rPr>
        <w:t>.</w:t>
      </w:r>
      <w:r w:rsidRPr="00EC63E7">
        <w:rPr>
          <w:rFonts w:eastAsiaTheme="majorEastAsia" w:cs="Times New Roman"/>
          <w:bCs/>
          <w:szCs w:val="28"/>
        </w:rPr>
        <w:t xml:space="preserve"> лингв</w:t>
      </w:r>
      <w:r w:rsidR="000D6214" w:rsidRPr="00EC63E7">
        <w:rPr>
          <w:rFonts w:eastAsiaTheme="majorEastAsia" w:cs="Times New Roman"/>
          <w:bCs/>
          <w:szCs w:val="28"/>
        </w:rPr>
        <w:t>.</w:t>
      </w:r>
      <w:r w:rsidRPr="00EC63E7">
        <w:rPr>
          <w:rFonts w:eastAsiaTheme="majorEastAsia" w:cs="Times New Roman"/>
          <w:bCs/>
          <w:szCs w:val="28"/>
        </w:rPr>
        <w:t xml:space="preserve"> </w:t>
      </w:r>
      <w:r w:rsidR="000D6214" w:rsidRPr="00EC63E7">
        <w:rPr>
          <w:rFonts w:cs="Times New Roman"/>
          <w:szCs w:val="28"/>
        </w:rPr>
        <w:t>–</w:t>
      </w:r>
      <w:r w:rsidRPr="00EC63E7">
        <w:rPr>
          <w:rFonts w:eastAsiaTheme="majorEastAsia" w:cs="Times New Roman"/>
          <w:bCs/>
          <w:szCs w:val="28"/>
        </w:rPr>
        <w:t xml:space="preserve"> СПб., 2015. </w:t>
      </w:r>
      <w:r w:rsidR="000D6214" w:rsidRPr="00EC63E7">
        <w:rPr>
          <w:rFonts w:cs="Times New Roman"/>
          <w:szCs w:val="28"/>
        </w:rPr>
        <w:t>–</w:t>
      </w:r>
      <w:r w:rsidRPr="00EC63E7">
        <w:rPr>
          <w:rFonts w:eastAsiaTheme="majorEastAsia" w:cs="Times New Roman"/>
          <w:bCs/>
          <w:szCs w:val="28"/>
        </w:rPr>
        <w:t xml:space="preserve"> 74 с. (машинопись).</w:t>
      </w:r>
    </w:p>
    <w:p w:rsidR="00AA26D5" w:rsidRPr="00EC63E7" w:rsidRDefault="00AA26D5" w:rsidP="004F4007">
      <w:pPr>
        <w:pStyle w:val="ab"/>
        <w:numPr>
          <w:ilvl w:val="0"/>
          <w:numId w:val="31"/>
        </w:numPr>
        <w:tabs>
          <w:tab w:val="left" w:pos="1134"/>
        </w:tabs>
        <w:spacing w:before="120" w:after="120" w:line="240" w:lineRule="auto"/>
        <w:ind w:left="851" w:hanging="502"/>
        <w:contextualSpacing w:val="0"/>
        <w:jc w:val="both"/>
        <w:rPr>
          <w:rFonts w:cs="Times New Roman"/>
          <w:szCs w:val="28"/>
        </w:rPr>
      </w:pPr>
      <w:r w:rsidRPr="00EC63E7">
        <w:rPr>
          <w:rFonts w:cs="Times New Roman"/>
          <w:i/>
          <w:szCs w:val="28"/>
        </w:rPr>
        <w:t>Карасик В. И.</w:t>
      </w:r>
      <w:r w:rsidRPr="00EC63E7">
        <w:rPr>
          <w:rFonts w:cs="Times New Roman"/>
          <w:szCs w:val="28"/>
        </w:rPr>
        <w:t xml:space="preserve"> Язык социального статуса. </w:t>
      </w:r>
      <w:r w:rsidR="000D6214" w:rsidRPr="00EC63E7">
        <w:rPr>
          <w:rFonts w:cs="Times New Roman"/>
          <w:szCs w:val="28"/>
        </w:rPr>
        <w:t xml:space="preserve">– М.: </w:t>
      </w:r>
      <w:r w:rsidRPr="00EC63E7">
        <w:rPr>
          <w:rFonts w:cs="Times New Roman"/>
          <w:szCs w:val="28"/>
        </w:rPr>
        <w:t>И</w:t>
      </w:r>
      <w:r w:rsidR="00AA68BF" w:rsidRPr="00EC63E7">
        <w:rPr>
          <w:rFonts w:cs="Times New Roman"/>
          <w:szCs w:val="28"/>
        </w:rPr>
        <w:t>Я</w:t>
      </w:r>
      <w:r w:rsidRPr="00EC63E7">
        <w:rPr>
          <w:rFonts w:cs="Times New Roman"/>
          <w:szCs w:val="28"/>
        </w:rPr>
        <w:t xml:space="preserve"> АН СССР, Волгоградский педагогический ин</w:t>
      </w:r>
      <w:r w:rsidR="00B94776" w:rsidRPr="00EC63E7">
        <w:rPr>
          <w:rFonts w:cs="Times New Roman"/>
          <w:szCs w:val="28"/>
        </w:rPr>
        <w:t>-</w:t>
      </w:r>
      <w:r w:rsidRPr="00EC63E7">
        <w:rPr>
          <w:rFonts w:cs="Times New Roman"/>
          <w:szCs w:val="28"/>
        </w:rPr>
        <w:t xml:space="preserve">т, 1991. </w:t>
      </w:r>
      <w:r w:rsidR="000D6214" w:rsidRPr="00EC63E7">
        <w:rPr>
          <w:rFonts w:cs="Times New Roman"/>
          <w:szCs w:val="28"/>
        </w:rPr>
        <w:t>–</w:t>
      </w:r>
      <w:r w:rsidRPr="00EC63E7">
        <w:rPr>
          <w:rFonts w:cs="Times New Roman"/>
          <w:szCs w:val="28"/>
        </w:rPr>
        <w:t xml:space="preserve"> 495 с.</w:t>
      </w:r>
    </w:p>
    <w:p w:rsidR="00AA26D5" w:rsidRPr="00EC63E7" w:rsidRDefault="000D6214" w:rsidP="004F4007">
      <w:pPr>
        <w:pStyle w:val="ab"/>
        <w:numPr>
          <w:ilvl w:val="0"/>
          <w:numId w:val="31"/>
        </w:numPr>
        <w:tabs>
          <w:tab w:val="left" w:pos="1134"/>
        </w:tabs>
        <w:spacing w:before="120" w:after="120" w:line="240" w:lineRule="auto"/>
        <w:ind w:left="851" w:hanging="502"/>
        <w:contextualSpacing w:val="0"/>
        <w:jc w:val="both"/>
        <w:rPr>
          <w:rFonts w:cs="Times New Roman"/>
          <w:szCs w:val="28"/>
        </w:rPr>
      </w:pPr>
      <w:r w:rsidRPr="00EC63E7">
        <w:rPr>
          <w:rFonts w:cs="Times New Roman"/>
          <w:i/>
          <w:szCs w:val="28"/>
        </w:rPr>
        <w:t>Караулов </w:t>
      </w:r>
      <w:r w:rsidR="00AA26D5" w:rsidRPr="00EC63E7">
        <w:rPr>
          <w:rFonts w:cs="Times New Roman"/>
          <w:i/>
          <w:szCs w:val="28"/>
        </w:rPr>
        <w:t>Ю.</w:t>
      </w:r>
      <w:r w:rsidRPr="00EC63E7">
        <w:rPr>
          <w:rFonts w:cs="Times New Roman"/>
          <w:i/>
          <w:szCs w:val="28"/>
        </w:rPr>
        <w:t> </w:t>
      </w:r>
      <w:r w:rsidR="00AA26D5" w:rsidRPr="00EC63E7">
        <w:rPr>
          <w:rFonts w:cs="Times New Roman"/>
          <w:i/>
          <w:szCs w:val="28"/>
        </w:rPr>
        <w:t xml:space="preserve">Н. </w:t>
      </w:r>
      <w:r w:rsidR="00AA26D5" w:rsidRPr="00EC63E7">
        <w:rPr>
          <w:rFonts w:cs="Times New Roman"/>
          <w:szCs w:val="28"/>
        </w:rPr>
        <w:t xml:space="preserve">Русский язык и языковая личность. </w:t>
      </w:r>
      <w:r w:rsidRPr="00EC63E7">
        <w:rPr>
          <w:rFonts w:cs="Times New Roman"/>
          <w:szCs w:val="28"/>
        </w:rPr>
        <w:t xml:space="preserve">– М.: </w:t>
      </w:r>
      <w:r w:rsidR="00AA26D5" w:rsidRPr="00EC63E7">
        <w:rPr>
          <w:rFonts w:cs="Times New Roman"/>
          <w:szCs w:val="28"/>
        </w:rPr>
        <w:t xml:space="preserve">ЛКИ, 2003. </w:t>
      </w:r>
      <w:r w:rsidRPr="00EC63E7">
        <w:rPr>
          <w:rFonts w:cs="Times New Roman"/>
          <w:szCs w:val="28"/>
        </w:rPr>
        <w:t>–</w:t>
      </w:r>
      <w:r w:rsidR="00AA26D5" w:rsidRPr="00EC63E7">
        <w:rPr>
          <w:rFonts w:cs="Times New Roman"/>
          <w:szCs w:val="28"/>
        </w:rPr>
        <w:t xml:space="preserve"> 264 с.</w:t>
      </w:r>
    </w:p>
    <w:p w:rsidR="00E1622C" w:rsidRPr="00AE088D" w:rsidRDefault="00FC2FEC" w:rsidP="004F4007">
      <w:pPr>
        <w:pStyle w:val="ab"/>
        <w:numPr>
          <w:ilvl w:val="0"/>
          <w:numId w:val="31"/>
        </w:numPr>
        <w:tabs>
          <w:tab w:val="left" w:pos="1134"/>
        </w:tabs>
        <w:spacing w:before="120" w:after="120" w:line="240" w:lineRule="auto"/>
        <w:ind w:left="851" w:hanging="502"/>
        <w:contextualSpacing w:val="0"/>
        <w:jc w:val="both"/>
        <w:rPr>
          <w:rFonts w:cs="Times New Roman"/>
          <w:szCs w:val="28"/>
        </w:rPr>
      </w:pPr>
      <w:r w:rsidRPr="00AE088D">
        <w:rPr>
          <w:rFonts w:cs="Times New Roman"/>
          <w:i/>
          <w:szCs w:val="28"/>
        </w:rPr>
        <w:t>Касаткин </w:t>
      </w:r>
      <w:r w:rsidR="00E1622C" w:rsidRPr="00AE088D">
        <w:rPr>
          <w:rFonts w:cs="Times New Roman"/>
          <w:i/>
          <w:szCs w:val="28"/>
        </w:rPr>
        <w:t>Л.</w:t>
      </w:r>
      <w:r w:rsidRPr="00AE088D">
        <w:rPr>
          <w:rFonts w:cs="Times New Roman"/>
          <w:i/>
          <w:szCs w:val="28"/>
        </w:rPr>
        <w:t> </w:t>
      </w:r>
      <w:r w:rsidR="00E1622C" w:rsidRPr="00AE088D">
        <w:rPr>
          <w:rFonts w:cs="Times New Roman"/>
          <w:i/>
          <w:szCs w:val="28"/>
        </w:rPr>
        <w:t>Л.</w:t>
      </w:r>
      <w:r w:rsidR="00E1622C" w:rsidRPr="00AE088D">
        <w:rPr>
          <w:rFonts w:cs="Times New Roman"/>
          <w:szCs w:val="28"/>
        </w:rPr>
        <w:t xml:space="preserve">, </w:t>
      </w:r>
      <w:r w:rsidRPr="00AE088D">
        <w:rPr>
          <w:rFonts w:cs="Times New Roman"/>
          <w:i/>
          <w:szCs w:val="28"/>
        </w:rPr>
        <w:t>Клобуков </w:t>
      </w:r>
      <w:r w:rsidR="00E1622C" w:rsidRPr="00AE088D">
        <w:rPr>
          <w:rFonts w:cs="Times New Roman"/>
          <w:i/>
          <w:szCs w:val="28"/>
        </w:rPr>
        <w:t>Е.</w:t>
      </w:r>
      <w:r w:rsidRPr="00AE088D">
        <w:rPr>
          <w:rFonts w:cs="Times New Roman"/>
          <w:i/>
          <w:szCs w:val="28"/>
        </w:rPr>
        <w:t> </w:t>
      </w:r>
      <w:r w:rsidR="00E1622C" w:rsidRPr="00AE088D">
        <w:rPr>
          <w:rFonts w:cs="Times New Roman"/>
          <w:i/>
          <w:szCs w:val="28"/>
        </w:rPr>
        <w:t>В.</w:t>
      </w:r>
      <w:r w:rsidR="00E1622C" w:rsidRPr="00AE088D">
        <w:rPr>
          <w:rFonts w:cs="Times New Roman"/>
          <w:szCs w:val="28"/>
        </w:rPr>
        <w:t xml:space="preserve">, </w:t>
      </w:r>
      <w:r w:rsidRPr="00AE088D">
        <w:rPr>
          <w:rFonts w:cs="Times New Roman"/>
          <w:i/>
          <w:szCs w:val="28"/>
        </w:rPr>
        <w:t>Лекант </w:t>
      </w:r>
      <w:r w:rsidR="00E1622C" w:rsidRPr="00AE088D">
        <w:rPr>
          <w:rFonts w:cs="Times New Roman"/>
          <w:i/>
          <w:szCs w:val="28"/>
        </w:rPr>
        <w:t>П.</w:t>
      </w:r>
      <w:r w:rsidRPr="00AE088D">
        <w:rPr>
          <w:rFonts w:cs="Times New Roman"/>
          <w:i/>
          <w:szCs w:val="28"/>
        </w:rPr>
        <w:t> </w:t>
      </w:r>
      <w:r w:rsidR="00E1622C" w:rsidRPr="00AE088D">
        <w:rPr>
          <w:rFonts w:cs="Times New Roman"/>
          <w:i/>
          <w:szCs w:val="28"/>
        </w:rPr>
        <w:t>А.</w:t>
      </w:r>
      <w:r w:rsidR="00E1622C" w:rsidRPr="00AE088D">
        <w:rPr>
          <w:rFonts w:cs="Times New Roman"/>
          <w:szCs w:val="28"/>
        </w:rPr>
        <w:t xml:space="preserve"> Краткий справочник по современному русскому языку. </w:t>
      </w:r>
      <w:r w:rsidR="007B3B7E" w:rsidRPr="00AE088D">
        <w:rPr>
          <w:rFonts w:cs="Times New Roman"/>
          <w:szCs w:val="28"/>
        </w:rPr>
        <w:t>–</w:t>
      </w:r>
      <w:r w:rsidR="00E1622C" w:rsidRPr="00AE088D">
        <w:rPr>
          <w:rFonts w:cs="Times New Roman"/>
          <w:szCs w:val="28"/>
        </w:rPr>
        <w:t xml:space="preserve"> М.: Высшая школа, 1995. </w:t>
      </w:r>
      <w:r w:rsidR="007B3B7E" w:rsidRPr="00AE088D">
        <w:rPr>
          <w:rFonts w:cs="Times New Roman"/>
          <w:szCs w:val="28"/>
        </w:rPr>
        <w:t>–</w:t>
      </w:r>
      <w:r w:rsidR="00E1622C" w:rsidRPr="00AE088D">
        <w:rPr>
          <w:rFonts w:cs="Times New Roman"/>
          <w:szCs w:val="28"/>
        </w:rPr>
        <w:t xml:space="preserve"> 383 с.</w:t>
      </w:r>
    </w:p>
    <w:p w:rsidR="00AA26D5" w:rsidRPr="00EC63E7" w:rsidRDefault="00AA26D5" w:rsidP="004F4007">
      <w:pPr>
        <w:pStyle w:val="ab"/>
        <w:numPr>
          <w:ilvl w:val="0"/>
          <w:numId w:val="31"/>
        </w:numPr>
        <w:tabs>
          <w:tab w:val="left" w:pos="1134"/>
        </w:tabs>
        <w:spacing w:before="120" w:after="120" w:line="240" w:lineRule="auto"/>
        <w:ind w:left="851" w:hanging="502"/>
        <w:contextualSpacing w:val="0"/>
        <w:jc w:val="both"/>
        <w:rPr>
          <w:rFonts w:eastAsiaTheme="majorEastAsia" w:cs="Times New Roman"/>
          <w:bCs/>
          <w:szCs w:val="28"/>
        </w:rPr>
      </w:pPr>
      <w:r w:rsidRPr="00AE088D">
        <w:rPr>
          <w:rFonts w:eastAsiaTheme="majorEastAsia" w:cs="Times New Roman"/>
          <w:bCs/>
          <w:i/>
          <w:szCs w:val="28"/>
        </w:rPr>
        <w:t>Касаткина Р. Ф.</w:t>
      </w:r>
      <w:r w:rsidRPr="00AE088D">
        <w:rPr>
          <w:rFonts w:eastAsiaTheme="majorEastAsia" w:cs="Times New Roman"/>
          <w:bCs/>
          <w:szCs w:val="28"/>
        </w:rPr>
        <w:t xml:space="preserve"> Компрессированные формы слов и фра</w:t>
      </w:r>
      <w:r w:rsidR="000D6214" w:rsidRPr="00AE088D">
        <w:rPr>
          <w:rFonts w:eastAsiaTheme="majorEastAsia" w:cs="Times New Roman"/>
          <w:bCs/>
          <w:szCs w:val="28"/>
        </w:rPr>
        <w:t>зовые позиции в русской речи // </w:t>
      </w:r>
      <w:r w:rsidRPr="00AE088D">
        <w:rPr>
          <w:rFonts w:eastAsiaTheme="majorEastAsia" w:cs="Times New Roman"/>
          <w:bCs/>
          <w:szCs w:val="28"/>
        </w:rPr>
        <w:t>Фонетик</w:t>
      </w:r>
      <w:r w:rsidR="000D6214" w:rsidRPr="00AE088D">
        <w:rPr>
          <w:rFonts w:eastAsiaTheme="majorEastAsia" w:cs="Times New Roman"/>
          <w:bCs/>
          <w:szCs w:val="28"/>
        </w:rPr>
        <w:t>а сегодня: Материалы</w:t>
      </w:r>
      <w:r w:rsidR="000D6214" w:rsidRPr="004F4007">
        <w:rPr>
          <w:rFonts w:eastAsiaTheme="majorEastAsia" w:cs="Times New Roman"/>
          <w:bCs/>
          <w:szCs w:val="28"/>
        </w:rPr>
        <w:t xml:space="preserve"> докладов </w:t>
      </w:r>
      <w:r w:rsidR="000D6214" w:rsidRPr="004F4007">
        <w:rPr>
          <w:rFonts w:eastAsiaTheme="majorEastAsia" w:cs="Times New Roman"/>
          <w:bCs/>
          <w:szCs w:val="28"/>
        </w:rPr>
        <w:lastRenderedPageBreak/>
        <w:t>и </w:t>
      </w:r>
      <w:r w:rsidRPr="004F4007">
        <w:rPr>
          <w:rFonts w:eastAsiaTheme="majorEastAsia" w:cs="Times New Roman"/>
          <w:bCs/>
          <w:szCs w:val="28"/>
        </w:rPr>
        <w:t xml:space="preserve">сообщений </w:t>
      </w:r>
      <w:r w:rsidRPr="00EC63E7">
        <w:rPr>
          <w:rFonts w:eastAsiaTheme="majorEastAsia" w:cs="Times New Roman"/>
          <w:bCs/>
          <w:szCs w:val="28"/>
        </w:rPr>
        <w:t>V междун</w:t>
      </w:r>
      <w:r w:rsidR="00445E59" w:rsidRPr="00EC63E7">
        <w:rPr>
          <w:rFonts w:eastAsiaTheme="majorEastAsia" w:cs="Times New Roman"/>
          <w:bCs/>
          <w:szCs w:val="28"/>
        </w:rPr>
        <w:t>.</w:t>
      </w:r>
      <w:r w:rsidRPr="00EC63E7">
        <w:rPr>
          <w:rFonts w:eastAsiaTheme="majorEastAsia" w:cs="Times New Roman"/>
          <w:bCs/>
          <w:szCs w:val="28"/>
        </w:rPr>
        <w:t xml:space="preserve"> науч</w:t>
      </w:r>
      <w:r w:rsidR="00445E59" w:rsidRPr="00EC63E7">
        <w:rPr>
          <w:rFonts w:eastAsiaTheme="majorEastAsia" w:cs="Times New Roman"/>
          <w:bCs/>
          <w:szCs w:val="28"/>
        </w:rPr>
        <w:t xml:space="preserve">. </w:t>
      </w:r>
      <w:r w:rsidRPr="00EC63E7">
        <w:rPr>
          <w:rFonts w:eastAsiaTheme="majorEastAsia" w:cs="Times New Roman"/>
          <w:bCs/>
          <w:szCs w:val="28"/>
        </w:rPr>
        <w:t>конф</w:t>
      </w:r>
      <w:r w:rsidR="00445E59" w:rsidRPr="00EC63E7">
        <w:rPr>
          <w:rFonts w:eastAsiaTheme="majorEastAsia" w:cs="Times New Roman"/>
          <w:bCs/>
          <w:szCs w:val="28"/>
        </w:rPr>
        <w:t>.</w:t>
      </w:r>
      <w:r w:rsidRPr="00EC63E7">
        <w:rPr>
          <w:rFonts w:eastAsiaTheme="majorEastAsia" w:cs="Times New Roman"/>
          <w:bCs/>
          <w:szCs w:val="28"/>
        </w:rPr>
        <w:t xml:space="preserve"> 8-10 октября 2007 г. </w:t>
      </w:r>
      <w:r w:rsidR="00FA23B4" w:rsidRPr="00EC63E7">
        <w:rPr>
          <w:rFonts w:eastAsiaTheme="majorEastAsia" w:cs="Times New Roman"/>
          <w:bCs/>
          <w:szCs w:val="28"/>
        </w:rPr>
        <w:t xml:space="preserve">/ Отв. ред. </w:t>
      </w:r>
      <w:r w:rsidR="00FA23B4" w:rsidRPr="00EC63E7">
        <w:rPr>
          <w:rFonts w:eastAsiaTheme="majorEastAsia" w:cs="Times New Roman"/>
          <w:bCs/>
          <w:i/>
          <w:szCs w:val="28"/>
        </w:rPr>
        <w:t>Р. Ф. Касаткина.</w:t>
      </w:r>
      <w:r w:rsidR="00FA23B4" w:rsidRPr="00EC63E7">
        <w:rPr>
          <w:rFonts w:eastAsiaTheme="majorEastAsia" w:cs="Times New Roman"/>
          <w:bCs/>
          <w:szCs w:val="28"/>
        </w:rPr>
        <w:t xml:space="preserve"> </w:t>
      </w:r>
      <w:r w:rsidR="000D6214" w:rsidRPr="00EC63E7">
        <w:rPr>
          <w:rFonts w:cs="Times New Roman"/>
          <w:szCs w:val="28"/>
        </w:rPr>
        <w:t>–</w:t>
      </w:r>
      <w:r w:rsidRPr="00EC63E7">
        <w:rPr>
          <w:rFonts w:eastAsia="ArnoPro-Regular" w:cs="Times New Roman"/>
          <w:szCs w:val="28"/>
        </w:rPr>
        <w:t xml:space="preserve"> </w:t>
      </w:r>
      <w:r w:rsidR="000D6214" w:rsidRPr="00EC63E7">
        <w:rPr>
          <w:rFonts w:eastAsiaTheme="majorEastAsia" w:cs="Times New Roman"/>
          <w:bCs/>
          <w:szCs w:val="28"/>
        </w:rPr>
        <w:t xml:space="preserve">М.: </w:t>
      </w:r>
      <w:r w:rsidR="00FA23B4" w:rsidRPr="00EC63E7">
        <w:rPr>
          <w:rFonts w:eastAsiaTheme="majorEastAsia" w:cs="Times New Roman"/>
          <w:bCs/>
          <w:szCs w:val="28"/>
        </w:rPr>
        <w:t>И</w:t>
      </w:r>
      <w:r w:rsidR="00AA68BF" w:rsidRPr="00EC63E7">
        <w:rPr>
          <w:rFonts w:eastAsiaTheme="majorEastAsia" w:cs="Times New Roman"/>
          <w:bCs/>
          <w:szCs w:val="28"/>
        </w:rPr>
        <w:t>РЯ</w:t>
      </w:r>
      <w:r w:rsidR="00FA23B4" w:rsidRPr="00EC63E7">
        <w:rPr>
          <w:rFonts w:eastAsiaTheme="majorEastAsia" w:cs="Times New Roman"/>
          <w:bCs/>
          <w:szCs w:val="28"/>
        </w:rPr>
        <w:t xml:space="preserve"> им. В. В. Виноградова РАН</w:t>
      </w:r>
      <w:r w:rsidR="000D6214" w:rsidRPr="00EC63E7">
        <w:rPr>
          <w:rFonts w:eastAsiaTheme="majorEastAsia" w:cs="Times New Roman"/>
          <w:bCs/>
          <w:szCs w:val="28"/>
        </w:rPr>
        <w:t xml:space="preserve">, </w:t>
      </w:r>
      <w:r w:rsidRPr="00EC63E7">
        <w:rPr>
          <w:rFonts w:eastAsiaTheme="majorEastAsia" w:cs="Times New Roman"/>
          <w:bCs/>
          <w:szCs w:val="28"/>
        </w:rPr>
        <w:t xml:space="preserve">2007. </w:t>
      </w:r>
      <w:r w:rsidR="000D6214" w:rsidRPr="00EC63E7">
        <w:rPr>
          <w:rFonts w:cs="Times New Roman"/>
          <w:szCs w:val="28"/>
        </w:rPr>
        <w:t>–</w:t>
      </w:r>
      <w:r w:rsidRPr="00EC63E7">
        <w:rPr>
          <w:rFonts w:eastAsia="ArnoPro-Regular" w:cs="Times New Roman"/>
          <w:szCs w:val="28"/>
        </w:rPr>
        <w:t xml:space="preserve"> </w:t>
      </w:r>
      <w:r w:rsidRPr="00EC63E7">
        <w:rPr>
          <w:rFonts w:eastAsiaTheme="majorEastAsia" w:cs="Times New Roman"/>
          <w:bCs/>
          <w:szCs w:val="28"/>
        </w:rPr>
        <w:t>С. 99–102.</w:t>
      </w:r>
    </w:p>
    <w:p w:rsidR="00AE09FC" w:rsidRPr="00EC63E7" w:rsidRDefault="00AE09FC" w:rsidP="004F4007">
      <w:pPr>
        <w:pStyle w:val="ab"/>
        <w:numPr>
          <w:ilvl w:val="0"/>
          <w:numId w:val="31"/>
        </w:numPr>
        <w:tabs>
          <w:tab w:val="left" w:pos="1134"/>
        </w:tabs>
        <w:spacing w:before="120" w:after="120" w:line="240" w:lineRule="auto"/>
        <w:ind w:left="851" w:hanging="502"/>
        <w:contextualSpacing w:val="0"/>
        <w:jc w:val="both"/>
        <w:rPr>
          <w:rFonts w:eastAsiaTheme="majorEastAsia" w:cs="Times New Roman"/>
          <w:bCs/>
          <w:szCs w:val="28"/>
        </w:rPr>
      </w:pPr>
      <w:r w:rsidRPr="00EC63E7">
        <w:rPr>
          <w:rFonts w:eastAsiaTheme="majorEastAsia" w:cs="Times New Roman"/>
          <w:bCs/>
          <w:i/>
          <w:szCs w:val="28"/>
        </w:rPr>
        <w:t>Кашкин В. Б.</w:t>
      </w:r>
      <w:r w:rsidRPr="00EC63E7">
        <w:rPr>
          <w:rFonts w:eastAsiaTheme="majorEastAsia" w:cs="Times New Roman"/>
          <w:bCs/>
          <w:szCs w:val="28"/>
        </w:rPr>
        <w:t xml:space="preserve"> Метакоммуника</w:t>
      </w:r>
      <w:r w:rsidR="00FC2FEC" w:rsidRPr="00EC63E7">
        <w:rPr>
          <w:rFonts w:eastAsiaTheme="majorEastAsia" w:cs="Times New Roman"/>
          <w:bCs/>
          <w:szCs w:val="28"/>
        </w:rPr>
        <w:t>ция в пространстве обыденного и научного познания // </w:t>
      </w:r>
      <w:r w:rsidRPr="00EC63E7">
        <w:rPr>
          <w:rFonts w:eastAsiaTheme="majorEastAsia" w:cs="Times New Roman"/>
          <w:bCs/>
          <w:szCs w:val="28"/>
        </w:rPr>
        <w:t>Коммуникативное пространство: измерения, пределы, возможно</w:t>
      </w:r>
      <w:r w:rsidR="00FC2FEC" w:rsidRPr="00EC63E7">
        <w:rPr>
          <w:rFonts w:eastAsiaTheme="majorEastAsia" w:cs="Times New Roman"/>
          <w:bCs/>
          <w:szCs w:val="28"/>
        </w:rPr>
        <w:t>сти. Материалы выступлений на V </w:t>
      </w:r>
      <w:r w:rsidRPr="00EC63E7">
        <w:rPr>
          <w:rFonts w:eastAsiaTheme="majorEastAsia" w:cs="Times New Roman"/>
          <w:bCs/>
          <w:szCs w:val="28"/>
        </w:rPr>
        <w:t>Междун</w:t>
      </w:r>
      <w:r w:rsidR="00445E59" w:rsidRPr="00EC63E7">
        <w:rPr>
          <w:rFonts w:eastAsiaTheme="majorEastAsia" w:cs="Times New Roman"/>
          <w:bCs/>
          <w:szCs w:val="28"/>
        </w:rPr>
        <w:t>.</w:t>
      </w:r>
      <w:r w:rsidRPr="00EC63E7">
        <w:rPr>
          <w:rFonts w:eastAsiaTheme="majorEastAsia" w:cs="Times New Roman"/>
          <w:bCs/>
          <w:szCs w:val="28"/>
        </w:rPr>
        <w:t xml:space="preserve"> конф</w:t>
      </w:r>
      <w:r w:rsidR="00445E59" w:rsidRPr="00EC63E7">
        <w:rPr>
          <w:rFonts w:eastAsiaTheme="majorEastAsia" w:cs="Times New Roman"/>
          <w:bCs/>
          <w:szCs w:val="28"/>
        </w:rPr>
        <w:t>.</w:t>
      </w:r>
      <w:r w:rsidRPr="00EC63E7">
        <w:rPr>
          <w:rFonts w:eastAsiaTheme="majorEastAsia" w:cs="Times New Roman"/>
          <w:bCs/>
          <w:szCs w:val="28"/>
        </w:rPr>
        <w:t xml:space="preserve"> РКА «Коммуникация-2010». – М.: </w:t>
      </w:r>
      <w:r w:rsidR="00AA68BF" w:rsidRPr="00EC63E7">
        <w:rPr>
          <w:rFonts w:eastAsiaTheme="majorEastAsia" w:cs="Times New Roman"/>
          <w:bCs/>
          <w:szCs w:val="28"/>
        </w:rPr>
        <w:t>МГУ</w:t>
      </w:r>
      <w:r w:rsidR="00FC2FEC" w:rsidRPr="00EC63E7">
        <w:rPr>
          <w:rFonts w:eastAsiaTheme="majorEastAsia" w:cs="Times New Roman"/>
          <w:bCs/>
          <w:szCs w:val="28"/>
        </w:rPr>
        <w:t>, 2010. – С. </w:t>
      </w:r>
      <w:r w:rsidRPr="00EC63E7">
        <w:rPr>
          <w:rFonts w:eastAsiaTheme="majorEastAsia" w:cs="Times New Roman"/>
          <w:bCs/>
          <w:szCs w:val="28"/>
        </w:rPr>
        <w:t>193–196.</w:t>
      </w:r>
    </w:p>
    <w:p w:rsidR="00E1622C" w:rsidRPr="00EC63E7" w:rsidRDefault="00E1622C" w:rsidP="004F4007">
      <w:pPr>
        <w:pStyle w:val="ab"/>
        <w:numPr>
          <w:ilvl w:val="0"/>
          <w:numId w:val="31"/>
        </w:numPr>
        <w:tabs>
          <w:tab w:val="left" w:pos="1134"/>
        </w:tabs>
        <w:spacing w:before="120" w:after="120" w:line="240" w:lineRule="auto"/>
        <w:ind w:left="851" w:hanging="502"/>
        <w:contextualSpacing w:val="0"/>
        <w:jc w:val="both"/>
        <w:rPr>
          <w:rFonts w:eastAsiaTheme="majorEastAsia" w:cs="Times New Roman"/>
          <w:bCs/>
          <w:szCs w:val="28"/>
        </w:rPr>
      </w:pPr>
      <w:r w:rsidRPr="00EC63E7">
        <w:rPr>
          <w:rFonts w:eastAsiaTheme="majorEastAsia" w:cs="Times New Roman"/>
          <w:bCs/>
          <w:i/>
          <w:szCs w:val="28"/>
        </w:rPr>
        <w:t>Кашкин В. Б.</w:t>
      </w:r>
      <w:r w:rsidRPr="00EC63E7">
        <w:rPr>
          <w:rFonts w:eastAsiaTheme="majorEastAsia" w:cs="Times New Roman"/>
          <w:bCs/>
          <w:szCs w:val="28"/>
        </w:rPr>
        <w:t xml:space="preserve">, </w:t>
      </w:r>
      <w:r w:rsidRPr="00EC63E7">
        <w:rPr>
          <w:rFonts w:eastAsiaTheme="majorEastAsia" w:cs="Times New Roman"/>
          <w:bCs/>
          <w:i/>
          <w:szCs w:val="28"/>
        </w:rPr>
        <w:t>Князева Д. С.</w:t>
      </w:r>
      <w:r w:rsidRPr="00EC63E7">
        <w:rPr>
          <w:rFonts w:eastAsiaTheme="majorEastAsia" w:cs="Times New Roman"/>
          <w:bCs/>
          <w:szCs w:val="28"/>
        </w:rPr>
        <w:t xml:space="preserve">, </w:t>
      </w:r>
      <w:r w:rsidRPr="00EC63E7">
        <w:rPr>
          <w:rFonts w:eastAsiaTheme="majorEastAsia" w:cs="Times New Roman"/>
          <w:bCs/>
          <w:i/>
          <w:szCs w:val="28"/>
        </w:rPr>
        <w:t>Рубцов С. С.</w:t>
      </w:r>
      <w:r w:rsidRPr="00EC63E7">
        <w:rPr>
          <w:rFonts w:eastAsiaTheme="majorEastAsia" w:cs="Times New Roman"/>
          <w:bCs/>
          <w:szCs w:val="28"/>
        </w:rPr>
        <w:t xml:space="preserve"> Метакоммуникация переводчика </w:t>
      </w:r>
      <w:r w:rsidR="00FC2FEC" w:rsidRPr="00EC63E7">
        <w:rPr>
          <w:rFonts w:eastAsiaTheme="majorEastAsia" w:cs="Times New Roman"/>
          <w:bCs/>
          <w:szCs w:val="28"/>
        </w:rPr>
        <w:t>в переводческих комментариях // Язык, коммуникация и социальная среда. Вып. </w:t>
      </w:r>
      <w:r w:rsidRPr="00EC63E7">
        <w:rPr>
          <w:rFonts w:eastAsiaTheme="majorEastAsia" w:cs="Times New Roman"/>
          <w:bCs/>
          <w:szCs w:val="28"/>
        </w:rPr>
        <w:t xml:space="preserve">6. </w:t>
      </w:r>
      <w:r w:rsidR="007B3B7E" w:rsidRPr="00EC63E7">
        <w:rPr>
          <w:rFonts w:eastAsiaTheme="majorEastAsia" w:cs="Times New Roman"/>
          <w:bCs/>
          <w:szCs w:val="28"/>
        </w:rPr>
        <w:t>–</w:t>
      </w:r>
      <w:r w:rsidRPr="00EC63E7">
        <w:rPr>
          <w:rFonts w:eastAsiaTheme="majorEastAsia" w:cs="Times New Roman"/>
          <w:bCs/>
          <w:szCs w:val="28"/>
        </w:rPr>
        <w:t xml:space="preserve"> Воронеж: Воронеж</w:t>
      </w:r>
      <w:r w:rsidR="00AA68BF" w:rsidRPr="00EC63E7">
        <w:rPr>
          <w:rFonts w:eastAsiaTheme="majorEastAsia" w:cs="Times New Roman"/>
          <w:bCs/>
          <w:szCs w:val="28"/>
        </w:rPr>
        <w:t>.</w:t>
      </w:r>
      <w:r w:rsidRPr="00EC63E7">
        <w:rPr>
          <w:rFonts w:eastAsiaTheme="majorEastAsia" w:cs="Times New Roman"/>
          <w:bCs/>
          <w:szCs w:val="28"/>
        </w:rPr>
        <w:t xml:space="preserve"> ун</w:t>
      </w:r>
      <w:r w:rsidR="00B94776" w:rsidRPr="00EC63E7">
        <w:rPr>
          <w:rFonts w:eastAsiaTheme="majorEastAsia" w:cs="Times New Roman"/>
          <w:bCs/>
          <w:szCs w:val="28"/>
        </w:rPr>
        <w:t>-</w:t>
      </w:r>
      <w:r w:rsidRPr="00EC63E7">
        <w:rPr>
          <w:rFonts w:eastAsiaTheme="majorEastAsia" w:cs="Times New Roman"/>
          <w:bCs/>
          <w:szCs w:val="28"/>
        </w:rPr>
        <w:t xml:space="preserve">т, 2008. </w:t>
      </w:r>
      <w:r w:rsidR="007B3B7E" w:rsidRPr="00EC63E7">
        <w:rPr>
          <w:rFonts w:eastAsiaTheme="majorEastAsia" w:cs="Times New Roman"/>
          <w:bCs/>
          <w:szCs w:val="28"/>
        </w:rPr>
        <w:t>–</w:t>
      </w:r>
      <w:r w:rsidR="00AA68BF" w:rsidRPr="00EC63E7">
        <w:rPr>
          <w:rFonts w:eastAsiaTheme="majorEastAsia" w:cs="Times New Roman"/>
          <w:bCs/>
          <w:szCs w:val="28"/>
        </w:rPr>
        <w:t xml:space="preserve"> С. </w:t>
      </w:r>
      <w:r w:rsidRPr="00EC63E7">
        <w:rPr>
          <w:rFonts w:eastAsiaTheme="majorEastAsia" w:cs="Times New Roman"/>
          <w:bCs/>
          <w:szCs w:val="28"/>
        </w:rPr>
        <w:t>112</w:t>
      </w:r>
      <w:r w:rsidR="00AA68BF" w:rsidRPr="00EC63E7">
        <w:rPr>
          <w:rFonts w:eastAsiaTheme="majorEastAsia" w:cs="Times New Roman"/>
          <w:bCs/>
          <w:szCs w:val="28"/>
        </w:rPr>
        <w:noBreakHyphen/>
      </w:r>
      <w:r w:rsidRPr="00EC63E7">
        <w:rPr>
          <w:rFonts w:eastAsiaTheme="majorEastAsia" w:cs="Times New Roman"/>
          <w:bCs/>
          <w:szCs w:val="28"/>
        </w:rPr>
        <w:t>115.</w:t>
      </w:r>
    </w:p>
    <w:p w:rsidR="00AA26D5" w:rsidRPr="004F4007" w:rsidRDefault="00FA23B4" w:rsidP="004F4007">
      <w:pPr>
        <w:pStyle w:val="ab"/>
        <w:numPr>
          <w:ilvl w:val="0"/>
          <w:numId w:val="31"/>
        </w:numPr>
        <w:tabs>
          <w:tab w:val="left" w:pos="1134"/>
        </w:tabs>
        <w:spacing w:before="120" w:after="120" w:line="240" w:lineRule="auto"/>
        <w:ind w:left="851" w:hanging="502"/>
        <w:contextualSpacing w:val="0"/>
        <w:jc w:val="both"/>
        <w:rPr>
          <w:rFonts w:cs="Times New Roman"/>
          <w:szCs w:val="28"/>
        </w:rPr>
      </w:pPr>
      <w:r w:rsidRPr="00EC63E7">
        <w:rPr>
          <w:rFonts w:cs="Times New Roman"/>
          <w:i/>
          <w:szCs w:val="28"/>
        </w:rPr>
        <w:t>Кибрик </w:t>
      </w:r>
      <w:r w:rsidR="00AA26D5" w:rsidRPr="00EC63E7">
        <w:rPr>
          <w:rFonts w:cs="Times New Roman"/>
          <w:i/>
          <w:szCs w:val="28"/>
        </w:rPr>
        <w:t>А.</w:t>
      </w:r>
      <w:r w:rsidRPr="00EC63E7">
        <w:rPr>
          <w:rFonts w:cs="Times New Roman"/>
          <w:i/>
          <w:szCs w:val="28"/>
        </w:rPr>
        <w:t> </w:t>
      </w:r>
      <w:r w:rsidR="00AA26D5" w:rsidRPr="00EC63E7">
        <w:rPr>
          <w:rFonts w:cs="Times New Roman"/>
          <w:i/>
          <w:szCs w:val="28"/>
        </w:rPr>
        <w:t>Е.</w:t>
      </w:r>
      <w:r w:rsidRPr="00EC63E7">
        <w:rPr>
          <w:rFonts w:cs="Times New Roman"/>
          <w:szCs w:val="28"/>
        </w:rPr>
        <w:t xml:space="preserve"> Полевая лингвистика // </w:t>
      </w:r>
      <w:r w:rsidR="00AA26D5" w:rsidRPr="00EC63E7">
        <w:rPr>
          <w:rFonts w:eastAsiaTheme="majorEastAsia" w:cs="Times New Roman"/>
          <w:bCs/>
          <w:szCs w:val="28"/>
        </w:rPr>
        <w:t>Энциклопедия Кругосвет. Универсальная научно-популярная онлайн-энциклопедия [электронный ресурс</w:t>
      </w:r>
      <w:r w:rsidR="00AA26D5" w:rsidRPr="00AE088D">
        <w:rPr>
          <w:rFonts w:eastAsiaTheme="majorEastAsia" w:cs="Times New Roman"/>
          <w:bCs/>
          <w:szCs w:val="28"/>
        </w:rPr>
        <w:t>].</w:t>
      </w:r>
      <w:r w:rsidR="00AA26D5" w:rsidRPr="004F4007">
        <w:rPr>
          <w:rFonts w:eastAsiaTheme="majorEastAsia" w:cs="Times New Roman"/>
          <w:bCs/>
          <w:szCs w:val="28"/>
        </w:rPr>
        <w:t xml:space="preserve"> </w:t>
      </w:r>
      <w:r w:rsidR="00AA26D5" w:rsidRPr="004F4007">
        <w:rPr>
          <w:rFonts w:eastAsiaTheme="majorEastAsia" w:cs="Times New Roman"/>
          <w:bCs/>
          <w:szCs w:val="28"/>
          <w:lang w:val="pl-PL"/>
        </w:rPr>
        <w:t>URL</w:t>
      </w:r>
      <w:r w:rsidR="00AA26D5" w:rsidRPr="004F4007">
        <w:rPr>
          <w:rFonts w:eastAsiaTheme="majorEastAsia" w:cs="Times New Roman"/>
          <w:bCs/>
          <w:szCs w:val="28"/>
        </w:rPr>
        <w:t xml:space="preserve">: </w:t>
      </w:r>
      <w:hyperlink r:id="rId36" w:history="1">
        <w:r w:rsidR="00AA26D5" w:rsidRPr="004F4007">
          <w:rPr>
            <w:rStyle w:val="a6"/>
            <w:rFonts w:cs="Times New Roman"/>
            <w:szCs w:val="28"/>
            <w:lang w:val="pl-PL"/>
          </w:rPr>
          <w:t>http</w:t>
        </w:r>
        <w:r w:rsidR="00AA26D5" w:rsidRPr="004F4007">
          <w:rPr>
            <w:rStyle w:val="a6"/>
            <w:rFonts w:cs="Times New Roman"/>
            <w:szCs w:val="28"/>
          </w:rPr>
          <w:t>://</w:t>
        </w:r>
        <w:r w:rsidR="00AA26D5" w:rsidRPr="004F4007">
          <w:rPr>
            <w:rStyle w:val="a6"/>
            <w:rFonts w:cs="Times New Roman"/>
            <w:szCs w:val="28"/>
            <w:lang w:val="pl-PL"/>
          </w:rPr>
          <w:t>www</w:t>
        </w:r>
        <w:r w:rsidR="00AA26D5" w:rsidRPr="004F4007">
          <w:rPr>
            <w:rStyle w:val="a6"/>
            <w:rFonts w:cs="Times New Roman"/>
            <w:szCs w:val="28"/>
          </w:rPr>
          <w:t>.</w:t>
        </w:r>
        <w:r w:rsidR="00AA26D5" w:rsidRPr="004F4007">
          <w:rPr>
            <w:rStyle w:val="a6"/>
            <w:rFonts w:cs="Times New Roman"/>
            <w:szCs w:val="28"/>
            <w:lang w:val="pl-PL"/>
          </w:rPr>
          <w:t>krugosvet</w:t>
        </w:r>
        <w:r w:rsidR="00AA26D5" w:rsidRPr="004F4007">
          <w:rPr>
            <w:rStyle w:val="a6"/>
            <w:rFonts w:cs="Times New Roman"/>
            <w:szCs w:val="28"/>
          </w:rPr>
          <w:t>.</w:t>
        </w:r>
        <w:r w:rsidR="00AA26D5" w:rsidRPr="004F4007">
          <w:rPr>
            <w:rStyle w:val="a6"/>
            <w:rFonts w:cs="Times New Roman"/>
            <w:szCs w:val="28"/>
            <w:lang w:val="pl-PL"/>
          </w:rPr>
          <w:t>ru</w:t>
        </w:r>
        <w:r w:rsidR="00AA26D5" w:rsidRPr="004F4007">
          <w:rPr>
            <w:rStyle w:val="a6"/>
            <w:rFonts w:cs="Times New Roman"/>
            <w:szCs w:val="28"/>
          </w:rPr>
          <w:t>/</w:t>
        </w:r>
        <w:r w:rsidR="00AA26D5" w:rsidRPr="004F4007">
          <w:rPr>
            <w:rStyle w:val="a6"/>
            <w:rFonts w:cs="Times New Roman"/>
            <w:szCs w:val="28"/>
            <w:lang w:val="pl-PL"/>
          </w:rPr>
          <w:t>enc</w:t>
        </w:r>
        <w:r w:rsidR="00AA26D5" w:rsidRPr="004F4007">
          <w:rPr>
            <w:rStyle w:val="a6"/>
            <w:rFonts w:cs="Times New Roman"/>
            <w:szCs w:val="28"/>
          </w:rPr>
          <w:t>/</w:t>
        </w:r>
        <w:r w:rsidR="00AA26D5" w:rsidRPr="004F4007">
          <w:rPr>
            <w:rStyle w:val="a6"/>
            <w:rFonts w:cs="Times New Roman"/>
            <w:szCs w:val="28"/>
            <w:lang w:val="pl-PL"/>
          </w:rPr>
          <w:t>gumanitarnye</w:t>
        </w:r>
        <w:r w:rsidR="00AA26D5" w:rsidRPr="004F4007">
          <w:rPr>
            <w:rStyle w:val="a6"/>
            <w:rFonts w:cs="Times New Roman"/>
            <w:szCs w:val="28"/>
          </w:rPr>
          <w:t>_</w:t>
        </w:r>
        <w:r w:rsidR="00AA26D5" w:rsidRPr="004F4007">
          <w:rPr>
            <w:rStyle w:val="a6"/>
            <w:rFonts w:cs="Times New Roman"/>
            <w:szCs w:val="28"/>
            <w:lang w:val="pl-PL"/>
          </w:rPr>
          <w:t>nauki</w:t>
        </w:r>
        <w:r w:rsidR="00AA26D5" w:rsidRPr="004F4007">
          <w:rPr>
            <w:rStyle w:val="a6"/>
            <w:rFonts w:cs="Times New Roman"/>
            <w:szCs w:val="28"/>
          </w:rPr>
          <w:t>/</w:t>
        </w:r>
        <w:r w:rsidR="00AA26D5" w:rsidRPr="004F4007">
          <w:rPr>
            <w:rStyle w:val="a6"/>
            <w:rFonts w:cs="Times New Roman"/>
            <w:szCs w:val="28"/>
            <w:lang w:val="pl-PL"/>
          </w:rPr>
          <w:t>lingvistika</w:t>
        </w:r>
        <w:r w:rsidR="00AA26D5" w:rsidRPr="004F4007">
          <w:rPr>
            <w:rStyle w:val="a6"/>
            <w:rFonts w:cs="Times New Roman"/>
            <w:szCs w:val="28"/>
          </w:rPr>
          <w:t>/</w:t>
        </w:r>
        <w:r w:rsidR="00AA26D5" w:rsidRPr="004F4007">
          <w:rPr>
            <w:rStyle w:val="a6"/>
            <w:rFonts w:cs="Times New Roman"/>
            <w:szCs w:val="28"/>
            <w:lang w:val="pl-PL"/>
          </w:rPr>
          <w:t>POLEVAYA</w:t>
        </w:r>
        <w:r w:rsidR="00AA26D5" w:rsidRPr="004F4007">
          <w:rPr>
            <w:rStyle w:val="a6"/>
            <w:rFonts w:cs="Times New Roman"/>
            <w:szCs w:val="28"/>
          </w:rPr>
          <w:t>_</w:t>
        </w:r>
        <w:r w:rsidR="00AA26D5" w:rsidRPr="004F4007">
          <w:rPr>
            <w:rStyle w:val="a6"/>
            <w:rFonts w:cs="Times New Roman"/>
            <w:szCs w:val="28"/>
            <w:lang w:val="pl-PL"/>
          </w:rPr>
          <w:t>LINGVISTIKA</w:t>
        </w:r>
        <w:r w:rsidR="00AA26D5" w:rsidRPr="004F4007">
          <w:rPr>
            <w:rStyle w:val="a6"/>
            <w:rFonts w:cs="Times New Roman"/>
            <w:szCs w:val="28"/>
          </w:rPr>
          <w:t>.</w:t>
        </w:r>
        <w:r w:rsidR="00AA26D5" w:rsidRPr="004F4007">
          <w:rPr>
            <w:rStyle w:val="a6"/>
            <w:rFonts w:cs="Times New Roman"/>
            <w:szCs w:val="28"/>
            <w:lang w:val="pl-PL"/>
          </w:rPr>
          <w:t>html</w:t>
        </w:r>
      </w:hyperlink>
      <w:r w:rsidR="00AA26D5" w:rsidRPr="004F4007">
        <w:rPr>
          <w:rFonts w:cs="Times New Roman"/>
          <w:szCs w:val="28"/>
        </w:rPr>
        <w:t xml:space="preserve"> (2017</w:t>
      </w:r>
      <w:r w:rsidRPr="004F4007">
        <w:rPr>
          <w:rFonts w:cs="Times New Roman"/>
          <w:szCs w:val="28"/>
        </w:rPr>
        <w:t>а</w:t>
      </w:r>
      <w:r w:rsidR="00AA26D5" w:rsidRPr="004F4007">
        <w:rPr>
          <w:rFonts w:cs="Times New Roman"/>
          <w:szCs w:val="28"/>
        </w:rPr>
        <w:t>).</w:t>
      </w:r>
    </w:p>
    <w:p w:rsidR="00AA26D5" w:rsidRPr="004F4007" w:rsidRDefault="00AA26D5" w:rsidP="00FC2FEC">
      <w:pPr>
        <w:pStyle w:val="ab"/>
        <w:numPr>
          <w:ilvl w:val="0"/>
          <w:numId w:val="31"/>
        </w:numPr>
        <w:tabs>
          <w:tab w:val="left" w:pos="1134"/>
        </w:tabs>
        <w:spacing w:before="120" w:after="120" w:line="240" w:lineRule="auto"/>
        <w:ind w:left="993" w:hanging="644"/>
        <w:contextualSpacing w:val="0"/>
        <w:jc w:val="both"/>
        <w:rPr>
          <w:rFonts w:eastAsiaTheme="majorEastAsia" w:cs="Times New Roman"/>
          <w:bCs/>
          <w:szCs w:val="28"/>
          <w:lang w:val="pl-PL"/>
        </w:rPr>
      </w:pPr>
      <w:r w:rsidRPr="004F4007">
        <w:rPr>
          <w:rFonts w:eastAsiaTheme="majorEastAsia" w:cs="Times New Roman"/>
          <w:bCs/>
          <w:i/>
          <w:szCs w:val="28"/>
        </w:rPr>
        <w:t>Кибрик А. А.</w:t>
      </w:r>
      <w:r w:rsidR="00FA23B4" w:rsidRPr="004F4007">
        <w:rPr>
          <w:rFonts w:eastAsiaTheme="majorEastAsia" w:cs="Times New Roman"/>
          <w:bCs/>
          <w:szCs w:val="28"/>
        </w:rPr>
        <w:t xml:space="preserve"> Диалог // </w:t>
      </w:r>
      <w:r w:rsidRPr="004F4007">
        <w:rPr>
          <w:rFonts w:eastAsiaTheme="majorEastAsia" w:cs="Times New Roman"/>
          <w:bCs/>
          <w:szCs w:val="28"/>
        </w:rPr>
        <w:t xml:space="preserve">Энциклопедия Кругосвет. Универсальная научно-популярная онлайн-энциклопедия [электронный ресурс]. </w:t>
      </w:r>
      <w:r w:rsidRPr="004F4007">
        <w:rPr>
          <w:rFonts w:eastAsiaTheme="majorEastAsia" w:cs="Times New Roman"/>
          <w:bCs/>
          <w:szCs w:val="28"/>
          <w:lang w:val="pl-PL"/>
        </w:rPr>
        <w:t xml:space="preserve">URL: </w:t>
      </w:r>
      <w:hyperlink r:id="rId37" w:history="1">
        <w:r w:rsidRPr="004F4007">
          <w:rPr>
            <w:rStyle w:val="a6"/>
            <w:rFonts w:eastAsiaTheme="majorEastAsia" w:cs="Times New Roman"/>
            <w:bCs/>
            <w:szCs w:val="28"/>
            <w:lang w:val="pl-PL"/>
          </w:rPr>
          <w:t>http://www.krugosvet.ru/enc/gumanitarnye_nauki/lingvistika/DIALOG.html</w:t>
        </w:r>
      </w:hyperlink>
      <w:r w:rsidR="00FA23B4" w:rsidRPr="004F4007">
        <w:rPr>
          <w:rFonts w:cs="Times New Roman"/>
          <w:szCs w:val="28"/>
          <w:lang w:val="pl-PL"/>
        </w:rPr>
        <w:t xml:space="preserve"> (2017</w:t>
      </w:r>
      <w:r w:rsidR="00FA23B4" w:rsidRPr="004F4007">
        <w:rPr>
          <w:rFonts w:cs="Times New Roman"/>
          <w:szCs w:val="28"/>
        </w:rPr>
        <w:t>б</w:t>
      </w:r>
      <w:r w:rsidR="00FA23B4" w:rsidRPr="004F4007">
        <w:rPr>
          <w:rFonts w:cs="Times New Roman"/>
          <w:szCs w:val="28"/>
          <w:lang w:val="pl-PL"/>
        </w:rPr>
        <w:t>)</w:t>
      </w:r>
      <w:r w:rsidRPr="004F4007">
        <w:rPr>
          <w:rFonts w:eastAsiaTheme="majorEastAsia" w:cs="Times New Roman"/>
          <w:bCs/>
          <w:szCs w:val="28"/>
          <w:lang w:val="pl-PL"/>
        </w:rPr>
        <w:t>.</w:t>
      </w:r>
    </w:p>
    <w:p w:rsidR="00AA26D5" w:rsidRPr="00AE088D" w:rsidRDefault="00AA26D5" w:rsidP="00FC2FEC">
      <w:pPr>
        <w:pStyle w:val="ab"/>
        <w:numPr>
          <w:ilvl w:val="0"/>
          <w:numId w:val="31"/>
        </w:numPr>
        <w:tabs>
          <w:tab w:val="left" w:pos="1134"/>
        </w:tabs>
        <w:spacing w:before="120" w:after="120" w:line="240" w:lineRule="auto"/>
        <w:ind w:left="993" w:hanging="644"/>
        <w:contextualSpacing w:val="0"/>
        <w:jc w:val="both"/>
        <w:rPr>
          <w:rFonts w:cs="Times New Roman"/>
          <w:szCs w:val="28"/>
        </w:rPr>
      </w:pPr>
      <w:r w:rsidRPr="004F4007">
        <w:rPr>
          <w:rFonts w:cs="Times New Roman"/>
          <w:i/>
          <w:szCs w:val="28"/>
        </w:rPr>
        <w:t>Кирилина А. В.</w:t>
      </w:r>
      <w:r w:rsidRPr="004F4007">
        <w:rPr>
          <w:rFonts w:cs="Times New Roman"/>
          <w:szCs w:val="28"/>
        </w:rPr>
        <w:t xml:space="preserve"> Гендер: </w:t>
      </w:r>
      <w:r w:rsidRPr="00AE088D">
        <w:rPr>
          <w:rFonts w:cs="Times New Roman"/>
          <w:szCs w:val="28"/>
        </w:rPr>
        <w:t xml:space="preserve">лингвистические аспекты. </w:t>
      </w:r>
      <w:r w:rsidR="000D6214" w:rsidRPr="00AE088D">
        <w:rPr>
          <w:rFonts w:cs="Times New Roman"/>
          <w:szCs w:val="28"/>
        </w:rPr>
        <w:t>–</w:t>
      </w:r>
      <w:r w:rsidRPr="00AE088D">
        <w:rPr>
          <w:rFonts w:cs="Times New Roman"/>
          <w:szCs w:val="28"/>
        </w:rPr>
        <w:t xml:space="preserve"> М.: Ин</w:t>
      </w:r>
      <w:r w:rsidR="00B94776" w:rsidRPr="00AE088D">
        <w:rPr>
          <w:rFonts w:cs="Times New Roman"/>
          <w:szCs w:val="28"/>
        </w:rPr>
        <w:t>-</w:t>
      </w:r>
      <w:r w:rsidRPr="00AE088D">
        <w:rPr>
          <w:rFonts w:cs="Times New Roman"/>
          <w:szCs w:val="28"/>
        </w:rPr>
        <w:t xml:space="preserve">т социологии РАН, 1999. </w:t>
      </w:r>
      <w:r w:rsidR="000D6214" w:rsidRPr="00AE088D">
        <w:rPr>
          <w:rFonts w:cs="Times New Roman"/>
          <w:szCs w:val="28"/>
        </w:rPr>
        <w:t>–</w:t>
      </w:r>
      <w:r w:rsidRPr="00AE088D">
        <w:rPr>
          <w:rFonts w:cs="Times New Roman"/>
          <w:szCs w:val="28"/>
        </w:rPr>
        <w:t xml:space="preserve"> 189 с.</w:t>
      </w:r>
    </w:p>
    <w:p w:rsidR="00AA26D5" w:rsidRPr="00AE088D" w:rsidRDefault="00AA26D5" w:rsidP="004F4007">
      <w:pPr>
        <w:pStyle w:val="ab"/>
        <w:numPr>
          <w:ilvl w:val="0"/>
          <w:numId w:val="31"/>
        </w:numPr>
        <w:tabs>
          <w:tab w:val="left" w:pos="1134"/>
        </w:tabs>
        <w:spacing w:before="120" w:after="120" w:line="240" w:lineRule="auto"/>
        <w:ind w:left="993" w:hanging="644"/>
        <w:contextualSpacing w:val="0"/>
        <w:jc w:val="both"/>
        <w:rPr>
          <w:rFonts w:cs="Times New Roman"/>
          <w:szCs w:val="28"/>
        </w:rPr>
      </w:pPr>
      <w:r w:rsidRPr="00AE088D">
        <w:rPr>
          <w:rFonts w:cs="Times New Roman"/>
          <w:i/>
          <w:szCs w:val="28"/>
        </w:rPr>
        <w:t>Кирилина А. В., Томская М. В.</w:t>
      </w:r>
      <w:r w:rsidRPr="00AE088D">
        <w:rPr>
          <w:rFonts w:cs="Times New Roman"/>
          <w:szCs w:val="28"/>
        </w:rPr>
        <w:t xml:space="preserve"> Лингвистические гендерные исследования // Отечественные записки. </w:t>
      </w:r>
      <w:r w:rsidR="00FA23B4" w:rsidRPr="00AE088D">
        <w:rPr>
          <w:rFonts w:cs="Times New Roman"/>
          <w:szCs w:val="28"/>
        </w:rPr>
        <w:t>– № </w:t>
      </w:r>
      <w:r w:rsidRPr="00AE088D">
        <w:rPr>
          <w:rFonts w:cs="Times New Roman"/>
          <w:szCs w:val="28"/>
        </w:rPr>
        <w:t xml:space="preserve">2 (23), 2005. </w:t>
      </w:r>
      <w:r w:rsidR="000D6214" w:rsidRPr="00AE088D">
        <w:rPr>
          <w:rFonts w:cs="Times New Roman"/>
          <w:szCs w:val="28"/>
        </w:rPr>
        <w:t>–</w:t>
      </w:r>
      <w:r w:rsidRPr="00AE088D">
        <w:rPr>
          <w:rFonts w:cs="Times New Roman"/>
          <w:szCs w:val="28"/>
        </w:rPr>
        <w:t xml:space="preserve"> С. 112</w:t>
      </w:r>
      <w:r w:rsidR="00FC2FEC" w:rsidRPr="00AE088D">
        <w:rPr>
          <w:rFonts w:cs="Times New Roman"/>
          <w:szCs w:val="28"/>
        </w:rPr>
        <w:noBreakHyphen/>
      </w:r>
      <w:r w:rsidRPr="00AE088D">
        <w:rPr>
          <w:rFonts w:cs="Times New Roman"/>
          <w:szCs w:val="28"/>
        </w:rPr>
        <w:t>132.</w:t>
      </w:r>
    </w:p>
    <w:p w:rsidR="00AA26D5" w:rsidRPr="00EC63E7" w:rsidRDefault="00AA26D5" w:rsidP="004F4007">
      <w:pPr>
        <w:pStyle w:val="ab"/>
        <w:numPr>
          <w:ilvl w:val="0"/>
          <w:numId w:val="31"/>
        </w:numPr>
        <w:tabs>
          <w:tab w:val="left" w:pos="1134"/>
        </w:tabs>
        <w:spacing w:before="120" w:after="120" w:line="240" w:lineRule="auto"/>
        <w:ind w:left="993" w:hanging="644"/>
        <w:contextualSpacing w:val="0"/>
        <w:jc w:val="both"/>
        <w:rPr>
          <w:rFonts w:eastAsiaTheme="majorEastAsia" w:cs="Times New Roman"/>
          <w:bCs/>
          <w:szCs w:val="28"/>
        </w:rPr>
      </w:pPr>
      <w:r w:rsidRPr="004F4007">
        <w:rPr>
          <w:rFonts w:eastAsiaTheme="majorEastAsia" w:cs="Times New Roman"/>
          <w:bCs/>
          <w:i/>
          <w:szCs w:val="28"/>
        </w:rPr>
        <w:t>Колокольцева Т. Н.</w:t>
      </w:r>
      <w:r w:rsidRPr="004F4007">
        <w:rPr>
          <w:rFonts w:eastAsiaTheme="majorEastAsia" w:cs="Times New Roman"/>
          <w:bCs/>
          <w:szCs w:val="28"/>
        </w:rPr>
        <w:t xml:space="preserve"> </w:t>
      </w:r>
      <w:r w:rsidRPr="00EC63E7">
        <w:rPr>
          <w:rFonts w:eastAsiaTheme="majorEastAsia" w:cs="Times New Roman"/>
          <w:bCs/>
          <w:szCs w:val="28"/>
        </w:rPr>
        <w:t xml:space="preserve">Специфические коммуникативные единицы диалогической речи. </w:t>
      </w:r>
      <w:r w:rsidR="000D6214" w:rsidRPr="00EC63E7">
        <w:rPr>
          <w:rFonts w:cs="Times New Roman"/>
          <w:szCs w:val="28"/>
        </w:rPr>
        <w:t>–</w:t>
      </w:r>
      <w:r w:rsidRPr="00EC63E7">
        <w:rPr>
          <w:rFonts w:eastAsiaTheme="majorEastAsia" w:cs="Times New Roman"/>
          <w:bCs/>
          <w:szCs w:val="28"/>
        </w:rPr>
        <w:t xml:space="preserve"> Волгоград: Волгогр ун</w:t>
      </w:r>
      <w:r w:rsidR="00FA23B4" w:rsidRPr="00EC63E7">
        <w:rPr>
          <w:rFonts w:eastAsiaTheme="majorEastAsia" w:cs="Times New Roman"/>
          <w:bCs/>
          <w:szCs w:val="28"/>
        </w:rPr>
        <w:t>-</w:t>
      </w:r>
      <w:r w:rsidRPr="00EC63E7">
        <w:rPr>
          <w:rFonts w:eastAsiaTheme="majorEastAsia" w:cs="Times New Roman"/>
          <w:bCs/>
          <w:szCs w:val="28"/>
        </w:rPr>
        <w:t xml:space="preserve">т, 2001. </w:t>
      </w:r>
      <w:r w:rsidR="000D6214" w:rsidRPr="00EC63E7">
        <w:rPr>
          <w:rFonts w:cs="Times New Roman"/>
          <w:szCs w:val="28"/>
        </w:rPr>
        <w:t>–</w:t>
      </w:r>
      <w:r w:rsidRPr="00EC63E7">
        <w:rPr>
          <w:rFonts w:eastAsiaTheme="majorEastAsia" w:cs="Times New Roman"/>
          <w:bCs/>
          <w:szCs w:val="28"/>
        </w:rPr>
        <w:t xml:space="preserve"> 260 с.</w:t>
      </w:r>
    </w:p>
    <w:p w:rsidR="00AA26D5" w:rsidRPr="00EC63E7" w:rsidRDefault="00AA26D5" w:rsidP="004F4007">
      <w:pPr>
        <w:pStyle w:val="ab"/>
        <w:numPr>
          <w:ilvl w:val="0"/>
          <w:numId w:val="31"/>
        </w:numPr>
        <w:tabs>
          <w:tab w:val="left" w:pos="1134"/>
        </w:tabs>
        <w:spacing w:before="120" w:after="120" w:line="240" w:lineRule="auto"/>
        <w:ind w:left="993" w:hanging="644"/>
        <w:contextualSpacing w:val="0"/>
        <w:jc w:val="both"/>
        <w:rPr>
          <w:rFonts w:eastAsiaTheme="majorEastAsia" w:cs="Times New Roman"/>
          <w:bCs/>
          <w:szCs w:val="28"/>
        </w:rPr>
      </w:pPr>
      <w:r w:rsidRPr="00EC63E7">
        <w:rPr>
          <w:rFonts w:eastAsiaTheme="majorEastAsia" w:cs="Times New Roman"/>
          <w:bCs/>
          <w:i/>
          <w:szCs w:val="28"/>
        </w:rPr>
        <w:t xml:space="preserve">Конюхова А. А. </w:t>
      </w:r>
      <w:r w:rsidRPr="00EC63E7">
        <w:rPr>
          <w:rFonts w:eastAsiaTheme="majorEastAsia" w:cs="Times New Roman"/>
          <w:bCs/>
          <w:szCs w:val="28"/>
        </w:rPr>
        <w:t>Лингвистические особенности свободно</w:t>
      </w:r>
      <w:r w:rsidR="00FA23B4" w:rsidRPr="00EC63E7">
        <w:rPr>
          <w:rFonts w:eastAsiaTheme="majorEastAsia" w:cs="Times New Roman"/>
          <w:bCs/>
          <w:szCs w:val="28"/>
        </w:rPr>
        <w:t>го монолога на заданную тему // </w:t>
      </w:r>
      <w:r w:rsidRPr="00EC63E7">
        <w:rPr>
          <w:rFonts w:eastAsiaTheme="majorEastAsia" w:cs="Times New Roman"/>
          <w:bCs/>
          <w:szCs w:val="28"/>
        </w:rPr>
        <w:t xml:space="preserve">Русская филология. 18. Сб. науч. работ молодых филологов. </w:t>
      </w:r>
      <w:r w:rsidR="000D6214" w:rsidRPr="00EC63E7">
        <w:rPr>
          <w:rFonts w:cs="Times New Roman"/>
          <w:szCs w:val="28"/>
        </w:rPr>
        <w:t>–</w:t>
      </w:r>
      <w:r w:rsidRPr="00EC63E7">
        <w:rPr>
          <w:rFonts w:eastAsiaTheme="majorEastAsia" w:cs="Times New Roman"/>
          <w:bCs/>
          <w:szCs w:val="28"/>
        </w:rPr>
        <w:t xml:space="preserve"> Тарту</w:t>
      </w:r>
      <w:r w:rsidR="00FA23B4" w:rsidRPr="00EC63E7">
        <w:rPr>
          <w:rFonts w:eastAsiaTheme="majorEastAsia" w:cs="Times New Roman"/>
          <w:bCs/>
          <w:szCs w:val="28"/>
        </w:rPr>
        <w:t>: Тарт</w:t>
      </w:r>
      <w:r w:rsidR="00AA68BF" w:rsidRPr="00EC63E7">
        <w:rPr>
          <w:rFonts w:eastAsiaTheme="majorEastAsia" w:cs="Times New Roman"/>
          <w:bCs/>
          <w:szCs w:val="28"/>
        </w:rPr>
        <w:t>.</w:t>
      </w:r>
      <w:r w:rsidR="00FA23B4" w:rsidRPr="00EC63E7">
        <w:rPr>
          <w:rFonts w:eastAsiaTheme="majorEastAsia" w:cs="Times New Roman"/>
          <w:bCs/>
          <w:szCs w:val="28"/>
        </w:rPr>
        <w:t xml:space="preserve"> ун-т</w:t>
      </w:r>
      <w:r w:rsidRPr="00EC63E7">
        <w:rPr>
          <w:rFonts w:eastAsiaTheme="majorEastAsia" w:cs="Times New Roman"/>
          <w:bCs/>
          <w:szCs w:val="28"/>
        </w:rPr>
        <w:t xml:space="preserve">, 2007. </w:t>
      </w:r>
      <w:r w:rsidR="000D6214" w:rsidRPr="00EC63E7">
        <w:rPr>
          <w:rFonts w:cs="Times New Roman"/>
          <w:szCs w:val="28"/>
        </w:rPr>
        <w:t>–</w:t>
      </w:r>
      <w:r w:rsidRPr="00EC63E7">
        <w:rPr>
          <w:rFonts w:eastAsiaTheme="majorEastAsia" w:cs="Times New Roman"/>
          <w:bCs/>
          <w:szCs w:val="28"/>
        </w:rPr>
        <w:t xml:space="preserve"> С. 222–230.</w:t>
      </w:r>
    </w:p>
    <w:p w:rsidR="00E1622C" w:rsidRPr="00EC63E7" w:rsidRDefault="00FC2FEC" w:rsidP="004F4007">
      <w:pPr>
        <w:pStyle w:val="ab"/>
        <w:numPr>
          <w:ilvl w:val="0"/>
          <w:numId w:val="31"/>
        </w:numPr>
        <w:tabs>
          <w:tab w:val="left" w:pos="1134"/>
        </w:tabs>
        <w:spacing w:before="120" w:after="120" w:line="240" w:lineRule="auto"/>
        <w:ind w:left="993" w:hanging="644"/>
        <w:contextualSpacing w:val="0"/>
        <w:jc w:val="both"/>
        <w:rPr>
          <w:rFonts w:eastAsiaTheme="majorEastAsia" w:cs="Times New Roman"/>
          <w:bCs/>
          <w:szCs w:val="28"/>
        </w:rPr>
      </w:pPr>
      <w:r w:rsidRPr="00EC63E7">
        <w:rPr>
          <w:rFonts w:eastAsiaTheme="majorEastAsia" w:cs="Times New Roman"/>
          <w:bCs/>
          <w:i/>
          <w:szCs w:val="28"/>
        </w:rPr>
        <w:t>Кормилицына </w:t>
      </w:r>
      <w:r w:rsidR="00E1622C" w:rsidRPr="00EC63E7">
        <w:rPr>
          <w:rFonts w:eastAsiaTheme="majorEastAsia" w:cs="Times New Roman"/>
          <w:bCs/>
          <w:i/>
          <w:szCs w:val="28"/>
        </w:rPr>
        <w:t>М.</w:t>
      </w:r>
      <w:r w:rsidRPr="00EC63E7">
        <w:rPr>
          <w:rFonts w:eastAsiaTheme="majorEastAsia" w:cs="Times New Roman"/>
          <w:bCs/>
          <w:i/>
          <w:szCs w:val="28"/>
        </w:rPr>
        <w:t> </w:t>
      </w:r>
      <w:r w:rsidR="00E1622C" w:rsidRPr="00EC63E7">
        <w:rPr>
          <w:rFonts w:eastAsiaTheme="majorEastAsia" w:cs="Times New Roman"/>
          <w:bCs/>
          <w:i/>
          <w:szCs w:val="28"/>
        </w:rPr>
        <w:t>А.</w:t>
      </w:r>
      <w:r w:rsidR="00E1622C" w:rsidRPr="00EC63E7">
        <w:rPr>
          <w:rFonts w:eastAsiaTheme="majorEastAsia" w:cs="Times New Roman"/>
          <w:bCs/>
          <w:szCs w:val="28"/>
        </w:rPr>
        <w:t xml:space="preserve">, </w:t>
      </w:r>
      <w:r w:rsidRPr="00EC63E7">
        <w:rPr>
          <w:rFonts w:eastAsiaTheme="majorEastAsia" w:cs="Times New Roman"/>
          <w:bCs/>
          <w:i/>
          <w:szCs w:val="28"/>
        </w:rPr>
        <w:t>Ерастова </w:t>
      </w:r>
      <w:r w:rsidR="00E1622C" w:rsidRPr="00EC63E7">
        <w:rPr>
          <w:rFonts w:eastAsiaTheme="majorEastAsia" w:cs="Times New Roman"/>
          <w:bCs/>
          <w:i/>
          <w:szCs w:val="28"/>
        </w:rPr>
        <w:t>И.</w:t>
      </w:r>
      <w:r w:rsidRPr="00EC63E7">
        <w:rPr>
          <w:rFonts w:eastAsiaTheme="majorEastAsia" w:cs="Times New Roman"/>
          <w:bCs/>
          <w:i/>
          <w:szCs w:val="28"/>
        </w:rPr>
        <w:t> </w:t>
      </w:r>
      <w:r w:rsidR="00E1622C" w:rsidRPr="00EC63E7">
        <w:rPr>
          <w:rFonts w:eastAsiaTheme="majorEastAsia" w:cs="Times New Roman"/>
          <w:bCs/>
          <w:i/>
          <w:szCs w:val="28"/>
        </w:rPr>
        <w:t>А.</w:t>
      </w:r>
      <w:r w:rsidR="00E1622C" w:rsidRPr="00EC63E7">
        <w:rPr>
          <w:rFonts w:eastAsiaTheme="majorEastAsia" w:cs="Times New Roman"/>
          <w:bCs/>
          <w:szCs w:val="28"/>
        </w:rPr>
        <w:t xml:space="preserve"> Коммуникативно-прагматические функции средств</w:t>
      </w:r>
      <w:r w:rsidRPr="00EC63E7">
        <w:rPr>
          <w:rFonts w:eastAsiaTheme="majorEastAsia" w:cs="Times New Roman"/>
          <w:bCs/>
          <w:szCs w:val="28"/>
        </w:rPr>
        <w:t xml:space="preserve"> речевой рефлексии в общении // </w:t>
      </w:r>
      <w:r w:rsidR="00E1622C" w:rsidRPr="00EC63E7">
        <w:rPr>
          <w:rFonts w:eastAsiaTheme="majorEastAsia" w:cs="Times New Roman"/>
          <w:bCs/>
          <w:szCs w:val="28"/>
        </w:rPr>
        <w:t>Предложение и слово:</w:t>
      </w:r>
      <w:r w:rsidRPr="00EC63E7">
        <w:rPr>
          <w:rFonts w:eastAsiaTheme="majorEastAsia" w:cs="Times New Roman"/>
          <w:bCs/>
          <w:szCs w:val="28"/>
        </w:rPr>
        <w:t xml:space="preserve"> Парадигматический, текстовый и </w:t>
      </w:r>
      <w:r w:rsidR="00E1622C" w:rsidRPr="00EC63E7">
        <w:rPr>
          <w:rFonts w:eastAsiaTheme="majorEastAsia" w:cs="Times New Roman"/>
          <w:bCs/>
          <w:szCs w:val="28"/>
        </w:rPr>
        <w:t xml:space="preserve">коммуникативный аспекты. </w:t>
      </w:r>
      <w:r w:rsidR="007B3B7E" w:rsidRPr="00EC63E7">
        <w:rPr>
          <w:rFonts w:eastAsiaTheme="majorEastAsia" w:cs="Times New Roman"/>
          <w:bCs/>
          <w:szCs w:val="28"/>
        </w:rPr>
        <w:t>–</w:t>
      </w:r>
      <w:r w:rsidR="00E1622C" w:rsidRPr="00EC63E7">
        <w:rPr>
          <w:rFonts w:eastAsiaTheme="majorEastAsia" w:cs="Times New Roman"/>
          <w:bCs/>
          <w:szCs w:val="28"/>
        </w:rPr>
        <w:t xml:space="preserve"> Саратов</w:t>
      </w:r>
      <w:r w:rsidR="0054370A" w:rsidRPr="00EC63E7">
        <w:rPr>
          <w:rFonts w:eastAsiaTheme="majorEastAsia" w:cs="Times New Roman"/>
          <w:bCs/>
          <w:szCs w:val="28"/>
        </w:rPr>
        <w:t xml:space="preserve">: </w:t>
      </w:r>
      <w:r w:rsidR="00AE088D" w:rsidRPr="00EC63E7">
        <w:rPr>
          <w:rFonts w:eastAsiaTheme="majorEastAsia" w:cs="Times New Roman"/>
          <w:bCs/>
          <w:szCs w:val="28"/>
        </w:rPr>
        <w:t>Сарат. пед. ин-т</w:t>
      </w:r>
      <w:r w:rsidR="00E1622C" w:rsidRPr="00EC63E7">
        <w:rPr>
          <w:rFonts w:eastAsiaTheme="majorEastAsia" w:cs="Times New Roman"/>
          <w:bCs/>
          <w:szCs w:val="28"/>
        </w:rPr>
        <w:t xml:space="preserve">, 2000. </w:t>
      </w:r>
      <w:r w:rsidR="007B3B7E" w:rsidRPr="00EC63E7">
        <w:rPr>
          <w:rFonts w:eastAsiaTheme="majorEastAsia" w:cs="Times New Roman"/>
          <w:bCs/>
          <w:szCs w:val="28"/>
        </w:rPr>
        <w:t>–</w:t>
      </w:r>
      <w:r w:rsidRPr="00EC63E7">
        <w:rPr>
          <w:rFonts w:eastAsiaTheme="majorEastAsia" w:cs="Times New Roman"/>
          <w:bCs/>
          <w:szCs w:val="28"/>
        </w:rPr>
        <w:t xml:space="preserve"> С. </w:t>
      </w:r>
      <w:r w:rsidR="00E1622C" w:rsidRPr="00EC63E7">
        <w:rPr>
          <w:rFonts w:eastAsiaTheme="majorEastAsia" w:cs="Times New Roman"/>
          <w:bCs/>
          <w:szCs w:val="28"/>
        </w:rPr>
        <w:t>252–257.</w:t>
      </w:r>
    </w:p>
    <w:p w:rsidR="00AA26D5" w:rsidRPr="004F4007" w:rsidRDefault="00AA26D5" w:rsidP="004F4007">
      <w:pPr>
        <w:pStyle w:val="ab"/>
        <w:numPr>
          <w:ilvl w:val="0"/>
          <w:numId w:val="31"/>
        </w:numPr>
        <w:tabs>
          <w:tab w:val="left" w:pos="1134"/>
        </w:tabs>
        <w:spacing w:before="120" w:after="120" w:line="240" w:lineRule="auto"/>
        <w:ind w:left="993" w:hanging="644"/>
        <w:contextualSpacing w:val="0"/>
        <w:jc w:val="both"/>
        <w:rPr>
          <w:rFonts w:cs="Times New Roman"/>
          <w:szCs w:val="28"/>
        </w:rPr>
      </w:pPr>
      <w:r w:rsidRPr="00EC63E7">
        <w:rPr>
          <w:rFonts w:cs="Times New Roman"/>
          <w:i/>
          <w:szCs w:val="28"/>
        </w:rPr>
        <w:t>Косериу Э.</w:t>
      </w:r>
      <w:r w:rsidRPr="00EC63E7">
        <w:rPr>
          <w:rFonts w:cs="Times New Roman"/>
          <w:szCs w:val="28"/>
        </w:rPr>
        <w:t xml:space="preserve"> Си</w:t>
      </w:r>
      <w:r w:rsidR="00FA23B4" w:rsidRPr="00EC63E7">
        <w:rPr>
          <w:rFonts w:cs="Times New Roman"/>
          <w:szCs w:val="28"/>
        </w:rPr>
        <w:t>нхрония, диахрония и история</w:t>
      </w:r>
      <w:r w:rsidR="00FA23B4" w:rsidRPr="004F4007">
        <w:rPr>
          <w:rFonts w:cs="Times New Roman"/>
          <w:szCs w:val="28"/>
        </w:rPr>
        <w:t xml:space="preserve"> // Новое в лингвистике. Вып. </w:t>
      </w:r>
      <w:r w:rsidRPr="004F4007">
        <w:rPr>
          <w:rFonts w:cs="Times New Roman"/>
          <w:szCs w:val="28"/>
        </w:rPr>
        <w:t xml:space="preserve">3. </w:t>
      </w:r>
      <w:r w:rsidR="000D6214" w:rsidRPr="004F4007">
        <w:rPr>
          <w:rFonts w:cs="Times New Roman"/>
          <w:szCs w:val="28"/>
        </w:rPr>
        <w:t>–</w:t>
      </w:r>
      <w:r w:rsidRPr="004F4007">
        <w:rPr>
          <w:rFonts w:eastAsiaTheme="majorEastAsia" w:cs="Times New Roman"/>
          <w:bCs/>
          <w:szCs w:val="28"/>
        </w:rPr>
        <w:t xml:space="preserve"> </w:t>
      </w:r>
      <w:r w:rsidRPr="004F4007">
        <w:rPr>
          <w:rFonts w:cs="Times New Roman"/>
          <w:szCs w:val="28"/>
        </w:rPr>
        <w:t xml:space="preserve">М.: Изд-во иностранной литературы, 1963. </w:t>
      </w:r>
      <w:r w:rsidR="000D6214" w:rsidRPr="004F4007">
        <w:rPr>
          <w:rFonts w:cs="Times New Roman"/>
          <w:szCs w:val="28"/>
        </w:rPr>
        <w:t>–</w:t>
      </w:r>
      <w:r w:rsidRPr="004F4007">
        <w:rPr>
          <w:rFonts w:eastAsiaTheme="majorEastAsia" w:cs="Times New Roman"/>
          <w:bCs/>
          <w:szCs w:val="28"/>
        </w:rPr>
        <w:t xml:space="preserve"> </w:t>
      </w:r>
      <w:r w:rsidR="00FA23B4" w:rsidRPr="004F4007">
        <w:rPr>
          <w:rFonts w:cs="Times New Roman"/>
          <w:szCs w:val="28"/>
        </w:rPr>
        <w:t>С. </w:t>
      </w:r>
      <w:r w:rsidRPr="004F4007">
        <w:rPr>
          <w:rFonts w:cs="Times New Roman"/>
          <w:szCs w:val="28"/>
        </w:rPr>
        <w:t>143</w:t>
      </w:r>
      <w:r w:rsidRPr="004F4007">
        <w:rPr>
          <w:rFonts w:eastAsiaTheme="majorEastAsia" w:cs="Times New Roman"/>
          <w:bCs/>
          <w:szCs w:val="28"/>
        </w:rPr>
        <w:t>–</w:t>
      </w:r>
      <w:r w:rsidRPr="004F4007">
        <w:rPr>
          <w:rFonts w:cs="Times New Roman"/>
          <w:szCs w:val="28"/>
        </w:rPr>
        <w:t>343.</w:t>
      </w:r>
    </w:p>
    <w:p w:rsidR="00AA26D5" w:rsidRPr="004F4007" w:rsidRDefault="00AA26D5" w:rsidP="004F4007">
      <w:pPr>
        <w:pStyle w:val="ab"/>
        <w:numPr>
          <w:ilvl w:val="0"/>
          <w:numId w:val="31"/>
        </w:numPr>
        <w:tabs>
          <w:tab w:val="left" w:pos="1134"/>
        </w:tabs>
        <w:spacing w:before="120" w:after="120" w:line="240" w:lineRule="auto"/>
        <w:ind w:left="993" w:hanging="644"/>
        <w:contextualSpacing w:val="0"/>
        <w:jc w:val="both"/>
        <w:rPr>
          <w:rFonts w:cs="Times New Roman"/>
          <w:szCs w:val="28"/>
        </w:rPr>
      </w:pPr>
      <w:r w:rsidRPr="004F4007">
        <w:rPr>
          <w:rFonts w:cs="Times New Roman"/>
          <w:i/>
          <w:szCs w:val="28"/>
        </w:rPr>
        <w:t xml:space="preserve">Крысин Л. П. </w:t>
      </w:r>
      <w:r w:rsidRPr="004F4007">
        <w:rPr>
          <w:rFonts w:cs="Times New Roman"/>
          <w:szCs w:val="28"/>
        </w:rPr>
        <w:t xml:space="preserve">Язык в современном обществе. </w:t>
      </w:r>
      <w:r w:rsidR="000D6214" w:rsidRPr="004F4007">
        <w:rPr>
          <w:rFonts w:cs="Times New Roman"/>
          <w:szCs w:val="28"/>
        </w:rPr>
        <w:t xml:space="preserve">– </w:t>
      </w:r>
      <w:r w:rsidRPr="004F4007">
        <w:rPr>
          <w:rFonts w:cs="Times New Roman"/>
          <w:szCs w:val="28"/>
        </w:rPr>
        <w:t xml:space="preserve">М.: Просвещение, 1977. </w:t>
      </w:r>
      <w:r w:rsidR="000D6214" w:rsidRPr="004F4007">
        <w:rPr>
          <w:rFonts w:cs="Times New Roman"/>
          <w:szCs w:val="28"/>
        </w:rPr>
        <w:t xml:space="preserve">– </w:t>
      </w:r>
      <w:r w:rsidRPr="004F4007">
        <w:rPr>
          <w:rFonts w:cs="Times New Roman"/>
          <w:szCs w:val="28"/>
        </w:rPr>
        <w:t>191 с.</w:t>
      </w:r>
    </w:p>
    <w:p w:rsidR="00AA26D5" w:rsidRPr="004F4007" w:rsidRDefault="00AA26D5" w:rsidP="004F4007">
      <w:pPr>
        <w:pStyle w:val="ab"/>
        <w:numPr>
          <w:ilvl w:val="0"/>
          <w:numId w:val="31"/>
        </w:numPr>
        <w:tabs>
          <w:tab w:val="left" w:pos="1134"/>
        </w:tabs>
        <w:spacing w:before="120" w:after="120" w:line="240" w:lineRule="auto"/>
        <w:ind w:left="993" w:hanging="644"/>
        <w:contextualSpacing w:val="0"/>
        <w:jc w:val="both"/>
        <w:rPr>
          <w:rFonts w:cs="Times New Roman"/>
          <w:szCs w:val="28"/>
        </w:rPr>
      </w:pPr>
      <w:r w:rsidRPr="004F4007">
        <w:rPr>
          <w:rFonts w:cs="Times New Roman"/>
          <w:i/>
          <w:szCs w:val="28"/>
        </w:rPr>
        <w:lastRenderedPageBreak/>
        <w:t>Крысин Л. П.</w:t>
      </w:r>
      <w:r w:rsidRPr="004F4007">
        <w:rPr>
          <w:rFonts w:cs="Times New Roman"/>
          <w:szCs w:val="28"/>
        </w:rPr>
        <w:t xml:space="preserve"> Социолингвистические аспекты изучения сов</w:t>
      </w:r>
      <w:r w:rsidR="00FA23B4" w:rsidRPr="004F4007">
        <w:rPr>
          <w:rFonts w:cs="Times New Roman"/>
          <w:szCs w:val="28"/>
        </w:rPr>
        <w:t xml:space="preserve">ременного русского языка. – М.: </w:t>
      </w:r>
      <w:r w:rsidRPr="004F4007">
        <w:rPr>
          <w:rFonts w:cs="Times New Roman"/>
          <w:szCs w:val="28"/>
        </w:rPr>
        <w:t xml:space="preserve">Наука, 1989. </w:t>
      </w:r>
      <w:r w:rsidR="00FA23B4" w:rsidRPr="004F4007">
        <w:rPr>
          <w:rFonts w:cs="Times New Roman"/>
          <w:szCs w:val="28"/>
        </w:rPr>
        <w:t>–</w:t>
      </w:r>
      <w:r w:rsidRPr="004F4007">
        <w:rPr>
          <w:rFonts w:cs="Times New Roman"/>
          <w:szCs w:val="28"/>
        </w:rPr>
        <w:t xml:space="preserve"> 186 с.</w:t>
      </w:r>
    </w:p>
    <w:p w:rsidR="00AA26D5" w:rsidRPr="004F4007" w:rsidRDefault="00AA26D5" w:rsidP="004F4007">
      <w:pPr>
        <w:pStyle w:val="ab"/>
        <w:numPr>
          <w:ilvl w:val="0"/>
          <w:numId w:val="31"/>
        </w:numPr>
        <w:tabs>
          <w:tab w:val="left" w:pos="1134"/>
        </w:tabs>
        <w:spacing w:before="120" w:after="120" w:line="240" w:lineRule="auto"/>
        <w:ind w:left="993" w:hanging="644"/>
        <w:contextualSpacing w:val="0"/>
        <w:jc w:val="both"/>
        <w:rPr>
          <w:rFonts w:cs="Times New Roman"/>
          <w:szCs w:val="28"/>
        </w:rPr>
      </w:pPr>
      <w:r w:rsidRPr="004F4007">
        <w:rPr>
          <w:rFonts w:cs="Times New Roman"/>
          <w:i/>
          <w:szCs w:val="28"/>
        </w:rPr>
        <w:t>Крысин Л. П.</w:t>
      </w:r>
      <w:r w:rsidRPr="004F4007">
        <w:rPr>
          <w:rFonts w:cs="Times New Roman"/>
          <w:szCs w:val="28"/>
        </w:rPr>
        <w:t xml:space="preserve"> Русское слово, свое и чужое: Исследования по современному русскому языку и социолингвистике. </w:t>
      </w:r>
      <w:r w:rsidR="00FA23B4" w:rsidRPr="004F4007">
        <w:rPr>
          <w:rFonts w:cs="Times New Roman"/>
          <w:szCs w:val="28"/>
        </w:rPr>
        <w:t>–</w:t>
      </w:r>
      <w:r w:rsidRPr="004F4007">
        <w:rPr>
          <w:rFonts w:eastAsiaTheme="majorEastAsia" w:cs="Times New Roman"/>
          <w:bCs/>
          <w:szCs w:val="28"/>
        </w:rPr>
        <w:t xml:space="preserve"> </w:t>
      </w:r>
      <w:r w:rsidR="00FA23B4" w:rsidRPr="004F4007">
        <w:rPr>
          <w:rFonts w:cs="Times New Roman"/>
          <w:szCs w:val="28"/>
        </w:rPr>
        <w:t xml:space="preserve">М.: </w:t>
      </w:r>
      <w:r w:rsidRPr="004F4007">
        <w:rPr>
          <w:rFonts w:cs="Times New Roman"/>
          <w:szCs w:val="28"/>
        </w:rPr>
        <w:t xml:space="preserve">Языки славянской культуры, 2004. </w:t>
      </w:r>
      <w:r w:rsidR="00FA23B4" w:rsidRPr="004F4007">
        <w:rPr>
          <w:rFonts w:cs="Times New Roman"/>
          <w:szCs w:val="28"/>
        </w:rPr>
        <w:t>–</w:t>
      </w:r>
      <w:r w:rsidRPr="004F4007">
        <w:rPr>
          <w:rFonts w:cs="Times New Roman"/>
          <w:szCs w:val="28"/>
        </w:rPr>
        <w:t xml:space="preserve"> 888 с.</w:t>
      </w:r>
    </w:p>
    <w:p w:rsidR="00AA26D5" w:rsidRPr="004F4007" w:rsidRDefault="00AA26D5" w:rsidP="004F4007">
      <w:pPr>
        <w:pStyle w:val="ab"/>
        <w:numPr>
          <w:ilvl w:val="0"/>
          <w:numId w:val="31"/>
        </w:numPr>
        <w:tabs>
          <w:tab w:val="left" w:pos="1134"/>
        </w:tabs>
        <w:spacing w:before="120" w:after="120" w:line="240" w:lineRule="auto"/>
        <w:ind w:left="993" w:hanging="644"/>
        <w:contextualSpacing w:val="0"/>
        <w:jc w:val="both"/>
        <w:rPr>
          <w:rFonts w:eastAsiaTheme="majorEastAsia" w:cs="Times New Roman"/>
          <w:bCs/>
          <w:szCs w:val="28"/>
        </w:rPr>
      </w:pPr>
      <w:r w:rsidRPr="004F4007">
        <w:rPr>
          <w:rFonts w:eastAsiaTheme="majorEastAsia" w:cs="Times New Roman"/>
          <w:bCs/>
          <w:i/>
          <w:szCs w:val="28"/>
        </w:rPr>
        <w:t>Куканова В. В.</w:t>
      </w:r>
      <w:r w:rsidRPr="004F4007">
        <w:rPr>
          <w:rFonts w:eastAsiaTheme="majorEastAsia" w:cs="Times New Roman"/>
          <w:bCs/>
          <w:szCs w:val="28"/>
        </w:rPr>
        <w:t xml:space="preserve"> Лингвистический анализ репродуцированных текстов (на материале звукового корпуса русской речи юристов). Дис. … канд. филол. наук. </w:t>
      </w:r>
      <w:r w:rsidR="00FA23B4" w:rsidRPr="004F4007">
        <w:rPr>
          <w:rFonts w:cs="Times New Roman"/>
          <w:szCs w:val="28"/>
        </w:rPr>
        <w:t>–</w:t>
      </w:r>
      <w:r w:rsidRPr="004F4007">
        <w:rPr>
          <w:rFonts w:eastAsia="ArnoPro-Regular" w:cs="Times New Roman"/>
          <w:szCs w:val="28"/>
        </w:rPr>
        <w:t xml:space="preserve"> </w:t>
      </w:r>
      <w:r w:rsidRPr="004F4007">
        <w:rPr>
          <w:rFonts w:eastAsiaTheme="majorEastAsia" w:cs="Times New Roman"/>
          <w:bCs/>
          <w:szCs w:val="28"/>
        </w:rPr>
        <w:t xml:space="preserve">СПб., 2009. </w:t>
      </w:r>
      <w:r w:rsidR="00FA23B4" w:rsidRPr="004F4007">
        <w:rPr>
          <w:rFonts w:cs="Times New Roman"/>
          <w:szCs w:val="28"/>
        </w:rPr>
        <w:t>–</w:t>
      </w:r>
      <w:r w:rsidRPr="004F4007">
        <w:rPr>
          <w:rFonts w:eastAsia="ArnoPro-Regular" w:cs="Times New Roman"/>
          <w:szCs w:val="28"/>
        </w:rPr>
        <w:t xml:space="preserve"> 224 с.</w:t>
      </w:r>
      <w:r w:rsidRPr="004F4007">
        <w:rPr>
          <w:rFonts w:eastAsiaTheme="majorEastAsia" w:cs="Times New Roman"/>
          <w:bCs/>
          <w:szCs w:val="28"/>
        </w:rPr>
        <w:t xml:space="preserve"> (машинопись).</w:t>
      </w:r>
    </w:p>
    <w:p w:rsidR="00AA26D5" w:rsidRPr="004F4007" w:rsidRDefault="00AA26D5" w:rsidP="004F4007">
      <w:pPr>
        <w:pStyle w:val="ab"/>
        <w:numPr>
          <w:ilvl w:val="0"/>
          <w:numId w:val="31"/>
        </w:numPr>
        <w:tabs>
          <w:tab w:val="left" w:pos="1134"/>
        </w:tabs>
        <w:spacing w:before="120" w:after="120" w:line="240" w:lineRule="auto"/>
        <w:ind w:left="993" w:hanging="644"/>
        <w:contextualSpacing w:val="0"/>
        <w:jc w:val="both"/>
        <w:rPr>
          <w:rFonts w:cs="Times New Roman"/>
          <w:szCs w:val="28"/>
        </w:rPr>
      </w:pPr>
      <w:r w:rsidRPr="004F4007">
        <w:rPr>
          <w:rFonts w:cs="Times New Roman"/>
          <w:i/>
          <w:szCs w:val="28"/>
        </w:rPr>
        <w:t>Ладыженская Т. А.</w:t>
      </w:r>
      <w:r w:rsidRPr="004F4007">
        <w:rPr>
          <w:rFonts w:cs="Times New Roman"/>
          <w:szCs w:val="28"/>
        </w:rPr>
        <w:t xml:space="preserve"> Система работы по развитию связной устной речи учащихся. </w:t>
      </w:r>
      <w:r w:rsidR="009725F8" w:rsidRPr="004F4007">
        <w:rPr>
          <w:rFonts w:cs="Times New Roman"/>
          <w:szCs w:val="28"/>
        </w:rPr>
        <w:t xml:space="preserve">– М.: </w:t>
      </w:r>
      <w:r w:rsidRPr="004F4007">
        <w:rPr>
          <w:rFonts w:cs="Times New Roman"/>
          <w:szCs w:val="28"/>
        </w:rPr>
        <w:t xml:space="preserve">Просвещение, 1975. </w:t>
      </w:r>
      <w:r w:rsidR="009725F8" w:rsidRPr="004F4007">
        <w:rPr>
          <w:rFonts w:cs="Times New Roman"/>
          <w:szCs w:val="28"/>
        </w:rPr>
        <w:t>–</w:t>
      </w:r>
      <w:r w:rsidRPr="004F4007">
        <w:rPr>
          <w:rFonts w:cs="Times New Roman"/>
          <w:szCs w:val="28"/>
        </w:rPr>
        <w:t xml:space="preserve"> 215 с.</w:t>
      </w:r>
    </w:p>
    <w:p w:rsidR="00AA26D5" w:rsidRPr="004F4007" w:rsidRDefault="00AA26D5" w:rsidP="004F4007">
      <w:pPr>
        <w:pStyle w:val="ab"/>
        <w:numPr>
          <w:ilvl w:val="0"/>
          <w:numId w:val="31"/>
        </w:numPr>
        <w:tabs>
          <w:tab w:val="left" w:pos="1134"/>
        </w:tabs>
        <w:spacing w:before="120" w:after="120" w:line="240" w:lineRule="auto"/>
        <w:ind w:left="993" w:hanging="644"/>
        <w:contextualSpacing w:val="0"/>
        <w:jc w:val="both"/>
        <w:rPr>
          <w:rFonts w:cs="Times New Roman"/>
          <w:szCs w:val="28"/>
        </w:rPr>
      </w:pPr>
      <w:r w:rsidRPr="004F4007">
        <w:rPr>
          <w:rFonts w:cs="Times New Roman"/>
          <w:i/>
          <w:szCs w:val="28"/>
        </w:rPr>
        <w:t>Ладыженская Т. А.</w:t>
      </w:r>
      <w:r w:rsidRPr="004F4007">
        <w:rPr>
          <w:rFonts w:cs="Times New Roman"/>
          <w:szCs w:val="28"/>
        </w:rPr>
        <w:t xml:space="preserve"> Живое сл</w:t>
      </w:r>
      <w:r w:rsidR="0054370A">
        <w:rPr>
          <w:rFonts w:cs="Times New Roman"/>
          <w:szCs w:val="28"/>
        </w:rPr>
        <w:t>ово: Устная речь как средство и </w:t>
      </w:r>
      <w:r w:rsidRPr="004F4007">
        <w:rPr>
          <w:rFonts w:cs="Times New Roman"/>
          <w:szCs w:val="28"/>
        </w:rPr>
        <w:t xml:space="preserve">предмет обучения: учеб. пособие спецкурсу. </w:t>
      </w:r>
      <w:r w:rsidR="009725F8" w:rsidRPr="004F4007">
        <w:rPr>
          <w:rFonts w:cs="Times New Roman"/>
          <w:szCs w:val="28"/>
        </w:rPr>
        <w:t>–</w:t>
      </w:r>
      <w:r w:rsidR="00084946" w:rsidRPr="004F4007">
        <w:rPr>
          <w:rFonts w:cs="Times New Roman"/>
          <w:szCs w:val="28"/>
        </w:rPr>
        <w:t xml:space="preserve"> М.: </w:t>
      </w:r>
      <w:r w:rsidRPr="004F4007">
        <w:rPr>
          <w:rFonts w:cs="Times New Roman"/>
          <w:szCs w:val="28"/>
        </w:rPr>
        <w:t xml:space="preserve">Просвещение, 1986. </w:t>
      </w:r>
      <w:r w:rsidR="009725F8" w:rsidRPr="004F4007">
        <w:rPr>
          <w:rFonts w:cs="Times New Roman"/>
          <w:szCs w:val="28"/>
        </w:rPr>
        <w:t>–</w:t>
      </w:r>
      <w:r w:rsidRPr="004F4007">
        <w:rPr>
          <w:rFonts w:cs="Times New Roman"/>
          <w:szCs w:val="28"/>
        </w:rPr>
        <w:t xml:space="preserve"> 127 с.</w:t>
      </w:r>
    </w:p>
    <w:p w:rsidR="00AA26D5" w:rsidRPr="004F4007" w:rsidRDefault="00AA26D5" w:rsidP="004F4007">
      <w:pPr>
        <w:pStyle w:val="ab"/>
        <w:numPr>
          <w:ilvl w:val="0"/>
          <w:numId w:val="31"/>
        </w:numPr>
        <w:tabs>
          <w:tab w:val="left" w:pos="1134"/>
        </w:tabs>
        <w:spacing w:before="120" w:after="120" w:line="240" w:lineRule="auto"/>
        <w:ind w:left="993" w:hanging="644"/>
        <w:contextualSpacing w:val="0"/>
        <w:jc w:val="both"/>
        <w:rPr>
          <w:rFonts w:cs="Times New Roman"/>
          <w:szCs w:val="28"/>
        </w:rPr>
      </w:pPr>
      <w:r w:rsidRPr="004F4007">
        <w:rPr>
          <w:rFonts w:cs="Times New Roman"/>
          <w:i/>
          <w:szCs w:val="28"/>
        </w:rPr>
        <w:t>Лантюхова Н. Н.</w:t>
      </w:r>
      <w:r w:rsidRPr="004F4007">
        <w:rPr>
          <w:rFonts w:cs="Times New Roman"/>
          <w:szCs w:val="28"/>
        </w:rPr>
        <w:t xml:space="preserve"> Изучение син</w:t>
      </w:r>
      <w:r w:rsidR="00084946" w:rsidRPr="004F4007">
        <w:rPr>
          <w:rFonts w:cs="Times New Roman"/>
          <w:szCs w:val="28"/>
        </w:rPr>
        <w:t>таксиса лиц позднего возраста с </w:t>
      </w:r>
      <w:r w:rsidRPr="004F4007">
        <w:rPr>
          <w:rFonts w:cs="Times New Roman"/>
          <w:szCs w:val="28"/>
        </w:rPr>
        <w:t>использованием формально-грамматическ</w:t>
      </w:r>
      <w:r w:rsidR="00084946" w:rsidRPr="004F4007">
        <w:rPr>
          <w:rFonts w:cs="Times New Roman"/>
          <w:szCs w:val="28"/>
        </w:rPr>
        <w:t>их параметров анализа текста // </w:t>
      </w:r>
      <w:r w:rsidRPr="004F4007">
        <w:rPr>
          <w:rFonts w:cs="Times New Roman"/>
          <w:szCs w:val="28"/>
        </w:rPr>
        <w:t xml:space="preserve">Известия ВГПУ. </w:t>
      </w:r>
      <w:r w:rsidR="00084946" w:rsidRPr="004F4007">
        <w:rPr>
          <w:rFonts w:cs="Times New Roman"/>
          <w:szCs w:val="28"/>
        </w:rPr>
        <w:t xml:space="preserve">– </w:t>
      </w:r>
      <w:r w:rsidRPr="004F4007">
        <w:rPr>
          <w:rFonts w:cs="Times New Roman"/>
          <w:szCs w:val="28"/>
        </w:rPr>
        <w:t>№</w:t>
      </w:r>
      <w:r w:rsidR="0054370A">
        <w:rPr>
          <w:rFonts w:cs="Times New Roman"/>
          <w:szCs w:val="28"/>
        </w:rPr>
        <w:t> </w:t>
      </w:r>
      <w:r w:rsidRPr="004F4007">
        <w:rPr>
          <w:rFonts w:cs="Times New Roman"/>
          <w:szCs w:val="28"/>
        </w:rPr>
        <w:t>4</w:t>
      </w:r>
      <w:r w:rsidR="0054370A">
        <w:rPr>
          <w:rFonts w:cs="Times New Roman"/>
          <w:szCs w:val="28"/>
        </w:rPr>
        <w:t xml:space="preserve"> </w:t>
      </w:r>
      <w:r w:rsidRPr="004F4007">
        <w:rPr>
          <w:rFonts w:cs="Times New Roman"/>
          <w:szCs w:val="28"/>
        </w:rPr>
        <w:t>(273)</w:t>
      </w:r>
      <w:r w:rsidR="00084946" w:rsidRPr="004F4007">
        <w:rPr>
          <w:rFonts w:cs="Times New Roman"/>
          <w:szCs w:val="28"/>
        </w:rPr>
        <w:t>,</w:t>
      </w:r>
      <w:r w:rsidRPr="004F4007">
        <w:rPr>
          <w:rFonts w:cs="Times New Roman"/>
          <w:szCs w:val="28"/>
        </w:rPr>
        <w:t xml:space="preserve"> 2016. </w:t>
      </w:r>
      <w:r w:rsidR="009725F8" w:rsidRPr="004F4007">
        <w:rPr>
          <w:rFonts w:cs="Times New Roman"/>
          <w:szCs w:val="28"/>
        </w:rPr>
        <w:t>–</w:t>
      </w:r>
      <w:r w:rsidRPr="004F4007">
        <w:rPr>
          <w:rFonts w:cs="Times New Roman"/>
          <w:szCs w:val="28"/>
        </w:rPr>
        <w:t xml:space="preserve"> С. 144–148.</w:t>
      </w:r>
    </w:p>
    <w:p w:rsidR="00AA26D5" w:rsidRPr="004F4007" w:rsidRDefault="00AA26D5" w:rsidP="004F4007">
      <w:pPr>
        <w:pStyle w:val="ab"/>
        <w:numPr>
          <w:ilvl w:val="0"/>
          <w:numId w:val="31"/>
        </w:numPr>
        <w:tabs>
          <w:tab w:val="left" w:pos="1134"/>
        </w:tabs>
        <w:spacing w:before="120" w:after="120" w:line="240" w:lineRule="auto"/>
        <w:ind w:left="993" w:hanging="644"/>
        <w:contextualSpacing w:val="0"/>
        <w:jc w:val="both"/>
        <w:rPr>
          <w:rFonts w:cs="Times New Roman"/>
          <w:szCs w:val="28"/>
        </w:rPr>
      </w:pPr>
      <w:r w:rsidRPr="004F4007">
        <w:rPr>
          <w:rFonts w:cs="Times New Roman"/>
          <w:i/>
          <w:szCs w:val="28"/>
        </w:rPr>
        <w:t>Лаптева О. А.</w:t>
      </w:r>
      <w:r w:rsidRPr="004F4007">
        <w:rPr>
          <w:rFonts w:cs="Times New Roman"/>
          <w:szCs w:val="28"/>
        </w:rPr>
        <w:t xml:space="preserve"> Синтаксис типизированных предикативных конструкций устно-разговорной разновидности современного русского литературного языка. Автореф. дис. … докт филол. наук. </w:t>
      </w:r>
      <w:r w:rsidR="009725F8" w:rsidRPr="004F4007">
        <w:rPr>
          <w:rFonts w:cs="Times New Roman"/>
          <w:szCs w:val="28"/>
        </w:rPr>
        <w:t>–</w:t>
      </w:r>
      <w:r w:rsidRPr="004F4007">
        <w:rPr>
          <w:rFonts w:cs="Times New Roman"/>
          <w:szCs w:val="28"/>
        </w:rPr>
        <w:t xml:space="preserve"> М., 1974</w:t>
      </w:r>
      <w:r w:rsidR="00084946" w:rsidRPr="004F4007">
        <w:rPr>
          <w:rFonts w:cs="Times New Roman"/>
          <w:szCs w:val="28"/>
        </w:rPr>
        <w:t>а</w:t>
      </w:r>
      <w:r w:rsidRPr="004F4007">
        <w:rPr>
          <w:rFonts w:cs="Times New Roman"/>
          <w:szCs w:val="28"/>
        </w:rPr>
        <w:t xml:space="preserve">. </w:t>
      </w:r>
      <w:r w:rsidR="009725F8" w:rsidRPr="004F4007">
        <w:rPr>
          <w:rFonts w:cs="Times New Roman"/>
          <w:szCs w:val="28"/>
        </w:rPr>
        <w:t>–</w:t>
      </w:r>
      <w:r w:rsidRPr="004F4007">
        <w:rPr>
          <w:rFonts w:cs="Times New Roman"/>
          <w:szCs w:val="28"/>
        </w:rPr>
        <w:t xml:space="preserve"> 47 с.</w:t>
      </w:r>
    </w:p>
    <w:p w:rsidR="00AA26D5" w:rsidRPr="00EC63E7" w:rsidRDefault="00AA26D5" w:rsidP="004F4007">
      <w:pPr>
        <w:pStyle w:val="ab"/>
        <w:numPr>
          <w:ilvl w:val="0"/>
          <w:numId w:val="31"/>
        </w:numPr>
        <w:tabs>
          <w:tab w:val="left" w:pos="1134"/>
        </w:tabs>
        <w:spacing w:before="120" w:after="120" w:line="240" w:lineRule="auto"/>
        <w:ind w:left="993" w:hanging="644"/>
        <w:contextualSpacing w:val="0"/>
        <w:jc w:val="both"/>
        <w:rPr>
          <w:rFonts w:cs="Times New Roman"/>
          <w:szCs w:val="28"/>
        </w:rPr>
      </w:pPr>
      <w:r w:rsidRPr="004F4007">
        <w:rPr>
          <w:rFonts w:cs="Times New Roman"/>
          <w:i/>
          <w:szCs w:val="28"/>
        </w:rPr>
        <w:t>Лаптева О. А.</w:t>
      </w:r>
      <w:r w:rsidRPr="004F4007">
        <w:rPr>
          <w:rFonts w:cs="Times New Roman"/>
          <w:szCs w:val="28"/>
        </w:rPr>
        <w:t xml:space="preserve"> Устно-литературная разновидность современного русского литературного я</w:t>
      </w:r>
      <w:r w:rsidR="00084946" w:rsidRPr="004F4007">
        <w:rPr>
          <w:rFonts w:cs="Times New Roman"/>
          <w:szCs w:val="28"/>
        </w:rPr>
        <w:t xml:space="preserve">зыка </w:t>
      </w:r>
      <w:r w:rsidR="00084946" w:rsidRPr="004B6211">
        <w:rPr>
          <w:rFonts w:cs="Times New Roman"/>
          <w:szCs w:val="28"/>
        </w:rPr>
        <w:t>и другие его компоненты. Статья 1. // </w:t>
      </w:r>
      <w:r w:rsidRPr="004B6211">
        <w:rPr>
          <w:rFonts w:cs="Times New Roman"/>
          <w:szCs w:val="28"/>
        </w:rPr>
        <w:t>Вопр</w:t>
      </w:r>
      <w:r w:rsidR="00084946" w:rsidRPr="004B6211">
        <w:rPr>
          <w:rFonts w:cs="Times New Roman"/>
          <w:szCs w:val="28"/>
        </w:rPr>
        <w:t xml:space="preserve">осы стилистики. </w:t>
      </w:r>
      <w:r w:rsidR="00084946" w:rsidRPr="00EC63E7">
        <w:rPr>
          <w:rFonts w:cs="Times New Roman"/>
          <w:szCs w:val="28"/>
        </w:rPr>
        <w:t>Саратов</w:t>
      </w:r>
      <w:r w:rsidR="00AA68BF" w:rsidRPr="00EC63E7">
        <w:rPr>
          <w:rFonts w:cs="Times New Roman"/>
          <w:szCs w:val="28"/>
        </w:rPr>
        <w:t>: Сарат. гос. ун-т</w:t>
      </w:r>
      <w:r w:rsidR="00084946" w:rsidRPr="00EC63E7">
        <w:rPr>
          <w:rFonts w:cs="Times New Roman"/>
          <w:szCs w:val="28"/>
        </w:rPr>
        <w:t xml:space="preserve">. </w:t>
      </w:r>
      <w:r w:rsidR="009725F8" w:rsidRPr="00EC63E7">
        <w:rPr>
          <w:rFonts w:cs="Times New Roman"/>
          <w:szCs w:val="28"/>
        </w:rPr>
        <w:t>–</w:t>
      </w:r>
      <w:r w:rsidRPr="00EC63E7">
        <w:rPr>
          <w:rFonts w:cs="Times New Roman"/>
          <w:szCs w:val="28"/>
        </w:rPr>
        <w:t xml:space="preserve"> </w:t>
      </w:r>
      <w:r w:rsidR="009338EE" w:rsidRPr="00EC63E7">
        <w:rPr>
          <w:rFonts w:cs="Times New Roman"/>
          <w:szCs w:val="28"/>
        </w:rPr>
        <w:t xml:space="preserve">Вып. 7, </w:t>
      </w:r>
      <w:r w:rsidRPr="00EC63E7">
        <w:rPr>
          <w:rFonts w:cs="Times New Roman"/>
          <w:szCs w:val="28"/>
        </w:rPr>
        <w:t>1974</w:t>
      </w:r>
      <w:r w:rsidR="00084946" w:rsidRPr="00EC63E7">
        <w:rPr>
          <w:rFonts w:cs="Times New Roman"/>
          <w:szCs w:val="28"/>
        </w:rPr>
        <w:t>б</w:t>
      </w:r>
      <w:r w:rsidRPr="00EC63E7">
        <w:rPr>
          <w:rFonts w:cs="Times New Roman"/>
          <w:szCs w:val="28"/>
        </w:rPr>
        <w:t xml:space="preserve">. </w:t>
      </w:r>
      <w:r w:rsidR="00084946" w:rsidRPr="00EC63E7">
        <w:rPr>
          <w:rFonts w:cs="Times New Roman"/>
          <w:szCs w:val="28"/>
        </w:rPr>
        <w:t xml:space="preserve">– </w:t>
      </w:r>
      <w:r w:rsidRPr="00EC63E7">
        <w:rPr>
          <w:rFonts w:cs="Times New Roman"/>
          <w:szCs w:val="28"/>
        </w:rPr>
        <w:t>С. 73–91.</w:t>
      </w:r>
    </w:p>
    <w:p w:rsidR="00084946" w:rsidRPr="00EC63E7" w:rsidRDefault="00084946" w:rsidP="004F4007">
      <w:pPr>
        <w:pStyle w:val="ab"/>
        <w:numPr>
          <w:ilvl w:val="0"/>
          <w:numId w:val="31"/>
        </w:numPr>
        <w:tabs>
          <w:tab w:val="left" w:pos="1134"/>
        </w:tabs>
        <w:spacing w:before="120" w:after="120" w:line="240" w:lineRule="auto"/>
        <w:ind w:left="993" w:hanging="644"/>
        <w:contextualSpacing w:val="0"/>
        <w:jc w:val="both"/>
        <w:rPr>
          <w:rFonts w:cs="Times New Roman"/>
          <w:szCs w:val="28"/>
        </w:rPr>
      </w:pPr>
      <w:r w:rsidRPr="00EC63E7">
        <w:rPr>
          <w:rFonts w:cs="Times New Roman"/>
          <w:i/>
          <w:szCs w:val="28"/>
        </w:rPr>
        <w:t>Лаптева О. А.</w:t>
      </w:r>
      <w:r w:rsidRPr="00EC63E7">
        <w:rPr>
          <w:rFonts w:cs="Times New Roman"/>
          <w:szCs w:val="28"/>
        </w:rPr>
        <w:t xml:space="preserve"> Устно-литературная разновидность современного русского литературного языка и другие его компоненты. Статья 2. // Вопросы стилистики. Саратов</w:t>
      </w:r>
      <w:r w:rsidR="00AA68BF" w:rsidRPr="00EC63E7">
        <w:rPr>
          <w:rFonts w:cs="Times New Roman"/>
          <w:szCs w:val="28"/>
        </w:rPr>
        <w:t>: Сарат. гос. ун-т</w:t>
      </w:r>
      <w:r w:rsidRPr="00EC63E7">
        <w:rPr>
          <w:rFonts w:cs="Times New Roman"/>
          <w:szCs w:val="28"/>
        </w:rPr>
        <w:t xml:space="preserve">. – </w:t>
      </w:r>
      <w:r w:rsidR="009338EE" w:rsidRPr="00EC63E7">
        <w:rPr>
          <w:rFonts w:cs="Times New Roman"/>
          <w:szCs w:val="28"/>
        </w:rPr>
        <w:t xml:space="preserve">Вып. 8, </w:t>
      </w:r>
      <w:r w:rsidRPr="00EC63E7">
        <w:rPr>
          <w:rFonts w:cs="Times New Roman"/>
          <w:szCs w:val="28"/>
        </w:rPr>
        <w:t>1974в. – С. 86–107.</w:t>
      </w:r>
    </w:p>
    <w:p w:rsidR="00084946" w:rsidRPr="00EC63E7" w:rsidRDefault="00084946" w:rsidP="004F4007">
      <w:pPr>
        <w:pStyle w:val="ab"/>
        <w:numPr>
          <w:ilvl w:val="0"/>
          <w:numId w:val="31"/>
        </w:numPr>
        <w:tabs>
          <w:tab w:val="left" w:pos="1134"/>
        </w:tabs>
        <w:spacing w:before="120" w:after="120" w:line="240" w:lineRule="auto"/>
        <w:ind w:left="993" w:hanging="644"/>
        <w:contextualSpacing w:val="0"/>
        <w:jc w:val="both"/>
        <w:rPr>
          <w:rFonts w:cs="Times New Roman"/>
          <w:szCs w:val="28"/>
        </w:rPr>
      </w:pPr>
      <w:r w:rsidRPr="00EC63E7">
        <w:rPr>
          <w:rFonts w:cs="Times New Roman"/>
          <w:i/>
          <w:szCs w:val="28"/>
        </w:rPr>
        <w:t>Лаптева О. А.</w:t>
      </w:r>
      <w:r w:rsidRPr="00EC63E7">
        <w:rPr>
          <w:rFonts w:cs="Times New Roman"/>
          <w:szCs w:val="28"/>
        </w:rPr>
        <w:t xml:space="preserve"> Устно-литературная разновидность современного русского литературного языка и другие его компоненты. Статья 3. // Вопросы стилистики. Саратов</w:t>
      </w:r>
      <w:r w:rsidR="00AA68BF" w:rsidRPr="00EC63E7">
        <w:rPr>
          <w:rFonts w:cs="Times New Roman"/>
          <w:szCs w:val="28"/>
        </w:rPr>
        <w:t>: Сарат. гос. ун-т</w:t>
      </w:r>
      <w:r w:rsidRPr="00EC63E7">
        <w:rPr>
          <w:rFonts w:cs="Times New Roman"/>
          <w:szCs w:val="28"/>
        </w:rPr>
        <w:t xml:space="preserve">. – </w:t>
      </w:r>
      <w:r w:rsidR="009338EE" w:rsidRPr="00EC63E7">
        <w:rPr>
          <w:rFonts w:cs="Times New Roman"/>
          <w:szCs w:val="28"/>
        </w:rPr>
        <w:t xml:space="preserve">Вып. 9, </w:t>
      </w:r>
      <w:r w:rsidRPr="00EC63E7">
        <w:rPr>
          <w:rFonts w:cs="Times New Roman"/>
          <w:szCs w:val="28"/>
        </w:rPr>
        <w:t>1975. – С. 93–104.</w:t>
      </w:r>
    </w:p>
    <w:p w:rsidR="00AA26D5" w:rsidRPr="00EC63E7" w:rsidRDefault="00AA26D5" w:rsidP="004F4007">
      <w:pPr>
        <w:pStyle w:val="ab"/>
        <w:numPr>
          <w:ilvl w:val="0"/>
          <w:numId w:val="31"/>
        </w:numPr>
        <w:tabs>
          <w:tab w:val="left" w:pos="1134"/>
        </w:tabs>
        <w:spacing w:before="120" w:after="120" w:line="240" w:lineRule="auto"/>
        <w:ind w:left="993" w:hanging="644"/>
        <w:contextualSpacing w:val="0"/>
        <w:jc w:val="both"/>
        <w:rPr>
          <w:rFonts w:cs="Times New Roman"/>
          <w:szCs w:val="28"/>
        </w:rPr>
      </w:pPr>
      <w:r w:rsidRPr="00EC63E7">
        <w:rPr>
          <w:rFonts w:cs="Times New Roman"/>
          <w:i/>
          <w:szCs w:val="28"/>
        </w:rPr>
        <w:t>Лаптева О. А.</w:t>
      </w:r>
      <w:r w:rsidRPr="00EC63E7">
        <w:rPr>
          <w:rFonts w:cs="Times New Roman"/>
          <w:szCs w:val="28"/>
        </w:rPr>
        <w:t xml:space="preserve"> Русский разговорный синтаксис. </w:t>
      </w:r>
      <w:r w:rsidR="009725F8" w:rsidRPr="00EC63E7">
        <w:rPr>
          <w:rFonts w:cs="Times New Roman"/>
          <w:szCs w:val="28"/>
        </w:rPr>
        <w:t>–</w:t>
      </w:r>
      <w:r w:rsidR="00084946" w:rsidRPr="00EC63E7">
        <w:rPr>
          <w:rFonts w:cs="Times New Roman"/>
          <w:szCs w:val="28"/>
        </w:rPr>
        <w:t xml:space="preserve"> М.: </w:t>
      </w:r>
      <w:r w:rsidRPr="00EC63E7">
        <w:rPr>
          <w:rFonts w:cs="Times New Roman"/>
          <w:szCs w:val="28"/>
        </w:rPr>
        <w:t xml:space="preserve">Наука, 1976. </w:t>
      </w:r>
      <w:r w:rsidR="009725F8" w:rsidRPr="00EC63E7">
        <w:rPr>
          <w:rFonts w:cs="Times New Roman"/>
          <w:szCs w:val="28"/>
        </w:rPr>
        <w:t>–</w:t>
      </w:r>
      <w:r w:rsidRPr="00EC63E7">
        <w:rPr>
          <w:rFonts w:cs="Times New Roman"/>
          <w:szCs w:val="28"/>
        </w:rPr>
        <w:t xml:space="preserve"> 400 с.</w:t>
      </w:r>
    </w:p>
    <w:p w:rsidR="00084946" w:rsidRPr="00EC63E7" w:rsidRDefault="00F02E1A" w:rsidP="004F4007">
      <w:pPr>
        <w:pStyle w:val="ab"/>
        <w:numPr>
          <w:ilvl w:val="0"/>
          <w:numId w:val="31"/>
        </w:numPr>
        <w:tabs>
          <w:tab w:val="left" w:pos="1134"/>
        </w:tabs>
        <w:spacing w:before="120" w:after="120" w:line="240" w:lineRule="auto"/>
        <w:ind w:left="993" w:hanging="644"/>
        <w:contextualSpacing w:val="0"/>
        <w:jc w:val="both"/>
        <w:rPr>
          <w:rFonts w:cs="Times New Roman"/>
          <w:szCs w:val="28"/>
        </w:rPr>
      </w:pPr>
      <w:r w:rsidRPr="00EC63E7">
        <w:rPr>
          <w:rFonts w:cs="Times New Roman"/>
          <w:i/>
          <w:szCs w:val="28"/>
        </w:rPr>
        <w:t xml:space="preserve">Лаптева О. А. </w:t>
      </w:r>
      <w:r w:rsidRPr="00EC63E7">
        <w:rPr>
          <w:rFonts w:cs="Times New Roman"/>
          <w:szCs w:val="28"/>
        </w:rPr>
        <w:t>Общие особенности уст</w:t>
      </w:r>
      <w:r w:rsidR="0054370A" w:rsidRPr="00EC63E7">
        <w:rPr>
          <w:rFonts w:cs="Times New Roman"/>
          <w:szCs w:val="28"/>
        </w:rPr>
        <w:t>ной публичной (научной) речи // </w:t>
      </w:r>
      <w:r w:rsidRPr="00EC63E7">
        <w:rPr>
          <w:rFonts w:cs="Times New Roman"/>
          <w:szCs w:val="28"/>
        </w:rPr>
        <w:t xml:space="preserve">Современная русская устная научная речь. Том I. Общие свойства и фонетические особенности. </w:t>
      </w:r>
      <w:r w:rsidR="006823DC" w:rsidRPr="00EC63E7">
        <w:rPr>
          <w:rFonts w:cs="Times New Roman"/>
          <w:szCs w:val="28"/>
        </w:rPr>
        <w:t>–</w:t>
      </w:r>
      <w:r w:rsidRPr="00EC63E7">
        <w:rPr>
          <w:rFonts w:cs="Times New Roman"/>
          <w:szCs w:val="28"/>
        </w:rPr>
        <w:t xml:space="preserve"> Красноярск</w:t>
      </w:r>
      <w:r w:rsidR="0054370A" w:rsidRPr="00EC63E7">
        <w:rPr>
          <w:rFonts w:cs="Times New Roman"/>
          <w:szCs w:val="28"/>
        </w:rPr>
        <w:t xml:space="preserve">: </w:t>
      </w:r>
      <w:r w:rsidR="008C3F23" w:rsidRPr="00EC63E7">
        <w:rPr>
          <w:rFonts w:cs="Times New Roman"/>
          <w:szCs w:val="28"/>
        </w:rPr>
        <w:t>Краснояр</w:t>
      </w:r>
      <w:r w:rsidR="00AA68BF" w:rsidRPr="00EC63E7">
        <w:rPr>
          <w:rFonts w:cs="Times New Roman"/>
          <w:szCs w:val="28"/>
        </w:rPr>
        <w:t>.</w:t>
      </w:r>
      <w:r w:rsidR="008C3F23" w:rsidRPr="00EC63E7">
        <w:rPr>
          <w:rFonts w:cs="Times New Roman"/>
          <w:szCs w:val="28"/>
        </w:rPr>
        <w:t xml:space="preserve"> ун-т</w:t>
      </w:r>
      <w:r w:rsidRPr="00EC63E7">
        <w:rPr>
          <w:rFonts w:cs="Times New Roman"/>
          <w:szCs w:val="28"/>
        </w:rPr>
        <w:t xml:space="preserve">, 1985. </w:t>
      </w:r>
      <w:r w:rsidR="006823DC" w:rsidRPr="00EC63E7">
        <w:rPr>
          <w:rFonts w:cs="Times New Roman"/>
          <w:szCs w:val="28"/>
        </w:rPr>
        <w:t>–</w:t>
      </w:r>
      <w:r w:rsidR="0054370A" w:rsidRPr="00EC63E7">
        <w:rPr>
          <w:rFonts w:cs="Times New Roman"/>
          <w:szCs w:val="28"/>
        </w:rPr>
        <w:t xml:space="preserve"> С. </w:t>
      </w:r>
      <w:r w:rsidRPr="00EC63E7">
        <w:rPr>
          <w:rFonts w:cs="Times New Roman"/>
          <w:szCs w:val="28"/>
        </w:rPr>
        <w:t>12–39.</w:t>
      </w:r>
    </w:p>
    <w:p w:rsidR="00AA26D5" w:rsidRPr="004F4007" w:rsidRDefault="00AA26D5" w:rsidP="004F4007">
      <w:pPr>
        <w:pStyle w:val="ab"/>
        <w:numPr>
          <w:ilvl w:val="0"/>
          <w:numId w:val="31"/>
        </w:numPr>
        <w:tabs>
          <w:tab w:val="left" w:pos="1134"/>
        </w:tabs>
        <w:spacing w:before="120" w:after="120" w:line="240" w:lineRule="auto"/>
        <w:ind w:left="993" w:hanging="644"/>
        <w:contextualSpacing w:val="0"/>
        <w:jc w:val="both"/>
        <w:rPr>
          <w:rFonts w:cs="Times New Roman"/>
          <w:szCs w:val="28"/>
        </w:rPr>
      </w:pPr>
      <w:r w:rsidRPr="004F4007">
        <w:rPr>
          <w:rFonts w:cs="Times New Roman"/>
          <w:i/>
          <w:szCs w:val="28"/>
        </w:rPr>
        <w:lastRenderedPageBreak/>
        <w:t>Лаптева О. А.</w:t>
      </w:r>
      <w:r w:rsidR="00084946" w:rsidRPr="004F4007">
        <w:rPr>
          <w:rFonts w:cs="Times New Roman"/>
          <w:szCs w:val="28"/>
        </w:rPr>
        <w:t xml:space="preserve"> Разговорная речь // </w:t>
      </w:r>
      <w:r w:rsidRPr="004F4007">
        <w:rPr>
          <w:rFonts w:cs="Times New Roman"/>
          <w:szCs w:val="28"/>
        </w:rPr>
        <w:t>Лингвистичес</w:t>
      </w:r>
      <w:r w:rsidR="00084946" w:rsidRPr="004F4007">
        <w:rPr>
          <w:rFonts w:cs="Times New Roman"/>
          <w:szCs w:val="28"/>
        </w:rPr>
        <w:t xml:space="preserve">кий энциклопедический словарь / Под ред. </w:t>
      </w:r>
      <w:r w:rsidR="00084946" w:rsidRPr="004F4007">
        <w:rPr>
          <w:rFonts w:cs="Times New Roman"/>
          <w:i/>
          <w:szCs w:val="28"/>
        </w:rPr>
        <w:t>В. </w:t>
      </w:r>
      <w:r w:rsidRPr="004F4007">
        <w:rPr>
          <w:rFonts w:cs="Times New Roman"/>
          <w:i/>
          <w:szCs w:val="28"/>
        </w:rPr>
        <w:t>Н.</w:t>
      </w:r>
      <w:r w:rsidR="00084946" w:rsidRPr="004F4007">
        <w:rPr>
          <w:rFonts w:cs="Times New Roman"/>
          <w:i/>
          <w:szCs w:val="28"/>
        </w:rPr>
        <w:t> </w:t>
      </w:r>
      <w:r w:rsidRPr="004F4007">
        <w:rPr>
          <w:rFonts w:cs="Times New Roman"/>
          <w:i/>
          <w:szCs w:val="28"/>
        </w:rPr>
        <w:t>Ярцевой</w:t>
      </w:r>
      <w:r w:rsidRPr="004F4007">
        <w:rPr>
          <w:rFonts w:cs="Times New Roman"/>
          <w:szCs w:val="28"/>
        </w:rPr>
        <w:t xml:space="preserve">. </w:t>
      </w:r>
      <w:r w:rsidR="009725F8" w:rsidRPr="004F4007">
        <w:rPr>
          <w:rFonts w:cs="Times New Roman"/>
          <w:szCs w:val="28"/>
        </w:rPr>
        <w:t>–</w:t>
      </w:r>
      <w:r w:rsidR="00084946" w:rsidRPr="004F4007">
        <w:rPr>
          <w:rFonts w:cs="Times New Roman"/>
          <w:szCs w:val="28"/>
        </w:rPr>
        <w:t xml:space="preserve"> М.: </w:t>
      </w:r>
      <w:r w:rsidRPr="004F4007">
        <w:rPr>
          <w:rFonts w:cs="Times New Roman"/>
          <w:szCs w:val="28"/>
        </w:rPr>
        <w:t>Советская энциклопедия, 1990</w:t>
      </w:r>
      <w:r w:rsidR="00084946" w:rsidRPr="004F4007">
        <w:rPr>
          <w:rFonts w:cs="Times New Roman"/>
          <w:szCs w:val="28"/>
        </w:rPr>
        <w:t>а</w:t>
      </w:r>
      <w:r w:rsidRPr="004F4007">
        <w:rPr>
          <w:rFonts w:cs="Times New Roman"/>
          <w:szCs w:val="28"/>
        </w:rPr>
        <w:t xml:space="preserve">. </w:t>
      </w:r>
      <w:r w:rsidR="009725F8" w:rsidRPr="004F4007">
        <w:rPr>
          <w:rFonts w:cs="Times New Roman"/>
          <w:szCs w:val="28"/>
        </w:rPr>
        <w:t>–</w:t>
      </w:r>
      <w:r w:rsidRPr="004F4007">
        <w:rPr>
          <w:rFonts w:cs="Times New Roman"/>
          <w:szCs w:val="28"/>
        </w:rPr>
        <w:t xml:space="preserve"> С. 407.</w:t>
      </w:r>
    </w:p>
    <w:p w:rsidR="00AA26D5" w:rsidRPr="004F4007" w:rsidRDefault="00AA26D5" w:rsidP="004F4007">
      <w:pPr>
        <w:pStyle w:val="ab"/>
        <w:numPr>
          <w:ilvl w:val="0"/>
          <w:numId w:val="31"/>
        </w:numPr>
        <w:tabs>
          <w:tab w:val="left" w:pos="1134"/>
        </w:tabs>
        <w:spacing w:before="120" w:after="120" w:line="240" w:lineRule="auto"/>
        <w:ind w:left="993" w:hanging="644"/>
        <w:contextualSpacing w:val="0"/>
        <w:jc w:val="both"/>
        <w:rPr>
          <w:rFonts w:cs="Times New Roman"/>
          <w:szCs w:val="28"/>
        </w:rPr>
      </w:pPr>
      <w:r w:rsidRPr="004F4007">
        <w:rPr>
          <w:rFonts w:cs="Times New Roman"/>
          <w:i/>
          <w:szCs w:val="28"/>
        </w:rPr>
        <w:t>Лаптева О. А.</w:t>
      </w:r>
      <w:r w:rsidR="00084946" w:rsidRPr="004F4007">
        <w:rPr>
          <w:rFonts w:cs="Times New Roman"/>
          <w:szCs w:val="28"/>
        </w:rPr>
        <w:t xml:space="preserve"> Устная публичная речь // </w:t>
      </w:r>
      <w:r w:rsidRPr="004F4007">
        <w:rPr>
          <w:rFonts w:cs="Times New Roman"/>
          <w:szCs w:val="28"/>
        </w:rPr>
        <w:t>Лингвистический энциклопедический словарь /</w:t>
      </w:r>
      <w:r w:rsidR="00084946" w:rsidRPr="004F4007">
        <w:rPr>
          <w:rFonts w:cs="Times New Roman"/>
          <w:szCs w:val="28"/>
        </w:rPr>
        <w:t xml:space="preserve"> Под ред. </w:t>
      </w:r>
      <w:r w:rsidR="00084946" w:rsidRPr="004F4007">
        <w:rPr>
          <w:rFonts w:cs="Times New Roman"/>
          <w:i/>
          <w:szCs w:val="28"/>
        </w:rPr>
        <w:t>В. </w:t>
      </w:r>
      <w:r w:rsidRPr="004F4007">
        <w:rPr>
          <w:rFonts w:cs="Times New Roman"/>
          <w:i/>
          <w:szCs w:val="28"/>
        </w:rPr>
        <w:t>Н.</w:t>
      </w:r>
      <w:r w:rsidR="00084946" w:rsidRPr="004F4007">
        <w:rPr>
          <w:rFonts w:cs="Times New Roman"/>
          <w:i/>
          <w:szCs w:val="28"/>
        </w:rPr>
        <w:t> </w:t>
      </w:r>
      <w:r w:rsidRPr="004F4007">
        <w:rPr>
          <w:rFonts w:cs="Times New Roman"/>
          <w:i/>
          <w:szCs w:val="28"/>
        </w:rPr>
        <w:t>Ярцевой</w:t>
      </w:r>
      <w:r w:rsidRPr="004F4007">
        <w:rPr>
          <w:rFonts w:cs="Times New Roman"/>
          <w:szCs w:val="28"/>
        </w:rPr>
        <w:t xml:space="preserve">. </w:t>
      </w:r>
      <w:r w:rsidR="009725F8" w:rsidRPr="004F4007">
        <w:rPr>
          <w:rFonts w:cs="Times New Roman"/>
          <w:szCs w:val="28"/>
        </w:rPr>
        <w:t>–</w:t>
      </w:r>
      <w:r w:rsidR="00084946" w:rsidRPr="004F4007">
        <w:rPr>
          <w:rFonts w:cs="Times New Roman"/>
          <w:szCs w:val="28"/>
        </w:rPr>
        <w:t xml:space="preserve"> М.: </w:t>
      </w:r>
      <w:r w:rsidRPr="004F4007">
        <w:rPr>
          <w:rFonts w:cs="Times New Roman"/>
          <w:szCs w:val="28"/>
        </w:rPr>
        <w:t>Советская энциклопедия, 1990</w:t>
      </w:r>
      <w:r w:rsidR="00084946" w:rsidRPr="004F4007">
        <w:rPr>
          <w:rFonts w:cs="Times New Roman"/>
          <w:szCs w:val="28"/>
        </w:rPr>
        <w:t>б</w:t>
      </w:r>
      <w:r w:rsidRPr="004F4007">
        <w:rPr>
          <w:rFonts w:cs="Times New Roman"/>
          <w:szCs w:val="28"/>
        </w:rPr>
        <w:t xml:space="preserve">. </w:t>
      </w:r>
      <w:r w:rsidR="009725F8" w:rsidRPr="004F4007">
        <w:rPr>
          <w:rFonts w:cs="Times New Roman"/>
          <w:szCs w:val="28"/>
        </w:rPr>
        <w:t>–</w:t>
      </w:r>
      <w:r w:rsidRPr="004F4007">
        <w:rPr>
          <w:rFonts w:cs="Times New Roman"/>
          <w:szCs w:val="28"/>
        </w:rPr>
        <w:t xml:space="preserve"> С. 540</w:t>
      </w:r>
      <w:r w:rsidR="00F02E1A" w:rsidRPr="004F4007">
        <w:rPr>
          <w:rFonts w:cs="Times New Roman"/>
          <w:szCs w:val="28"/>
        </w:rPr>
        <w:t>–</w:t>
      </w:r>
      <w:r w:rsidR="003D7E17" w:rsidRPr="004F4007">
        <w:rPr>
          <w:rFonts w:cs="Times New Roman"/>
          <w:szCs w:val="28"/>
        </w:rPr>
        <w:t>541</w:t>
      </w:r>
      <w:r w:rsidRPr="004F4007">
        <w:rPr>
          <w:rFonts w:cs="Times New Roman"/>
          <w:szCs w:val="28"/>
        </w:rPr>
        <w:t>.</w:t>
      </w:r>
    </w:p>
    <w:p w:rsidR="00AA26D5" w:rsidRPr="004F4007" w:rsidRDefault="00084946" w:rsidP="004F4007">
      <w:pPr>
        <w:pStyle w:val="ab"/>
        <w:numPr>
          <w:ilvl w:val="0"/>
          <w:numId w:val="31"/>
        </w:numPr>
        <w:tabs>
          <w:tab w:val="left" w:pos="1134"/>
        </w:tabs>
        <w:spacing w:before="120" w:after="120" w:line="240" w:lineRule="auto"/>
        <w:ind w:left="993" w:hanging="644"/>
        <w:contextualSpacing w:val="0"/>
        <w:jc w:val="both"/>
        <w:rPr>
          <w:rFonts w:cs="Times New Roman"/>
          <w:szCs w:val="28"/>
        </w:rPr>
      </w:pPr>
      <w:r w:rsidRPr="004F4007">
        <w:rPr>
          <w:rFonts w:cs="Times New Roman"/>
          <w:i/>
          <w:szCs w:val="28"/>
        </w:rPr>
        <w:t>Лаптева </w:t>
      </w:r>
      <w:r w:rsidR="00AA26D5" w:rsidRPr="004F4007">
        <w:rPr>
          <w:rFonts w:cs="Times New Roman"/>
          <w:i/>
          <w:szCs w:val="28"/>
        </w:rPr>
        <w:t>О.</w:t>
      </w:r>
      <w:r w:rsidRPr="004F4007">
        <w:rPr>
          <w:rFonts w:cs="Times New Roman"/>
          <w:i/>
          <w:szCs w:val="28"/>
        </w:rPr>
        <w:t> </w:t>
      </w:r>
      <w:r w:rsidR="00AA26D5" w:rsidRPr="004F4007">
        <w:rPr>
          <w:rFonts w:cs="Times New Roman"/>
          <w:i/>
          <w:szCs w:val="28"/>
        </w:rPr>
        <w:t>А.</w:t>
      </w:r>
      <w:r w:rsidR="00AA26D5" w:rsidRPr="004F4007">
        <w:rPr>
          <w:rFonts w:cs="Times New Roman"/>
          <w:szCs w:val="28"/>
        </w:rPr>
        <w:t xml:space="preserve"> Живая русская речь с телеэкрана. Разговорный пласт телевизионной речи в нормативном аспекте. </w:t>
      </w:r>
      <w:r w:rsidR="009725F8" w:rsidRPr="004F4007">
        <w:rPr>
          <w:rFonts w:cs="Times New Roman"/>
          <w:szCs w:val="28"/>
        </w:rPr>
        <w:t>–</w:t>
      </w:r>
      <w:r w:rsidR="00AA26D5" w:rsidRPr="004F4007">
        <w:rPr>
          <w:rFonts w:cs="Times New Roman"/>
          <w:szCs w:val="28"/>
        </w:rPr>
        <w:t xml:space="preserve"> М.: Эдиториал УРСС, 2001. </w:t>
      </w:r>
      <w:r w:rsidR="009725F8" w:rsidRPr="004F4007">
        <w:rPr>
          <w:rFonts w:cs="Times New Roman"/>
          <w:szCs w:val="28"/>
        </w:rPr>
        <w:t>–</w:t>
      </w:r>
      <w:r w:rsidR="00AA26D5" w:rsidRPr="004F4007">
        <w:rPr>
          <w:rFonts w:cs="Times New Roman"/>
          <w:szCs w:val="28"/>
        </w:rPr>
        <w:t xml:space="preserve"> 518 с.</w:t>
      </w:r>
    </w:p>
    <w:p w:rsidR="00E1622C" w:rsidRPr="00EC63E7" w:rsidRDefault="00E1622C" w:rsidP="004F4007">
      <w:pPr>
        <w:pStyle w:val="ab"/>
        <w:numPr>
          <w:ilvl w:val="0"/>
          <w:numId w:val="31"/>
        </w:numPr>
        <w:tabs>
          <w:tab w:val="left" w:pos="1134"/>
        </w:tabs>
        <w:spacing w:before="120" w:after="120" w:line="240" w:lineRule="auto"/>
        <w:ind w:left="993" w:hanging="644"/>
        <w:contextualSpacing w:val="0"/>
        <w:jc w:val="both"/>
        <w:rPr>
          <w:rFonts w:cs="Times New Roman"/>
          <w:szCs w:val="28"/>
        </w:rPr>
      </w:pPr>
      <w:r w:rsidRPr="004F4007">
        <w:rPr>
          <w:rFonts w:cs="Times New Roman"/>
          <w:i/>
          <w:szCs w:val="28"/>
        </w:rPr>
        <w:t>Левицкий Ю. А.</w:t>
      </w:r>
      <w:r w:rsidRPr="004F4007">
        <w:rPr>
          <w:rFonts w:cs="Times New Roman"/>
          <w:szCs w:val="28"/>
        </w:rPr>
        <w:t xml:space="preserve"> К в</w:t>
      </w:r>
      <w:r w:rsidR="0054370A">
        <w:rPr>
          <w:rFonts w:cs="Times New Roman"/>
          <w:szCs w:val="28"/>
        </w:rPr>
        <w:t>опросу о второй коммуникации // </w:t>
      </w:r>
      <w:r w:rsidRPr="004F4007">
        <w:rPr>
          <w:rFonts w:cs="Times New Roman"/>
          <w:szCs w:val="28"/>
        </w:rPr>
        <w:t>Проблемы социо- и психолингвистики</w:t>
      </w:r>
      <w:r w:rsidRPr="008C3F23">
        <w:rPr>
          <w:rFonts w:cs="Times New Roman"/>
          <w:szCs w:val="28"/>
        </w:rPr>
        <w:t>. Вып</w:t>
      </w:r>
      <w:r w:rsidR="0054370A" w:rsidRPr="008C3F23">
        <w:rPr>
          <w:rFonts w:cs="Times New Roman"/>
          <w:szCs w:val="28"/>
        </w:rPr>
        <w:t>. </w:t>
      </w:r>
      <w:r w:rsidRPr="008C3F23">
        <w:rPr>
          <w:rFonts w:cs="Times New Roman"/>
          <w:szCs w:val="28"/>
        </w:rPr>
        <w:t>15.</w:t>
      </w:r>
      <w:r w:rsidRPr="004F4007">
        <w:rPr>
          <w:rFonts w:cs="Times New Roman"/>
          <w:szCs w:val="28"/>
        </w:rPr>
        <w:t xml:space="preserve"> Пермская социопсихолингвистическая школа</w:t>
      </w:r>
      <w:r w:rsidRPr="00EC63E7">
        <w:rPr>
          <w:rFonts w:cs="Times New Roman"/>
          <w:szCs w:val="28"/>
        </w:rPr>
        <w:t xml:space="preserve">: идеи трех поколений. К 70-летию Аллы Соломоновны Штерн. Сб. статей. </w:t>
      </w:r>
      <w:r w:rsidR="007B3B7E" w:rsidRPr="00EC63E7">
        <w:rPr>
          <w:rFonts w:cs="Times New Roman"/>
          <w:szCs w:val="28"/>
        </w:rPr>
        <w:t>–</w:t>
      </w:r>
      <w:r w:rsidRPr="00EC63E7">
        <w:rPr>
          <w:rFonts w:cs="Times New Roman"/>
          <w:szCs w:val="28"/>
        </w:rPr>
        <w:t xml:space="preserve"> Пермь</w:t>
      </w:r>
      <w:r w:rsidR="0054370A" w:rsidRPr="00EC63E7">
        <w:rPr>
          <w:rFonts w:cs="Times New Roman"/>
          <w:szCs w:val="28"/>
        </w:rPr>
        <w:t xml:space="preserve">: </w:t>
      </w:r>
      <w:r w:rsidR="00AA68BF" w:rsidRPr="00EC63E7">
        <w:rPr>
          <w:rFonts w:cs="Times New Roman"/>
          <w:szCs w:val="28"/>
        </w:rPr>
        <w:t>ПГНУ, 2011. </w:t>
      </w:r>
      <w:r w:rsidR="007B3B7E" w:rsidRPr="00EC63E7">
        <w:rPr>
          <w:rFonts w:cs="Times New Roman"/>
          <w:szCs w:val="28"/>
        </w:rPr>
        <w:t>–</w:t>
      </w:r>
      <w:r w:rsidRPr="00EC63E7">
        <w:rPr>
          <w:rFonts w:cs="Times New Roman"/>
          <w:szCs w:val="28"/>
        </w:rPr>
        <w:t xml:space="preserve"> С. 159–167.</w:t>
      </w:r>
    </w:p>
    <w:p w:rsidR="00AA26D5" w:rsidRPr="00EC63E7" w:rsidRDefault="003D7E17" w:rsidP="004F4007">
      <w:pPr>
        <w:pStyle w:val="ab"/>
        <w:numPr>
          <w:ilvl w:val="0"/>
          <w:numId w:val="31"/>
        </w:numPr>
        <w:tabs>
          <w:tab w:val="left" w:pos="1134"/>
        </w:tabs>
        <w:spacing w:before="120" w:after="120" w:line="240" w:lineRule="auto"/>
        <w:ind w:left="993" w:hanging="644"/>
        <w:contextualSpacing w:val="0"/>
        <w:jc w:val="both"/>
        <w:rPr>
          <w:rFonts w:cs="Times New Roman"/>
          <w:szCs w:val="28"/>
        </w:rPr>
      </w:pPr>
      <w:r w:rsidRPr="00EC63E7">
        <w:rPr>
          <w:rFonts w:cs="Times New Roman"/>
          <w:i/>
          <w:szCs w:val="28"/>
        </w:rPr>
        <w:t>Леонтьев </w:t>
      </w:r>
      <w:r w:rsidR="00AA26D5" w:rsidRPr="00EC63E7">
        <w:rPr>
          <w:rFonts w:cs="Times New Roman"/>
          <w:i/>
          <w:szCs w:val="28"/>
        </w:rPr>
        <w:t>А.</w:t>
      </w:r>
      <w:r w:rsidRPr="00EC63E7">
        <w:rPr>
          <w:rFonts w:cs="Times New Roman"/>
          <w:i/>
          <w:szCs w:val="28"/>
        </w:rPr>
        <w:t> </w:t>
      </w:r>
      <w:r w:rsidR="00AA26D5" w:rsidRPr="00EC63E7">
        <w:rPr>
          <w:rFonts w:cs="Times New Roman"/>
          <w:i/>
          <w:szCs w:val="28"/>
        </w:rPr>
        <w:t xml:space="preserve">А. </w:t>
      </w:r>
      <w:r w:rsidR="00AA26D5" w:rsidRPr="00EC63E7">
        <w:rPr>
          <w:rFonts w:cs="Times New Roman"/>
          <w:szCs w:val="28"/>
        </w:rPr>
        <w:t xml:space="preserve">Психолингвистика. </w:t>
      </w:r>
      <w:r w:rsidR="009725F8" w:rsidRPr="00EC63E7">
        <w:rPr>
          <w:rFonts w:cs="Times New Roman"/>
          <w:szCs w:val="28"/>
        </w:rPr>
        <w:t>–</w:t>
      </w:r>
      <w:r w:rsidR="00AA26D5" w:rsidRPr="00EC63E7">
        <w:rPr>
          <w:rFonts w:cs="Times New Roman"/>
          <w:szCs w:val="28"/>
        </w:rPr>
        <w:t xml:space="preserve"> Л.: Наука, 1967. </w:t>
      </w:r>
      <w:r w:rsidR="009725F8" w:rsidRPr="00EC63E7">
        <w:rPr>
          <w:rFonts w:cs="Times New Roman"/>
          <w:szCs w:val="28"/>
        </w:rPr>
        <w:t>–</w:t>
      </w:r>
      <w:r w:rsidR="00AA26D5" w:rsidRPr="00EC63E7">
        <w:rPr>
          <w:rFonts w:cs="Times New Roman"/>
          <w:szCs w:val="28"/>
        </w:rPr>
        <w:t xml:space="preserve"> 118 с.</w:t>
      </w:r>
    </w:p>
    <w:p w:rsidR="00AA26D5" w:rsidRPr="00EC63E7" w:rsidRDefault="00AA26D5" w:rsidP="004F4007">
      <w:pPr>
        <w:pStyle w:val="ab"/>
        <w:numPr>
          <w:ilvl w:val="0"/>
          <w:numId w:val="31"/>
        </w:numPr>
        <w:tabs>
          <w:tab w:val="left" w:pos="1134"/>
        </w:tabs>
        <w:spacing w:before="120" w:after="120" w:line="240" w:lineRule="auto"/>
        <w:ind w:left="993" w:hanging="644"/>
        <w:contextualSpacing w:val="0"/>
        <w:jc w:val="both"/>
        <w:rPr>
          <w:rFonts w:eastAsiaTheme="majorEastAsia" w:cs="Times New Roman"/>
          <w:bCs/>
          <w:szCs w:val="28"/>
        </w:rPr>
      </w:pPr>
      <w:r w:rsidRPr="00EC63E7">
        <w:rPr>
          <w:rFonts w:eastAsiaTheme="majorEastAsia" w:cs="Times New Roman"/>
          <w:bCs/>
          <w:i/>
          <w:szCs w:val="28"/>
        </w:rPr>
        <w:t>Леонтьев А. А.</w:t>
      </w:r>
      <w:r w:rsidRPr="00EC63E7">
        <w:rPr>
          <w:rFonts w:eastAsiaTheme="majorEastAsia" w:cs="Times New Roman"/>
          <w:bCs/>
          <w:szCs w:val="28"/>
        </w:rPr>
        <w:t xml:space="preserve"> Язык, речь, речевая деятельность. </w:t>
      </w:r>
      <w:r w:rsidR="009725F8" w:rsidRPr="00EC63E7">
        <w:rPr>
          <w:rFonts w:cs="Times New Roman"/>
          <w:szCs w:val="28"/>
        </w:rPr>
        <w:t>–</w:t>
      </w:r>
      <w:r w:rsidR="003D7E17" w:rsidRPr="00EC63E7">
        <w:rPr>
          <w:rFonts w:eastAsiaTheme="majorEastAsia" w:cs="Times New Roman"/>
          <w:bCs/>
          <w:szCs w:val="28"/>
        </w:rPr>
        <w:t xml:space="preserve"> М.: </w:t>
      </w:r>
      <w:r w:rsidRPr="00EC63E7">
        <w:rPr>
          <w:rFonts w:eastAsiaTheme="majorEastAsia" w:cs="Times New Roman"/>
          <w:bCs/>
          <w:szCs w:val="28"/>
        </w:rPr>
        <w:t xml:space="preserve">Просвещение, 1969. </w:t>
      </w:r>
      <w:r w:rsidR="009725F8" w:rsidRPr="00EC63E7">
        <w:rPr>
          <w:rFonts w:cs="Times New Roman"/>
          <w:szCs w:val="28"/>
        </w:rPr>
        <w:t>–</w:t>
      </w:r>
      <w:r w:rsidRPr="00EC63E7">
        <w:rPr>
          <w:rFonts w:eastAsiaTheme="majorEastAsia" w:cs="Times New Roman"/>
          <w:bCs/>
          <w:szCs w:val="28"/>
        </w:rPr>
        <w:t xml:space="preserve"> 214 с.</w:t>
      </w:r>
    </w:p>
    <w:p w:rsidR="004C3B02" w:rsidRPr="008C3F23" w:rsidRDefault="004C3B02" w:rsidP="004C3B02">
      <w:pPr>
        <w:pStyle w:val="ab"/>
        <w:numPr>
          <w:ilvl w:val="0"/>
          <w:numId w:val="31"/>
        </w:numPr>
        <w:tabs>
          <w:tab w:val="left" w:pos="1134"/>
        </w:tabs>
        <w:spacing w:before="120" w:after="120" w:line="240" w:lineRule="auto"/>
        <w:ind w:left="993" w:hanging="644"/>
        <w:contextualSpacing w:val="0"/>
        <w:jc w:val="both"/>
        <w:rPr>
          <w:rFonts w:cs="Times New Roman"/>
          <w:szCs w:val="28"/>
        </w:rPr>
      </w:pPr>
      <w:r w:rsidRPr="00EC63E7">
        <w:rPr>
          <w:rFonts w:cs="Times New Roman"/>
          <w:i/>
          <w:szCs w:val="28"/>
        </w:rPr>
        <w:t>Леонтьев А. А.</w:t>
      </w:r>
      <w:r w:rsidRPr="00EC63E7">
        <w:rPr>
          <w:rFonts w:cs="Times New Roman"/>
          <w:szCs w:val="28"/>
        </w:rPr>
        <w:t xml:space="preserve"> Психолингвистика // Лингвистический энциклопедический словарь / Под ред. </w:t>
      </w:r>
      <w:r w:rsidRPr="00EC63E7">
        <w:rPr>
          <w:rFonts w:cs="Times New Roman"/>
          <w:i/>
          <w:szCs w:val="28"/>
        </w:rPr>
        <w:t>В. Н</w:t>
      </w:r>
      <w:r w:rsidRPr="004F4007">
        <w:rPr>
          <w:rFonts w:cs="Times New Roman"/>
          <w:i/>
          <w:szCs w:val="28"/>
        </w:rPr>
        <w:t>. Ярцевой</w:t>
      </w:r>
      <w:r w:rsidRPr="004F4007">
        <w:rPr>
          <w:rFonts w:cs="Times New Roman"/>
          <w:szCs w:val="28"/>
        </w:rPr>
        <w:t xml:space="preserve">. – М.: Советская энциклопедия, </w:t>
      </w:r>
      <w:r w:rsidRPr="008C3F23">
        <w:rPr>
          <w:rFonts w:cs="Times New Roman"/>
          <w:szCs w:val="28"/>
        </w:rPr>
        <w:t>1990. – С. 404.</w:t>
      </w:r>
    </w:p>
    <w:p w:rsidR="00AA26D5" w:rsidRPr="004F4007" w:rsidRDefault="00AA26D5" w:rsidP="004F4007">
      <w:pPr>
        <w:pStyle w:val="ab"/>
        <w:numPr>
          <w:ilvl w:val="0"/>
          <w:numId w:val="31"/>
        </w:numPr>
        <w:tabs>
          <w:tab w:val="left" w:pos="1134"/>
        </w:tabs>
        <w:spacing w:before="120" w:after="120" w:line="240" w:lineRule="auto"/>
        <w:ind w:left="993" w:hanging="644"/>
        <w:contextualSpacing w:val="0"/>
        <w:jc w:val="both"/>
        <w:rPr>
          <w:rFonts w:eastAsiaTheme="majorEastAsia" w:cs="Times New Roman"/>
          <w:bCs/>
          <w:szCs w:val="28"/>
        </w:rPr>
      </w:pPr>
      <w:r w:rsidRPr="004F4007">
        <w:rPr>
          <w:rFonts w:eastAsiaTheme="majorEastAsia" w:cs="Times New Roman"/>
          <w:bCs/>
          <w:i/>
          <w:szCs w:val="28"/>
        </w:rPr>
        <w:t>Леонтьев А. А.</w:t>
      </w:r>
      <w:r w:rsidRPr="004F4007">
        <w:rPr>
          <w:rFonts w:eastAsiaTheme="majorEastAsia" w:cs="Times New Roman"/>
          <w:bCs/>
          <w:szCs w:val="28"/>
        </w:rPr>
        <w:t xml:space="preserve"> Основы психолингвистики. </w:t>
      </w:r>
      <w:r w:rsidR="00F50CBE" w:rsidRPr="004F4007">
        <w:rPr>
          <w:rFonts w:cs="Times New Roman"/>
          <w:szCs w:val="28"/>
        </w:rPr>
        <w:t>–</w:t>
      </w:r>
      <w:r w:rsidRPr="004F4007">
        <w:rPr>
          <w:rFonts w:eastAsia="ArnoPro-Regular" w:cs="Times New Roman"/>
          <w:szCs w:val="28"/>
        </w:rPr>
        <w:t xml:space="preserve"> </w:t>
      </w:r>
      <w:r w:rsidR="003D7E17" w:rsidRPr="004F4007">
        <w:rPr>
          <w:rFonts w:eastAsiaTheme="majorEastAsia" w:cs="Times New Roman"/>
          <w:bCs/>
          <w:szCs w:val="28"/>
        </w:rPr>
        <w:t xml:space="preserve">М.: </w:t>
      </w:r>
      <w:r w:rsidRPr="004F4007">
        <w:rPr>
          <w:rFonts w:eastAsiaTheme="majorEastAsia" w:cs="Times New Roman"/>
          <w:bCs/>
          <w:szCs w:val="28"/>
        </w:rPr>
        <w:t xml:space="preserve">НПФ «Смысл», 1997. </w:t>
      </w:r>
      <w:r w:rsidR="00F50CBE" w:rsidRPr="004F4007">
        <w:rPr>
          <w:rFonts w:cs="Times New Roman"/>
          <w:szCs w:val="28"/>
        </w:rPr>
        <w:t>–</w:t>
      </w:r>
      <w:r w:rsidRPr="004F4007">
        <w:rPr>
          <w:rFonts w:eastAsia="ArnoPro-Regular" w:cs="Times New Roman"/>
          <w:szCs w:val="28"/>
        </w:rPr>
        <w:t xml:space="preserve"> </w:t>
      </w:r>
      <w:r w:rsidRPr="004F4007">
        <w:rPr>
          <w:rFonts w:eastAsiaTheme="majorEastAsia" w:cs="Times New Roman"/>
          <w:bCs/>
          <w:szCs w:val="28"/>
        </w:rPr>
        <w:t>287 с.</w:t>
      </w:r>
    </w:p>
    <w:p w:rsidR="00E1622C" w:rsidRPr="008C3F23" w:rsidRDefault="00E1622C" w:rsidP="004F4007">
      <w:pPr>
        <w:pStyle w:val="ab"/>
        <w:numPr>
          <w:ilvl w:val="0"/>
          <w:numId w:val="31"/>
        </w:numPr>
        <w:tabs>
          <w:tab w:val="left" w:pos="1134"/>
        </w:tabs>
        <w:spacing w:before="120" w:after="120" w:line="240" w:lineRule="auto"/>
        <w:ind w:left="993" w:hanging="644"/>
        <w:contextualSpacing w:val="0"/>
        <w:jc w:val="both"/>
        <w:rPr>
          <w:rFonts w:cs="Times New Roman"/>
          <w:szCs w:val="28"/>
        </w:rPr>
      </w:pPr>
      <w:r w:rsidRPr="008C3F23">
        <w:rPr>
          <w:rFonts w:cs="Times New Roman"/>
          <w:i/>
          <w:szCs w:val="28"/>
        </w:rPr>
        <w:t>Лингвистика конструкций</w:t>
      </w:r>
      <w:r w:rsidR="0054370A" w:rsidRPr="008C3F23">
        <w:rPr>
          <w:rFonts w:cs="Times New Roman"/>
          <w:szCs w:val="28"/>
        </w:rPr>
        <w:t xml:space="preserve"> / </w:t>
      </w:r>
      <w:r w:rsidRPr="008C3F23">
        <w:rPr>
          <w:rFonts w:cs="Times New Roman"/>
          <w:szCs w:val="28"/>
        </w:rPr>
        <w:t xml:space="preserve">Сост. </w:t>
      </w:r>
      <w:r w:rsidRPr="008C3F23">
        <w:rPr>
          <w:rFonts w:cs="Times New Roman"/>
          <w:i/>
          <w:szCs w:val="28"/>
        </w:rPr>
        <w:t>Е.</w:t>
      </w:r>
      <w:r w:rsidR="0054370A" w:rsidRPr="008C3F23">
        <w:rPr>
          <w:rFonts w:cs="Times New Roman"/>
          <w:i/>
          <w:szCs w:val="28"/>
        </w:rPr>
        <w:t> </w:t>
      </w:r>
      <w:r w:rsidRPr="008C3F23">
        <w:rPr>
          <w:rFonts w:cs="Times New Roman"/>
          <w:i/>
          <w:szCs w:val="28"/>
        </w:rPr>
        <w:t>В.</w:t>
      </w:r>
      <w:r w:rsidR="0054370A" w:rsidRPr="008C3F23">
        <w:rPr>
          <w:rFonts w:cs="Times New Roman"/>
          <w:i/>
          <w:szCs w:val="28"/>
        </w:rPr>
        <w:t> </w:t>
      </w:r>
      <w:r w:rsidRPr="008C3F23">
        <w:rPr>
          <w:rFonts w:cs="Times New Roman"/>
          <w:i/>
          <w:szCs w:val="28"/>
        </w:rPr>
        <w:t>Рахилина</w:t>
      </w:r>
      <w:r w:rsidRPr="008C3F23">
        <w:rPr>
          <w:rFonts w:cs="Times New Roman"/>
          <w:szCs w:val="28"/>
        </w:rPr>
        <w:t xml:space="preserve">. </w:t>
      </w:r>
      <w:r w:rsidR="007B3B7E" w:rsidRPr="008C3F23">
        <w:rPr>
          <w:rFonts w:cs="Times New Roman"/>
          <w:szCs w:val="28"/>
        </w:rPr>
        <w:t>–</w:t>
      </w:r>
      <w:r w:rsidRPr="008C3F23">
        <w:rPr>
          <w:rFonts w:cs="Times New Roman"/>
          <w:szCs w:val="28"/>
        </w:rPr>
        <w:t xml:space="preserve"> М.: Азбуковник, 2010. </w:t>
      </w:r>
      <w:r w:rsidR="007B3B7E" w:rsidRPr="008C3F23">
        <w:rPr>
          <w:rFonts w:cs="Times New Roman"/>
          <w:szCs w:val="28"/>
        </w:rPr>
        <w:t>–</w:t>
      </w:r>
      <w:r w:rsidRPr="008C3F23">
        <w:rPr>
          <w:rFonts w:cs="Times New Roman"/>
          <w:szCs w:val="28"/>
        </w:rPr>
        <w:t xml:space="preserve"> 584 с.</w:t>
      </w:r>
    </w:p>
    <w:p w:rsidR="00AA26D5" w:rsidRPr="008C3F23" w:rsidRDefault="00AA26D5" w:rsidP="004F4007">
      <w:pPr>
        <w:pStyle w:val="ab"/>
        <w:numPr>
          <w:ilvl w:val="0"/>
          <w:numId w:val="31"/>
        </w:numPr>
        <w:tabs>
          <w:tab w:val="left" w:pos="1134"/>
        </w:tabs>
        <w:spacing w:before="120" w:after="120" w:line="240" w:lineRule="auto"/>
        <w:ind w:left="993" w:hanging="644"/>
        <w:contextualSpacing w:val="0"/>
        <w:jc w:val="both"/>
        <w:rPr>
          <w:rFonts w:cs="Times New Roman"/>
          <w:szCs w:val="28"/>
        </w:rPr>
      </w:pPr>
      <w:r w:rsidRPr="008C3F23">
        <w:rPr>
          <w:rFonts w:cs="Times New Roman"/>
          <w:i/>
          <w:szCs w:val="28"/>
        </w:rPr>
        <w:t>Личностный опросник</w:t>
      </w:r>
      <w:r w:rsidR="003D7E17" w:rsidRPr="008C3F23">
        <w:rPr>
          <w:rFonts w:cs="Times New Roman"/>
          <w:szCs w:val="28"/>
        </w:rPr>
        <w:t xml:space="preserve"> EPI (методика Г. Айзенка) // </w:t>
      </w:r>
      <w:r w:rsidRPr="008C3F23">
        <w:rPr>
          <w:rFonts w:cs="Times New Roman"/>
          <w:szCs w:val="28"/>
        </w:rPr>
        <w:t xml:space="preserve">Альманах психологических тестов. </w:t>
      </w:r>
      <w:r w:rsidR="003D7E17" w:rsidRPr="008C3F23">
        <w:rPr>
          <w:rFonts w:cs="Times New Roman"/>
          <w:szCs w:val="28"/>
        </w:rPr>
        <w:t>–</w:t>
      </w:r>
      <w:r w:rsidRPr="008C3F23">
        <w:rPr>
          <w:rFonts w:cs="Times New Roman"/>
          <w:szCs w:val="28"/>
        </w:rPr>
        <w:t xml:space="preserve"> М.: КСП, 1995. </w:t>
      </w:r>
      <w:r w:rsidR="003D7E17" w:rsidRPr="008C3F23">
        <w:rPr>
          <w:rFonts w:cs="Times New Roman"/>
          <w:szCs w:val="28"/>
        </w:rPr>
        <w:t>–</w:t>
      </w:r>
      <w:r w:rsidRPr="008C3F23">
        <w:rPr>
          <w:rFonts w:cs="Times New Roman"/>
          <w:szCs w:val="28"/>
        </w:rPr>
        <w:t xml:space="preserve"> С. 217–224.</w:t>
      </w:r>
    </w:p>
    <w:p w:rsidR="00AA26D5" w:rsidRPr="008C3F23" w:rsidRDefault="003D7E17" w:rsidP="004F4007">
      <w:pPr>
        <w:pStyle w:val="ab"/>
        <w:numPr>
          <w:ilvl w:val="0"/>
          <w:numId w:val="31"/>
        </w:numPr>
        <w:tabs>
          <w:tab w:val="left" w:pos="1134"/>
        </w:tabs>
        <w:spacing w:before="120" w:after="120" w:line="240" w:lineRule="auto"/>
        <w:ind w:left="993" w:hanging="644"/>
        <w:contextualSpacing w:val="0"/>
        <w:jc w:val="both"/>
        <w:rPr>
          <w:rFonts w:cs="Times New Roman"/>
          <w:szCs w:val="28"/>
        </w:rPr>
      </w:pPr>
      <w:r w:rsidRPr="008C3F23">
        <w:rPr>
          <w:rFonts w:cs="Times New Roman"/>
          <w:i/>
          <w:szCs w:val="28"/>
        </w:rPr>
        <w:t>Лотман </w:t>
      </w:r>
      <w:r w:rsidR="00AA26D5" w:rsidRPr="008C3F23">
        <w:rPr>
          <w:rFonts w:cs="Times New Roman"/>
          <w:i/>
          <w:szCs w:val="28"/>
        </w:rPr>
        <w:t>Ю.</w:t>
      </w:r>
      <w:r w:rsidRPr="008C3F23">
        <w:rPr>
          <w:rFonts w:cs="Times New Roman"/>
          <w:i/>
          <w:szCs w:val="28"/>
        </w:rPr>
        <w:t> </w:t>
      </w:r>
      <w:r w:rsidR="00AA26D5" w:rsidRPr="008C3F23">
        <w:rPr>
          <w:rFonts w:cs="Times New Roman"/>
          <w:i/>
          <w:szCs w:val="28"/>
        </w:rPr>
        <w:t xml:space="preserve">М. </w:t>
      </w:r>
      <w:r w:rsidR="00AA26D5" w:rsidRPr="008C3F23">
        <w:rPr>
          <w:rFonts w:cs="Times New Roman"/>
          <w:szCs w:val="28"/>
        </w:rPr>
        <w:t>Текст как семиотическая проблема //</w:t>
      </w:r>
      <w:r w:rsidRPr="008C3F23">
        <w:rPr>
          <w:rFonts w:cs="Times New Roman"/>
          <w:szCs w:val="28"/>
        </w:rPr>
        <w:t> </w:t>
      </w:r>
      <w:r w:rsidR="00AA26D5" w:rsidRPr="008C3F23">
        <w:rPr>
          <w:rFonts w:cs="Times New Roman"/>
          <w:i/>
          <w:szCs w:val="28"/>
        </w:rPr>
        <w:t>М. Ю. Лотман</w:t>
      </w:r>
      <w:r w:rsidR="00AA26D5" w:rsidRPr="008C3F23">
        <w:rPr>
          <w:rFonts w:cs="Times New Roman"/>
          <w:szCs w:val="28"/>
        </w:rPr>
        <w:t xml:space="preserve">. Избранные статьи: в 3 т. </w:t>
      </w:r>
      <w:r w:rsidRPr="008C3F23">
        <w:rPr>
          <w:rFonts w:cs="Times New Roman"/>
          <w:szCs w:val="28"/>
        </w:rPr>
        <w:t>–</w:t>
      </w:r>
      <w:r w:rsidR="00AA26D5" w:rsidRPr="008C3F23">
        <w:rPr>
          <w:rFonts w:cs="Times New Roman"/>
          <w:szCs w:val="28"/>
        </w:rPr>
        <w:t xml:space="preserve"> Та</w:t>
      </w:r>
      <w:r w:rsidRPr="008C3F23">
        <w:rPr>
          <w:rFonts w:cs="Times New Roman"/>
          <w:szCs w:val="28"/>
        </w:rPr>
        <w:t>ллин: Александра, 1992. Т. </w:t>
      </w:r>
      <w:r w:rsidR="00AA26D5" w:rsidRPr="008C3F23">
        <w:rPr>
          <w:rFonts w:cs="Times New Roman"/>
          <w:szCs w:val="28"/>
        </w:rPr>
        <w:t xml:space="preserve">1. </w:t>
      </w:r>
      <w:r w:rsidRPr="008C3F23">
        <w:rPr>
          <w:rFonts w:cs="Times New Roman"/>
          <w:szCs w:val="28"/>
        </w:rPr>
        <w:t>– С. </w:t>
      </w:r>
      <w:r w:rsidR="00AA26D5" w:rsidRPr="008C3F23">
        <w:rPr>
          <w:rFonts w:cs="Times New Roman"/>
          <w:szCs w:val="28"/>
        </w:rPr>
        <w:t>129</w:t>
      </w:r>
      <w:r w:rsidR="0054370A" w:rsidRPr="008C3F23">
        <w:rPr>
          <w:rFonts w:cs="Times New Roman"/>
          <w:szCs w:val="28"/>
        </w:rPr>
        <w:noBreakHyphen/>
      </w:r>
      <w:r w:rsidR="00AA26D5" w:rsidRPr="008C3F23">
        <w:rPr>
          <w:rFonts w:cs="Times New Roman"/>
          <w:szCs w:val="28"/>
        </w:rPr>
        <w:t>248.</w:t>
      </w:r>
    </w:p>
    <w:p w:rsidR="00AA26D5" w:rsidRPr="00EC63E7" w:rsidRDefault="003D7E17" w:rsidP="004F4007">
      <w:pPr>
        <w:pStyle w:val="ab"/>
        <w:numPr>
          <w:ilvl w:val="0"/>
          <w:numId w:val="31"/>
        </w:numPr>
        <w:tabs>
          <w:tab w:val="left" w:pos="1134"/>
        </w:tabs>
        <w:spacing w:before="120" w:after="120" w:line="240" w:lineRule="auto"/>
        <w:ind w:left="993" w:hanging="644"/>
        <w:contextualSpacing w:val="0"/>
        <w:jc w:val="both"/>
        <w:rPr>
          <w:rFonts w:cs="Times New Roman"/>
          <w:szCs w:val="28"/>
        </w:rPr>
      </w:pPr>
      <w:r w:rsidRPr="00EC63E7">
        <w:rPr>
          <w:rFonts w:cs="Times New Roman"/>
          <w:i/>
          <w:szCs w:val="28"/>
        </w:rPr>
        <w:t>Лурия </w:t>
      </w:r>
      <w:r w:rsidR="00AA26D5" w:rsidRPr="00EC63E7">
        <w:rPr>
          <w:rFonts w:cs="Times New Roman"/>
          <w:i/>
          <w:szCs w:val="28"/>
        </w:rPr>
        <w:t>А.</w:t>
      </w:r>
      <w:r w:rsidRPr="00EC63E7">
        <w:rPr>
          <w:rFonts w:cs="Times New Roman"/>
          <w:i/>
          <w:szCs w:val="28"/>
        </w:rPr>
        <w:t> </w:t>
      </w:r>
      <w:r w:rsidR="00AA26D5" w:rsidRPr="00EC63E7">
        <w:rPr>
          <w:rFonts w:cs="Times New Roman"/>
          <w:i/>
          <w:szCs w:val="28"/>
        </w:rPr>
        <w:t>Р.</w:t>
      </w:r>
      <w:r w:rsidR="00AA26D5" w:rsidRPr="00EC63E7">
        <w:rPr>
          <w:rFonts w:cs="Times New Roman"/>
          <w:szCs w:val="28"/>
        </w:rPr>
        <w:t xml:space="preserve"> Основные проблемы нейролингвистики. </w:t>
      </w:r>
      <w:r w:rsidRPr="00EC63E7">
        <w:rPr>
          <w:rFonts w:cs="Times New Roman"/>
          <w:szCs w:val="28"/>
        </w:rPr>
        <w:t>–</w:t>
      </w:r>
      <w:r w:rsidR="00BC32CF" w:rsidRPr="00EC63E7">
        <w:rPr>
          <w:rFonts w:cs="Times New Roman"/>
          <w:szCs w:val="28"/>
        </w:rPr>
        <w:t xml:space="preserve"> М.: </w:t>
      </w:r>
      <w:r w:rsidR="00AA68BF" w:rsidRPr="00EC63E7">
        <w:rPr>
          <w:rFonts w:cs="Times New Roman"/>
          <w:szCs w:val="28"/>
        </w:rPr>
        <w:t>МГУ</w:t>
      </w:r>
      <w:r w:rsidR="00AA26D5" w:rsidRPr="00EC63E7">
        <w:rPr>
          <w:rFonts w:cs="Times New Roman"/>
          <w:szCs w:val="28"/>
        </w:rPr>
        <w:t xml:space="preserve">, 1975. </w:t>
      </w:r>
      <w:r w:rsidRPr="00EC63E7">
        <w:rPr>
          <w:rFonts w:cs="Times New Roman"/>
          <w:szCs w:val="28"/>
        </w:rPr>
        <w:t>–</w:t>
      </w:r>
      <w:r w:rsidR="00AA26D5" w:rsidRPr="00EC63E7">
        <w:rPr>
          <w:rFonts w:cs="Times New Roman"/>
          <w:szCs w:val="28"/>
        </w:rPr>
        <w:t xml:space="preserve"> 253 с.</w:t>
      </w:r>
    </w:p>
    <w:p w:rsidR="00AA26D5" w:rsidRPr="00EC63E7" w:rsidRDefault="00AA26D5" w:rsidP="004F4007">
      <w:pPr>
        <w:pStyle w:val="ab"/>
        <w:numPr>
          <w:ilvl w:val="0"/>
          <w:numId w:val="31"/>
        </w:numPr>
        <w:tabs>
          <w:tab w:val="left" w:pos="1134"/>
        </w:tabs>
        <w:spacing w:before="120" w:after="120" w:line="240" w:lineRule="auto"/>
        <w:ind w:left="993" w:hanging="644"/>
        <w:contextualSpacing w:val="0"/>
        <w:jc w:val="both"/>
        <w:rPr>
          <w:rFonts w:cs="Times New Roman"/>
          <w:szCs w:val="28"/>
        </w:rPr>
      </w:pPr>
      <w:r w:rsidRPr="00EC63E7">
        <w:rPr>
          <w:rFonts w:cs="Times New Roman"/>
          <w:i/>
          <w:szCs w:val="28"/>
        </w:rPr>
        <w:t>Лурия А. Р.</w:t>
      </w:r>
      <w:r w:rsidRPr="00EC63E7">
        <w:rPr>
          <w:rFonts w:cs="Times New Roman"/>
          <w:szCs w:val="28"/>
        </w:rPr>
        <w:t xml:space="preserve"> Язык и сознание. </w:t>
      </w:r>
      <w:r w:rsidR="003D7E17" w:rsidRPr="00EC63E7">
        <w:rPr>
          <w:rFonts w:cs="Times New Roman"/>
          <w:szCs w:val="28"/>
        </w:rPr>
        <w:t>–</w:t>
      </w:r>
      <w:r w:rsidR="00BC32CF" w:rsidRPr="00EC63E7">
        <w:rPr>
          <w:rFonts w:cs="Times New Roman"/>
          <w:szCs w:val="28"/>
        </w:rPr>
        <w:t xml:space="preserve"> М.: </w:t>
      </w:r>
      <w:r w:rsidRPr="00EC63E7">
        <w:rPr>
          <w:rFonts w:cs="Times New Roman"/>
          <w:szCs w:val="28"/>
        </w:rPr>
        <w:t xml:space="preserve">МГУ, 1979. </w:t>
      </w:r>
      <w:r w:rsidR="003D7E17" w:rsidRPr="00EC63E7">
        <w:rPr>
          <w:rFonts w:cs="Times New Roman"/>
          <w:szCs w:val="28"/>
        </w:rPr>
        <w:t>–</w:t>
      </w:r>
      <w:r w:rsidRPr="00EC63E7">
        <w:rPr>
          <w:rFonts w:cs="Times New Roman"/>
          <w:szCs w:val="28"/>
        </w:rPr>
        <w:t xml:space="preserve"> 320 с.</w:t>
      </w:r>
    </w:p>
    <w:p w:rsidR="00E1622C" w:rsidRPr="008C3F23" w:rsidRDefault="0054370A" w:rsidP="004F4007">
      <w:pPr>
        <w:pStyle w:val="ab"/>
        <w:numPr>
          <w:ilvl w:val="0"/>
          <w:numId w:val="31"/>
        </w:numPr>
        <w:tabs>
          <w:tab w:val="left" w:pos="1134"/>
        </w:tabs>
        <w:spacing w:before="120" w:after="120" w:line="240" w:lineRule="auto"/>
        <w:ind w:left="993" w:hanging="644"/>
        <w:contextualSpacing w:val="0"/>
        <w:jc w:val="both"/>
        <w:rPr>
          <w:rFonts w:cs="Times New Roman"/>
          <w:szCs w:val="28"/>
        </w:rPr>
      </w:pPr>
      <w:r w:rsidRPr="00EC63E7">
        <w:rPr>
          <w:rFonts w:cs="Times New Roman"/>
          <w:i/>
          <w:szCs w:val="28"/>
        </w:rPr>
        <w:t>Ляпон </w:t>
      </w:r>
      <w:r w:rsidR="00E1622C" w:rsidRPr="00EC63E7">
        <w:rPr>
          <w:rFonts w:cs="Times New Roman"/>
          <w:i/>
          <w:szCs w:val="28"/>
        </w:rPr>
        <w:t>М.</w:t>
      </w:r>
      <w:r w:rsidRPr="00EC63E7">
        <w:rPr>
          <w:rFonts w:cs="Times New Roman"/>
          <w:i/>
          <w:szCs w:val="28"/>
        </w:rPr>
        <w:t> </w:t>
      </w:r>
      <w:r w:rsidR="00E1622C" w:rsidRPr="00EC63E7">
        <w:rPr>
          <w:rFonts w:cs="Times New Roman"/>
          <w:i/>
          <w:szCs w:val="28"/>
        </w:rPr>
        <w:t>В.</w:t>
      </w:r>
      <w:r w:rsidR="00E1622C" w:rsidRPr="00EC63E7">
        <w:rPr>
          <w:rFonts w:cs="Times New Roman"/>
          <w:szCs w:val="28"/>
        </w:rPr>
        <w:t xml:space="preserve"> Вставная конструкция // Русский язык. Энциклопедия. </w:t>
      </w:r>
      <w:r w:rsidR="007B3B7E" w:rsidRPr="00EC63E7">
        <w:rPr>
          <w:rFonts w:cs="Times New Roman"/>
          <w:szCs w:val="28"/>
        </w:rPr>
        <w:t>–</w:t>
      </w:r>
      <w:r w:rsidR="00E1622C" w:rsidRPr="00EC63E7">
        <w:rPr>
          <w:rFonts w:cs="Times New Roman"/>
          <w:szCs w:val="28"/>
        </w:rPr>
        <w:t xml:space="preserve"> М.: Советская энциклопедия, 1979. </w:t>
      </w:r>
      <w:r w:rsidR="007B3B7E" w:rsidRPr="00EC63E7">
        <w:rPr>
          <w:rFonts w:cs="Times New Roman"/>
          <w:szCs w:val="28"/>
        </w:rPr>
        <w:t>–</w:t>
      </w:r>
      <w:r w:rsidR="00E1622C" w:rsidRPr="00EC63E7">
        <w:rPr>
          <w:rFonts w:cs="Times New Roman"/>
          <w:szCs w:val="28"/>
        </w:rPr>
        <w:t xml:space="preserve"> С. 49</w:t>
      </w:r>
      <w:r w:rsidR="00E1622C" w:rsidRPr="008C3F23">
        <w:rPr>
          <w:rFonts w:cs="Times New Roman"/>
          <w:szCs w:val="28"/>
        </w:rPr>
        <w:t>.</w:t>
      </w:r>
    </w:p>
    <w:p w:rsidR="00E1622C" w:rsidRPr="008C3F23" w:rsidRDefault="0054370A" w:rsidP="004F4007">
      <w:pPr>
        <w:pStyle w:val="ab"/>
        <w:numPr>
          <w:ilvl w:val="0"/>
          <w:numId w:val="31"/>
        </w:numPr>
        <w:tabs>
          <w:tab w:val="left" w:pos="1134"/>
        </w:tabs>
        <w:spacing w:before="120" w:after="120" w:line="240" w:lineRule="auto"/>
        <w:ind w:left="993" w:hanging="644"/>
        <w:contextualSpacing w:val="0"/>
        <w:jc w:val="both"/>
        <w:rPr>
          <w:rFonts w:cs="Times New Roman"/>
          <w:szCs w:val="28"/>
        </w:rPr>
      </w:pPr>
      <w:r w:rsidRPr="008C3F23">
        <w:rPr>
          <w:rFonts w:cs="Times New Roman"/>
          <w:i/>
          <w:szCs w:val="28"/>
        </w:rPr>
        <w:t>Ляпон </w:t>
      </w:r>
      <w:r w:rsidR="00E1622C" w:rsidRPr="008C3F23">
        <w:rPr>
          <w:rFonts w:cs="Times New Roman"/>
          <w:i/>
          <w:szCs w:val="28"/>
        </w:rPr>
        <w:t>M.</w:t>
      </w:r>
      <w:r w:rsidRPr="008C3F23">
        <w:rPr>
          <w:rFonts w:cs="Times New Roman"/>
          <w:i/>
          <w:szCs w:val="28"/>
        </w:rPr>
        <w:t> </w:t>
      </w:r>
      <w:r w:rsidR="00E1622C" w:rsidRPr="008C3F23">
        <w:rPr>
          <w:rFonts w:cs="Times New Roman"/>
          <w:i/>
          <w:szCs w:val="28"/>
        </w:rPr>
        <w:t>В.</w:t>
      </w:r>
      <w:r w:rsidR="00E1622C" w:rsidRPr="008C3F23">
        <w:rPr>
          <w:rFonts w:cs="Times New Roman"/>
          <w:szCs w:val="28"/>
        </w:rPr>
        <w:t xml:space="preserve"> Смысловая структура </w:t>
      </w:r>
      <w:r w:rsidRPr="008C3F23">
        <w:rPr>
          <w:rFonts w:cs="Times New Roman"/>
          <w:szCs w:val="28"/>
        </w:rPr>
        <w:t>сложного предложения и текст (к </w:t>
      </w:r>
      <w:r w:rsidR="00E1622C" w:rsidRPr="008C3F23">
        <w:rPr>
          <w:rFonts w:cs="Times New Roman"/>
          <w:szCs w:val="28"/>
        </w:rPr>
        <w:t xml:space="preserve">типологии внутритекстовых отношений). </w:t>
      </w:r>
      <w:r w:rsidR="007B3B7E" w:rsidRPr="008C3F23">
        <w:rPr>
          <w:rFonts w:cs="Times New Roman"/>
          <w:szCs w:val="28"/>
        </w:rPr>
        <w:t>–</w:t>
      </w:r>
      <w:r w:rsidR="00E1622C" w:rsidRPr="008C3F23">
        <w:rPr>
          <w:rFonts w:cs="Times New Roman"/>
          <w:szCs w:val="28"/>
        </w:rPr>
        <w:t xml:space="preserve"> М: Наука, 1986. </w:t>
      </w:r>
      <w:r w:rsidR="007B3B7E" w:rsidRPr="008C3F23">
        <w:rPr>
          <w:rFonts w:cs="Times New Roman"/>
          <w:szCs w:val="28"/>
        </w:rPr>
        <w:t>–</w:t>
      </w:r>
      <w:r w:rsidR="00E1622C" w:rsidRPr="008C3F23">
        <w:rPr>
          <w:rFonts w:cs="Times New Roman"/>
          <w:szCs w:val="28"/>
        </w:rPr>
        <w:t xml:space="preserve"> 201 с.</w:t>
      </w:r>
    </w:p>
    <w:p w:rsidR="00AA26D5" w:rsidRPr="008C3F23" w:rsidRDefault="00AA26D5" w:rsidP="004F4007">
      <w:pPr>
        <w:pStyle w:val="ab"/>
        <w:numPr>
          <w:ilvl w:val="0"/>
          <w:numId w:val="31"/>
        </w:numPr>
        <w:tabs>
          <w:tab w:val="left" w:pos="1134"/>
        </w:tabs>
        <w:spacing w:before="120" w:after="120" w:line="240" w:lineRule="auto"/>
        <w:ind w:left="993" w:hanging="644"/>
        <w:contextualSpacing w:val="0"/>
        <w:jc w:val="both"/>
        <w:rPr>
          <w:rFonts w:eastAsiaTheme="majorEastAsia" w:cs="Times New Roman"/>
          <w:bCs/>
          <w:szCs w:val="28"/>
        </w:rPr>
      </w:pPr>
      <w:r w:rsidRPr="008C3F23">
        <w:rPr>
          <w:rFonts w:eastAsiaTheme="majorEastAsia" w:cs="Times New Roman"/>
          <w:bCs/>
          <w:i/>
          <w:szCs w:val="28"/>
        </w:rPr>
        <w:lastRenderedPageBreak/>
        <w:t xml:space="preserve">Макаров М. Л. </w:t>
      </w:r>
      <w:r w:rsidRPr="008C3F23">
        <w:rPr>
          <w:rFonts w:eastAsiaTheme="majorEastAsia" w:cs="Times New Roman"/>
          <w:bCs/>
          <w:szCs w:val="28"/>
        </w:rPr>
        <w:t xml:space="preserve">Языковое общение в малой группе: Опыт интерпретативного анализа дискурса. </w:t>
      </w:r>
      <w:r w:rsidR="0054370A" w:rsidRPr="008C3F23">
        <w:rPr>
          <w:rFonts w:eastAsiaTheme="majorEastAsia" w:cs="Times New Roman"/>
          <w:bCs/>
          <w:szCs w:val="28"/>
        </w:rPr>
        <w:t>Д</w:t>
      </w:r>
      <w:r w:rsidRPr="008C3F23">
        <w:rPr>
          <w:rFonts w:eastAsiaTheme="majorEastAsia" w:cs="Times New Roman"/>
          <w:bCs/>
          <w:szCs w:val="28"/>
        </w:rPr>
        <w:t xml:space="preserve">ис. … докт. филол. наук. </w:t>
      </w:r>
      <w:r w:rsidR="003D7E17" w:rsidRPr="008C3F23">
        <w:rPr>
          <w:rFonts w:cs="Times New Roman"/>
          <w:szCs w:val="28"/>
        </w:rPr>
        <w:t>–</w:t>
      </w:r>
      <w:r w:rsidRPr="008C3F23">
        <w:rPr>
          <w:rFonts w:eastAsiaTheme="majorEastAsia" w:cs="Times New Roman"/>
          <w:bCs/>
          <w:szCs w:val="28"/>
        </w:rPr>
        <w:t xml:space="preserve"> Саратов, 1998. </w:t>
      </w:r>
      <w:r w:rsidR="003D7E17" w:rsidRPr="008C3F23">
        <w:rPr>
          <w:rFonts w:cs="Times New Roman"/>
          <w:szCs w:val="28"/>
        </w:rPr>
        <w:t>–</w:t>
      </w:r>
      <w:r w:rsidRPr="008C3F23">
        <w:rPr>
          <w:rFonts w:eastAsiaTheme="majorEastAsia" w:cs="Times New Roman"/>
          <w:bCs/>
          <w:szCs w:val="28"/>
        </w:rPr>
        <w:t xml:space="preserve"> 423 с. (машинопись).</w:t>
      </w:r>
    </w:p>
    <w:p w:rsidR="00E1622C" w:rsidRPr="008C3F23" w:rsidRDefault="0054370A" w:rsidP="004F4007">
      <w:pPr>
        <w:pStyle w:val="ab"/>
        <w:numPr>
          <w:ilvl w:val="0"/>
          <w:numId w:val="31"/>
        </w:numPr>
        <w:tabs>
          <w:tab w:val="left" w:pos="1134"/>
        </w:tabs>
        <w:spacing w:before="120" w:after="120" w:line="240" w:lineRule="auto"/>
        <w:ind w:left="993" w:hanging="644"/>
        <w:contextualSpacing w:val="0"/>
        <w:jc w:val="both"/>
        <w:rPr>
          <w:rFonts w:eastAsiaTheme="majorEastAsia" w:cs="Times New Roman"/>
          <w:bCs/>
          <w:szCs w:val="28"/>
        </w:rPr>
      </w:pPr>
      <w:r w:rsidRPr="008C3F23">
        <w:rPr>
          <w:rFonts w:eastAsiaTheme="majorEastAsia" w:cs="Times New Roman"/>
          <w:bCs/>
          <w:i/>
          <w:szCs w:val="28"/>
        </w:rPr>
        <w:t>Макаров </w:t>
      </w:r>
      <w:r w:rsidR="00E1622C" w:rsidRPr="008C3F23">
        <w:rPr>
          <w:rFonts w:eastAsiaTheme="majorEastAsia" w:cs="Times New Roman"/>
          <w:bCs/>
          <w:i/>
          <w:szCs w:val="28"/>
        </w:rPr>
        <w:t>М.</w:t>
      </w:r>
      <w:r w:rsidRPr="008C3F23">
        <w:rPr>
          <w:rFonts w:eastAsiaTheme="majorEastAsia" w:cs="Times New Roman"/>
          <w:bCs/>
          <w:i/>
          <w:szCs w:val="28"/>
        </w:rPr>
        <w:t> </w:t>
      </w:r>
      <w:r w:rsidR="00E1622C" w:rsidRPr="008C3F23">
        <w:rPr>
          <w:rFonts w:eastAsiaTheme="majorEastAsia" w:cs="Times New Roman"/>
          <w:bCs/>
          <w:i/>
          <w:szCs w:val="28"/>
        </w:rPr>
        <w:t>Л.</w:t>
      </w:r>
      <w:r w:rsidR="00E1622C" w:rsidRPr="008C3F23">
        <w:rPr>
          <w:rFonts w:eastAsiaTheme="majorEastAsia" w:cs="Times New Roman"/>
          <w:bCs/>
          <w:szCs w:val="28"/>
        </w:rPr>
        <w:t xml:space="preserve"> Основы теории дискурса. </w:t>
      </w:r>
      <w:r w:rsidR="007B3B7E" w:rsidRPr="008C3F23">
        <w:rPr>
          <w:rFonts w:eastAsiaTheme="majorEastAsia" w:cs="Times New Roman"/>
          <w:bCs/>
          <w:szCs w:val="28"/>
        </w:rPr>
        <w:t>–</w:t>
      </w:r>
      <w:r w:rsidR="00E1622C" w:rsidRPr="008C3F23">
        <w:rPr>
          <w:rFonts w:eastAsiaTheme="majorEastAsia" w:cs="Times New Roman"/>
          <w:bCs/>
          <w:szCs w:val="28"/>
        </w:rPr>
        <w:t xml:space="preserve"> М.: Гнозис, 2003. </w:t>
      </w:r>
      <w:r w:rsidR="007B3B7E" w:rsidRPr="008C3F23">
        <w:rPr>
          <w:rFonts w:eastAsiaTheme="majorEastAsia" w:cs="Times New Roman"/>
          <w:bCs/>
          <w:szCs w:val="28"/>
        </w:rPr>
        <w:t>–</w:t>
      </w:r>
      <w:r w:rsidR="00E1622C" w:rsidRPr="008C3F23">
        <w:rPr>
          <w:rFonts w:eastAsiaTheme="majorEastAsia" w:cs="Times New Roman"/>
          <w:bCs/>
          <w:szCs w:val="28"/>
        </w:rPr>
        <w:t xml:space="preserve"> 280 с.</w:t>
      </w:r>
    </w:p>
    <w:p w:rsidR="00AA26D5" w:rsidRPr="008C3F23" w:rsidRDefault="00AA26D5" w:rsidP="004F4007">
      <w:pPr>
        <w:pStyle w:val="ab"/>
        <w:numPr>
          <w:ilvl w:val="0"/>
          <w:numId w:val="31"/>
        </w:numPr>
        <w:tabs>
          <w:tab w:val="left" w:pos="1134"/>
        </w:tabs>
        <w:spacing w:before="120" w:after="120" w:line="240" w:lineRule="auto"/>
        <w:ind w:left="993" w:hanging="644"/>
        <w:contextualSpacing w:val="0"/>
        <w:jc w:val="both"/>
        <w:rPr>
          <w:rFonts w:eastAsiaTheme="majorEastAsia" w:cs="Times New Roman"/>
          <w:bCs/>
          <w:szCs w:val="28"/>
        </w:rPr>
      </w:pPr>
      <w:r w:rsidRPr="008C3F23">
        <w:rPr>
          <w:rFonts w:eastAsiaTheme="majorEastAsia" w:cs="Times New Roman"/>
          <w:bCs/>
          <w:i/>
          <w:szCs w:val="28"/>
        </w:rPr>
        <w:t>Малиновская А. И.</w:t>
      </w:r>
      <w:r w:rsidRPr="008C3F23">
        <w:rPr>
          <w:rFonts w:eastAsiaTheme="majorEastAsia" w:cs="Times New Roman"/>
          <w:bCs/>
          <w:szCs w:val="28"/>
        </w:rPr>
        <w:t xml:space="preserve"> Репродуктив как объект многоаспектного анализа (на материале Звукового корпуса русско</w:t>
      </w:r>
      <w:r w:rsidR="00BC32CF" w:rsidRPr="008C3F23">
        <w:rPr>
          <w:rFonts w:eastAsiaTheme="majorEastAsia" w:cs="Times New Roman"/>
          <w:bCs/>
          <w:szCs w:val="28"/>
        </w:rPr>
        <w:t>го языка). Дис. ... маг. лингв. </w:t>
      </w:r>
      <w:r w:rsidR="003D7E17" w:rsidRPr="008C3F23">
        <w:rPr>
          <w:rFonts w:cs="Times New Roman"/>
          <w:szCs w:val="28"/>
        </w:rPr>
        <w:t>–</w:t>
      </w:r>
      <w:r w:rsidRPr="008C3F23">
        <w:rPr>
          <w:rFonts w:eastAsiaTheme="majorEastAsia" w:cs="Times New Roman"/>
          <w:bCs/>
          <w:szCs w:val="28"/>
        </w:rPr>
        <w:t xml:space="preserve"> СПб., 2012. </w:t>
      </w:r>
      <w:r w:rsidR="003D7E17" w:rsidRPr="008C3F23">
        <w:rPr>
          <w:rFonts w:cs="Times New Roman"/>
          <w:szCs w:val="28"/>
        </w:rPr>
        <w:t>–</w:t>
      </w:r>
      <w:r w:rsidRPr="008C3F23">
        <w:rPr>
          <w:rFonts w:eastAsiaTheme="majorEastAsia" w:cs="Times New Roman"/>
          <w:bCs/>
          <w:szCs w:val="28"/>
        </w:rPr>
        <w:t xml:space="preserve"> 103 с. (машинопись).</w:t>
      </w:r>
    </w:p>
    <w:p w:rsidR="00E1622C" w:rsidRPr="008C3F23" w:rsidRDefault="0054370A" w:rsidP="004F4007">
      <w:pPr>
        <w:pStyle w:val="ab"/>
        <w:numPr>
          <w:ilvl w:val="0"/>
          <w:numId w:val="31"/>
        </w:numPr>
        <w:tabs>
          <w:tab w:val="left" w:pos="1134"/>
        </w:tabs>
        <w:spacing w:before="120" w:after="120" w:line="240" w:lineRule="auto"/>
        <w:ind w:left="993" w:hanging="644"/>
        <w:contextualSpacing w:val="0"/>
        <w:jc w:val="both"/>
        <w:rPr>
          <w:rFonts w:eastAsiaTheme="majorEastAsia" w:cs="Times New Roman"/>
          <w:bCs/>
          <w:szCs w:val="28"/>
        </w:rPr>
      </w:pPr>
      <w:r w:rsidRPr="008C3F23">
        <w:rPr>
          <w:rFonts w:eastAsiaTheme="majorEastAsia" w:cs="Times New Roman"/>
          <w:bCs/>
          <w:i/>
          <w:szCs w:val="28"/>
        </w:rPr>
        <w:t>Маркасова </w:t>
      </w:r>
      <w:r w:rsidR="00E1622C" w:rsidRPr="008C3F23">
        <w:rPr>
          <w:rFonts w:eastAsiaTheme="majorEastAsia" w:cs="Times New Roman"/>
          <w:bCs/>
          <w:i/>
          <w:szCs w:val="28"/>
        </w:rPr>
        <w:t>Е.</w:t>
      </w:r>
      <w:r w:rsidRPr="008C3F23">
        <w:rPr>
          <w:rFonts w:eastAsiaTheme="majorEastAsia" w:cs="Times New Roman"/>
          <w:bCs/>
          <w:i/>
          <w:szCs w:val="28"/>
        </w:rPr>
        <w:t> </w:t>
      </w:r>
      <w:r w:rsidR="00E1622C" w:rsidRPr="008C3F23">
        <w:rPr>
          <w:rFonts w:eastAsiaTheme="majorEastAsia" w:cs="Times New Roman"/>
          <w:bCs/>
          <w:i/>
          <w:szCs w:val="28"/>
        </w:rPr>
        <w:t>В.</w:t>
      </w:r>
      <w:r w:rsidR="00E1622C" w:rsidRPr="008C3F23">
        <w:rPr>
          <w:rFonts w:eastAsiaTheme="majorEastAsia" w:cs="Times New Roman"/>
          <w:bCs/>
          <w:szCs w:val="28"/>
        </w:rPr>
        <w:t xml:space="preserve"> Сл</w:t>
      </w:r>
      <w:r w:rsidRPr="008C3F23">
        <w:rPr>
          <w:rFonts w:eastAsiaTheme="majorEastAsia" w:cs="Times New Roman"/>
          <w:bCs/>
          <w:szCs w:val="28"/>
        </w:rPr>
        <w:t>ово-манипулятор «безусловно» // Auspicia, № </w:t>
      </w:r>
      <w:r w:rsidR="00E1622C" w:rsidRPr="008C3F23">
        <w:rPr>
          <w:rFonts w:eastAsiaTheme="majorEastAsia" w:cs="Times New Roman"/>
          <w:bCs/>
          <w:szCs w:val="28"/>
        </w:rPr>
        <w:t xml:space="preserve">2. </w:t>
      </w:r>
      <w:r w:rsidR="007B3B7E" w:rsidRPr="008C3F23">
        <w:rPr>
          <w:rFonts w:eastAsiaTheme="majorEastAsia" w:cs="Times New Roman"/>
          <w:bCs/>
          <w:szCs w:val="28"/>
        </w:rPr>
        <w:t>–</w:t>
      </w:r>
      <w:r w:rsidR="00E1622C" w:rsidRPr="008C3F23">
        <w:rPr>
          <w:rFonts w:eastAsiaTheme="majorEastAsia" w:cs="Times New Roman"/>
          <w:bCs/>
          <w:szCs w:val="28"/>
        </w:rPr>
        <w:t xml:space="preserve"> Прага, 2009а. </w:t>
      </w:r>
      <w:r w:rsidR="007B3B7E" w:rsidRPr="008C3F23">
        <w:rPr>
          <w:rFonts w:eastAsiaTheme="majorEastAsia" w:cs="Times New Roman"/>
          <w:bCs/>
          <w:szCs w:val="28"/>
        </w:rPr>
        <w:t>–</w:t>
      </w:r>
      <w:r w:rsidRPr="008C3F23">
        <w:rPr>
          <w:rFonts w:eastAsiaTheme="majorEastAsia" w:cs="Times New Roman"/>
          <w:bCs/>
          <w:szCs w:val="28"/>
        </w:rPr>
        <w:t xml:space="preserve"> С. </w:t>
      </w:r>
      <w:r w:rsidR="00E1622C" w:rsidRPr="008C3F23">
        <w:rPr>
          <w:rFonts w:eastAsiaTheme="majorEastAsia" w:cs="Times New Roman"/>
          <w:bCs/>
          <w:szCs w:val="28"/>
        </w:rPr>
        <w:t>124–128.</w:t>
      </w:r>
    </w:p>
    <w:p w:rsidR="00E1622C" w:rsidRPr="008C3F23" w:rsidRDefault="00E1622C" w:rsidP="004F4007">
      <w:pPr>
        <w:pStyle w:val="ab"/>
        <w:numPr>
          <w:ilvl w:val="0"/>
          <w:numId w:val="31"/>
        </w:numPr>
        <w:tabs>
          <w:tab w:val="left" w:pos="1134"/>
        </w:tabs>
        <w:spacing w:before="120" w:after="120" w:line="240" w:lineRule="auto"/>
        <w:ind w:left="993" w:hanging="644"/>
        <w:contextualSpacing w:val="0"/>
        <w:jc w:val="both"/>
        <w:rPr>
          <w:rFonts w:eastAsiaTheme="majorEastAsia" w:cs="Times New Roman"/>
          <w:bCs/>
          <w:szCs w:val="28"/>
        </w:rPr>
      </w:pPr>
      <w:r w:rsidRPr="008C3F23">
        <w:rPr>
          <w:rFonts w:eastAsiaTheme="majorEastAsia" w:cs="Times New Roman"/>
          <w:bCs/>
          <w:i/>
          <w:szCs w:val="28"/>
        </w:rPr>
        <w:t>Маркасова Е. В.</w:t>
      </w:r>
      <w:r w:rsidRPr="008C3F23">
        <w:rPr>
          <w:rFonts w:eastAsiaTheme="majorEastAsia" w:cs="Times New Roman"/>
          <w:bCs/>
          <w:szCs w:val="28"/>
        </w:rPr>
        <w:t xml:space="preserve"> Маркеры искренности в языке повседневности (признаться сказать, говоря по совести, по чести говоря, честно говоря). </w:t>
      </w:r>
      <w:r w:rsidR="007B3B7E" w:rsidRPr="008C3F23">
        <w:rPr>
          <w:rFonts w:eastAsiaTheme="majorEastAsia" w:cs="Times New Roman"/>
          <w:bCs/>
          <w:szCs w:val="28"/>
        </w:rPr>
        <w:t>–</w:t>
      </w:r>
      <w:r w:rsidRPr="008C3F23">
        <w:rPr>
          <w:rFonts w:eastAsiaTheme="majorEastAsia" w:cs="Times New Roman"/>
          <w:bCs/>
          <w:szCs w:val="28"/>
        </w:rPr>
        <w:t xml:space="preserve"> Olomouc: Rossica Ol</w:t>
      </w:r>
      <w:r w:rsidR="0054370A" w:rsidRPr="008C3F23">
        <w:rPr>
          <w:rFonts w:eastAsiaTheme="majorEastAsia" w:cs="Times New Roman"/>
          <w:bCs/>
          <w:szCs w:val="28"/>
        </w:rPr>
        <w:t>omucensia 2009б. Vol. XLVIII. № </w:t>
      </w:r>
      <w:r w:rsidRPr="008C3F23">
        <w:rPr>
          <w:rFonts w:eastAsiaTheme="majorEastAsia" w:cs="Times New Roman"/>
          <w:bCs/>
          <w:szCs w:val="28"/>
        </w:rPr>
        <w:t xml:space="preserve">2. </w:t>
      </w:r>
      <w:r w:rsidR="007B3B7E" w:rsidRPr="008C3F23">
        <w:rPr>
          <w:rFonts w:eastAsiaTheme="majorEastAsia" w:cs="Times New Roman"/>
          <w:bCs/>
          <w:szCs w:val="28"/>
        </w:rPr>
        <w:t>–</w:t>
      </w:r>
      <w:r w:rsidR="0054370A" w:rsidRPr="008C3F23">
        <w:rPr>
          <w:rFonts w:eastAsiaTheme="majorEastAsia" w:cs="Times New Roman"/>
          <w:bCs/>
          <w:szCs w:val="28"/>
        </w:rPr>
        <w:t xml:space="preserve"> С. </w:t>
      </w:r>
      <w:r w:rsidRPr="008C3F23">
        <w:rPr>
          <w:rFonts w:eastAsiaTheme="majorEastAsia" w:cs="Times New Roman"/>
          <w:bCs/>
          <w:szCs w:val="28"/>
        </w:rPr>
        <w:t>149–155.</w:t>
      </w:r>
    </w:p>
    <w:p w:rsidR="00E1622C" w:rsidRPr="00EC63E7" w:rsidRDefault="00E1622C" w:rsidP="004F4007">
      <w:pPr>
        <w:pStyle w:val="ab"/>
        <w:numPr>
          <w:ilvl w:val="0"/>
          <w:numId w:val="31"/>
        </w:numPr>
        <w:tabs>
          <w:tab w:val="left" w:pos="1134"/>
        </w:tabs>
        <w:spacing w:before="120" w:after="120" w:line="240" w:lineRule="auto"/>
        <w:ind w:left="993" w:hanging="644"/>
        <w:contextualSpacing w:val="0"/>
        <w:jc w:val="both"/>
        <w:rPr>
          <w:rFonts w:eastAsiaTheme="majorEastAsia" w:cs="Times New Roman"/>
          <w:bCs/>
          <w:szCs w:val="28"/>
        </w:rPr>
      </w:pPr>
      <w:r w:rsidRPr="00EC63E7">
        <w:rPr>
          <w:rFonts w:eastAsiaTheme="majorEastAsia" w:cs="Times New Roman"/>
          <w:bCs/>
          <w:i/>
          <w:szCs w:val="28"/>
        </w:rPr>
        <w:t>Маркасова Е. В.</w:t>
      </w:r>
      <w:r w:rsidRPr="00EC63E7">
        <w:rPr>
          <w:rFonts w:eastAsiaTheme="majorEastAsia" w:cs="Times New Roman"/>
          <w:bCs/>
          <w:szCs w:val="28"/>
        </w:rPr>
        <w:t xml:space="preserve"> </w:t>
      </w:r>
      <w:r w:rsidRPr="00EC63E7">
        <w:rPr>
          <w:rFonts w:eastAsiaTheme="majorEastAsia" w:cs="Times New Roman"/>
          <w:bCs/>
          <w:i/>
          <w:szCs w:val="28"/>
        </w:rPr>
        <w:t>Конечно</w:t>
      </w:r>
      <w:r w:rsidRPr="00EC63E7">
        <w:rPr>
          <w:rFonts w:eastAsiaTheme="majorEastAsia" w:cs="Times New Roman"/>
          <w:bCs/>
          <w:szCs w:val="28"/>
        </w:rPr>
        <w:t xml:space="preserve"> как сре</w:t>
      </w:r>
      <w:r w:rsidR="0054370A" w:rsidRPr="00EC63E7">
        <w:rPr>
          <w:rFonts w:eastAsiaTheme="majorEastAsia" w:cs="Times New Roman"/>
          <w:bCs/>
          <w:szCs w:val="28"/>
        </w:rPr>
        <w:t>дство речевого доминирования // </w:t>
      </w:r>
      <w:r w:rsidRPr="00EC63E7">
        <w:rPr>
          <w:rFonts w:eastAsiaTheme="majorEastAsia" w:cs="Times New Roman"/>
          <w:bCs/>
          <w:szCs w:val="28"/>
        </w:rPr>
        <w:t>Материалы XXXIX Междун</w:t>
      </w:r>
      <w:r w:rsidR="00445E59" w:rsidRPr="00EC63E7">
        <w:rPr>
          <w:rFonts w:eastAsiaTheme="majorEastAsia" w:cs="Times New Roman"/>
          <w:bCs/>
          <w:szCs w:val="28"/>
        </w:rPr>
        <w:t>.</w:t>
      </w:r>
      <w:r w:rsidRPr="00EC63E7">
        <w:rPr>
          <w:rFonts w:eastAsiaTheme="majorEastAsia" w:cs="Times New Roman"/>
          <w:bCs/>
          <w:szCs w:val="28"/>
        </w:rPr>
        <w:t xml:space="preserve"> фило</w:t>
      </w:r>
      <w:r w:rsidR="00445E59" w:rsidRPr="00EC63E7">
        <w:rPr>
          <w:rFonts w:eastAsiaTheme="majorEastAsia" w:cs="Times New Roman"/>
          <w:bCs/>
          <w:szCs w:val="28"/>
        </w:rPr>
        <w:t>л.</w:t>
      </w:r>
      <w:r w:rsidRPr="00EC63E7">
        <w:rPr>
          <w:rFonts w:eastAsiaTheme="majorEastAsia" w:cs="Times New Roman"/>
          <w:bCs/>
          <w:szCs w:val="28"/>
        </w:rPr>
        <w:t xml:space="preserve"> </w:t>
      </w:r>
      <w:r w:rsidR="00445E59" w:rsidRPr="00EC63E7">
        <w:rPr>
          <w:rFonts w:eastAsiaTheme="majorEastAsia" w:cs="Times New Roman"/>
          <w:bCs/>
          <w:szCs w:val="28"/>
        </w:rPr>
        <w:t>к</w:t>
      </w:r>
      <w:r w:rsidRPr="00EC63E7">
        <w:rPr>
          <w:rFonts w:eastAsiaTheme="majorEastAsia" w:cs="Times New Roman"/>
          <w:bCs/>
          <w:szCs w:val="28"/>
        </w:rPr>
        <w:t>онф</w:t>
      </w:r>
      <w:r w:rsidR="00445E59" w:rsidRPr="00EC63E7">
        <w:rPr>
          <w:rFonts w:eastAsiaTheme="majorEastAsia" w:cs="Times New Roman"/>
          <w:bCs/>
          <w:szCs w:val="28"/>
        </w:rPr>
        <w:t>.</w:t>
      </w:r>
      <w:r w:rsidRPr="00EC63E7">
        <w:rPr>
          <w:rFonts w:eastAsiaTheme="majorEastAsia" w:cs="Times New Roman"/>
          <w:bCs/>
          <w:szCs w:val="28"/>
        </w:rPr>
        <w:t xml:space="preserve"> 15–19 марта 2010 г. Санкт-Петербург. Вып</w:t>
      </w:r>
      <w:r w:rsidR="0054370A" w:rsidRPr="00EC63E7">
        <w:rPr>
          <w:rFonts w:eastAsiaTheme="majorEastAsia" w:cs="Times New Roman"/>
          <w:bCs/>
          <w:szCs w:val="28"/>
        </w:rPr>
        <w:t>. </w:t>
      </w:r>
      <w:r w:rsidRPr="00EC63E7">
        <w:rPr>
          <w:rFonts w:eastAsiaTheme="majorEastAsia" w:cs="Times New Roman"/>
          <w:bCs/>
          <w:szCs w:val="28"/>
        </w:rPr>
        <w:t>23. Полевая лингвистика. Интегральное моделирование звуковой формы естественных языков</w:t>
      </w:r>
      <w:r w:rsidR="0054370A" w:rsidRPr="00EC63E7">
        <w:rPr>
          <w:rFonts w:eastAsiaTheme="majorEastAsia" w:cs="Times New Roman"/>
          <w:bCs/>
          <w:szCs w:val="28"/>
        </w:rPr>
        <w:t xml:space="preserve"> / </w:t>
      </w:r>
      <w:r w:rsidR="0012470C" w:rsidRPr="00EC63E7">
        <w:rPr>
          <w:rFonts w:eastAsiaTheme="majorEastAsia" w:cs="Times New Roman"/>
          <w:bCs/>
          <w:szCs w:val="28"/>
        </w:rPr>
        <w:t xml:space="preserve">Отв. ред. </w:t>
      </w:r>
      <w:r w:rsidR="0012470C" w:rsidRPr="00EC63E7">
        <w:rPr>
          <w:rFonts w:eastAsiaTheme="majorEastAsia" w:cs="Times New Roman"/>
          <w:bCs/>
          <w:i/>
          <w:szCs w:val="28"/>
        </w:rPr>
        <w:t>А. С. Асиновский</w:t>
      </w:r>
      <w:r w:rsidR="0012470C" w:rsidRPr="00EC63E7">
        <w:rPr>
          <w:rFonts w:eastAsiaTheme="majorEastAsia" w:cs="Times New Roman"/>
          <w:bCs/>
          <w:szCs w:val="28"/>
        </w:rPr>
        <w:t xml:space="preserve">, науч. ред. </w:t>
      </w:r>
      <w:r w:rsidR="0012470C" w:rsidRPr="00EC63E7">
        <w:rPr>
          <w:rFonts w:eastAsiaTheme="majorEastAsia" w:cs="Times New Roman"/>
          <w:bCs/>
          <w:i/>
          <w:szCs w:val="28"/>
        </w:rPr>
        <w:t>Н. В. Богданова</w:t>
      </w:r>
      <w:r w:rsidRPr="00EC63E7">
        <w:rPr>
          <w:rFonts w:eastAsiaTheme="majorEastAsia" w:cs="Times New Roman"/>
          <w:bCs/>
          <w:szCs w:val="28"/>
        </w:rPr>
        <w:t xml:space="preserve">. </w:t>
      </w:r>
      <w:r w:rsidR="007B3B7E" w:rsidRPr="00EC63E7">
        <w:rPr>
          <w:rFonts w:eastAsiaTheme="majorEastAsia" w:cs="Times New Roman"/>
          <w:bCs/>
          <w:szCs w:val="28"/>
        </w:rPr>
        <w:t>–</w:t>
      </w:r>
      <w:r w:rsidRPr="00EC63E7">
        <w:rPr>
          <w:rFonts w:eastAsiaTheme="majorEastAsia" w:cs="Times New Roman"/>
          <w:bCs/>
          <w:szCs w:val="28"/>
        </w:rPr>
        <w:t xml:space="preserve"> СПб.</w:t>
      </w:r>
      <w:r w:rsidR="0012470C" w:rsidRPr="00EC63E7">
        <w:rPr>
          <w:rFonts w:eastAsiaTheme="majorEastAsia" w:cs="Times New Roman"/>
          <w:bCs/>
          <w:szCs w:val="28"/>
        </w:rPr>
        <w:t>: Ф</w:t>
      </w:r>
      <w:r w:rsidR="00B94776" w:rsidRPr="00EC63E7">
        <w:rPr>
          <w:rFonts w:eastAsiaTheme="majorEastAsia" w:cs="Times New Roman"/>
          <w:bCs/>
          <w:szCs w:val="28"/>
        </w:rPr>
        <w:t>-</w:t>
      </w:r>
      <w:r w:rsidR="0012470C" w:rsidRPr="00EC63E7">
        <w:rPr>
          <w:rFonts w:eastAsiaTheme="majorEastAsia" w:cs="Times New Roman"/>
          <w:bCs/>
          <w:szCs w:val="28"/>
        </w:rPr>
        <w:t>т филологии и искусств СПбГУ</w:t>
      </w:r>
      <w:r w:rsidRPr="00EC63E7">
        <w:rPr>
          <w:rFonts w:eastAsiaTheme="majorEastAsia" w:cs="Times New Roman"/>
          <w:bCs/>
          <w:szCs w:val="28"/>
        </w:rPr>
        <w:t xml:space="preserve">, 2010. </w:t>
      </w:r>
      <w:r w:rsidR="007B3B7E" w:rsidRPr="00EC63E7">
        <w:rPr>
          <w:rFonts w:eastAsiaTheme="majorEastAsia" w:cs="Times New Roman"/>
          <w:bCs/>
          <w:szCs w:val="28"/>
        </w:rPr>
        <w:t>–</w:t>
      </w:r>
      <w:r w:rsidR="0054370A" w:rsidRPr="00EC63E7">
        <w:rPr>
          <w:rFonts w:eastAsiaTheme="majorEastAsia" w:cs="Times New Roman"/>
          <w:bCs/>
          <w:szCs w:val="28"/>
        </w:rPr>
        <w:t xml:space="preserve"> С. </w:t>
      </w:r>
      <w:r w:rsidRPr="00EC63E7">
        <w:rPr>
          <w:rFonts w:eastAsiaTheme="majorEastAsia" w:cs="Times New Roman"/>
          <w:bCs/>
          <w:szCs w:val="28"/>
        </w:rPr>
        <w:t>48–54.</w:t>
      </w:r>
    </w:p>
    <w:p w:rsidR="00E1622C" w:rsidRPr="008C3F23" w:rsidRDefault="00E1622C" w:rsidP="004F4007">
      <w:pPr>
        <w:pStyle w:val="ab"/>
        <w:numPr>
          <w:ilvl w:val="0"/>
          <w:numId w:val="31"/>
        </w:numPr>
        <w:tabs>
          <w:tab w:val="left" w:pos="1134"/>
        </w:tabs>
        <w:spacing w:before="120" w:after="120" w:line="240" w:lineRule="auto"/>
        <w:ind w:left="993" w:hanging="644"/>
        <w:contextualSpacing w:val="0"/>
        <w:jc w:val="both"/>
        <w:rPr>
          <w:rFonts w:eastAsiaTheme="majorEastAsia" w:cs="Times New Roman"/>
          <w:bCs/>
          <w:szCs w:val="28"/>
        </w:rPr>
      </w:pPr>
      <w:r w:rsidRPr="00EC63E7">
        <w:rPr>
          <w:rFonts w:eastAsiaTheme="majorEastAsia" w:cs="Times New Roman"/>
          <w:bCs/>
          <w:i/>
          <w:szCs w:val="28"/>
        </w:rPr>
        <w:t>Маркасова Е. В.</w:t>
      </w:r>
      <w:r w:rsidRPr="00EC63E7">
        <w:rPr>
          <w:rFonts w:eastAsiaTheme="majorEastAsia" w:cs="Times New Roman"/>
          <w:bCs/>
          <w:szCs w:val="28"/>
        </w:rPr>
        <w:t xml:space="preserve"> Структура и функции корпуса метаязыковых высказываний «</w:t>
      </w:r>
      <w:r w:rsidR="0012470C" w:rsidRPr="00EC63E7">
        <w:rPr>
          <w:rFonts w:eastAsiaTheme="majorEastAsia" w:cs="Times New Roman"/>
          <w:bCs/>
          <w:szCs w:val="28"/>
        </w:rPr>
        <w:t>Вводные слова и конструкции» // Материалы XL </w:t>
      </w:r>
      <w:r w:rsidRPr="00EC63E7">
        <w:rPr>
          <w:rFonts w:eastAsiaTheme="majorEastAsia" w:cs="Times New Roman"/>
          <w:bCs/>
          <w:szCs w:val="28"/>
        </w:rPr>
        <w:t>междун</w:t>
      </w:r>
      <w:r w:rsidR="00445E59" w:rsidRPr="00EC63E7">
        <w:rPr>
          <w:rFonts w:eastAsiaTheme="majorEastAsia" w:cs="Times New Roman"/>
          <w:bCs/>
          <w:szCs w:val="28"/>
        </w:rPr>
        <w:t>.</w:t>
      </w:r>
      <w:r w:rsidRPr="00EC63E7">
        <w:rPr>
          <w:rFonts w:eastAsiaTheme="majorEastAsia" w:cs="Times New Roman"/>
          <w:bCs/>
          <w:szCs w:val="28"/>
        </w:rPr>
        <w:t xml:space="preserve"> филол</w:t>
      </w:r>
      <w:r w:rsidR="00445E59" w:rsidRPr="00EC63E7">
        <w:rPr>
          <w:rFonts w:eastAsiaTheme="majorEastAsia" w:cs="Times New Roman"/>
          <w:bCs/>
          <w:szCs w:val="28"/>
        </w:rPr>
        <w:t>.</w:t>
      </w:r>
      <w:r w:rsidRPr="00EC63E7">
        <w:rPr>
          <w:rFonts w:eastAsiaTheme="majorEastAsia" w:cs="Times New Roman"/>
          <w:bCs/>
          <w:szCs w:val="28"/>
        </w:rPr>
        <w:t xml:space="preserve"> конф</w:t>
      </w:r>
      <w:r w:rsidR="00445E59" w:rsidRPr="00EC63E7">
        <w:rPr>
          <w:rFonts w:eastAsiaTheme="majorEastAsia" w:cs="Times New Roman"/>
          <w:bCs/>
          <w:szCs w:val="28"/>
        </w:rPr>
        <w:t>.</w:t>
      </w:r>
      <w:r w:rsidRPr="00EC63E7">
        <w:rPr>
          <w:rFonts w:eastAsiaTheme="majorEastAsia" w:cs="Times New Roman"/>
          <w:bCs/>
          <w:szCs w:val="28"/>
        </w:rPr>
        <w:t xml:space="preserve"> Вып</w:t>
      </w:r>
      <w:r w:rsidR="0012470C" w:rsidRPr="00EC63E7">
        <w:rPr>
          <w:rFonts w:eastAsiaTheme="majorEastAsia" w:cs="Times New Roman"/>
          <w:bCs/>
          <w:szCs w:val="28"/>
        </w:rPr>
        <w:t>. </w:t>
      </w:r>
      <w:r w:rsidRPr="00EC63E7">
        <w:rPr>
          <w:rFonts w:eastAsiaTheme="majorEastAsia" w:cs="Times New Roman"/>
          <w:bCs/>
          <w:szCs w:val="28"/>
        </w:rPr>
        <w:t>24. Полевая лингвистика. Интегральное моделирование звуковой формы естественных языков. 23–25 марта 2011 г.</w:t>
      </w:r>
      <w:r w:rsidR="0012470C" w:rsidRPr="00EC63E7">
        <w:rPr>
          <w:rFonts w:eastAsiaTheme="majorEastAsia" w:cs="Times New Roman"/>
          <w:bCs/>
          <w:szCs w:val="28"/>
        </w:rPr>
        <w:t xml:space="preserve">, Санкт-Петербург / Отв. ред. </w:t>
      </w:r>
      <w:r w:rsidR="0012470C" w:rsidRPr="00EC63E7">
        <w:rPr>
          <w:rFonts w:eastAsiaTheme="majorEastAsia" w:cs="Times New Roman"/>
          <w:bCs/>
          <w:i/>
          <w:szCs w:val="28"/>
        </w:rPr>
        <w:t>А. С. Асиновский</w:t>
      </w:r>
      <w:r w:rsidR="0012470C" w:rsidRPr="00EC63E7">
        <w:rPr>
          <w:rFonts w:eastAsiaTheme="majorEastAsia" w:cs="Times New Roman"/>
          <w:bCs/>
          <w:szCs w:val="28"/>
        </w:rPr>
        <w:t xml:space="preserve">, науч. ред. </w:t>
      </w:r>
      <w:r w:rsidR="0012470C" w:rsidRPr="00EC63E7">
        <w:rPr>
          <w:rFonts w:eastAsiaTheme="majorEastAsia" w:cs="Times New Roman"/>
          <w:bCs/>
          <w:i/>
          <w:szCs w:val="28"/>
        </w:rPr>
        <w:t>Н. В. Богданова</w:t>
      </w:r>
      <w:r w:rsidR="0012470C" w:rsidRPr="00EC63E7">
        <w:rPr>
          <w:rFonts w:eastAsiaTheme="majorEastAsia" w:cs="Times New Roman"/>
          <w:bCs/>
          <w:szCs w:val="28"/>
        </w:rPr>
        <w:t>.</w:t>
      </w:r>
      <w:r w:rsidRPr="00EC63E7">
        <w:rPr>
          <w:rFonts w:eastAsiaTheme="majorEastAsia" w:cs="Times New Roman"/>
          <w:bCs/>
          <w:szCs w:val="28"/>
        </w:rPr>
        <w:t xml:space="preserve"> </w:t>
      </w:r>
      <w:r w:rsidR="007B3B7E" w:rsidRPr="00EC63E7">
        <w:rPr>
          <w:rFonts w:eastAsiaTheme="majorEastAsia" w:cs="Times New Roman"/>
          <w:bCs/>
          <w:szCs w:val="28"/>
        </w:rPr>
        <w:t>–</w:t>
      </w:r>
      <w:r w:rsidRPr="00EC63E7">
        <w:rPr>
          <w:rFonts w:eastAsiaTheme="majorEastAsia" w:cs="Times New Roman"/>
          <w:bCs/>
          <w:szCs w:val="28"/>
        </w:rPr>
        <w:t xml:space="preserve"> СПб.</w:t>
      </w:r>
      <w:r w:rsidR="0012470C" w:rsidRPr="00EC63E7">
        <w:rPr>
          <w:rFonts w:eastAsiaTheme="majorEastAsia" w:cs="Times New Roman"/>
          <w:bCs/>
          <w:szCs w:val="28"/>
        </w:rPr>
        <w:t xml:space="preserve">: </w:t>
      </w:r>
      <w:r w:rsidR="00445E59" w:rsidRPr="00EC63E7">
        <w:rPr>
          <w:rFonts w:eastAsia="ArnoPro-Regular" w:cs="Times New Roman"/>
          <w:szCs w:val="28"/>
        </w:rPr>
        <w:t>Филол.</w:t>
      </w:r>
      <w:r w:rsidR="0012470C" w:rsidRPr="00EC63E7">
        <w:rPr>
          <w:rFonts w:eastAsiaTheme="majorEastAsia" w:cs="Times New Roman"/>
          <w:bCs/>
          <w:szCs w:val="28"/>
        </w:rPr>
        <w:t xml:space="preserve"> </w:t>
      </w:r>
      <w:r w:rsidR="00B94776" w:rsidRPr="00EC63E7">
        <w:rPr>
          <w:rFonts w:eastAsia="ArnoPro-Regular" w:cs="Times New Roman"/>
          <w:szCs w:val="28"/>
        </w:rPr>
        <w:t>ф-т</w:t>
      </w:r>
      <w:r w:rsidR="0012470C" w:rsidRPr="00EC63E7">
        <w:rPr>
          <w:rFonts w:eastAsiaTheme="majorEastAsia" w:cs="Times New Roman"/>
          <w:bCs/>
          <w:szCs w:val="28"/>
        </w:rPr>
        <w:t xml:space="preserve"> СПбГУ</w:t>
      </w:r>
      <w:r w:rsidRPr="008C3F23">
        <w:rPr>
          <w:rFonts w:eastAsiaTheme="majorEastAsia" w:cs="Times New Roman"/>
          <w:bCs/>
          <w:szCs w:val="28"/>
        </w:rPr>
        <w:t xml:space="preserve">, 2011. </w:t>
      </w:r>
      <w:r w:rsidR="007B3B7E" w:rsidRPr="008C3F23">
        <w:rPr>
          <w:rFonts w:eastAsiaTheme="majorEastAsia" w:cs="Times New Roman"/>
          <w:bCs/>
          <w:szCs w:val="28"/>
        </w:rPr>
        <w:t>–</w:t>
      </w:r>
      <w:r w:rsidR="0012470C" w:rsidRPr="008C3F23">
        <w:rPr>
          <w:rFonts w:eastAsiaTheme="majorEastAsia" w:cs="Times New Roman"/>
          <w:bCs/>
          <w:szCs w:val="28"/>
        </w:rPr>
        <w:t xml:space="preserve"> С. </w:t>
      </w:r>
      <w:r w:rsidRPr="008C3F23">
        <w:rPr>
          <w:rFonts w:eastAsiaTheme="majorEastAsia" w:cs="Times New Roman"/>
          <w:bCs/>
          <w:szCs w:val="28"/>
        </w:rPr>
        <w:t>137–148.</w:t>
      </w:r>
    </w:p>
    <w:p w:rsidR="00AA26D5" w:rsidRPr="004F4007" w:rsidRDefault="00BC32CF" w:rsidP="004F4007">
      <w:pPr>
        <w:pStyle w:val="ab"/>
        <w:numPr>
          <w:ilvl w:val="0"/>
          <w:numId w:val="31"/>
        </w:numPr>
        <w:tabs>
          <w:tab w:val="left" w:pos="1134"/>
        </w:tabs>
        <w:spacing w:before="120" w:after="120" w:line="240" w:lineRule="auto"/>
        <w:ind w:left="993" w:hanging="644"/>
        <w:contextualSpacing w:val="0"/>
        <w:jc w:val="both"/>
        <w:rPr>
          <w:rFonts w:cs="Times New Roman"/>
          <w:szCs w:val="28"/>
        </w:rPr>
      </w:pPr>
      <w:r w:rsidRPr="008C3F23">
        <w:rPr>
          <w:rFonts w:cs="Times New Roman"/>
          <w:i/>
          <w:szCs w:val="28"/>
        </w:rPr>
        <w:t>Мартине </w:t>
      </w:r>
      <w:r w:rsidR="00AA26D5" w:rsidRPr="008C3F23">
        <w:rPr>
          <w:rFonts w:cs="Times New Roman"/>
          <w:i/>
          <w:szCs w:val="28"/>
        </w:rPr>
        <w:t>А</w:t>
      </w:r>
      <w:r w:rsidRPr="008C3F23">
        <w:rPr>
          <w:rFonts w:cs="Times New Roman"/>
          <w:szCs w:val="28"/>
        </w:rPr>
        <w:t>. Основы общей лингвистики // Новое в лингвистике. Вып. </w:t>
      </w:r>
      <w:r w:rsidR="00AA26D5" w:rsidRPr="008C3F23">
        <w:rPr>
          <w:rFonts w:cs="Times New Roman"/>
          <w:szCs w:val="28"/>
        </w:rPr>
        <w:t xml:space="preserve">3. </w:t>
      </w:r>
      <w:r w:rsidR="003D7E17" w:rsidRPr="008C3F23">
        <w:rPr>
          <w:rFonts w:cs="Times New Roman"/>
          <w:szCs w:val="28"/>
        </w:rPr>
        <w:t>–</w:t>
      </w:r>
      <w:r w:rsidR="00AA26D5" w:rsidRPr="008C3F23">
        <w:rPr>
          <w:rFonts w:cs="Times New Roman"/>
          <w:szCs w:val="28"/>
        </w:rPr>
        <w:t xml:space="preserve"> М.: Изд-во иностранной литературы,</w:t>
      </w:r>
      <w:r w:rsidR="00AA26D5" w:rsidRPr="004F4007">
        <w:rPr>
          <w:rFonts w:cs="Times New Roman"/>
          <w:szCs w:val="28"/>
        </w:rPr>
        <w:t xml:space="preserve"> 1963. </w:t>
      </w:r>
      <w:r w:rsidR="003D7E17" w:rsidRPr="004F4007">
        <w:rPr>
          <w:rFonts w:cs="Times New Roman"/>
          <w:szCs w:val="28"/>
        </w:rPr>
        <w:t>–</w:t>
      </w:r>
      <w:r w:rsidRPr="004F4007">
        <w:rPr>
          <w:rFonts w:cs="Times New Roman"/>
          <w:szCs w:val="28"/>
        </w:rPr>
        <w:t xml:space="preserve"> С. </w:t>
      </w:r>
      <w:r w:rsidR="00AA26D5" w:rsidRPr="004F4007">
        <w:rPr>
          <w:rFonts w:cs="Times New Roman"/>
          <w:szCs w:val="28"/>
        </w:rPr>
        <w:t>366–566.</w:t>
      </w:r>
    </w:p>
    <w:p w:rsidR="00AA26D5" w:rsidRPr="004F4007" w:rsidRDefault="00AA26D5" w:rsidP="004F4007">
      <w:pPr>
        <w:pStyle w:val="ab"/>
        <w:numPr>
          <w:ilvl w:val="0"/>
          <w:numId w:val="31"/>
        </w:numPr>
        <w:tabs>
          <w:tab w:val="left" w:pos="1134"/>
        </w:tabs>
        <w:spacing w:before="120" w:after="120" w:line="240" w:lineRule="auto"/>
        <w:ind w:left="993" w:hanging="644"/>
        <w:contextualSpacing w:val="0"/>
        <w:jc w:val="both"/>
        <w:rPr>
          <w:rFonts w:eastAsiaTheme="majorEastAsia" w:cs="Times New Roman"/>
          <w:bCs/>
          <w:szCs w:val="28"/>
        </w:rPr>
      </w:pPr>
      <w:r w:rsidRPr="004F4007">
        <w:rPr>
          <w:rFonts w:cs="Times New Roman"/>
          <w:i/>
          <w:szCs w:val="28"/>
        </w:rPr>
        <w:t>Маслов Ю. С.</w:t>
      </w:r>
      <w:r w:rsidRPr="004F4007">
        <w:rPr>
          <w:rFonts w:cs="Times New Roman"/>
          <w:szCs w:val="28"/>
        </w:rPr>
        <w:t xml:space="preserve"> Введение в языкознание. Учебник для филологических специальностей вузов. </w:t>
      </w:r>
      <w:r w:rsidR="003D7E17" w:rsidRPr="004F4007">
        <w:rPr>
          <w:rFonts w:cs="Times New Roman"/>
          <w:szCs w:val="28"/>
        </w:rPr>
        <w:t>–</w:t>
      </w:r>
      <w:r w:rsidR="00BC32CF" w:rsidRPr="004F4007">
        <w:rPr>
          <w:rFonts w:cs="Times New Roman"/>
          <w:szCs w:val="28"/>
        </w:rPr>
        <w:t xml:space="preserve"> </w:t>
      </w:r>
      <w:r w:rsidRPr="004F4007">
        <w:rPr>
          <w:rFonts w:cs="Times New Roman"/>
          <w:szCs w:val="28"/>
        </w:rPr>
        <w:t xml:space="preserve">М.: Высшая школа, 1987. </w:t>
      </w:r>
      <w:r w:rsidR="003D7E17" w:rsidRPr="004F4007">
        <w:rPr>
          <w:rFonts w:cs="Times New Roman"/>
          <w:szCs w:val="28"/>
        </w:rPr>
        <w:t>–</w:t>
      </w:r>
      <w:r w:rsidRPr="004F4007">
        <w:rPr>
          <w:rFonts w:cs="Times New Roman"/>
          <w:szCs w:val="28"/>
        </w:rPr>
        <w:t xml:space="preserve"> 272 с.</w:t>
      </w:r>
    </w:p>
    <w:p w:rsidR="00C517D6" w:rsidRPr="008C3F23" w:rsidRDefault="00AE09FC" w:rsidP="004F4007">
      <w:pPr>
        <w:pStyle w:val="ab"/>
        <w:numPr>
          <w:ilvl w:val="0"/>
          <w:numId w:val="31"/>
        </w:numPr>
        <w:tabs>
          <w:tab w:val="left" w:pos="1134"/>
        </w:tabs>
        <w:spacing w:before="120" w:after="120" w:line="240" w:lineRule="auto"/>
        <w:ind w:left="993" w:hanging="644"/>
        <w:contextualSpacing w:val="0"/>
        <w:jc w:val="both"/>
        <w:rPr>
          <w:rFonts w:eastAsiaTheme="majorEastAsia" w:cs="Times New Roman"/>
          <w:bCs/>
          <w:szCs w:val="28"/>
        </w:rPr>
      </w:pPr>
      <w:r w:rsidRPr="004F4007">
        <w:rPr>
          <w:rFonts w:eastAsiaTheme="majorEastAsia" w:cs="Times New Roman"/>
          <w:bCs/>
          <w:i/>
          <w:szCs w:val="28"/>
        </w:rPr>
        <w:t>Маслова Е. </w:t>
      </w:r>
      <w:r w:rsidR="00C517D6" w:rsidRPr="004F4007">
        <w:rPr>
          <w:rFonts w:eastAsiaTheme="majorEastAsia" w:cs="Times New Roman"/>
          <w:bCs/>
          <w:i/>
          <w:szCs w:val="28"/>
        </w:rPr>
        <w:t>Р.</w:t>
      </w:r>
      <w:r w:rsidR="00C517D6" w:rsidRPr="004F4007">
        <w:rPr>
          <w:rFonts w:eastAsiaTheme="majorEastAsia" w:cs="Times New Roman"/>
          <w:bCs/>
          <w:szCs w:val="28"/>
        </w:rPr>
        <w:t xml:space="preserve"> Функционирован</w:t>
      </w:r>
      <w:r w:rsidR="0012470C">
        <w:rPr>
          <w:rFonts w:eastAsiaTheme="majorEastAsia" w:cs="Times New Roman"/>
          <w:bCs/>
          <w:szCs w:val="28"/>
        </w:rPr>
        <w:t>ие контактных глагольных форм в </w:t>
      </w:r>
      <w:r w:rsidR="00C517D6" w:rsidRPr="004F4007">
        <w:rPr>
          <w:rFonts w:eastAsiaTheme="majorEastAsia" w:cs="Times New Roman"/>
          <w:bCs/>
          <w:szCs w:val="28"/>
        </w:rPr>
        <w:t xml:space="preserve">русской устной речи. Дис. … маг. лингв. – СПб., 2016. – </w:t>
      </w:r>
      <w:r w:rsidR="0012470C">
        <w:rPr>
          <w:rFonts w:eastAsiaTheme="majorEastAsia" w:cs="Times New Roman"/>
          <w:bCs/>
          <w:szCs w:val="28"/>
        </w:rPr>
        <w:t>82 </w:t>
      </w:r>
      <w:r w:rsidR="00C517D6" w:rsidRPr="004F4007">
        <w:rPr>
          <w:rFonts w:eastAsiaTheme="majorEastAsia" w:cs="Times New Roman"/>
          <w:bCs/>
          <w:szCs w:val="28"/>
        </w:rPr>
        <w:t>с. (</w:t>
      </w:r>
      <w:r w:rsidR="00C517D6" w:rsidRPr="008C3F23">
        <w:rPr>
          <w:rFonts w:eastAsiaTheme="majorEastAsia" w:cs="Times New Roman"/>
          <w:bCs/>
          <w:szCs w:val="28"/>
        </w:rPr>
        <w:t>машинопись).</w:t>
      </w:r>
    </w:p>
    <w:p w:rsidR="00E1622C" w:rsidRPr="008C3F23" w:rsidRDefault="0012470C" w:rsidP="004F4007">
      <w:pPr>
        <w:pStyle w:val="ab"/>
        <w:numPr>
          <w:ilvl w:val="0"/>
          <w:numId w:val="31"/>
        </w:numPr>
        <w:tabs>
          <w:tab w:val="left" w:pos="1134"/>
        </w:tabs>
        <w:spacing w:before="120" w:after="120" w:line="240" w:lineRule="auto"/>
        <w:ind w:left="998" w:hanging="646"/>
        <w:contextualSpacing w:val="0"/>
        <w:jc w:val="both"/>
        <w:rPr>
          <w:rFonts w:eastAsiaTheme="majorEastAsia" w:cs="Times New Roman"/>
          <w:bCs/>
          <w:szCs w:val="28"/>
        </w:rPr>
      </w:pPr>
      <w:r w:rsidRPr="008C3F23">
        <w:rPr>
          <w:rFonts w:eastAsiaTheme="majorEastAsia" w:cs="Times New Roman"/>
          <w:bCs/>
          <w:i/>
          <w:szCs w:val="28"/>
        </w:rPr>
        <w:t>Матюхина </w:t>
      </w:r>
      <w:r w:rsidR="00E1622C" w:rsidRPr="008C3F23">
        <w:rPr>
          <w:rFonts w:eastAsiaTheme="majorEastAsia" w:cs="Times New Roman"/>
          <w:bCs/>
          <w:i/>
          <w:szCs w:val="28"/>
        </w:rPr>
        <w:t>Ю.</w:t>
      </w:r>
      <w:r w:rsidRPr="008C3F23">
        <w:rPr>
          <w:rFonts w:eastAsiaTheme="majorEastAsia" w:cs="Times New Roman"/>
          <w:bCs/>
          <w:i/>
          <w:szCs w:val="28"/>
        </w:rPr>
        <w:t> </w:t>
      </w:r>
      <w:r w:rsidR="00E1622C" w:rsidRPr="008C3F23">
        <w:rPr>
          <w:rFonts w:eastAsiaTheme="majorEastAsia" w:cs="Times New Roman"/>
          <w:bCs/>
          <w:i/>
          <w:szCs w:val="28"/>
        </w:rPr>
        <w:t>В.</w:t>
      </w:r>
      <w:r w:rsidR="00E1622C" w:rsidRPr="008C3F23">
        <w:rPr>
          <w:rFonts w:eastAsiaTheme="majorEastAsia" w:cs="Times New Roman"/>
          <w:bCs/>
          <w:szCs w:val="28"/>
        </w:rPr>
        <w:t xml:space="preserve"> Развитие систем</w:t>
      </w:r>
      <w:r w:rsidRPr="008C3F23">
        <w:rPr>
          <w:rFonts w:eastAsiaTheme="majorEastAsia" w:cs="Times New Roman"/>
          <w:bCs/>
          <w:szCs w:val="28"/>
        </w:rPr>
        <w:t>ы фатической метакоммуникации в </w:t>
      </w:r>
      <w:r w:rsidR="00E1622C" w:rsidRPr="008C3F23">
        <w:rPr>
          <w:rFonts w:eastAsiaTheme="majorEastAsia" w:cs="Times New Roman"/>
          <w:bCs/>
          <w:szCs w:val="28"/>
        </w:rPr>
        <w:t>английском дискурсе 16–20 вв. Авт</w:t>
      </w:r>
      <w:r w:rsidRPr="008C3F23">
        <w:rPr>
          <w:rFonts w:eastAsiaTheme="majorEastAsia" w:cs="Times New Roman"/>
          <w:bCs/>
          <w:szCs w:val="28"/>
        </w:rPr>
        <w:t>ореф. дис. … канд. филол. наук. </w:t>
      </w:r>
      <w:r w:rsidR="007B3B7E" w:rsidRPr="008C3F23">
        <w:rPr>
          <w:rFonts w:eastAsiaTheme="majorEastAsia" w:cs="Times New Roman"/>
          <w:bCs/>
          <w:szCs w:val="28"/>
        </w:rPr>
        <w:t>–</w:t>
      </w:r>
      <w:r w:rsidR="00E1622C" w:rsidRPr="008C3F23">
        <w:rPr>
          <w:rFonts w:eastAsiaTheme="majorEastAsia" w:cs="Times New Roman"/>
          <w:bCs/>
          <w:szCs w:val="28"/>
        </w:rPr>
        <w:t xml:space="preserve"> Харьков, 2004. </w:t>
      </w:r>
      <w:r w:rsidR="007B3B7E" w:rsidRPr="008C3F23">
        <w:rPr>
          <w:rFonts w:eastAsiaTheme="majorEastAsia" w:cs="Times New Roman"/>
          <w:bCs/>
          <w:szCs w:val="28"/>
        </w:rPr>
        <w:t>–</w:t>
      </w:r>
      <w:r w:rsidR="00E1622C" w:rsidRPr="008C3F23">
        <w:rPr>
          <w:rFonts w:eastAsiaTheme="majorEastAsia" w:cs="Times New Roman"/>
          <w:bCs/>
          <w:szCs w:val="28"/>
        </w:rPr>
        <w:t xml:space="preserve"> 22 с.</w:t>
      </w:r>
    </w:p>
    <w:p w:rsidR="00AA26D5" w:rsidRPr="008C3F23" w:rsidRDefault="00AA26D5" w:rsidP="004F4007">
      <w:pPr>
        <w:pStyle w:val="ab"/>
        <w:numPr>
          <w:ilvl w:val="0"/>
          <w:numId w:val="31"/>
        </w:numPr>
        <w:tabs>
          <w:tab w:val="left" w:pos="1134"/>
        </w:tabs>
        <w:spacing w:before="120" w:after="120" w:line="240" w:lineRule="auto"/>
        <w:ind w:left="998" w:hanging="646"/>
        <w:contextualSpacing w:val="0"/>
        <w:jc w:val="both"/>
        <w:rPr>
          <w:rFonts w:eastAsiaTheme="majorEastAsia" w:cs="Times New Roman"/>
          <w:bCs/>
          <w:szCs w:val="28"/>
        </w:rPr>
      </w:pPr>
      <w:r w:rsidRPr="008C3F23">
        <w:rPr>
          <w:rFonts w:eastAsiaTheme="majorEastAsia" w:cs="Times New Roman"/>
          <w:bCs/>
          <w:i/>
          <w:szCs w:val="28"/>
        </w:rPr>
        <w:t>Метлова В. А.</w:t>
      </w:r>
      <w:r w:rsidRPr="008C3F23">
        <w:rPr>
          <w:rFonts w:eastAsiaTheme="majorEastAsia" w:cs="Times New Roman"/>
          <w:bCs/>
          <w:szCs w:val="28"/>
        </w:rPr>
        <w:t xml:space="preserve"> Темп речи и пау</w:t>
      </w:r>
      <w:r w:rsidR="00BC32CF" w:rsidRPr="008C3F23">
        <w:rPr>
          <w:rFonts w:eastAsiaTheme="majorEastAsia" w:cs="Times New Roman"/>
          <w:bCs/>
          <w:szCs w:val="28"/>
        </w:rPr>
        <w:t>зы хезитации в речи на родном и </w:t>
      </w:r>
      <w:r w:rsidRPr="008C3F23">
        <w:rPr>
          <w:rFonts w:eastAsiaTheme="majorEastAsia" w:cs="Times New Roman"/>
          <w:bCs/>
          <w:szCs w:val="28"/>
        </w:rPr>
        <w:t xml:space="preserve">неродном языках. </w:t>
      </w:r>
      <w:r w:rsidR="0012470C" w:rsidRPr="008C3F23">
        <w:rPr>
          <w:rFonts w:eastAsiaTheme="majorEastAsia" w:cs="Times New Roman"/>
          <w:bCs/>
          <w:szCs w:val="28"/>
        </w:rPr>
        <w:t>Дипл</w:t>
      </w:r>
      <w:r w:rsidR="00BC32CF" w:rsidRPr="008C3F23">
        <w:rPr>
          <w:rFonts w:eastAsiaTheme="majorEastAsia" w:cs="Times New Roman"/>
          <w:bCs/>
          <w:szCs w:val="28"/>
        </w:rPr>
        <w:t>.</w:t>
      </w:r>
      <w:r w:rsidRPr="008C3F23">
        <w:rPr>
          <w:rFonts w:eastAsiaTheme="majorEastAsia" w:cs="Times New Roman"/>
          <w:bCs/>
          <w:szCs w:val="28"/>
        </w:rPr>
        <w:t xml:space="preserve"> ... бак</w:t>
      </w:r>
      <w:r w:rsidR="00BC32CF" w:rsidRPr="008C3F23">
        <w:rPr>
          <w:rFonts w:eastAsiaTheme="majorEastAsia" w:cs="Times New Roman"/>
          <w:bCs/>
          <w:szCs w:val="28"/>
        </w:rPr>
        <w:t>.</w:t>
      </w:r>
      <w:r w:rsidRPr="008C3F23">
        <w:rPr>
          <w:rFonts w:eastAsiaTheme="majorEastAsia" w:cs="Times New Roman"/>
          <w:bCs/>
          <w:szCs w:val="28"/>
        </w:rPr>
        <w:t xml:space="preserve"> филол</w:t>
      </w:r>
      <w:r w:rsidR="00BC32CF" w:rsidRPr="008C3F23">
        <w:rPr>
          <w:rFonts w:eastAsiaTheme="majorEastAsia" w:cs="Times New Roman"/>
          <w:bCs/>
          <w:szCs w:val="28"/>
        </w:rPr>
        <w:t>.</w:t>
      </w:r>
      <w:r w:rsidRPr="008C3F23">
        <w:rPr>
          <w:rFonts w:eastAsiaTheme="majorEastAsia" w:cs="Times New Roman"/>
          <w:bCs/>
          <w:szCs w:val="28"/>
        </w:rPr>
        <w:t xml:space="preserve"> </w:t>
      </w:r>
      <w:r w:rsidR="003D7E17" w:rsidRPr="008C3F23">
        <w:rPr>
          <w:rFonts w:cs="Times New Roman"/>
          <w:szCs w:val="28"/>
        </w:rPr>
        <w:t>–</w:t>
      </w:r>
      <w:r w:rsidRPr="008C3F23">
        <w:rPr>
          <w:rFonts w:eastAsiaTheme="majorEastAsia" w:cs="Times New Roman"/>
          <w:bCs/>
          <w:szCs w:val="28"/>
        </w:rPr>
        <w:t xml:space="preserve"> СПб., 2013. </w:t>
      </w:r>
      <w:r w:rsidR="003D7E17" w:rsidRPr="008C3F23">
        <w:rPr>
          <w:rFonts w:cs="Times New Roman"/>
          <w:szCs w:val="28"/>
        </w:rPr>
        <w:t>–</w:t>
      </w:r>
      <w:r w:rsidRPr="008C3F23">
        <w:rPr>
          <w:rFonts w:eastAsiaTheme="majorEastAsia" w:cs="Times New Roman"/>
          <w:bCs/>
          <w:szCs w:val="28"/>
        </w:rPr>
        <w:t xml:space="preserve"> 79 с. (машинопись).</w:t>
      </w:r>
    </w:p>
    <w:p w:rsidR="00AA26D5" w:rsidRPr="00EC63E7" w:rsidRDefault="00AA26D5" w:rsidP="004F4007">
      <w:pPr>
        <w:pStyle w:val="ab"/>
        <w:numPr>
          <w:ilvl w:val="0"/>
          <w:numId w:val="31"/>
        </w:numPr>
        <w:tabs>
          <w:tab w:val="left" w:pos="1134"/>
        </w:tabs>
        <w:spacing w:before="120" w:after="120" w:line="240" w:lineRule="auto"/>
        <w:ind w:left="993" w:hanging="644"/>
        <w:contextualSpacing w:val="0"/>
        <w:jc w:val="both"/>
        <w:rPr>
          <w:rFonts w:cs="Times New Roman"/>
          <w:szCs w:val="28"/>
        </w:rPr>
      </w:pPr>
      <w:r w:rsidRPr="00EC63E7">
        <w:rPr>
          <w:rFonts w:cs="Times New Roman"/>
          <w:i/>
          <w:szCs w:val="28"/>
        </w:rPr>
        <w:lastRenderedPageBreak/>
        <w:t>Михальченко В. Ю.</w:t>
      </w:r>
      <w:r w:rsidR="00BC32CF" w:rsidRPr="00EC63E7">
        <w:rPr>
          <w:rFonts w:cs="Times New Roman"/>
          <w:szCs w:val="28"/>
        </w:rPr>
        <w:t xml:space="preserve"> Профессиональный жаргон // </w:t>
      </w:r>
      <w:r w:rsidRPr="00EC63E7">
        <w:rPr>
          <w:rFonts w:cs="Times New Roman"/>
          <w:szCs w:val="28"/>
        </w:rPr>
        <w:t xml:space="preserve">Словарь </w:t>
      </w:r>
      <w:r w:rsidR="00BC32CF" w:rsidRPr="00EC63E7">
        <w:rPr>
          <w:rFonts w:cs="Times New Roman"/>
          <w:szCs w:val="28"/>
        </w:rPr>
        <w:t>социолингвистических терминов / </w:t>
      </w:r>
      <w:r w:rsidRPr="00EC63E7">
        <w:rPr>
          <w:rFonts w:cs="Times New Roman"/>
          <w:szCs w:val="28"/>
        </w:rPr>
        <w:t xml:space="preserve">Отв. ред </w:t>
      </w:r>
      <w:r w:rsidR="00BC32CF" w:rsidRPr="00EC63E7">
        <w:rPr>
          <w:rFonts w:cs="Times New Roman"/>
          <w:i/>
          <w:szCs w:val="28"/>
        </w:rPr>
        <w:t>В. Ю. </w:t>
      </w:r>
      <w:r w:rsidRPr="00EC63E7">
        <w:rPr>
          <w:rFonts w:cs="Times New Roman"/>
          <w:i/>
          <w:szCs w:val="28"/>
        </w:rPr>
        <w:t>Михальченко</w:t>
      </w:r>
      <w:r w:rsidRPr="00EC63E7">
        <w:rPr>
          <w:rFonts w:cs="Times New Roman"/>
          <w:szCs w:val="28"/>
        </w:rPr>
        <w:t xml:space="preserve">. </w:t>
      </w:r>
      <w:r w:rsidR="003D7E17" w:rsidRPr="00EC63E7">
        <w:rPr>
          <w:rFonts w:cs="Times New Roman"/>
          <w:szCs w:val="28"/>
        </w:rPr>
        <w:t>–</w:t>
      </w:r>
      <w:r w:rsidR="00BC32CF" w:rsidRPr="00EC63E7">
        <w:rPr>
          <w:rFonts w:cs="Times New Roman"/>
          <w:szCs w:val="28"/>
        </w:rPr>
        <w:t xml:space="preserve"> М.: </w:t>
      </w:r>
      <w:r w:rsidRPr="00EC63E7">
        <w:rPr>
          <w:rFonts w:cs="Times New Roman"/>
          <w:szCs w:val="28"/>
        </w:rPr>
        <w:t>И</w:t>
      </w:r>
      <w:r w:rsidR="00AA68BF" w:rsidRPr="00EC63E7">
        <w:rPr>
          <w:rFonts w:cs="Times New Roman"/>
          <w:szCs w:val="28"/>
        </w:rPr>
        <w:t>Я</w:t>
      </w:r>
      <w:r w:rsidR="00BC32CF" w:rsidRPr="00EC63E7">
        <w:rPr>
          <w:rFonts w:cs="Times New Roman"/>
          <w:szCs w:val="28"/>
        </w:rPr>
        <w:t xml:space="preserve"> РАН</w:t>
      </w:r>
      <w:r w:rsidRPr="00EC63E7">
        <w:rPr>
          <w:rFonts w:cs="Times New Roman"/>
          <w:szCs w:val="28"/>
        </w:rPr>
        <w:t xml:space="preserve">, 2006. </w:t>
      </w:r>
      <w:r w:rsidR="003D7E17" w:rsidRPr="00EC63E7">
        <w:rPr>
          <w:rFonts w:cs="Times New Roman"/>
          <w:szCs w:val="28"/>
        </w:rPr>
        <w:t>–</w:t>
      </w:r>
      <w:r w:rsidRPr="00EC63E7">
        <w:rPr>
          <w:rFonts w:cs="Times New Roman"/>
          <w:szCs w:val="28"/>
        </w:rPr>
        <w:t xml:space="preserve"> С. 175–176.</w:t>
      </w:r>
    </w:p>
    <w:p w:rsidR="00AA26D5" w:rsidRPr="00EC63E7" w:rsidRDefault="00AA26D5" w:rsidP="004F4007">
      <w:pPr>
        <w:pStyle w:val="ab"/>
        <w:numPr>
          <w:ilvl w:val="0"/>
          <w:numId w:val="31"/>
        </w:numPr>
        <w:tabs>
          <w:tab w:val="left" w:pos="1134"/>
        </w:tabs>
        <w:spacing w:before="120" w:after="120" w:line="240" w:lineRule="auto"/>
        <w:ind w:left="993" w:hanging="644"/>
        <w:contextualSpacing w:val="0"/>
        <w:jc w:val="both"/>
        <w:rPr>
          <w:rFonts w:eastAsiaTheme="majorEastAsia" w:cs="Times New Roman"/>
          <w:bCs/>
          <w:szCs w:val="28"/>
        </w:rPr>
      </w:pPr>
      <w:r w:rsidRPr="00EC63E7">
        <w:rPr>
          <w:rFonts w:eastAsiaTheme="majorEastAsia" w:cs="Times New Roman"/>
          <w:bCs/>
          <w:i/>
          <w:szCs w:val="28"/>
        </w:rPr>
        <w:t>Никрус И. В.</w:t>
      </w:r>
      <w:r w:rsidRPr="00EC63E7">
        <w:rPr>
          <w:rFonts w:eastAsiaTheme="majorEastAsia" w:cs="Times New Roman"/>
          <w:bCs/>
          <w:szCs w:val="28"/>
        </w:rPr>
        <w:t xml:space="preserve"> Языковая личность в спо</w:t>
      </w:r>
      <w:r w:rsidR="002B38B7" w:rsidRPr="00EC63E7">
        <w:rPr>
          <w:rFonts w:eastAsiaTheme="majorEastAsia" w:cs="Times New Roman"/>
          <w:bCs/>
          <w:szCs w:val="28"/>
        </w:rPr>
        <w:t>нтанном монологе // </w:t>
      </w:r>
      <w:r w:rsidRPr="00EC63E7">
        <w:rPr>
          <w:rFonts w:eastAsiaTheme="majorEastAsia" w:cs="Times New Roman"/>
          <w:bCs/>
          <w:szCs w:val="28"/>
        </w:rPr>
        <w:t xml:space="preserve">Вестник Санкт-Петербургского университета. Филология. Востоковедение. Журналистика. Сер. 9. </w:t>
      </w:r>
      <w:r w:rsidR="002B38B7" w:rsidRPr="00EC63E7">
        <w:rPr>
          <w:rFonts w:cs="Times New Roman"/>
          <w:szCs w:val="28"/>
        </w:rPr>
        <w:t xml:space="preserve">– </w:t>
      </w:r>
      <w:r w:rsidR="002B38B7" w:rsidRPr="00EC63E7">
        <w:rPr>
          <w:rFonts w:eastAsiaTheme="majorEastAsia" w:cs="Times New Roman"/>
          <w:bCs/>
          <w:szCs w:val="28"/>
        </w:rPr>
        <w:t xml:space="preserve">Вып. 4, </w:t>
      </w:r>
      <w:r w:rsidRPr="00EC63E7">
        <w:rPr>
          <w:rFonts w:eastAsiaTheme="majorEastAsia" w:cs="Times New Roman"/>
          <w:bCs/>
          <w:szCs w:val="28"/>
        </w:rPr>
        <w:t>2010.</w:t>
      </w:r>
      <w:r w:rsidR="002B38B7" w:rsidRPr="00EC63E7">
        <w:rPr>
          <w:rFonts w:cs="Times New Roman"/>
          <w:szCs w:val="28"/>
        </w:rPr>
        <w:t>–</w:t>
      </w:r>
      <w:r w:rsidRPr="00EC63E7">
        <w:rPr>
          <w:rFonts w:eastAsiaTheme="majorEastAsia" w:cs="Times New Roman"/>
          <w:bCs/>
          <w:szCs w:val="28"/>
        </w:rPr>
        <w:t xml:space="preserve"> С. 176–182.</w:t>
      </w:r>
    </w:p>
    <w:p w:rsidR="00E1622C" w:rsidRPr="00EC63E7" w:rsidRDefault="00E1622C" w:rsidP="004F4007">
      <w:pPr>
        <w:pStyle w:val="ab"/>
        <w:numPr>
          <w:ilvl w:val="0"/>
          <w:numId w:val="31"/>
        </w:numPr>
        <w:tabs>
          <w:tab w:val="left" w:pos="1134"/>
        </w:tabs>
        <w:spacing w:before="120" w:after="120" w:line="240" w:lineRule="auto"/>
        <w:ind w:left="993" w:hanging="644"/>
        <w:contextualSpacing w:val="0"/>
        <w:jc w:val="both"/>
        <w:rPr>
          <w:rFonts w:eastAsiaTheme="majorEastAsia" w:cs="Times New Roman"/>
          <w:bCs/>
          <w:szCs w:val="28"/>
        </w:rPr>
      </w:pPr>
      <w:r w:rsidRPr="00EC63E7">
        <w:rPr>
          <w:rFonts w:eastAsiaTheme="majorEastAsia" w:cs="Times New Roman"/>
          <w:bCs/>
          <w:i/>
          <w:szCs w:val="28"/>
        </w:rPr>
        <w:t>Норман Б. Ю.</w:t>
      </w:r>
      <w:r w:rsidRPr="00EC63E7">
        <w:rPr>
          <w:rFonts w:eastAsiaTheme="majorEastAsia" w:cs="Times New Roman"/>
          <w:bCs/>
          <w:szCs w:val="28"/>
        </w:rPr>
        <w:t xml:space="preserve"> Грамматика говорящего. </w:t>
      </w:r>
      <w:r w:rsidR="007B3B7E" w:rsidRPr="00EC63E7">
        <w:rPr>
          <w:rFonts w:eastAsiaTheme="majorEastAsia" w:cs="Times New Roman"/>
          <w:bCs/>
          <w:szCs w:val="28"/>
        </w:rPr>
        <w:t>–</w:t>
      </w:r>
      <w:r w:rsidRPr="00EC63E7">
        <w:rPr>
          <w:rFonts w:eastAsiaTheme="majorEastAsia" w:cs="Times New Roman"/>
          <w:bCs/>
          <w:szCs w:val="28"/>
        </w:rPr>
        <w:t xml:space="preserve"> СПб.: </w:t>
      </w:r>
      <w:r w:rsidR="00AA68BF" w:rsidRPr="00EC63E7">
        <w:rPr>
          <w:rFonts w:eastAsiaTheme="majorEastAsia" w:cs="Times New Roman"/>
          <w:bCs/>
          <w:szCs w:val="28"/>
        </w:rPr>
        <w:t>СПбГУ</w:t>
      </w:r>
      <w:r w:rsidRPr="00EC63E7">
        <w:rPr>
          <w:rFonts w:eastAsiaTheme="majorEastAsia" w:cs="Times New Roman"/>
          <w:bCs/>
          <w:szCs w:val="28"/>
        </w:rPr>
        <w:t xml:space="preserve">, 1994. </w:t>
      </w:r>
      <w:r w:rsidR="007B3B7E" w:rsidRPr="00EC63E7">
        <w:rPr>
          <w:rFonts w:eastAsiaTheme="majorEastAsia" w:cs="Times New Roman"/>
          <w:bCs/>
          <w:szCs w:val="28"/>
        </w:rPr>
        <w:t>–</w:t>
      </w:r>
      <w:r w:rsidR="00AA68BF" w:rsidRPr="00EC63E7">
        <w:rPr>
          <w:rFonts w:eastAsiaTheme="majorEastAsia" w:cs="Times New Roman"/>
          <w:bCs/>
          <w:szCs w:val="28"/>
        </w:rPr>
        <w:t xml:space="preserve"> 228 </w:t>
      </w:r>
      <w:r w:rsidRPr="00EC63E7">
        <w:rPr>
          <w:rFonts w:eastAsiaTheme="majorEastAsia" w:cs="Times New Roman"/>
          <w:bCs/>
          <w:szCs w:val="28"/>
        </w:rPr>
        <w:t>с.</w:t>
      </w:r>
    </w:p>
    <w:p w:rsidR="00AE09FC" w:rsidRPr="008C3F23" w:rsidRDefault="00AE09FC" w:rsidP="004F4007">
      <w:pPr>
        <w:pStyle w:val="ab"/>
        <w:numPr>
          <w:ilvl w:val="0"/>
          <w:numId w:val="31"/>
        </w:numPr>
        <w:tabs>
          <w:tab w:val="left" w:pos="1134"/>
        </w:tabs>
        <w:spacing w:before="120" w:after="120" w:line="240" w:lineRule="auto"/>
        <w:ind w:left="993" w:hanging="644"/>
        <w:contextualSpacing w:val="0"/>
        <w:jc w:val="both"/>
        <w:rPr>
          <w:rFonts w:eastAsiaTheme="majorEastAsia" w:cs="Times New Roman"/>
          <w:bCs/>
          <w:szCs w:val="28"/>
        </w:rPr>
      </w:pPr>
      <w:r w:rsidRPr="00EC63E7">
        <w:rPr>
          <w:rFonts w:eastAsiaTheme="majorEastAsia" w:cs="Times New Roman"/>
          <w:bCs/>
          <w:i/>
          <w:szCs w:val="28"/>
        </w:rPr>
        <w:t>Остапенко Д. И.</w:t>
      </w:r>
      <w:r w:rsidRPr="00EC63E7">
        <w:rPr>
          <w:rFonts w:eastAsiaTheme="majorEastAsia" w:cs="Times New Roman"/>
          <w:bCs/>
          <w:szCs w:val="28"/>
        </w:rPr>
        <w:t xml:space="preserve"> К трактовк</w:t>
      </w:r>
      <w:r w:rsidR="0012470C" w:rsidRPr="00EC63E7">
        <w:rPr>
          <w:rFonts w:eastAsiaTheme="majorEastAsia" w:cs="Times New Roman"/>
          <w:bCs/>
          <w:szCs w:val="28"/>
        </w:rPr>
        <w:t>е понятия «метакоммуникация» // </w:t>
      </w:r>
      <w:r w:rsidRPr="00EC63E7">
        <w:rPr>
          <w:rFonts w:eastAsiaTheme="majorEastAsia" w:cs="Times New Roman"/>
          <w:bCs/>
          <w:szCs w:val="28"/>
        </w:rPr>
        <w:t>Вестник ВГУ. Серия: Лингвистика и ме</w:t>
      </w:r>
      <w:r w:rsidR="0012470C" w:rsidRPr="00EC63E7">
        <w:rPr>
          <w:rFonts w:eastAsiaTheme="majorEastAsia" w:cs="Times New Roman"/>
          <w:bCs/>
          <w:szCs w:val="28"/>
        </w:rPr>
        <w:t>жкультурная коммуникация. № 1. – Воронеж, 2013. – С. </w:t>
      </w:r>
      <w:r w:rsidRPr="00EC63E7">
        <w:rPr>
          <w:rFonts w:eastAsiaTheme="majorEastAsia" w:cs="Times New Roman"/>
          <w:bCs/>
          <w:szCs w:val="28"/>
        </w:rPr>
        <w:t>32–35</w:t>
      </w:r>
      <w:r w:rsidRPr="008C3F23">
        <w:rPr>
          <w:rFonts w:eastAsiaTheme="majorEastAsia" w:cs="Times New Roman"/>
          <w:bCs/>
          <w:szCs w:val="28"/>
        </w:rPr>
        <w:t>.</w:t>
      </w:r>
    </w:p>
    <w:p w:rsidR="00AA26D5" w:rsidRPr="008C3F23" w:rsidRDefault="002B38B7" w:rsidP="004F4007">
      <w:pPr>
        <w:pStyle w:val="ab"/>
        <w:numPr>
          <w:ilvl w:val="0"/>
          <w:numId w:val="31"/>
        </w:numPr>
        <w:tabs>
          <w:tab w:val="left" w:pos="1134"/>
        </w:tabs>
        <w:spacing w:before="120" w:after="120" w:line="240" w:lineRule="auto"/>
        <w:ind w:left="993" w:hanging="644"/>
        <w:contextualSpacing w:val="0"/>
        <w:jc w:val="both"/>
        <w:rPr>
          <w:rFonts w:eastAsiaTheme="majorEastAsia" w:cs="Times New Roman"/>
          <w:bCs/>
          <w:szCs w:val="28"/>
        </w:rPr>
      </w:pPr>
      <w:r w:rsidRPr="008C3F23">
        <w:rPr>
          <w:rFonts w:eastAsiaTheme="majorEastAsia" w:cs="Times New Roman"/>
          <w:bCs/>
          <w:i/>
          <w:szCs w:val="28"/>
        </w:rPr>
        <w:t>Остин Дж. </w:t>
      </w:r>
      <w:r w:rsidR="00AA26D5" w:rsidRPr="008C3F23">
        <w:rPr>
          <w:rFonts w:eastAsiaTheme="majorEastAsia" w:cs="Times New Roman"/>
          <w:bCs/>
          <w:i/>
          <w:szCs w:val="28"/>
        </w:rPr>
        <w:t xml:space="preserve">Л. </w:t>
      </w:r>
      <w:r w:rsidRPr="008C3F23">
        <w:rPr>
          <w:rFonts w:eastAsiaTheme="majorEastAsia" w:cs="Times New Roman"/>
          <w:bCs/>
          <w:szCs w:val="28"/>
        </w:rPr>
        <w:t>Слово как действие // </w:t>
      </w:r>
      <w:r w:rsidR="00AA26D5" w:rsidRPr="008C3F23">
        <w:rPr>
          <w:rFonts w:eastAsiaTheme="majorEastAsia" w:cs="Times New Roman"/>
          <w:bCs/>
          <w:szCs w:val="28"/>
        </w:rPr>
        <w:t xml:space="preserve">Новое в зарубежной лингвистике. Вып. 17. Теория речевых актов. </w:t>
      </w:r>
      <w:r w:rsidRPr="008C3F23">
        <w:rPr>
          <w:rFonts w:cs="Times New Roman"/>
          <w:szCs w:val="28"/>
        </w:rPr>
        <w:t>–</w:t>
      </w:r>
      <w:r w:rsidR="00AA26D5" w:rsidRPr="008C3F23">
        <w:rPr>
          <w:rFonts w:cs="Times New Roman"/>
          <w:szCs w:val="28"/>
        </w:rPr>
        <w:t xml:space="preserve"> </w:t>
      </w:r>
      <w:r w:rsidR="00AA26D5" w:rsidRPr="008C3F23">
        <w:rPr>
          <w:rFonts w:eastAsiaTheme="majorEastAsia" w:cs="Times New Roman"/>
          <w:bCs/>
          <w:szCs w:val="28"/>
        </w:rPr>
        <w:t xml:space="preserve">М.: Прогресс, 1986. </w:t>
      </w:r>
      <w:r w:rsidRPr="008C3F23">
        <w:rPr>
          <w:rFonts w:cs="Times New Roman"/>
          <w:szCs w:val="28"/>
        </w:rPr>
        <w:t>–</w:t>
      </w:r>
      <w:r w:rsidR="00AA26D5" w:rsidRPr="008C3F23">
        <w:rPr>
          <w:rFonts w:cs="Times New Roman"/>
          <w:szCs w:val="28"/>
        </w:rPr>
        <w:t xml:space="preserve"> С</w:t>
      </w:r>
      <w:r w:rsidRPr="008C3F23">
        <w:rPr>
          <w:rFonts w:eastAsiaTheme="majorEastAsia" w:cs="Times New Roman"/>
          <w:bCs/>
          <w:szCs w:val="28"/>
        </w:rPr>
        <w:t>. </w:t>
      </w:r>
      <w:r w:rsidR="00AA26D5" w:rsidRPr="008C3F23">
        <w:rPr>
          <w:rFonts w:eastAsiaTheme="majorEastAsia" w:cs="Times New Roman"/>
          <w:bCs/>
          <w:szCs w:val="28"/>
        </w:rPr>
        <w:t>22</w:t>
      </w:r>
      <w:r w:rsidR="00AA26D5" w:rsidRPr="008C3F23">
        <w:rPr>
          <w:rFonts w:cs="Times New Roman"/>
          <w:szCs w:val="28"/>
        </w:rPr>
        <w:t>–</w:t>
      </w:r>
      <w:r w:rsidR="00AA26D5" w:rsidRPr="008C3F23">
        <w:rPr>
          <w:rFonts w:eastAsiaTheme="majorEastAsia" w:cs="Times New Roman"/>
          <w:bCs/>
          <w:szCs w:val="28"/>
        </w:rPr>
        <w:t>131.</w:t>
      </w:r>
    </w:p>
    <w:p w:rsidR="00AA26D5" w:rsidRPr="00EC63E7" w:rsidRDefault="00AA26D5" w:rsidP="004F4007">
      <w:pPr>
        <w:pStyle w:val="ab"/>
        <w:numPr>
          <w:ilvl w:val="0"/>
          <w:numId w:val="31"/>
        </w:numPr>
        <w:tabs>
          <w:tab w:val="left" w:pos="1134"/>
        </w:tabs>
        <w:spacing w:before="120" w:after="120" w:line="240" w:lineRule="auto"/>
        <w:ind w:left="993" w:hanging="644"/>
        <w:contextualSpacing w:val="0"/>
        <w:jc w:val="both"/>
        <w:rPr>
          <w:rFonts w:eastAsiaTheme="majorEastAsia" w:cs="Times New Roman"/>
          <w:bCs/>
          <w:szCs w:val="28"/>
        </w:rPr>
      </w:pPr>
      <w:r w:rsidRPr="008C3F23">
        <w:rPr>
          <w:rFonts w:eastAsiaTheme="majorEastAsia" w:cs="Times New Roman"/>
          <w:bCs/>
          <w:i/>
          <w:szCs w:val="28"/>
        </w:rPr>
        <w:t>Павлова О. В.</w:t>
      </w:r>
      <w:r w:rsidRPr="008C3F23">
        <w:rPr>
          <w:rFonts w:eastAsiaTheme="majorEastAsia" w:cs="Times New Roman"/>
          <w:bCs/>
          <w:szCs w:val="28"/>
        </w:rPr>
        <w:t xml:space="preserve"> Влияние возраста </w:t>
      </w:r>
      <w:r w:rsidRPr="00EC63E7">
        <w:rPr>
          <w:rFonts w:eastAsiaTheme="majorEastAsia" w:cs="Times New Roman"/>
          <w:bCs/>
          <w:szCs w:val="28"/>
        </w:rPr>
        <w:t>говорящего на синтаксиче</w:t>
      </w:r>
      <w:r w:rsidR="002B38B7" w:rsidRPr="00EC63E7">
        <w:rPr>
          <w:rFonts w:eastAsiaTheme="majorEastAsia" w:cs="Times New Roman"/>
          <w:bCs/>
          <w:szCs w:val="28"/>
        </w:rPr>
        <w:t>ские характеристики его речи // </w:t>
      </w:r>
      <w:r w:rsidRPr="00EC63E7">
        <w:rPr>
          <w:rFonts w:eastAsiaTheme="majorEastAsia" w:cs="Times New Roman"/>
          <w:bCs/>
          <w:szCs w:val="28"/>
        </w:rPr>
        <w:t>Материалы XXXVI междун</w:t>
      </w:r>
      <w:r w:rsidR="00445E59" w:rsidRPr="00EC63E7">
        <w:rPr>
          <w:rFonts w:eastAsiaTheme="majorEastAsia" w:cs="Times New Roman"/>
          <w:bCs/>
          <w:szCs w:val="28"/>
        </w:rPr>
        <w:t>.</w:t>
      </w:r>
      <w:r w:rsidRPr="00EC63E7">
        <w:rPr>
          <w:rFonts w:eastAsiaTheme="majorEastAsia" w:cs="Times New Roman"/>
          <w:bCs/>
          <w:szCs w:val="28"/>
        </w:rPr>
        <w:t xml:space="preserve"> ф</w:t>
      </w:r>
      <w:r w:rsidR="002B38B7" w:rsidRPr="00EC63E7">
        <w:rPr>
          <w:rFonts w:eastAsiaTheme="majorEastAsia" w:cs="Times New Roman"/>
          <w:bCs/>
          <w:szCs w:val="28"/>
        </w:rPr>
        <w:t>илол</w:t>
      </w:r>
      <w:r w:rsidR="00445E59" w:rsidRPr="00EC63E7">
        <w:rPr>
          <w:rFonts w:eastAsiaTheme="majorEastAsia" w:cs="Times New Roman"/>
          <w:bCs/>
          <w:szCs w:val="28"/>
        </w:rPr>
        <w:t>.</w:t>
      </w:r>
      <w:r w:rsidR="002B38B7" w:rsidRPr="00EC63E7">
        <w:rPr>
          <w:rFonts w:eastAsiaTheme="majorEastAsia" w:cs="Times New Roman"/>
          <w:bCs/>
          <w:szCs w:val="28"/>
        </w:rPr>
        <w:t xml:space="preserve"> конф</w:t>
      </w:r>
      <w:r w:rsidR="00445E59" w:rsidRPr="00EC63E7">
        <w:rPr>
          <w:rFonts w:eastAsiaTheme="majorEastAsia" w:cs="Times New Roman"/>
          <w:bCs/>
          <w:szCs w:val="28"/>
        </w:rPr>
        <w:t>.</w:t>
      </w:r>
      <w:r w:rsidR="002B38B7" w:rsidRPr="00EC63E7">
        <w:rPr>
          <w:rFonts w:eastAsiaTheme="majorEastAsia" w:cs="Times New Roman"/>
          <w:bCs/>
          <w:szCs w:val="28"/>
        </w:rPr>
        <w:t xml:space="preserve"> Вып. </w:t>
      </w:r>
      <w:r w:rsidRPr="00EC63E7">
        <w:rPr>
          <w:rFonts w:eastAsiaTheme="majorEastAsia" w:cs="Times New Roman"/>
          <w:bCs/>
          <w:szCs w:val="28"/>
        </w:rPr>
        <w:t>20: Полевая лингвистика. Интегральное моделирование звуковой формы естественных языков. 1</w:t>
      </w:r>
      <w:r w:rsidR="002B38B7" w:rsidRPr="00EC63E7">
        <w:rPr>
          <w:rFonts w:eastAsiaTheme="majorEastAsia" w:cs="Times New Roman"/>
          <w:bCs/>
          <w:szCs w:val="28"/>
        </w:rPr>
        <w:t xml:space="preserve">2–17 марта 2007 года / Отв. ред. </w:t>
      </w:r>
      <w:r w:rsidR="002B38B7" w:rsidRPr="00EC63E7">
        <w:rPr>
          <w:rFonts w:eastAsiaTheme="majorEastAsia" w:cs="Times New Roman"/>
          <w:bCs/>
          <w:i/>
          <w:szCs w:val="28"/>
        </w:rPr>
        <w:t>А. </w:t>
      </w:r>
      <w:r w:rsidRPr="00EC63E7">
        <w:rPr>
          <w:rFonts w:eastAsiaTheme="majorEastAsia" w:cs="Times New Roman"/>
          <w:bCs/>
          <w:i/>
          <w:szCs w:val="28"/>
        </w:rPr>
        <w:t>С.</w:t>
      </w:r>
      <w:r w:rsidR="002B38B7" w:rsidRPr="00EC63E7">
        <w:rPr>
          <w:rFonts w:eastAsiaTheme="majorEastAsia" w:cs="Times New Roman"/>
          <w:bCs/>
          <w:i/>
          <w:szCs w:val="28"/>
        </w:rPr>
        <w:t> Асиновский, Н. </w:t>
      </w:r>
      <w:r w:rsidRPr="00EC63E7">
        <w:rPr>
          <w:rFonts w:eastAsiaTheme="majorEastAsia" w:cs="Times New Roman"/>
          <w:bCs/>
          <w:i/>
          <w:szCs w:val="28"/>
        </w:rPr>
        <w:t>В.</w:t>
      </w:r>
      <w:r w:rsidR="002B38B7" w:rsidRPr="00EC63E7">
        <w:rPr>
          <w:rFonts w:eastAsiaTheme="majorEastAsia" w:cs="Times New Roman"/>
          <w:bCs/>
          <w:i/>
          <w:szCs w:val="28"/>
        </w:rPr>
        <w:t> </w:t>
      </w:r>
      <w:r w:rsidRPr="00EC63E7">
        <w:rPr>
          <w:rFonts w:eastAsiaTheme="majorEastAsia" w:cs="Times New Roman"/>
          <w:bCs/>
          <w:i/>
          <w:szCs w:val="28"/>
        </w:rPr>
        <w:t>Богданова</w:t>
      </w:r>
      <w:r w:rsidRPr="00EC63E7">
        <w:rPr>
          <w:rFonts w:eastAsiaTheme="majorEastAsia" w:cs="Times New Roman"/>
          <w:bCs/>
          <w:szCs w:val="28"/>
        </w:rPr>
        <w:t xml:space="preserve">. </w:t>
      </w:r>
      <w:r w:rsidR="002B38B7" w:rsidRPr="00EC63E7">
        <w:rPr>
          <w:rFonts w:cs="Times New Roman"/>
          <w:szCs w:val="28"/>
        </w:rPr>
        <w:t>–</w:t>
      </w:r>
      <w:r w:rsidRPr="00EC63E7">
        <w:rPr>
          <w:rFonts w:eastAsiaTheme="majorEastAsia" w:cs="Times New Roman"/>
          <w:bCs/>
          <w:szCs w:val="28"/>
        </w:rPr>
        <w:t xml:space="preserve"> СПб.</w:t>
      </w:r>
      <w:r w:rsidR="002B38B7" w:rsidRPr="00EC63E7">
        <w:rPr>
          <w:rFonts w:eastAsiaTheme="majorEastAsia" w:cs="Times New Roman"/>
          <w:bCs/>
          <w:szCs w:val="28"/>
        </w:rPr>
        <w:t>: Ф</w:t>
      </w:r>
      <w:r w:rsidR="00B94776" w:rsidRPr="00EC63E7">
        <w:rPr>
          <w:rFonts w:eastAsiaTheme="majorEastAsia" w:cs="Times New Roman"/>
          <w:bCs/>
          <w:szCs w:val="28"/>
        </w:rPr>
        <w:t>-</w:t>
      </w:r>
      <w:r w:rsidR="00445E59" w:rsidRPr="00EC63E7">
        <w:rPr>
          <w:rFonts w:eastAsiaTheme="majorEastAsia" w:cs="Times New Roman"/>
          <w:bCs/>
          <w:szCs w:val="28"/>
        </w:rPr>
        <w:t>т филологии и </w:t>
      </w:r>
      <w:r w:rsidR="002B38B7" w:rsidRPr="00EC63E7">
        <w:rPr>
          <w:rFonts w:eastAsiaTheme="majorEastAsia" w:cs="Times New Roman"/>
          <w:bCs/>
          <w:szCs w:val="28"/>
        </w:rPr>
        <w:t>искусств СПбГУ</w:t>
      </w:r>
      <w:r w:rsidRPr="00EC63E7">
        <w:rPr>
          <w:rFonts w:eastAsiaTheme="majorEastAsia" w:cs="Times New Roman"/>
          <w:bCs/>
          <w:szCs w:val="28"/>
        </w:rPr>
        <w:t xml:space="preserve">, 2007. </w:t>
      </w:r>
      <w:r w:rsidR="002B38B7" w:rsidRPr="00EC63E7">
        <w:rPr>
          <w:rFonts w:cs="Times New Roman"/>
          <w:szCs w:val="28"/>
        </w:rPr>
        <w:t>–</w:t>
      </w:r>
      <w:r w:rsidRPr="00EC63E7">
        <w:rPr>
          <w:rFonts w:eastAsiaTheme="majorEastAsia" w:cs="Times New Roman"/>
          <w:bCs/>
          <w:szCs w:val="28"/>
        </w:rPr>
        <w:t xml:space="preserve"> С. 52–59.</w:t>
      </w:r>
    </w:p>
    <w:p w:rsidR="00AA26D5" w:rsidRPr="00EC63E7" w:rsidRDefault="00AA26D5" w:rsidP="004F4007">
      <w:pPr>
        <w:pStyle w:val="ab"/>
        <w:numPr>
          <w:ilvl w:val="0"/>
          <w:numId w:val="31"/>
        </w:numPr>
        <w:tabs>
          <w:tab w:val="left" w:pos="1134"/>
        </w:tabs>
        <w:spacing w:before="120" w:after="120" w:line="240" w:lineRule="auto"/>
        <w:ind w:left="993" w:hanging="644"/>
        <w:contextualSpacing w:val="0"/>
        <w:jc w:val="both"/>
        <w:rPr>
          <w:rFonts w:eastAsiaTheme="majorEastAsia" w:cs="Times New Roman"/>
          <w:bCs/>
          <w:szCs w:val="28"/>
        </w:rPr>
      </w:pPr>
      <w:r w:rsidRPr="00EC63E7">
        <w:rPr>
          <w:rFonts w:eastAsiaTheme="majorEastAsia" w:cs="Times New Roman"/>
          <w:bCs/>
          <w:i/>
          <w:szCs w:val="28"/>
        </w:rPr>
        <w:t>Павлова О. В.</w:t>
      </w:r>
      <w:r w:rsidRPr="00EC63E7">
        <w:rPr>
          <w:rFonts w:eastAsiaTheme="majorEastAsia" w:cs="Times New Roman"/>
          <w:bCs/>
          <w:szCs w:val="28"/>
        </w:rPr>
        <w:t xml:space="preserve"> К вопросу классификации вставных конструкций (н</w:t>
      </w:r>
      <w:r w:rsidR="002B38B7" w:rsidRPr="00EC63E7">
        <w:rPr>
          <w:rFonts w:eastAsiaTheme="majorEastAsia" w:cs="Times New Roman"/>
          <w:bCs/>
          <w:szCs w:val="28"/>
        </w:rPr>
        <w:t>а материале спонтанной речи) // </w:t>
      </w:r>
      <w:r w:rsidRPr="00EC63E7">
        <w:rPr>
          <w:rFonts w:eastAsiaTheme="majorEastAsia" w:cs="Times New Roman"/>
          <w:bCs/>
          <w:szCs w:val="28"/>
        </w:rPr>
        <w:t xml:space="preserve">Вестник Санкт-Петербургского университета. Сер. 9. Филология. Востоковедение. Журналистика. </w:t>
      </w:r>
      <w:r w:rsidR="002B38B7" w:rsidRPr="00EC63E7">
        <w:rPr>
          <w:rFonts w:cs="Times New Roman"/>
          <w:szCs w:val="28"/>
        </w:rPr>
        <w:t xml:space="preserve">– </w:t>
      </w:r>
      <w:r w:rsidR="0012470C" w:rsidRPr="00EC63E7">
        <w:rPr>
          <w:rFonts w:eastAsiaTheme="majorEastAsia" w:cs="Times New Roman"/>
          <w:bCs/>
          <w:szCs w:val="28"/>
        </w:rPr>
        <w:t>Вып. </w:t>
      </w:r>
      <w:r w:rsidR="002B38B7" w:rsidRPr="00EC63E7">
        <w:rPr>
          <w:rFonts w:eastAsiaTheme="majorEastAsia" w:cs="Times New Roman"/>
          <w:bCs/>
          <w:szCs w:val="28"/>
        </w:rPr>
        <w:t>3</w:t>
      </w:r>
      <w:r w:rsidR="00EC1724" w:rsidRPr="00EC63E7">
        <w:rPr>
          <w:rFonts w:eastAsiaTheme="majorEastAsia" w:cs="Times New Roman"/>
          <w:bCs/>
          <w:szCs w:val="28"/>
        </w:rPr>
        <w:t>,</w:t>
      </w:r>
      <w:r w:rsidR="002B38B7" w:rsidRPr="00EC63E7">
        <w:rPr>
          <w:rFonts w:eastAsiaTheme="majorEastAsia" w:cs="Times New Roman"/>
          <w:bCs/>
          <w:szCs w:val="28"/>
        </w:rPr>
        <w:t xml:space="preserve"> </w:t>
      </w:r>
      <w:r w:rsidRPr="00EC63E7">
        <w:rPr>
          <w:rFonts w:eastAsiaTheme="majorEastAsia" w:cs="Times New Roman"/>
          <w:bCs/>
          <w:szCs w:val="28"/>
        </w:rPr>
        <w:t>2009.</w:t>
      </w:r>
      <w:r w:rsidR="002B38B7" w:rsidRPr="00EC63E7">
        <w:rPr>
          <w:rFonts w:cs="Times New Roman"/>
          <w:szCs w:val="28"/>
        </w:rPr>
        <w:t>–</w:t>
      </w:r>
      <w:r w:rsidRPr="00EC63E7">
        <w:rPr>
          <w:rFonts w:eastAsiaTheme="majorEastAsia" w:cs="Times New Roman"/>
          <w:bCs/>
          <w:szCs w:val="28"/>
        </w:rPr>
        <w:t xml:space="preserve"> С. 243–250.</w:t>
      </w:r>
    </w:p>
    <w:p w:rsidR="00AA26D5" w:rsidRPr="00EC63E7" w:rsidRDefault="00AA26D5" w:rsidP="004F4007">
      <w:pPr>
        <w:pStyle w:val="ab"/>
        <w:numPr>
          <w:ilvl w:val="0"/>
          <w:numId w:val="31"/>
        </w:numPr>
        <w:tabs>
          <w:tab w:val="left" w:pos="1134"/>
        </w:tabs>
        <w:spacing w:before="120" w:after="120" w:line="240" w:lineRule="auto"/>
        <w:ind w:left="993" w:hanging="644"/>
        <w:contextualSpacing w:val="0"/>
        <w:jc w:val="both"/>
        <w:rPr>
          <w:rFonts w:eastAsiaTheme="majorEastAsia" w:cs="Times New Roman"/>
          <w:bCs/>
          <w:szCs w:val="28"/>
        </w:rPr>
      </w:pPr>
      <w:r w:rsidRPr="00EC63E7">
        <w:rPr>
          <w:rFonts w:eastAsiaTheme="majorEastAsia" w:cs="Times New Roman"/>
          <w:bCs/>
          <w:i/>
          <w:szCs w:val="28"/>
        </w:rPr>
        <w:t xml:space="preserve">Павлова О. В. </w:t>
      </w:r>
      <w:r w:rsidRPr="00EC63E7">
        <w:rPr>
          <w:rFonts w:eastAsiaTheme="majorEastAsia" w:cs="Times New Roman"/>
          <w:bCs/>
          <w:szCs w:val="28"/>
        </w:rPr>
        <w:t>Некоторые синтаксические характеристики монологов разного типа (на материале речи информантов-фило</w:t>
      </w:r>
      <w:r w:rsidR="00EC1724" w:rsidRPr="00EC63E7">
        <w:rPr>
          <w:rFonts w:eastAsiaTheme="majorEastAsia" w:cs="Times New Roman"/>
          <w:bCs/>
          <w:szCs w:val="28"/>
        </w:rPr>
        <w:t>логов двух возрастных групп) // </w:t>
      </w:r>
      <w:r w:rsidRPr="00EC63E7">
        <w:rPr>
          <w:rFonts w:eastAsiaTheme="majorEastAsia" w:cs="Times New Roman"/>
          <w:bCs/>
          <w:szCs w:val="28"/>
        </w:rPr>
        <w:t>Материалы XL междун</w:t>
      </w:r>
      <w:r w:rsidR="00445E59" w:rsidRPr="00EC63E7">
        <w:rPr>
          <w:rFonts w:eastAsiaTheme="majorEastAsia" w:cs="Times New Roman"/>
          <w:bCs/>
          <w:szCs w:val="28"/>
        </w:rPr>
        <w:t xml:space="preserve">. </w:t>
      </w:r>
      <w:r w:rsidRPr="00EC63E7">
        <w:rPr>
          <w:rFonts w:eastAsiaTheme="majorEastAsia" w:cs="Times New Roman"/>
          <w:bCs/>
          <w:szCs w:val="28"/>
        </w:rPr>
        <w:t>ф</w:t>
      </w:r>
      <w:r w:rsidR="00EC1724" w:rsidRPr="00EC63E7">
        <w:rPr>
          <w:rFonts w:eastAsiaTheme="majorEastAsia" w:cs="Times New Roman"/>
          <w:bCs/>
          <w:szCs w:val="28"/>
        </w:rPr>
        <w:t>илол</w:t>
      </w:r>
      <w:r w:rsidR="00445E59" w:rsidRPr="00EC63E7">
        <w:rPr>
          <w:rFonts w:eastAsiaTheme="majorEastAsia" w:cs="Times New Roman"/>
          <w:bCs/>
          <w:szCs w:val="28"/>
        </w:rPr>
        <w:t>.</w:t>
      </w:r>
      <w:r w:rsidR="00EC1724" w:rsidRPr="00EC63E7">
        <w:rPr>
          <w:rFonts w:eastAsiaTheme="majorEastAsia" w:cs="Times New Roman"/>
          <w:bCs/>
          <w:szCs w:val="28"/>
        </w:rPr>
        <w:t xml:space="preserve"> конф. Вып. </w:t>
      </w:r>
      <w:r w:rsidRPr="00EC63E7">
        <w:rPr>
          <w:rFonts w:eastAsiaTheme="majorEastAsia" w:cs="Times New Roman"/>
          <w:bCs/>
          <w:szCs w:val="28"/>
        </w:rPr>
        <w:t>24: Полевая лингвистика. Интегральное моделирование звуковой формы естест</w:t>
      </w:r>
      <w:r w:rsidR="00EC1724" w:rsidRPr="00EC63E7">
        <w:rPr>
          <w:rFonts w:eastAsiaTheme="majorEastAsia" w:cs="Times New Roman"/>
          <w:bCs/>
          <w:szCs w:val="28"/>
        </w:rPr>
        <w:t xml:space="preserve">венных языков. 23–25 марта 2011 г. Санкт-Петербург / Отв. ред. </w:t>
      </w:r>
      <w:r w:rsidRPr="00EC63E7">
        <w:rPr>
          <w:rFonts w:eastAsiaTheme="majorEastAsia" w:cs="Times New Roman"/>
          <w:bCs/>
          <w:i/>
          <w:szCs w:val="28"/>
        </w:rPr>
        <w:t>А.</w:t>
      </w:r>
      <w:r w:rsidR="00EC1724" w:rsidRPr="00EC63E7">
        <w:rPr>
          <w:rFonts w:eastAsiaTheme="majorEastAsia" w:cs="Times New Roman"/>
          <w:bCs/>
          <w:i/>
          <w:szCs w:val="28"/>
        </w:rPr>
        <w:t> С. </w:t>
      </w:r>
      <w:r w:rsidRPr="00EC63E7">
        <w:rPr>
          <w:rFonts w:eastAsiaTheme="majorEastAsia" w:cs="Times New Roman"/>
          <w:bCs/>
          <w:i/>
          <w:szCs w:val="28"/>
        </w:rPr>
        <w:t>Асиновский</w:t>
      </w:r>
      <w:r w:rsidRPr="00EC63E7">
        <w:rPr>
          <w:rFonts w:eastAsiaTheme="majorEastAsia" w:cs="Times New Roman"/>
          <w:bCs/>
          <w:szCs w:val="28"/>
        </w:rPr>
        <w:t xml:space="preserve">, науч. ред. </w:t>
      </w:r>
      <w:r w:rsidRPr="00EC63E7">
        <w:rPr>
          <w:rFonts w:eastAsiaTheme="majorEastAsia" w:cs="Times New Roman"/>
          <w:bCs/>
          <w:i/>
          <w:szCs w:val="28"/>
        </w:rPr>
        <w:t>Н. В. Богданова</w:t>
      </w:r>
      <w:r w:rsidRPr="00EC63E7">
        <w:rPr>
          <w:rFonts w:eastAsiaTheme="majorEastAsia" w:cs="Times New Roman"/>
          <w:bCs/>
          <w:szCs w:val="28"/>
        </w:rPr>
        <w:t xml:space="preserve">. </w:t>
      </w:r>
      <w:r w:rsidR="002B38B7" w:rsidRPr="00EC63E7">
        <w:rPr>
          <w:rFonts w:cs="Times New Roman"/>
          <w:szCs w:val="28"/>
        </w:rPr>
        <w:t>–</w:t>
      </w:r>
      <w:r w:rsidRPr="00EC63E7">
        <w:rPr>
          <w:rFonts w:eastAsiaTheme="majorEastAsia" w:cs="Times New Roman"/>
          <w:bCs/>
          <w:szCs w:val="28"/>
        </w:rPr>
        <w:t xml:space="preserve"> СПб.</w:t>
      </w:r>
      <w:r w:rsidR="00EC1724" w:rsidRPr="00EC63E7">
        <w:rPr>
          <w:rFonts w:eastAsiaTheme="majorEastAsia" w:cs="Times New Roman"/>
          <w:bCs/>
          <w:szCs w:val="28"/>
        </w:rPr>
        <w:t xml:space="preserve">: </w:t>
      </w:r>
      <w:r w:rsidR="00445E59" w:rsidRPr="00EC63E7">
        <w:rPr>
          <w:rFonts w:eastAsia="ArnoPro-Regular" w:cs="Times New Roman"/>
          <w:szCs w:val="28"/>
        </w:rPr>
        <w:t>Филол.</w:t>
      </w:r>
      <w:r w:rsidR="00EC1724" w:rsidRPr="00EC63E7">
        <w:rPr>
          <w:rFonts w:eastAsiaTheme="majorEastAsia" w:cs="Times New Roman"/>
          <w:bCs/>
          <w:szCs w:val="28"/>
        </w:rPr>
        <w:t xml:space="preserve"> </w:t>
      </w:r>
      <w:r w:rsidR="00B94776" w:rsidRPr="00EC63E7">
        <w:rPr>
          <w:rFonts w:eastAsia="ArnoPro-Regular" w:cs="Times New Roman"/>
          <w:szCs w:val="28"/>
        </w:rPr>
        <w:t>ф-т</w:t>
      </w:r>
      <w:r w:rsidR="00EC1724" w:rsidRPr="00EC63E7">
        <w:rPr>
          <w:rFonts w:eastAsiaTheme="majorEastAsia" w:cs="Times New Roman"/>
          <w:bCs/>
          <w:szCs w:val="28"/>
        </w:rPr>
        <w:t xml:space="preserve"> СПбГУ</w:t>
      </w:r>
      <w:r w:rsidRPr="00EC63E7">
        <w:rPr>
          <w:rFonts w:eastAsiaTheme="majorEastAsia" w:cs="Times New Roman"/>
          <w:bCs/>
          <w:szCs w:val="28"/>
        </w:rPr>
        <w:t xml:space="preserve">, 2011. </w:t>
      </w:r>
      <w:r w:rsidR="002B38B7" w:rsidRPr="00EC63E7">
        <w:rPr>
          <w:rFonts w:cs="Times New Roman"/>
          <w:szCs w:val="28"/>
        </w:rPr>
        <w:t>–</w:t>
      </w:r>
      <w:r w:rsidRPr="00EC63E7">
        <w:rPr>
          <w:rFonts w:eastAsiaTheme="majorEastAsia" w:cs="Times New Roman"/>
          <w:bCs/>
          <w:szCs w:val="28"/>
        </w:rPr>
        <w:t xml:space="preserve"> С. 183–199.</w:t>
      </w:r>
    </w:p>
    <w:p w:rsidR="00AA26D5" w:rsidRPr="00EC63E7" w:rsidRDefault="00EC1724" w:rsidP="004F4007">
      <w:pPr>
        <w:pStyle w:val="ab"/>
        <w:numPr>
          <w:ilvl w:val="0"/>
          <w:numId w:val="31"/>
        </w:numPr>
        <w:tabs>
          <w:tab w:val="left" w:pos="1134"/>
        </w:tabs>
        <w:spacing w:before="120" w:after="120" w:line="240" w:lineRule="auto"/>
        <w:ind w:left="993" w:hanging="644"/>
        <w:contextualSpacing w:val="0"/>
        <w:jc w:val="both"/>
        <w:rPr>
          <w:rFonts w:cs="Times New Roman"/>
          <w:szCs w:val="28"/>
        </w:rPr>
      </w:pPr>
      <w:r w:rsidRPr="00EC63E7">
        <w:rPr>
          <w:rFonts w:cs="Times New Roman"/>
          <w:i/>
          <w:szCs w:val="28"/>
        </w:rPr>
        <w:t>Панов </w:t>
      </w:r>
      <w:r w:rsidR="00AA26D5" w:rsidRPr="00EC63E7">
        <w:rPr>
          <w:rFonts w:cs="Times New Roman"/>
          <w:i/>
          <w:szCs w:val="28"/>
        </w:rPr>
        <w:t>М.</w:t>
      </w:r>
      <w:r w:rsidRPr="00EC63E7">
        <w:rPr>
          <w:rFonts w:cs="Times New Roman"/>
          <w:i/>
          <w:szCs w:val="28"/>
        </w:rPr>
        <w:t> </w:t>
      </w:r>
      <w:r w:rsidR="00AA26D5" w:rsidRPr="00EC63E7">
        <w:rPr>
          <w:rFonts w:cs="Times New Roman"/>
          <w:i/>
          <w:szCs w:val="28"/>
        </w:rPr>
        <w:t>В.</w:t>
      </w:r>
      <w:r w:rsidR="00AA26D5" w:rsidRPr="00EC63E7">
        <w:rPr>
          <w:rFonts w:cs="Times New Roman"/>
          <w:szCs w:val="28"/>
        </w:rPr>
        <w:t xml:space="preserve"> Современный русский язык. Фонетика. </w:t>
      </w:r>
      <w:r w:rsidR="002B38B7" w:rsidRPr="00EC63E7">
        <w:rPr>
          <w:rFonts w:cs="Times New Roman"/>
          <w:szCs w:val="28"/>
        </w:rPr>
        <w:t>–</w:t>
      </w:r>
      <w:r w:rsidR="00AA26D5" w:rsidRPr="00EC63E7">
        <w:rPr>
          <w:rFonts w:cs="Times New Roman"/>
          <w:szCs w:val="28"/>
        </w:rPr>
        <w:t xml:space="preserve"> М.: Высшая школа, 1979. </w:t>
      </w:r>
      <w:r w:rsidR="002B38B7" w:rsidRPr="00EC63E7">
        <w:rPr>
          <w:rFonts w:cs="Times New Roman"/>
          <w:szCs w:val="28"/>
        </w:rPr>
        <w:t>–</w:t>
      </w:r>
      <w:r w:rsidR="00AA26D5" w:rsidRPr="00EC63E7">
        <w:rPr>
          <w:rFonts w:cs="Times New Roman"/>
          <w:szCs w:val="28"/>
        </w:rPr>
        <w:t xml:space="preserve"> 256 с.</w:t>
      </w:r>
    </w:p>
    <w:p w:rsidR="00AA26D5" w:rsidRPr="00EC63E7" w:rsidRDefault="00EC1724" w:rsidP="004F4007">
      <w:pPr>
        <w:pStyle w:val="ab"/>
        <w:numPr>
          <w:ilvl w:val="0"/>
          <w:numId w:val="31"/>
        </w:numPr>
        <w:tabs>
          <w:tab w:val="left" w:pos="1134"/>
        </w:tabs>
        <w:spacing w:before="120" w:after="120" w:line="240" w:lineRule="auto"/>
        <w:ind w:left="998" w:hanging="646"/>
        <w:contextualSpacing w:val="0"/>
        <w:jc w:val="both"/>
        <w:rPr>
          <w:rFonts w:cs="Times New Roman"/>
          <w:szCs w:val="28"/>
        </w:rPr>
      </w:pPr>
      <w:r w:rsidRPr="00EC63E7">
        <w:rPr>
          <w:rFonts w:cs="Times New Roman"/>
          <w:i/>
          <w:szCs w:val="28"/>
        </w:rPr>
        <w:t>Панов </w:t>
      </w:r>
      <w:r w:rsidR="00AA26D5" w:rsidRPr="00EC63E7">
        <w:rPr>
          <w:rFonts w:cs="Times New Roman"/>
          <w:i/>
          <w:szCs w:val="28"/>
        </w:rPr>
        <w:t>М.</w:t>
      </w:r>
      <w:r w:rsidRPr="00EC63E7">
        <w:rPr>
          <w:rFonts w:cs="Times New Roman"/>
          <w:i/>
          <w:szCs w:val="28"/>
        </w:rPr>
        <w:t> </w:t>
      </w:r>
      <w:r w:rsidR="00AA26D5" w:rsidRPr="00EC63E7">
        <w:rPr>
          <w:rFonts w:cs="Times New Roman"/>
          <w:i/>
          <w:szCs w:val="28"/>
        </w:rPr>
        <w:t>В.</w:t>
      </w:r>
      <w:r w:rsidR="00AA26D5" w:rsidRPr="00EC63E7">
        <w:rPr>
          <w:rFonts w:cs="Times New Roman"/>
          <w:szCs w:val="28"/>
        </w:rPr>
        <w:t xml:space="preserve"> История русского литературного произношения XVIII–XX вв. </w:t>
      </w:r>
      <w:r w:rsidR="002B38B7" w:rsidRPr="00EC63E7">
        <w:rPr>
          <w:rFonts w:cs="Times New Roman"/>
          <w:szCs w:val="28"/>
        </w:rPr>
        <w:t>–</w:t>
      </w:r>
      <w:r w:rsidR="00AA26D5" w:rsidRPr="00EC63E7">
        <w:rPr>
          <w:rFonts w:cs="Times New Roman"/>
          <w:szCs w:val="28"/>
        </w:rPr>
        <w:t xml:space="preserve"> М.: Наука, 1990. </w:t>
      </w:r>
      <w:r w:rsidR="002B38B7" w:rsidRPr="00EC63E7">
        <w:rPr>
          <w:rFonts w:cs="Times New Roman"/>
          <w:szCs w:val="28"/>
        </w:rPr>
        <w:t>–</w:t>
      </w:r>
      <w:r w:rsidR="00AA26D5" w:rsidRPr="00EC63E7">
        <w:rPr>
          <w:rFonts w:cs="Times New Roman"/>
          <w:szCs w:val="28"/>
        </w:rPr>
        <w:t xml:space="preserve"> 456 с.</w:t>
      </w:r>
    </w:p>
    <w:p w:rsidR="00E1622C" w:rsidRPr="00EC63E7" w:rsidRDefault="00E1622C" w:rsidP="004F4007">
      <w:pPr>
        <w:pStyle w:val="ab"/>
        <w:numPr>
          <w:ilvl w:val="0"/>
          <w:numId w:val="31"/>
        </w:numPr>
        <w:tabs>
          <w:tab w:val="left" w:pos="1134"/>
        </w:tabs>
        <w:spacing w:before="120" w:after="120" w:line="240" w:lineRule="auto"/>
        <w:ind w:left="998" w:hanging="646"/>
        <w:contextualSpacing w:val="0"/>
        <w:jc w:val="both"/>
        <w:rPr>
          <w:rFonts w:cs="Times New Roman"/>
          <w:szCs w:val="28"/>
        </w:rPr>
      </w:pPr>
      <w:r w:rsidRPr="00EC63E7">
        <w:rPr>
          <w:rFonts w:cs="Times New Roman"/>
          <w:i/>
          <w:szCs w:val="28"/>
        </w:rPr>
        <w:t xml:space="preserve">Перфильева Н. П. </w:t>
      </w:r>
      <w:r w:rsidRPr="00EC63E7">
        <w:rPr>
          <w:rFonts w:cs="Times New Roman"/>
          <w:szCs w:val="28"/>
        </w:rPr>
        <w:t xml:space="preserve">Метатекст </w:t>
      </w:r>
      <w:r w:rsidR="0012470C" w:rsidRPr="00EC63E7">
        <w:rPr>
          <w:rFonts w:cs="Times New Roman"/>
          <w:szCs w:val="28"/>
        </w:rPr>
        <w:t>в свете гармонизации общения // </w:t>
      </w:r>
      <w:r w:rsidRPr="00EC63E7">
        <w:rPr>
          <w:rFonts w:cs="Times New Roman"/>
          <w:szCs w:val="28"/>
        </w:rPr>
        <w:t>Проблемы интерпретационной лингвистики: взаимодействие языковой категоризации и творческой активности личности</w:t>
      </w:r>
      <w:r w:rsidR="0012470C" w:rsidRPr="00EC63E7">
        <w:rPr>
          <w:rFonts w:cs="Times New Roman"/>
          <w:szCs w:val="28"/>
        </w:rPr>
        <w:t xml:space="preserve">: межвуз. сб. научн. тр. / Под ред. </w:t>
      </w:r>
      <w:r w:rsidR="0012470C" w:rsidRPr="00EC63E7">
        <w:rPr>
          <w:rFonts w:cs="Times New Roman"/>
          <w:i/>
          <w:szCs w:val="28"/>
        </w:rPr>
        <w:t>Т. </w:t>
      </w:r>
      <w:r w:rsidRPr="00EC63E7">
        <w:rPr>
          <w:rFonts w:cs="Times New Roman"/>
          <w:i/>
          <w:szCs w:val="28"/>
        </w:rPr>
        <w:t>А.</w:t>
      </w:r>
      <w:r w:rsidR="0012470C" w:rsidRPr="00EC63E7">
        <w:rPr>
          <w:rFonts w:cs="Times New Roman"/>
          <w:i/>
          <w:szCs w:val="28"/>
        </w:rPr>
        <w:t> </w:t>
      </w:r>
      <w:r w:rsidRPr="00EC63E7">
        <w:rPr>
          <w:rFonts w:cs="Times New Roman"/>
          <w:i/>
          <w:szCs w:val="28"/>
        </w:rPr>
        <w:t>Трипольской</w:t>
      </w:r>
      <w:r w:rsidRPr="00EC63E7">
        <w:rPr>
          <w:rFonts w:cs="Times New Roman"/>
          <w:szCs w:val="28"/>
        </w:rPr>
        <w:t xml:space="preserve">. </w:t>
      </w:r>
      <w:r w:rsidR="007B3B7E" w:rsidRPr="00EC63E7">
        <w:rPr>
          <w:rFonts w:cs="Times New Roman"/>
          <w:szCs w:val="28"/>
        </w:rPr>
        <w:t>–</w:t>
      </w:r>
      <w:r w:rsidR="00CE7258" w:rsidRPr="00EC63E7">
        <w:rPr>
          <w:rFonts w:cs="Times New Roman"/>
          <w:szCs w:val="28"/>
        </w:rPr>
        <w:t xml:space="preserve"> </w:t>
      </w:r>
      <w:r w:rsidRPr="00EC63E7">
        <w:rPr>
          <w:rFonts w:cs="Times New Roman"/>
          <w:szCs w:val="28"/>
        </w:rPr>
        <w:t xml:space="preserve">Новосибирск: НГПУ, 2002. </w:t>
      </w:r>
      <w:r w:rsidR="007B3B7E" w:rsidRPr="00EC63E7">
        <w:rPr>
          <w:rFonts w:cs="Times New Roman"/>
          <w:szCs w:val="28"/>
        </w:rPr>
        <w:t>–</w:t>
      </w:r>
      <w:r w:rsidR="0012470C" w:rsidRPr="00EC63E7">
        <w:rPr>
          <w:rFonts w:cs="Times New Roman"/>
          <w:szCs w:val="28"/>
        </w:rPr>
        <w:t xml:space="preserve"> С. </w:t>
      </w:r>
      <w:r w:rsidRPr="00EC63E7">
        <w:rPr>
          <w:rFonts w:cs="Times New Roman"/>
          <w:szCs w:val="28"/>
        </w:rPr>
        <w:t>92–101.</w:t>
      </w:r>
    </w:p>
    <w:p w:rsidR="00E1622C" w:rsidRPr="00EC63E7" w:rsidRDefault="00E1622C" w:rsidP="004F4007">
      <w:pPr>
        <w:pStyle w:val="ab"/>
        <w:numPr>
          <w:ilvl w:val="0"/>
          <w:numId w:val="31"/>
        </w:numPr>
        <w:tabs>
          <w:tab w:val="left" w:pos="1134"/>
        </w:tabs>
        <w:spacing w:before="120" w:after="120" w:line="240" w:lineRule="auto"/>
        <w:ind w:left="998" w:hanging="646"/>
        <w:contextualSpacing w:val="0"/>
        <w:jc w:val="both"/>
        <w:rPr>
          <w:rFonts w:cs="Times New Roman"/>
          <w:szCs w:val="28"/>
        </w:rPr>
      </w:pPr>
      <w:r w:rsidRPr="00EC63E7">
        <w:rPr>
          <w:rFonts w:cs="Times New Roman"/>
          <w:i/>
          <w:szCs w:val="28"/>
        </w:rPr>
        <w:lastRenderedPageBreak/>
        <w:t>Перфильева Н. П.</w:t>
      </w:r>
      <w:r w:rsidRPr="00EC63E7">
        <w:rPr>
          <w:rFonts w:cs="Times New Roman"/>
          <w:szCs w:val="28"/>
        </w:rPr>
        <w:t xml:space="preserve"> Mетатекст в свете текстовых категорий. </w:t>
      </w:r>
      <w:r w:rsidR="007B3B7E" w:rsidRPr="00EC63E7">
        <w:rPr>
          <w:rFonts w:cs="Times New Roman"/>
          <w:szCs w:val="28"/>
        </w:rPr>
        <w:t>–</w:t>
      </w:r>
      <w:r w:rsidRPr="00EC63E7">
        <w:rPr>
          <w:rFonts w:cs="Times New Roman"/>
          <w:szCs w:val="28"/>
        </w:rPr>
        <w:t xml:space="preserve"> Новосибирск: НГПУ, 2006. </w:t>
      </w:r>
      <w:r w:rsidR="007B3B7E" w:rsidRPr="00EC63E7">
        <w:rPr>
          <w:rFonts w:cs="Times New Roman"/>
          <w:szCs w:val="28"/>
        </w:rPr>
        <w:t>–</w:t>
      </w:r>
      <w:r w:rsidRPr="00EC63E7">
        <w:rPr>
          <w:rFonts w:cs="Times New Roman"/>
          <w:szCs w:val="28"/>
        </w:rPr>
        <w:t xml:space="preserve"> 284 с.</w:t>
      </w:r>
    </w:p>
    <w:p w:rsidR="00E1622C" w:rsidRPr="00EC63E7" w:rsidRDefault="00E1622C" w:rsidP="004F4007">
      <w:pPr>
        <w:pStyle w:val="ab"/>
        <w:numPr>
          <w:ilvl w:val="0"/>
          <w:numId w:val="31"/>
        </w:numPr>
        <w:tabs>
          <w:tab w:val="left" w:pos="1134"/>
        </w:tabs>
        <w:spacing w:before="120" w:after="120" w:line="240" w:lineRule="auto"/>
        <w:ind w:left="998" w:hanging="646"/>
        <w:contextualSpacing w:val="0"/>
        <w:jc w:val="both"/>
        <w:rPr>
          <w:rFonts w:cs="Times New Roman"/>
          <w:szCs w:val="28"/>
        </w:rPr>
      </w:pPr>
      <w:r w:rsidRPr="00EC63E7">
        <w:rPr>
          <w:rFonts w:cs="Times New Roman"/>
          <w:i/>
          <w:szCs w:val="28"/>
        </w:rPr>
        <w:t>Перфильева Н. П.</w:t>
      </w:r>
      <w:r w:rsidRPr="00EC63E7">
        <w:rPr>
          <w:rFonts w:cs="Times New Roman"/>
          <w:szCs w:val="28"/>
        </w:rPr>
        <w:t xml:space="preserve"> Возвр</w:t>
      </w:r>
      <w:r w:rsidR="0012470C" w:rsidRPr="00EC63E7">
        <w:rPr>
          <w:rFonts w:cs="Times New Roman"/>
          <w:szCs w:val="28"/>
        </w:rPr>
        <w:t>ащаясь к функциям метатекста // </w:t>
      </w:r>
      <w:r w:rsidRPr="00EC63E7">
        <w:rPr>
          <w:rFonts w:cs="Times New Roman"/>
          <w:szCs w:val="28"/>
        </w:rPr>
        <w:t>Проблема выбора и интерпретации языкового знака говорящим и слуш</w:t>
      </w:r>
      <w:r w:rsidR="0012470C" w:rsidRPr="00EC63E7">
        <w:rPr>
          <w:rFonts w:cs="Times New Roman"/>
          <w:szCs w:val="28"/>
        </w:rPr>
        <w:t>ающим: межвуз. сб. науч. тр. / П</w:t>
      </w:r>
      <w:r w:rsidRPr="00EC63E7">
        <w:rPr>
          <w:rFonts w:cs="Times New Roman"/>
          <w:szCs w:val="28"/>
        </w:rPr>
        <w:t xml:space="preserve">од ред. </w:t>
      </w:r>
      <w:r w:rsidRPr="00EC63E7">
        <w:rPr>
          <w:rFonts w:cs="Times New Roman"/>
          <w:i/>
          <w:szCs w:val="28"/>
        </w:rPr>
        <w:t>Т.</w:t>
      </w:r>
      <w:r w:rsidR="0012470C" w:rsidRPr="00EC63E7">
        <w:rPr>
          <w:rFonts w:cs="Times New Roman"/>
          <w:i/>
          <w:szCs w:val="28"/>
        </w:rPr>
        <w:t> </w:t>
      </w:r>
      <w:r w:rsidRPr="00EC63E7">
        <w:rPr>
          <w:rFonts w:cs="Times New Roman"/>
          <w:i/>
          <w:szCs w:val="28"/>
        </w:rPr>
        <w:t>А.</w:t>
      </w:r>
      <w:r w:rsidR="0012470C" w:rsidRPr="00EC63E7">
        <w:rPr>
          <w:rFonts w:cs="Times New Roman"/>
          <w:i/>
          <w:szCs w:val="28"/>
        </w:rPr>
        <w:t> </w:t>
      </w:r>
      <w:r w:rsidRPr="00EC63E7">
        <w:rPr>
          <w:rFonts w:cs="Times New Roman"/>
          <w:i/>
          <w:szCs w:val="28"/>
        </w:rPr>
        <w:t>Трипольской</w:t>
      </w:r>
      <w:r w:rsidRPr="00EC63E7">
        <w:rPr>
          <w:rFonts w:cs="Times New Roman"/>
          <w:szCs w:val="28"/>
        </w:rPr>
        <w:t xml:space="preserve">. </w:t>
      </w:r>
      <w:r w:rsidR="007B3B7E" w:rsidRPr="00EC63E7">
        <w:rPr>
          <w:rFonts w:cs="Times New Roman"/>
          <w:szCs w:val="28"/>
        </w:rPr>
        <w:t>–</w:t>
      </w:r>
      <w:r w:rsidRPr="00EC63E7">
        <w:rPr>
          <w:rFonts w:cs="Times New Roman"/>
          <w:szCs w:val="28"/>
        </w:rPr>
        <w:t xml:space="preserve"> Новосибирск: НГПУ, 2007. </w:t>
      </w:r>
      <w:r w:rsidR="007B3B7E" w:rsidRPr="00EC63E7">
        <w:rPr>
          <w:rFonts w:cs="Times New Roman"/>
          <w:szCs w:val="28"/>
        </w:rPr>
        <w:t>–</w:t>
      </w:r>
      <w:r w:rsidRPr="00EC63E7">
        <w:rPr>
          <w:rFonts w:cs="Times New Roman"/>
          <w:szCs w:val="28"/>
        </w:rPr>
        <w:t xml:space="preserve"> С. 51–60.</w:t>
      </w:r>
    </w:p>
    <w:p w:rsidR="00E1622C" w:rsidRPr="00EC63E7" w:rsidRDefault="00E1622C" w:rsidP="004F4007">
      <w:pPr>
        <w:pStyle w:val="ab"/>
        <w:numPr>
          <w:ilvl w:val="0"/>
          <w:numId w:val="31"/>
        </w:numPr>
        <w:tabs>
          <w:tab w:val="left" w:pos="1134"/>
        </w:tabs>
        <w:spacing w:before="120" w:after="120" w:line="240" w:lineRule="auto"/>
        <w:ind w:left="993" w:hanging="644"/>
        <w:contextualSpacing w:val="0"/>
        <w:jc w:val="both"/>
        <w:rPr>
          <w:rFonts w:cs="Times New Roman"/>
          <w:szCs w:val="28"/>
        </w:rPr>
      </w:pPr>
      <w:r w:rsidRPr="00EC63E7">
        <w:rPr>
          <w:rFonts w:cs="Times New Roman"/>
          <w:i/>
          <w:szCs w:val="28"/>
        </w:rPr>
        <w:t>Пешковский А. М.</w:t>
      </w:r>
      <w:r w:rsidRPr="00EC63E7">
        <w:rPr>
          <w:rFonts w:cs="Times New Roman"/>
          <w:szCs w:val="28"/>
        </w:rPr>
        <w:t xml:space="preserve"> Русский синтаксис в научном освещении. </w:t>
      </w:r>
      <w:r w:rsidR="007B3B7E" w:rsidRPr="00EC63E7">
        <w:rPr>
          <w:rFonts w:cs="Times New Roman"/>
          <w:szCs w:val="28"/>
        </w:rPr>
        <w:t>–</w:t>
      </w:r>
      <w:r w:rsidRPr="00EC63E7">
        <w:rPr>
          <w:rFonts w:cs="Times New Roman"/>
          <w:szCs w:val="28"/>
        </w:rPr>
        <w:t xml:space="preserve"> М.: Учпедгиз, 1938. </w:t>
      </w:r>
      <w:r w:rsidR="007B3B7E" w:rsidRPr="00EC63E7">
        <w:rPr>
          <w:rFonts w:cs="Times New Roman"/>
          <w:szCs w:val="28"/>
        </w:rPr>
        <w:t>–</w:t>
      </w:r>
      <w:r w:rsidRPr="00EC63E7">
        <w:rPr>
          <w:rFonts w:cs="Times New Roman"/>
          <w:szCs w:val="28"/>
        </w:rPr>
        <w:t xml:space="preserve"> 252 с.</w:t>
      </w:r>
    </w:p>
    <w:p w:rsidR="00E1622C" w:rsidRPr="00EC63E7" w:rsidRDefault="0012470C" w:rsidP="004F4007">
      <w:pPr>
        <w:pStyle w:val="ab"/>
        <w:numPr>
          <w:ilvl w:val="0"/>
          <w:numId w:val="31"/>
        </w:numPr>
        <w:tabs>
          <w:tab w:val="left" w:pos="1134"/>
        </w:tabs>
        <w:spacing w:before="120" w:after="120" w:line="240" w:lineRule="auto"/>
        <w:ind w:left="993" w:hanging="644"/>
        <w:contextualSpacing w:val="0"/>
        <w:jc w:val="both"/>
        <w:rPr>
          <w:rFonts w:cs="Times New Roman"/>
          <w:szCs w:val="28"/>
        </w:rPr>
      </w:pPr>
      <w:r w:rsidRPr="00EC63E7">
        <w:rPr>
          <w:rFonts w:cs="Times New Roman"/>
          <w:i/>
          <w:szCs w:val="28"/>
        </w:rPr>
        <w:t>Пигрова </w:t>
      </w:r>
      <w:r w:rsidR="00E1622C" w:rsidRPr="00EC63E7">
        <w:rPr>
          <w:rFonts w:cs="Times New Roman"/>
          <w:i/>
          <w:szCs w:val="28"/>
        </w:rPr>
        <w:t>Е</w:t>
      </w:r>
      <w:r w:rsidRPr="00EC63E7">
        <w:rPr>
          <w:rFonts w:cs="Times New Roman"/>
          <w:i/>
          <w:szCs w:val="28"/>
        </w:rPr>
        <w:t> </w:t>
      </w:r>
      <w:r w:rsidR="00E1622C" w:rsidRPr="00EC63E7">
        <w:rPr>
          <w:rFonts w:cs="Times New Roman"/>
          <w:i/>
          <w:szCs w:val="28"/>
        </w:rPr>
        <w:t xml:space="preserve"> К.</w:t>
      </w:r>
      <w:r w:rsidR="00E1622C" w:rsidRPr="00EC63E7">
        <w:rPr>
          <w:rFonts w:cs="Times New Roman"/>
          <w:szCs w:val="28"/>
        </w:rPr>
        <w:t xml:space="preserve"> Метакоммуникативные маркеры в устной спонтанной речи. Дис. … канд. филол. наук. </w:t>
      </w:r>
      <w:r w:rsidR="007B3B7E" w:rsidRPr="00EC63E7">
        <w:rPr>
          <w:rFonts w:cs="Times New Roman"/>
          <w:szCs w:val="28"/>
        </w:rPr>
        <w:t>–</w:t>
      </w:r>
      <w:r w:rsidR="00E1622C" w:rsidRPr="00EC63E7">
        <w:rPr>
          <w:rFonts w:cs="Times New Roman"/>
          <w:szCs w:val="28"/>
        </w:rPr>
        <w:t xml:space="preserve"> СПб., 2001. </w:t>
      </w:r>
      <w:r w:rsidR="007B3B7E" w:rsidRPr="00EC63E7">
        <w:rPr>
          <w:rFonts w:cs="Times New Roman"/>
          <w:szCs w:val="28"/>
        </w:rPr>
        <w:t>–</w:t>
      </w:r>
      <w:r w:rsidR="00E1622C" w:rsidRPr="00EC63E7">
        <w:rPr>
          <w:rFonts w:cs="Times New Roman"/>
          <w:szCs w:val="28"/>
        </w:rPr>
        <w:t xml:space="preserve"> 168 с.</w:t>
      </w:r>
      <w:r w:rsidRPr="00EC63E7">
        <w:rPr>
          <w:rFonts w:cs="Times New Roman"/>
          <w:szCs w:val="28"/>
        </w:rPr>
        <w:t xml:space="preserve"> (машинопись).</w:t>
      </w:r>
    </w:p>
    <w:p w:rsidR="00AA26D5" w:rsidRPr="00EC63E7" w:rsidRDefault="00AA26D5" w:rsidP="004F4007">
      <w:pPr>
        <w:pStyle w:val="ab"/>
        <w:numPr>
          <w:ilvl w:val="0"/>
          <w:numId w:val="31"/>
        </w:numPr>
        <w:tabs>
          <w:tab w:val="left" w:pos="1134"/>
        </w:tabs>
        <w:spacing w:before="120" w:after="120" w:line="240" w:lineRule="auto"/>
        <w:ind w:left="993" w:hanging="644"/>
        <w:contextualSpacing w:val="0"/>
        <w:jc w:val="both"/>
        <w:rPr>
          <w:rFonts w:eastAsiaTheme="majorEastAsia" w:cs="Times New Roman"/>
          <w:bCs/>
          <w:szCs w:val="28"/>
        </w:rPr>
      </w:pPr>
      <w:r w:rsidRPr="00EC63E7">
        <w:rPr>
          <w:rFonts w:eastAsiaTheme="majorEastAsia" w:cs="Times New Roman"/>
          <w:bCs/>
          <w:i/>
          <w:szCs w:val="28"/>
        </w:rPr>
        <w:t>Пигрова Е. К.</w:t>
      </w:r>
      <w:r w:rsidRPr="00EC63E7">
        <w:rPr>
          <w:rFonts w:eastAsiaTheme="majorEastAsia" w:cs="Times New Roman"/>
          <w:bCs/>
          <w:szCs w:val="28"/>
        </w:rPr>
        <w:t xml:space="preserve"> К вопросу о</w:t>
      </w:r>
      <w:r w:rsidR="00EC1724" w:rsidRPr="00EC63E7">
        <w:rPr>
          <w:rFonts w:eastAsiaTheme="majorEastAsia" w:cs="Times New Roman"/>
          <w:bCs/>
          <w:szCs w:val="28"/>
        </w:rPr>
        <w:t xml:space="preserve"> монологе в разговорной речи // Мысли о </w:t>
      </w:r>
      <w:r w:rsidRPr="00EC63E7">
        <w:rPr>
          <w:rFonts w:eastAsiaTheme="majorEastAsia" w:cs="Times New Roman"/>
          <w:bCs/>
          <w:szCs w:val="28"/>
        </w:rPr>
        <w:t>русском языке. Прошлое. Настоящее. Будущее. Сб</w:t>
      </w:r>
      <w:r w:rsidR="00445E59" w:rsidRPr="00EC63E7">
        <w:rPr>
          <w:rFonts w:eastAsiaTheme="majorEastAsia" w:cs="Times New Roman"/>
          <w:bCs/>
          <w:szCs w:val="28"/>
        </w:rPr>
        <w:t>.</w:t>
      </w:r>
      <w:r w:rsidRPr="00EC63E7">
        <w:rPr>
          <w:rFonts w:eastAsiaTheme="majorEastAsia" w:cs="Times New Roman"/>
          <w:bCs/>
          <w:szCs w:val="28"/>
        </w:rPr>
        <w:t xml:space="preserve"> статей</w:t>
      </w:r>
      <w:r w:rsidR="00EC1724" w:rsidRPr="00EC63E7">
        <w:rPr>
          <w:rFonts w:eastAsiaTheme="majorEastAsia" w:cs="Times New Roman"/>
          <w:bCs/>
          <w:szCs w:val="28"/>
        </w:rPr>
        <w:t xml:space="preserve"> к </w:t>
      </w:r>
      <w:r w:rsidRPr="00EC63E7">
        <w:rPr>
          <w:rFonts w:eastAsiaTheme="majorEastAsia" w:cs="Times New Roman"/>
          <w:bCs/>
          <w:szCs w:val="28"/>
        </w:rPr>
        <w:t xml:space="preserve">155-летию кафедры русского языка (1849–2004) </w:t>
      </w:r>
      <w:r w:rsidR="002B38B7" w:rsidRPr="00EC63E7">
        <w:rPr>
          <w:rFonts w:cs="Times New Roman"/>
          <w:szCs w:val="28"/>
        </w:rPr>
        <w:t>–</w:t>
      </w:r>
      <w:r w:rsidRPr="00EC63E7">
        <w:rPr>
          <w:rFonts w:eastAsiaTheme="majorEastAsia" w:cs="Times New Roman"/>
          <w:bCs/>
          <w:szCs w:val="28"/>
        </w:rPr>
        <w:t xml:space="preserve"> СПб.: </w:t>
      </w:r>
      <w:r w:rsidR="0033345D" w:rsidRPr="00EC63E7">
        <w:rPr>
          <w:rFonts w:eastAsiaTheme="majorEastAsia" w:cs="Times New Roman"/>
          <w:bCs/>
          <w:szCs w:val="28"/>
        </w:rPr>
        <w:t>СПбГУ</w:t>
      </w:r>
      <w:r w:rsidRPr="00EC63E7">
        <w:rPr>
          <w:rFonts w:eastAsiaTheme="majorEastAsia" w:cs="Times New Roman"/>
          <w:bCs/>
          <w:szCs w:val="28"/>
        </w:rPr>
        <w:t xml:space="preserve">, 2005. </w:t>
      </w:r>
      <w:r w:rsidR="002B38B7" w:rsidRPr="00EC63E7">
        <w:rPr>
          <w:rFonts w:cs="Times New Roman"/>
          <w:szCs w:val="28"/>
        </w:rPr>
        <w:t>–</w:t>
      </w:r>
      <w:r w:rsidR="00EC1724" w:rsidRPr="00EC63E7">
        <w:rPr>
          <w:rFonts w:eastAsiaTheme="majorEastAsia" w:cs="Times New Roman"/>
          <w:bCs/>
          <w:szCs w:val="28"/>
        </w:rPr>
        <w:t xml:space="preserve"> С. </w:t>
      </w:r>
      <w:r w:rsidRPr="00EC63E7">
        <w:rPr>
          <w:rFonts w:eastAsiaTheme="majorEastAsia" w:cs="Times New Roman"/>
          <w:bCs/>
          <w:szCs w:val="28"/>
        </w:rPr>
        <w:t>138–146.</w:t>
      </w:r>
    </w:p>
    <w:p w:rsidR="00871B78" w:rsidRPr="00EC63E7" w:rsidRDefault="00871B78" w:rsidP="004F4007">
      <w:pPr>
        <w:pStyle w:val="ab"/>
        <w:numPr>
          <w:ilvl w:val="0"/>
          <w:numId w:val="31"/>
        </w:numPr>
        <w:tabs>
          <w:tab w:val="left" w:pos="1134"/>
        </w:tabs>
        <w:spacing w:before="120" w:after="120" w:line="240" w:lineRule="auto"/>
        <w:ind w:left="993" w:hanging="644"/>
        <w:contextualSpacing w:val="0"/>
        <w:jc w:val="both"/>
        <w:rPr>
          <w:rFonts w:eastAsiaTheme="majorEastAsia" w:cs="Times New Roman"/>
          <w:bCs/>
          <w:szCs w:val="28"/>
        </w:rPr>
      </w:pPr>
      <w:r w:rsidRPr="00EC63E7">
        <w:rPr>
          <w:i/>
        </w:rPr>
        <w:t>Подлесская В. И.,</w:t>
      </w:r>
      <w:r w:rsidRPr="00EC63E7">
        <w:t xml:space="preserve"> </w:t>
      </w:r>
      <w:r w:rsidRPr="00EC63E7">
        <w:rPr>
          <w:i/>
        </w:rPr>
        <w:t xml:space="preserve">Кибрик А. А. </w:t>
      </w:r>
      <w:r w:rsidRPr="00EC63E7">
        <w:t xml:space="preserve">Дискурсивные маркеры в структуре устного рассказа: опыт корпусного исследования [Электронный ресурс] // Диалог 2009. </w:t>
      </w:r>
      <w:hyperlink r:id="rId38" w:history="1">
        <w:r w:rsidRPr="00EC63E7">
          <w:rPr>
            <w:rStyle w:val="a6"/>
            <w:color w:val="auto"/>
            <w:u w:val="none"/>
          </w:rPr>
          <w:t>www.dialog-21.ru/digests/dialog2009/materials/html/60.htm</w:t>
        </w:r>
      </w:hyperlink>
      <w:r w:rsidRPr="00EC63E7">
        <w:t>.</w:t>
      </w:r>
    </w:p>
    <w:p w:rsidR="00AA26D5" w:rsidRPr="00EC63E7" w:rsidRDefault="00AA26D5" w:rsidP="004F4007">
      <w:pPr>
        <w:pStyle w:val="ab"/>
        <w:numPr>
          <w:ilvl w:val="0"/>
          <w:numId w:val="31"/>
        </w:numPr>
        <w:tabs>
          <w:tab w:val="left" w:pos="1134"/>
        </w:tabs>
        <w:spacing w:before="120" w:after="120" w:line="240" w:lineRule="auto"/>
        <w:ind w:left="993" w:hanging="644"/>
        <w:contextualSpacing w:val="0"/>
        <w:jc w:val="both"/>
        <w:rPr>
          <w:rFonts w:eastAsiaTheme="majorEastAsia" w:cs="Times New Roman"/>
          <w:bCs/>
          <w:szCs w:val="28"/>
        </w:rPr>
      </w:pPr>
      <w:r w:rsidRPr="00EC63E7">
        <w:rPr>
          <w:rFonts w:eastAsiaTheme="majorEastAsia" w:cs="Times New Roman"/>
          <w:bCs/>
          <w:i/>
          <w:szCs w:val="28"/>
        </w:rPr>
        <w:t>Полевая лингвистическая практика</w:t>
      </w:r>
      <w:r w:rsidRPr="00EC63E7">
        <w:rPr>
          <w:rFonts w:eastAsiaTheme="majorEastAsia" w:cs="Times New Roman"/>
          <w:bCs/>
          <w:szCs w:val="28"/>
        </w:rPr>
        <w:t>: Учебно-методический</w:t>
      </w:r>
      <w:r w:rsidR="00EC1724" w:rsidRPr="00EC63E7">
        <w:rPr>
          <w:rFonts w:eastAsiaTheme="majorEastAsia" w:cs="Times New Roman"/>
          <w:bCs/>
          <w:szCs w:val="28"/>
        </w:rPr>
        <w:t xml:space="preserve"> комплекс сложной структуры. Ч. 2</w:t>
      </w:r>
      <w:r w:rsidRPr="00EC63E7">
        <w:rPr>
          <w:rFonts w:eastAsiaTheme="majorEastAsia" w:cs="Times New Roman"/>
          <w:bCs/>
          <w:szCs w:val="28"/>
        </w:rPr>
        <w:t xml:space="preserve">: Методические указания по обработке, многоуровневой разметке и лингвистическому анализу корпуса звучащих текстов на русском языке. </w:t>
      </w:r>
      <w:r w:rsidR="002B38B7" w:rsidRPr="00EC63E7">
        <w:rPr>
          <w:rFonts w:cs="Times New Roman"/>
          <w:szCs w:val="28"/>
        </w:rPr>
        <w:t>–</w:t>
      </w:r>
      <w:r w:rsidRPr="00EC63E7">
        <w:rPr>
          <w:rFonts w:eastAsiaTheme="majorEastAsia" w:cs="Times New Roman"/>
          <w:bCs/>
          <w:szCs w:val="28"/>
        </w:rPr>
        <w:t xml:space="preserve"> СПб.: </w:t>
      </w:r>
      <w:r w:rsidR="00445E59" w:rsidRPr="00EC63E7">
        <w:rPr>
          <w:rFonts w:eastAsia="ArnoPro-Regular" w:cs="Times New Roman"/>
          <w:szCs w:val="28"/>
        </w:rPr>
        <w:t>Филол.</w:t>
      </w:r>
      <w:r w:rsidRPr="00EC63E7">
        <w:rPr>
          <w:rFonts w:eastAsiaTheme="majorEastAsia" w:cs="Times New Roman"/>
          <w:bCs/>
          <w:szCs w:val="28"/>
        </w:rPr>
        <w:t xml:space="preserve"> </w:t>
      </w:r>
      <w:r w:rsidR="00B94776" w:rsidRPr="00EC63E7">
        <w:rPr>
          <w:rFonts w:eastAsia="ArnoPro-Regular" w:cs="Times New Roman"/>
          <w:szCs w:val="28"/>
        </w:rPr>
        <w:t>ф-т</w:t>
      </w:r>
      <w:r w:rsidRPr="00EC63E7">
        <w:rPr>
          <w:rFonts w:eastAsiaTheme="majorEastAsia" w:cs="Times New Roman"/>
          <w:bCs/>
          <w:szCs w:val="28"/>
        </w:rPr>
        <w:t xml:space="preserve"> СПбГУ, 2010. </w:t>
      </w:r>
      <w:r w:rsidR="002B38B7" w:rsidRPr="00EC63E7">
        <w:rPr>
          <w:rFonts w:cs="Times New Roman"/>
          <w:szCs w:val="28"/>
        </w:rPr>
        <w:t>–</w:t>
      </w:r>
      <w:r w:rsidRPr="00EC63E7">
        <w:rPr>
          <w:rFonts w:eastAsiaTheme="majorEastAsia" w:cs="Times New Roman"/>
          <w:bCs/>
          <w:szCs w:val="28"/>
        </w:rPr>
        <w:t xml:space="preserve"> 141 с.</w:t>
      </w:r>
    </w:p>
    <w:p w:rsidR="00AA26D5" w:rsidRPr="00EC63E7" w:rsidRDefault="00AA26D5" w:rsidP="004F4007">
      <w:pPr>
        <w:pStyle w:val="ab"/>
        <w:numPr>
          <w:ilvl w:val="0"/>
          <w:numId w:val="31"/>
        </w:numPr>
        <w:tabs>
          <w:tab w:val="left" w:pos="1134"/>
        </w:tabs>
        <w:spacing w:before="120" w:after="120" w:line="240" w:lineRule="auto"/>
        <w:ind w:left="993" w:hanging="644"/>
        <w:contextualSpacing w:val="0"/>
        <w:jc w:val="both"/>
        <w:rPr>
          <w:rFonts w:cs="Times New Roman"/>
          <w:szCs w:val="28"/>
        </w:rPr>
      </w:pPr>
      <w:r w:rsidRPr="00EC63E7">
        <w:rPr>
          <w:rFonts w:cs="Times New Roman"/>
          <w:i/>
          <w:szCs w:val="28"/>
        </w:rPr>
        <w:t>Попова Т. И.</w:t>
      </w:r>
      <w:r w:rsidRPr="00EC63E7">
        <w:rPr>
          <w:rFonts w:cs="Times New Roman"/>
          <w:szCs w:val="28"/>
        </w:rPr>
        <w:t xml:space="preserve"> Сложные прагматемы-редупликаты в русской устной речи: проблемы</w:t>
      </w:r>
      <w:r w:rsidR="00EC1724" w:rsidRPr="00EC63E7">
        <w:rPr>
          <w:rFonts w:cs="Times New Roman"/>
          <w:szCs w:val="28"/>
        </w:rPr>
        <w:t xml:space="preserve"> описания и варианты решения // </w:t>
      </w:r>
      <w:r w:rsidRPr="00EC63E7">
        <w:rPr>
          <w:rFonts w:cs="Times New Roman"/>
          <w:szCs w:val="28"/>
        </w:rPr>
        <w:t xml:space="preserve">Коммуникативные исследования. </w:t>
      </w:r>
      <w:r w:rsidR="00EC1724" w:rsidRPr="00EC63E7">
        <w:rPr>
          <w:rFonts w:cs="Times New Roman"/>
          <w:szCs w:val="28"/>
        </w:rPr>
        <w:t>– № </w:t>
      </w:r>
      <w:r w:rsidRPr="00EC63E7">
        <w:rPr>
          <w:rFonts w:cs="Times New Roman"/>
          <w:szCs w:val="28"/>
        </w:rPr>
        <w:t>3 (9)</w:t>
      </w:r>
      <w:r w:rsidR="00EC1724" w:rsidRPr="00EC63E7">
        <w:rPr>
          <w:rFonts w:cs="Times New Roman"/>
          <w:szCs w:val="28"/>
        </w:rPr>
        <w:t>,</w:t>
      </w:r>
      <w:r w:rsidRPr="00EC63E7">
        <w:rPr>
          <w:rFonts w:cs="Times New Roman"/>
          <w:szCs w:val="28"/>
        </w:rPr>
        <w:t xml:space="preserve"> 2016. </w:t>
      </w:r>
      <w:r w:rsidR="002B38B7" w:rsidRPr="00EC63E7">
        <w:rPr>
          <w:rFonts w:cs="Times New Roman"/>
          <w:szCs w:val="28"/>
        </w:rPr>
        <w:t>–</w:t>
      </w:r>
      <w:r w:rsidR="00EC1724" w:rsidRPr="00EC63E7">
        <w:rPr>
          <w:rFonts w:cs="Times New Roman"/>
          <w:szCs w:val="28"/>
        </w:rPr>
        <w:t xml:space="preserve"> С. </w:t>
      </w:r>
      <w:r w:rsidRPr="00EC63E7">
        <w:rPr>
          <w:rFonts w:cs="Times New Roman"/>
          <w:szCs w:val="28"/>
        </w:rPr>
        <w:t>36–47.</w:t>
      </w:r>
    </w:p>
    <w:p w:rsidR="00AA26D5" w:rsidRPr="00EC63E7" w:rsidRDefault="00AA26D5" w:rsidP="004F4007">
      <w:pPr>
        <w:pStyle w:val="ab"/>
        <w:numPr>
          <w:ilvl w:val="0"/>
          <w:numId w:val="31"/>
        </w:numPr>
        <w:tabs>
          <w:tab w:val="left" w:pos="1134"/>
        </w:tabs>
        <w:spacing w:before="120" w:after="120" w:line="240" w:lineRule="auto"/>
        <w:ind w:left="993" w:hanging="644"/>
        <w:contextualSpacing w:val="0"/>
        <w:jc w:val="both"/>
        <w:rPr>
          <w:rFonts w:cs="Times New Roman"/>
          <w:szCs w:val="28"/>
        </w:rPr>
      </w:pPr>
      <w:r w:rsidRPr="00EC63E7">
        <w:rPr>
          <w:rFonts w:cs="Times New Roman"/>
          <w:i/>
          <w:szCs w:val="28"/>
        </w:rPr>
        <w:t>Рожкова А. Ю.</w:t>
      </w:r>
      <w:r w:rsidRPr="00EC63E7">
        <w:rPr>
          <w:rFonts w:cs="Times New Roman"/>
          <w:szCs w:val="28"/>
        </w:rPr>
        <w:t xml:space="preserve"> Деепричастия в спонтанной речи как маркеры уровня ре</w:t>
      </w:r>
      <w:r w:rsidR="00EC1724" w:rsidRPr="00EC63E7">
        <w:rPr>
          <w:rFonts w:cs="Times New Roman"/>
          <w:szCs w:val="28"/>
        </w:rPr>
        <w:t>чевой компетенции говорящего // </w:t>
      </w:r>
      <w:r w:rsidRPr="00EC63E7">
        <w:rPr>
          <w:rFonts w:cs="Times New Roman"/>
          <w:szCs w:val="28"/>
        </w:rPr>
        <w:t>Вестник Санкт-Петербургского университета. Серия 9. Филология</w:t>
      </w:r>
      <w:r w:rsidR="00EC1724" w:rsidRPr="00EC63E7">
        <w:rPr>
          <w:rFonts w:cs="Times New Roman"/>
          <w:szCs w:val="28"/>
        </w:rPr>
        <w:t>. Востоковедение. Журналистика. </w:t>
      </w:r>
      <w:r w:rsidR="002B38B7" w:rsidRPr="00EC63E7">
        <w:rPr>
          <w:rFonts w:cs="Times New Roman"/>
          <w:szCs w:val="28"/>
        </w:rPr>
        <w:t>–</w:t>
      </w:r>
      <w:r w:rsidRPr="00EC63E7">
        <w:rPr>
          <w:rFonts w:cs="Times New Roman"/>
          <w:szCs w:val="28"/>
        </w:rPr>
        <w:t xml:space="preserve"> Вып. 2</w:t>
      </w:r>
      <w:r w:rsidR="00EC1724" w:rsidRPr="00EC63E7">
        <w:rPr>
          <w:rFonts w:cs="Times New Roman"/>
          <w:szCs w:val="28"/>
        </w:rPr>
        <w:t>,</w:t>
      </w:r>
      <w:r w:rsidRPr="00EC63E7">
        <w:rPr>
          <w:rFonts w:cs="Times New Roman"/>
          <w:szCs w:val="28"/>
        </w:rPr>
        <w:t xml:space="preserve"> 2011. </w:t>
      </w:r>
      <w:r w:rsidR="00EC1724" w:rsidRPr="00EC63E7">
        <w:rPr>
          <w:rFonts w:cs="Times New Roman"/>
          <w:szCs w:val="28"/>
        </w:rPr>
        <w:t>– С. </w:t>
      </w:r>
      <w:r w:rsidRPr="00EC63E7">
        <w:rPr>
          <w:rFonts w:cs="Times New Roman"/>
          <w:szCs w:val="28"/>
        </w:rPr>
        <w:t>179–185.</w:t>
      </w:r>
    </w:p>
    <w:p w:rsidR="00E1622C" w:rsidRPr="00EC63E7" w:rsidRDefault="00E1622C" w:rsidP="004F4007">
      <w:pPr>
        <w:pStyle w:val="ab"/>
        <w:numPr>
          <w:ilvl w:val="0"/>
          <w:numId w:val="31"/>
        </w:numPr>
        <w:tabs>
          <w:tab w:val="left" w:pos="1134"/>
        </w:tabs>
        <w:spacing w:before="120" w:after="120" w:line="240" w:lineRule="auto"/>
        <w:ind w:left="993" w:hanging="644"/>
        <w:contextualSpacing w:val="0"/>
        <w:jc w:val="both"/>
        <w:rPr>
          <w:rFonts w:cs="Times New Roman"/>
          <w:szCs w:val="28"/>
        </w:rPr>
      </w:pPr>
      <w:r w:rsidRPr="00EC63E7">
        <w:rPr>
          <w:rFonts w:cs="Times New Roman"/>
          <w:i/>
          <w:szCs w:val="28"/>
        </w:rPr>
        <w:t>Розенталь Д. Э.</w:t>
      </w:r>
      <w:r w:rsidRPr="00EC63E7">
        <w:rPr>
          <w:rFonts w:cs="Times New Roman"/>
          <w:szCs w:val="28"/>
        </w:rPr>
        <w:t xml:space="preserve">, </w:t>
      </w:r>
      <w:r w:rsidRPr="00EC63E7">
        <w:rPr>
          <w:rFonts w:cs="Times New Roman"/>
          <w:i/>
          <w:szCs w:val="28"/>
        </w:rPr>
        <w:t>Теленкова М. А.</w:t>
      </w:r>
      <w:r w:rsidRPr="00EC63E7">
        <w:rPr>
          <w:rFonts w:cs="Times New Roman"/>
          <w:szCs w:val="28"/>
        </w:rPr>
        <w:t xml:space="preserve"> Словарь-справочник лингвистических терминов. </w:t>
      </w:r>
      <w:r w:rsidR="007B3B7E" w:rsidRPr="00EC63E7">
        <w:rPr>
          <w:rFonts w:cs="Times New Roman"/>
          <w:szCs w:val="28"/>
        </w:rPr>
        <w:t>–</w:t>
      </w:r>
      <w:r w:rsidRPr="00EC63E7">
        <w:rPr>
          <w:rFonts w:cs="Times New Roman"/>
          <w:szCs w:val="28"/>
        </w:rPr>
        <w:t xml:space="preserve"> М.: Просвещение, 1976. </w:t>
      </w:r>
      <w:r w:rsidR="007B3B7E" w:rsidRPr="00EC63E7">
        <w:rPr>
          <w:rFonts w:cs="Times New Roman"/>
          <w:szCs w:val="28"/>
        </w:rPr>
        <w:t>–</w:t>
      </w:r>
      <w:r w:rsidRPr="00EC63E7">
        <w:rPr>
          <w:rFonts w:cs="Times New Roman"/>
          <w:szCs w:val="28"/>
        </w:rPr>
        <w:t xml:space="preserve"> 543 с.</w:t>
      </w:r>
    </w:p>
    <w:p w:rsidR="00AA26D5" w:rsidRPr="00EC63E7" w:rsidRDefault="00AA26D5" w:rsidP="004F4007">
      <w:pPr>
        <w:pStyle w:val="ab"/>
        <w:numPr>
          <w:ilvl w:val="0"/>
          <w:numId w:val="31"/>
        </w:numPr>
        <w:tabs>
          <w:tab w:val="left" w:pos="1134"/>
        </w:tabs>
        <w:spacing w:before="120" w:after="120" w:line="240" w:lineRule="auto"/>
        <w:ind w:left="993" w:hanging="644"/>
        <w:contextualSpacing w:val="0"/>
        <w:jc w:val="both"/>
        <w:rPr>
          <w:rFonts w:cs="Times New Roman"/>
          <w:szCs w:val="28"/>
        </w:rPr>
      </w:pPr>
      <w:r w:rsidRPr="00EC63E7">
        <w:rPr>
          <w:rFonts w:cs="Times New Roman"/>
          <w:i/>
          <w:szCs w:val="28"/>
        </w:rPr>
        <w:t xml:space="preserve">Рубинштейн C. JI. </w:t>
      </w:r>
      <w:r w:rsidRPr="00EC63E7">
        <w:rPr>
          <w:rFonts w:cs="Times New Roman"/>
          <w:szCs w:val="28"/>
        </w:rPr>
        <w:t xml:space="preserve">Основы общей психологии. </w:t>
      </w:r>
      <w:r w:rsidR="002B38B7" w:rsidRPr="00EC63E7">
        <w:rPr>
          <w:rFonts w:cs="Times New Roman"/>
          <w:szCs w:val="28"/>
        </w:rPr>
        <w:t>–</w:t>
      </w:r>
      <w:r w:rsidR="00EC1724" w:rsidRPr="00EC63E7">
        <w:rPr>
          <w:rFonts w:cs="Times New Roman"/>
          <w:szCs w:val="28"/>
        </w:rPr>
        <w:t xml:space="preserve"> М.: Учпедгиз, 1940. </w:t>
      </w:r>
      <w:r w:rsidR="002B38B7" w:rsidRPr="00EC63E7">
        <w:rPr>
          <w:rFonts w:cs="Times New Roman"/>
          <w:szCs w:val="28"/>
        </w:rPr>
        <w:t>–</w:t>
      </w:r>
      <w:r w:rsidRPr="00EC63E7">
        <w:rPr>
          <w:rFonts w:cs="Times New Roman"/>
          <w:szCs w:val="28"/>
        </w:rPr>
        <w:t xml:space="preserve"> 704 с.</w:t>
      </w:r>
    </w:p>
    <w:p w:rsidR="00AA26D5" w:rsidRPr="00EC63E7" w:rsidRDefault="00AA26D5" w:rsidP="004F4007">
      <w:pPr>
        <w:pStyle w:val="ab"/>
        <w:numPr>
          <w:ilvl w:val="0"/>
          <w:numId w:val="31"/>
        </w:numPr>
        <w:tabs>
          <w:tab w:val="left" w:pos="1134"/>
        </w:tabs>
        <w:spacing w:before="120" w:after="120" w:line="240" w:lineRule="auto"/>
        <w:ind w:left="993" w:hanging="644"/>
        <w:contextualSpacing w:val="0"/>
        <w:jc w:val="both"/>
        <w:rPr>
          <w:rFonts w:cs="Times New Roman"/>
          <w:szCs w:val="28"/>
        </w:rPr>
      </w:pPr>
      <w:r w:rsidRPr="00EC63E7">
        <w:rPr>
          <w:rFonts w:cs="Times New Roman"/>
          <w:i/>
          <w:szCs w:val="28"/>
        </w:rPr>
        <w:t>Русакова Е. Б.</w:t>
      </w:r>
      <w:r w:rsidRPr="00EC63E7">
        <w:rPr>
          <w:rFonts w:cs="Times New Roman"/>
          <w:szCs w:val="28"/>
        </w:rPr>
        <w:t xml:space="preserve"> Русский компьют</w:t>
      </w:r>
      <w:r w:rsidR="00EC1724" w:rsidRPr="00EC63E7">
        <w:rPr>
          <w:rFonts w:cs="Times New Roman"/>
          <w:szCs w:val="28"/>
        </w:rPr>
        <w:t>ерный социолект: формирование и </w:t>
      </w:r>
      <w:r w:rsidRPr="00EC63E7">
        <w:rPr>
          <w:rFonts w:cs="Times New Roman"/>
          <w:szCs w:val="28"/>
        </w:rPr>
        <w:t xml:space="preserve">функционирование. Дис. … канд. филол. наук. </w:t>
      </w:r>
      <w:r w:rsidR="00EC1724" w:rsidRPr="00EC63E7">
        <w:rPr>
          <w:rFonts w:cs="Times New Roman"/>
          <w:szCs w:val="28"/>
        </w:rPr>
        <w:t>–</w:t>
      </w:r>
      <w:r w:rsidRPr="00EC63E7">
        <w:rPr>
          <w:rFonts w:cs="Times New Roman"/>
          <w:szCs w:val="28"/>
        </w:rPr>
        <w:t xml:space="preserve"> Калининград, 2007. </w:t>
      </w:r>
      <w:r w:rsidR="00EC1724" w:rsidRPr="00EC63E7">
        <w:rPr>
          <w:rFonts w:cs="Times New Roman"/>
          <w:szCs w:val="28"/>
        </w:rPr>
        <w:t>–</w:t>
      </w:r>
      <w:r w:rsidRPr="00EC63E7">
        <w:rPr>
          <w:rFonts w:cs="Times New Roman"/>
          <w:szCs w:val="28"/>
        </w:rPr>
        <w:t xml:space="preserve"> 192 с.</w:t>
      </w:r>
      <w:r w:rsidR="0012470C" w:rsidRPr="00EC63E7">
        <w:rPr>
          <w:rFonts w:cs="Times New Roman"/>
          <w:szCs w:val="28"/>
        </w:rPr>
        <w:t xml:space="preserve"> (машинопись).</w:t>
      </w:r>
    </w:p>
    <w:p w:rsidR="00AA26D5" w:rsidRPr="00EC63E7" w:rsidRDefault="00AA26D5" w:rsidP="004F4007">
      <w:pPr>
        <w:pStyle w:val="ab"/>
        <w:numPr>
          <w:ilvl w:val="0"/>
          <w:numId w:val="31"/>
        </w:numPr>
        <w:tabs>
          <w:tab w:val="left" w:pos="1134"/>
        </w:tabs>
        <w:spacing w:before="120" w:after="120" w:line="240" w:lineRule="auto"/>
        <w:ind w:left="993" w:hanging="644"/>
        <w:contextualSpacing w:val="0"/>
        <w:jc w:val="both"/>
        <w:rPr>
          <w:rFonts w:eastAsiaTheme="majorEastAsia" w:cs="Times New Roman"/>
          <w:bCs/>
          <w:szCs w:val="28"/>
        </w:rPr>
      </w:pPr>
      <w:r w:rsidRPr="00EC63E7">
        <w:rPr>
          <w:rFonts w:eastAsiaTheme="majorEastAsia" w:cs="Times New Roman"/>
          <w:bCs/>
          <w:i/>
          <w:szCs w:val="28"/>
        </w:rPr>
        <w:t>Русская спонтанная речь.</w:t>
      </w:r>
      <w:r w:rsidRPr="00EC63E7">
        <w:rPr>
          <w:rFonts w:eastAsiaTheme="majorEastAsia" w:cs="Times New Roman"/>
          <w:bCs/>
          <w:szCs w:val="28"/>
        </w:rPr>
        <w:t xml:space="preserve"> Свободные монологи-рассказы на заданную тему. </w:t>
      </w:r>
      <w:r w:rsidR="00EC1724" w:rsidRPr="00EC63E7">
        <w:rPr>
          <w:rFonts w:eastAsiaTheme="majorEastAsia" w:cs="Times New Roman"/>
          <w:bCs/>
          <w:szCs w:val="28"/>
        </w:rPr>
        <w:t>Тексты. Лексические материалы / </w:t>
      </w:r>
      <w:r w:rsidRPr="00EC63E7">
        <w:rPr>
          <w:rFonts w:eastAsiaTheme="majorEastAsia" w:cs="Times New Roman"/>
          <w:bCs/>
          <w:szCs w:val="28"/>
        </w:rPr>
        <w:t xml:space="preserve">Сост. </w:t>
      </w:r>
      <w:r w:rsidRPr="00EC63E7">
        <w:rPr>
          <w:rFonts w:eastAsiaTheme="majorEastAsia" w:cs="Times New Roman"/>
          <w:bCs/>
          <w:i/>
          <w:szCs w:val="28"/>
        </w:rPr>
        <w:lastRenderedPageBreak/>
        <w:t>В. В. Куканова</w:t>
      </w:r>
      <w:r w:rsidR="00EC1724" w:rsidRPr="00EC63E7">
        <w:rPr>
          <w:rFonts w:eastAsiaTheme="majorEastAsia" w:cs="Times New Roman"/>
          <w:bCs/>
          <w:szCs w:val="28"/>
        </w:rPr>
        <w:t xml:space="preserve"> / </w:t>
      </w:r>
      <w:r w:rsidRPr="00EC63E7">
        <w:rPr>
          <w:rFonts w:eastAsiaTheme="majorEastAsia" w:cs="Times New Roman"/>
          <w:bCs/>
          <w:szCs w:val="28"/>
        </w:rPr>
        <w:t xml:space="preserve">Отв. ред. и автор предисловия </w:t>
      </w:r>
      <w:r w:rsidRPr="00EC63E7">
        <w:rPr>
          <w:rFonts w:eastAsiaTheme="majorEastAsia" w:cs="Times New Roman"/>
          <w:bCs/>
          <w:i/>
          <w:szCs w:val="28"/>
        </w:rPr>
        <w:t>Н. В. Богданова</w:t>
      </w:r>
      <w:r w:rsidRPr="00EC63E7">
        <w:rPr>
          <w:rFonts w:eastAsiaTheme="majorEastAsia" w:cs="Times New Roman"/>
          <w:bCs/>
          <w:szCs w:val="28"/>
        </w:rPr>
        <w:t xml:space="preserve">. </w:t>
      </w:r>
      <w:r w:rsidR="00EC1724" w:rsidRPr="00EC63E7">
        <w:rPr>
          <w:rFonts w:cs="Times New Roman"/>
          <w:szCs w:val="28"/>
        </w:rPr>
        <w:t>–</w:t>
      </w:r>
      <w:r w:rsidR="00EC1724" w:rsidRPr="00EC63E7">
        <w:rPr>
          <w:rFonts w:eastAsiaTheme="majorEastAsia" w:cs="Times New Roman"/>
          <w:bCs/>
          <w:szCs w:val="28"/>
        </w:rPr>
        <w:t xml:space="preserve"> </w:t>
      </w:r>
      <w:r w:rsidRPr="00EC63E7">
        <w:rPr>
          <w:rFonts w:eastAsiaTheme="majorEastAsia" w:cs="Times New Roman"/>
          <w:bCs/>
          <w:szCs w:val="28"/>
        </w:rPr>
        <w:t>СПб.</w:t>
      </w:r>
      <w:r w:rsidR="00EC1724" w:rsidRPr="00EC63E7">
        <w:rPr>
          <w:rFonts w:eastAsiaTheme="majorEastAsia" w:cs="Times New Roman"/>
          <w:bCs/>
          <w:szCs w:val="28"/>
        </w:rPr>
        <w:t xml:space="preserve">: </w:t>
      </w:r>
      <w:r w:rsidR="00B94776" w:rsidRPr="00EC63E7">
        <w:rPr>
          <w:rFonts w:eastAsiaTheme="majorEastAsia" w:cs="Times New Roman"/>
          <w:bCs/>
          <w:szCs w:val="28"/>
        </w:rPr>
        <w:t>Ф-</w:t>
      </w:r>
      <w:r w:rsidR="009A1BBF" w:rsidRPr="00EC63E7">
        <w:rPr>
          <w:rFonts w:eastAsiaTheme="majorEastAsia" w:cs="Times New Roman"/>
          <w:bCs/>
          <w:szCs w:val="28"/>
        </w:rPr>
        <w:t>т филологии и искусств СПбГУ</w:t>
      </w:r>
      <w:r w:rsidRPr="00EC63E7">
        <w:rPr>
          <w:rFonts w:eastAsiaTheme="majorEastAsia" w:cs="Times New Roman"/>
          <w:bCs/>
          <w:szCs w:val="28"/>
        </w:rPr>
        <w:t xml:space="preserve">, 2008. </w:t>
      </w:r>
      <w:r w:rsidR="00EC1724" w:rsidRPr="00EC63E7">
        <w:rPr>
          <w:rFonts w:cs="Times New Roman"/>
          <w:szCs w:val="28"/>
        </w:rPr>
        <w:t>–</w:t>
      </w:r>
      <w:r w:rsidRPr="00EC63E7">
        <w:rPr>
          <w:rFonts w:eastAsiaTheme="majorEastAsia" w:cs="Times New Roman"/>
          <w:bCs/>
          <w:szCs w:val="28"/>
        </w:rPr>
        <w:t xml:space="preserve"> 208 с.</w:t>
      </w:r>
    </w:p>
    <w:p w:rsidR="00AA26D5" w:rsidRPr="00EC63E7" w:rsidRDefault="00AA26D5" w:rsidP="004F4007">
      <w:pPr>
        <w:pStyle w:val="ab"/>
        <w:numPr>
          <w:ilvl w:val="0"/>
          <w:numId w:val="31"/>
        </w:numPr>
        <w:tabs>
          <w:tab w:val="left" w:pos="1134"/>
        </w:tabs>
        <w:spacing w:before="120" w:after="120" w:line="240" w:lineRule="auto"/>
        <w:ind w:left="993" w:hanging="644"/>
        <w:contextualSpacing w:val="0"/>
        <w:jc w:val="both"/>
        <w:rPr>
          <w:rFonts w:eastAsiaTheme="majorEastAsia" w:cs="Times New Roman"/>
          <w:bCs/>
          <w:szCs w:val="28"/>
        </w:rPr>
      </w:pPr>
      <w:r w:rsidRPr="00EC63E7">
        <w:rPr>
          <w:rFonts w:eastAsiaTheme="majorEastAsia" w:cs="Times New Roman"/>
          <w:bCs/>
          <w:i/>
          <w:szCs w:val="28"/>
        </w:rPr>
        <w:t>Русская спонтанная речь.</w:t>
      </w:r>
      <w:r w:rsidRPr="00EC63E7">
        <w:rPr>
          <w:rFonts w:eastAsiaTheme="majorEastAsia" w:cs="Times New Roman"/>
          <w:bCs/>
          <w:szCs w:val="28"/>
        </w:rPr>
        <w:t xml:space="preserve"> Монологи-репродуктивы. </w:t>
      </w:r>
      <w:r w:rsidR="00EC1724" w:rsidRPr="00EC63E7">
        <w:rPr>
          <w:rFonts w:eastAsiaTheme="majorEastAsia" w:cs="Times New Roman"/>
          <w:bCs/>
          <w:szCs w:val="28"/>
        </w:rPr>
        <w:t>Тексты. Лексические материалы / </w:t>
      </w:r>
      <w:r w:rsidRPr="00EC63E7">
        <w:rPr>
          <w:rFonts w:eastAsiaTheme="majorEastAsia" w:cs="Times New Roman"/>
          <w:bCs/>
          <w:szCs w:val="28"/>
        </w:rPr>
        <w:t xml:space="preserve">Сост. </w:t>
      </w:r>
      <w:r w:rsidRPr="00EC63E7">
        <w:rPr>
          <w:rFonts w:eastAsiaTheme="majorEastAsia" w:cs="Times New Roman"/>
          <w:bCs/>
          <w:i/>
          <w:szCs w:val="28"/>
        </w:rPr>
        <w:t>В. В. Куканова</w:t>
      </w:r>
      <w:r w:rsidRPr="00EC63E7">
        <w:rPr>
          <w:rFonts w:eastAsiaTheme="majorEastAsia" w:cs="Times New Roman"/>
          <w:bCs/>
          <w:szCs w:val="28"/>
        </w:rPr>
        <w:t xml:space="preserve"> /</w:t>
      </w:r>
      <w:r w:rsidR="00EC1724" w:rsidRPr="00EC63E7">
        <w:rPr>
          <w:rFonts w:eastAsiaTheme="majorEastAsia" w:cs="Times New Roman"/>
          <w:bCs/>
          <w:szCs w:val="28"/>
        </w:rPr>
        <w:t> </w:t>
      </w:r>
      <w:r w:rsidRPr="00EC63E7">
        <w:rPr>
          <w:rFonts w:eastAsiaTheme="majorEastAsia" w:cs="Times New Roman"/>
          <w:bCs/>
          <w:szCs w:val="28"/>
        </w:rPr>
        <w:t xml:space="preserve">Отв. ред. и автор предисловия </w:t>
      </w:r>
      <w:r w:rsidRPr="00EC63E7">
        <w:rPr>
          <w:rFonts w:eastAsiaTheme="majorEastAsia" w:cs="Times New Roman"/>
          <w:bCs/>
          <w:i/>
          <w:szCs w:val="28"/>
        </w:rPr>
        <w:t>Н. В. Богданова</w:t>
      </w:r>
      <w:r w:rsidRPr="00EC63E7">
        <w:rPr>
          <w:rFonts w:eastAsiaTheme="majorEastAsia" w:cs="Times New Roman"/>
          <w:bCs/>
          <w:szCs w:val="28"/>
        </w:rPr>
        <w:t xml:space="preserve">. </w:t>
      </w:r>
      <w:r w:rsidR="00EC1724" w:rsidRPr="00EC63E7">
        <w:rPr>
          <w:rFonts w:cs="Times New Roman"/>
          <w:szCs w:val="28"/>
        </w:rPr>
        <w:t>–</w:t>
      </w:r>
      <w:r w:rsidRPr="00EC63E7">
        <w:rPr>
          <w:rFonts w:eastAsiaTheme="majorEastAsia" w:cs="Times New Roman"/>
          <w:bCs/>
          <w:szCs w:val="28"/>
        </w:rPr>
        <w:t xml:space="preserve"> СПб.</w:t>
      </w:r>
      <w:r w:rsidR="00EC1724" w:rsidRPr="00EC63E7">
        <w:rPr>
          <w:rFonts w:eastAsiaTheme="majorEastAsia" w:cs="Times New Roman"/>
          <w:bCs/>
          <w:szCs w:val="28"/>
        </w:rPr>
        <w:t xml:space="preserve">: </w:t>
      </w:r>
      <w:r w:rsidR="00445E59" w:rsidRPr="00EC63E7">
        <w:rPr>
          <w:rFonts w:eastAsia="ArnoPro-Regular" w:cs="Times New Roman"/>
          <w:szCs w:val="28"/>
        </w:rPr>
        <w:t>Филол.</w:t>
      </w:r>
      <w:r w:rsidR="009A1BBF" w:rsidRPr="00EC63E7">
        <w:rPr>
          <w:rFonts w:eastAsiaTheme="majorEastAsia" w:cs="Times New Roman"/>
          <w:bCs/>
          <w:szCs w:val="28"/>
        </w:rPr>
        <w:t xml:space="preserve"> </w:t>
      </w:r>
      <w:r w:rsidR="00B94776" w:rsidRPr="00EC63E7">
        <w:rPr>
          <w:rFonts w:eastAsia="ArnoPro-Regular" w:cs="Times New Roman"/>
          <w:szCs w:val="28"/>
        </w:rPr>
        <w:t>ф-т</w:t>
      </w:r>
      <w:r w:rsidR="009A1BBF" w:rsidRPr="00EC63E7">
        <w:rPr>
          <w:rFonts w:eastAsiaTheme="majorEastAsia" w:cs="Times New Roman"/>
          <w:bCs/>
          <w:szCs w:val="28"/>
        </w:rPr>
        <w:t xml:space="preserve"> СПбГУ</w:t>
      </w:r>
      <w:r w:rsidRPr="00EC63E7">
        <w:rPr>
          <w:rFonts w:eastAsiaTheme="majorEastAsia" w:cs="Times New Roman"/>
          <w:bCs/>
          <w:szCs w:val="28"/>
        </w:rPr>
        <w:t xml:space="preserve">, 2010. </w:t>
      </w:r>
      <w:r w:rsidR="00EC1724" w:rsidRPr="00EC63E7">
        <w:rPr>
          <w:rFonts w:cs="Times New Roman"/>
          <w:szCs w:val="28"/>
        </w:rPr>
        <w:t>–</w:t>
      </w:r>
      <w:r w:rsidRPr="00EC63E7">
        <w:rPr>
          <w:rFonts w:eastAsiaTheme="majorEastAsia" w:cs="Times New Roman"/>
          <w:bCs/>
          <w:szCs w:val="28"/>
        </w:rPr>
        <w:t xml:space="preserve"> 132 с.</w:t>
      </w:r>
    </w:p>
    <w:p w:rsidR="00AA26D5" w:rsidRPr="00EC63E7" w:rsidRDefault="00AA26D5" w:rsidP="004F4007">
      <w:pPr>
        <w:pStyle w:val="ab"/>
        <w:numPr>
          <w:ilvl w:val="0"/>
          <w:numId w:val="31"/>
        </w:numPr>
        <w:tabs>
          <w:tab w:val="left" w:pos="1134"/>
        </w:tabs>
        <w:spacing w:before="120" w:after="120" w:line="240" w:lineRule="auto"/>
        <w:ind w:left="993" w:hanging="644"/>
        <w:contextualSpacing w:val="0"/>
        <w:jc w:val="both"/>
        <w:rPr>
          <w:rFonts w:eastAsiaTheme="majorEastAsia" w:cs="Times New Roman"/>
          <w:bCs/>
          <w:szCs w:val="28"/>
        </w:rPr>
      </w:pPr>
      <w:r w:rsidRPr="00EC63E7">
        <w:rPr>
          <w:rFonts w:eastAsiaTheme="majorEastAsia" w:cs="Times New Roman"/>
          <w:bCs/>
          <w:i/>
          <w:szCs w:val="28"/>
        </w:rPr>
        <w:t>Русская спонтанная речь.</w:t>
      </w:r>
      <w:r w:rsidRPr="00EC63E7">
        <w:rPr>
          <w:rFonts w:eastAsiaTheme="majorEastAsia" w:cs="Times New Roman"/>
          <w:bCs/>
          <w:szCs w:val="28"/>
        </w:rPr>
        <w:t xml:space="preserve"> Монологи-описания. </w:t>
      </w:r>
      <w:r w:rsidR="00EC1724" w:rsidRPr="00EC63E7">
        <w:rPr>
          <w:rFonts w:eastAsiaTheme="majorEastAsia" w:cs="Times New Roman"/>
          <w:bCs/>
          <w:szCs w:val="28"/>
        </w:rPr>
        <w:t>Тексты. Лексические материалы / </w:t>
      </w:r>
      <w:r w:rsidRPr="00EC63E7">
        <w:rPr>
          <w:rFonts w:eastAsiaTheme="majorEastAsia" w:cs="Times New Roman"/>
          <w:bCs/>
          <w:szCs w:val="28"/>
        </w:rPr>
        <w:t xml:space="preserve">Сост. </w:t>
      </w:r>
      <w:r w:rsidRPr="00EC63E7">
        <w:rPr>
          <w:rFonts w:eastAsiaTheme="majorEastAsia" w:cs="Times New Roman"/>
          <w:bCs/>
          <w:i/>
          <w:szCs w:val="28"/>
        </w:rPr>
        <w:t>В. В. Куканова</w:t>
      </w:r>
      <w:r w:rsidR="00EC1724" w:rsidRPr="00EC63E7">
        <w:rPr>
          <w:rFonts w:eastAsiaTheme="majorEastAsia" w:cs="Times New Roman"/>
          <w:bCs/>
          <w:szCs w:val="28"/>
        </w:rPr>
        <w:t xml:space="preserve"> / </w:t>
      </w:r>
      <w:r w:rsidRPr="00EC63E7">
        <w:rPr>
          <w:rFonts w:eastAsiaTheme="majorEastAsia" w:cs="Times New Roman"/>
          <w:bCs/>
          <w:szCs w:val="28"/>
        </w:rPr>
        <w:t xml:space="preserve">Отв. ред. и автор предисловия </w:t>
      </w:r>
      <w:r w:rsidRPr="00EC63E7">
        <w:rPr>
          <w:rFonts w:eastAsiaTheme="majorEastAsia" w:cs="Times New Roman"/>
          <w:bCs/>
          <w:i/>
          <w:szCs w:val="28"/>
        </w:rPr>
        <w:t>Н. В. Богданова</w:t>
      </w:r>
      <w:r w:rsidRPr="00EC63E7">
        <w:rPr>
          <w:rFonts w:eastAsiaTheme="majorEastAsia" w:cs="Times New Roman"/>
          <w:bCs/>
          <w:szCs w:val="28"/>
        </w:rPr>
        <w:t xml:space="preserve">. </w:t>
      </w:r>
      <w:r w:rsidR="00EC1724" w:rsidRPr="00EC63E7">
        <w:rPr>
          <w:rFonts w:cs="Times New Roman"/>
          <w:szCs w:val="28"/>
        </w:rPr>
        <w:t>–</w:t>
      </w:r>
      <w:r w:rsidRPr="00EC63E7">
        <w:rPr>
          <w:rFonts w:eastAsiaTheme="majorEastAsia" w:cs="Times New Roman"/>
          <w:bCs/>
          <w:szCs w:val="28"/>
        </w:rPr>
        <w:t xml:space="preserve"> СПб.</w:t>
      </w:r>
      <w:r w:rsidR="00EC1724" w:rsidRPr="00EC63E7">
        <w:rPr>
          <w:rFonts w:eastAsiaTheme="majorEastAsia" w:cs="Times New Roman"/>
          <w:bCs/>
          <w:szCs w:val="28"/>
        </w:rPr>
        <w:t xml:space="preserve">: </w:t>
      </w:r>
      <w:r w:rsidR="00445E59" w:rsidRPr="00EC63E7">
        <w:rPr>
          <w:rFonts w:eastAsia="ArnoPro-Regular" w:cs="Times New Roman"/>
          <w:szCs w:val="28"/>
        </w:rPr>
        <w:t xml:space="preserve">Филол. </w:t>
      </w:r>
      <w:r w:rsidR="00B94776" w:rsidRPr="00EC63E7">
        <w:rPr>
          <w:rFonts w:eastAsia="ArnoPro-Regular" w:cs="Times New Roman"/>
          <w:szCs w:val="28"/>
        </w:rPr>
        <w:t>ф-т</w:t>
      </w:r>
      <w:r w:rsidR="009A1BBF" w:rsidRPr="00EC63E7">
        <w:rPr>
          <w:rFonts w:eastAsiaTheme="majorEastAsia" w:cs="Times New Roman"/>
          <w:bCs/>
          <w:szCs w:val="28"/>
        </w:rPr>
        <w:t xml:space="preserve"> СПбГУ</w:t>
      </w:r>
      <w:r w:rsidRPr="00EC63E7">
        <w:rPr>
          <w:rFonts w:eastAsiaTheme="majorEastAsia" w:cs="Times New Roman"/>
          <w:bCs/>
          <w:szCs w:val="28"/>
        </w:rPr>
        <w:t xml:space="preserve">, 2011. </w:t>
      </w:r>
      <w:r w:rsidR="00EC1724" w:rsidRPr="00EC63E7">
        <w:rPr>
          <w:rFonts w:cs="Times New Roman"/>
          <w:szCs w:val="28"/>
        </w:rPr>
        <w:t>–</w:t>
      </w:r>
      <w:r w:rsidRPr="00EC63E7">
        <w:rPr>
          <w:rFonts w:eastAsiaTheme="majorEastAsia" w:cs="Times New Roman"/>
          <w:bCs/>
          <w:szCs w:val="28"/>
        </w:rPr>
        <w:t xml:space="preserve"> 140 с.</w:t>
      </w:r>
    </w:p>
    <w:p w:rsidR="00BD7396" w:rsidRPr="00EC63E7" w:rsidRDefault="00BD7396" w:rsidP="004F4007">
      <w:pPr>
        <w:pStyle w:val="ab"/>
        <w:numPr>
          <w:ilvl w:val="0"/>
          <w:numId w:val="31"/>
        </w:numPr>
        <w:tabs>
          <w:tab w:val="left" w:pos="1134"/>
        </w:tabs>
        <w:spacing w:before="120" w:after="120" w:line="240" w:lineRule="auto"/>
        <w:ind w:left="993" w:hanging="644"/>
        <w:contextualSpacing w:val="0"/>
        <w:jc w:val="both"/>
        <w:rPr>
          <w:rFonts w:eastAsiaTheme="majorEastAsia" w:cs="Times New Roman"/>
          <w:bCs/>
          <w:szCs w:val="28"/>
        </w:rPr>
      </w:pPr>
      <w:r w:rsidRPr="00EC63E7">
        <w:rPr>
          <w:rFonts w:cs="Times New Roman"/>
          <w:i/>
          <w:szCs w:val="28"/>
        </w:rPr>
        <w:t>Русская спонтанная речь</w:t>
      </w:r>
      <w:r w:rsidRPr="00EC63E7">
        <w:rPr>
          <w:rFonts w:cs="Times New Roman"/>
          <w:szCs w:val="28"/>
        </w:rPr>
        <w:t>. Спонтанные монологи разных типов. Тексты. Лексические материалы (</w:t>
      </w:r>
      <w:r w:rsidRPr="00EC63E7">
        <w:rPr>
          <w:rFonts w:cs="Times New Roman"/>
          <w:szCs w:val="28"/>
          <w:lang w:val="de-DE"/>
        </w:rPr>
        <w:t>CD</w:t>
      </w:r>
      <w:r w:rsidRPr="00EC63E7">
        <w:rPr>
          <w:rFonts w:cs="Times New Roman"/>
          <w:szCs w:val="28"/>
        </w:rPr>
        <w:t>) / </w:t>
      </w:r>
      <w:r w:rsidR="0012470C" w:rsidRPr="00EC63E7">
        <w:rPr>
          <w:rFonts w:cs="Times New Roman"/>
          <w:szCs w:val="28"/>
        </w:rPr>
        <w:t xml:space="preserve">Сост. </w:t>
      </w:r>
      <w:r w:rsidR="0012470C" w:rsidRPr="00EC63E7">
        <w:rPr>
          <w:rFonts w:cs="Times New Roman"/>
          <w:i/>
          <w:szCs w:val="28"/>
        </w:rPr>
        <w:t>Н. В. Богданова-Бегларян, И. С. Бродт</w:t>
      </w:r>
      <w:r w:rsidR="0012470C" w:rsidRPr="00EC63E7">
        <w:rPr>
          <w:rFonts w:cs="Times New Roman"/>
          <w:szCs w:val="28"/>
        </w:rPr>
        <w:t xml:space="preserve"> / </w:t>
      </w:r>
      <w:r w:rsidRPr="00EC63E7">
        <w:rPr>
          <w:rFonts w:cs="Times New Roman"/>
          <w:szCs w:val="28"/>
        </w:rPr>
        <w:t xml:space="preserve">Отв. ред. </w:t>
      </w:r>
      <w:r w:rsidRPr="00EC63E7">
        <w:rPr>
          <w:rFonts w:cs="Times New Roman"/>
          <w:i/>
          <w:szCs w:val="28"/>
        </w:rPr>
        <w:t>М. Краузе</w:t>
      </w:r>
      <w:r w:rsidRPr="00EC63E7">
        <w:rPr>
          <w:rFonts w:cs="Times New Roman"/>
          <w:szCs w:val="28"/>
        </w:rPr>
        <w:t xml:space="preserve"> // Бюллетень Фонетического Фонда. – Бохум (Германия), 2017. – 100 с. (в печати).</w:t>
      </w:r>
    </w:p>
    <w:p w:rsidR="00AA26D5" w:rsidRPr="00EC63E7" w:rsidRDefault="00AA26D5" w:rsidP="004F4007">
      <w:pPr>
        <w:pStyle w:val="ab"/>
        <w:numPr>
          <w:ilvl w:val="0"/>
          <w:numId w:val="31"/>
        </w:numPr>
        <w:tabs>
          <w:tab w:val="left" w:pos="1134"/>
        </w:tabs>
        <w:spacing w:before="120" w:after="120" w:line="240" w:lineRule="auto"/>
        <w:ind w:left="993" w:hanging="644"/>
        <w:contextualSpacing w:val="0"/>
        <w:jc w:val="both"/>
        <w:rPr>
          <w:rFonts w:eastAsiaTheme="majorEastAsia" w:cs="Times New Roman"/>
          <w:bCs/>
          <w:szCs w:val="28"/>
        </w:rPr>
      </w:pPr>
      <w:r w:rsidRPr="00EC63E7">
        <w:rPr>
          <w:rFonts w:eastAsiaTheme="majorEastAsia" w:cs="Times New Roman"/>
          <w:bCs/>
          <w:i/>
          <w:szCs w:val="28"/>
        </w:rPr>
        <w:t>Русский язык повседневного общения</w:t>
      </w:r>
      <w:r w:rsidRPr="00EC63E7">
        <w:rPr>
          <w:rFonts w:eastAsiaTheme="majorEastAsia" w:cs="Times New Roman"/>
          <w:bCs/>
          <w:szCs w:val="28"/>
        </w:rPr>
        <w:t>: особенности функционирования в разных социальных группах</w:t>
      </w:r>
      <w:r w:rsidR="00BD7396" w:rsidRPr="00EC63E7">
        <w:rPr>
          <w:rFonts w:eastAsiaTheme="majorEastAsia" w:cs="Times New Roman"/>
          <w:bCs/>
          <w:szCs w:val="28"/>
        </w:rPr>
        <w:t xml:space="preserve">. </w:t>
      </w:r>
      <w:r w:rsidRPr="00EC63E7">
        <w:rPr>
          <w:rFonts w:eastAsiaTheme="majorEastAsia" w:cs="Times New Roman"/>
          <w:bCs/>
          <w:szCs w:val="28"/>
        </w:rPr>
        <w:t>Коллект</w:t>
      </w:r>
      <w:r w:rsidR="00BD7396" w:rsidRPr="00EC63E7">
        <w:rPr>
          <w:rFonts w:eastAsiaTheme="majorEastAsia" w:cs="Times New Roman"/>
          <w:bCs/>
          <w:szCs w:val="28"/>
        </w:rPr>
        <w:t>ивная</w:t>
      </w:r>
      <w:r w:rsidRPr="00EC63E7">
        <w:rPr>
          <w:rFonts w:eastAsiaTheme="majorEastAsia" w:cs="Times New Roman"/>
          <w:bCs/>
          <w:szCs w:val="28"/>
        </w:rPr>
        <w:t xml:space="preserve"> мон</w:t>
      </w:r>
      <w:r w:rsidR="00BD7396" w:rsidRPr="00EC63E7">
        <w:rPr>
          <w:rFonts w:eastAsiaTheme="majorEastAsia" w:cs="Times New Roman"/>
          <w:bCs/>
          <w:szCs w:val="28"/>
        </w:rPr>
        <w:t>ография / </w:t>
      </w:r>
      <w:r w:rsidRPr="00EC63E7">
        <w:rPr>
          <w:rFonts w:eastAsiaTheme="majorEastAsia" w:cs="Times New Roman"/>
          <w:bCs/>
          <w:szCs w:val="28"/>
        </w:rPr>
        <w:t>Отв.</w:t>
      </w:r>
      <w:r w:rsidR="00BD7396" w:rsidRPr="00EC63E7">
        <w:rPr>
          <w:rFonts w:eastAsiaTheme="majorEastAsia" w:cs="Times New Roman"/>
          <w:bCs/>
          <w:szCs w:val="28"/>
        </w:rPr>
        <w:t xml:space="preserve"> </w:t>
      </w:r>
      <w:r w:rsidRPr="00EC63E7">
        <w:rPr>
          <w:rFonts w:eastAsiaTheme="majorEastAsia" w:cs="Times New Roman"/>
          <w:bCs/>
          <w:szCs w:val="28"/>
        </w:rPr>
        <w:t xml:space="preserve">ред. </w:t>
      </w:r>
      <w:r w:rsidRPr="00EC63E7">
        <w:rPr>
          <w:rFonts w:eastAsiaTheme="majorEastAsia" w:cs="Times New Roman"/>
          <w:bCs/>
          <w:i/>
          <w:szCs w:val="28"/>
        </w:rPr>
        <w:t>Н. В. Богданова-Бегларян</w:t>
      </w:r>
      <w:r w:rsidRPr="00EC63E7">
        <w:rPr>
          <w:rFonts w:eastAsiaTheme="majorEastAsia" w:cs="Times New Roman"/>
          <w:bCs/>
          <w:szCs w:val="28"/>
        </w:rPr>
        <w:t xml:space="preserve">. </w:t>
      </w:r>
      <w:r w:rsidR="00EC1724" w:rsidRPr="00EC63E7">
        <w:rPr>
          <w:rFonts w:cs="Times New Roman"/>
          <w:szCs w:val="28"/>
        </w:rPr>
        <w:t>–</w:t>
      </w:r>
      <w:r w:rsidRPr="00EC63E7">
        <w:rPr>
          <w:rFonts w:eastAsiaTheme="majorEastAsia" w:cs="Times New Roman"/>
          <w:bCs/>
          <w:szCs w:val="28"/>
        </w:rPr>
        <w:t xml:space="preserve"> СПб.: Л</w:t>
      </w:r>
      <w:r w:rsidR="00BD7396" w:rsidRPr="00EC63E7">
        <w:rPr>
          <w:rFonts w:eastAsiaTheme="majorEastAsia" w:cs="Times New Roman"/>
          <w:bCs/>
          <w:szCs w:val="28"/>
        </w:rPr>
        <w:t>АЙКА</w:t>
      </w:r>
      <w:r w:rsidRPr="00EC63E7">
        <w:rPr>
          <w:rFonts w:eastAsiaTheme="majorEastAsia" w:cs="Times New Roman"/>
          <w:bCs/>
          <w:szCs w:val="28"/>
        </w:rPr>
        <w:t xml:space="preserve">, 2016. </w:t>
      </w:r>
      <w:r w:rsidR="00EC1724" w:rsidRPr="00EC63E7">
        <w:rPr>
          <w:rFonts w:cs="Times New Roman"/>
          <w:szCs w:val="28"/>
        </w:rPr>
        <w:t>–</w:t>
      </w:r>
      <w:r w:rsidRPr="00EC63E7">
        <w:rPr>
          <w:rFonts w:eastAsiaTheme="majorEastAsia" w:cs="Times New Roman"/>
          <w:bCs/>
          <w:szCs w:val="28"/>
        </w:rPr>
        <w:t xml:space="preserve"> 244 с.</w:t>
      </w:r>
    </w:p>
    <w:p w:rsidR="00E1622C" w:rsidRPr="00EC63E7" w:rsidRDefault="0012470C" w:rsidP="004F4007">
      <w:pPr>
        <w:pStyle w:val="ab"/>
        <w:numPr>
          <w:ilvl w:val="0"/>
          <w:numId w:val="31"/>
        </w:numPr>
        <w:tabs>
          <w:tab w:val="left" w:pos="1134"/>
        </w:tabs>
        <w:spacing w:before="120" w:after="120" w:line="240" w:lineRule="auto"/>
        <w:ind w:left="993" w:hanging="644"/>
        <w:contextualSpacing w:val="0"/>
        <w:jc w:val="both"/>
        <w:rPr>
          <w:rFonts w:eastAsiaTheme="majorEastAsia" w:cs="Times New Roman"/>
          <w:bCs/>
          <w:szCs w:val="28"/>
        </w:rPr>
      </w:pPr>
      <w:r w:rsidRPr="00EC63E7">
        <w:rPr>
          <w:rFonts w:eastAsiaTheme="majorEastAsia" w:cs="Times New Roman"/>
          <w:bCs/>
          <w:i/>
          <w:szCs w:val="28"/>
        </w:rPr>
        <w:t>Рябцева </w:t>
      </w:r>
      <w:r w:rsidR="00E1622C" w:rsidRPr="00EC63E7">
        <w:rPr>
          <w:rFonts w:eastAsiaTheme="majorEastAsia" w:cs="Times New Roman"/>
          <w:bCs/>
          <w:i/>
          <w:szCs w:val="28"/>
        </w:rPr>
        <w:t>Н.</w:t>
      </w:r>
      <w:r w:rsidRPr="00EC63E7">
        <w:rPr>
          <w:rFonts w:eastAsiaTheme="majorEastAsia" w:cs="Times New Roman"/>
          <w:bCs/>
          <w:i/>
          <w:szCs w:val="28"/>
        </w:rPr>
        <w:t> </w:t>
      </w:r>
      <w:r w:rsidR="00E1622C" w:rsidRPr="00EC63E7">
        <w:rPr>
          <w:rFonts w:eastAsiaTheme="majorEastAsia" w:cs="Times New Roman"/>
          <w:bCs/>
          <w:i/>
          <w:szCs w:val="28"/>
        </w:rPr>
        <w:t>К.</w:t>
      </w:r>
      <w:r w:rsidR="00E1622C" w:rsidRPr="00EC63E7">
        <w:rPr>
          <w:rFonts w:eastAsiaTheme="majorEastAsia" w:cs="Times New Roman"/>
          <w:bCs/>
          <w:szCs w:val="28"/>
        </w:rPr>
        <w:t xml:space="preserve"> Комм</w:t>
      </w:r>
      <w:r w:rsidRPr="00EC63E7">
        <w:rPr>
          <w:rFonts w:eastAsiaTheme="majorEastAsia" w:cs="Times New Roman"/>
          <w:bCs/>
          <w:szCs w:val="28"/>
        </w:rPr>
        <w:t>уникативный модус и метаречь // </w:t>
      </w:r>
      <w:r w:rsidR="00E1622C" w:rsidRPr="00EC63E7">
        <w:rPr>
          <w:rFonts w:eastAsiaTheme="majorEastAsia" w:cs="Times New Roman"/>
          <w:bCs/>
          <w:szCs w:val="28"/>
        </w:rPr>
        <w:t>Логический анализ языка. Язык рече</w:t>
      </w:r>
      <w:r w:rsidRPr="00EC63E7">
        <w:rPr>
          <w:rFonts w:eastAsiaTheme="majorEastAsia" w:cs="Times New Roman"/>
          <w:bCs/>
          <w:szCs w:val="28"/>
        </w:rPr>
        <w:t>вых действий: Материалы конф. / </w:t>
      </w:r>
      <w:r w:rsidR="00E1622C" w:rsidRPr="00EC63E7">
        <w:rPr>
          <w:rFonts w:eastAsiaTheme="majorEastAsia" w:cs="Times New Roman"/>
          <w:bCs/>
          <w:szCs w:val="28"/>
        </w:rPr>
        <w:t xml:space="preserve">Под ред. </w:t>
      </w:r>
      <w:r w:rsidRPr="00EC63E7">
        <w:rPr>
          <w:rFonts w:eastAsiaTheme="majorEastAsia" w:cs="Times New Roman"/>
          <w:bCs/>
          <w:i/>
          <w:szCs w:val="28"/>
        </w:rPr>
        <w:t>Н. </w:t>
      </w:r>
      <w:r w:rsidR="00E1622C" w:rsidRPr="00EC63E7">
        <w:rPr>
          <w:rFonts w:eastAsiaTheme="majorEastAsia" w:cs="Times New Roman"/>
          <w:bCs/>
          <w:i/>
          <w:szCs w:val="28"/>
        </w:rPr>
        <w:t>Д.</w:t>
      </w:r>
      <w:r w:rsidRPr="00EC63E7">
        <w:rPr>
          <w:rFonts w:eastAsiaTheme="majorEastAsia" w:cs="Times New Roman"/>
          <w:bCs/>
          <w:i/>
          <w:szCs w:val="28"/>
        </w:rPr>
        <w:t> </w:t>
      </w:r>
      <w:r w:rsidR="00E1622C" w:rsidRPr="00EC63E7">
        <w:rPr>
          <w:rFonts w:eastAsiaTheme="majorEastAsia" w:cs="Times New Roman"/>
          <w:bCs/>
          <w:i/>
          <w:szCs w:val="28"/>
        </w:rPr>
        <w:t>Арутюновой</w:t>
      </w:r>
      <w:r w:rsidR="00E1622C" w:rsidRPr="00EC63E7">
        <w:rPr>
          <w:rFonts w:eastAsiaTheme="majorEastAsia" w:cs="Times New Roman"/>
          <w:bCs/>
          <w:szCs w:val="28"/>
        </w:rPr>
        <w:t xml:space="preserve">, </w:t>
      </w:r>
      <w:r w:rsidRPr="00EC63E7">
        <w:rPr>
          <w:rFonts w:eastAsiaTheme="majorEastAsia" w:cs="Times New Roman"/>
          <w:bCs/>
          <w:i/>
          <w:szCs w:val="28"/>
        </w:rPr>
        <w:t>Н. </w:t>
      </w:r>
      <w:r w:rsidR="00E1622C" w:rsidRPr="00EC63E7">
        <w:rPr>
          <w:rFonts w:eastAsiaTheme="majorEastAsia" w:cs="Times New Roman"/>
          <w:bCs/>
          <w:i/>
          <w:szCs w:val="28"/>
        </w:rPr>
        <w:t>К.</w:t>
      </w:r>
      <w:r w:rsidRPr="00EC63E7">
        <w:rPr>
          <w:rFonts w:eastAsiaTheme="majorEastAsia" w:cs="Times New Roman"/>
          <w:bCs/>
          <w:i/>
          <w:szCs w:val="28"/>
        </w:rPr>
        <w:t> </w:t>
      </w:r>
      <w:r w:rsidR="00E1622C" w:rsidRPr="00EC63E7">
        <w:rPr>
          <w:rFonts w:eastAsiaTheme="majorEastAsia" w:cs="Times New Roman"/>
          <w:bCs/>
          <w:i/>
          <w:szCs w:val="28"/>
        </w:rPr>
        <w:t>Рябцевой</w:t>
      </w:r>
      <w:r w:rsidR="00E1622C" w:rsidRPr="00EC63E7">
        <w:rPr>
          <w:rFonts w:eastAsiaTheme="majorEastAsia" w:cs="Times New Roman"/>
          <w:bCs/>
          <w:szCs w:val="28"/>
        </w:rPr>
        <w:t xml:space="preserve">. </w:t>
      </w:r>
      <w:r w:rsidR="007B3B7E" w:rsidRPr="00EC63E7">
        <w:rPr>
          <w:rFonts w:eastAsiaTheme="majorEastAsia" w:cs="Times New Roman"/>
          <w:bCs/>
          <w:szCs w:val="28"/>
        </w:rPr>
        <w:t>–</w:t>
      </w:r>
      <w:r w:rsidR="00E1622C" w:rsidRPr="00EC63E7">
        <w:rPr>
          <w:rFonts w:eastAsiaTheme="majorEastAsia" w:cs="Times New Roman"/>
          <w:bCs/>
          <w:szCs w:val="28"/>
        </w:rPr>
        <w:t xml:space="preserve"> М.: Наука, 1994. </w:t>
      </w:r>
      <w:r w:rsidR="007B3B7E" w:rsidRPr="00EC63E7">
        <w:rPr>
          <w:rFonts w:eastAsiaTheme="majorEastAsia" w:cs="Times New Roman"/>
          <w:bCs/>
          <w:szCs w:val="28"/>
        </w:rPr>
        <w:t>–</w:t>
      </w:r>
      <w:r w:rsidRPr="00EC63E7">
        <w:rPr>
          <w:rFonts w:eastAsiaTheme="majorEastAsia" w:cs="Times New Roman"/>
          <w:bCs/>
          <w:szCs w:val="28"/>
        </w:rPr>
        <w:t xml:space="preserve"> С. </w:t>
      </w:r>
      <w:r w:rsidR="00E1622C" w:rsidRPr="00EC63E7">
        <w:rPr>
          <w:rFonts w:eastAsiaTheme="majorEastAsia" w:cs="Times New Roman"/>
          <w:bCs/>
          <w:szCs w:val="28"/>
        </w:rPr>
        <w:t>82–92.</w:t>
      </w:r>
    </w:p>
    <w:p w:rsidR="00AA26D5" w:rsidRPr="00EC63E7" w:rsidRDefault="00AA26D5" w:rsidP="004F4007">
      <w:pPr>
        <w:pStyle w:val="ab"/>
        <w:numPr>
          <w:ilvl w:val="0"/>
          <w:numId w:val="31"/>
        </w:numPr>
        <w:tabs>
          <w:tab w:val="left" w:pos="1134"/>
        </w:tabs>
        <w:spacing w:before="120" w:after="120" w:line="240" w:lineRule="auto"/>
        <w:ind w:left="993" w:hanging="644"/>
        <w:contextualSpacing w:val="0"/>
        <w:jc w:val="both"/>
        <w:rPr>
          <w:rFonts w:eastAsiaTheme="majorEastAsia" w:cs="Times New Roman"/>
          <w:bCs/>
          <w:szCs w:val="28"/>
        </w:rPr>
      </w:pPr>
      <w:r w:rsidRPr="00EC63E7">
        <w:rPr>
          <w:rFonts w:eastAsiaTheme="majorEastAsia" w:cs="Times New Roman"/>
          <w:bCs/>
          <w:i/>
          <w:szCs w:val="28"/>
        </w:rPr>
        <w:t>Сапунова Е. М.</w:t>
      </w:r>
      <w:r w:rsidRPr="00EC63E7">
        <w:rPr>
          <w:rFonts w:eastAsiaTheme="majorEastAsia" w:cs="Times New Roman"/>
          <w:bCs/>
          <w:szCs w:val="28"/>
        </w:rPr>
        <w:t xml:space="preserve"> Неподготовленное чтение как вид речевой деятельности и тип устного спонтанного монолога (на материале русского языка). Дис. … канд. филол. наук. </w:t>
      </w:r>
      <w:r w:rsidR="00EC1724" w:rsidRPr="00EC63E7">
        <w:rPr>
          <w:rFonts w:cs="Times New Roman"/>
          <w:szCs w:val="28"/>
        </w:rPr>
        <w:t>–</w:t>
      </w:r>
      <w:r w:rsidRPr="00EC63E7">
        <w:rPr>
          <w:rFonts w:eastAsiaTheme="majorEastAsia" w:cs="Times New Roman"/>
          <w:bCs/>
          <w:szCs w:val="28"/>
        </w:rPr>
        <w:t xml:space="preserve"> СПб., 2009. </w:t>
      </w:r>
      <w:r w:rsidR="00EC1724" w:rsidRPr="00EC63E7">
        <w:rPr>
          <w:rFonts w:cs="Times New Roman"/>
          <w:szCs w:val="28"/>
        </w:rPr>
        <w:t>–</w:t>
      </w:r>
      <w:r w:rsidRPr="00EC63E7">
        <w:rPr>
          <w:rFonts w:eastAsiaTheme="majorEastAsia" w:cs="Times New Roman"/>
          <w:bCs/>
          <w:szCs w:val="28"/>
        </w:rPr>
        <w:t xml:space="preserve"> 237 с. (машинопись).</w:t>
      </w:r>
    </w:p>
    <w:p w:rsidR="00AA26D5" w:rsidRPr="00EC63E7" w:rsidRDefault="00AA26D5" w:rsidP="004F4007">
      <w:pPr>
        <w:pStyle w:val="ab"/>
        <w:numPr>
          <w:ilvl w:val="0"/>
          <w:numId w:val="31"/>
        </w:numPr>
        <w:tabs>
          <w:tab w:val="left" w:pos="1134"/>
        </w:tabs>
        <w:spacing w:before="120" w:after="120" w:line="240" w:lineRule="auto"/>
        <w:ind w:left="993" w:hanging="644"/>
        <w:contextualSpacing w:val="0"/>
        <w:jc w:val="both"/>
        <w:rPr>
          <w:rFonts w:cs="Times New Roman"/>
          <w:szCs w:val="28"/>
        </w:rPr>
      </w:pPr>
      <w:r w:rsidRPr="00EC63E7">
        <w:rPr>
          <w:rFonts w:cs="Times New Roman"/>
          <w:i/>
          <w:szCs w:val="28"/>
        </w:rPr>
        <w:t>Седов К. Ф.</w:t>
      </w:r>
      <w:r w:rsidRPr="00EC63E7">
        <w:rPr>
          <w:rFonts w:cs="Times New Roman"/>
          <w:szCs w:val="28"/>
        </w:rPr>
        <w:t xml:space="preserve"> Дискурс и личность эволюция коммуникативной компетенции. </w:t>
      </w:r>
      <w:r w:rsidR="00EC1724" w:rsidRPr="00EC63E7">
        <w:rPr>
          <w:rFonts w:cs="Times New Roman"/>
          <w:szCs w:val="28"/>
        </w:rPr>
        <w:t>–</w:t>
      </w:r>
      <w:r w:rsidR="00BD7396" w:rsidRPr="00EC63E7">
        <w:rPr>
          <w:rFonts w:cs="Times New Roman"/>
          <w:szCs w:val="28"/>
        </w:rPr>
        <w:t xml:space="preserve"> М.: </w:t>
      </w:r>
      <w:r w:rsidRPr="00EC63E7">
        <w:rPr>
          <w:rFonts w:cs="Times New Roman"/>
          <w:szCs w:val="28"/>
        </w:rPr>
        <w:t xml:space="preserve">Лабиринт, 2004. </w:t>
      </w:r>
      <w:r w:rsidR="00EC1724" w:rsidRPr="00EC63E7">
        <w:rPr>
          <w:rFonts w:cs="Times New Roman"/>
          <w:szCs w:val="28"/>
        </w:rPr>
        <w:t>–</w:t>
      </w:r>
      <w:r w:rsidRPr="00EC63E7">
        <w:rPr>
          <w:rFonts w:cs="Times New Roman"/>
          <w:szCs w:val="28"/>
        </w:rPr>
        <w:t xml:space="preserve"> 320 с.</w:t>
      </w:r>
    </w:p>
    <w:p w:rsidR="00AA26D5" w:rsidRPr="00EC63E7" w:rsidRDefault="00AA26D5" w:rsidP="004F4007">
      <w:pPr>
        <w:pStyle w:val="ab"/>
        <w:numPr>
          <w:ilvl w:val="0"/>
          <w:numId w:val="31"/>
        </w:numPr>
        <w:tabs>
          <w:tab w:val="left" w:pos="1134"/>
        </w:tabs>
        <w:spacing w:before="120" w:after="120" w:line="240" w:lineRule="auto"/>
        <w:ind w:left="993" w:hanging="644"/>
        <w:contextualSpacing w:val="0"/>
        <w:jc w:val="both"/>
        <w:rPr>
          <w:rFonts w:cs="Times New Roman"/>
          <w:szCs w:val="28"/>
        </w:rPr>
      </w:pPr>
      <w:r w:rsidRPr="00EC63E7">
        <w:rPr>
          <w:rFonts w:cs="Times New Roman"/>
          <w:i/>
          <w:szCs w:val="28"/>
        </w:rPr>
        <w:t>Седов К. Ф.</w:t>
      </w:r>
      <w:r w:rsidRPr="00EC63E7">
        <w:rPr>
          <w:rFonts w:cs="Times New Roman"/>
          <w:szCs w:val="28"/>
        </w:rPr>
        <w:t xml:space="preserve"> Модель коммуникативной компетенции (онтологический, аксиологически</w:t>
      </w:r>
      <w:r w:rsidR="00BD7396" w:rsidRPr="00EC63E7">
        <w:rPr>
          <w:rFonts w:cs="Times New Roman"/>
          <w:szCs w:val="28"/>
        </w:rPr>
        <w:t>й, гносеологический аспекты) // </w:t>
      </w:r>
      <w:r w:rsidRPr="00EC63E7">
        <w:rPr>
          <w:rFonts w:cs="Times New Roman"/>
          <w:szCs w:val="28"/>
        </w:rPr>
        <w:t>Проб</w:t>
      </w:r>
      <w:r w:rsidR="00BD7396" w:rsidRPr="00EC63E7">
        <w:rPr>
          <w:rFonts w:cs="Times New Roman"/>
          <w:szCs w:val="28"/>
        </w:rPr>
        <w:t>лемы речевой коммуникации. Вып. </w:t>
      </w:r>
      <w:r w:rsidRPr="00EC63E7">
        <w:rPr>
          <w:rFonts w:cs="Times New Roman"/>
          <w:szCs w:val="28"/>
        </w:rPr>
        <w:t xml:space="preserve">10. </w:t>
      </w:r>
      <w:r w:rsidR="00EC1724" w:rsidRPr="00EC63E7">
        <w:rPr>
          <w:rFonts w:cs="Times New Roman"/>
          <w:szCs w:val="28"/>
        </w:rPr>
        <w:t>–</w:t>
      </w:r>
      <w:r w:rsidRPr="00EC63E7">
        <w:rPr>
          <w:rFonts w:cs="Times New Roman"/>
          <w:szCs w:val="28"/>
        </w:rPr>
        <w:t xml:space="preserve"> Саратов</w:t>
      </w:r>
      <w:r w:rsidR="0033345D" w:rsidRPr="00EC63E7">
        <w:rPr>
          <w:rFonts w:cs="Times New Roman"/>
          <w:szCs w:val="28"/>
        </w:rPr>
        <w:t>: Сарат. гос. ун-т</w:t>
      </w:r>
      <w:r w:rsidRPr="00EC63E7">
        <w:rPr>
          <w:rFonts w:cs="Times New Roman"/>
          <w:szCs w:val="28"/>
        </w:rPr>
        <w:t xml:space="preserve">, 2010. </w:t>
      </w:r>
      <w:r w:rsidR="00EC1724" w:rsidRPr="00EC63E7">
        <w:rPr>
          <w:rFonts w:cs="Times New Roman"/>
          <w:szCs w:val="28"/>
        </w:rPr>
        <w:t>–</w:t>
      </w:r>
      <w:r w:rsidRPr="00EC63E7">
        <w:rPr>
          <w:rFonts w:cs="Times New Roman"/>
          <w:szCs w:val="28"/>
        </w:rPr>
        <w:t xml:space="preserve"> С. 183–211.</w:t>
      </w:r>
    </w:p>
    <w:p w:rsidR="00AA26D5" w:rsidRPr="00EC63E7" w:rsidRDefault="00871B78" w:rsidP="004F4007">
      <w:pPr>
        <w:pStyle w:val="ab"/>
        <w:numPr>
          <w:ilvl w:val="0"/>
          <w:numId w:val="31"/>
        </w:numPr>
        <w:tabs>
          <w:tab w:val="left" w:pos="1134"/>
        </w:tabs>
        <w:spacing w:before="120" w:after="120" w:line="240" w:lineRule="auto"/>
        <w:ind w:left="993" w:hanging="644"/>
        <w:contextualSpacing w:val="0"/>
        <w:jc w:val="both"/>
        <w:rPr>
          <w:rFonts w:eastAsiaTheme="majorEastAsia" w:cs="Times New Roman"/>
          <w:bCs/>
          <w:szCs w:val="28"/>
        </w:rPr>
      </w:pPr>
      <w:r w:rsidRPr="00EC63E7">
        <w:rPr>
          <w:rFonts w:eastAsiaTheme="majorEastAsia" w:cs="Times New Roman"/>
          <w:bCs/>
          <w:i/>
          <w:szCs w:val="28"/>
        </w:rPr>
        <w:t>Серль </w:t>
      </w:r>
      <w:r w:rsidR="00AA26D5" w:rsidRPr="00EC63E7">
        <w:rPr>
          <w:rFonts w:eastAsiaTheme="majorEastAsia" w:cs="Times New Roman"/>
          <w:bCs/>
          <w:i/>
          <w:szCs w:val="28"/>
        </w:rPr>
        <w:t>Дж. Р.</w:t>
      </w:r>
      <w:r w:rsidR="00AA26D5" w:rsidRPr="00EC63E7">
        <w:rPr>
          <w:rFonts w:eastAsiaTheme="majorEastAsia" w:cs="Times New Roman"/>
          <w:bCs/>
          <w:szCs w:val="28"/>
        </w:rPr>
        <w:t xml:space="preserve"> Что такое речевой акт</w:t>
      </w:r>
      <w:r w:rsidR="00BD7396" w:rsidRPr="00EC63E7">
        <w:rPr>
          <w:rFonts w:eastAsiaTheme="majorEastAsia" w:cs="Times New Roman"/>
          <w:bCs/>
          <w:szCs w:val="28"/>
        </w:rPr>
        <w:t>? // </w:t>
      </w:r>
      <w:r w:rsidR="00AA26D5" w:rsidRPr="00EC63E7">
        <w:rPr>
          <w:rFonts w:eastAsiaTheme="majorEastAsia" w:cs="Times New Roman"/>
          <w:bCs/>
          <w:szCs w:val="28"/>
        </w:rPr>
        <w:t xml:space="preserve">Новое в зарубежной лингвистике. Вып. 17. Теория речевых актов. </w:t>
      </w:r>
      <w:r w:rsidR="00BD7396" w:rsidRPr="00EC63E7">
        <w:rPr>
          <w:rFonts w:cs="Times New Roman"/>
          <w:szCs w:val="28"/>
        </w:rPr>
        <w:t>–</w:t>
      </w:r>
      <w:r w:rsidR="00AA26D5" w:rsidRPr="00EC63E7">
        <w:rPr>
          <w:rFonts w:cs="Times New Roman"/>
          <w:szCs w:val="28"/>
        </w:rPr>
        <w:t xml:space="preserve"> </w:t>
      </w:r>
      <w:r w:rsidR="009F13B1" w:rsidRPr="00EC63E7">
        <w:rPr>
          <w:rFonts w:eastAsiaTheme="majorEastAsia" w:cs="Times New Roman"/>
          <w:bCs/>
          <w:szCs w:val="28"/>
        </w:rPr>
        <w:t>М.: Прогресс, 1986а. </w:t>
      </w:r>
      <w:r w:rsidR="00BD7396" w:rsidRPr="00EC63E7">
        <w:rPr>
          <w:rFonts w:cs="Times New Roman"/>
          <w:szCs w:val="28"/>
        </w:rPr>
        <w:t>–</w:t>
      </w:r>
      <w:r w:rsidR="00AA26D5" w:rsidRPr="00EC63E7">
        <w:rPr>
          <w:rFonts w:cs="Times New Roman"/>
          <w:szCs w:val="28"/>
        </w:rPr>
        <w:t xml:space="preserve"> </w:t>
      </w:r>
      <w:r w:rsidR="00AA26D5" w:rsidRPr="00EC63E7">
        <w:rPr>
          <w:rFonts w:eastAsiaTheme="majorEastAsia" w:cs="Times New Roman"/>
          <w:bCs/>
          <w:szCs w:val="28"/>
        </w:rPr>
        <w:t>С. 151</w:t>
      </w:r>
      <w:r w:rsidR="00AA26D5" w:rsidRPr="00EC63E7">
        <w:rPr>
          <w:rFonts w:cs="Times New Roman"/>
          <w:szCs w:val="28"/>
        </w:rPr>
        <w:t>–</w:t>
      </w:r>
      <w:r w:rsidR="00AA26D5" w:rsidRPr="00EC63E7">
        <w:rPr>
          <w:rFonts w:eastAsiaTheme="majorEastAsia" w:cs="Times New Roman"/>
          <w:bCs/>
          <w:szCs w:val="28"/>
        </w:rPr>
        <w:t>169.</w:t>
      </w:r>
    </w:p>
    <w:p w:rsidR="00AA26D5" w:rsidRPr="00EC63E7" w:rsidRDefault="00871B78" w:rsidP="004F4007">
      <w:pPr>
        <w:pStyle w:val="ab"/>
        <w:numPr>
          <w:ilvl w:val="0"/>
          <w:numId w:val="31"/>
        </w:numPr>
        <w:tabs>
          <w:tab w:val="left" w:pos="1134"/>
        </w:tabs>
        <w:spacing w:before="120" w:after="120" w:line="240" w:lineRule="auto"/>
        <w:ind w:left="993" w:hanging="644"/>
        <w:contextualSpacing w:val="0"/>
        <w:jc w:val="both"/>
        <w:rPr>
          <w:rFonts w:eastAsiaTheme="majorEastAsia" w:cs="Times New Roman"/>
          <w:bCs/>
          <w:szCs w:val="28"/>
        </w:rPr>
      </w:pPr>
      <w:r w:rsidRPr="00EC63E7">
        <w:rPr>
          <w:rFonts w:eastAsiaTheme="majorEastAsia" w:cs="Times New Roman"/>
          <w:bCs/>
          <w:i/>
          <w:szCs w:val="28"/>
        </w:rPr>
        <w:t>Серль </w:t>
      </w:r>
      <w:r w:rsidR="00AA26D5" w:rsidRPr="00EC63E7">
        <w:rPr>
          <w:rFonts w:eastAsiaTheme="majorEastAsia" w:cs="Times New Roman"/>
          <w:bCs/>
          <w:i/>
          <w:szCs w:val="28"/>
        </w:rPr>
        <w:t>Дж. Р.</w:t>
      </w:r>
      <w:r w:rsidR="00AA26D5" w:rsidRPr="00EC63E7">
        <w:rPr>
          <w:rFonts w:eastAsiaTheme="majorEastAsia" w:cs="Times New Roman"/>
          <w:bCs/>
          <w:szCs w:val="28"/>
        </w:rPr>
        <w:t xml:space="preserve"> Клас</w:t>
      </w:r>
      <w:r w:rsidR="009F13B1" w:rsidRPr="00EC63E7">
        <w:rPr>
          <w:rFonts w:eastAsiaTheme="majorEastAsia" w:cs="Times New Roman"/>
          <w:bCs/>
          <w:szCs w:val="28"/>
        </w:rPr>
        <w:t>сификация иллокутивных актов // Новое в </w:t>
      </w:r>
      <w:r w:rsidR="00AA26D5" w:rsidRPr="00EC63E7">
        <w:rPr>
          <w:rFonts w:eastAsiaTheme="majorEastAsia" w:cs="Times New Roman"/>
          <w:bCs/>
          <w:szCs w:val="28"/>
        </w:rPr>
        <w:t xml:space="preserve">зарубежной лингвистике. Вып. 17. Теория речевых актов. </w:t>
      </w:r>
      <w:r w:rsidR="00BD7396" w:rsidRPr="00EC63E7">
        <w:rPr>
          <w:rFonts w:cs="Times New Roman"/>
          <w:szCs w:val="28"/>
        </w:rPr>
        <w:t>–</w:t>
      </w:r>
      <w:r w:rsidR="00AA26D5" w:rsidRPr="00EC63E7">
        <w:rPr>
          <w:rFonts w:cs="Times New Roman"/>
          <w:szCs w:val="28"/>
        </w:rPr>
        <w:t xml:space="preserve"> </w:t>
      </w:r>
      <w:r w:rsidR="009F13B1" w:rsidRPr="00EC63E7">
        <w:rPr>
          <w:rFonts w:eastAsiaTheme="majorEastAsia" w:cs="Times New Roman"/>
          <w:bCs/>
          <w:szCs w:val="28"/>
        </w:rPr>
        <w:t xml:space="preserve">М.: </w:t>
      </w:r>
      <w:r w:rsidR="00AA26D5" w:rsidRPr="00EC63E7">
        <w:rPr>
          <w:rFonts w:eastAsiaTheme="majorEastAsia" w:cs="Times New Roman"/>
          <w:bCs/>
          <w:szCs w:val="28"/>
        </w:rPr>
        <w:t xml:space="preserve">Прогресс, 1986б. </w:t>
      </w:r>
      <w:r w:rsidR="00BD7396" w:rsidRPr="00EC63E7">
        <w:rPr>
          <w:rFonts w:cs="Times New Roman"/>
          <w:szCs w:val="28"/>
        </w:rPr>
        <w:t>–</w:t>
      </w:r>
      <w:r w:rsidR="00AA26D5" w:rsidRPr="00EC63E7">
        <w:rPr>
          <w:rFonts w:cs="Times New Roman"/>
          <w:szCs w:val="28"/>
        </w:rPr>
        <w:t xml:space="preserve"> </w:t>
      </w:r>
      <w:r w:rsidR="00AA26D5" w:rsidRPr="00EC63E7">
        <w:rPr>
          <w:rFonts w:eastAsiaTheme="majorEastAsia" w:cs="Times New Roman"/>
          <w:bCs/>
          <w:szCs w:val="28"/>
        </w:rPr>
        <w:t>С. 170–194.</w:t>
      </w:r>
    </w:p>
    <w:p w:rsidR="00AA26D5" w:rsidRPr="00EC63E7" w:rsidRDefault="00AA26D5" w:rsidP="004F4007">
      <w:pPr>
        <w:pStyle w:val="ab"/>
        <w:numPr>
          <w:ilvl w:val="0"/>
          <w:numId w:val="31"/>
        </w:numPr>
        <w:tabs>
          <w:tab w:val="left" w:pos="1134"/>
        </w:tabs>
        <w:spacing w:before="120" w:after="120" w:line="240" w:lineRule="auto"/>
        <w:ind w:left="993" w:hanging="644"/>
        <w:contextualSpacing w:val="0"/>
        <w:jc w:val="both"/>
        <w:rPr>
          <w:rFonts w:cs="Times New Roman"/>
          <w:szCs w:val="28"/>
        </w:rPr>
      </w:pPr>
      <w:r w:rsidRPr="00EC63E7">
        <w:rPr>
          <w:rFonts w:cs="Times New Roman"/>
          <w:i/>
          <w:szCs w:val="28"/>
        </w:rPr>
        <w:t>Сибата Т.</w:t>
      </w:r>
      <w:r w:rsidRPr="00EC63E7">
        <w:rPr>
          <w:rFonts w:cs="Times New Roman"/>
          <w:szCs w:val="28"/>
        </w:rPr>
        <w:t xml:space="preserve"> Исследование языко</w:t>
      </w:r>
      <w:r w:rsidR="009F13B1" w:rsidRPr="00EC63E7">
        <w:rPr>
          <w:rFonts w:cs="Times New Roman"/>
          <w:szCs w:val="28"/>
        </w:rPr>
        <w:t>вого существования в течение 24 </w:t>
      </w:r>
      <w:r w:rsidRPr="00EC63E7">
        <w:rPr>
          <w:rFonts w:cs="Times New Roman"/>
          <w:szCs w:val="28"/>
        </w:rPr>
        <w:t xml:space="preserve">часов // Языкознание в Японии. </w:t>
      </w:r>
      <w:r w:rsidR="00BD7396" w:rsidRPr="00EC63E7">
        <w:rPr>
          <w:rFonts w:cs="Times New Roman"/>
          <w:szCs w:val="28"/>
        </w:rPr>
        <w:t>–</w:t>
      </w:r>
      <w:r w:rsidR="009F13B1" w:rsidRPr="00EC63E7">
        <w:rPr>
          <w:rFonts w:cs="Times New Roman"/>
          <w:szCs w:val="28"/>
        </w:rPr>
        <w:t xml:space="preserve"> М.: </w:t>
      </w:r>
      <w:r w:rsidRPr="00EC63E7">
        <w:rPr>
          <w:rFonts w:cs="Times New Roman"/>
          <w:szCs w:val="28"/>
        </w:rPr>
        <w:t xml:space="preserve">Радуга, 1983. </w:t>
      </w:r>
      <w:r w:rsidR="00BD7396" w:rsidRPr="00EC63E7">
        <w:rPr>
          <w:rFonts w:cs="Times New Roman"/>
          <w:szCs w:val="28"/>
        </w:rPr>
        <w:t>–</w:t>
      </w:r>
      <w:r w:rsidRPr="00EC63E7">
        <w:rPr>
          <w:rFonts w:cs="Times New Roman"/>
          <w:szCs w:val="28"/>
        </w:rPr>
        <w:t xml:space="preserve"> С. 134–141.</w:t>
      </w:r>
    </w:p>
    <w:p w:rsidR="00E1622C" w:rsidRPr="00EC63E7" w:rsidRDefault="00E1622C" w:rsidP="004F4007">
      <w:pPr>
        <w:pStyle w:val="ab"/>
        <w:numPr>
          <w:ilvl w:val="0"/>
          <w:numId w:val="31"/>
        </w:numPr>
        <w:tabs>
          <w:tab w:val="left" w:pos="1134"/>
        </w:tabs>
        <w:spacing w:before="120" w:after="120" w:line="240" w:lineRule="auto"/>
        <w:ind w:left="993" w:hanging="644"/>
        <w:contextualSpacing w:val="0"/>
        <w:jc w:val="both"/>
        <w:rPr>
          <w:rFonts w:cs="Times New Roman"/>
          <w:szCs w:val="28"/>
        </w:rPr>
      </w:pPr>
      <w:r w:rsidRPr="00EC63E7">
        <w:rPr>
          <w:rFonts w:cs="Times New Roman"/>
          <w:i/>
          <w:szCs w:val="28"/>
        </w:rPr>
        <w:lastRenderedPageBreak/>
        <w:t>Синицина А. Н.</w:t>
      </w:r>
      <w:r w:rsidRPr="00EC63E7">
        <w:rPr>
          <w:rFonts w:cs="Times New Roman"/>
          <w:szCs w:val="28"/>
        </w:rPr>
        <w:t xml:space="preserve"> Метакомм</w:t>
      </w:r>
      <w:r w:rsidR="0012470C" w:rsidRPr="00EC63E7">
        <w:rPr>
          <w:rFonts w:cs="Times New Roman"/>
          <w:szCs w:val="28"/>
        </w:rPr>
        <w:t>уникативные единицы и их роль в </w:t>
      </w:r>
      <w:r w:rsidRPr="00EC63E7">
        <w:rPr>
          <w:rFonts w:cs="Times New Roman"/>
          <w:szCs w:val="28"/>
        </w:rPr>
        <w:t xml:space="preserve">организации и регуляции англоязычного диалогического общения. Автореф. дис. ... канд. филол. наук. </w:t>
      </w:r>
      <w:r w:rsidR="007B3B7E" w:rsidRPr="00EC63E7">
        <w:rPr>
          <w:rFonts w:cs="Times New Roman"/>
          <w:szCs w:val="28"/>
        </w:rPr>
        <w:t>–</w:t>
      </w:r>
      <w:r w:rsidRPr="00EC63E7">
        <w:rPr>
          <w:rFonts w:cs="Times New Roman"/>
          <w:szCs w:val="28"/>
        </w:rPr>
        <w:t xml:space="preserve"> СПб., 2005. </w:t>
      </w:r>
      <w:r w:rsidR="007B3B7E" w:rsidRPr="00EC63E7">
        <w:rPr>
          <w:rFonts w:cs="Times New Roman"/>
          <w:szCs w:val="28"/>
        </w:rPr>
        <w:t>–</w:t>
      </w:r>
      <w:r w:rsidRPr="00EC63E7">
        <w:rPr>
          <w:rFonts w:cs="Times New Roman"/>
          <w:szCs w:val="28"/>
        </w:rPr>
        <w:t xml:space="preserve"> 21 с.</w:t>
      </w:r>
    </w:p>
    <w:p w:rsidR="00AA26D5" w:rsidRPr="00EC63E7" w:rsidRDefault="00AA26D5" w:rsidP="004F4007">
      <w:pPr>
        <w:pStyle w:val="ab"/>
        <w:numPr>
          <w:ilvl w:val="0"/>
          <w:numId w:val="31"/>
        </w:numPr>
        <w:tabs>
          <w:tab w:val="left" w:pos="1134"/>
          <w:tab w:val="left" w:pos="1276"/>
        </w:tabs>
        <w:spacing w:before="120" w:after="120" w:line="240" w:lineRule="auto"/>
        <w:ind w:left="993" w:hanging="644"/>
        <w:contextualSpacing w:val="0"/>
        <w:jc w:val="both"/>
        <w:rPr>
          <w:rFonts w:eastAsiaTheme="majorEastAsia" w:cs="Times New Roman"/>
          <w:bCs/>
          <w:szCs w:val="28"/>
        </w:rPr>
      </w:pPr>
      <w:r w:rsidRPr="00EC63E7">
        <w:rPr>
          <w:rFonts w:eastAsiaTheme="majorEastAsia" w:cs="Times New Roman"/>
          <w:bCs/>
          <w:i/>
          <w:szCs w:val="28"/>
        </w:rPr>
        <w:t>Сиротинина О. Б.</w:t>
      </w:r>
      <w:r w:rsidRPr="00EC63E7">
        <w:rPr>
          <w:rFonts w:eastAsiaTheme="majorEastAsia" w:cs="Times New Roman"/>
          <w:bCs/>
          <w:szCs w:val="28"/>
        </w:rPr>
        <w:t xml:space="preserve"> Современная разговорная речь и ее особенности. </w:t>
      </w:r>
      <w:r w:rsidR="00BD7396" w:rsidRPr="00EC63E7">
        <w:rPr>
          <w:rFonts w:cs="Times New Roman"/>
          <w:szCs w:val="28"/>
        </w:rPr>
        <w:t>–</w:t>
      </w:r>
      <w:r w:rsidRPr="00EC63E7">
        <w:rPr>
          <w:rFonts w:eastAsia="ArnoPro-Regular" w:cs="Times New Roman"/>
          <w:szCs w:val="28"/>
        </w:rPr>
        <w:t xml:space="preserve"> </w:t>
      </w:r>
      <w:r w:rsidR="009F13B1" w:rsidRPr="00EC63E7">
        <w:rPr>
          <w:rFonts w:eastAsiaTheme="majorEastAsia" w:cs="Times New Roman"/>
          <w:bCs/>
          <w:szCs w:val="28"/>
        </w:rPr>
        <w:t xml:space="preserve">М.: </w:t>
      </w:r>
      <w:r w:rsidRPr="00EC63E7">
        <w:rPr>
          <w:rFonts w:eastAsiaTheme="majorEastAsia" w:cs="Times New Roman"/>
          <w:bCs/>
          <w:szCs w:val="28"/>
        </w:rPr>
        <w:t xml:space="preserve">Просвещение, 1974. </w:t>
      </w:r>
      <w:r w:rsidR="00BD7396" w:rsidRPr="00EC63E7">
        <w:rPr>
          <w:rFonts w:cs="Times New Roman"/>
          <w:szCs w:val="28"/>
        </w:rPr>
        <w:t>–</w:t>
      </w:r>
      <w:r w:rsidRPr="00EC63E7">
        <w:rPr>
          <w:rFonts w:eastAsia="ArnoPro-Regular" w:cs="Times New Roman"/>
          <w:szCs w:val="28"/>
        </w:rPr>
        <w:t xml:space="preserve"> </w:t>
      </w:r>
      <w:r w:rsidRPr="00EC63E7">
        <w:rPr>
          <w:rFonts w:eastAsiaTheme="majorEastAsia" w:cs="Times New Roman"/>
          <w:bCs/>
          <w:szCs w:val="28"/>
        </w:rPr>
        <w:t>143 с.</w:t>
      </w:r>
    </w:p>
    <w:p w:rsidR="00AA26D5" w:rsidRPr="00EC63E7" w:rsidRDefault="00AA26D5" w:rsidP="004F4007">
      <w:pPr>
        <w:pStyle w:val="ab"/>
        <w:numPr>
          <w:ilvl w:val="0"/>
          <w:numId w:val="31"/>
        </w:numPr>
        <w:tabs>
          <w:tab w:val="left" w:pos="1134"/>
        </w:tabs>
        <w:spacing w:before="120" w:after="120" w:line="240" w:lineRule="auto"/>
        <w:ind w:left="993" w:hanging="644"/>
        <w:contextualSpacing w:val="0"/>
        <w:jc w:val="both"/>
        <w:rPr>
          <w:rFonts w:cs="Times New Roman"/>
          <w:szCs w:val="28"/>
        </w:rPr>
      </w:pPr>
      <w:r w:rsidRPr="00EC63E7">
        <w:rPr>
          <w:rFonts w:cs="Times New Roman"/>
          <w:i/>
          <w:szCs w:val="28"/>
        </w:rPr>
        <w:t>Сиротинина О. Б.</w:t>
      </w:r>
      <w:r w:rsidRPr="00EC63E7">
        <w:rPr>
          <w:rFonts w:cs="Times New Roman"/>
          <w:szCs w:val="28"/>
        </w:rPr>
        <w:t xml:space="preserve"> Русская разговорная речь: Пособие для учителя </w:t>
      </w:r>
      <w:r w:rsidR="00BD7396" w:rsidRPr="00EC63E7">
        <w:rPr>
          <w:rFonts w:cs="Times New Roman"/>
          <w:szCs w:val="28"/>
        </w:rPr>
        <w:t>–</w:t>
      </w:r>
      <w:r w:rsidR="009F13B1" w:rsidRPr="00EC63E7">
        <w:rPr>
          <w:rFonts w:cs="Times New Roman"/>
          <w:szCs w:val="28"/>
        </w:rPr>
        <w:t xml:space="preserve"> М.: </w:t>
      </w:r>
      <w:r w:rsidRPr="00EC63E7">
        <w:rPr>
          <w:rFonts w:cs="Times New Roman"/>
          <w:szCs w:val="28"/>
        </w:rPr>
        <w:t xml:space="preserve">Просвещение, 1983. </w:t>
      </w:r>
      <w:r w:rsidR="00BD7396" w:rsidRPr="00EC63E7">
        <w:rPr>
          <w:rFonts w:cs="Times New Roman"/>
          <w:szCs w:val="28"/>
        </w:rPr>
        <w:t>–</w:t>
      </w:r>
      <w:r w:rsidRPr="00EC63E7">
        <w:rPr>
          <w:rFonts w:cs="Times New Roman"/>
          <w:szCs w:val="28"/>
        </w:rPr>
        <w:t xml:space="preserve"> 80 с.</w:t>
      </w:r>
    </w:p>
    <w:p w:rsidR="00AA26D5" w:rsidRPr="00EC63E7" w:rsidRDefault="0012470C" w:rsidP="004F4007">
      <w:pPr>
        <w:pStyle w:val="ab"/>
        <w:numPr>
          <w:ilvl w:val="0"/>
          <w:numId w:val="31"/>
        </w:numPr>
        <w:tabs>
          <w:tab w:val="left" w:pos="1134"/>
        </w:tabs>
        <w:spacing w:before="120" w:after="120" w:line="240" w:lineRule="auto"/>
        <w:ind w:left="993" w:hanging="644"/>
        <w:contextualSpacing w:val="0"/>
        <w:jc w:val="both"/>
        <w:rPr>
          <w:rFonts w:cs="Times New Roman"/>
          <w:szCs w:val="28"/>
        </w:rPr>
      </w:pPr>
      <w:r w:rsidRPr="00EC63E7">
        <w:rPr>
          <w:rFonts w:cs="Times New Roman"/>
          <w:i/>
          <w:szCs w:val="28"/>
        </w:rPr>
        <w:t>Сиротинина </w:t>
      </w:r>
      <w:r w:rsidR="00F02E1A" w:rsidRPr="00EC63E7">
        <w:rPr>
          <w:rFonts w:cs="Times New Roman"/>
          <w:i/>
          <w:szCs w:val="28"/>
        </w:rPr>
        <w:t>О.</w:t>
      </w:r>
      <w:r w:rsidRPr="00EC63E7">
        <w:rPr>
          <w:rFonts w:cs="Times New Roman"/>
          <w:i/>
          <w:szCs w:val="28"/>
        </w:rPr>
        <w:t> </w:t>
      </w:r>
      <w:r w:rsidR="00F02E1A" w:rsidRPr="00EC63E7">
        <w:rPr>
          <w:rFonts w:cs="Times New Roman"/>
          <w:i/>
          <w:szCs w:val="28"/>
        </w:rPr>
        <w:t xml:space="preserve">Б. </w:t>
      </w:r>
      <w:r w:rsidR="00F02E1A" w:rsidRPr="00EC63E7">
        <w:rPr>
          <w:rFonts w:cs="Times New Roman"/>
          <w:szCs w:val="28"/>
        </w:rPr>
        <w:t>Речевая культ</w:t>
      </w:r>
      <w:r w:rsidRPr="00EC63E7">
        <w:rPr>
          <w:rFonts w:cs="Times New Roman"/>
          <w:szCs w:val="28"/>
        </w:rPr>
        <w:t>ура и культура речи: сходства и различия понятий // </w:t>
      </w:r>
      <w:r w:rsidR="005F0A89" w:rsidRPr="00EC63E7">
        <w:rPr>
          <w:rFonts w:cs="Times New Roman"/>
          <w:szCs w:val="28"/>
        </w:rPr>
        <w:t>Вопросы культуры речи. Вып. </w:t>
      </w:r>
      <w:r w:rsidR="00F02E1A" w:rsidRPr="00EC63E7">
        <w:rPr>
          <w:rFonts w:cs="Times New Roman"/>
          <w:szCs w:val="28"/>
        </w:rPr>
        <w:t>9. – М.</w:t>
      </w:r>
      <w:r w:rsidR="0033345D" w:rsidRPr="00EC63E7">
        <w:rPr>
          <w:rFonts w:cs="Times New Roman"/>
          <w:szCs w:val="28"/>
        </w:rPr>
        <w:t>: Наука</w:t>
      </w:r>
      <w:r w:rsidR="00F02E1A" w:rsidRPr="00EC63E7">
        <w:rPr>
          <w:rFonts w:cs="Times New Roman"/>
          <w:szCs w:val="28"/>
        </w:rPr>
        <w:t>, 2007. – С. 127–132.</w:t>
      </w:r>
    </w:p>
    <w:p w:rsidR="00E1622C" w:rsidRPr="00EC63E7" w:rsidRDefault="005F0A89" w:rsidP="004F4007">
      <w:pPr>
        <w:pStyle w:val="ab"/>
        <w:numPr>
          <w:ilvl w:val="0"/>
          <w:numId w:val="31"/>
        </w:numPr>
        <w:tabs>
          <w:tab w:val="left" w:pos="1134"/>
        </w:tabs>
        <w:spacing w:before="120" w:after="120" w:line="240" w:lineRule="auto"/>
        <w:ind w:left="993" w:hanging="644"/>
        <w:contextualSpacing w:val="0"/>
        <w:jc w:val="both"/>
        <w:rPr>
          <w:rFonts w:cs="Times New Roman"/>
          <w:szCs w:val="28"/>
        </w:rPr>
      </w:pPr>
      <w:r w:rsidRPr="00EC63E7">
        <w:rPr>
          <w:rFonts w:cs="Times New Roman"/>
          <w:i/>
          <w:szCs w:val="28"/>
        </w:rPr>
        <w:t>Скат </w:t>
      </w:r>
      <w:r w:rsidR="00E1622C" w:rsidRPr="00EC63E7">
        <w:rPr>
          <w:rFonts w:cs="Times New Roman"/>
          <w:i/>
          <w:szCs w:val="28"/>
        </w:rPr>
        <w:t>Т.</w:t>
      </w:r>
      <w:r w:rsidRPr="00EC63E7">
        <w:rPr>
          <w:rFonts w:cs="Times New Roman"/>
          <w:i/>
          <w:szCs w:val="28"/>
        </w:rPr>
        <w:t> </w:t>
      </w:r>
      <w:r w:rsidR="00E1622C" w:rsidRPr="00EC63E7">
        <w:rPr>
          <w:rFonts w:cs="Times New Roman"/>
          <w:i/>
          <w:szCs w:val="28"/>
        </w:rPr>
        <w:t>Н.</w:t>
      </w:r>
      <w:r w:rsidR="00E1622C" w:rsidRPr="00EC63E7">
        <w:rPr>
          <w:rFonts w:cs="Times New Roman"/>
          <w:szCs w:val="28"/>
        </w:rPr>
        <w:t xml:space="preserve"> Метакоммуникация как средство организации дискурса (на материале оппозитивного диалога). Автореф. дис. … канд. филол. наук. </w:t>
      </w:r>
      <w:r w:rsidR="007B3B7E" w:rsidRPr="00EC63E7">
        <w:rPr>
          <w:rFonts w:cs="Times New Roman"/>
          <w:szCs w:val="28"/>
        </w:rPr>
        <w:t>–</w:t>
      </w:r>
      <w:r w:rsidR="00E1622C" w:rsidRPr="00EC63E7">
        <w:rPr>
          <w:rFonts w:cs="Times New Roman"/>
          <w:szCs w:val="28"/>
        </w:rPr>
        <w:t xml:space="preserve"> М., 1991. </w:t>
      </w:r>
      <w:r w:rsidR="007B3B7E" w:rsidRPr="00EC63E7">
        <w:rPr>
          <w:rFonts w:cs="Times New Roman"/>
          <w:szCs w:val="28"/>
        </w:rPr>
        <w:t>–</w:t>
      </w:r>
      <w:r w:rsidR="00E1622C" w:rsidRPr="00EC63E7">
        <w:rPr>
          <w:rFonts w:cs="Times New Roman"/>
          <w:szCs w:val="28"/>
        </w:rPr>
        <w:t xml:space="preserve"> 19 с.</w:t>
      </w:r>
    </w:p>
    <w:p w:rsidR="00AA26D5" w:rsidRPr="00EC63E7" w:rsidRDefault="00AA26D5" w:rsidP="004F4007">
      <w:pPr>
        <w:pStyle w:val="ab"/>
        <w:numPr>
          <w:ilvl w:val="0"/>
          <w:numId w:val="31"/>
        </w:numPr>
        <w:tabs>
          <w:tab w:val="left" w:pos="1134"/>
        </w:tabs>
        <w:spacing w:before="120" w:after="120" w:line="240" w:lineRule="auto"/>
        <w:ind w:left="993" w:hanging="644"/>
        <w:contextualSpacing w:val="0"/>
        <w:jc w:val="both"/>
        <w:rPr>
          <w:rFonts w:cs="Times New Roman"/>
          <w:szCs w:val="28"/>
        </w:rPr>
      </w:pPr>
      <w:r w:rsidRPr="00EC63E7">
        <w:rPr>
          <w:rFonts w:cs="Times New Roman"/>
          <w:i/>
          <w:szCs w:val="28"/>
        </w:rPr>
        <w:t>Смирницкий А. И.</w:t>
      </w:r>
      <w:r w:rsidRPr="00EC63E7">
        <w:rPr>
          <w:rFonts w:cs="Times New Roman"/>
          <w:szCs w:val="28"/>
        </w:rPr>
        <w:t xml:space="preserve"> Синтаксис английского языка. </w:t>
      </w:r>
      <w:r w:rsidR="00BD7396" w:rsidRPr="00EC63E7">
        <w:rPr>
          <w:rFonts w:cs="Times New Roman"/>
          <w:szCs w:val="28"/>
        </w:rPr>
        <w:t>–</w:t>
      </w:r>
      <w:r w:rsidRPr="00EC63E7">
        <w:rPr>
          <w:rFonts w:eastAsiaTheme="majorEastAsia" w:cs="Times New Roman"/>
          <w:bCs/>
          <w:szCs w:val="28"/>
        </w:rPr>
        <w:t xml:space="preserve"> </w:t>
      </w:r>
      <w:r w:rsidRPr="00EC63E7">
        <w:rPr>
          <w:rFonts w:cs="Times New Roman"/>
          <w:szCs w:val="28"/>
        </w:rPr>
        <w:t xml:space="preserve">М.: Изд-во литературы на иностранных языках, 1957. </w:t>
      </w:r>
      <w:r w:rsidR="00BD7396" w:rsidRPr="00EC63E7">
        <w:rPr>
          <w:rFonts w:cs="Times New Roman"/>
          <w:szCs w:val="28"/>
        </w:rPr>
        <w:t>–</w:t>
      </w:r>
      <w:r w:rsidRPr="00EC63E7">
        <w:rPr>
          <w:rFonts w:cs="Times New Roman"/>
          <w:szCs w:val="28"/>
        </w:rPr>
        <w:t xml:space="preserve"> 286 с.</w:t>
      </w:r>
    </w:p>
    <w:p w:rsidR="00AA26D5" w:rsidRPr="00EC63E7" w:rsidRDefault="00AA26D5" w:rsidP="004F4007">
      <w:pPr>
        <w:pStyle w:val="ab"/>
        <w:numPr>
          <w:ilvl w:val="0"/>
          <w:numId w:val="31"/>
        </w:numPr>
        <w:tabs>
          <w:tab w:val="left" w:pos="1134"/>
        </w:tabs>
        <w:spacing w:before="120" w:after="120" w:line="240" w:lineRule="auto"/>
        <w:ind w:left="993" w:hanging="644"/>
        <w:contextualSpacing w:val="0"/>
        <w:jc w:val="both"/>
        <w:rPr>
          <w:rFonts w:eastAsiaTheme="majorEastAsia" w:cs="Times New Roman"/>
          <w:bCs/>
          <w:szCs w:val="28"/>
        </w:rPr>
      </w:pPr>
      <w:r w:rsidRPr="00EC63E7">
        <w:rPr>
          <w:rFonts w:eastAsiaTheme="majorEastAsia" w:cs="Times New Roman"/>
          <w:bCs/>
          <w:i/>
          <w:szCs w:val="28"/>
        </w:rPr>
        <w:t>Солганик Г.</w:t>
      </w:r>
      <w:r w:rsidRPr="00EC63E7">
        <w:rPr>
          <w:rFonts w:cs="Times New Roman"/>
          <w:i/>
          <w:szCs w:val="28"/>
        </w:rPr>
        <w:t> </w:t>
      </w:r>
      <w:r w:rsidRPr="00EC63E7">
        <w:rPr>
          <w:rFonts w:eastAsiaTheme="majorEastAsia" w:cs="Times New Roman"/>
          <w:bCs/>
          <w:i/>
          <w:szCs w:val="28"/>
        </w:rPr>
        <w:t>Я.</w:t>
      </w:r>
      <w:r w:rsidRPr="00EC63E7">
        <w:rPr>
          <w:rFonts w:eastAsiaTheme="majorEastAsia" w:cs="Times New Roman"/>
          <w:bCs/>
          <w:szCs w:val="28"/>
        </w:rPr>
        <w:t xml:space="preserve"> Стилистика текста: Учебное пособие. </w:t>
      </w:r>
      <w:r w:rsidR="00BD7396" w:rsidRPr="00EC63E7">
        <w:rPr>
          <w:rFonts w:cs="Times New Roman"/>
          <w:szCs w:val="28"/>
        </w:rPr>
        <w:t>–</w:t>
      </w:r>
      <w:r w:rsidRPr="00EC63E7">
        <w:rPr>
          <w:rFonts w:eastAsiaTheme="majorEastAsia" w:cs="Times New Roman"/>
          <w:bCs/>
          <w:szCs w:val="28"/>
        </w:rPr>
        <w:t xml:space="preserve"> М.: Флинта: Наука, 1997. </w:t>
      </w:r>
      <w:r w:rsidR="00BD7396" w:rsidRPr="00EC63E7">
        <w:rPr>
          <w:rFonts w:cs="Times New Roman"/>
          <w:szCs w:val="28"/>
        </w:rPr>
        <w:t>–</w:t>
      </w:r>
      <w:r w:rsidRPr="00EC63E7">
        <w:rPr>
          <w:rFonts w:eastAsiaTheme="majorEastAsia" w:cs="Times New Roman"/>
          <w:bCs/>
          <w:szCs w:val="28"/>
        </w:rPr>
        <w:t xml:space="preserve"> 256 с.</w:t>
      </w:r>
    </w:p>
    <w:p w:rsidR="00AA26D5" w:rsidRPr="00EC63E7" w:rsidRDefault="00AA26D5" w:rsidP="004F4007">
      <w:pPr>
        <w:pStyle w:val="ab"/>
        <w:numPr>
          <w:ilvl w:val="0"/>
          <w:numId w:val="31"/>
        </w:numPr>
        <w:tabs>
          <w:tab w:val="left" w:pos="1134"/>
        </w:tabs>
        <w:spacing w:before="120" w:after="120" w:line="240" w:lineRule="auto"/>
        <w:ind w:left="993" w:hanging="644"/>
        <w:contextualSpacing w:val="0"/>
        <w:jc w:val="both"/>
        <w:rPr>
          <w:rFonts w:eastAsiaTheme="majorEastAsia" w:cs="Times New Roman"/>
          <w:bCs/>
          <w:szCs w:val="28"/>
        </w:rPr>
      </w:pPr>
      <w:r w:rsidRPr="00EC63E7">
        <w:rPr>
          <w:rFonts w:eastAsiaTheme="majorEastAsia" w:cs="Times New Roman"/>
          <w:bCs/>
          <w:i/>
          <w:szCs w:val="28"/>
        </w:rPr>
        <w:t>Соссюр Ф. де.</w:t>
      </w:r>
      <w:r w:rsidRPr="00EC63E7">
        <w:rPr>
          <w:rFonts w:eastAsiaTheme="majorEastAsia" w:cs="Times New Roman"/>
          <w:bCs/>
          <w:szCs w:val="28"/>
        </w:rPr>
        <w:t xml:space="preserve"> Курс общей лингвистики. </w:t>
      </w:r>
      <w:r w:rsidR="00BD7396" w:rsidRPr="00EC63E7">
        <w:rPr>
          <w:rFonts w:cs="Times New Roman"/>
          <w:szCs w:val="28"/>
        </w:rPr>
        <w:t>–</w:t>
      </w:r>
      <w:r w:rsidRPr="00EC63E7">
        <w:rPr>
          <w:rFonts w:eastAsiaTheme="majorEastAsia" w:cs="Times New Roman"/>
          <w:bCs/>
          <w:szCs w:val="28"/>
        </w:rPr>
        <w:t xml:space="preserve"> Екатеринбург: Урал. </w:t>
      </w:r>
      <w:r w:rsidR="0033345D" w:rsidRPr="00EC63E7">
        <w:rPr>
          <w:rFonts w:eastAsiaTheme="majorEastAsia" w:cs="Times New Roman"/>
          <w:bCs/>
          <w:szCs w:val="28"/>
        </w:rPr>
        <w:t xml:space="preserve">гос. </w:t>
      </w:r>
      <w:r w:rsidRPr="00EC63E7">
        <w:rPr>
          <w:rFonts w:eastAsiaTheme="majorEastAsia" w:cs="Times New Roman"/>
          <w:bCs/>
          <w:szCs w:val="28"/>
        </w:rPr>
        <w:t xml:space="preserve">ун-т, 1999. </w:t>
      </w:r>
      <w:r w:rsidR="00BD7396" w:rsidRPr="00EC63E7">
        <w:rPr>
          <w:rFonts w:cs="Times New Roman"/>
          <w:szCs w:val="28"/>
        </w:rPr>
        <w:t>–</w:t>
      </w:r>
      <w:r w:rsidRPr="00EC63E7">
        <w:rPr>
          <w:rFonts w:eastAsiaTheme="majorEastAsia" w:cs="Times New Roman"/>
          <w:bCs/>
          <w:szCs w:val="28"/>
        </w:rPr>
        <w:t xml:space="preserve"> 432 с.</w:t>
      </w:r>
    </w:p>
    <w:p w:rsidR="00AA26D5" w:rsidRPr="00EC63E7" w:rsidRDefault="00AA26D5" w:rsidP="004F4007">
      <w:pPr>
        <w:pStyle w:val="ab"/>
        <w:numPr>
          <w:ilvl w:val="0"/>
          <w:numId w:val="31"/>
        </w:numPr>
        <w:tabs>
          <w:tab w:val="left" w:pos="1134"/>
        </w:tabs>
        <w:spacing w:before="120" w:after="120" w:line="240" w:lineRule="auto"/>
        <w:ind w:left="993" w:hanging="644"/>
        <w:contextualSpacing w:val="0"/>
        <w:jc w:val="both"/>
        <w:rPr>
          <w:rFonts w:eastAsiaTheme="majorEastAsia" w:cs="Times New Roman"/>
          <w:bCs/>
          <w:szCs w:val="28"/>
        </w:rPr>
      </w:pPr>
      <w:r w:rsidRPr="00EC63E7">
        <w:rPr>
          <w:rFonts w:eastAsiaTheme="majorEastAsia" w:cs="Times New Roman"/>
          <w:bCs/>
          <w:i/>
          <w:szCs w:val="28"/>
        </w:rPr>
        <w:t>Сосс</w:t>
      </w:r>
      <w:r w:rsidR="009F13B1" w:rsidRPr="00EC63E7">
        <w:rPr>
          <w:rFonts w:eastAsiaTheme="majorEastAsia" w:cs="Times New Roman"/>
          <w:bCs/>
          <w:i/>
          <w:szCs w:val="28"/>
        </w:rPr>
        <w:t>юр </w:t>
      </w:r>
      <w:r w:rsidRPr="00EC63E7">
        <w:rPr>
          <w:rFonts w:eastAsiaTheme="majorEastAsia" w:cs="Times New Roman"/>
          <w:bCs/>
          <w:i/>
          <w:szCs w:val="28"/>
        </w:rPr>
        <w:t>Ф.</w:t>
      </w:r>
      <w:r w:rsidR="009F13B1" w:rsidRPr="00EC63E7">
        <w:rPr>
          <w:rFonts w:eastAsiaTheme="majorEastAsia" w:cs="Times New Roman"/>
          <w:bCs/>
          <w:i/>
          <w:szCs w:val="28"/>
        </w:rPr>
        <w:t> </w:t>
      </w:r>
      <w:r w:rsidRPr="00EC63E7">
        <w:rPr>
          <w:rFonts w:eastAsiaTheme="majorEastAsia" w:cs="Times New Roman"/>
          <w:bCs/>
          <w:i/>
          <w:szCs w:val="28"/>
        </w:rPr>
        <w:t>де.</w:t>
      </w:r>
      <w:r w:rsidRPr="00EC63E7">
        <w:rPr>
          <w:rFonts w:eastAsiaTheme="majorEastAsia" w:cs="Times New Roman"/>
          <w:bCs/>
          <w:szCs w:val="28"/>
        </w:rPr>
        <w:t xml:space="preserve"> Заметки по общей лингвистике. 2-е изд</w:t>
      </w:r>
      <w:r w:rsidR="009F13B1" w:rsidRPr="00EC63E7">
        <w:rPr>
          <w:rFonts w:eastAsiaTheme="majorEastAsia" w:cs="Times New Roman"/>
          <w:bCs/>
          <w:szCs w:val="28"/>
        </w:rPr>
        <w:t>.</w:t>
      </w:r>
      <w:r w:rsidRPr="00EC63E7">
        <w:rPr>
          <w:rFonts w:eastAsiaTheme="majorEastAsia" w:cs="Times New Roman"/>
          <w:bCs/>
          <w:szCs w:val="28"/>
        </w:rPr>
        <w:t xml:space="preserve"> </w:t>
      </w:r>
      <w:r w:rsidR="00BD7396" w:rsidRPr="00EC63E7">
        <w:rPr>
          <w:rFonts w:cs="Times New Roman"/>
          <w:szCs w:val="28"/>
        </w:rPr>
        <w:t>–</w:t>
      </w:r>
      <w:r w:rsidR="009F13B1" w:rsidRPr="00EC63E7">
        <w:rPr>
          <w:rFonts w:eastAsiaTheme="majorEastAsia" w:cs="Times New Roman"/>
          <w:bCs/>
          <w:szCs w:val="28"/>
        </w:rPr>
        <w:t xml:space="preserve"> М.: </w:t>
      </w:r>
      <w:r w:rsidRPr="00EC63E7">
        <w:rPr>
          <w:rFonts w:eastAsiaTheme="majorEastAsia" w:cs="Times New Roman"/>
          <w:bCs/>
          <w:szCs w:val="28"/>
        </w:rPr>
        <w:t xml:space="preserve">Прогресс, 2001. </w:t>
      </w:r>
      <w:r w:rsidR="00BD7396" w:rsidRPr="00EC63E7">
        <w:rPr>
          <w:rFonts w:cs="Times New Roman"/>
          <w:szCs w:val="28"/>
        </w:rPr>
        <w:t>–</w:t>
      </w:r>
      <w:r w:rsidR="009F13B1" w:rsidRPr="00EC63E7">
        <w:rPr>
          <w:rFonts w:eastAsiaTheme="majorEastAsia" w:cs="Times New Roman"/>
          <w:bCs/>
          <w:szCs w:val="28"/>
        </w:rPr>
        <w:t xml:space="preserve"> </w:t>
      </w:r>
      <w:r w:rsidRPr="00EC63E7">
        <w:rPr>
          <w:rFonts w:eastAsiaTheme="majorEastAsia" w:cs="Times New Roman"/>
          <w:bCs/>
          <w:szCs w:val="28"/>
        </w:rPr>
        <w:t>280 с.</w:t>
      </w:r>
    </w:p>
    <w:p w:rsidR="00AA26D5" w:rsidRPr="00EC63E7" w:rsidRDefault="00AA26D5" w:rsidP="004F4007">
      <w:pPr>
        <w:pStyle w:val="ab"/>
        <w:numPr>
          <w:ilvl w:val="0"/>
          <w:numId w:val="31"/>
        </w:numPr>
        <w:tabs>
          <w:tab w:val="left" w:pos="1134"/>
        </w:tabs>
        <w:spacing w:before="120" w:after="120" w:line="240" w:lineRule="auto"/>
        <w:ind w:left="993" w:hanging="644"/>
        <w:contextualSpacing w:val="0"/>
        <w:jc w:val="both"/>
        <w:rPr>
          <w:rFonts w:eastAsiaTheme="majorEastAsia" w:cs="Times New Roman"/>
          <w:bCs/>
          <w:szCs w:val="28"/>
          <w:lang w:val="pl-PL"/>
        </w:rPr>
      </w:pPr>
      <w:r w:rsidRPr="00EC63E7">
        <w:rPr>
          <w:rFonts w:cs="Times New Roman"/>
          <w:i/>
          <w:szCs w:val="28"/>
        </w:rPr>
        <w:t>Социолингвистика</w:t>
      </w:r>
      <w:r w:rsidR="009F13B1" w:rsidRPr="00EC63E7">
        <w:rPr>
          <w:rFonts w:cs="Times New Roman"/>
          <w:szCs w:val="28"/>
        </w:rPr>
        <w:t xml:space="preserve"> // </w:t>
      </w:r>
      <w:r w:rsidRPr="00EC63E7">
        <w:rPr>
          <w:rFonts w:eastAsiaTheme="majorEastAsia" w:cs="Times New Roman"/>
          <w:bCs/>
          <w:szCs w:val="28"/>
        </w:rPr>
        <w:t xml:space="preserve">Энциклопедия Кругосвет. Универсальная научно-популярная онлайн-энциклопедия [электронный ресурс]. </w:t>
      </w:r>
      <w:r w:rsidRPr="00EC63E7">
        <w:rPr>
          <w:rFonts w:eastAsiaTheme="majorEastAsia" w:cs="Times New Roman"/>
          <w:bCs/>
          <w:szCs w:val="28"/>
          <w:lang w:val="pl-PL"/>
        </w:rPr>
        <w:t xml:space="preserve">URL: </w:t>
      </w:r>
      <w:hyperlink r:id="rId39" w:history="1">
        <w:r w:rsidRPr="00EC63E7">
          <w:rPr>
            <w:rStyle w:val="a6"/>
            <w:rFonts w:eastAsiaTheme="majorEastAsia" w:cs="Times New Roman"/>
            <w:bCs/>
            <w:szCs w:val="28"/>
            <w:lang w:val="pl-PL"/>
          </w:rPr>
          <w:t>http://www.krugosvet.ru/enc/gumanitarnye_nauki/sociologiya/SOTSIOLINGVISTIKA.html</w:t>
        </w:r>
      </w:hyperlink>
      <w:r w:rsidR="009F13B1" w:rsidRPr="00EC63E7">
        <w:rPr>
          <w:rFonts w:cs="Times New Roman"/>
          <w:szCs w:val="28"/>
          <w:lang w:val="pl-PL"/>
        </w:rPr>
        <w:t xml:space="preserve"> (2017)</w:t>
      </w:r>
      <w:r w:rsidRPr="00EC63E7">
        <w:rPr>
          <w:rFonts w:eastAsiaTheme="majorEastAsia" w:cs="Times New Roman"/>
          <w:bCs/>
          <w:szCs w:val="28"/>
          <w:lang w:val="pl-PL"/>
        </w:rPr>
        <w:t>.</w:t>
      </w:r>
    </w:p>
    <w:p w:rsidR="00AA26D5" w:rsidRPr="00EC63E7" w:rsidRDefault="00AA26D5" w:rsidP="004F4007">
      <w:pPr>
        <w:pStyle w:val="ab"/>
        <w:numPr>
          <w:ilvl w:val="0"/>
          <w:numId w:val="31"/>
        </w:numPr>
        <w:tabs>
          <w:tab w:val="left" w:pos="1134"/>
        </w:tabs>
        <w:spacing w:before="120" w:after="120" w:line="240" w:lineRule="auto"/>
        <w:ind w:left="993" w:hanging="644"/>
        <w:contextualSpacing w:val="0"/>
        <w:jc w:val="both"/>
        <w:rPr>
          <w:rFonts w:cs="Times New Roman"/>
          <w:szCs w:val="28"/>
        </w:rPr>
      </w:pPr>
      <w:r w:rsidRPr="00EC63E7">
        <w:rPr>
          <w:rFonts w:cs="Times New Roman"/>
          <w:i/>
          <w:szCs w:val="28"/>
        </w:rPr>
        <w:t>Социология</w:t>
      </w:r>
      <w:r w:rsidRPr="00EC63E7">
        <w:rPr>
          <w:rFonts w:cs="Times New Roman"/>
          <w:szCs w:val="28"/>
        </w:rPr>
        <w:t xml:space="preserve"> </w:t>
      </w:r>
      <w:r w:rsidR="009F13B1" w:rsidRPr="00EC63E7">
        <w:rPr>
          <w:rFonts w:cs="Times New Roman"/>
          <w:szCs w:val="28"/>
        </w:rPr>
        <w:t>// Энциклопедия / </w:t>
      </w:r>
      <w:r w:rsidRPr="00EC63E7">
        <w:rPr>
          <w:rFonts w:cs="Times New Roman"/>
          <w:szCs w:val="28"/>
        </w:rPr>
        <w:t xml:space="preserve">Сост. </w:t>
      </w:r>
      <w:r w:rsidRPr="00EC63E7">
        <w:rPr>
          <w:rFonts w:cs="Times New Roman"/>
          <w:i/>
          <w:szCs w:val="28"/>
        </w:rPr>
        <w:t>А. А. Грицанов, В. Л. Абушенко, Г. М. Евелькин, Г. Н. Соколова, О. В. Терещенко</w:t>
      </w:r>
      <w:r w:rsidRPr="00EC63E7">
        <w:rPr>
          <w:rFonts w:cs="Times New Roman"/>
          <w:szCs w:val="28"/>
        </w:rPr>
        <w:t xml:space="preserve">. </w:t>
      </w:r>
      <w:r w:rsidR="00BD7396" w:rsidRPr="00EC63E7">
        <w:rPr>
          <w:rFonts w:cs="Times New Roman"/>
          <w:szCs w:val="28"/>
        </w:rPr>
        <w:t>–</w:t>
      </w:r>
      <w:r w:rsidRPr="00EC63E7">
        <w:rPr>
          <w:rFonts w:cs="Times New Roman"/>
          <w:szCs w:val="28"/>
        </w:rPr>
        <w:t xml:space="preserve"> </w:t>
      </w:r>
      <w:r w:rsidR="00F02E1A" w:rsidRPr="00EC63E7">
        <w:rPr>
          <w:rFonts w:cs="Times New Roman"/>
          <w:szCs w:val="28"/>
        </w:rPr>
        <w:t>М.</w:t>
      </w:r>
      <w:r w:rsidRPr="00EC63E7">
        <w:rPr>
          <w:rFonts w:cs="Times New Roman"/>
          <w:szCs w:val="28"/>
        </w:rPr>
        <w:t xml:space="preserve">: Книжный Дом, 2003. </w:t>
      </w:r>
      <w:r w:rsidR="00BD7396" w:rsidRPr="00EC63E7">
        <w:rPr>
          <w:rFonts w:cs="Times New Roman"/>
          <w:szCs w:val="28"/>
        </w:rPr>
        <w:t>–</w:t>
      </w:r>
      <w:r w:rsidR="00F02E1A" w:rsidRPr="00EC63E7">
        <w:rPr>
          <w:rFonts w:cs="Times New Roman"/>
          <w:szCs w:val="28"/>
        </w:rPr>
        <w:t xml:space="preserve"> </w:t>
      </w:r>
      <w:r w:rsidRPr="00EC63E7">
        <w:rPr>
          <w:rFonts w:cs="Times New Roman"/>
          <w:szCs w:val="28"/>
        </w:rPr>
        <w:t>1312 с.</w:t>
      </w:r>
    </w:p>
    <w:p w:rsidR="00AA26D5" w:rsidRPr="00EC63E7" w:rsidRDefault="00AA26D5" w:rsidP="004F4007">
      <w:pPr>
        <w:pStyle w:val="ab"/>
        <w:numPr>
          <w:ilvl w:val="0"/>
          <w:numId w:val="31"/>
        </w:numPr>
        <w:tabs>
          <w:tab w:val="left" w:pos="1134"/>
        </w:tabs>
        <w:spacing w:before="120" w:after="120" w:line="240" w:lineRule="auto"/>
        <w:ind w:left="993" w:hanging="644"/>
        <w:contextualSpacing w:val="0"/>
        <w:jc w:val="both"/>
        <w:rPr>
          <w:rFonts w:cs="Times New Roman"/>
          <w:szCs w:val="28"/>
        </w:rPr>
      </w:pPr>
      <w:r w:rsidRPr="00EC63E7">
        <w:rPr>
          <w:rFonts w:cs="Times New Roman"/>
          <w:i/>
          <w:szCs w:val="28"/>
        </w:rPr>
        <w:t>Степанова С. Б.</w:t>
      </w:r>
      <w:r w:rsidRPr="00EC63E7">
        <w:rPr>
          <w:rFonts w:cs="Times New Roman"/>
          <w:szCs w:val="28"/>
        </w:rPr>
        <w:t xml:space="preserve"> Темп </w:t>
      </w:r>
      <w:r w:rsidR="009F13B1" w:rsidRPr="00EC63E7">
        <w:rPr>
          <w:rFonts w:cs="Times New Roman"/>
          <w:szCs w:val="28"/>
        </w:rPr>
        <w:t>речи как отражение социальных и </w:t>
      </w:r>
      <w:r w:rsidRPr="00EC63E7">
        <w:rPr>
          <w:rFonts w:cs="Times New Roman"/>
          <w:szCs w:val="28"/>
        </w:rPr>
        <w:t>психологичес</w:t>
      </w:r>
      <w:r w:rsidR="009F13B1" w:rsidRPr="00EC63E7">
        <w:rPr>
          <w:rFonts w:cs="Times New Roman"/>
          <w:szCs w:val="28"/>
        </w:rPr>
        <w:t>ких характеристик говорящего // </w:t>
      </w:r>
      <w:r w:rsidRPr="00EC63E7">
        <w:rPr>
          <w:rFonts w:cs="Times New Roman"/>
          <w:szCs w:val="28"/>
          <w:lang w:val="en-US"/>
        </w:rPr>
        <w:t>Approaches</w:t>
      </w:r>
      <w:r w:rsidRPr="00EC63E7">
        <w:rPr>
          <w:rFonts w:cs="Times New Roman"/>
          <w:szCs w:val="28"/>
        </w:rPr>
        <w:t xml:space="preserve"> </w:t>
      </w:r>
      <w:r w:rsidRPr="00EC63E7">
        <w:rPr>
          <w:rFonts w:cs="Times New Roman"/>
          <w:szCs w:val="28"/>
          <w:lang w:val="en-US"/>
        </w:rPr>
        <w:t>to</w:t>
      </w:r>
      <w:r w:rsidRPr="00EC63E7">
        <w:rPr>
          <w:rFonts w:cs="Times New Roman"/>
          <w:szCs w:val="28"/>
        </w:rPr>
        <w:t xml:space="preserve"> </w:t>
      </w:r>
      <w:r w:rsidRPr="00EC63E7">
        <w:rPr>
          <w:rFonts w:cs="Times New Roman"/>
          <w:szCs w:val="28"/>
          <w:lang w:val="en-US"/>
        </w:rPr>
        <w:t>Slavic</w:t>
      </w:r>
      <w:r w:rsidRPr="00EC63E7">
        <w:rPr>
          <w:rFonts w:cs="Times New Roman"/>
          <w:szCs w:val="28"/>
        </w:rPr>
        <w:t xml:space="preserve"> </w:t>
      </w:r>
      <w:r w:rsidRPr="00EC63E7">
        <w:rPr>
          <w:rFonts w:cs="Times New Roman"/>
          <w:szCs w:val="28"/>
          <w:lang w:val="en-US"/>
        </w:rPr>
        <w:t>Interaction</w:t>
      </w:r>
      <w:r w:rsidRPr="00EC63E7">
        <w:rPr>
          <w:rFonts w:cs="Times New Roman"/>
          <w:szCs w:val="28"/>
        </w:rPr>
        <w:t xml:space="preserve">. </w:t>
      </w:r>
      <w:r w:rsidRPr="00EC63E7">
        <w:rPr>
          <w:rFonts w:cs="Times New Roman"/>
          <w:szCs w:val="28"/>
          <w:lang w:val="en-US"/>
        </w:rPr>
        <w:t>University</w:t>
      </w:r>
      <w:r w:rsidRPr="00EC63E7">
        <w:rPr>
          <w:rFonts w:cs="Times New Roman"/>
          <w:szCs w:val="28"/>
        </w:rPr>
        <w:t xml:space="preserve"> </w:t>
      </w:r>
      <w:r w:rsidRPr="00EC63E7">
        <w:rPr>
          <w:rFonts w:cs="Times New Roman"/>
          <w:szCs w:val="28"/>
          <w:lang w:val="en-US"/>
        </w:rPr>
        <w:t>of</w:t>
      </w:r>
      <w:r w:rsidRPr="00EC63E7">
        <w:rPr>
          <w:rFonts w:cs="Times New Roman"/>
          <w:szCs w:val="28"/>
        </w:rPr>
        <w:t xml:space="preserve"> </w:t>
      </w:r>
      <w:r w:rsidRPr="00EC63E7">
        <w:rPr>
          <w:rFonts w:cs="Times New Roman"/>
          <w:szCs w:val="28"/>
          <w:lang w:val="en-US"/>
        </w:rPr>
        <w:t>Potsdam</w:t>
      </w:r>
      <w:r w:rsidRPr="00EC63E7">
        <w:rPr>
          <w:rFonts w:cs="Times New Roman"/>
          <w:szCs w:val="28"/>
        </w:rPr>
        <w:t xml:space="preserve">. </w:t>
      </w:r>
      <w:r w:rsidRPr="00EC63E7">
        <w:rPr>
          <w:rFonts w:cs="Times New Roman"/>
          <w:szCs w:val="28"/>
          <w:lang w:val="en-US"/>
        </w:rPr>
        <w:t>Conference</w:t>
      </w:r>
      <w:r w:rsidRPr="00EC63E7">
        <w:rPr>
          <w:rFonts w:cs="Times New Roman"/>
          <w:szCs w:val="28"/>
        </w:rPr>
        <w:t xml:space="preserve">, </w:t>
      </w:r>
      <w:r w:rsidRPr="00EC63E7">
        <w:rPr>
          <w:rFonts w:cs="Times New Roman"/>
          <w:szCs w:val="28"/>
          <w:lang w:val="en-US"/>
        </w:rPr>
        <w:t>March</w:t>
      </w:r>
      <w:r w:rsidRPr="00EC63E7">
        <w:rPr>
          <w:rFonts w:cs="Times New Roman"/>
          <w:szCs w:val="28"/>
        </w:rPr>
        <w:t xml:space="preserve"> 16–18, 2011. </w:t>
      </w:r>
      <w:r w:rsidR="00BD7396" w:rsidRPr="00EC63E7">
        <w:rPr>
          <w:rFonts w:cs="Times New Roman"/>
          <w:szCs w:val="28"/>
        </w:rPr>
        <w:t>–</w:t>
      </w:r>
      <w:r w:rsidRPr="00EC63E7">
        <w:rPr>
          <w:rFonts w:cs="Times New Roman"/>
          <w:szCs w:val="28"/>
        </w:rPr>
        <w:t xml:space="preserve"> </w:t>
      </w:r>
      <w:r w:rsidRPr="00EC63E7">
        <w:rPr>
          <w:rFonts w:cs="Times New Roman"/>
          <w:szCs w:val="28"/>
          <w:lang w:val="en-US"/>
        </w:rPr>
        <w:t>Potsdam</w:t>
      </w:r>
      <w:r w:rsidRPr="00EC63E7">
        <w:rPr>
          <w:rFonts w:cs="Times New Roman"/>
          <w:szCs w:val="28"/>
        </w:rPr>
        <w:t xml:space="preserve">, 2011. </w:t>
      </w:r>
      <w:r w:rsidR="00BD7396" w:rsidRPr="00EC63E7">
        <w:rPr>
          <w:rFonts w:cs="Times New Roman"/>
          <w:szCs w:val="28"/>
        </w:rPr>
        <w:t>–</w:t>
      </w:r>
      <w:r w:rsidR="009F13B1" w:rsidRPr="00EC63E7">
        <w:rPr>
          <w:rFonts w:cs="Times New Roman"/>
          <w:szCs w:val="28"/>
        </w:rPr>
        <w:t xml:space="preserve"> С. </w:t>
      </w:r>
      <w:r w:rsidRPr="00EC63E7">
        <w:rPr>
          <w:rFonts w:cs="Times New Roman"/>
          <w:szCs w:val="28"/>
        </w:rPr>
        <w:t>44–45.</w:t>
      </w:r>
    </w:p>
    <w:p w:rsidR="00AA26D5" w:rsidRPr="00EC63E7" w:rsidRDefault="009F13B1" w:rsidP="004F4007">
      <w:pPr>
        <w:pStyle w:val="ab"/>
        <w:numPr>
          <w:ilvl w:val="0"/>
          <w:numId w:val="31"/>
        </w:numPr>
        <w:tabs>
          <w:tab w:val="left" w:pos="1134"/>
        </w:tabs>
        <w:spacing w:before="120" w:after="120" w:line="240" w:lineRule="auto"/>
        <w:ind w:left="993" w:hanging="644"/>
        <w:contextualSpacing w:val="0"/>
        <w:jc w:val="both"/>
        <w:rPr>
          <w:rFonts w:cs="Times New Roman"/>
          <w:szCs w:val="28"/>
        </w:rPr>
      </w:pPr>
      <w:r w:rsidRPr="00EC63E7">
        <w:rPr>
          <w:rFonts w:cs="Times New Roman"/>
          <w:i/>
          <w:szCs w:val="28"/>
        </w:rPr>
        <w:t>Степанова </w:t>
      </w:r>
      <w:r w:rsidR="00AA26D5" w:rsidRPr="00EC63E7">
        <w:rPr>
          <w:rFonts w:cs="Times New Roman"/>
          <w:i/>
          <w:szCs w:val="28"/>
        </w:rPr>
        <w:t>С.</w:t>
      </w:r>
      <w:r w:rsidRPr="00EC63E7">
        <w:rPr>
          <w:rFonts w:cs="Times New Roman"/>
          <w:i/>
          <w:szCs w:val="28"/>
        </w:rPr>
        <w:t> </w:t>
      </w:r>
      <w:r w:rsidR="00AA26D5" w:rsidRPr="00EC63E7">
        <w:rPr>
          <w:rFonts w:cs="Times New Roman"/>
          <w:i/>
          <w:szCs w:val="28"/>
        </w:rPr>
        <w:t>Б.</w:t>
      </w:r>
      <w:r w:rsidR="00AA26D5" w:rsidRPr="00EC63E7">
        <w:rPr>
          <w:rFonts w:cs="Times New Roman"/>
          <w:szCs w:val="28"/>
        </w:rPr>
        <w:t xml:space="preserve">, </w:t>
      </w:r>
      <w:r w:rsidRPr="00EC63E7">
        <w:rPr>
          <w:rFonts w:cs="Times New Roman"/>
          <w:i/>
          <w:szCs w:val="28"/>
        </w:rPr>
        <w:t>Асиновский </w:t>
      </w:r>
      <w:r w:rsidR="00AA26D5" w:rsidRPr="00EC63E7">
        <w:rPr>
          <w:rFonts w:cs="Times New Roman"/>
          <w:i/>
          <w:szCs w:val="28"/>
        </w:rPr>
        <w:t>А.</w:t>
      </w:r>
      <w:r w:rsidRPr="00EC63E7">
        <w:rPr>
          <w:rFonts w:cs="Times New Roman"/>
          <w:i/>
          <w:szCs w:val="28"/>
        </w:rPr>
        <w:t> </w:t>
      </w:r>
      <w:r w:rsidR="00AA26D5" w:rsidRPr="00EC63E7">
        <w:rPr>
          <w:rFonts w:cs="Times New Roman"/>
          <w:i/>
          <w:szCs w:val="28"/>
        </w:rPr>
        <w:t>С.</w:t>
      </w:r>
      <w:r w:rsidR="00AA26D5" w:rsidRPr="00EC63E7">
        <w:rPr>
          <w:rFonts w:cs="Times New Roman"/>
          <w:szCs w:val="28"/>
        </w:rPr>
        <w:t xml:space="preserve">, </w:t>
      </w:r>
      <w:r w:rsidRPr="00EC63E7">
        <w:rPr>
          <w:rFonts w:cs="Times New Roman"/>
          <w:i/>
          <w:szCs w:val="28"/>
        </w:rPr>
        <w:t>Богданова </w:t>
      </w:r>
      <w:r w:rsidR="00AA26D5" w:rsidRPr="00EC63E7">
        <w:rPr>
          <w:rFonts w:cs="Times New Roman"/>
          <w:i/>
          <w:szCs w:val="28"/>
        </w:rPr>
        <w:t>Н.</w:t>
      </w:r>
      <w:r w:rsidRPr="00EC63E7">
        <w:rPr>
          <w:rFonts w:cs="Times New Roman"/>
          <w:i/>
          <w:szCs w:val="28"/>
        </w:rPr>
        <w:t> </w:t>
      </w:r>
      <w:r w:rsidR="00AA26D5" w:rsidRPr="00EC63E7">
        <w:rPr>
          <w:rFonts w:cs="Times New Roman"/>
          <w:i/>
          <w:szCs w:val="28"/>
        </w:rPr>
        <w:t>В.</w:t>
      </w:r>
      <w:r w:rsidR="00AA26D5" w:rsidRPr="00EC63E7">
        <w:rPr>
          <w:rFonts w:cs="Times New Roman"/>
          <w:szCs w:val="28"/>
        </w:rPr>
        <w:t xml:space="preserve">, </w:t>
      </w:r>
      <w:r w:rsidRPr="00EC63E7">
        <w:rPr>
          <w:rFonts w:cs="Times New Roman"/>
          <w:i/>
          <w:szCs w:val="28"/>
        </w:rPr>
        <w:t>Русакова </w:t>
      </w:r>
      <w:r w:rsidR="00AA26D5" w:rsidRPr="00EC63E7">
        <w:rPr>
          <w:rFonts w:cs="Times New Roman"/>
          <w:i/>
          <w:szCs w:val="28"/>
        </w:rPr>
        <w:t>М.</w:t>
      </w:r>
      <w:r w:rsidRPr="00EC63E7">
        <w:rPr>
          <w:rFonts w:cs="Times New Roman"/>
          <w:i/>
          <w:szCs w:val="28"/>
        </w:rPr>
        <w:t> </w:t>
      </w:r>
      <w:r w:rsidR="00AA26D5" w:rsidRPr="00EC63E7">
        <w:rPr>
          <w:rFonts w:cs="Times New Roman"/>
          <w:i/>
          <w:szCs w:val="28"/>
        </w:rPr>
        <w:t>В.</w:t>
      </w:r>
      <w:r w:rsidR="00AA26D5" w:rsidRPr="00EC63E7">
        <w:rPr>
          <w:rFonts w:cs="Times New Roman"/>
          <w:szCs w:val="28"/>
        </w:rPr>
        <w:t xml:space="preserve">, </w:t>
      </w:r>
      <w:r w:rsidRPr="00EC63E7">
        <w:rPr>
          <w:rFonts w:cs="Times New Roman"/>
          <w:i/>
          <w:szCs w:val="28"/>
        </w:rPr>
        <w:t>Шерстинова </w:t>
      </w:r>
      <w:r w:rsidR="00AA26D5" w:rsidRPr="00EC63E7">
        <w:rPr>
          <w:rFonts w:cs="Times New Roman"/>
          <w:i/>
          <w:szCs w:val="28"/>
        </w:rPr>
        <w:t>Т.</w:t>
      </w:r>
      <w:r w:rsidRPr="00EC63E7">
        <w:rPr>
          <w:rFonts w:cs="Times New Roman"/>
          <w:i/>
          <w:szCs w:val="28"/>
        </w:rPr>
        <w:t> </w:t>
      </w:r>
      <w:r w:rsidR="00AA26D5" w:rsidRPr="00EC63E7">
        <w:rPr>
          <w:rFonts w:cs="Times New Roman"/>
          <w:i/>
          <w:szCs w:val="28"/>
        </w:rPr>
        <w:t>Ю.</w:t>
      </w:r>
      <w:r w:rsidR="00AA26D5" w:rsidRPr="00EC63E7">
        <w:rPr>
          <w:rFonts w:cs="Times New Roman"/>
          <w:szCs w:val="28"/>
        </w:rPr>
        <w:t xml:space="preserve"> Звуковой корпус русского языка повседневного общения «Один речевой день»: концепция и состояние </w:t>
      </w:r>
      <w:r w:rsidRPr="00EC63E7">
        <w:rPr>
          <w:rFonts w:cs="Times New Roman"/>
          <w:szCs w:val="28"/>
        </w:rPr>
        <w:t>функционирования // Компьютерная лингвистика и </w:t>
      </w:r>
      <w:r w:rsidR="00AA26D5" w:rsidRPr="00EC63E7">
        <w:rPr>
          <w:rFonts w:cs="Times New Roman"/>
          <w:szCs w:val="28"/>
        </w:rPr>
        <w:t>интеллектуальные технологии. Вып</w:t>
      </w:r>
      <w:r w:rsidRPr="00EC63E7">
        <w:rPr>
          <w:rFonts w:cs="Times New Roman"/>
          <w:szCs w:val="28"/>
        </w:rPr>
        <w:t>. </w:t>
      </w:r>
      <w:r w:rsidR="00AA26D5" w:rsidRPr="00EC63E7">
        <w:rPr>
          <w:rFonts w:cs="Times New Roman"/>
          <w:szCs w:val="28"/>
        </w:rPr>
        <w:t>7 (14). По материалам ежегодной междун</w:t>
      </w:r>
      <w:r w:rsidR="00445E59" w:rsidRPr="00EC63E7">
        <w:rPr>
          <w:rFonts w:cs="Times New Roman"/>
          <w:szCs w:val="28"/>
        </w:rPr>
        <w:t>.</w:t>
      </w:r>
      <w:r w:rsidR="00AA26D5" w:rsidRPr="00EC63E7">
        <w:rPr>
          <w:rFonts w:cs="Times New Roman"/>
          <w:szCs w:val="28"/>
        </w:rPr>
        <w:t xml:space="preserve"> конф</w:t>
      </w:r>
      <w:r w:rsidR="00445E59" w:rsidRPr="00EC63E7">
        <w:rPr>
          <w:rFonts w:cs="Times New Roman"/>
          <w:szCs w:val="28"/>
        </w:rPr>
        <w:t xml:space="preserve">. </w:t>
      </w:r>
      <w:r w:rsidR="00AA26D5" w:rsidRPr="00EC63E7">
        <w:rPr>
          <w:rFonts w:cs="Times New Roman"/>
          <w:szCs w:val="28"/>
        </w:rPr>
        <w:t>«Диалог» (2008)</w:t>
      </w:r>
      <w:r w:rsidR="005F0A89" w:rsidRPr="00EC63E7">
        <w:rPr>
          <w:rFonts w:cs="Times New Roman"/>
          <w:szCs w:val="28"/>
        </w:rPr>
        <w:t xml:space="preserve"> / Ред. </w:t>
      </w:r>
      <w:r w:rsidR="005F0A89" w:rsidRPr="00EC63E7">
        <w:rPr>
          <w:rFonts w:cs="Times New Roman"/>
          <w:i/>
          <w:szCs w:val="28"/>
        </w:rPr>
        <w:t>А. Е. Кибрик</w:t>
      </w:r>
      <w:r w:rsidR="00AA26D5" w:rsidRPr="00EC63E7">
        <w:rPr>
          <w:rFonts w:cs="Times New Roman"/>
          <w:szCs w:val="28"/>
        </w:rPr>
        <w:t xml:space="preserve">. </w:t>
      </w:r>
      <w:r w:rsidR="00BD7396" w:rsidRPr="00EC63E7">
        <w:rPr>
          <w:rFonts w:cs="Times New Roman"/>
          <w:szCs w:val="28"/>
        </w:rPr>
        <w:t>–</w:t>
      </w:r>
      <w:r w:rsidR="00AA26D5" w:rsidRPr="00EC63E7">
        <w:rPr>
          <w:rFonts w:cs="Times New Roman"/>
          <w:szCs w:val="28"/>
        </w:rPr>
        <w:t xml:space="preserve"> М.: РГГУ, 2008. </w:t>
      </w:r>
      <w:r w:rsidR="00BD7396" w:rsidRPr="00EC63E7">
        <w:rPr>
          <w:rFonts w:cs="Times New Roman"/>
          <w:szCs w:val="28"/>
        </w:rPr>
        <w:t>–</w:t>
      </w:r>
      <w:r w:rsidRPr="00EC63E7">
        <w:rPr>
          <w:rFonts w:cs="Times New Roman"/>
          <w:szCs w:val="28"/>
        </w:rPr>
        <w:t xml:space="preserve"> С. </w:t>
      </w:r>
      <w:r w:rsidR="00AA26D5" w:rsidRPr="00EC63E7">
        <w:rPr>
          <w:rFonts w:cs="Times New Roman"/>
          <w:szCs w:val="28"/>
        </w:rPr>
        <w:t>488–494.</w:t>
      </w:r>
    </w:p>
    <w:p w:rsidR="00AA26D5" w:rsidRPr="00EC63E7" w:rsidRDefault="00AA26D5" w:rsidP="004F4007">
      <w:pPr>
        <w:pStyle w:val="ab"/>
        <w:numPr>
          <w:ilvl w:val="0"/>
          <w:numId w:val="31"/>
        </w:numPr>
        <w:tabs>
          <w:tab w:val="left" w:pos="1134"/>
        </w:tabs>
        <w:spacing w:before="120" w:after="120" w:line="240" w:lineRule="auto"/>
        <w:ind w:left="993" w:hanging="644"/>
        <w:contextualSpacing w:val="0"/>
        <w:jc w:val="both"/>
        <w:rPr>
          <w:rFonts w:cs="Times New Roman"/>
          <w:szCs w:val="28"/>
        </w:rPr>
      </w:pPr>
      <w:r w:rsidRPr="00EC63E7">
        <w:rPr>
          <w:rFonts w:cs="Times New Roman"/>
          <w:i/>
          <w:szCs w:val="28"/>
        </w:rPr>
        <w:lastRenderedPageBreak/>
        <w:t>Стернин И. А.</w:t>
      </w:r>
      <w:r w:rsidRPr="00EC63E7">
        <w:rPr>
          <w:rFonts w:cs="Times New Roman"/>
          <w:szCs w:val="28"/>
        </w:rPr>
        <w:t xml:space="preserve"> Русский речевой этикет </w:t>
      </w:r>
      <w:r w:rsidR="00BD7396" w:rsidRPr="00EC63E7">
        <w:rPr>
          <w:rFonts w:cs="Times New Roman"/>
          <w:szCs w:val="28"/>
        </w:rPr>
        <w:t>–</w:t>
      </w:r>
      <w:r w:rsidR="009F13B1" w:rsidRPr="00EC63E7">
        <w:rPr>
          <w:rFonts w:cs="Times New Roman"/>
          <w:szCs w:val="28"/>
        </w:rPr>
        <w:t xml:space="preserve"> Воронеж: </w:t>
      </w:r>
      <w:r w:rsidRPr="00EC63E7">
        <w:rPr>
          <w:rFonts w:cs="Times New Roman"/>
          <w:szCs w:val="28"/>
        </w:rPr>
        <w:t xml:space="preserve">ВОИПКПРО, 1996. </w:t>
      </w:r>
      <w:r w:rsidR="00BD7396" w:rsidRPr="00EC63E7">
        <w:rPr>
          <w:rFonts w:cs="Times New Roman"/>
          <w:szCs w:val="28"/>
        </w:rPr>
        <w:t>–</w:t>
      </w:r>
      <w:r w:rsidRPr="00EC63E7">
        <w:rPr>
          <w:rFonts w:cs="Times New Roman"/>
          <w:szCs w:val="28"/>
        </w:rPr>
        <w:t xml:space="preserve"> 128 с.</w:t>
      </w:r>
    </w:p>
    <w:p w:rsidR="00E1622C" w:rsidRPr="00EC63E7" w:rsidRDefault="005F0A89" w:rsidP="004F4007">
      <w:pPr>
        <w:pStyle w:val="ab"/>
        <w:numPr>
          <w:ilvl w:val="0"/>
          <w:numId w:val="31"/>
        </w:numPr>
        <w:tabs>
          <w:tab w:val="left" w:pos="1134"/>
        </w:tabs>
        <w:spacing w:before="120" w:after="120" w:line="240" w:lineRule="auto"/>
        <w:ind w:left="993" w:hanging="644"/>
        <w:contextualSpacing w:val="0"/>
        <w:jc w:val="both"/>
        <w:rPr>
          <w:rFonts w:cs="Times New Roman"/>
          <w:szCs w:val="28"/>
        </w:rPr>
      </w:pPr>
      <w:r w:rsidRPr="00EC63E7">
        <w:rPr>
          <w:rFonts w:cs="Times New Roman"/>
          <w:i/>
          <w:szCs w:val="28"/>
        </w:rPr>
        <w:t>Стрибижев </w:t>
      </w:r>
      <w:r w:rsidR="00E1622C" w:rsidRPr="00EC63E7">
        <w:rPr>
          <w:rFonts w:cs="Times New Roman"/>
          <w:i/>
          <w:szCs w:val="28"/>
        </w:rPr>
        <w:t>В.</w:t>
      </w:r>
      <w:r w:rsidRPr="00EC63E7">
        <w:rPr>
          <w:rFonts w:cs="Times New Roman"/>
          <w:i/>
          <w:szCs w:val="28"/>
        </w:rPr>
        <w:t> </w:t>
      </w:r>
      <w:r w:rsidR="00E1622C" w:rsidRPr="00EC63E7">
        <w:rPr>
          <w:rFonts w:cs="Times New Roman"/>
          <w:i/>
          <w:szCs w:val="28"/>
        </w:rPr>
        <w:t>В.</w:t>
      </w:r>
      <w:r w:rsidR="00E1622C" w:rsidRPr="00EC63E7">
        <w:rPr>
          <w:rFonts w:cs="Times New Roman"/>
          <w:szCs w:val="28"/>
        </w:rPr>
        <w:t xml:space="preserve"> Речевые клише в современном английском языке: метакоммуникативная функция. Авт</w:t>
      </w:r>
      <w:r w:rsidRPr="00EC63E7">
        <w:rPr>
          <w:rFonts w:cs="Times New Roman"/>
          <w:szCs w:val="28"/>
        </w:rPr>
        <w:t>ореф. дис. … канд. филол. наук. </w:t>
      </w:r>
      <w:r w:rsidR="007B3B7E" w:rsidRPr="00EC63E7">
        <w:rPr>
          <w:rFonts w:cs="Times New Roman"/>
          <w:szCs w:val="28"/>
        </w:rPr>
        <w:t>–</w:t>
      </w:r>
      <w:r w:rsidR="00E1622C" w:rsidRPr="00EC63E7">
        <w:rPr>
          <w:rFonts w:cs="Times New Roman"/>
          <w:szCs w:val="28"/>
        </w:rPr>
        <w:t xml:space="preserve"> Белгород, 2005. </w:t>
      </w:r>
      <w:r w:rsidR="007B3B7E" w:rsidRPr="00EC63E7">
        <w:rPr>
          <w:rFonts w:cs="Times New Roman"/>
          <w:szCs w:val="28"/>
        </w:rPr>
        <w:t>–</w:t>
      </w:r>
      <w:r w:rsidR="00E1622C" w:rsidRPr="00EC63E7">
        <w:rPr>
          <w:rFonts w:cs="Times New Roman"/>
          <w:szCs w:val="28"/>
        </w:rPr>
        <w:t xml:space="preserve"> 20 с.</w:t>
      </w:r>
    </w:p>
    <w:p w:rsidR="00AA26D5" w:rsidRPr="00EC63E7" w:rsidRDefault="00782BA6" w:rsidP="004F4007">
      <w:pPr>
        <w:pStyle w:val="ab"/>
        <w:numPr>
          <w:ilvl w:val="0"/>
          <w:numId w:val="31"/>
        </w:numPr>
        <w:tabs>
          <w:tab w:val="left" w:pos="1134"/>
        </w:tabs>
        <w:spacing w:before="120" w:after="120" w:line="240" w:lineRule="auto"/>
        <w:ind w:left="993" w:hanging="644"/>
        <w:contextualSpacing w:val="0"/>
        <w:jc w:val="both"/>
        <w:rPr>
          <w:rFonts w:cs="Times New Roman"/>
          <w:szCs w:val="28"/>
        </w:rPr>
      </w:pPr>
      <w:r w:rsidRPr="00EC63E7">
        <w:rPr>
          <w:rFonts w:cs="Times New Roman"/>
          <w:i/>
          <w:szCs w:val="28"/>
        </w:rPr>
        <w:t>Толстой </w:t>
      </w:r>
      <w:r w:rsidR="00AA26D5" w:rsidRPr="00EC63E7">
        <w:rPr>
          <w:rFonts w:cs="Times New Roman"/>
          <w:i/>
          <w:szCs w:val="28"/>
        </w:rPr>
        <w:t>Н.</w:t>
      </w:r>
      <w:r w:rsidRPr="00EC63E7">
        <w:rPr>
          <w:rFonts w:cs="Times New Roman"/>
          <w:i/>
          <w:szCs w:val="28"/>
        </w:rPr>
        <w:t> </w:t>
      </w:r>
      <w:r w:rsidR="00AA26D5" w:rsidRPr="00EC63E7">
        <w:rPr>
          <w:rFonts w:cs="Times New Roman"/>
          <w:i/>
          <w:szCs w:val="28"/>
        </w:rPr>
        <w:t>И.</w:t>
      </w:r>
      <w:r w:rsidRPr="00EC63E7">
        <w:rPr>
          <w:rFonts w:cs="Times New Roman"/>
          <w:szCs w:val="28"/>
        </w:rPr>
        <w:t xml:space="preserve"> Язык и культура // </w:t>
      </w:r>
      <w:r w:rsidR="00AA26D5" w:rsidRPr="00EC63E7">
        <w:rPr>
          <w:rFonts w:cs="Times New Roman"/>
          <w:szCs w:val="28"/>
        </w:rPr>
        <w:t xml:space="preserve">Русский язык и современность: Проблемы и перспективы развития русистики. </w:t>
      </w:r>
      <w:r w:rsidR="00BD7396" w:rsidRPr="00EC63E7">
        <w:rPr>
          <w:rFonts w:cs="Times New Roman"/>
          <w:szCs w:val="28"/>
        </w:rPr>
        <w:t>–</w:t>
      </w:r>
      <w:r w:rsidRPr="00EC63E7">
        <w:rPr>
          <w:rFonts w:cs="Times New Roman"/>
          <w:szCs w:val="28"/>
        </w:rPr>
        <w:t xml:space="preserve"> М.: АН СССР, 1991. </w:t>
      </w:r>
      <w:r w:rsidR="00BD7396" w:rsidRPr="00EC63E7">
        <w:rPr>
          <w:rFonts w:cs="Times New Roman"/>
          <w:szCs w:val="28"/>
        </w:rPr>
        <w:t>–</w:t>
      </w:r>
      <w:r w:rsidRPr="00EC63E7">
        <w:rPr>
          <w:rFonts w:cs="Times New Roman"/>
          <w:szCs w:val="28"/>
        </w:rPr>
        <w:t xml:space="preserve"> С. </w:t>
      </w:r>
      <w:r w:rsidR="00AA26D5" w:rsidRPr="00EC63E7">
        <w:rPr>
          <w:rFonts w:cs="Times New Roman"/>
          <w:szCs w:val="28"/>
        </w:rPr>
        <w:t>5–19.</w:t>
      </w:r>
    </w:p>
    <w:p w:rsidR="00AA26D5" w:rsidRPr="00EC63E7" w:rsidRDefault="00AA26D5" w:rsidP="004F4007">
      <w:pPr>
        <w:pStyle w:val="ab"/>
        <w:numPr>
          <w:ilvl w:val="0"/>
          <w:numId w:val="31"/>
        </w:numPr>
        <w:tabs>
          <w:tab w:val="left" w:pos="1134"/>
        </w:tabs>
        <w:spacing w:before="120" w:after="120" w:line="240" w:lineRule="auto"/>
        <w:ind w:left="993" w:hanging="644"/>
        <w:contextualSpacing w:val="0"/>
        <w:jc w:val="both"/>
        <w:rPr>
          <w:rFonts w:cs="Times New Roman"/>
          <w:szCs w:val="28"/>
        </w:rPr>
      </w:pPr>
      <w:r w:rsidRPr="00EC63E7">
        <w:rPr>
          <w:rFonts w:eastAsiaTheme="majorEastAsia" w:cs="Times New Roman"/>
          <w:bCs/>
          <w:i/>
          <w:szCs w:val="28"/>
        </w:rPr>
        <w:t>Трошева Т. Б.</w:t>
      </w:r>
      <w:r w:rsidR="00782BA6" w:rsidRPr="00EC63E7">
        <w:rPr>
          <w:rFonts w:eastAsiaTheme="majorEastAsia" w:cs="Times New Roman"/>
          <w:bCs/>
          <w:szCs w:val="28"/>
        </w:rPr>
        <w:t xml:space="preserve"> Письменная речь // </w:t>
      </w:r>
      <w:r w:rsidRPr="00EC63E7">
        <w:rPr>
          <w:rFonts w:eastAsiaTheme="majorEastAsia" w:cs="Times New Roman"/>
          <w:bCs/>
          <w:szCs w:val="28"/>
        </w:rPr>
        <w:t>Стилистический энциклопедический словарь русского языка</w:t>
      </w:r>
      <w:r w:rsidR="00782BA6" w:rsidRPr="00EC63E7">
        <w:rPr>
          <w:rFonts w:eastAsiaTheme="majorEastAsia" w:cs="Times New Roman"/>
          <w:bCs/>
          <w:szCs w:val="28"/>
        </w:rPr>
        <w:t xml:space="preserve"> / </w:t>
      </w:r>
      <w:r w:rsidRPr="00EC63E7">
        <w:rPr>
          <w:rFonts w:eastAsiaTheme="majorEastAsia" w:cs="Times New Roman"/>
          <w:bCs/>
          <w:szCs w:val="28"/>
        </w:rPr>
        <w:t>Под ред</w:t>
      </w:r>
      <w:r w:rsidR="00782BA6" w:rsidRPr="00EC63E7">
        <w:rPr>
          <w:rFonts w:eastAsiaTheme="majorEastAsia" w:cs="Times New Roman"/>
          <w:bCs/>
          <w:szCs w:val="28"/>
        </w:rPr>
        <w:t>.</w:t>
      </w:r>
      <w:r w:rsidRPr="00EC63E7">
        <w:rPr>
          <w:rFonts w:eastAsiaTheme="majorEastAsia" w:cs="Times New Roman"/>
          <w:bCs/>
          <w:szCs w:val="28"/>
        </w:rPr>
        <w:t xml:space="preserve"> </w:t>
      </w:r>
      <w:r w:rsidRPr="00EC63E7">
        <w:rPr>
          <w:rFonts w:eastAsiaTheme="majorEastAsia" w:cs="Times New Roman"/>
          <w:bCs/>
          <w:i/>
          <w:szCs w:val="28"/>
        </w:rPr>
        <w:t>М. Н. Кожиной</w:t>
      </w:r>
      <w:r w:rsidRPr="00EC63E7">
        <w:rPr>
          <w:rFonts w:eastAsiaTheme="majorEastAsia" w:cs="Times New Roman"/>
          <w:bCs/>
          <w:szCs w:val="28"/>
        </w:rPr>
        <w:t xml:space="preserve">. </w:t>
      </w:r>
      <w:r w:rsidR="00BD7396" w:rsidRPr="00EC63E7">
        <w:rPr>
          <w:rFonts w:cs="Times New Roman"/>
          <w:szCs w:val="28"/>
        </w:rPr>
        <w:t>–</w:t>
      </w:r>
      <w:r w:rsidRPr="00EC63E7">
        <w:rPr>
          <w:rFonts w:eastAsiaTheme="majorEastAsia" w:cs="Times New Roman"/>
          <w:bCs/>
          <w:szCs w:val="28"/>
        </w:rPr>
        <w:t xml:space="preserve"> М</w:t>
      </w:r>
      <w:r w:rsidR="00782BA6" w:rsidRPr="00EC63E7">
        <w:rPr>
          <w:rFonts w:eastAsiaTheme="majorEastAsia" w:cs="Times New Roman"/>
          <w:bCs/>
          <w:szCs w:val="28"/>
        </w:rPr>
        <w:t>.</w:t>
      </w:r>
      <w:r w:rsidRPr="00EC63E7">
        <w:rPr>
          <w:rFonts w:eastAsiaTheme="majorEastAsia" w:cs="Times New Roman"/>
          <w:bCs/>
          <w:szCs w:val="28"/>
        </w:rPr>
        <w:t>: Флинта, Наука, 2006</w:t>
      </w:r>
      <w:r w:rsidR="00782BA6" w:rsidRPr="00EC63E7">
        <w:rPr>
          <w:rFonts w:eastAsiaTheme="majorEastAsia" w:cs="Times New Roman"/>
          <w:bCs/>
          <w:szCs w:val="28"/>
        </w:rPr>
        <w:t>а</w:t>
      </w:r>
      <w:r w:rsidRPr="00EC63E7">
        <w:rPr>
          <w:rFonts w:eastAsiaTheme="majorEastAsia" w:cs="Times New Roman"/>
          <w:bCs/>
          <w:szCs w:val="28"/>
        </w:rPr>
        <w:t xml:space="preserve">. </w:t>
      </w:r>
      <w:r w:rsidR="00BD7396" w:rsidRPr="00EC63E7">
        <w:rPr>
          <w:rFonts w:cs="Times New Roman"/>
          <w:szCs w:val="28"/>
        </w:rPr>
        <w:t>–</w:t>
      </w:r>
      <w:r w:rsidRPr="00EC63E7">
        <w:rPr>
          <w:rFonts w:eastAsiaTheme="majorEastAsia" w:cs="Times New Roman"/>
          <w:bCs/>
          <w:szCs w:val="28"/>
        </w:rPr>
        <w:t xml:space="preserve"> </w:t>
      </w:r>
      <w:r w:rsidR="00782BA6" w:rsidRPr="00EC63E7">
        <w:rPr>
          <w:rFonts w:cs="Times New Roman"/>
          <w:szCs w:val="28"/>
        </w:rPr>
        <w:t>С. </w:t>
      </w:r>
      <w:r w:rsidRPr="00EC63E7">
        <w:rPr>
          <w:rFonts w:cs="Times New Roman"/>
          <w:szCs w:val="28"/>
        </w:rPr>
        <w:t>285</w:t>
      </w:r>
      <w:r w:rsidRPr="00EC63E7">
        <w:rPr>
          <w:rFonts w:eastAsiaTheme="majorEastAsia" w:cs="Times New Roman"/>
          <w:bCs/>
          <w:szCs w:val="28"/>
        </w:rPr>
        <w:t>–</w:t>
      </w:r>
      <w:r w:rsidRPr="00EC63E7">
        <w:rPr>
          <w:rFonts w:cs="Times New Roman"/>
          <w:szCs w:val="28"/>
        </w:rPr>
        <w:t>287.</w:t>
      </w:r>
    </w:p>
    <w:p w:rsidR="00AA26D5" w:rsidRPr="00EC63E7" w:rsidRDefault="00AA26D5" w:rsidP="004F4007">
      <w:pPr>
        <w:pStyle w:val="ab"/>
        <w:numPr>
          <w:ilvl w:val="0"/>
          <w:numId w:val="31"/>
        </w:numPr>
        <w:tabs>
          <w:tab w:val="left" w:pos="1134"/>
        </w:tabs>
        <w:spacing w:before="120" w:after="120" w:line="240" w:lineRule="auto"/>
        <w:ind w:left="993" w:hanging="644"/>
        <w:contextualSpacing w:val="0"/>
        <w:jc w:val="both"/>
        <w:rPr>
          <w:rFonts w:cs="Times New Roman"/>
          <w:szCs w:val="28"/>
        </w:rPr>
      </w:pPr>
      <w:r w:rsidRPr="00EC63E7">
        <w:rPr>
          <w:rFonts w:eastAsiaTheme="majorEastAsia" w:cs="Times New Roman"/>
          <w:bCs/>
          <w:i/>
          <w:szCs w:val="28"/>
        </w:rPr>
        <w:t>Трошева Т. Б.</w:t>
      </w:r>
      <w:r w:rsidR="00782BA6" w:rsidRPr="00EC63E7">
        <w:rPr>
          <w:rFonts w:eastAsiaTheme="majorEastAsia" w:cs="Times New Roman"/>
          <w:bCs/>
          <w:szCs w:val="28"/>
        </w:rPr>
        <w:t xml:space="preserve"> Устная речь // </w:t>
      </w:r>
      <w:r w:rsidRPr="00EC63E7">
        <w:rPr>
          <w:rFonts w:eastAsiaTheme="majorEastAsia" w:cs="Times New Roman"/>
          <w:bCs/>
          <w:szCs w:val="28"/>
        </w:rPr>
        <w:t>Стилистический энциклопедический словарь русского языка</w:t>
      </w:r>
      <w:r w:rsidR="00782BA6" w:rsidRPr="00EC63E7">
        <w:rPr>
          <w:rFonts w:eastAsiaTheme="majorEastAsia" w:cs="Times New Roman"/>
          <w:bCs/>
          <w:szCs w:val="28"/>
        </w:rPr>
        <w:t xml:space="preserve"> / </w:t>
      </w:r>
      <w:r w:rsidRPr="00EC63E7">
        <w:rPr>
          <w:rFonts w:eastAsiaTheme="majorEastAsia" w:cs="Times New Roman"/>
          <w:bCs/>
          <w:szCs w:val="28"/>
        </w:rPr>
        <w:t>Под ред</w:t>
      </w:r>
      <w:r w:rsidR="00782BA6" w:rsidRPr="00EC63E7">
        <w:rPr>
          <w:rFonts w:eastAsiaTheme="majorEastAsia" w:cs="Times New Roman"/>
          <w:bCs/>
          <w:szCs w:val="28"/>
        </w:rPr>
        <w:t>.</w:t>
      </w:r>
      <w:r w:rsidRPr="00EC63E7">
        <w:rPr>
          <w:rFonts w:eastAsiaTheme="majorEastAsia" w:cs="Times New Roman"/>
          <w:bCs/>
          <w:szCs w:val="28"/>
        </w:rPr>
        <w:t xml:space="preserve"> </w:t>
      </w:r>
      <w:r w:rsidRPr="00EC63E7">
        <w:rPr>
          <w:rFonts w:eastAsiaTheme="majorEastAsia" w:cs="Times New Roman"/>
          <w:bCs/>
          <w:i/>
          <w:szCs w:val="28"/>
        </w:rPr>
        <w:t>М. Н. Кожиной</w:t>
      </w:r>
      <w:r w:rsidRPr="00EC63E7">
        <w:rPr>
          <w:rFonts w:eastAsiaTheme="majorEastAsia" w:cs="Times New Roman"/>
          <w:bCs/>
          <w:szCs w:val="28"/>
        </w:rPr>
        <w:t xml:space="preserve">. </w:t>
      </w:r>
      <w:r w:rsidR="00BD7396" w:rsidRPr="00EC63E7">
        <w:rPr>
          <w:rFonts w:cs="Times New Roman"/>
          <w:szCs w:val="28"/>
        </w:rPr>
        <w:t>–</w:t>
      </w:r>
      <w:r w:rsidRPr="00EC63E7">
        <w:rPr>
          <w:rFonts w:eastAsiaTheme="majorEastAsia" w:cs="Times New Roman"/>
          <w:bCs/>
          <w:szCs w:val="28"/>
        </w:rPr>
        <w:t xml:space="preserve"> М</w:t>
      </w:r>
      <w:r w:rsidR="00782BA6" w:rsidRPr="00EC63E7">
        <w:rPr>
          <w:rFonts w:eastAsiaTheme="majorEastAsia" w:cs="Times New Roman"/>
          <w:bCs/>
          <w:szCs w:val="28"/>
        </w:rPr>
        <w:t>.</w:t>
      </w:r>
      <w:r w:rsidRPr="00EC63E7">
        <w:rPr>
          <w:rFonts w:eastAsiaTheme="majorEastAsia" w:cs="Times New Roman"/>
          <w:bCs/>
          <w:szCs w:val="28"/>
        </w:rPr>
        <w:t>: Флинта, Наука, 2006</w:t>
      </w:r>
      <w:r w:rsidR="00782BA6" w:rsidRPr="00EC63E7">
        <w:rPr>
          <w:rFonts w:eastAsiaTheme="majorEastAsia" w:cs="Times New Roman"/>
          <w:bCs/>
          <w:szCs w:val="28"/>
        </w:rPr>
        <w:t>б</w:t>
      </w:r>
      <w:r w:rsidRPr="00EC63E7">
        <w:rPr>
          <w:rFonts w:eastAsiaTheme="majorEastAsia" w:cs="Times New Roman"/>
          <w:bCs/>
          <w:szCs w:val="28"/>
        </w:rPr>
        <w:t xml:space="preserve">. </w:t>
      </w:r>
      <w:r w:rsidR="00BD7396" w:rsidRPr="00EC63E7">
        <w:rPr>
          <w:rFonts w:cs="Times New Roman"/>
          <w:szCs w:val="28"/>
        </w:rPr>
        <w:t>–</w:t>
      </w:r>
      <w:r w:rsidRPr="00EC63E7">
        <w:rPr>
          <w:rFonts w:eastAsiaTheme="majorEastAsia" w:cs="Times New Roman"/>
          <w:bCs/>
          <w:szCs w:val="28"/>
        </w:rPr>
        <w:t xml:space="preserve"> </w:t>
      </w:r>
      <w:r w:rsidR="00782BA6" w:rsidRPr="00EC63E7">
        <w:rPr>
          <w:rFonts w:cs="Times New Roman"/>
          <w:szCs w:val="28"/>
        </w:rPr>
        <w:t>С. </w:t>
      </w:r>
      <w:r w:rsidRPr="00EC63E7">
        <w:rPr>
          <w:rFonts w:cs="Times New Roman"/>
          <w:szCs w:val="28"/>
        </w:rPr>
        <w:t>567</w:t>
      </w:r>
      <w:r w:rsidRPr="00EC63E7">
        <w:rPr>
          <w:rFonts w:eastAsiaTheme="majorEastAsia" w:cs="Times New Roman"/>
          <w:bCs/>
          <w:szCs w:val="28"/>
        </w:rPr>
        <w:t>–</w:t>
      </w:r>
      <w:r w:rsidRPr="00EC63E7">
        <w:rPr>
          <w:rFonts w:cs="Times New Roman"/>
          <w:szCs w:val="28"/>
        </w:rPr>
        <w:t>569.</w:t>
      </w:r>
    </w:p>
    <w:p w:rsidR="00AE09FC" w:rsidRPr="00EC63E7" w:rsidRDefault="00AE09FC" w:rsidP="004F4007">
      <w:pPr>
        <w:pStyle w:val="ab"/>
        <w:numPr>
          <w:ilvl w:val="0"/>
          <w:numId w:val="31"/>
        </w:numPr>
        <w:tabs>
          <w:tab w:val="left" w:pos="1134"/>
        </w:tabs>
        <w:spacing w:before="120" w:after="120" w:line="240" w:lineRule="auto"/>
        <w:ind w:left="993" w:hanging="644"/>
        <w:contextualSpacing w:val="0"/>
        <w:jc w:val="both"/>
        <w:rPr>
          <w:rFonts w:cs="Times New Roman"/>
          <w:szCs w:val="28"/>
        </w:rPr>
      </w:pPr>
      <w:r w:rsidRPr="00EC63E7">
        <w:rPr>
          <w:rFonts w:cs="Times New Roman"/>
          <w:i/>
          <w:szCs w:val="28"/>
        </w:rPr>
        <w:t xml:space="preserve">Трунов Д. Г. </w:t>
      </w:r>
      <w:r w:rsidRPr="00EC63E7">
        <w:rPr>
          <w:rFonts w:cs="Times New Roman"/>
          <w:szCs w:val="28"/>
        </w:rPr>
        <w:t>Вербальная и н</w:t>
      </w:r>
      <w:r w:rsidR="005F0A89" w:rsidRPr="00EC63E7">
        <w:rPr>
          <w:rFonts w:cs="Times New Roman"/>
          <w:szCs w:val="28"/>
        </w:rPr>
        <w:t>евербальная метакоммуникация // </w:t>
      </w:r>
      <w:r w:rsidRPr="00EC63E7">
        <w:rPr>
          <w:rFonts w:cs="Times New Roman"/>
          <w:szCs w:val="28"/>
        </w:rPr>
        <w:t>Материалы II Междун</w:t>
      </w:r>
      <w:r w:rsidR="00445E59" w:rsidRPr="00EC63E7">
        <w:rPr>
          <w:rFonts w:cs="Times New Roman"/>
          <w:szCs w:val="28"/>
        </w:rPr>
        <w:t>.</w:t>
      </w:r>
      <w:r w:rsidRPr="00EC63E7">
        <w:rPr>
          <w:rFonts w:cs="Times New Roman"/>
          <w:szCs w:val="28"/>
        </w:rPr>
        <w:t xml:space="preserve"> конф</w:t>
      </w:r>
      <w:r w:rsidR="00445E59" w:rsidRPr="00EC63E7">
        <w:rPr>
          <w:rFonts w:cs="Times New Roman"/>
          <w:szCs w:val="28"/>
        </w:rPr>
        <w:t>.</w:t>
      </w:r>
      <w:r w:rsidRPr="00EC63E7">
        <w:rPr>
          <w:rFonts w:cs="Times New Roman"/>
          <w:szCs w:val="28"/>
        </w:rPr>
        <w:t xml:space="preserve"> </w:t>
      </w:r>
      <w:r w:rsidR="00445E59" w:rsidRPr="00EC63E7">
        <w:rPr>
          <w:rFonts w:cs="Times New Roman"/>
          <w:szCs w:val="28"/>
        </w:rPr>
        <w:t>«Коммуникация: концептуальные и </w:t>
      </w:r>
      <w:r w:rsidRPr="00EC63E7">
        <w:rPr>
          <w:rFonts w:cs="Times New Roman"/>
          <w:szCs w:val="28"/>
        </w:rPr>
        <w:t>прикладные аспекты (Коммуникация</w:t>
      </w:r>
      <w:r w:rsidR="007B3B7E" w:rsidRPr="00EC63E7">
        <w:rPr>
          <w:rFonts w:cs="Times New Roman"/>
          <w:szCs w:val="28"/>
        </w:rPr>
        <w:t>–</w:t>
      </w:r>
      <w:r w:rsidR="005F0A89" w:rsidRPr="00EC63E7">
        <w:rPr>
          <w:rFonts w:cs="Times New Roman"/>
          <w:szCs w:val="28"/>
        </w:rPr>
        <w:t>2004)». 24</w:t>
      </w:r>
      <w:r w:rsidR="005F0A89" w:rsidRPr="00EC63E7">
        <w:rPr>
          <w:rFonts w:cs="Times New Roman"/>
          <w:szCs w:val="28"/>
        </w:rPr>
        <w:noBreakHyphen/>
      </w:r>
      <w:r w:rsidRPr="00EC63E7">
        <w:rPr>
          <w:rFonts w:cs="Times New Roman"/>
          <w:szCs w:val="28"/>
        </w:rPr>
        <w:t xml:space="preserve">28 мая 2004 г. </w:t>
      </w:r>
      <w:r w:rsidR="007B3B7E" w:rsidRPr="00EC63E7">
        <w:rPr>
          <w:rFonts w:cs="Times New Roman"/>
          <w:szCs w:val="28"/>
        </w:rPr>
        <w:t>–</w:t>
      </w:r>
      <w:r w:rsidRPr="00EC63E7">
        <w:rPr>
          <w:rFonts w:cs="Times New Roman"/>
          <w:szCs w:val="28"/>
        </w:rPr>
        <w:t xml:space="preserve"> Ростов-на-Дону</w:t>
      </w:r>
      <w:r w:rsidR="0033345D" w:rsidRPr="00EC63E7">
        <w:rPr>
          <w:rFonts w:cs="Times New Roman"/>
          <w:szCs w:val="28"/>
        </w:rPr>
        <w:t xml:space="preserve">: </w:t>
      </w:r>
      <w:r w:rsidR="0033345D" w:rsidRPr="00EC63E7">
        <w:rPr>
          <w:rFonts w:cs="Times New Roman"/>
          <w:shd w:val="clear" w:color="auto" w:fill="FFFFFF"/>
        </w:rPr>
        <w:t>ИУБиП</w:t>
      </w:r>
      <w:r w:rsidRPr="00EC63E7">
        <w:rPr>
          <w:rFonts w:cs="Times New Roman"/>
          <w:szCs w:val="28"/>
        </w:rPr>
        <w:t xml:space="preserve">, 2004. </w:t>
      </w:r>
      <w:r w:rsidR="007B3B7E" w:rsidRPr="00EC63E7">
        <w:rPr>
          <w:rFonts w:cs="Times New Roman"/>
          <w:szCs w:val="28"/>
        </w:rPr>
        <w:t>–</w:t>
      </w:r>
      <w:r w:rsidR="005F0A89" w:rsidRPr="00EC63E7">
        <w:rPr>
          <w:rFonts w:cs="Times New Roman"/>
          <w:szCs w:val="28"/>
        </w:rPr>
        <w:t xml:space="preserve"> С. </w:t>
      </w:r>
      <w:r w:rsidRPr="00EC63E7">
        <w:rPr>
          <w:rFonts w:cs="Times New Roman"/>
          <w:szCs w:val="28"/>
        </w:rPr>
        <w:t>80–81.</w:t>
      </w:r>
    </w:p>
    <w:p w:rsidR="00AA26D5" w:rsidRPr="00EC63E7" w:rsidRDefault="00AA26D5" w:rsidP="004F4007">
      <w:pPr>
        <w:pStyle w:val="ab"/>
        <w:numPr>
          <w:ilvl w:val="0"/>
          <w:numId w:val="31"/>
        </w:numPr>
        <w:tabs>
          <w:tab w:val="left" w:pos="1134"/>
        </w:tabs>
        <w:spacing w:before="120" w:after="120" w:line="240" w:lineRule="auto"/>
        <w:ind w:left="993" w:hanging="644"/>
        <w:contextualSpacing w:val="0"/>
        <w:jc w:val="both"/>
        <w:rPr>
          <w:rFonts w:eastAsiaTheme="majorEastAsia" w:cs="Times New Roman"/>
          <w:bCs/>
          <w:szCs w:val="28"/>
        </w:rPr>
      </w:pPr>
      <w:r w:rsidRPr="00EC63E7">
        <w:rPr>
          <w:rFonts w:eastAsiaTheme="majorEastAsia" w:cs="Times New Roman"/>
          <w:bCs/>
          <w:i/>
          <w:szCs w:val="28"/>
        </w:rPr>
        <w:t>Филиппова Н. С.</w:t>
      </w:r>
      <w:r w:rsidRPr="00EC63E7">
        <w:rPr>
          <w:rFonts w:eastAsiaTheme="majorEastAsia" w:cs="Times New Roman"/>
          <w:bCs/>
          <w:szCs w:val="28"/>
        </w:rPr>
        <w:t xml:space="preserve"> Принципы построения устного описательного дискурса (на материале русской спонтанной речи). Дис. … канд. филол. наук. </w:t>
      </w:r>
      <w:r w:rsidR="00782BA6" w:rsidRPr="00EC63E7">
        <w:rPr>
          <w:rFonts w:cs="Times New Roman"/>
          <w:szCs w:val="28"/>
        </w:rPr>
        <w:t>–</w:t>
      </w:r>
      <w:r w:rsidRPr="00EC63E7">
        <w:rPr>
          <w:rFonts w:eastAsiaTheme="majorEastAsia" w:cs="Times New Roman"/>
          <w:bCs/>
          <w:szCs w:val="28"/>
        </w:rPr>
        <w:t xml:space="preserve"> СПб., 2010</w:t>
      </w:r>
      <w:r w:rsidR="00782BA6" w:rsidRPr="00EC63E7">
        <w:rPr>
          <w:rFonts w:eastAsiaTheme="majorEastAsia" w:cs="Times New Roman"/>
          <w:bCs/>
          <w:szCs w:val="28"/>
        </w:rPr>
        <w:t xml:space="preserve">. </w:t>
      </w:r>
      <w:r w:rsidR="00782BA6" w:rsidRPr="00EC63E7">
        <w:rPr>
          <w:rFonts w:cs="Times New Roman"/>
          <w:szCs w:val="28"/>
        </w:rPr>
        <w:t>–</w:t>
      </w:r>
      <w:r w:rsidRPr="00EC63E7">
        <w:rPr>
          <w:rFonts w:eastAsiaTheme="majorEastAsia" w:cs="Times New Roman"/>
          <w:bCs/>
          <w:szCs w:val="28"/>
        </w:rPr>
        <w:t xml:space="preserve"> 186 с.</w:t>
      </w:r>
      <w:r w:rsidR="00782BA6" w:rsidRPr="00EC63E7">
        <w:rPr>
          <w:rFonts w:eastAsiaTheme="majorEastAsia" w:cs="Times New Roman"/>
          <w:bCs/>
          <w:szCs w:val="28"/>
        </w:rPr>
        <w:t xml:space="preserve"> (машинопись).</w:t>
      </w:r>
    </w:p>
    <w:p w:rsidR="00AA26D5" w:rsidRPr="00EC63E7" w:rsidRDefault="00AA26D5" w:rsidP="004F4007">
      <w:pPr>
        <w:pStyle w:val="ab"/>
        <w:numPr>
          <w:ilvl w:val="0"/>
          <w:numId w:val="31"/>
        </w:numPr>
        <w:tabs>
          <w:tab w:val="left" w:pos="1134"/>
        </w:tabs>
        <w:spacing w:before="120" w:after="120" w:line="240" w:lineRule="auto"/>
        <w:ind w:left="993" w:hanging="644"/>
        <w:contextualSpacing w:val="0"/>
        <w:jc w:val="both"/>
        <w:rPr>
          <w:rFonts w:cs="Times New Roman"/>
          <w:szCs w:val="28"/>
        </w:rPr>
      </w:pPr>
      <w:r w:rsidRPr="00EC63E7">
        <w:rPr>
          <w:rFonts w:cs="Times New Roman"/>
          <w:i/>
          <w:szCs w:val="28"/>
        </w:rPr>
        <w:t>Фонетика спонтанной речи</w:t>
      </w:r>
      <w:r w:rsidR="00782BA6" w:rsidRPr="00EC63E7">
        <w:rPr>
          <w:rFonts w:cs="Times New Roman"/>
          <w:szCs w:val="28"/>
        </w:rPr>
        <w:t xml:space="preserve"> / Под ред. </w:t>
      </w:r>
      <w:r w:rsidR="00782BA6" w:rsidRPr="00EC63E7">
        <w:rPr>
          <w:rFonts w:cs="Times New Roman"/>
          <w:i/>
          <w:szCs w:val="28"/>
        </w:rPr>
        <w:t>Н. </w:t>
      </w:r>
      <w:r w:rsidRPr="00EC63E7">
        <w:rPr>
          <w:rFonts w:cs="Times New Roman"/>
          <w:i/>
          <w:szCs w:val="28"/>
        </w:rPr>
        <w:t>Д.</w:t>
      </w:r>
      <w:r w:rsidR="00782BA6" w:rsidRPr="00EC63E7">
        <w:rPr>
          <w:rFonts w:cs="Times New Roman"/>
          <w:i/>
          <w:szCs w:val="28"/>
        </w:rPr>
        <w:t> </w:t>
      </w:r>
      <w:r w:rsidRPr="00EC63E7">
        <w:rPr>
          <w:rFonts w:cs="Times New Roman"/>
          <w:i/>
          <w:szCs w:val="28"/>
        </w:rPr>
        <w:t>Светозаровой</w:t>
      </w:r>
      <w:r w:rsidRPr="00EC63E7">
        <w:rPr>
          <w:rFonts w:cs="Times New Roman"/>
          <w:szCs w:val="28"/>
        </w:rPr>
        <w:t xml:space="preserve">. </w:t>
      </w:r>
      <w:r w:rsidR="00782BA6" w:rsidRPr="00EC63E7">
        <w:rPr>
          <w:rFonts w:cs="Times New Roman"/>
          <w:szCs w:val="28"/>
        </w:rPr>
        <w:t>–</w:t>
      </w:r>
      <w:r w:rsidRPr="00EC63E7">
        <w:rPr>
          <w:rFonts w:cs="Times New Roman"/>
          <w:szCs w:val="28"/>
        </w:rPr>
        <w:t xml:space="preserve"> Л.: ЛГУ, 1988. </w:t>
      </w:r>
      <w:r w:rsidR="00782BA6" w:rsidRPr="00EC63E7">
        <w:rPr>
          <w:rFonts w:cs="Times New Roman"/>
          <w:szCs w:val="28"/>
        </w:rPr>
        <w:t>–</w:t>
      </w:r>
      <w:r w:rsidRPr="00EC63E7">
        <w:rPr>
          <w:rFonts w:cs="Times New Roman"/>
          <w:szCs w:val="28"/>
        </w:rPr>
        <w:t xml:space="preserve"> 245 с.</w:t>
      </w:r>
    </w:p>
    <w:p w:rsidR="00AA26D5" w:rsidRPr="00EC63E7" w:rsidRDefault="00782BA6" w:rsidP="004F4007">
      <w:pPr>
        <w:pStyle w:val="ab"/>
        <w:numPr>
          <w:ilvl w:val="0"/>
          <w:numId w:val="31"/>
        </w:numPr>
        <w:tabs>
          <w:tab w:val="left" w:pos="1134"/>
        </w:tabs>
        <w:spacing w:before="120" w:after="120" w:line="240" w:lineRule="auto"/>
        <w:ind w:left="993" w:hanging="644"/>
        <w:contextualSpacing w:val="0"/>
        <w:jc w:val="both"/>
        <w:rPr>
          <w:rFonts w:cs="Times New Roman"/>
          <w:szCs w:val="28"/>
        </w:rPr>
      </w:pPr>
      <w:r w:rsidRPr="00EC63E7">
        <w:rPr>
          <w:rFonts w:cs="Times New Roman"/>
          <w:i/>
          <w:szCs w:val="28"/>
        </w:rPr>
        <w:t>Фрумкина </w:t>
      </w:r>
      <w:r w:rsidR="00AA26D5" w:rsidRPr="00EC63E7">
        <w:rPr>
          <w:rFonts w:cs="Times New Roman"/>
          <w:i/>
          <w:szCs w:val="28"/>
        </w:rPr>
        <w:t>Р.</w:t>
      </w:r>
      <w:r w:rsidRPr="00EC63E7">
        <w:rPr>
          <w:rFonts w:cs="Times New Roman"/>
          <w:i/>
          <w:szCs w:val="28"/>
        </w:rPr>
        <w:t> </w:t>
      </w:r>
      <w:r w:rsidR="00AA26D5" w:rsidRPr="00EC63E7">
        <w:rPr>
          <w:rFonts w:cs="Times New Roman"/>
          <w:i/>
          <w:szCs w:val="28"/>
        </w:rPr>
        <w:t>М.</w:t>
      </w:r>
      <w:r w:rsidR="00AA26D5" w:rsidRPr="00EC63E7">
        <w:rPr>
          <w:rFonts w:cs="Times New Roman"/>
          <w:szCs w:val="28"/>
        </w:rPr>
        <w:t xml:space="preserve"> Психолингвистика. </w:t>
      </w:r>
      <w:r w:rsidRPr="00EC63E7">
        <w:rPr>
          <w:rFonts w:cs="Times New Roman"/>
          <w:szCs w:val="28"/>
        </w:rPr>
        <w:t>–</w:t>
      </w:r>
      <w:r w:rsidR="00AA26D5" w:rsidRPr="00EC63E7">
        <w:rPr>
          <w:rFonts w:cs="Times New Roman"/>
          <w:szCs w:val="28"/>
        </w:rPr>
        <w:t xml:space="preserve"> М.: Академия, 2001. </w:t>
      </w:r>
      <w:r w:rsidRPr="00EC63E7">
        <w:rPr>
          <w:rFonts w:cs="Times New Roman"/>
          <w:szCs w:val="28"/>
        </w:rPr>
        <w:t>–</w:t>
      </w:r>
      <w:r w:rsidR="00AA26D5" w:rsidRPr="00EC63E7">
        <w:rPr>
          <w:rFonts w:cs="Times New Roman"/>
          <w:szCs w:val="28"/>
        </w:rPr>
        <w:t xml:space="preserve"> 320 с.</w:t>
      </w:r>
    </w:p>
    <w:p w:rsidR="00AA26D5" w:rsidRPr="00EC63E7" w:rsidRDefault="00AA26D5" w:rsidP="004F4007">
      <w:pPr>
        <w:pStyle w:val="ab"/>
        <w:numPr>
          <w:ilvl w:val="0"/>
          <w:numId w:val="31"/>
        </w:numPr>
        <w:tabs>
          <w:tab w:val="left" w:pos="1134"/>
        </w:tabs>
        <w:spacing w:before="120" w:after="120" w:line="240" w:lineRule="auto"/>
        <w:ind w:left="993" w:hanging="644"/>
        <w:contextualSpacing w:val="0"/>
        <w:jc w:val="both"/>
        <w:rPr>
          <w:rFonts w:cs="Times New Roman"/>
          <w:szCs w:val="28"/>
        </w:rPr>
      </w:pPr>
      <w:r w:rsidRPr="00EC63E7">
        <w:rPr>
          <w:rFonts w:cs="Times New Roman"/>
          <w:i/>
          <w:szCs w:val="28"/>
        </w:rPr>
        <w:t>Хализев В. Е.</w:t>
      </w:r>
      <w:r w:rsidRPr="00EC63E7">
        <w:rPr>
          <w:rFonts w:cs="Times New Roman"/>
          <w:szCs w:val="28"/>
        </w:rPr>
        <w:t xml:space="preserve"> Диалоги</w:t>
      </w:r>
      <w:r w:rsidR="00782BA6" w:rsidRPr="00EC63E7">
        <w:rPr>
          <w:rFonts w:cs="Times New Roman"/>
          <w:szCs w:val="28"/>
        </w:rPr>
        <w:t>ческая и монологическая речь // </w:t>
      </w:r>
      <w:r w:rsidRPr="00EC63E7">
        <w:rPr>
          <w:rFonts w:cs="Times New Roman"/>
          <w:szCs w:val="28"/>
        </w:rPr>
        <w:t>Литературный энциклопедический сл</w:t>
      </w:r>
      <w:r w:rsidR="00782BA6" w:rsidRPr="00EC63E7">
        <w:rPr>
          <w:rFonts w:cs="Times New Roman"/>
          <w:szCs w:val="28"/>
        </w:rPr>
        <w:t>оварь / </w:t>
      </w:r>
      <w:r w:rsidRPr="00EC63E7">
        <w:rPr>
          <w:rFonts w:cs="Times New Roman"/>
          <w:szCs w:val="28"/>
        </w:rPr>
        <w:t>Под ред</w:t>
      </w:r>
      <w:r w:rsidR="00782BA6" w:rsidRPr="00EC63E7">
        <w:rPr>
          <w:rFonts w:cs="Times New Roman"/>
          <w:szCs w:val="28"/>
        </w:rPr>
        <w:t>.</w:t>
      </w:r>
      <w:r w:rsidRPr="00EC63E7">
        <w:rPr>
          <w:rFonts w:cs="Times New Roman"/>
          <w:szCs w:val="28"/>
        </w:rPr>
        <w:t xml:space="preserve"> </w:t>
      </w:r>
      <w:r w:rsidRPr="00EC63E7">
        <w:rPr>
          <w:rFonts w:cs="Times New Roman"/>
          <w:i/>
          <w:szCs w:val="28"/>
        </w:rPr>
        <w:t>В. М. Кожевникова, П. А. Николаева</w:t>
      </w:r>
      <w:r w:rsidR="00782BA6" w:rsidRPr="00EC63E7">
        <w:rPr>
          <w:rFonts w:cs="Times New Roman"/>
          <w:szCs w:val="28"/>
        </w:rPr>
        <w:t xml:space="preserve">. – М.: </w:t>
      </w:r>
      <w:r w:rsidRPr="00EC63E7">
        <w:rPr>
          <w:rFonts w:cs="Times New Roman"/>
          <w:szCs w:val="28"/>
        </w:rPr>
        <w:t xml:space="preserve">Советская энциклопедия, 1987. </w:t>
      </w:r>
      <w:r w:rsidR="00782BA6" w:rsidRPr="00EC63E7">
        <w:rPr>
          <w:rFonts w:cs="Times New Roman"/>
          <w:szCs w:val="28"/>
        </w:rPr>
        <w:t>–</w:t>
      </w:r>
      <w:r w:rsidRPr="00EC63E7">
        <w:rPr>
          <w:rFonts w:cs="Times New Roman"/>
          <w:szCs w:val="28"/>
        </w:rPr>
        <w:t xml:space="preserve"> С. 97.</w:t>
      </w:r>
    </w:p>
    <w:p w:rsidR="00AA26D5" w:rsidRPr="00EC63E7" w:rsidRDefault="004452C3" w:rsidP="004F4007">
      <w:pPr>
        <w:pStyle w:val="ab"/>
        <w:numPr>
          <w:ilvl w:val="0"/>
          <w:numId w:val="31"/>
        </w:numPr>
        <w:tabs>
          <w:tab w:val="left" w:pos="1134"/>
        </w:tabs>
        <w:spacing w:before="120" w:after="120" w:line="240" w:lineRule="auto"/>
        <w:ind w:left="993" w:hanging="644"/>
        <w:contextualSpacing w:val="0"/>
        <w:jc w:val="both"/>
        <w:rPr>
          <w:rFonts w:cs="Times New Roman"/>
          <w:szCs w:val="28"/>
        </w:rPr>
      </w:pPr>
      <w:r w:rsidRPr="00EC63E7">
        <w:rPr>
          <w:rFonts w:cs="Times New Roman"/>
          <w:i/>
          <w:szCs w:val="28"/>
        </w:rPr>
        <w:t>Хан </w:t>
      </w:r>
      <w:r w:rsidR="00AA26D5" w:rsidRPr="00EC63E7">
        <w:rPr>
          <w:rFonts w:cs="Times New Roman"/>
          <w:i/>
          <w:szCs w:val="28"/>
        </w:rPr>
        <w:t>Н.</w:t>
      </w:r>
      <w:r w:rsidRPr="00EC63E7">
        <w:rPr>
          <w:rFonts w:cs="Times New Roman"/>
          <w:i/>
          <w:szCs w:val="28"/>
        </w:rPr>
        <w:t> </w:t>
      </w:r>
      <w:r w:rsidR="00AA26D5" w:rsidRPr="00EC63E7">
        <w:rPr>
          <w:rFonts w:cs="Times New Roman"/>
          <w:i/>
          <w:szCs w:val="28"/>
        </w:rPr>
        <w:t>А.</w:t>
      </w:r>
      <w:r w:rsidR="00AA26D5" w:rsidRPr="00EC63E7">
        <w:rPr>
          <w:rFonts w:cs="Times New Roman"/>
          <w:szCs w:val="28"/>
        </w:rPr>
        <w:t xml:space="preserve"> Спонтанные монологи разного типа в коммуникативно-дискурсивном аспекте (на материале Звукового корпуса русского языка). Дис. … канд. филол. наук. </w:t>
      </w:r>
      <w:r w:rsidR="00782BA6" w:rsidRPr="00EC63E7">
        <w:rPr>
          <w:rFonts w:cs="Times New Roman"/>
          <w:szCs w:val="28"/>
        </w:rPr>
        <w:t>–</w:t>
      </w:r>
      <w:r w:rsidR="00AA26D5" w:rsidRPr="00EC63E7">
        <w:rPr>
          <w:rFonts w:cs="Times New Roman"/>
          <w:szCs w:val="28"/>
        </w:rPr>
        <w:t xml:space="preserve"> СПб., 2013. </w:t>
      </w:r>
      <w:r w:rsidR="00782BA6" w:rsidRPr="00EC63E7">
        <w:rPr>
          <w:rFonts w:cs="Times New Roman"/>
          <w:szCs w:val="28"/>
        </w:rPr>
        <w:t>–</w:t>
      </w:r>
      <w:r w:rsidRPr="00EC63E7">
        <w:rPr>
          <w:rFonts w:cs="Times New Roman"/>
          <w:szCs w:val="28"/>
        </w:rPr>
        <w:t xml:space="preserve"> 283 </w:t>
      </w:r>
      <w:r w:rsidR="00AA26D5" w:rsidRPr="00EC63E7">
        <w:rPr>
          <w:rFonts w:cs="Times New Roman"/>
          <w:szCs w:val="28"/>
        </w:rPr>
        <w:t>с. (машинопись).</w:t>
      </w:r>
    </w:p>
    <w:p w:rsidR="00AA26D5" w:rsidRPr="00EC63E7" w:rsidRDefault="00AA26D5" w:rsidP="004F4007">
      <w:pPr>
        <w:pStyle w:val="ab"/>
        <w:numPr>
          <w:ilvl w:val="0"/>
          <w:numId w:val="31"/>
        </w:numPr>
        <w:tabs>
          <w:tab w:val="left" w:pos="1134"/>
        </w:tabs>
        <w:spacing w:before="120" w:after="120" w:line="240" w:lineRule="auto"/>
        <w:ind w:left="993" w:hanging="644"/>
        <w:contextualSpacing w:val="0"/>
        <w:jc w:val="both"/>
        <w:rPr>
          <w:rFonts w:cs="Times New Roman"/>
          <w:szCs w:val="28"/>
        </w:rPr>
      </w:pPr>
      <w:r w:rsidRPr="00EC63E7">
        <w:rPr>
          <w:rFonts w:cs="Times New Roman"/>
          <w:i/>
          <w:szCs w:val="28"/>
        </w:rPr>
        <w:t>Хорошая речь.</w:t>
      </w:r>
      <w:r w:rsidRPr="00EC63E7">
        <w:rPr>
          <w:rFonts w:cs="Times New Roman"/>
          <w:szCs w:val="28"/>
        </w:rPr>
        <w:t xml:space="preserve"> Сборник статей</w:t>
      </w:r>
      <w:r w:rsidR="004452C3" w:rsidRPr="00EC63E7">
        <w:rPr>
          <w:rFonts w:cs="Times New Roman"/>
          <w:szCs w:val="28"/>
        </w:rPr>
        <w:t xml:space="preserve"> / Под ред. </w:t>
      </w:r>
      <w:r w:rsidR="004452C3" w:rsidRPr="00EC63E7">
        <w:rPr>
          <w:rFonts w:cs="Times New Roman"/>
          <w:i/>
          <w:szCs w:val="28"/>
        </w:rPr>
        <w:t>М. А. Кормилицыной, О. Б. Сиротининой</w:t>
      </w:r>
      <w:r w:rsidRPr="00EC63E7">
        <w:rPr>
          <w:rFonts w:cs="Times New Roman"/>
          <w:szCs w:val="28"/>
        </w:rPr>
        <w:t xml:space="preserve">. </w:t>
      </w:r>
      <w:r w:rsidR="00782BA6" w:rsidRPr="00EC63E7">
        <w:rPr>
          <w:rFonts w:cs="Times New Roman"/>
          <w:szCs w:val="28"/>
        </w:rPr>
        <w:t>–</w:t>
      </w:r>
      <w:r w:rsidRPr="00EC63E7">
        <w:rPr>
          <w:rFonts w:cs="Times New Roman"/>
          <w:szCs w:val="28"/>
        </w:rPr>
        <w:t xml:space="preserve"> Саратов: Сарат</w:t>
      </w:r>
      <w:r w:rsidR="004452C3" w:rsidRPr="00EC63E7">
        <w:rPr>
          <w:rFonts w:cs="Times New Roman"/>
          <w:szCs w:val="28"/>
        </w:rPr>
        <w:t>.</w:t>
      </w:r>
      <w:r w:rsidRPr="00EC63E7">
        <w:rPr>
          <w:rFonts w:cs="Times New Roman"/>
          <w:szCs w:val="28"/>
        </w:rPr>
        <w:t xml:space="preserve"> </w:t>
      </w:r>
      <w:r w:rsidR="0033345D" w:rsidRPr="00EC63E7">
        <w:rPr>
          <w:rFonts w:cs="Times New Roman"/>
          <w:szCs w:val="28"/>
        </w:rPr>
        <w:t xml:space="preserve">гос. </w:t>
      </w:r>
      <w:r w:rsidRPr="00EC63E7">
        <w:rPr>
          <w:rFonts w:cs="Times New Roman"/>
          <w:szCs w:val="28"/>
        </w:rPr>
        <w:t>ун</w:t>
      </w:r>
      <w:r w:rsidR="004452C3" w:rsidRPr="00EC63E7">
        <w:rPr>
          <w:rFonts w:cs="Times New Roman"/>
          <w:szCs w:val="28"/>
        </w:rPr>
        <w:t>-</w:t>
      </w:r>
      <w:r w:rsidRPr="00EC63E7">
        <w:rPr>
          <w:rFonts w:cs="Times New Roman"/>
          <w:szCs w:val="28"/>
        </w:rPr>
        <w:t xml:space="preserve">т, 2001. </w:t>
      </w:r>
      <w:r w:rsidR="00782BA6" w:rsidRPr="00EC63E7">
        <w:rPr>
          <w:rFonts w:cs="Times New Roman"/>
          <w:szCs w:val="28"/>
        </w:rPr>
        <w:t>–</w:t>
      </w:r>
      <w:r w:rsidRPr="00EC63E7">
        <w:rPr>
          <w:rFonts w:cs="Times New Roman"/>
          <w:szCs w:val="28"/>
        </w:rPr>
        <w:t xml:space="preserve"> 148 с.</w:t>
      </w:r>
    </w:p>
    <w:p w:rsidR="00AA26D5" w:rsidRPr="00EC63E7" w:rsidRDefault="004452C3" w:rsidP="004F4007">
      <w:pPr>
        <w:pStyle w:val="ab"/>
        <w:numPr>
          <w:ilvl w:val="0"/>
          <w:numId w:val="31"/>
        </w:numPr>
        <w:tabs>
          <w:tab w:val="left" w:pos="1134"/>
        </w:tabs>
        <w:spacing w:before="120" w:after="120" w:line="240" w:lineRule="auto"/>
        <w:ind w:left="993" w:hanging="644"/>
        <w:contextualSpacing w:val="0"/>
        <w:jc w:val="both"/>
        <w:rPr>
          <w:rFonts w:cs="Times New Roman"/>
          <w:szCs w:val="28"/>
        </w:rPr>
      </w:pPr>
      <w:r w:rsidRPr="00EC63E7">
        <w:rPr>
          <w:rFonts w:cs="Times New Roman"/>
          <w:i/>
          <w:szCs w:val="28"/>
        </w:rPr>
        <w:t>Цейтлин </w:t>
      </w:r>
      <w:r w:rsidR="00AA26D5" w:rsidRPr="00EC63E7">
        <w:rPr>
          <w:rFonts w:cs="Times New Roman"/>
          <w:i/>
          <w:szCs w:val="28"/>
        </w:rPr>
        <w:t>С.</w:t>
      </w:r>
      <w:r w:rsidRPr="00EC63E7">
        <w:rPr>
          <w:rFonts w:cs="Times New Roman"/>
          <w:i/>
          <w:szCs w:val="28"/>
        </w:rPr>
        <w:t> </w:t>
      </w:r>
      <w:r w:rsidR="00AA26D5" w:rsidRPr="00EC63E7">
        <w:rPr>
          <w:rFonts w:cs="Times New Roman"/>
          <w:i/>
          <w:szCs w:val="28"/>
        </w:rPr>
        <w:t>Н.</w:t>
      </w:r>
      <w:r w:rsidR="00AA26D5" w:rsidRPr="00EC63E7">
        <w:rPr>
          <w:rFonts w:cs="Times New Roman"/>
          <w:szCs w:val="28"/>
        </w:rPr>
        <w:t xml:space="preserve"> Язык и ребенок: Лингвистика детской речи: Учеб. пособие для студ. высш. </w:t>
      </w:r>
      <w:r w:rsidR="00786E55" w:rsidRPr="00EC63E7">
        <w:rPr>
          <w:rFonts w:cs="Times New Roman"/>
          <w:szCs w:val="28"/>
        </w:rPr>
        <w:t>у</w:t>
      </w:r>
      <w:r w:rsidR="00AA26D5" w:rsidRPr="00EC63E7">
        <w:rPr>
          <w:rFonts w:cs="Times New Roman"/>
          <w:szCs w:val="28"/>
        </w:rPr>
        <w:t xml:space="preserve">чеб. заведений. </w:t>
      </w:r>
      <w:r w:rsidR="00782BA6" w:rsidRPr="00EC63E7">
        <w:rPr>
          <w:rFonts w:cs="Times New Roman"/>
          <w:szCs w:val="28"/>
        </w:rPr>
        <w:t>–</w:t>
      </w:r>
      <w:r w:rsidR="00AA26D5" w:rsidRPr="00EC63E7">
        <w:rPr>
          <w:rFonts w:cs="Times New Roman"/>
          <w:szCs w:val="28"/>
        </w:rPr>
        <w:t xml:space="preserve"> М</w:t>
      </w:r>
      <w:r w:rsidR="005F0A89" w:rsidRPr="00EC63E7">
        <w:rPr>
          <w:rFonts w:cs="Times New Roman"/>
          <w:szCs w:val="28"/>
        </w:rPr>
        <w:t>.</w:t>
      </w:r>
      <w:r w:rsidR="00AA26D5" w:rsidRPr="00EC63E7">
        <w:rPr>
          <w:rFonts w:cs="Times New Roman"/>
          <w:szCs w:val="28"/>
        </w:rPr>
        <w:t>:</w:t>
      </w:r>
      <w:r w:rsidR="00786E55" w:rsidRPr="00EC63E7">
        <w:rPr>
          <w:rFonts w:cs="Times New Roman"/>
          <w:szCs w:val="28"/>
        </w:rPr>
        <w:t xml:space="preserve"> </w:t>
      </w:r>
      <w:r w:rsidR="00AA26D5" w:rsidRPr="00EC63E7">
        <w:rPr>
          <w:rFonts w:cs="Times New Roman"/>
          <w:szCs w:val="28"/>
        </w:rPr>
        <w:t xml:space="preserve">Гуманит. изд. центр ВЛАДОС, 2000. </w:t>
      </w:r>
      <w:r w:rsidR="00782BA6" w:rsidRPr="00EC63E7">
        <w:rPr>
          <w:rFonts w:cs="Times New Roman"/>
          <w:szCs w:val="28"/>
        </w:rPr>
        <w:t>–</w:t>
      </w:r>
      <w:r w:rsidR="00AA26D5" w:rsidRPr="00EC63E7">
        <w:rPr>
          <w:rFonts w:cs="Times New Roman"/>
          <w:szCs w:val="28"/>
        </w:rPr>
        <w:t xml:space="preserve"> 240</w:t>
      </w:r>
      <w:r w:rsidR="00AA26D5" w:rsidRPr="00EC63E7">
        <w:rPr>
          <w:rFonts w:cs="Times New Roman"/>
          <w:szCs w:val="28"/>
          <w:lang w:val="en-US"/>
        </w:rPr>
        <w:t> </w:t>
      </w:r>
      <w:r w:rsidR="00AA26D5" w:rsidRPr="00EC63E7">
        <w:rPr>
          <w:rFonts w:cs="Times New Roman"/>
          <w:szCs w:val="28"/>
        </w:rPr>
        <w:t>с.</w:t>
      </w:r>
    </w:p>
    <w:p w:rsidR="00AA26D5" w:rsidRPr="00EC63E7" w:rsidRDefault="00786E55" w:rsidP="004F4007">
      <w:pPr>
        <w:pStyle w:val="ab"/>
        <w:numPr>
          <w:ilvl w:val="0"/>
          <w:numId w:val="31"/>
        </w:numPr>
        <w:tabs>
          <w:tab w:val="left" w:pos="1134"/>
        </w:tabs>
        <w:spacing w:before="120" w:after="120" w:line="240" w:lineRule="auto"/>
        <w:ind w:left="993" w:hanging="644"/>
        <w:contextualSpacing w:val="0"/>
        <w:jc w:val="both"/>
        <w:rPr>
          <w:rFonts w:eastAsiaTheme="majorEastAsia" w:cs="Times New Roman"/>
          <w:bCs/>
          <w:szCs w:val="28"/>
        </w:rPr>
      </w:pPr>
      <w:r w:rsidRPr="00EC63E7">
        <w:rPr>
          <w:rFonts w:eastAsia="SimSun" w:cs="Times New Roman"/>
          <w:i/>
          <w:szCs w:val="28"/>
        </w:rPr>
        <w:t xml:space="preserve">Чэн Ч. </w:t>
      </w:r>
      <w:r w:rsidRPr="00EC63E7">
        <w:rPr>
          <w:rFonts w:eastAsia="Times New Roman" w:cs="Times New Roman"/>
          <w:szCs w:val="28"/>
        </w:rPr>
        <w:t>Р</w:t>
      </w:r>
      <w:r w:rsidRPr="00EC63E7">
        <w:rPr>
          <w:rFonts w:cs="Times New Roman"/>
          <w:szCs w:val="28"/>
        </w:rPr>
        <w:t xml:space="preserve">усская спонтанная речь на неродном языке: анализ хезитаций </w:t>
      </w:r>
      <w:r w:rsidRPr="00EC63E7">
        <w:rPr>
          <w:rFonts w:eastAsia="Times New Roman" w:cs="Times New Roman"/>
          <w:szCs w:val="28"/>
        </w:rPr>
        <w:t>(на материале русской речи</w:t>
      </w:r>
      <w:r w:rsidRPr="008C3F23">
        <w:rPr>
          <w:rFonts w:eastAsia="Times New Roman" w:cs="Times New Roman"/>
          <w:szCs w:val="28"/>
        </w:rPr>
        <w:t xml:space="preserve"> китайцев) // Вестник </w:t>
      </w:r>
      <w:r w:rsidRPr="008C3F23">
        <w:rPr>
          <w:rFonts w:eastAsia="Times New Roman" w:cs="Times New Roman"/>
          <w:szCs w:val="28"/>
        </w:rPr>
        <w:lastRenderedPageBreak/>
        <w:t xml:space="preserve">Пермского университета. Российская и зарубежная филология. </w:t>
      </w:r>
      <w:r w:rsidR="00F02E1A" w:rsidRPr="008C3F23">
        <w:rPr>
          <w:rFonts w:cs="Times New Roman"/>
          <w:szCs w:val="28"/>
        </w:rPr>
        <w:t xml:space="preserve">– № 1 (33), </w:t>
      </w:r>
      <w:r w:rsidR="00F02E1A" w:rsidRPr="00EC63E7">
        <w:rPr>
          <w:rFonts w:cs="Times New Roman"/>
          <w:szCs w:val="28"/>
        </w:rPr>
        <w:t>2016. – С. 53–</w:t>
      </w:r>
      <w:r w:rsidRPr="00EC63E7">
        <w:rPr>
          <w:rFonts w:cs="Times New Roman"/>
          <w:szCs w:val="28"/>
        </w:rPr>
        <w:t>62.</w:t>
      </w:r>
    </w:p>
    <w:p w:rsidR="00505945" w:rsidRPr="00EC63E7" w:rsidRDefault="00505945" w:rsidP="004F4007">
      <w:pPr>
        <w:pStyle w:val="ab"/>
        <w:numPr>
          <w:ilvl w:val="0"/>
          <w:numId w:val="31"/>
        </w:numPr>
        <w:tabs>
          <w:tab w:val="left" w:pos="1134"/>
        </w:tabs>
        <w:spacing w:before="120" w:after="120" w:line="240" w:lineRule="auto"/>
        <w:ind w:left="998" w:hanging="646"/>
        <w:contextualSpacing w:val="0"/>
        <w:jc w:val="both"/>
        <w:rPr>
          <w:rFonts w:eastAsiaTheme="majorEastAsia" w:cs="Times New Roman"/>
          <w:bCs/>
          <w:szCs w:val="28"/>
        </w:rPr>
      </w:pPr>
      <w:r w:rsidRPr="00EC63E7">
        <w:rPr>
          <w:rFonts w:eastAsiaTheme="majorEastAsia" w:cs="Times New Roman"/>
          <w:bCs/>
          <w:i/>
          <w:szCs w:val="28"/>
        </w:rPr>
        <w:t>Шавалиева Е. Б.</w:t>
      </w:r>
      <w:r w:rsidRPr="00EC63E7">
        <w:rPr>
          <w:rFonts w:eastAsiaTheme="majorEastAsia" w:cs="Times New Roman"/>
          <w:bCs/>
          <w:szCs w:val="28"/>
        </w:rPr>
        <w:t xml:space="preserve"> Коммуникативные vs. метакоммуникативные процессы</w:t>
      </w:r>
      <w:r w:rsidR="0033345D" w:rsidRPr="00EC63E7">
        <w:rPr>
          <w:rFonts w:eastAsiaTheme="majorEastAsia" w:cs="Times New Roman"/>
          <w:bCs/>
          <w:szCs w:val="28"/>
        </w:rPr>
        <w:t xml:space="preserve"> // </w:t>
      </w:r>
      <w:r w:rsidRPr="00EC63E7">
        <w:rPr>
          <w:rFonts w:eastAsiaTheme="majorEastAsia" w:cs="Times New Roman"/>
          <w:bCs/>
          <w:szCs w:val="28"/>
        </w:rPr>
        <w:t>Коммуникация в социально-гуманитарном знании, экономике, образовании</w:t>
      </w:r>
      <w:r w:rsidR="0033345D" w:rsidRPr="00EC63E7">
        <w:rPr>
          <w:rFonts w:eastAsiaTheme="majorEastAsia" w:cs="Times New Roman"/>
          <w:bCs/>
          <w:szCs w:val="28"/>
        </w:rPr>
        <w:t xml:space="preserve"> </w:t>
      </w:r>
      <w:r w:rsidR="0033345D" w:rsidRPr="00EC63E7">
        <w:rPr>
          <w:rFonts w:cs="Times New Roman"/>
          <w:shd w:val="clear" w:color="auto" w:fill="FFFFFF"/>
        </w:rPr>
        <w:t>[Электронный ресурс]</w:t>
      </w:r>
      <w:r w:rsidR="0033345D" w:rsidRPr="00EC63E7">
        <w:rPr>
          <w:rFonts w:eastAsiaTheme="majorEastAsia" w:cs="Times New Roman"/>
          <w:bCs/>
          <w:szCs w:val="28"/>
        </w:rPr>
        <w:t>: материалы III </w:t>
      </w:r>
      <w:r w:rsidRPr="00EC63E7">
        <w:rPr>
          <w:rFonts w:eastAsiaTheme="majorEastAsia" w:cs="Times New Roman"/>
          <w:bCs/>
          <w:szCs w:val="28"/>
        </w:rPr>
        <w:t xml:space="preserve">Междунар. науч.-практ. конф., 29–31 марта 2012 г. </w:t>
      </w:r>
      <w:r w:rsidR="007B3B7E" w:rsidRPr="00EC63E7">
        <w:rPr>
          <w:rFonts w:eastAsiaTheme="majorEastAsia" w:cs="Times New Roman"/>
          <w:bCs/>
          <w:szCs w:val="28"/>
        </w:rPr>
        <w:t>–</w:t>
      </w:r>
      <w:r w:rsidR="0033345D" w:rsidRPr="00EC63E7">
        <w:rPr>
          <w:rFonts w:eastAsiaTheme="majorEastAsia" w:cs="Times New Roman"/>
          <w:bCs/>
          <w:szCs w:val="28"/>
        </w:rPr>
        <w:t xml:space="preserve"> Минск, 2012. </w:t>
      </w:r>
      <w:r w:rsidR="007B3B7E" w:rsidRPr="00EC63E7">
        <w:rPr>
          <w:rFonts w:eastAsiaTheme="majorEastAsia" w:cs="Times New Roman"/>
          <w:bCs/>
          <w:szCs w:val="28"/>
        </w:rPr>
        <w:t>–</w:t>
      </w:r>
      <w:r w:rsidR="005F0A89" w:rsidRPr="00EC63E7">
        <w:rPr>
          <w:rFonts w:eastAsiaTheme="majorEastAsia" w:cs="Times New Roman"/>
          <w:bCs/>
          <w:szCs w:val="28"/>
        </w:rPr>
        <w:t xml:space="preserve"> С. </w:t>
      </w:r>
      <w:r w:rsidRPr="00EC63E7">
        <w:rPr>
          <w:rFonts w:eastAsiaTheme="majorEastAsia" w:cs="Times New Roman"/>
          <w:bCs/>
          <w:szCs w:val="28"/>
        </w:rPr>
        <w:t>51–52.</w:t>
      </w:r>
    </w:p>
    <w:p w:rsidR="00505945" w:rsidRPr="00EC63E7" w:rsidRDefault="00505945" w:rsidP="004F4007">
      <w:pPr>
        <w:pStyle w:val="ab"/>
        <w:numPr>
          <w:ilvl w:val="0"/>
          <w:numId w:val="31"/>
        </w:numPr>
        <w:tabs>
          <w:tab w:val="left" w:pos="1134"/>
        </w:tabs>
        <w:spacing w:before="120" w:after="120" w:line="240" w:lineRule="auto"/>
        <w:ind w:left="998" w:hanging="646"/>
        <w:contextualSpacing w:val="0"/>
        <w:jc w:val="both"/>
        <w:rPr>
          <w:rFonts w:eastAsiaTheme="majorEastAsia" w:cs="Times New Roman"/>
          <w:bCs/>
          <w:szCs w:val="28"/>
        </w:rPr>
      </w:pPr>
      <w:r w:rsidRPr="00EC63E7">
        <w:rPr>
          <w:rFonts w:eastAsiaTheme="majorEastAsia" w:cs="Times New Roman"/>
          <w:bCs/>
          <w:i/>
          <w:szCs w:val="28"/>
        </w:rPr>
        <w:t>Шаймиев В. А.</w:t>
      </w:r>
      <w:r w:rsidRPr="00EC63E7">
        <w:rPr>
          <w:rFonts w:eastAsiaTheme="majorEastAsia" w:cs="Times New Roman"/>
          <w:bCs/>
          <w:szCs w:val="28"/>
        </w:rPr>
        <w:t xml:space="preserve"> Об иллокутивных функциях метатекста, или перечитывая А. Вежбицку (на матери</w:t>
      </w:r>
      <w:r w:rsidR="005F0A89" w:rsidRPr="00EC63E7">
        <w:rPr>
          <w:rFonts w:eastAsiaTheme="majorEastAsia" w:cs="Times New Roman"/>
          <w:bCs/>
          <w:szCs w:val="28"/>
        </w:rPr>
        <w:t>але лингвистических текстов) // </w:t>
      </w:r>
      <w:r w:rsidRPr="00EC63E7">
        <w:rPr>
          <w:rFonts w:eastAsiaTheme="majorEastAsia" w:cs="Times New Roman"/>
          <w:bCs/>
          <w:szCs w:val="28"/>
        </w:rPr>
        <w:t xml:space="preserve">Русистика: Лингвистическая парадигма конца XX века: сб. ст. </w:t>
      </w:r>
      <w:r w:rsidR="007B3B7E" w:rsidRPr="00EC63E7">
        <w:rPr>
          <w:rFonts w:eastAsiaTheme="majorEastAsia" w:cs="Times New Roman"/>
          <w:bCs/>
          <w:szCs w:val="28"/>
        </w:rPr>
        <w:t>–</w:t>
      </w:r>
      <w:r w:rsidRPr="00EC63E7">
        <w:rPr>
          <w:rFonts w:eastAsiaTheme="majorEastAsia" w:cs="Times New Roman"/>
          <w:bCs/>
          <w:szCs w:val="28"/>
        </w:rPr>
        <w:t xml:space="preserve"> СПб.</w:t>
      </w:r>
      <w:r w:rsidR="005F0A89" w:rsidRPr="00EC63E7">
        <w:rPr>
          <w:rFonts w:eastAsiaTheme="majorEastAsia" w:cs="Times New Roman"/>
          <w:bCs/>
          <w:szCs w:val="28"/>
        </w:rPr>
        <w:t xml:space="preserve">: </w:t>
      </w:r>
      <w:r w:rsidR="0033345D" w:rsidRPr="00EC63E7">
        <w:rPr>
          <w:rFonts w:eastAsiaTheme="majorEastAsia" w:cs="Times New Roman"/>
          <w:bCs/>
          <w:szCs w:val="28"/>
        </w:rPr>
        <w:t>СПбГУ</w:t>
      </w:r>
      <w:r w:rsidRPr="00EC63E7">
        <w:rPr>
          <w:rFonts w:eastAsiaTheme="majorEastAsia" w:cs="Times New Roman"/>
          <w:bCs/>
          <w:szCs w:val="28"/>
        </w:rPr>
        <w:t xml:space="preserve">, 1998. </w:t>
      </w:r>
      <w:r w:rsidR="007B3B7E" w:rsidRPr="00EC63E7">
        <w:rPr>
          <w:rFonts w:eastAsiaTheme="majorEastAsia" w:cs="Times New Roman"/>
          <w:bCs/>
          <w:szCs w:val="28"/>
        </w:rPr>
        <w:t>–</w:t>
      </w:r>
      <w:r w:rsidRPr="00EC63E7">
        <w:rPr>
          <w:rFonts w:eastAsiaTheme="majorEastAsia" w:cs="Times New Roman"/>
          <w:bCs/>
          <w:szCs w:val="28"/>
        </w:rPr>
        <w:t xml:space="preserve"> С. 68–76.</w:t>
      </w:r>
    </w:p>
    <w:p w:rsidR="00505945" w:rsidRPr="00EC63E7" w:rsidRDefault="00505945" w:rsidP="004F4007">
      <w:pPr>
        <w:pStyle w:val="ab"/>
        <w:numPr>
          <w:ilvl w:val="0"/>
          <w:numId w:val="31"/>
        </w:numPr>
        <w:tabs>
          <w:tab w:val="left" w:pos="1134"/>
        </w:tabs>
        <w:spacing w:before="120" w:after="120" w:line="240" w:lineRule="auto"/>
        <w:ind w:left="998" w:hanging="646"/>
        <w:contextualSpacing w:val="0"/>
        <w:jc w:val="both"/>
        <w:rPr>
          <w:rFonts w:eastAsiaTheme="majorEastAsia" w:cs="Times New Roman"/>
          <w:bCs/>
          <w:szCs w:val="28"/>
        </w:rPr>
      </w:pPr>
      <w:r w:rsidRPr="00EC63E7">
        <w:rPr>
          <w:rFonts w:eastAsiaTheme="majorEastAsia" w:cs="Times New Roman"/>
          <w:bCs/>
          <w:i/>
          <w:szCs w:val="28"/>
        </w:rPr>
        <w:t>Шапиро А. Б.</w:t>
      </w:r>
      <w:r w:rsidRPr="00EC63E7">
        <w:rPr>
          <w:rFonts w:eastAsiaTheme="majorEastAsia" w:cs="Times New Roman"/>
          <w:bCs/>
          <w:szCs w:val="28"/>
        </w:rPr>
        <w:t xml:space="preserve"> Современный русский язык. Пунктуация. </w:t>
      </w:r>
      <w:r w:rsidR="007B3B7E" w:rsidRPr="00EC63E7">
        <w:rPr>
          <w:rFonts w:eastAsiaTheme="majorEastAsia" w:cs="Times New Roman"/>
          <w:bCs/>
          <w:szCs w:val="28"/>
        </w:rPr>
        <w:t>–</w:t>
      </w:r>
      <w:r w:rsidRPr="00EC63E7">
        <w:rPr>
          <w:rFonts w:eastAsiaTheme="majorEastAsia" w:cs="Times New Roman"/>
          <w:bCs/>
          <w:szCs w:val="28"/>
        </w:rPr>
        <w:t xml:space="preserve"> М.: Просвещение, 1974. </w:t>
      </w:r>
      <w:r w:rsidR="007B3B7E" w:rsidRPr="00EC63E7">
        <w:rPr>
          <w:rFonts w:eastAsiaTheme="majorEastAsia" w:cs="Times New Roman"/>
          <w:bCs/>
          <w:szCs w:val="28"/>
        </w:rPr>
        <w:t>–</w:t>
      </w:r>
      <w:r w:rsidRPr="00EC63E7">
        <w:rPr>
          <w:rFonts w:eastAsiaTheme="majorEastAsia" w:cs="Times New Roman"/>
          <w:bCs/>
          <w:szCs w:val="28"/>
        </w:rPr>
        <w:t xml:space="preserve"> 296 с.</w:t>
      </w:r>
    </w:p>
    <w:p w:rsidR="00505945" w:rsidRPr="00EC63E7" w:rsidRDefault="00505945" w:rsidP="004F4007">
      <w:pPr>
        <w:pStyle w:val="ab"/>
        <w:numPr>
          <w:ilvl w:val="0"/>
          <w:numId w:val="31"/>
        </w:numPr>
        <w:tabs>
          <w:tab w:val="left" w:pos="1134"/>
        </w:tabs>
        <w:spacing w:before="120" w:after="120" w:line="240" w:lineRule="auto"/>
        <w:ind w:left="998" w:hanging="646"/>
        <w:contextualSpacing w:val="0"/>
        <w:jc w:val="both"/>
        <w:rPr>
          <w:rFonts w:eastAsiaTheme="majorEastAsia" w:cs="Times New Roman"/>
          <w:bCs/>
          <w:szCs w:val="28"/>
        </w:rPr>
      </w:pPr>
      <w:r w:rsidRPr="00EC63E7">
        <w:rPr>
          <w:rFonts w:eastAsiaTheme="majorEastAsia" w:cs="Times New Roman"/>
          <w:bCs/>
          <w:i/>
          <w:szCs w:val="28"/>
        </w:rPr>
        <w:t>Шаповалова О. Н.</w:t>
      </w:r>
      <w:r w:rsidRPr="00EC63E7">
        <w:rPr>
          <w:rFonts w:eastAsiaTheme="majorEastAsia" w:cs="Times New Roman"/>
          <w:bCs/>
          <w:szCs w:val="28"/>
        </w:rPr>
        <w:t xml:space="preserve"> Управлен</w:t>
      </w:r>
      <w:r w:rsidR="005F0A89" w:rsidRPr="00EC63E7">
        <w:rPr>
          <w:rFonts w:eastAsiaTheme="majorEastAsia" w:cs="Times New Roman"/>
          <w:bCs/>
          <w:szCs w:val="28"/>
        </w:rPr>
        <w:t>ие коммуникативным поведением в </w:t>
      </w:r>
      <w:r w:rsidRPr="00EC63E7">
        <w:rPr>
          <w:rFonts w:eastAsiaTheme="majorEastAsia" w:cs="Times New Roman"/>
          <w:bCs/>
          <w:szCs w:val="28"/>
        </w:rPr>
        <w:t xml:space="preserve">общении. Автореф. дис. … канд. филол. наук. </w:t>
      </w:r>
      <w:r w:rsidR="007B3B7E" w:rsidRPr="00EC63E7">
        <w:rPr>
          <w:rFonts w:eastAsiaTheme="majorEastAsia" w:cs="Times New Roman"/>
          <w:bCs/>
          <w:szCs w:val="28"/>
        </w:rPr>
        <w:t>–</w:t>
      </w:r>
      <w:r w:rsidRPr="00EC63E7">
        <w:rPr>
          <w:rFonts w:eastAsiaTheme="majorEastAsia" w:cs="Times New Roman"/>
          <w:bCs/>
          <w:szCs w:val="28"/>
        </w:rPr>
        <w:t xml:space="preserve"> М., 2002. </w:t>
      </w:r>
      <w:r w:rsidR="007B3B7E" w:rsidRPr="00EC63E7">
        <w:rPr>
          <w:rFonts w:eastAsiaTheme="majorEastAsia" w:cs="Times New Roman"/>
          <w:bCs/>
          <w:szCs w:val="28"/>
        </w:rPr>
        <w:t>–</w:t>
      </w:r>
      <w:r w:rsidRPr="00EC63E7">
        <w:rPr>
          <w:rFonts w:eastAsiaTheme="majorEastAsia" w:cs="Times New Roman"/>
          <w:bCs/>
          <w:szCs w:val="28"/>
        </w:rPr>
        <w:t xml:space="preserve"> 21 с.</w:t>
      </w:r>
    </w:p>
    <w:p w:rsidR="00AA26D5" w:rsidRPr="00EC63E7" w:rsidRDefault="00AA26D5" w:rsidP="004F4007">
      <w:pPr>
        <w:pStyle w:val="ab"/>
        <w:numPr>
          <w:ilvl w:val="0"/>
          <w:numId w:val="31"/>
        </w:numPr>
        <w:tabs>
          <w:tab w:val="left" w:pos="1134"/>
          <w:tab w:val="left" w:pos="1276"/>
        </w:tabs>
        <w:spacing w:before="120" w:after="120" w:line="240" w:lineRule="auto"/>
        <w:ind w:left="993" w:hanging="644"/>
        <w:contextualSpacing w:val="0"/>
        <w:jc w:val="both"/>
        <w:rPr>
          <w:rFonts w:eastAsiaTheme="majorEastAsia" w:cs="Times New Roman"/>
          <w:bCs/>
          <w:szCs w:val="28"/>
        </w:rPr>
      </w:pPr>
      <w:r w:rsidRPr="00EC63E7">
        <w:rPr>
          <w:rFonts w:eastAsiaTheme="majorEastAsia" w:cs="Times New Roman"/>
          <w:bCs/>
          <w:i/>
          <w:szCs w:val="28"/>
        </w:rPr>
        <w:t>Шведова Н. Ю.</w:t>
      </w:r>
      <w:r w:rsidRPr="00EC63E7">
        <w:rPr>
          <w:rFonts w:eastAsiaTheme="majorEastAsia" w:cs="Times New Roman"/>
          <w:bCs/>
          <w:szCs w:val="28"/>
        </w:rPr>
        <w:t xml:space="preserve"> К изучению русской диалогической речи. Реплики-повторы // Вопросы языкознания. </w:t>
      </w:r>
      <w:r w:rsidR="00786E55" w:rsidRPr="00EC63E7">
        <w:rPr>
          <w:rFonts w:cs="Times New Roman"/>
          <w:szCs w:val="28"/>
        </w:rPr>
        <w:t xml:space="preserve">– </w:t>
      </w:r>
      <w:r w:rsidR="00786E55" w:rsidRPr="00EC63E7">
        <w:rPr>
          <w:rFonts w:eastAsiaTheme="majorEastAsia" w:cs="Times New Roman"/>
          <w:bCs/>
          <w:szCs w:val="28"/>
        </w:rPr>
        <w:t xml:space="preserve">№ 2, </w:t>
      </w:r>
      <w:r w:rsidRPr="00EC63E7">
        <w:rPr>
          <w:rFonts w:eastAsiaTheme="majorEastAsia" w:cs="Times New Roman"/>
          <w:bCs/>
          <w:szCs w:val="28"/>
        </w:rPr>
        <w:t>1956.</w:t>
      </w:r>
      <w:r w:rsidR="00786E55" w:rsidRPr="00EC63E7">
        <w:rPr>
          <w:rFonts w:eastAsiaTheme="majorEastAsia" w:cs="Times New Roman"/>
          <w:bCs/>
          <w:szCs w:val="28"/>
        </w:rPr>
        <w:t xml:space="preserve"> </w:t>
      </w:r>
      <w:r w:rsidR="00786E55" w:rsidRPr="00EC63E7">
        <w:rPr>
          <w:rFonts w:cs="Times New Roman"/>
          <w:szCs w:val="28"/>
        </w:rPr>
        <w:t>–</w:t>
      </w:r>
      <w:r w:rsidRPr="00EC63E7">
        <w:rPr>
          <w:rFonts w:eastAsia="ArnoPro-Regular" w:cs="Times New Roman"/>
          <w:szCs w:val="28"/>
        </w:rPr>
        <w:t xml:space="preserve"> </w:t>
      </w:r>
      <w:r w:rsidRPr="00EC63E7">
        <w:rPr>
          <w:rFonts w:eastAsiaTheme="majorEastAsia" w:cs="Times New Roman"/>
          <w:bCs/>
          <w:szCs w:val="28"/>
        </w:rPr>
        <w:t>С. 66–82.</w:t>
      </w:r>
    </w:p>
    <w:p w:rsidR="00AA26D5" w:rsidRPr="00EC63E7" w:rsidRDefault="00AA26D5" w:rsidP="004F4007">
      <w:pPr>
        <w:pStyle w:val="ab"/>
        <w:numPr>
          <w:ilvl w:val="0"/>
          <w:numId w:val="31"/>
        </w:numPr>
        <w:tabs>
          <w:tab w:val="left" w:pos="1134"/>
          <w:tab w:val="left" w:pos="1276"/>
        </w:tabs>
        <w:spacing w:before="120" w:after="120" w:line="240" w:lineRule="auto"/>
        <w:ind w:left="993" w:hanging="644"/>
        <w:contextualSpacing w:val="0"/>
        <w:jc w:val="both"/>
        <w:rPr>
          <w:rFonts w:eastAsiaTheme="majorEastAsia" w:cs="Times New Roman"/>
          <w:bCs/>
          <w:szCs w:val="28"/>
        </w:rPr>
      </w:pPr>
      <w:r w:rsidRPr="00EC63E7">
        <w:rPr>
          <w:rFonts w:eastAsiaTheme="majorEastAsia" w:cs="Times New Roman"/>
          <w:bCs/>
          <w:i/>
          <w:szCs w:val="28"/>
        </w:rPr>
        <w:t>Шведова Н. Ю.</w:t>
      </w:r>
      <w:r w:rsidRPr="00EC63E7">
        <w:rPr>
          <w:rFonts w:eastAsiaTheme="majorEastAsia" w:cs="Times New Roman"/>
          <w:bCs/>
          <w:szCs w:val="28"/>
        </w:rPr>
        <w:t xml:space="preserve"> Очерки по синтаксису русской разговорной речи. </w:t>
      </w:r>
      <w:r w:rsidR="00786E55" w:rsidRPr="00EC63E7">
        <w:rPr>
          <w:rFonts w:cs="Times New Roman"/>
          <w:szCs w:val="28"/>
        </w:rPr>
        <w:t>–</w:t>
      </w:r>
      <w:r w:rsidRPr="00EC63E7">
        <w:rPr>
          <w:rFonts w:eastAsia="ArnoPro-Regular" w:cs="Times New Roman"/>
          <w:szCs w:val="28"/>
        </w:rPr>
        <w:t xml:space="preserve"> </w:t>
      </w:r>
      <w:r w:rsidR="00786E55" w:rsidRPr="00EC63E7">
        <w:rPr>
          <w:rFonts w:eastAsiaTheme="majorEastAsia" w:cs="Times New Roman"/>
          <w:bCs/>
          <w:szCs w:val="28"/>
        </w:rPr>
        <w:t xml:space="preserve">М.: </w:t>
      </w:r>
      <w:r w:rsidRPr="00EC63E7">
        <w:rPr>
          <w:rFonts w:eastAsiaTheme="majorEastAsia" w:cs="Times New Roman"/>
          <w:bCs/>
          <w:szCs w:val="28"/>
        </w:rPr>
        <w:t>Наука, 1960.</w:t>
      </w:r>
      <w:r w:rsidRPr="00EC63E7">
        <w:rPr>
          <w:rFonts w:cs="Times New Roman"/>
          <w:szCs w:val="28"/>
        </w:rPr>
        <w:t xml:space="preserve"> </w:t>
      </w:r>
      <w:r w:rsidR="00786E55" w:rsidRPr="00EC63E7">
        <w:rPr>
          <w:rFonts w:cs="Times New Roman"/>
          <w:szCs w:val="28"/>
        </w:rPr>
        <w:t>–</w:t>
      </w:r>
      <w:r w:rsidRPr="00EC63E7">
        <w:rPr>
          <w:rFonts w:cs="Times New Roman"/>
          <w:szCs w:val="28"/>
        </w:rPr>
        <w:t xml:space="preserve"> 170 с.</w:t>
      </w:r>
    </w:p>
    <w:p w:rsidR="00AA26D5" w:rsidRPr="00EC63E7" w:rsidRDefault="00AA26D5" w:rsidP="004F4007">
      <w:pPr>
        <w:pStyle w:val="ab"/>
        <w:numPr>
          <w:ilvl w:val="0"/>
          <w:numId w:val="31"/>
        </w:numPr>
        <w:tabs>
          <w:tab w:val="left" w:pos="1134"/>
        </w:tabs>
        <w:spacing w:before="120" w:after="120" w:line="240" w:lineRule="auto"/>
        <w:ind w:left="993" w:hanging="644"/>
        <w:contextualSpacing w:val="0"/>
        <w:jc w:val="both"/>
        <w:rPr>
          <w:rFonts w:cs="Times New Roman"/>
          <w:szCs w:val="28"/>
        </w:rPr>
      </w:pPr>
      <w:r w:rsidRPr="00EC63E7">
        <w:rPr>
          <w:rFonts w:cs="Times New Roman"/>
          <w:i/>
          <w:szCs w:val="28"/>
        </w:rPr>
        <w:t>Швейцер А. Д.</w:t>
      </w:r>
      <w:r w:rsidR="00786E55" w:rsidRPr="00EC63E7">
        <w:rPr>
          <w:rFonts w:cs="Times New Roman"/>
          <w:szCs w:val="28"/>
        </w:rPr>
        <w:t xml:space="preserve"> Социолингвистика // </w:t>
      </w:r>
      <w:r w:rsidRPr="00EC63E7">
        <w:rPr>
          <w:rFonts w:cs="Times New Roman"/>
          <w:szCs w:val="28"/>
        </w:rPr>
        <w:t>Лингвистический энциклопедический</w:t>
      </w:r>
      <w:r w:rsidR="00786E55" w:rsidRPr="00EC63E7">
        <w:rPr>
          <w:rFonts w:cs="Times New Roman"/>
          <w:szCs w:val="28"/>
        </w:rPr>
        <w:t xml:space="preserve"> словарь / Под ред. </w:t>
      </w:r>
      <w:r w:rsidR="00786E55" w:rsidRPr="00EC63E7">
        <w:rPr>
          <w:rFonts w:cs="Times New Roman"/>
          <w:i/>
          <w:szCs w:val="28"/>
        </w:rPr>
        <w:t>В. </w:t>
      </w:r>
      <w:r w:rsidRPr="00EC63E7">
        <w:rPr>
          <w:rFonts w:cs="Times New Roman"/>
          <w:i/>
          <w:szCs w:val="28"/>
        </w:rPr>
        <w:t>Н.</w:t>
      </w:r>
      <w:r w:rsidR="00786E55" w:rsidRPr="00EC63E7">
        <w:rPr>
          <w:rFonts w:cs="Times New Roman"/>
          <w:i/>
          <w:szCs w:val="28"/>
        </w:rPr>
        <w:t> </w:t>
      </w:r>
      <w:r w:rsidRPr="00EC63E7">
        <w:rPr>
          <w:rFonts w:cs="Times New Roman"/>
          <w:i/>
          <w:szCs w:val="28"/>
        </w:rPr>
        <w:t>Ярцевой</w:t>
      </w:r>
      <w:r w:rsidRPr="00EC63E7">
        <w:rPr>
          <w:rFonts w:cs="Times New Roman"/>
          <w:szCs w:val="28"/>
        </w:rPr>
        <w:t xml:space="preserve">. </w:t>
      </w:r>
      <w:r w:rsidR="00786E55" w:rsidRPr="00EC63E7">
        <w:rPr>
          <w:rFonts w:cs="Times New Roman"/>
          <w:szCs w:val="28"/>
        </w:rPr>
        <w:t>–</w:t>
      </w:r>
      <w:r w:rsidRPr="00EC63E7">
        <w:rPr>
          <w:rFonts w:cs="Times New Roman"/>
          <w:szCs w:val="28"/>
        </w:rPr>
        <w:t xml:space="preserve"> М.: Советская энциклопедия, 1990. </w:t>
      </w:r>
      <w:r w:rsidR="00786E55" w:rsidRPr="00EC63E7">
        <w:rPr>
          <w:rFonts w:cs="Times New Roman"/>
          <w:szCs w:val="28"/>
        </w:rPr>
        <w:t>–</w:t>
      </w:r>
      <w:r w:rsidRPr="00EC63E7">
        <w:rPr>
          <w:rFonts w:cs="Times New Roman"/>
          <w:szCs w:val="28"/>
        </w:rPr>
        <w:t xml:space="preserve"> С. 481.</w:t>
      </w:r>
    </w:p>
    <w:p w:rsidR="00AE09FC" w:rsidRPr="00EC63E7" w:rsidRDefault="00AE09FC" w:rsidP="004F4007">
      <w:pPr>
        <w:pStyle w:val="ab"/>
        <w:numPr>
          <w:ilvl w:val="0"/>
          <w:numId w:val="31"/>
        </w:numPr>
        <w:tabs>
          <w:tab w:val="left" w:pos="1134"/>
        </w:tabs>
        <w:spacing w:before="120" w:after="120" w:line="240" w:lineRule="auto"/>
        <w:ind w:left="993" w:hanging="644"/>
        <w:contextualSpacing w:val="0"/>
        <w:jc w:val="both"/>
        <w:rPr>
          <w:rFonts w:cs="Times New Roman"/>
          <w:szCs w:val="28"/>
        </w:rPr>
      </w:pPr>
      <w:r w:rsidRPr="00EC63E7">
        <w:rPr>
          <w:rFonts w:cs="Times New Roman"/>
          <w:i/>
          <w:szCs w:val="28"/>
        </w:rPr>
        <w:t>Шершнева Д. М.</w:t>
      </w:r>
      <w:r w:rsidRPr="00EC63E7">
        <w:rPr>
          <w:rFonts w:cs="Times New Roman"/>
          <w:szCs w:val="28"/>
        </w:rPr>
        <w:t xml:space="preserve"> </w:t>
      </w:r>
      <w:r w:rsidRPr="00EC63E7">
        <w:rPr>
          <w:rFonts w:cs="Times New Roman"/>
          <w:i/>
          <w:szCs w:val="28"/>
        </w:rPr>
        <w:t>Да</w:t>
      </w:r>
      <w:r w:rsidRPr="00EC63E7">
        <w:rPr>
          <w:rFonts w:cs="Times New Roman"/>
          <w:szCs w:val="28"/>
        </w:rPr>
        <w:t xml:space="preserve"> как лексическая и функциональная единица русской речи // Studia Slavica XVIII. – Таллин: Таллин</w:t>
      </w:r>
      <w:r w:rsidR="0033345D" w:rsidRPr="00EC63E7">
        <w:rPr>
          <w:rFonts w:cs="Times New Roman"/>
          <w:szCs w:val="28"/>
        </w:rPr>
        <w:t>. ун-т, 2015. – С. </w:t>
      </w:r>
      <w:r w:rsidRPr="00EC63E7">
        <w:rPr>
          <w:rFonts w:cs="Times New Roman"/>
          <w:szCs w:val="28"/>
        </w:rPr>
        <w:t>270–278.</w:t>
      </w:r>
    </w:p>
    <w:p w:rsidR="00AA26D5" w:rsidRPr="00EC63E7" w:rsidRDefault="00786E55" w:rsidP="004F4007">
      <w:pPr>
        <w:pStyle w:val="ab"/>
        <w:numPr>
          <w:ilvl w:val="0"/>
          <w:numId w:val="31"/>
        </w:numPr>
        <w:tabs>
          <w:tab w:val="left" w:pos="1134"/>
        </w:tabs>
        <w:spacing w:before="120" w:after="120" w:line="240" w:lineRule="auto"/>
        <w:ind w:left="993" w:hanging="644"/>
        <w:contextualSpacing w:val="0"/>
        <w:jc w:val="both"/>
        <w:rPr>
          <w:rFonts w:cs="Times New Roman"/>
          <w:szCs w:val="28"/>
        </w:rPr>
      </w:pPr>
      <w:r w:rsidRPr="00EC63E7">
        <w:rPr>
          <w:rFonts w:cs="Times New Roman"/>
          <w:i/>
          <w:szCs w:val="28"/>
        </w:rPr>
        <w:t>Шмелев </w:t>
      </w:r>
      <w:r w:rsidR="00AA26D5" w:rsidRPr="00EC63E7">
        <w:rPr>
          <w:rFonts w:cs="Times New Roman"/>
          <w:i/>
          <w:szCs w:val="28"/>
        </w:rPr>
        <w:t>Д. Н.</w:t>
      </w:r>
      <w:r w:rsidR="00AA26D5" w:rsidRPr="00EC63E7">
        <w:rPr>
          <w:rFonts w:cs="Times New Roman"/>
          <w:szCs w:val="28"/>
        </w:rPr>
        <w:t xml:space="preserve"> О функционально-стилист</w:t>
      </w:r>
      <w:r w:rsidRPr="00EC63E7">
        <w:rPr>
          <w:rFonts w:cs="Times New Roman"/>
          <w:szCs w:val="28"/>
        </w:rPr>
        <w:t>ической дифференциации языка // </w:t>
      </w:r>
      <w:r w:rsidR="00AA26D5" w:rsidRPr="00EC63E7">
        <w:rPr>
          <w:rFonts w:cs="Times New Roman"/>
          <w:szCs w:val="28"/>
        </w:rPr>
        <w:t xml:space="preserve">Русский язык в его функциональных разновидностях. </w:t>
      </w:r>
      <w:r w:rsidRPr="00EC63E7">
        <w:rPr>
          <w:rFonts w:cs="Times New Roman"/>
          <w:szCs w:val="28"/>
        </w:rPr>
        <w:t>–</w:t>
      </w:r>
      <w:r w:rsidR="00AA26D5" w:rsidRPr="00EC63E7">
        <w:rPr>
          <w:rFonts w:cs="Times New Roman"/>
          <w:szCs w:val="28"/>
        </w:rPr>
        <w:t xml:space="preserve"> М.: Наука, 1977. </w:t>
      </w:r>
      <w:r w:rsidRPr="00EC63E7">
        <w:rPr>
          <w:rFonts w:cs="Times New Roman"/>
          <w:szCs w:val="28"/>
        </w:rPr>
        <w:t>– С. </w:t>
      </w:r>
      <w:r w:rsidR="00AA26D5" w:rsidRPr="00EC63E7">
        <w:rPr>
          <w:rFonts w:cs="Times New Roman"/>
          <w:szCs w:val="28"/>
        </w:rPr>
        <w:t>17</w:t>
      </w:r>
      <w:r w:rsidR="00AA26D5" w:rsidRPr="00EC63E7">
        <w:rPr>
          <w:rFonts w:eastAsiaTheme="majorEastAsia" w:cs="Times New Roman"/>
          <w:bCs/>
          <w:szCs w:val="28"/>
        </w:rPr>
        <w:t>–</w:t>
      </w:r>
      <w:r w:rsidR="00AA26D5" w:rsidRPr="00EC63E7">
        <w:rPr>
          <w:rFonts w:cs="Times New Roman"/>
          <w:szCs w:val="28"/>
        </w:rPr>
        <w:t>41.</w:t>
      </w:r>
    </w:p>
    <w:p w:rsidR="00AA26D5" w:rsidRPr="00EC63E7" w:rsidRDefault="00AA26D5" w:rsidP="004F4007">
      <w:pPr>
        <w:pStyle w:val="ab"/>
        <w:numPr>
          <w:ilvl w:val="0"/>
          <w:numId w:val="31"/>
        </w:numPr>
        <w:tabs>
          <w:tab w:val="left" w:pos="1134"/>
        </w:tabs>
        <w:spacing w:before="120" w:after="120" w:line="240" w:lineRule="auto"/>
        <w:ind w:left="993" w:hanging="644"/>
        <w:contextualSpacing w:val="0"/>
        <w:jc w:val="both"/>
        <w:rPr>
          <w:rFonts w:eastAsiaTheme="majorEastAsia" w:cs="Times New Roman"/>
          <w:bCs/>
          <w:szCs w:val="28"/>
        </w:rPr>
      </w:pPr>
      <w:r w:rsidRPr="00EC63E7">
        <w:rPr>
          <w:rFonts w:eastAsiaTheme="majorEastAsia" w:cs="Times New Roman"/>
          <w:bCs/>
          <w:i/>
          <w:szCs w:val="28"/>
        </w:rPr>
        <w:t>Шмид B.</w:t>
      </w:r>
      <w:r w:rsidRPr="00EC63E7">
        <w:rPr>
          <w:rFonts w:eastAsiaTheme="majorEastAsia" w:cs="Times New Roman"/>
          <w:bCs/>
          <w:szCs w:val="28"/>
        </w:rPr>
        <w:t xml:space="preserve"> Нарратология. </w:t>
      </w:r>
      <w:r w:rsidR="00786E55" w:rsidRPr="00EC63E7">
        <w:rPr>
          <w:rFonts w:cs="Times New Roman"/>
          <w:szCs w:val="28"/>
        </w:rPr>
        <w:t>–</w:t>
      </w:r>
      <w:r w:rsidRPr="00EC63E7">
        <w:rPr>
          <w:rFonts w:eastAsiaTheme="majorEastAsia" w:cs="Times New Roman"/>
          <w:bCs/>
          <w:szCs w:val="28"/>
        </w:rPr>
        <w:t xml:space="preserve"> М.: Языки славянской культуры, 2003. </w:t>
      </w:r>
      <w:r w:rsidR="00786E55" w:rsidRPr="00EC63E7">
        <w:rPr>
          <w:rFonts w:cs="Times New Roman"/>
          <w:szCs w:val="28"/>
        </w:rPr>
        <w:t>–</w:t>
      </w:r>
      <w:r w:rsidRPr="00EC63E7">
        <w:rPr>
          <w:rFonts w:eastAsiaTheme="majorEastAsia" w:cs="Times New Roman"/>
          <w:bCs/>
          <w:szCs w:val="28"/>
        </w:rPr>
        <w:t xml:space="preserve"> 312 с.</w:t>
      </w:r>
    </w:p>
    <w:p w:rsidR="00AA26D5" w:rsidRPr="00EC63E7" w:rsidRDefault="00786E55" w:rsidP="004F4007">
      <w:pPr>
        <w:pStyle w:val="ab"/>
        <w:numPr>
          <w:ilvl w:val="0"/>
          <w:numId w:val="31"/>
        </w:numPr>
        <w:tabs>
          <w:tab w:val="left" w:pos="1134"/>
        </w:tabs>
        <w:spacing w:before="120" w:after="120" w:line="240" w:lineRule="auto"/>
        <w:ind w:left="993" w:hanging="644"/>
        <w:contextualSpacing w:val="0"/>
        <w:jc w:val="both"/>
        <w:rPr>
          <w:rFonts w:cs="Times New Roman"/>
          <w:szCs w:val="28"/>
        </w:rPr>
      </w:pPr>
      <w:r w:rsidRPr="00EC63E7">
        <w:rPr>
          <w:rFonts w:cs="Times New Roman"/>
          <w:i/>
          <w:szCs w:val="28"/>
        </w:rPr>
        <w:t>Штерн </w:t>
      </w:r>
      <w:r w:rsidR="00AA26D5" w:rsidRPr="00EC63E7">
        <w:rPr>
          <w:rFonts w:cs="Times New Roman"/>
          <w:i/>
          <w:szCs w:val="28"/>
        </w:rPr>
        <w:t>А.</w:t>
      </w:r>
      <w:r w:rsidRPr="00EC63E7">
        <w:rPr>
          <w:rFonts w:cs="Times New Roman"/>
          <w:i/>
          <w:szCs w:val="28"/>
        </w:rPr>
        <w:t> </w:t>
      </w:r>
      <w:r w:rsidR="00AA26D5" w:rsidRPr="00EC63E7">
        <w:rPr>
          <w:rFonts w:cs="Times New Roman"/>
          <w:i/>
          <w:szCs w:val="28"/>
        </w:rPr>
        <w:t>С.</w:t>
      </w:r>
      <w:r w:rsidR="00AA26D5" w:rsidRPr="00EC63E7">
        <w:rPr>
          <w:rFonts w:cs="Times New Roman"/>
          <w:szCs w:val="28"/>
        </w:rPr>
        <w:t xml:space="preserve"> Введение в психологию. Курс лекций. </w:t>
      </w:r>
      <w:r w:rsidRPr="00EC63E7">
        <w:rPr>
          <w:rFonts w:cs="Times New Roman"/>
          <w:szCs w:val="28"/>
        </w:rPr>
        <w:t xml:space="preserve">– М.: </w:t>
      </w:r>
      <w:r w:rsidR="00AA26D5" w:rsidRPr="00EC63E7">
        <w:rPr>
          <w:rFonts w:cs="Times New Roman"/>
          <w:szCs w:val="28"/>
        </w:rPr>
        <w:t xml:space="preserve">Флинта, МПСИ, 2006. </w:t>
      </w:r>
      <w:r w:rsidRPr="00EC63E7">
        <w:rPr>
          <w:rFonts w:cs="Times New Roman"/>
          <w:szCs w:val="28"/>
        </w:rPr>
        <w:t>–</w:t>
      </w:r>
      <w:r w:rsidR="00AA26D5" w:rsidRPr="00EC63E7">
        <w:rPr>
          <w:rFonts w:cs="Times New Roman"/>
          <w:szCs w:val="28"/>
        </w:rPr>
        <w:t xml:space="preserve"> 162 с.</w:t>
      </w:r>
    </w:p>
    <w:p w:rsidR="00AA26D5" w:rsidRPr="00EC63E7" w:rsidRDefault="00AA26D5" w:rsidP="004F4007">
      <w:pPr>
        <w:pStyle w:val="ab"/>
        <w:numPr>
          <w:ilvl w:val="0"/>
          <w:numId w:val="31"/>
        </w:numPr>
        <w:tabs>
          <w:tab w:val="left" w:pos="1134"/>
        </w:tabs>
        <w:spacing w:before="120" w:after="120" w:line="240" w:lineRule="auto"/>
        <w:ind w:left="993" w:hanging="644"/>
        <w:contextualSpacing w:val="0"/>
        <w:jc w:val="both"/>
        <w:rPr>
          <w:rFonts w:eastAsia="ArnoPro-Regular" w:cs="Times New Roman"/>
          <w:szCs w:val="28"/>
        </w:rPr>
      </w:pPr>
      <w:r w:rsidRPr="00EC63E7">
        <w:rPr>
          <w:rFonts w:eastAsiaTheme="majorEastAsia" w:cs="Times New Roman"/>
          <w:bCs/>
          <w:i/>
          <w:szCs w:val="28"/>
        </w:rPr>
        <w:t>Щерба Л. В.</w:t>
      </w:r>
      <w:r w:rsidR="00786E55" w:rsidRPr="00EC63E7">
        <w:rPr>
          <w:rFonts w:eastAsiaTheme="majorEastAsia" w:cs="Times New Roman"/>
          <w:bCs/>
          <w:szCs w:val="28"/>
        </w:rPr>
        <w:t xml:space="preserve"> Приложение // </w:t>
      </w:r>
      <w:r w:rsidR="00786E55" w:rsidRPr="00EC63E7">
        <w:rPr>
          <w:rFonts w:eastAsiaTheme="majorEastAsia" w:cs="Times New Roman"/>
          <w:bCs/>
          <w:i/>
          <w:szCs w:val="28"/>
        </w:rPr>
        <w:t>Л. В. </w:t>
      </w:r>
      <w:r w:rsidRPr="00EC63E7">
        <w:rPr>
          <w:rFonts w:eastAsiaTheme="majorEastAsia" w:cs="Times New Roman"/>
          <w:bCs/>
          <w:i/>
          <w:szCs w:val="28"/>
        </w:rPr>
        <w:t>Щерба</w:t>
      </w:r>
      <w:r w:rsidR="00786E55" w:rsidRPr="00EC63E7">
        <w:rPr>
          <w:rFonts w:eastAsiaTheme="majorEastAsia" w:cs="Times New Roman"/>
          <w:bCs/>
          <w:szCs w:val="28"/>
        </w:rPr>
        <w:t xml:space="preserve">. Восточнолужицкое наречие. Том 1. С </w:t>
      </w:r>
      <w:r w:rsidRPr="00EC63E7">
        <w:rPr>
          <w:rFonts w:eastAsiaTheme="majorEastAsia" w:cs="Times New Roman"/>
          <w:bCs/>
          <w:szCs w:val="28"/>
        </w:rPr>
        <w:t>приложением текстов.</w:t>
      </w:r>
      <w:r w:rsidR="00786E55" w:rsidRPr="00EC63E7">
        <w:rPr>
          <w:rFonts w:cs="Times New Roman"/>
          <w:szCs w:val="28"/>
        </w:rPr>
        <w:t xml:space="preserve"> –</w:t>
      </w:r>
      <w:r w:rsidRPr="00EC63E7">
        <w:rPr>
          <w:rFonts w:eastAsia="ArnoPro-Regular" w:cs="Times New Roman"/>
          <w:szCs w:val="28"/>
        </w:rPr>
        <w:t xml:space="preserve"> </w:t>
      </w:r>
      <w:r w:rsidRPr="00EC63E7">
        <w:rPr>
          <w:rFonts w:eastAsiaTheme="majorEastAsia" w:cs="Times New Roman"/>
          <w:bCs/>
          <w:szCs w:val="28"/>
        </w:rPr>
        <w:t>П</w:t>
      </w:r>
      <w:r w:rsidR="00786E55" w:rsidRPr="00EC63E7">
        <w:rPr>
          <w:rFonts w:eastAsiaTheme="majorEastAsia" w:cs="Times New Roman"/>
          <w:bCs/>
          <w:szCs w:val="28"/>
        </w:rPr>
        <w:t>г.</w:t>
      </w:r>
      <w:r w:rsidR="0033345D" w:rsidRPr="00EC63E7">
        <w:rPr>
          <w:rFonts w:eastAsiaTheme="majorEastAsia" w:cs="Times New Roman"/>
          <w:bCs/>
          <w:szCs w:val="28"/>
        </w:rPr>
        <w:t xml:space="preserve">: </w:t>
      </w:r>
      <w:r w:rsidR="0033345D" w:rsidRPr="00EC63E7">
        <w:rPr>
          <w:rFonts w:cs="Times New Roman"/>
          <w:shd w:val="clear" w:color="auto" w:fill="FFFFFF"/>
        </w:rPr>
        <w:t>Тип. А. Э. Коллинс</w:t>
      </w:r>
      <w:r w:rsidRPr="00EC63E7">
        <w:rPr>
          <w:rFonts w:eastAsiaTheme="majorEastAsia" w:cs="Times New Roman"/>
          <w:bCs/>
          <w:szCs w:val="28"/>
        </w:rPr>
        <w:t xml:space="preserve">, 1915. </w:t>
      </w:r>
      <w:r w:rsidR="00786E55" w:rsidRPr="00EC63E7">
        <w:rPr>
          <w:rFonts w:cs="Times New Roman"/>
          <w:szCs w:val="28"/>
        </w:rPr>
        <w:t>–</w:t>
      </w:r>
      <w:r w:rsidRPr="00EC63E7">
        <w:rPr>
          <w:rFonts w:eastAsia="ArnoPro-Regular" w:cs="Times New Roman"/>
          <w:szCs w:val="28"/>
        </w:rPr>
        <w:t xml:space="preserve"> 272 с.</w:t>
      </w:r>
    </w:p>
    <w:p w:rsidR="00AA26D5" w:rsidRPr="00EC63E7" w:rsidRDefault="00AA26D5" w:rsidP="004F4007">
      <w:pPr>
        <w:pStyle w:val="ab"/>
        <w:numPr>
          <w:ilvl w:val="0"/>
          <w:numId w:val="31"/>
        </w:numPr>
        <w:tabs>
          <w:tab w:val="left" w:pos="1134"/>
        </w:tabs>
        <w:spacing w:before="120" w:after="120" w:line="240" w:lineRule="auto"/>
        <w:ind w:left="993" w:hanging="644"/>
        <w:contextualSpacing w:val="0"/>
        <w:jc w:val="both"/>
        <w:rPr>
          <w:rFonts w:eastAsiaTheme="majorEastAsia" w:cs="Times New Roman"/>
          <w:bCs/>
          <w:szCs w:val="28"/>
        </w:rPr>
      </w:pPr>
      <w:r w:rsidRPr="00EC63E7">
        <w:rPr>
          <w:rFonts w:eastAsiaTheme="majorEastAsia" w:cs="Times New Roman"/>
          <w:bCs/>
          <w:i/>
          <w:szCs w:val="28"/>
        </w:rPr>
        <w:t>Щерба Л. В.</w:t>
      </w:r>
      <w:r w:rsidR="00786E55" w:rsidRPr="00EC63E7">
        <w:rPr>
          <w:rFonts w:eastAsiaTheme="majorEastAsia" w:cs="Times New Roman"/>
          <w:bCs/>
          <w:szCs w:val="28"/>
        </w:rPr>
        <w:t xml:space="preserve"> </w:t>
      </w:r>
      <w:r w:rsidRPr="00EC63E7">
        <w:rPr>
          <w:rFonts w:eastAsiaTheme="majorEastAsia" w:cs="Times New Roman"/>
          <w:bCs/>
          <w:szCs w:val="28"/>
        </w:rPr>
        <w:t>Современн</w:t>
      </w:r>
      <w:r w:rsidR="00786E55" w:rsidRPr="00EC63E7">
        <w:rPr>
          <w:rFonts w:eastAsiaTheme="majorEastAsia" w:cs="Times New Roman"/>
          <w:bCs/>
          <w:szCs w:val="28"/>
        </w:rPr>
        <w:t>ый русский литературный язык // </w:t>
      </w:r>
      <w:r w:rsidR="00786E55" w:rsidRPr="00EC63E7">
        <w:rPr>
          <w:rFonts w:eastAsiaTheme="majorEastAsia" w:cs="Times New Roman"/>
          <w:bCs/>
          <w:i/>
          <w:szCs w:val="28"/>
        </w:rPr>
        <w:t>Л. В. </w:t>
      </w:r>
      <w:r w:rsidRPr="00EC63E7">
        <w:rPr>
          <w:rFonts w:eastAsiaTheme="majorEastAsia" w:cs="Times New Roman"/>
          <w:bCs/>
          <w:i/>
          <w:szCs w:val="28"/>
        </w:rPr>
        <w:t>Щерба</w:t>
      </w:r>
      <w:r w:rsidRPr="00EC63E7">
        <w:rPr>
          <w:rFonts w:eastAsiaTheme="majorEastAsia" w:cs="Times New Roman"/>
          <w:bCs/>
          <w:szCs w:val="28"/>
        </w:rPr>
        <w:t xml:space="preserve">. Избранные работы по русскому языку. </w:t>
      </w:r>
      <w:r w:rsidR="00786E55" w:rsidRPr="00EC63E7">
        <w:rPr>
          <w:rFonts w:cs="Times New Roman"/>
          <w:szCs w:val="28"/>
        </w:rPr>
        <w:t>–</w:t>
      </w:r>
      <w:r w:rsidRPr="00EC63E7">
        <w:rPr>
          <w:rFonts w:eastAsiaTheme="majorEastAsia" w:cs="Times New Roman"/>
          <w:bCs/>
          <w:szCs w:val="28"/>
        </w:rPr>
        <w:t xml:space="preserve"> М.: Учпедгиз, 1957а. </w:t>
      </w:r>
      <w:r w:rsidR="00786E55" w:rsidRPr="00EC63E7">
        <w:rPr>
          <w:rFonts w:cs="Times New Roman"/>
          <w:szCs w:val="28"/>
        </w:rPr>
        <w:t>–</w:t>
      </w:r>
      <w:r w:rsidR="00786E55" w:rsidRPr="00EC63E7">
        <w:rPr>
          <w:rFonts w:eastAsiaTheme="majorEastAsia" w:cs="Times New Roman"/>
          <w:bCs/>
          <w:szCs w:val="28"/>
        </w:rPr>
        <w:t xml:space="preserve"> С. </w:t>
      </w:r>
      <w:r w:rsidRPr="00EC63E7">
        <w:rPr>
          <w:rFonts w:eastAsiaTheme="majorEastAsia" w:cs="Times New Roman"/>
          <w:bCs/>
          <w:szCs w:val="28"/>
        </w:rPr>
        <w:t>110–129.</w:t>
      </w:r>
    </w:p>
    <w:p w:rsidR="00AA26D5" w:rsidRPr="00EC63E7" w:rsidRDefault="00AA26D5" w:rsidP="004F4007">
      <w:pPr>
        <w:pStyle w:val="ab"/>
        <w:numPr>
          <w:ilvl w:val="0"/>
          <w:numId w:val="31"/>
        </w:numPr>
        <w:tabs>
          <w:tab w:val="left" w:pos="1134"/>
        </w:tabs>
        <w:spacing w:before="120" w:after="120" w:line="240" w:lineRule="auto"/>
        <w:ind w:left="993" w:hanging="644"/>
        <w:contextualSpacing w:val="0"/>
        <w:jc w:val="both"/>
        <w:rPr>
          <w:rFonts w:eastAsiaTheme="majorEastAsia" w:cs="Times New Roman"/>
          <w:bCs/>
          <w:szCs w:val="28"/>
        </w:rPr>
      </w:pPr>
      <w:r w:rsidRPr="00EC63E7">
        <w:rPr>
          <w:rFonts w:eastAsiaTheme="majorEastAsia" w:cs="Times New Roman"/>
          <w:bCs/>
          <w:i/>
          <w:szCs w:val="28"/>
        </w:rPr>
        <w:lastRenderedPageBreak/>
        <w:t>Щерба</w:t>
      </w:r>
      <w:r w:rsidR="00CE7258" w:rsidRPr="00EC63E7">
        <w:rPr>
          <w:rFonts w:eastAsiaTheme="majorEastAsia" w:cs="Times New Roman"/>
          <w:bCs/>
          <w:i/>
          <w:szCs w:val="28"/>
        </w:rPr>
        <w:t xml:space="preserve"> </w:t>
      </w:r>
      <w:r w:rsidRPr="00EC63E7">
        <w:rPr>
          <w:rFonts w:eastAsiaTheme="majorEastAsia" w:cs="Times New Roman"/>
          <w:bCs/>
          <w:i/>
          <w:szCs w:val="28"/>
        </w:rPr>
        <w:t>Л. В.</w:t>
      </w:r>
      <w:r w:rsidRPr="00EC63E7">
        <w:rPr>
          <w:rFonts w:eastAsiaTheme="majorEastAsia" w:cs="Times New Roman"/>
          <w:bCs/>
          <w:szCs w:val="28"/>
        </w:rPr>
        <w:t xml:space="preserve"> О служебном и самостоятельном значении грамматики как учебного предмета //</w:t>
      </w:r>
      <w:r w:rsidR="00786E55" w:rsidRPr="00EC63E7">
        <w:rPr>
          <w:rFonts w:eastAsiaTheme="majorEastAsia" w:cs="Times New Roman"/>
          <w:bCs/>
          <w:szCs w:val="28"/>
        </w:rPr>
        <w:t> </w:t>
      </w:r>
      <w:r w:rsidR="00786E55" w:rsidRPr="00EC63E7">
        <w:rPr>
          <w:rFonts w:eastAsiaTheme="majorEastAsia" w:cs="Times New Roman"/>
          <w:bCs/>
          <w:i/>
          <w:szCs w:val="28"/>
        </w:rPr>
        <w:t>Л. В. Щерба</w:t>
      </w:r>
      <w:r w:rsidRPr="00EC63E7">
        <w:rPr>
          <w:rFonts w:eastAsiaTheme="majorEastAsia" w:cs="Times New Roman"/>
          <w:bCs/>
          <w:szCs w:val="28"/>
        </w:rPr>
        <w:t xml:space="preserve">. Избранные работы по русскому языку. </w:t>
      </w:r>
      <w:r w:rsidR="00786E55" w:rsidRPr="00EC63E7">
        <w:rPr>
          <w:rFonts w:cs="Times New Roman"/>
          <w:szCs w:val="28"/>
        </w:rPr>
        <w:t>–</w:t>
      </w:r>
      <w:r w:rsidRPr="00EC63E7">
        <w:rPr>
          <w:rFonts w:eastAsiaTheme="majorEastAsia" w:cs="Times New Roman"/>
          <w:bCs/>
          <w:szCs w:val="28"/>
        </w:rPr>
        <w:t xml:space="preserve"> М.: Учпедгиз, 1957б. </w:t>
      </w:r>
      <w:r w:rsidR="00786E55" w:rsidRPr="00EC63E7">
        <w:rPr>
          <w:rFonts w:cs="Times New Roman"/>
          <w:szCs w:val="28"/>
        </w:rPr>
        <w:t>–</w:t>
      </w:r>
      <w:r w:rsidR="00786E55" w:rsidRPr="00EC63E7">
        <w:rPr>
          <w:rFonts w:eastAsiaTheme="majorEastAsia" w:cs="Times New Roman"/>
          <w:bCs/>
          <w:szCs w:val="28"/>
        </w:rPr>
        <w:t xml:space="preserve"> С. </w:t>
      </w:r>
      <w:r w:rsidRPr="00EC63E7">
        <w:rPr>
          <w:rFonts w:eastAsiaTheme="majorEastAsia" w:cs="Times New Roman"/>
          <w:bCs/>
          <w:szCs w:val="28"/>
        </w:rPr>
        <w:t>11–20.</w:t>
      </w:r>
    </w:p>
    <w:p w:rsidR="00AA26D5" w:rsidRPr="00EC63E7" w:rsidRDefault="00786E55" w:rsidP="004F4007">
      <w:pPr>
        <w:pStyle w:val="ab"/>
        <w:numPr>
          <w:ilvl w:val="0"/>
          <w:numId w:val="31"/>
        </w:numPr>
        <w:tabs>
          <w:tab w:val="left" w:pos="1134"/>
        </w:tabs>
        <w:spacing w:before="120" w:after="120" w:line="240" w:lineRule="auto"/>
        <w:ind w:left="993" w:hanging="644"/>
        <w:contextualSpacing w:val="0"/>
        <w:jc w:val="both"/>
        <w:rPr>
          <w:rFonts w:eastAsiaTheme="majorEastAsia" w:cs="Times New Roman"/>
          <w:bCs/>
          <w:szCs w:val="28"/>
        </w:rPr>
      </w:pPr>
      <w:r w:rsidRPr="00EC63E7">
        <w:rPr>
          <w:rFonts w:eastAsiaTheme="majorEastAsia" w:cs="Times New Roman"/>
          <w:bCs/>
          <w:i/>
          <w:szCs w:val="28"/>
        </w:rPr>
        <w:t>Щерба </w:t>
      </w:r>
      <w:r w:rsidR="00AA26D5" w:rsidRPr="00EC63E7">
        <w:rPr>
          <w:rFonts w:eastAsiaTheme="majorEastAsia" w:cs="Times New Roman"/>
          <w:bCs/>
          <w:i/>
          <w:szCs w:val="28"/>
        </w:rPr>
        <w:t>Л.</w:t>
      </w:r>
      <w:r w:rsidRPr="00EC63E7">
        <w:rPr>
          <w:rFonts w:eastAsiaTheme="majorEastAsia" w:cs="Times New Roman"/>
          <w:bCs/>
          <w:i/>
          <w:szCs w:val="28"/>
        </w:rPr>
        <w:t> </w:t>
      </w:r>
      <w:r w:rsidR="00AA26D5" w:rsidRPr="00EC63E7">
        <w:rPr>
          <w:rFonts w:eastAsiaTheme="majorEastAsia" w:cs="Times New Roman"/>
          <w:bCs/>
          <w:i/>
          <w:szCs w:val="28"/>
        </w:rPr>
        <w:t>В.</w:t>
      </w:r>
      <w:r w:rsidR="00AA26D5" w:rsidRPr="00EC63E7">
        <w:rPr>
          <w:rFonts w:eastAsiaTheme="majorEastAsia" w:cs="Times New Roman"/>
          <w:bCs/>
          <w:szCs w:val="28"/>
        </w:rPr>
        <w:t xml:space="preserve"> О трояком аспекте языковых явлений и об эксперименте в языкознании //</w:t>
      </w:r>
      <w:r w:rsidRPr="00EC63E7">
        <w:rPr>
          <w:rFonts w:eastAsiaTheme="majorEastAsia" w:cs="Times New Roman"/>
          <w:bCs/>
          <w:szCs w:val="28"/>
        </w:rPr>
        <w:t> </w:t>
      </w:r>
      <w:r w:rsidRPr="00EC63E7">
        <w:rPr>
          <w:rFonts w:eastAsiaTheme="majorEastAsia" w:cs="Times New Roman"/>
          <w:bCs/>
          <w:i/>
          <w:szCs w:val="28"/>
        </w:rPr>
        <w:t>Л. В. Щерба</w:t>
      </w:r>
      <w:r w:rsidR="00AA26D5" w:rsidRPr="00EC63E7">
        <w:rPr>
          <w:rFonts w:eastAsiaTheme="majorEastAsia" w:cs="Times New Roman"/>
          <w:bCs/>
          <w:szCs w:val="28"/>
        </w:rPr>
        <w:t xml:space="preserve">. Языковая система и речевая деятельность. </w:t>
      </w:r>
      <w:r w:rsidRPr="00EC63E7">
        <w:rPr>
          <w:rFonts w:cs="Times New Roman"/>
          <w:szCs w:val="28"/>
        </w:rPr>
        <w:t>–</w:t>
      </w:r>
      <w:r w:rsidRPr="00EC63E7">
        <w:rPr>
          <w:rFonts w:eastAsiaTheme="majorEastAsia" w:cs="Times New Roman"/>
          <w:bCs/>
          <w:szCs w:val="28"/>
        </w:rPr>
        <w:t xml:space="preserve"> Л.: </w:t>
      </w:r>
      <w:r w:rsidR="00AA26D5" w:rsidRPr="00EC63E7">
        <w:rPr>
          <w:rFonts w:eastAsiaTheme="majorEastAsia" w:cs="Times New Roman"/>
          <w:bCs/>
          <w:szCs w:val="28"/>
        </w:rPr>
        <w:t xml:space="preserve">Наука, 1974. </w:t>
      </w:r>
      <w:r w:rsidRPr="00EC63E7">
        <w:rPr>
          <w:rFonts w:cs="Times New Roman"/>
          <w:szCs w:val="28"/>
        </w:rPr>
        <w:t>–</w:t>
      </w:r>
      <w:r w:rsidRPr="00EC63E7">
        <w:rPr>
          <w:rFonts w:eastAsiaTheme="majorEastAsia" w:cs="Times New Roman"/>
          <w:bCs/>
          <w:szCs w:val="28"/>
        </w:rPr>
        <w:t xml:space="preserve"> С. </w:t>
      </w:r>
      <w:r w:rsidR="00AA26D5" w:rsidRPr="00EC63E7">
        <w:rPr>
          <w:rFonts w:eastAsiaTheme="majorEastAsia" w:cs="Times New Roman"/>
          <w:bCs/>
          <w:szCs w:val="28"/>
        </w:rPr>
        <w:t>24–39.</w:t>
      </w:r>
    </w:p>
    <w:p w:rsidR="00AA26D5" w:rsidRPr="00EC63E7" w:rsidRDefault="00AA26D5" w:rsidP="004F4007">
      <w:pPr>
        <w:pStyle w:val="ab"/>
        <w:numPr>
          <w:ilvl w:val="0"/>
          <w:numId w:val="31"/>
        </w:numPr>
        <w:tabs>
          <w:tab w:val="left" w:pos="1134"/>
        </w:tabs>
        <w:spacing w:before="120" w:after="120" w:line="240" w:lineRule="auto"/>
        <w:ind w:left="993" w:hanging="644"/>
        <w:contextualSpacing w:val="0"/>
        <w:jc w:val="both"/>
        <w:rPr>
          <w:rFonts w:cs="Times New Roman"/>
          <w:szCs w:val="28"/>
        </w:rPr>
      </w:pPr>
      <w:r w:rsidRPr="00EC63E7">
        <w:rPr>
          <w:rFonts w:cs="Times New Roman"/>
          <w:i/>
          <w:szCs w:val="28"/>
        </w:rPr>
        <w:t>Эльконин Д. Б.</w:t>
      </w:r>
      <w:r w:rsidR="00786E55" w:rsidRPr="00EC63E7">
        <w:rPr>
          <w:rFonts w:cs="Times New Roman"/>
          <w:szCs w:val="28"/>
        </w:rPr>
        <w:t xml:space="preserve"> </w:t>
      </w:r>
      <w:r w:rsidRPr="00EC63E7">
        <w:rPr>
          <w:rFonts w:cs="Times New Roman"/>
          <w:szCs w:val="28"/>
        </w:rPr>
        <w:t xml:space="preserve">Детская психология: учеб. пособие для студ. высш. учеб. </w:t>
      </w:r>
      <w:r w:rsidR="00786E55" w:rsidRPr="00EC63E7">
        <w:rPr>
          <w:rFonts w:cs="Times New Roman"/>
          <w:szCs w:val="28"/>
        </w:rPr>
        <w:t>з</w:t>
      </w:r>
      <w:r w:rsidRPr="00EC63E7">
        <w:rPr>
          <w:rFonts w:cs="Times New Roman"/>
          <w:szCs w:val="28"/>
        </w:rPr>
        <w:t xml:space="preserve">аведений. </w:t>
      </w:r>
      <w:r w:rsidR="00786E55" w:rsidRPr="00EC63E7">
        <w:rPr>
          <w:rFonts w:cs="Times New Roman"/>
          <w:szCs w:val="28"/>
        </w:rPr>
        <w:t xml:space="preserve">– М.: </w:t>
      </w:r>
      <w:r w:rsidRPr="00EC63E7">
        <w:rPr>
          <w:rFonts w:cs="Times New Roman"/>
          <w:szCs w:val="28"/>
        </w:rPr>
        <w:t>Изд</w:t>
      </w:r>
      <w:r w:rsidR="005F0A89" w:rsidRPr="00EC63E7">
        <w:rPr>
          <w:rFonts w:cs="Times New Roman"/>
          <w:szCs w:val="28"/>
        </w:rPr>
        <w:t xml:space="preserve">. </w:t>
      </w:r>
      <w:r w:rsidRPr="00EC63E7">
        <w:rPr>
          <w:rFonts w:cs="Times New Roman"/>
          <w:szCs w:val="28"/>
        </w:rPr>
        <w:t xml:space="preserve">центр «Академия», 2007. </w:t>
      </w:r>
      <w:r w:rsidR="00786E55" w:rsidRPr="00EC63E7">
        <w:rPr>
          <w:rFonts w:cs="Times New Roman"/>
          <w:szCs w:val="28"/>
        </w:rPr>
        <w:t>–</w:t>
      </w:r>
      <w:r w:rsidRPr="00EC63E7">
        <w:rPr>
          <w:rFonts w:cs="Times New Roman"/>
          <w:szCs w:val="28"/>
        </w:rPr>
        <w:t xml:space="preserve"> 384 с.</w:t>
      </w:r>
    </w:p>
    <w:p w:rsidR="00AA26D5" w:rsidRPr="00EC63E7" w:rsidRDefault="00AA26D5" w:rsidP="004F4007">
      <w:pPr>
        <w:pStyle w:val="ab"/>
        <w:numPr>
          <w:ilvl w:val="0"/>
          <w:numId w:val="31"/>
        </w:numPr>
        <w:tabs>
          <w:tab w:val="left" w:pos="1134"/>
        </w:tabs>
        <w:spacing w:before="120" w:after="120" w:line="240" w:lineRule="auto"/>
        <w:ind w:left="993" w:hanging="644"/>
        <w:contextualSpacing w:val="0"/>
        <w:jc w:val="both"/>
        <w:rPr>
          <w:rFonts w:cs="Times New Roman"/>
          <w:szCs w:val="28"/>
        </w:rPr>
      </w:pPr>
      <w:r w:rsidRPr="00EC63E7">
        <w:rPr>
          <w:rFonts w:cs="Times New Roman"/>
          <w:i/>
          <w:szCs w:val="28"/>
        </w:rPr>
        <w:t>Эриксон Э. Г.</w:t>
      </w:r>
      <w:r w:rsidRPr="00EC63E7">
        <w:rPr>
          <w:rFonts w:cs="Times New Roman"/>
          <w:szCs w:val="28"/>
        </w:rPr>
        <w:t xml:space="preserve"> Детство и общество. </w:t>
      </w:r>
      <w:r w:rsidR="00786E55" w:rsidRPr="00EC63E7">
        <w:rPr>
          <w:rFonts w:cs="Times New Roman"/>
          <w:szCs w:val="28"/>
        </w:rPr>
        <w:t xml:space="preserve">– СПб.: </w:t>
      </w:r>
      <w:r w:rsidRPr="00EC63E7">
        <w:rPr>
          <w:rFonts w:cs="Times New Roman"/>
          <w:szCs w:val="28"/>
        </w:rPr>
        <w:t xml:space="preserve">Летний сад, 2000. </w:t>
      </w:r>
      <w:r w:rsidR="00786E55" w:rsidRPr="00EC63E7">
        <w:rPr>
          <w:rFonts w:cs="Times New Roman"/>
          <w:szCs w:val="28"/>
        </w:rPr>
        <w:t>–</w:t>
      </w:r>
      <w:r w:rsidRPr="00EC63E7">
        <w:rPr>
          <w:rFonts w:cs="Times New Roman"/>
          <w:szCs w:val="28"/>
        </w:rPr>
        <w:t xml:space="preserve"> 415 с.</w:t>
      </w:r>
    </w:p>
    <w:p w:rsidR="00AA26D5" w:rsidRPr="00EC63E7" w:rsidRDefault="00786E55" w:rsidP="004F4007">
      <w:pPr>
        <w:pStyle w:val="ab"/>
        <w:numPr>
          <w:ilvl w:val="0"/>
          <w:numId w:val="31"/>
        </w:numPr>
        <w:tabs>
          <w:tab w:val="left" w:pos="1134"/>
        </w:tabs>
        <w:spacing w:before="120" w:after="120" w:line="240" w:lineRule="auto"/>
        <w:ind w:left="993" w:hanging="644"/>
        <w:contextualSpacing w:val="0"/>
        <w:jc w:val="both"/>
        <w:rPr>
          <w:rFonts w:cs="Times New Roman"/>
          <w:szCs w:val="28"/>
        </w:rPr>
      </w:pPr>
      <w:r w:rsidRPr="00EC63E7">
        <w:rPr>
          <w:rFonts w:cs="Times New Roman"/>
          <w:i/>
          <w:szCs w:val="28"/>
        </w:rPr>
        <w:t>Юнг </w:t>
      </w:r>
      <w:r w:rsidR="00AA26D5" w:rsidRPr="00EC63E7">
        <w:rPr>
          <w:rFonts w:cs="Times New Roman"/>
          <w:i/>
          <w:szCs w:val="28"/>
        </w:rPr>
        <w:t>К.</w:t>
      </w:r>
      <w:r w:rsidRPr="00EC63E7">
        <w:rPr>
          <w:rFonts w:cs="Times New Roman"/>
          <w:i/>
          <w:szCs w:val="28"/>
        </w:rPr>
        <w:t> </w:t>
      </w:r>
      <w:r w:rsidR="00AA26D5" w:rsidRPr="00EC63E7">
        <w:rPr>
          <w:rFonts w:cs="Times New Roman"/>
          <w:i/>
          <w:szCs w:val="28"/>
        </w:rPr>
        <w:t>Г.</w:t>
      </w:r>
      <w:r w:rsidR="00AA26D5" w:rsidRPr="00EC63E7">
        <w:rPr>
          <w:rFonts w:cs="Times New Roman"/>
          <w:szCs w:val="28"/>
        </w:rPr>
        <w:t xml:space="preserve"> Психологические типы. </w:t>
      </w:r>
      <w:r w:rsidRPr="00EC63E7">
        <w:rPr>
          <w:rFonts w:cs="Times New Roman"/>
          <w:szCs w:val="28"/>
        </w:rPr>
        <w:t>–</w:t>
      </w:r>
      <w:r w:rsidR="00AA26D5" w:rsidRPr="00EC63E7">
        <w:rPr>
          <w:rFonts w:cs="Times New Roman"/>
          <w:szCs w:val="28"/>
        </w:rPr>
        <w:t xml:space="preserve"> СПб.: Ювента, 1995. </w:t>
      </w:r>
      <w:r w:rsidRPr="00EC63E7">
        <w:rPr>
          <w:rFonts w:cs="Times New Roman"/>
          <w:szCs w:val="28"/>
        </w:rPr>
        <w:t>–</w:t>
      </w:r>
      <w:r w:rsidR="00AA26D5" w:rsidRPr="00EC63E7">
        <w:rPr>
          <w:rFonts w:cs="Times New Roman"/>
          <w:szCs w:val="28"/>
        </w:rPr>
        <w:t xml:space="preserve"> 140 с.</w:t>
      </w:r>
    </w:p>
    <w:p w:rsidR="00AA26D5" w:rsidRPr="00EC63E7" w:rsidRDefault="00786E55" w:rsidP="004F4007">
      <w:pPr>
        <w:pStyle w:val="ab"/>
        <w:numPr>
          <w:ilvl w:val="0"/>
          <w:numId w:val="31"/>
        </w:numPr>
        <w:tabs>
          <w:tab w:val="left" w:pos="1134"/>
        </w:tabs>
        <w:spacing w:before="120" w:after="120" w:line="240" w:lineRule="auto"/>
        <w:ind w:left="993" w:hanging="708"/>
        <w:contextualSpacing w:val="0"/>
        <w:jc w:val="both"/>
        <w:rPr>
          <w:rFonts w:eastAsiaTheme="majorEastAsia" w:cs="Times New Roman"/>
          <w:bCs/>
          <w:szCs w:val="28"/>
        </w:rPr>
      </w:pPr>
      <w:r w:rsidRPr="00EC63E7">
        <w:rPr>
          <w:rFonts w:eastAsiaTheme="majorEastAsia" w:cs="Times New Roman"/>
          <w:bCs/>
          <w:i/>
          <w:szCs w:val="28"/>
        </w:rPr>
        <w:t>Якобсон </w:t>
      </w:r>
      <w:r w:rsidR="00AA26D5" w:rsidRPr="00EC63E7">
        <w:rPr>
          <w:rFonts w:eastAsiaTheme="majorEastAsia" w:cs="Times New Roman"/>
          <w:bCs/>
          <w:i/>
          <w:szCs w:val="28"/>
        </w:rPr>
        <w:t>Р.</w:t>
      </w:r>
      <w:r w:rsidRPr="00EC63E7">
        <w:rPr>
          <w:rFonts w:eastAsiaTheme="majorEastAsia" w:cs="Times New Roman"/>
          <w:bCs/>
          <w:i/>
          <w:szCs w:val="28"/>
        </w:rPr>
        <w:t> </w:t>
      </w:r>
      <w:r w:rsidR="00AA26D5" w:rsidRPr="00EC63E7">
        <w:rPr>
          <w:rFonts w:eastAsiaTheme="majorEastAsia" w:cs="Times New Roman"/>
          <w:bCs/>
          <w:i/>
          <w:szCs w:val="28"/>
        </w:rPr>
        <w:t>О.</w:t>
      </w:r>
      <w:r w:rsidR="00AA26D5" w:rsidRPr="00EC63E7">
        <w:rPr>
          <w:rFonts w:eastAsiaTheme="majorEastAsia" w:cs="Times New Roman"/>
          <w:bCs/>
          <w:szCs w:val="28"/>
        </w:rPr>
        <w:t xml:space="preserve"> Лингвистика и поэтика. Библиографическая информация</w:t>
      </w:r>
      <w:r w:rsidRPr="00EC63E7">
        <w:rPr>
          <w:rFonts w:eastAsiaTheme="majorEastAsia" w:cs="Times New Roman"/>
          <w:bCs/>
          <w:szCs w:val="28"/>
        </w:rPr>
        <w:t xml:space="preserve"> // </w:t>
      </w:r>
      <w:r w:rsidR="00AA26D5" w:rsidRPr="00EC63E7">
        <w:rPr>
          <w:rFonts w:eastAsiaTheme="majorEastAsia" w:cs="Times New Roman"/>
          <w:bCs/>
          <w:szCs w:val="28"/>
        </w:rPr>
        <w:t xml:space="preserve">Структурализм </w:t>
      </w:r>
      <w:r w:rsidRPr="00EC63E7">
        <w:rPr>
          <w:rFonts w:eastAsiaTheme="majorEastAsia" w:cs="Times New Roman"/>
          <w:bCs/>
          <w:szCs w:val="28"/>
        </w:rPr>
        <w:t>«</w:t>
      </w:r>
      <w:r w:rsidR="00AA26D5" w:rsidRPr="00EC63E7">
        <w:rPr>
          <w:rFonts w:eastAsiaTheme="majorEastAsia" w:cs="Times New Roman"/>
          <w:bCs/>
          <w:szCs w:val="28"/>
        </w:rPr>
        <w:t>за</w:t>
      </w:r>
      <w:r w:rsidRPr="00EC63E7">
        <w:rPr>
          <w:rFonts w:eastAsiaTheme="majorEastAsia" w:cs="Times New Roman"/>
          <w:bCs/>
          <w:szCs w:val="28"/>
        </w:rPr>
        <w:t>»</w:t>
      </w:r>
      <w:r w:rsidR="00AA26D5" w:rsidRPr="00EC63E7">
        <w:rPr>
          <w:rFonts w:eastAsiaTheme="majorEastAsia" w:cs="Times New Roman"/>
          <w:bCs/>
          <w:szCs w:val="28"/>
        </w:rPr>
        <w:t xml:space="preserve"> и </w:t>
      </w:r>
      <w:r w:rsidRPr="00EC63E7">
        <w:rPr>
          <w:rFonts w:eastAsiaTheme="majorEastAsia" w:cs="Times New Roman"/>
          <w:bCs/>
          <w:szCs w:val="28"/>
        </w:rPr>
        <w:t>«</w:t>
      </w:r>
      <w:r w:rsidR="00AA26D5" w:rsidRPr="00EC63E7">
        <w:rPr>
          <w:rFonts w:eastAsiaTheme="majorEastAsia" w:cs="Times New Roman"/>
          <w:bCs/>
          <w:szCs w:val="28"/>
        </w:rPr>
        <w:t>против</w:t>
      </w:r>
      <w:r w:rsidRPr="00EC63E7">
        <w:rPr>
          <w:rFonts w:eastAsiaTheme="majorEastAsia" w:cs="Times New Roman"/>
          <w:bCs/>
          <w:szCs w:val="28"/>
        </w:rPr>
        <w:t>»</w:t>
      </w:r>
      <w:r w:rsidR="00AA26D5" w:rsidRPr="00EC63E7">
        <w:rPr>
          <w:rFonts w:eastAsiaTheme="majorEastAsia" w:cs="Times New Roman"/>
          <w:bCs/>
          <w:szCs w:val="28"/>
        </w:rPr>
        <w:t xml:space="preserve">. </w:t>
      </w:r>
      <w:r w:rsidRPr="00EC63E7">
        <w:rPr>
          <w:rFonts w:cs="Times New Roman"/>
          <w:szCs w:val="28"/>
        </w:rPr>
        <w:t>–</w:t>
      </w:r>
      <w:r w:rsidR="00AA26D5" w:rsidRPr="00EC63E7">
        <w:rPr>
          <w:rFonts w:cs="Times New Roman"/>
          <w:szCs w:val="28"/>
        </w:rPr>
        <w:t xml:space="preserve"> </w:t>
      </w:r>
      <w:r w:rsidRPr="00EC63E7">
        <w:rPr>
          <w:rFonts w:eastAsiaTheme="majorEastAsia" w:cs="Times New Roman"/>
          <w:bCs/>
          <w:szCs w:val="28"/>
        </w:rPr>
        <w:t>М.: Прогресс, 1975. </w:t>
      </w:r>
      <w:r w:rsidRPr="00EC63E7">
        <w:rPr>
          <w:rFonts w:cs="Times New Roman"/>
          <w:szCs w:val="28"/>
        </w:rPr>
        <w:t>–</w:t>
      </w:r>
      <w:r w:rsidR="00AA26D5" w:rsidRPr="00EC63E7">
        <w:rPr>
          <w:rFonts w:cs="Times New Roman"/>
          <w:szCs w:val="28"/>
        </w:rPr>
        <w:t xml:space="preserve"> </w:t>
      </w:r>
      <w:r w:rsidR="006D4238" w:rsidRPr="00EC63E7">
        <w:rPr>
          <w:rFonts w:eastAsiaTheme="majorEastAsia" w:cs="Times New Roman"/>
          <w:bCs/>
          <w:szCs w:val="28"/>
        </w:rPr>
        <w:t>С. </w:t>
      </w:r>
      <w:r w:rsidR="00AA26D5" w:rsidRPr="00EC63E7">
        <w:rPr>
          <w:rFonts w:eastAsiaTheme="majorEastAsia" w:cs="Times New Roman"/>
          <w:bCs/>
          <w:szCs w:val="28"/>
        </w:rPr>
        <w:t>193–230.</w:t>
      </w:r>
    </w:p>
    <w:p w:rsidR="00AA26D5" w:rsidRPr="00EC63E7" w:rsidRDefault="00AA26D5" w:rsidP="004F4007">
      <w:pPr>
        <w:pStyle w:val="ab"/>
        <w:numPr>
          <w:ilvl w:val="0"/>
          <w:numId w:val="31"/>
        </w:numPr>
        <w:tabs>
          <w:tab w:val="left" w:pos="993"/>
        </w:tabs>
        <w:spacing w:before="120" w:after="120" w:line="240" w:lineRule="auto"/>
        <w:ind w:left="993" w:hanging="708"/>
        <w:contextualSpacing w:val="0"/>
        <w:jc w:val="both"/>
        <w:rPr>
          <w:rFonts w:cs="Times New Roman"/>
          <w:szCs w:val="28"/>
        </w:rPr>
      </w:pPr>
      <w:r w:rsidRPr="00EC63E7">
        <w:rPr>
          <w:rFonts w:cs="Times New Roman"/>
          <w:i/>
          <w:szCs w:val="28"/>
        </w:rPr>
        <w:t>Якобсон Р. О.</w:t>
      </w:r>
      <w:r w:rsidRPr="00EC63E7">
        <w:rPr>
          <w:rFonts w:cs="Times New Roman"/>
          <w:szCs w:val="28"/>
        </w:rPr>
        <w:t xml:space="preserve"> Язык и бессознательное. </w:t>
      </w:r>
      <w:r w:rsidR="00786E55" w:rsidRPr="00EC63E7">
        <w:rPr>
          <w:rFonts w:cs="Times New Roman"/>
          <w:szCs w:val="28"/>
        </w:rPr>
        <w:t>–</w:t>
      </w:r>
      <w:r w:rsidR="006D4238" w:rsidRPr="00EC63E7">
        <w:rPr>
          <w:rFonts w:cs="Times New Roman"/>
          <w:szCs w:val="28"/>
        </w:rPr>
        <w:t xml:space="preserve"> М.: </w:t>
      </w:r>
      <w:r w:rsidRPr="00EC63E7">
        <w:rPr>
          <w:rFonts w:cs="Times New Roman"/>
          <w:szCs w:val="28"/>
        </w:rPr>
        <w:t xml:space="preserve">Гнозис, 1996. </w:t>
      </w:r>
      <w:r w:rsidR="00786E55" w:rsidRPr="00EC63E7">
        <w:rPr>
          <w:rFonts w:cs="Times New Roman"/>
          <w:szCs w:val="28"/>
        </w:rPr>
        <w:t>–</w:t>
      </w:r>
      <w:r w:rsidRPr="00EC63E7">
        <w:rPr>
          <w:rFonts w:cs="Times New Roman"/>
          <w:szCs w:val="28"/>
        </w:rPr>
        <w:t xml:space="preserve"> 248 с.</w:t>
      </w:r>
    </w:p>
    <w:p w:rsidR="00AA26D5" w:rsidRPr="00EC63E7" w:rsidRDefault="00AA26D5" w:rsidP="004F4007">
      <w:pPr>
        <w:pStyle w:val="ab"/>
        <w:numPr>
          <w:ilvl w:val="0"/>
          <w:numId w:val="31"/>
        </w:numPr>
        <w:spacing w:before="120" w:after="120" w:line="240" w:lineRule="auto"/>
        <w:ind w:left="993" w:hanging="709"/>
        <w:contextualSpacing w:val="0"/>
        <w:jc w:val="both"/>
        <w:rPr>
          <w:rFonts w:eastAsiaTheme="majorEastAsia" w:cs="Times New Roman"/>
          <w:bCs/>
          <w:szCs w:val="28"/>
        </w:rPr>
      </w:pPr>
      <w:r w:rsidRPr="00EC63E7">
        <w:rPr>
          <w:rFonts w:eastAsiaTheme="majorEastAsia" w:cs="Times New Roman"/>
          <w:bCs/>
          <w:i/>
          <w:szCs w:val="28"/>
        </w:rPr>
        <w:t>Якубинский Л. П.</w:t>
      </w:r>
      <w:r w:rsidR="006D4238" w:rsidRPr="00EC63E7">
        <w:rPr>
          <w:rFonts w:eastAsiaTheme="majorEastAsia" w:cs="Times New Roman"/>
          <w:bCs/>
          <w:szCs w:val="28"/>
        </w:rPr>
        <w:t xml:space="preserve"> О диалогической речи // </w:t>
      </w:r>
      <w:r w:rsidR="006D4238" w:rsidRPr="00EC63E7">
        <w:rPr>
          <w:rFonts w:eastAsiaTheme="majorEastAsia" w:cs="Times New Roman"/>
          <w:bCs/>
          <w:i/>
          <w:szCs w:val="28"/>
        </w:rPr>
        <w:t>Л. П. </w:t>
      </w:r>
      <w:r w:rsidRPr="00EC63E7">
        <w:rPr>
          <w:rFonts w:eastAsiaTheme="majorEastAsia" w:cs="Times New Roman"/>
          <w:bCs/>
          <w:i/>
          <w:szCs w:val="28"/>
        </w:rPr>
        <w:t>Якубинский</w:t>
      </w:r>
      <w:r w:rsidR="006D4238" w:rsidRPr="00EC63E7">
        <w:rPr>
          <w:rFonts w:eastAsiaTheme="majorEastAsia" w:cs="Times New Roman"/>
          <w:bCs/>
          <w:szCs w:val="28"/>
        </w:rPr>
        <w:t>.</w:t>
      </w:r>
      <w:r w:rsidRPr="00EC63E7">
        <w:rPr>
          <w:rFonts w:eastAsiaTheme="majorEastAsia" w:cs="Times New Roman"/>
          <w:bCs/>
          <w:szCs w:val="28"/>
        </w:rPr>
        <w:t xml:space="preserve"> Избранные работы: Язык и его функционирование. </w:t>
      </w:r>
      <w:r w:rsidR="00786E55" w:rsidRPr="00EC63E7">
        <w:rPr>
          <w:rFonts w:cs="Times New Roman"/>
          <w:szCs w:val="28"/>
        </w:rPr>
        <w:t>–</w:t>
      </w:r>
      <w:r w:rsidR="006D4238" w:rsidRPr="00EC63E7">
        <w:rPr>
          <w:rFonts w:eastAsiaTheme="majorEastAsia" w:cs="Times New Roman"/>
          <w:bCs/>
          <w:szCs w:val="28"/>
        </w:rPr>
        <w:t xml:space="preserve"> М.: </w:t>
      </w:r>
      <w:r w:rsidRPr="00EC63E7">
        <w:rPr>
          <w:rFonts w:eastAsiaTheme="majorEastAsia" w:cs="Times New Roman"/>
          <w:bCs/>
          <w:szCs w:val="28"/>
        </w:rPr>
        <w:t>Наука, 1986</w:t>
      </w:r>
      <w:r w:rsidR="00C517D6" w:rsidRPr="00EC63E7">
        <w:rPr>
          <w:rFonts w:eastAsiaTheme="majorEastAsia" w:cs="Times New Roman"/>
          <w:bCs/>
          <w:szCs w:val="28"/>
        </w:rPr>
        <w:t>а</w:t>
      </w:r>
      <w:r w:rsidRPr="00EC63E7">
        <w:rPr>
          <w:rFonts w:eastAsiaTheme="majorEastAsia" w:cs="Times New Roman"/>
          <w:bCs/>
          <w:szCs w:val="28"/>
        </w:rPr>
        <w:t xml:space="preserve">. </w:t>
      </w:r>
      <w:r w:rsidR="00786E55" w:rsidRPr="00EC63E7">
        <w:rPr>
          <w:rFonts w:cs="Times New Roman"/>
          <w:szCs w:val="28"/>
        </w:rPr>
        <w:t>–</w:t>
      </w:r>
      <w:r w:rsidR="006D4238" w:rsidRPr="00EC63E7">
        <w:rPr>
          <w:rFonts w:eastAsiaTheme="majorEastAsia" w:cs="Times New Roman"/>
          <w:bCs/>
          <w:szCs w:val="28"/>
        </w:rPr>
        <w:t xml:space="preserve"> С. </w:t>
      </w:r>
      <w:r w:rsidRPr="00EC63E7">
        <w:rPr>
          <w:rFonts w:eastAsiaTheme="majorEastAsia" w:cs="Times New Roman"/>
          <w:bCs/>
          <w:szCs w:val="28"/>
        </w:rPr>
        <w:t>17</w:t>
      </w:r>
      <w:r w:rsidRPr="00EC63E7">
        <w:rPr>
          <w:rFonts w:cs="Times New Roman"/>
          <w:szCs w:val="28"/>
        </w:rPr>
        <w:t>–</w:t>
      </w:r>
      <w:r w:rsidRPr="00EC63E7">
        <w:rPr>
          <w:rFonts w:eastAsiaTheme="majorEastAsia" w:cs="Times New Roman"/>
          <w:bCs/>
          <w:szCs w:val="28"/>
        </w:rPr>
        <w:t>58.</w:t>
      </w:r>
    </w:p>
    <w:p w:rsidR="00AA26D5" w:rsidRPr="00EC63E7" w:rsidRDefault="00AA26D5" w:rsidP="004F4007">
      <w:pPr>
        <w:pStyle w:val="ab"/>
        <w:numPr>
          <w:ilvl w:val="0"/>
          <w:numId w:val="31"/>
        </w:numPr>
        <w:tabs>
          <w:tab w:val="left" w:pos="1134"/>
        </w:tabs>
        <w:spacing w:before="120" w:after="120" w:line="240" w:lineRule="auto"/>
        <w:ind w:left="993" w:hanging="644"/>
        <w:contextualSpacing w:val="0"/>
        <w:jc w:val="both"/>
        <w:rPr>
          <w:rFonts w:eastAsiaTheme="majorEastAsia" w:cs="Times New Roman"/>
          <w:bCs/>
          <w:szCs w:val="28"/>
        </w:rPr>
      </w:pPr>
      <w:r w:rsidRPr="00EC63E7">
        <w:rPr>
          <w:rFonts w:eastAsiaTheme="majorEastAsia" w:cs="Times New Roman"/>
          <w:bCs/>
          <w:i/>
          <w:szCs w:val="28"/>
        </w:rPr>
        <w:t>Якубинский Л. П.</w:t>
      </w:r>
      <w:r w:rsidRPr="00EC63E7">
        <w:rPr>
          <w:rFonts w:eastAsiaTheme="majorEastAsia" w:cs="Times New Roman"/>
          <w:bCs/>
          <w:szCs w:val="28"/>
        </w:rPr>
        <w:t xml:space="preserve"> Ф. де Соссюр о невозможности языковой политики //</w:t>
      </w:r>
      <w:r w:rsidR="006D4238" w:rsidRPr="00EC63E7">
        <w:rPr>
          <w:rFonts w:eastAsiaTheme="majorEastAsia" w:cs="Times New Roman"/>
          <w:bCs/>
          <w:szCs w:val="28"/>
        </w:rPr>
        <w:t> </w:t>
      </w:r>
      <w:r w:rsidR="006D4238" w:rsidRPr="00EC63E7">
        <w:rPr>
          <w:rFonts w:eastAsiaTheme="majorEastAsia" w:cs="Times New Roman"/>
          <w:bCs/>
          <w:i/>
          <w:szCs w:val="28"/>
        </w:rPr>
        <w:t>Л. П. Якубинский</w:t>
      </w:r>
      <w:r w:rsidR="006D4238" w:rsidRPr="00EC63E7">
        <w:rPr>
          <w:rFonts w:eastAsiaTheme="majorEastAsia" w:cs="Times New Roman"/>
          <w:bCs/>
          <w:szCs w:val="28"/>
        </w:rPr>
        <w:t xml:space="preserve">. </w:t>
      </w:r>
      <w:r w:rsidRPr="00EC63E7">
        <w:rPr>
          <w:rFonts w:eastAsiaTheme="majorEastAsia" w:cs="Times New Roman"/>
          <w:bCs/>
          <w:szCs w:val="28"/>
        </w:rPr>
        <w:t xml:space="preserve">Избранные работы. Язык и его функционирование. </w:t>
      </w:r>
      <w:r w:rsidR="006D4238" w:rsidRPr="00EC63E7">
        <w:rPr>
          <w:rFonts w:cs="Times New Roman"/>
          <w:szCs w:val="28"/>
        </w:rPr>
        <w:t>–</w:t>
      </w:r>
      <w:r w:rsidR="006D4238" w:rsidRPr="00EC63E7">
        <w:rPr>
          <w:rFonts w:eastAsiaTheme="majorEastAsia" w:cs="Times New Roman"/>
          <w:bCs/>
          <w:szCs w:val="28"/>
        </w:rPr>
        <w:t xml:space="preserve"> М.: </w:t>
      </w:r>
      <w:r w:rsidRPr="00EC63E7">
        <w:rPr>
          <w:rFonts w:eastAsiaTheme="majorEastAsia" w:cs="Times New Roman"/>
          <w:bCs/>
          <w:szCs w:val="28"/>
        </w:rPr>
        <w:t>Наука, 1986</w:t>
      </w:r>
      <w:r w:rsidR="00C517D6" w:rsidRPr="00EC63E7">
        <w:rPr>
          <w:rFonts w:eastAsiaTheme="majorEastAsia" w:cs="Times New Roman"/>
          <w:bCs/>
          <w:szCs w:val="28"/>
        </w:rPr>
        <w:t>б</w:t>
      </w:r>
      <w:r w:rsidRPr="00EC63E7">
        <w:rPr>
          <w:rFonts w:eastAsiaTheme="majorEastAsia" w:cs="Times New Roman"/>
          <w:bCs/>
          <w:szCs w:val="28"/>
        </w:rPr>
        <w:t xml:space="preserve">. </w:t>
      </w:r>
      <w:r w:rsidR="006D4238" w:rsidRPr="00EC63E7">
        <w:rPr>
          <w:rFonts w:cs="Times New Roman"/>
          <w:szCs w:val="28"/>
        </w:rPr>
        <w:t>–</w:t>
      </w:r>
      <w:r w:rsidR="006D4238" w:rsidRPr="00EC63E7">
        <w:rPr>
          <w:rFonts w:eastAsiaTheme="majorEastAsia" w:cs="Times New Roman"/>
          <w:bCs/>
          <w:szCs w:val="28"/>
        </w:rPr>
        <w:t xml:space="preserve"> С. </w:t>
      </w:r>
      <w:r w:rsidRPr="00EC63E7">
        <w:rPr>
          <w:rFonts w:eastAsiaTheme="majorEastAsia" w:cs="Times New Roman"/>
          <w:bCs/>
          <w:szCs w:val="28"/>
        </w:rPr>
        <w:t>71–82.</w:t>
      </w:r>
    </w:p>
    <w:p w:rsidR="00C517D6" w:rsidRPr="00EC63E7" w:rsidRDefault="00C517D6" w:rsidP="004F4007">
      <w:pPr>
        <w:pStyle w:val="ab"/>
        <w:numPr>
          <w:ilvl w:val="0"/>
          <w:numId w:val="31"/>
        </w:numPr>
        <w:tabs>
          <w:tab w:val="left" w:pos="1134"/>
        </w:tabs>
        <w:spacing w:before="120" w:after="120" w:line="240" w:lineRule="auto"/>
        <w:ind w:left="993" w:hanging="644"/>
        <w:contextualSpacing w:val="0"/>
        <w:jc w:val="both"/>
        <w:rPr>
          <w:rFonts w:eastAsiaTheme="majorEastAsia" w:cs="Times New Roman"/>
          <w:bCs/>
          <w:szCs w:val="28"/>
        </w:rPr>
      </w:pPr>
      <w:r w:rsidRPr="00EC63E7">
        <w:rPr>
          <w:rFonts w:eastAsiaTheme="majorEastAsia" w:cs="Times New Roman"/>
          <w:bCs/>
          <w:i/>
          <w:szCs w:val="28"/>
        </w:rPr>
        <w:t>Якубова</w:t>
      </w:r>
      <w:r w:rsidRPr="00EC63E7">
        <w:rPr>
          <w:rFonts w:eastAsiaTheme="majorEastAsia" w:cs="Times New Roman"/>
          <w:bCs/>
          <w:i/>
          <w:szCs w:val="28"/>
          <w:lang w:val="en-US"/>
        </w:rPr>
        <w:t> </w:t>
      </w:r>
      <w:r w:rsidRPr="00EC63E7">
        <w:rPr>
          <w:rFonts w:eastAsiaTheme="majorEastAsia" w:cs="Times New Roman"/>
          <w:bCs/>
          <w:i/>
          <w:szCs w:val="28"/>
        </w:rPr>
        <w:t>Н.</w:t>
      </w:r>
      <w:r w:rsidRPr="00EC63E7">
        <w:rPr>
          <w:rFonts w:eastAsiaTheme="majorEastAsia" w:cs="Times New Roman"/>
          <w:bCs/>
          <w:i/>
          <w:szCs w:val="28"/>
          <w:lang w:val="en-US"/>
        </w:rPr>
        <w:t> </w:t>
      </w:r>
      <w:r w:rsidRPr="00EC63E7">
        <w:rPr>
          <w:rFonts w:eastAsiaTheme="majorEastAsia" w:cs="Times New Roman"/>
          <w:bCs/>
          <w:i/>
          <w:szCs w:val="28"/>
        </w:rPr>
        <w:t>М.</w:t>
      </w:r>
      <w:r w:rsidRPr="00EC63E7">
        <w:rPr>
          <w:rFonts w:eastAsiaTheme="majorEastAsia" w:cs="Times New Roman"/>
          <w:bCs/>
          <w:szCs w:val="28"/>
        </w:rPr>
        <w:t xml:space="preserve"> Прагматический аспе</w:t>
      </w:r>
      <w:r w:rsidR="005F0A89" w:rsidRPr="00EC63E7">
        <w:rPr>
          <w:rFonts w:eastAsiaTheme="majorEastAsia" w:cs="Times New Roman"/>
          <w:bCs/>
          <w:szCs w:val="28"/>
        </w:rPr>
        <w:t>кт выражения сомнения в речи // </w:t>
      </w:r>
      <w:r w:rsidRPr="00EC63E7">
        <w:rPr>
          <w:rFonts w:eastAsiaTheme="majorEastAsia" w:cs="Times New Roman"/>
          <w:bCs/>
          <w:szCs w:val="28"/>
        </w:rPr>
        <w:t>Вестник Амурского госуда</w:t>
      </w:r>
      <w:r w:rsidR="005F0A89" w:rsidRPr="00EC63E7">
        <w:rPr>
          <w:rFonts w:eastAsiaTheme="majorEastAsia" w:cs="Times New Roman"/>
          <w:bCs/>
          <w:szCs w:val="28"/>
        </w:rPr>
        <w:t>рственного университета. – Вып. 72, 2016. – С. </w:t>
      </w:r>
      <w:r w:rsidRPr="00EC63E7">
        <w:rPr>
          <w:rFonts w:eastAsiaTheme="majorEastAsia" w:cs="Times New Roman"/>
          <w:bCs/>
          <w:szCs w:val="28"/>
        </w:rPr>
        <w:t>105–109.</w:t>
      </w:r>
    </w:p>
    <w:p w:rsidR="002E6FF5" w:rsidRPr="00EC63E7" w:rsidRDefault="002E6FF5" w:rsidP="004F4007">
      <w:pPr>
        <w:pStyle w:val="ab"/>
        <w:numPr>
          <w:ilvl w:val="0"/>
          <w:numId w:val="31"/>
        </w:numPr>
        <w:tabs>
          <w:tab w:val="left" w:pos="1134"/>
        </w:tabs>
        <w:spacing w:before="120" w:after="120" w:line="240" w:lineRule="auto"/>
        <w:ind w:left="993" w:hanging="644"/>
        <w:contextualSpacing w:val="0"/>
        <w:jc w:val="both"/>
        <w:rPr>
          <w:rFonts w:eastAsiaTheme="majorEastAsia" w:cs="Times New Roman"/>
          <w:bCs/>
          <w:szCs w:val="28"/>
          <w:lang w:val="en-US"/>
        </w:rPr>
      </w:pPr>
      <w:r w:rsidRPr="00EC63E7">
        <w:rPr>
          <w:rFonts w:cs="Times New Roman"/>
          <w:i/>
          <w:szCs w:val="28"/>
          <w:lang w:val="en-US"/>
        </w:rPr>
        <w:t>Asinovsky </w:t>
      </w:r>
      <w:r w:rsidRPr="00EC63E7">
        <w:rPr>
          <w:rFonts w:cs="Times New Roman"/>
          <w:i/>
          <w:szCs w:val="28"/>
        </w:rPr>
        <w:t>А</w:t>
      </w:r>
      <w:r w:rsidRPr="00EC63E7">
        <w:rPr>
          <w:rFonts w:cs="Times New Roman"/>
          <w:i/>
          <w:szCs w:val="28"/>
          <w:lang w:val="en-US"/>
        </w:rPr>
        <w:t>., Bogdanova N., Rusakova </w:t>
      </w:r>
      <w:r w:rsidRPr="00EC63E7">
        <w:rPr>
          <w:rFonts w:cs="Times New Roman"/>
          <w:i/>
          <w:szCs w:val="28"/>
        </w:rPr>
        <w:t>М</w:t>
      </w:r>
      <w:r w:rsidRPr="00EC63E7">
        <w:rPr>
          <w:rFonts w:cs="Times New Roman"/>
          <w:i/>
          <w:szCs w:val="28"/>
          <w:lang w:val="en-US"/>
        </w:rPr>
        <w:t>., Ryko A., Stepanova S., Sherstinova T.</w:t>
      </w:r>
      <w:r w:rsidRPr="00EC63E7">
        <w:rPr>
          <w:rFonts w:cs="Times New Roman"/>
          <w:szCs w:val="28"/>
          <w:lang w:val="en-US"/>
        </w:rPr>
        <w:t xml:space="preserve"> The ORD Speech Corpus of Russian Everyday Communication «One Speaker's Day»: Creation Principles and Annotation / </w:t>
      </w:r>
      <w:r w:rsidRPr="00EC63E7">
        <w:rPr>
          <w:rFonts w:cs="Times New Roman"/>
          <w:i/>
          <w:szCs w:val="28"/>
          <w:lang w:val="en-US"/>
        </w:rPr>
        <w:t>V. Matoušek, P. Mautner</w:t>
      </w:r>
      <w:r w:rsidRPr="00EC63E7">
        <w:rPr>
          <w:rFonts w:cs="Times New Roman"/>
          <w:szCs w:val="28"/>
          <w:lang w:val="en-US"/>
        </w:rPr>
        <w:t xml:space="preserve"> (eds.). // TSD 2009. LNAI, vol.</w:t>
      </w:r>
      <w:r w:rsidR="005F0A89" w:rsidRPr="00EC63E7">
        <w:rPr>
          <w:rFonts w:cs="Times New Roman"/>
          <w:szCs w:val="28"/>
        </w:rPr>
        <w:t> </w:t>
      </w:r>
      <w:r w:rsidRPr="00EC63E7">
        <w:rPr>
          <w:rFonts w:cs="Times New Roman"/>
          <w:szCs w:val="28"/>
          <w:lang w:val="en-US"/>
        </w:rPr>
        <w:t>5729. – Springer, Berlin-Heidelberg, 2009. – Pp. 250–257.</w:t>
      </w:r>
    </w:p>
    <w:p w:rsidR="00AE09FC" w:rsidRPr="00EC63E7" w:rsidRDefault="00AE09FC" w:rsidP="004F4007">
      <w:pPr>
        <w:pStyle w:val="ab"/>
        <w:numPr>
          <w:ilvl w:val="0"/>
          <w:numId w:val="31"/>
        </w:numPr>
        <w:tabs>
          <w:tab w:val="left" w:pos="1134"/>
        </w:tabs>
        <w:spacing w:before="120" w:after="120" w:line="240" w:lineRule="auto"/>
        <w:ind w:left="993" w:hanging="644"/>
        <w:contextualSpacing w:val="0"/>
        <w:jc w:val="both"/>
        <w:rPr>
          <w:rFonts w:eastAsiaTheme="majorEastAsia" w:cs="Times New Roman"/>
          <w:bCs/>
          <w:szCs w:val="28"/>
          <w:lang w:val="en-US"/>
        </w:rPr>
      </w:pPr>
      <w:r w:rsidRPr="00EC63E7">
        <w:rPr>
          <w:rFonts w:eastAsiaTheme="majorEastAsia" w:cs="Times New Roman"/>
          <w:bCs/>
          <w:i/>
          <w:szCs w:val="28"/>
          <w:lang w:val="en-US"/>
        </w:rPr>
        <w:t>Bateson G.</w:t>
      </w:r>
      <w:r w:rsidRPr="00EC63E7">
        <w:rPr>
          <w:rFonts w:eastAsiaTheme="majorEastAsia" w:cs="Times New Roman"/>
          <w:bCs/>
          <w:szCs w:val="28"/>
          <w:lang w:val="en-US"/>
        </w:rPr>
        <w:t xml:space="preserve"> Information and codificati</w:t>
      </w:r>
      <w:r w:rsidR="005F0A89" w:rsidRPr="00EC63E7">
        <w:rPr>
          <w:rFonts w:eastAsiaTheme="majorEastAsia" w:cs="Times New Roman"/>
          <w:bCs/>
          <w:szCs w:val="28"/>
          <w:lang w:val="en-US"/>
        </w:rPr>
        <w:t>on: a philosophical approach // </w:t>
      </w:r>
      <w:r w:rsidRPr="00EC63E7">
        <w:rPr>
          <w:rFonts w:eastAsiaTheme="majorEastAsia" w:cs="Times New Roman"/>
          <w:bCs/>
          <w:i/>
          <w:szCs w:val="28"/>
          <w:lang w:val="en-US"/>
        </w:rPr>
        <w:t>Ruesch J., Bateson G</w:t>
      </w:r>
      <w:r w:rsidRPr="00EC63E7">
        <w:rPr>
          <w:rFonts w:eastAsiaTheme="majorEastAsia" w:cs="Times New Roman"/>
          <w:bCs/>
          <w:szCs w:val="28"/>
          <w:lang w:val="en-US"/>
        </w:rPr>
        <w:t xml:space="preserve">. Communication: the </w:t>
      </w:r>
      <w:r w:rsidR="005F0A89" w:rsidRPr="00EC63E7">
        <w:rPr>
          <w:rFonts w:eastAsiaTheme="majorEastAsia" w:cs="Times New Roman"/>
          <w:bCs/>
          <w:szCs w:val="28"/>
          <w:lang w:val="en-US"/>
        </w:rPr>
        <w:t>S</w:t>
      </w:r>
      <w:r w:rsidRPr="00EC63E7">
        <w:rPr>
          <w:rFonts w:eastAsiaTheme="majorEastAsia" w:cs="Times New Roman"/>
          <w:bCs/>
          <w:szCs w:val="28"/>
          <w:lang w:val="en-US"/>
        </w:rPr>
        <w:t xml:space="preserve">ocial </w:t>
      </w:r>
      <w:r w:rsidR="005F0A89" w:rsidRPr="00EC63E7">
        <w:rPr>
          <w:rFonts w:eastAsiaTheme="majorEastAsia" w:cs="Times New Roman"/>
          <w:bCs/>
          <w:szCs w:val="28"/>
          <w:lang w:val="en-US"/>
        </w:rPr>
        <w:t>M</w:t>
      </w:r>
      <w:r w:rsidRPr="00EC63E7">
        <w:rPr>
          <w:rFonts w:eastAsiaTheme="majorEastAsia" w:cs="Times New Roman"/>
          <w:bCs/>
          <w:szCs w:val="28"/>
          <w:lang w:val="en-US"/>
        </w:rPr>
        <w:t xml:space="preserve">atrix of </w:t>
      </w:r>
      <w:r w:rsidR="005F0A89" w:rsidRPr="00EC63E7">
        <w:rPr>
          <w:rFonts w:eastAsiaTheme="majorEastAsia" w:cs="Times New Roman"/>
          <w:bCs/>
          <w:szCs w:val="28"/>
          <w:lang w:val="en-US"/>
        </w:rPr>
        <w:t>Psychiatry. </w:t>
      </w:r>
      <w:r w:rsidR="007B3B7E" w:rsidRPr="00EC63E7">
        <w:rPr>
          <w:rFonts w:eastAsiaTheme="majorEastAsia" w:cs="Times New Roman"/>
          <w:bCs/>
          <w:szCs w:val="28"/>
          <w:lang w:val="en-US"/>
        </w:rPr>
        <w:t>–</w:t>
      </w:r>
      <w:r w:rsidRPr="00EC63E7">
        <w:rPr>
          <w:rFonts w:eastAsiaTheme="majorEastAsia" w:cs="Times New Roman"/>
          <w:bCs/>
          <w:szCs w:val="28"/>
          <w:lang w:val="en-US"/>
        </w:rPr>
        <w:t xml:space="preserve"> New Brunswick: Transaction Publishers, 2009 (originally </w:t>
      </w:r>
      <w:r w:rsidR="005F0A89" w:rsidRPr="00EC63E7">
        <w:rPr>
          <w:rFonts w:eastAsiaTheme="majorEastAsia" w:cs="Times New Roman"/>
          <w:bCs/>
          <w:szCs w:val="28"/>
          <w:lang w:val="en-US"/>
        </w:rPr>
        <w:t>published in 1951 by W. </w:t>
      </w:r>
      <w:r w:rsidRPr="00EC63E7">
        <w:rPr>
          <w:rFonts w:eastAsiaTheme="majorEastAsia" w:cs="Times New Roman"/>
          <w:bCs/>
          <w:szCs w:val="28"/>
          <w:lang w:val="en-US"/>
        </w:rPr>
        <w:t>W.</w:t>
      </w:r>
      <w:r w:rsidR="005F0A89" w:rsidRPr="00EC63E7">
        <w:rPr>
          <w:rFonts w:eastAsiaTheme="majorEastAsia" w:cs="Times New Roman"/>
          <w:bCs/>
          <w:szCs w:val="28"/>
          <w:lang w:val="en-US"/>
        </w:rPr>
        <w:t> </w:t>
      </w:r>
      <w:r w:rsidRPr="00EC63E7">
        <w:rPr>
          <w:rFonts w:eastAsiaTheme="majorEastAsia" w:cs="Times New Roman"/>
          <w:bCs/>
          <w:szCs w:val="28"/>
          <w:lang w:val="en-US"/>
        </w:rPr>
        <w:t xml:space="preserve">Norton &amp; Co, Inc.). </w:t>
      </w:r>
      <w:r w:rsidR="007B3B7E" w:rsidRPr="00EC63E7">
        <w:rPr>
          <w:rFonts w:eastAsiaTheme="majorEastAsia" w:cs="Times New Roman"/>
          <w:bCs/>
          <w:szCs w:val="28"/>
          <w:lang w:val="en-US"/>
        </w:rPr>
        <w:t>–</w:t>
      </w:r>
      <w:r w:rsidRPr="00EC63E7">
        <w:rPr>
          <w:rFonts w:eastAsiaTheme="majorEastAsia" w:cs="Times New Roman"/>
          <w:bCs/>
          <w:szCs w:val="28"/>
          <w:lang w:val="en-US"/>
        </w:rPr>
        <w:t xml:space="preserve"> P</w:t>
      </w:r>
      <w:r w:rsidR="005F0A89" w:rsidRPr="00EC63E7">
        <w:rPr>
          <w:rFonts w:eastAsiaTheme="majorEastAsia" w:cs="Times New Roman"/>
          <w:bCs/>
          <w:szCs w:val="28"/>
          <w:lang w:val="en-US"/>
        </w:rPr>
        <w:t>p. </w:t>
      </w:r>
      <w:r w:rsidRPr="00EC63E7">
        <w:rPr>
          <w:rFonts w:eastAsiaTheme="majorEastAsia" w:cs="Times New Roman"/>
          <w:bCs/>
          <w:szCs w:val="28"/>
          <w:lang w:val="en-US"/>
        </w:rPr>
        <w:t>168–211.</w:t>
      </w:r>
    </w:p>
    <w:p w:rsidR="00FB192E" w:rsidRPr="008C3F23" w:rsidRDefault="00FB192E" w:rsidP="004F4007">
      <w:pPr>
        <w:pStyle w:val="ab"/>
        <w:numPr>
          <w:ilvl w:val="0"/>
          <w:numId w:val="31"/>
        </w:numPr>
        <w:tabs>
          <w:tab w:val="left" w:pos="1134"/>
        </w:tabs>
        <w:spacing w:before="120" w:after="120" w:line="240" w:lineRule="auto"/>
        <w:ind w:left="993" w:hanging="644"/>
        <w:contextualSpacing w:val="0"/>
        <w:jc w:val="both"/>
        <w:rPr>
          <w:rFonts w:eastAsiaTheme="majorEastAsia" w:cs="Times New Roman"/>
          <w:bCs/>
          <w:szCs w:val="28"/>
          <w:lang w:val="en-US"/>
        </w:rPr>
      </w:pPr>
      <w:r w:rsidRPr="00EC63E7">
        <w:rPr>
          <w:rFonts w:eastAsiaTheme="majorEastAsia" w:cs="Times New Roman"/>
          <w:bCs/>
          <w:i/>
          <w:szCs w:val="28"/>
          <w:lang w:val="en-US"/>
        </w:rPr>
        <w:t>Branco A. U.</w:t>
      </w:r>
      <w:r w:rsidRPr="00EC63E7">
        <w:rPr>
          <w:rFonts w:eastAsiaTheme="majorEastAsia" w:cs="Times New Roman"/>
          <w:bCs/>
          <w:szCs w:val="28"/>
          <w:lang w:val="en-US"/>
        </w:rPr>
        <w:t xml:space="preserve">, </w:t>
      </w:r>
      <w:r w:rsidRPr="00EC63E7">
        <w:rPr>
          <w:rFonts w:eastAsiaTheme="majorEastAsia" w:cs="Times New Roman"/>
          <w:bCs/>
          <w:i/>
          <w:szCs w:val="28"/>
          <w:lang w:val="en-US"/>
        </w:rPr>
        <w:t>Valsiner J.</w:t>
      </w:r>
      <w:r w:rsidRPr="00EC63E7">
        <w:rPr>
          <w:rFonts w:eastAsiaTheme="majorEastAsia" w:cs="Times New Roman"/>
          <w:bCs/>
          <w:szCs w:val="28"/>
          <w:lang w:val="en-US"/>
        </w:rPr>
        <w:t xml:space="preserve"> Communication and Metacommunication in Human Development. </w:t>
      </w:r>
      <w:r w:rsidR="007B3B7E" w:rsidRPr="00EC63E7">
        <w:rPr>
          <w:rFonts w:eastAsiaTheme="majorEastAsia" w:cs="Times New Roman"/>
          <w:bCs/>
          <w:szCs w:val="28"/>
          <w:lang w:val="en-US"/>
        </w:rPr>
        <w:t>–</w:t>
      </w:r>
      <w:r w:rsidRPr="00EC63E7">
        <w:rPr>
          <w:rFonts w:eastAsiaTheme="majorEastAsia" w:cs="Times New Roman"/>
          <w:bCs/>
          <w:szCs w:val="28"/>
          <w:lang w:val="en-US"/>
        </w:rPr>
        <w:t xml:space="preserve"> IAP</w:t>
      </w:r>
      <w:r w:rsidRPr="008C3F23">
        <w:rPr>
          <w:rFonts w:eastAsiaTheme="majorEastAsia" w:cs="Times New Roman"/>
          <w:bCs/>
          <w:szCs w:val="28"/>
          <w:lang w:val="en-US"/>
        </w:rPr>
        <w:t xml:space="preserve">, 2004. </w:t>
      </w:r>
      <w:r w:rsidR="007B3B7E" w:rsidRPr="008C3F23">
        <w:rPr>
          <w:rFonts w:eastAsiaTheme="majorEastAsia" w:cs="Times New Roman"/>
          <w:bCs/>
          <w:szCs w:val="28"/>
          <w:lang w:val="en-US"/>
        </w:rPr>
        <w:t>–</w:t>
      </w:r>
      <w:r w:rsidRPr="008C3F23">
        <w:rPr>
          <w:rFonts w:eastAsiaTheme="majorEastAsia" w:cs="Times New Roman"/>
          <w:bCs/>
          <w:szCs w:val="28"/>
          <w:lang w:val="en-US"/>
        </w:rPr>
        <w:t xml:space="preserve"> 290 p.</w:t>
      </w:r>
    </w:p>
    <w:p w:rsidR="00AA26D5" w:rsidRPr="004F4007" w:rsidRDefault="00AA26D5" w:rsidP="004F4007">
      <w:pPr>
        <w:pStyle w:val="ab"/>
        <w:numPr>
          <w:ilvl w:val="0"/>
          <w:numId w:val="31"/>
        </w:numPr>
        <w:tabs>
          <w:tab w:val="left" w:pos="1134"/>
        </w:tabs>
        <w:spacing w:before="120" w:after="120" w:line="240" w:lineRule="auto"/>
        <w:ind w:left="993" w:hanging="644"/>
        <w:contextualSpacing w:val="0"/>
        <w:jc w:val="both"/>
        <w:rPr>
          <w:rFonts w:eastAsiaTheme="majorEastAsia" w:cs="Times New Roman"/>
          <w:bCs/>
          <w:szCs w:val="28"/>
          <w:lang w:val="en-US"/>
        </w:rPr>
      </w:pPr>
      <w:r w:rsidRPr="008C3F23">
        <w:rPr>
          <w:rFonts w:eastAsiaTheme="majorEastAsia" w:cs="Times New Roman"/>
          <w:bCs/>
          <w:i/>
          <w:szCs w:val="28"/>
          <w:lang w:val="en-US"/>
        </w:rPr>
        <w:t>British National</w:t>
      </w:r>
      <w:r w:rsidRPr="004F4007">
        <w:rPr>
          <w:rFonts w:eastAsiaTheme="majorEastAsia" w:cs="Times New Roman"/>
          <w:bCs/>
          <w:i/>
          <w:szCs w:val="28"/>
          <w:lang w:val="en-US"/>
        </w:rPr>
        <w:t xml:space="preserve"> Corpus.</w:t>
      </w:r>
      <w:r w:rsidRPr="004F4007">
        <w:rPr>
          <w:rFonts w:eastAsiaTheme="majorEastAsia" w:cs="Times New Roman"/>
          <w:bCs/>
          <w:szCs w:val="28"/>
          <w:lang w:val="en-US"/>
        </w:rPr>
        <w:t xml:space="preserve"> URL: </w:t>
      </w:r>
      <w:hyperlink r:id="rId40" w:history="1">
        <w:r w:rsidRPr="004F4007">
          <w:rPr>
            <w:rStyle w:val="a6"/>
            <w:rFonts w:eastAsiaTheme="majorEastAsia" w:cs="Times New Roman"/>
            <w:bCs/>
            <w:szCs w:val="28"/>
            <w:lang w:val="en-US"/>
          </w:rPr>
          <w:t>http://www.natcorp.ox.ac.uk/corpus/index.xml</w:t>
        </w:r>
      </w:hyperlink>
      <w:r w:rsidR="002E6FF5" w:rsidRPr="004F4007">
        <w:rPr>
          <w:rFonts w:cs="Times New Roman"/>
          <w:szCs w:val="28"/>
          <w:lang w:val="en-US"/>
        </w:rPr>
        <w:t xml:space="preserve"> (2017)</w:t>
      </w:r>
      <w:r w:rsidRPr="004F4007">
        <w:rPr>
          <w:rFonts w:eastAsiaTheme="majorEastAsia" w:cs="Times New Roman"/>
          <w:bCs/>
          <w:szCs w:val="28"/>
          <w:lang w:val="en-US"/>
        </w:rPr>
        <w:t>.</w:t>
      </w:r>
    </w:p>
    <w:p w:rsidR="00FB192E" w:rsidRPr="008C3F23" w:rsidRDefault="00FB192E" w:rsidP="005F0A89">
      <w:pPr>
        <w:pStyle w:val="ab"/>
        <w:numPr>
          <w:ilvl w:val="0"/>
          <w:numId w:val="31"/>
        </w:numPr>
        <w:tabs>
          <w:tab w:val="left" w:pos="1134"/>
        </w:tabs>
        <w:spacing w:before="120" w:after="120" w:line="240" w:lineRule="auto"/>
        <w:ind w:left="998" w:hanging="646"/>
        <w:contextualSpacing w:val="0"/>
        <w:jc w:val="both"/>
        <w:rPr>
          <w:rFonts w:eastAsiaTheme="majorEastAsia" w:cs="Times New Roman"/>
          <w:bCs/>
          <w:szCs w:val="28"/>
          <w:lang w:val="en-US"/>
        </w:rPr>
      </w:pPr>
      <w:r w:rsidRPr="004F4007">
        <w:rPr>
          <w:rFonts w:eastAsiaTheme="majorEastAsia" w:cs="Times New Roman"/>
          <w:bCs/>
          <w:i/>
          <w:szCs w:val="28"/>
          <w:lang w:val="en-US"/>
        </w:rPr>
        <w:t>Brock A.</w:t>
      </w:r>
      <w:r w:rsidRPr="004F4007">
        <w:rPr>
          <w:rFonts w:eastAsiaTheme="majorEastAsia" w:cs="Times New Roman"/>
          <w:bCs/>
          <w:szCs w:val="28"/>
          <w:lang w:val="en-US"/>
        </w:rPr>
        <w:t xml:space="preserve"> </w:t>
      </w:r>
      <w:r w:rsidRPr="008C3F23">
        <w:rPr>
          <w:rFonts w:eastAsiaTheme="majorEastAsia" w:cs="Times New Roman"/>
          <w:bCs/>
          <w:szCs w:val="28"/>
          <w:lang w:val="en-US"/>
        </w:rPr>
        <w:t>Humour as</w:t>
      </w:r>
      <w:r w:rsidR="005F0A89" w:rsidRPr="008C3F23">
        <w:rPr>
          <w:rFonts w:eastAsiaTheme="majorEastAsia" w:cs="Times New Roman"/>
          <w:bCs/>
          <w:szCs w:val="28"/>
          <w:lang w:val="en-US"/>
        </w:rPr>
        <w:t xml:space="preserve"> a Metacommunicative Process // </w:t>
      </w:r>
      <w:r w:rsidRPr="008C3F23">
        <w:rPr>
          <w:rFonts w:eastAsiaTheme="majorEastAsia" w:cs="Times New Roman"/>
          <w:bCs/>
          <w:szCs w:val="28"/>
          <w:lang w:val="en-US"/>
        </w:rPr>
        <w:t>Journal of Literary Theory. Vol</w:t>
      </w:r>
      <w:r w:rsidR="005F0A89" w:rsidRPr="008C3F23">
        <w:rPr>
          <w:rFonts w:eastAsiaTheme="majorEastAsia" w:cs="Times New Roman"/>
          <w:bCs/>
          <w:szCs w:val="28"/>
          <w:lang w:val="en-US"/>
        </w:rPr>
        <w:t>. </w:t>
      </w:r>
      <w:r w:rsidRPr="008C3F23">
        <w:rPr>
          <w:rFonts w:eastAsiaTheme="majorEastAsia" w:cs="Times New Roman"/>
          <w:bCs/>
          <w:szCs w:val="28"/>
          <w:lang w:val="en-US"/>
        </w:rPr>
        <w:t>3, Iss</w:t>
      </w:r>
      <w:r w:rsidR="005F0A89" w:rsidRPr="008C3F23">
        <w:rPr>
          <w:rFonts w:eastAsiaTheme="majorEastAsia" w:cs="Times New Roman"/>
          <w:bCs/>
          <w:szCs w:val="28"/>
          <w:lang w:val="en-US"/>
        </w:rPr>
        <w:t>. </w:t>
      </w:r>
      <w:r w:rsidRPr="008C3F23">
        <w:rPr>
          <w:rFonts w:eastAsiaTheme="majorEastAsia" w:cs="Times New Roman"/>
          <w:bCs/>
          <w:szCs w:val="28"/>
          <w:lang w:val="en-US"/>
        </w:rPr>
        <w:t xml:space="preserve">2, November 2010. </w:t>
      </w:r>
      <w:r w:rsidR="007B3B7E" w:rsidRPr="008C3F23">
        <w:rPr>
          <w:rFonts w:eastAsiaTheme="majorEastAsia" w:cs="Times New Roman"/>
          <w:bCs/>
          <w:szCs w:val="28"/>
          <w:lang w:val="en-US"/>
        </w:rPr>
        <w:t>–</w:t>
      </w:r>
      <w:r w:rsidRPr="008C3F23">
        <w:rPr>
          <w:rFonts w:eastAsiaTheme="majorEastAsia" w:cs="Times New Roman"/>
          <w:bCs/>
          <w:szCs w:val="28"/>
          <w:lang w:val="en-US"/>
        </w:rPr>
        <w:t xml:space="preserve"> P</w:t>
      </w:r>
      <w:r w:rsidR="005F0A89" w:rsidRPr="008C3F23">
        <w:rPr>
          <w:rFonts w:eastAsiaTheme="majorEastAsia" w:cs="Times New Roman"/>
          <w:bCs/>
          <w:szCs w:val="28"/>
          <w:lang w:val="en-US"/>
        </w:rPr>
        <w:t>p</w:t>
      </w:r>
      <w:r w:rsidRPr="008C3F23">
        <w:rPr>
          <w:rFonts w:eastAsiaTheme="majorEastAsia" w:cs="Times New Roman"/>
          <w:bCs/>
          <w:szCs w:val="28"/>
          <w:lang w:val="en-US"/>
        </w:rPr>
        <w:t>. 177–193.</w:t>
      </w:r>
    </w:p>
    <w:p w:rsidR="00AA26D5" w:rsidRPr="008C3F23" w:rsidRDefault="00AA26D5" w:rsidP="004F4007">
      <w:pPr>
        <w:pStyle w:val="ab"/>
        <w:numPr>
          <w:ilvl w:val="0"/>
          <w:numId w:val="31"/>
        </w:numPr>
        <w:tabs>
          <w:tab w:val="left" w:pos="1134"/>
        </w:tabs>
        <w:spacing w:before="120" w:after="120" w:line="240" w:lineRule="auto"/>
        <w:ind w:left="993" w:hanging="644"/>
        <w:contextualSpacing w:val="0"/>
        <w:jc w:val="both"/>
        <w:rPr>
          <w:rFonts w:eastAsiaTheme="majorEastAsia" w:cs="Times New Roman"/>
          <w:bCs/>
          <w:szCs w:val="28"/>
          <w:lang w:val="en-US"/>
        </w:rPr>
      </w:pPr>
      <w:r w:rsidRPr="008C3F23">
        <w:rPr>
          <w:rFonts w:eastAsiaTheme="majorEastAsia" w:cs="Times New Roman"/>
          <w:bCs/>
          <w:i/>
          <w:szCs w:val="28"/>
          <w:lang w:val="en-US"/>
        </w:rPr>
        <w:lastRenderedPageBreak/>
        <w:t>Brown Corpus Manual.</w:t>
      </w:r>
      <w:r w:rsidRPr="008C3F23">
        <w:rPr>
          <w:rFonts w:eastAsiaTheme="majorEastAsia" w:cs="Times New Roman"/>
          <w:bCs/>
          <w:szCs w:val="28"/>
          <w:lang w:val="en-US"/>
        </w:rPr>
        <w:t xml:space="preserve"> URL: </w:t>
      </w:r>
      <w:hyperlink r:id="rId41" w:history="1">
        <w:r w:rsidRPr="008C3F23">
          <w:rPr>
            <w:rStyle w:val="a6"/>
            <w:rFonts w:eastAsiaTheme="majorEastAsia" w:cs="Times New Roman"/>
            <w:bCs/>
            <w:szCs w:val="28"/>
            <w:lang w:val="en-US"/>
          </w:rPr>
          <w:t>http://clu.uni.no/icame/brown/bcm.html</w:t>
        </w:r>
      </w:hyperlink>
      <w:r w:rsidR="002E6FF5" w:rsidRPr="008C3F23">
        <w:rPr>
          <w:rFonts w:cs="Times New Roman"/>
          <w:szCs w:val="28"/>
          <w:lang w:val="en-US"/>
        </w:rPr>
        <w:t xml:space="preserve"> (2017)</w:t>
      </w:r>
      <w:r w:rsidRPr="008C3F23">
        <w:rPr>
          <w:rFonts w:eastAsiaTheme="majorEastAsia" w:cs="Times New Roman"/>
          <w:bCs/>
          <w:szCs w:val="28"/>
          <w:lang w:val="en-US"/>
        </w:rPr>
        <w:t>.</w:t>
      </w:r>
    </w:p>
    <w:p w:rsidR="00FB192E" w:rsidRPr="008C3F23" w:rsidRDefault="00FB192E" w:rsidP="004F4007">
      <w:pPr>
        <w:pStyle w:val="ab"/>
        <w:numPr>
          <w:ilvl w:val="0"/>
          <w:numId w:val="31"/>
        </w:numPr>
        <w:tabs>
          <w:tab w:val="left" w:pos="1134"/>
        </w:tabs>
        <w:spacing w:before="120" w:after="120" w:line="240" w:lineRule="auto"/>
        <w:ind w:left="993" w:hanging="644"/>
        <w:contextualSpacing w:val="0"/>
        <w:jc w:val="both"/>
        <w:rPr>
          <w:rFonts w:eastAsiaTheme="majorEastAsia" w:cs="Times New Roman"/>
          <w:bCs/>
          <w:szCs w:val="28"/>
          <w:lang w:val="pl-PL"/>
        </w:rPr>
      </w:pPr>
      <w:r w:rsidRPr="008C3F23">
        <w:rPr>
          <w:rFonts w:eastAsiaTheme="majorEastAsia" w:cs="Times New Roman"/>
          <w:bCs/>
          <w:i/>
          <w:szCs w:val="28"/>
          <w:lang w:val="en-US"/>
        </w:rPr>
        <w:t>Canestrari C.</w:t>
      </w:r>
      <w:r w:rsidRPr="008C3F23">
        <w:rPr>
          <w:rFonts w:eastAsiaTheme="majorEastAsia" w:cs="Times New Roman"/>
          <w:bCs/>
          <w:szCs w:val="28"/>
          <w:lang w:val="en-US"/>
        </w:rPr>
        <w:t xml:space="preserve"> Meta-communicative signals and humorous verbal interchanges: A case study // Humor </w:t>
      </w:r>
      <w:r w:rsidR="007B3B7E" w:rsidRPr="008C3F23">
        <w:rPr>
          <w:rFonts w:eastAsiaTheme="majorEastAsia" w:cs="Times New Roman"/>
          <w:bCs/>
          <w:szCs w:val="28"/>
          <w:lang w:val="en-US"/>
        </w:rPr>
        <w:t>–</w:t>
      </w:r>
      <w:r w:rsidRPr="008C3F23">
        <w:rPr>
          <w:rFonts w:eastAsiaTheme="majorEastAsia" w:cs="Times New Roman"/>
          <w:bCs/>
          <w:szCs w:val="28"/>
          <w:lang w:val="en-US"/>
        </w:rPr>
        <w:t xml:space="preserve"> International Journal of Humor Research. </w:t>
      </w:r>
      <w:r w:rsidRPr="008C3F23">
        <w:rPr>
          <w:rFonts w:eastAsiaTheme="majorEastAsia" w:cs="Times New Roman"/>
          <w:bCs/>
          <w:szCs w:val="28"/>
          <w:lang w:val="pl-PL"/>
        </w:rPr>
        <w:t xml:space="preserve">Volume 23. Issue 3. August 2010. </w:t>
      </w:r>
      <w:r w:rsidR="007B3B7E" w:rsidRPr="008C3F23">
        <w:rPr>
          <w:rFonts w:eastAsiaTheme="majorEastAsia" w:cs="Times New Roman"/>
          <w:bCs/>
          <w:szCs w:val="28"/>
          <w:lang w:val="pl-PL"/>
        </w:rPr>
        <w:t>–</w:t>
      </w:r>
      <w:r w:rsidRPr="008C3F23">
        <w:rPr>
          <w:rFonts w:eastAsiaTheme="majorEastAsia" w:cs="Times New Roman"/>
          <w:bCs/>
          <w:szCs w:val="28"/>
          <w:lang w:val="pl-PL"/>
        </w:rPr>
        <w:t xml:space="preserve"> P</w:t>
      </w:r>
      <w:r w:rsidR="005F0A89" w:rsidRPr="008C3F23">
        <w:rPr>
          <w:rFonts w:eastAsiaTheme="majorEastAsia" w:cs="Times New Roman"/>
          <w:bCs/>
          <w:szCs w:val="28"/>
          <w:lang w:val="pl-PL"/>
        </w:rPr>
        <w:t>p</w:t>
      </w:r>
      <w:r w:rsidRPr="008C3F23">
        <w:rPr>
          <w:rFonts w:eastAsiaTheme="majorEastAsia" w:cs="Times New Roman"/>
          <w:bCs/>
          <w:szCs w:val="28"/>
          <w:lang w:val="pl-PL"/>
        </w:rPr>
        <w:t>. 327–349.</w:t>
      </w:r>
    </w:p>
    <w:p w:rsidR="00AA26D5" w:rsidRPr="008C3F23" w:rsidRDefault="00AA26D5" w:rsidP="004F4007">
      <w:pPr>
        <w:pStyle w:val="ab"/>
        <w:numPr>
          <w:ilvl w:val="0"/>
          <w:numId w:val="31"/>
        </w:numPr>
        <w:tabs>
          <w:tab w:val="left" w:pos="1134"/>
        </w:tabs>
        <w:spacing w:before="120" w:after="120" w:line="240" w:lineRule="auto"/>
        <w:ind w:left="993" w:hanging="644"/>
        <w:contextualSpacing w:val="0"/>
        <w:jc w:val="both"/>
        <w:rPr>
          <w:rFonts w:cs="Times New Roman"/>
          <w:szCs w:val="28"/>
          <w:lang w:val="en-US"/>
        </w:rPr>
      </w:pPr>
      <w:r w:rsidRPr="008C3F23">
        <w:rPr>
          <w:rFonts w:cs="Times New Roman"/>
          <w:i/>
          <w:szCs w:val="28"/>
          <w:lang w:val="en-US"/>
        </w:rPr>
        <w:t>Coupland N.</w:t>
      </w:r>
      <w:r w:rsidRPr="008C3F23">
        <w:rPr>
          <w:rFonts w:cs="Times New Roman"/>
          <w:szCs w:val="28"/>
          <w:lang w:val="en-US"/>
        </w:rPr>
        <w:t xml:space="preserve">, </w:t>
      </w:r>
      <w:r w:rsidRPr="008C3F23">
        <w:rPr>
          <w:rFonts w:cs="Times New Roman"/>
          <w:i/>
          <w:szCs w:val="28"/>
          <w:lang w:val="en-US"/>
        </w:rPr>
        <w:t>Coupland J.</w:t>
      </w:r>
      <w:r w:rsidRPr="008C3F23">
        <w:rPr>
          <w:rFonts w:cs="Times New Roman"/>
          <w:szCs w:val="28"/>
          <w:lang w:val="en-US"/>
        </w:rPr>
        <w:t>,</w:t>
      </w:r>
      <w:r w:rsidR="006D4238" w:rsidRPr="008C3F23">
        <w:rPr>
          <w:rFonts w:cs="Times New Roman"/>
          <w:szCs w:val="28"/>
          <w:lang w:val="en-US"/>
        </w:rPr>
        <w:t xml:space="preserve"> </w:t>
      </w:r>
      <w:r w:rsidRPr="008C3F23">
        <w:rPr>
          <w:rFonts w:cs="Times New Roman"/>
          <w:i/>
          <w:szCs w:val="28"/>
          <w:lang w:val="en-US"/>
        </w:rPr>
        <w:t>Giles H.</w:t>
      </w:r>
      <w:r w:rsidRPr="008C3F23">
        <w:rPr>
          <w:rFonts w:cs="Times New Roman"/>
          <w:szCs w:val="28"/>
          <w:lang w:val="en-US"/>
        </w:rPr>
        <w:t xml:space="preserve"> Language, Society, and the Elderly: Discourse, Identity, and Aging. </w:t>
      </w:r>
      <w:r w:rsidR="006D4238" w:rsidRPr="008C3F23">
        <w:rPr>
          <w:rFonts w:cs="Times New Roman"/>
          <w:szCs w:val="28"/>
          <w:lang w:val="en-US"/>
        </w:rPr>
        <w:t>–</w:t>
      </w:r>
      <w:r w:rsidRPr="008C3F23">
        <w:rPr>
          <w:rFonts w:cs="Times New Roman"/>
          <w:szCs w:val="28"/>
          <w:lang w:val="en-US"/>
        </w:rPr>
        <w:t xml:space="preserve"> Oxford UK: Cambridge</w:t>
      </w:r>
      <w:r w:rsidR="006D4238" w:rsidRPr="008C3F23">
        <w:rPr>
          <w:rFonts w:cs="Times New Roman"/>
          <w:szCs w:val="28"/>
          <w:lang w:val="en-US"/>
        </w:rPr>
        <w:t xml:space="preserve"> </w:t>
      </w:r>
      <w:r w:rsidRPr="008C3F23">
        <w:rPr>
          <w:rFonts w:cs="Times New Roman"/>
          <w:szCs w:val="28"/>
          <w:lang w:val="en-US"/>
        </w:rPr>
        <w:t xml:space="preserve">USA: Blackwell, 1991. </w:t>
      </w:r>
      <w:r w:rsidR="006D4238" w:rsidRPr="008C3F23">
        <w:rPr>
          <w:rFonts w:cs="Times New Roman"/>
          <w:szCs w:val="28"/>
          <w:lang w:val="en-US"/>
        </w:rPr>
        <w:t>–</w:t>
      </w:r>
      <w:r w:rsidRPr="008C3F23">
        <w:rPr>
          <w:rFonts w:cs="Times New Roman"/>
          <w:szCs w:val="28"/>
          <w:lang w:val="en-US"/>
        </w:rPr>
        <w:t xml:space="preserve"> Pp. 1–24.</w:t>
      </w:r>
    </w:p>
    <w:p w:rsidR="00AA26D5" w:rsidRPr="008C3F23" w:rsidRDefault="00AA26D5" w:rsidP="004F4007">
      <w:pPr>
        <w:pStyle w:val="ab"/>
        <w:numPr>
          <w:ilvl w:val="0"/>
          <w:numId w:val="31"/>
        </w:numPr>
        <w:tabs>
          <w:tab w:val="left" w:pos="1134"/>
        </w:tabs>
        <w:spacing w:before="120" w:after="120" w:line="240" w:lineRule="auto"/>
        <w:ind w:left="993" w:hanging="644"/>
        <w:contextualSpacing w:val="0"/>
        <w:jc w:val="both"/>
        <w:rPr>
          <w:rFonts w:eastAsiaTheme="majorEastAsia" w:cs="Times New Roman"/>
          <w:bCs/>
          <w:szCs w:val="28"/>
          <w:lang w:val="en-US"/>
        </w:rPr>
      </w:pPr>
      <w:r w:rsidRPr="008C3F23">
        <w:rPr>
          <w:rFonts w:eastAsiaTheme="majorEastAsia" w:cs="Times New Roman"/>
          <w:bCs/>
          <w:i/>
          <w:szCs w:val="28"/>
          <w:lang w:val="en-US"/>
        </w:rPr>
        <w:t>Fishman P. M.</w:t>
      </w:r>
      <w:r w:rsidRPr="008C3F23">
        <w:rPr>
          <w:rFonts w:eastAsiaTheme="majorEastAsia" w:cs="Times New Roman"/>
          <w:bCs/>
          <w:szCs w:val="28"/>
          <w:lang w:val="en-US"/>
        </w:rPr>
        <w:t xml:space="preserve"> Interaction: The Work Women Do. </w:t>
      </w:r>
      <w:r w:rsidR="006D4238" w:rsidRPr="008C3F23">
        <w:rPr>
          <w:rFonts w:cs="Times New Roman"/>
          <w:szCs w:val="28"/>
          <w:lang w:val="en-US"/>
        </w:rPr>
        <w:t>–</w:t>
      </w:r>
      <w:r w:rsidRPr="008C3F23">
        <w:rPr>
          <w:rFonts w:cs="Times New Roman"/>
          <w:szCs w:val="28"/>
          <w:lang w:val="en-US"/>
        </w:rPr>
        <w:t xml:space="preserve"> </w:t>
      </w:r>
      <w:r w:rsidR="006D4238" w:rsidRPr="008C3F23">
        <w:rPr>
          <w:rFonts w:eastAsiaTheme="majorEastAsia" w:cs="Times New Roman"/>
          <w:bCs/>
          <w:szCs w:val="28"/>
          <w:lang w:val="en-US"/>
        </w:rPr>
        <w:t xml:space="preserve">Social Problems. </w:t>
      </w:r>
      <w:r w:rsidR="006D4238" w:rsidRPr="008C3F23">
        <w:rPr>
          <w:rFonts w:cs="Times New Roman"/>
          <w:szCs w:val="28"/>
          <w:lang w:val="en-US"/>
        </w:rPr>
        <w:t xml:space="preserve">– </w:t>
      </w:r>
      <w:r w:rsidR="006D4238" w:rsidRPr="008C3F23">
        <w:rPr>
          <w:rFonts w:eastAsiaTheme="majorEastAsia" w:cs="Times New Roman"/>
          <w:bCs/>
          <w:szCs w:val="28"/>
          <w:lang w:val="en-US"/>
        </w:rPr>
        <w:t>Vol. 25, No. </w:t>
      </w:r>
      <w:r w:rsidRPr="008C3F23">
        <w:rPr>
          <w:rFonts w:eastAsiaTheme="majorEastAsia" w:cs="Times New Roman"/>
          <w:bCs/>
          <w:szCs w:val="28"/>
          <w:lang w:val="en-US"/>
        </w:rPr>
        <w:t xml:space="preserve">4, 1978. </w:t>
      </w:r>
      <w:r w:rsidR="006D4238" w:rsidRPr="008C3F23">
        <w:rPr>
          <w:rFonts w:cs="Times New Roman"/>
          <w:szCs w:val="28"/>
          <w:lang w:val="en-US"/>
        </w:rPr>
        <w:t>–</w:t>
      </w:r>
      <w:r w:rsidRPr="008C3F23">
        <w:rPr>
          <w:rFonts w:cs="Times New Roman"/>
          <w:szCs w:val="28"/>
          <w:lang w:val="en-US"/>
        </w:rPr>
        <w:t xml:space="preserve"> </w:t>
      </w:r>
      <w:r w:rsidR="006D4238" w:rsidRPr="008C3F23">
        <w:rPr>
          <w:rFonts w:eastAsiaTheme="majorEastAsia" w:cs="Times New Roman"/>
          <w:bCs/>
          <w:szCs w:val="28"/>
          <w:lang w:val="en-US"/>
        </w:rPr>
        <w:t>Pp. </w:t>
      </w:r>
      <w:r w:rsidRPr="008C3F23">
        <w:rPr>
          <w:rFonts w:eastAsiaTheme="majorEastAsia" w:cs="Times New Roman"/>
          <w:bCs/>
          <w:szCs w:val="28"/>
          <w:lang w:val="en-US"/>
        </w:rPr>
        <w:t>397</w:t>
      </w:r>
      <w:r w:rsidRPr="008C3F23">
        <w:rPr>
          <w:rFonts w:cs="Times New Roman"/>
          <w:szCs w:val="28"/>
          <w:lang w:val="en-US"/>
        </w:rPr>
        <w:t>–</w:t>
      </w:r>
      <w:r w:rsidRPr="008C3F23">
        <w:rPr>
          <w:rFonts w:eastAsiaTheme="majorEastAsia" w:cs="Times New Roman"/>
          <w:bCs/>
          <w:szCs w:val="28"/>
          <w:lang w:val="en-US"/>
        </w:rPr>
        <w:t>406.</w:t>
      </w:r>
    </w:p>
    <w:p w:rsidR="00AA26D5" w:rsidRPr="008C3F23" w:rsidRDefault="002E6FF5" w:rsidP="004F4007">
      <w:pPr>
        <w:pStyle w:val="ab"/>
        <w:numPr>
          <w:ilvl w:val="0"/>
          <w:numId w:val="31"/>
        </w:numPr>
        <w:tabs>
          <w:tab w:val="left" w:pos="1134"/>
        </w:tabs>
        <w:spacing w:before="120" w:after="120" w:line="240" w:lineRule="auto"/>
        <w:ind w:left="993" w:hanging="644"/>
        <w:contextualSpacing w:val="0"/>
        <w:jc w:val="both"/>
        <w:rPr>
          <w:rFonts w:cs="Times New Roman"/>
          <w:szCs w:val="28"/>
          <w:lang w:val="en-US"/>
        </w:rPr>
      </w:pPr>
      <w:r w:rsidRPr="008C3F23">
        <w:rPr>
          <w:rFonts w:cs="Times New Roman"/>
          <w:i/>
          <w:szCs w:val="28"/>
          <w:lang w:val="en-US"/>
        </w:rPr>
        <w:t>Flesch </w:t>
      </w:r>
      <w:r w:rsidR="00AA26D5" w:rsidRPr="008C3F23">
        <w:rPr>
          <w:rFonts w:cs="Times New Roman"/>
          <w:i/>
          <w:szCs w:val="28"/>
          <w:lang w:val="en-US"/>
        </w:rPr>
        <w:t>R.</w:t>
      </w:r>
      <w:r w:rsidR="00AA26D5" w:rsidRPr="008C3F23">
        <w:rPr>
          <w:rFonts w:cs="Times New Roman"/>
          <w:szCs w:val="28"/>
          <w:lang w:val="en-US"/>
        </w:rPr>
        <w:t xml:space="preserve"> Marks of Readable Style: A study in Adult Education. </w:t>
      </w:r>
      <w:r w:rsidR="006D4238" w:rsidRPr="008C3F23">
        <w:rPr>
          <w:rFonts w:cs="Times New Roman"/>
          <w:szCs w:val="28"/>
          <w:lang w:val="en-US"/>
        </w:rPr>
        <w:t>–</w:t>
      </w:r>
      <w:r w:rsidR="00AA26D5" w:rsidRPr="008C3F23">
        <w:rPr>
          <w:rFonts w:cs="Times New Roman"/>
          <w:szCs w:val="28"/>
          <w:lang w:val="en-US"/>
        </w:rPr>
        <w:t xml:space="preserve"> New York: Teachers College, Columbia University, 1943. </w:t>
      </w:r>
      <w:r w:rsidR="006D4238" w:rsidRPr="008C3F23">
        <w:rPr>
          <w:rFonts w:cs="Times New Roman"/>
          <w:szCs w:val="28"/>
          <w:lang w:val="en-US"/>
        </w:rPr>
        <w:t>–</w:t>
      </w:r>
      <w:r w:rsidR="00AA26D5" w:rsidRPr="008C3F23">
        <w:rPr>
          <w:rFonts w:cs="Times New Roman"/>
          <w:szCs w:val="28"/>
          <w:lang w:val="en-US"/>
        </w:rPr>
        <w:t>155 p.</w:t>
      </w:r>
    </w:p>
    <w:p w:rsidR="00FB192E" w:rsidRPr="008C3F23" w:rsidRDefault="00FB192E" w:rsidP="004F4007">
      <w:pPr>
        <w:pStyle w:val="ab"/>
        <w:numPr>
          <w:ilvl w:val="0"/>
          <w:numId w:val="31"/>
        </w:numPr>
        <w:tabs>
          <w:tab w:val="left" w:pos="1134"/>
        </w:tabs>
        <w:spacing w:before="120" w:after="120" w:line="240" w:lineRule="auto"/>
        <w:ind w:left="993" w:hanging="644"/>
        <w:contextualSpacing w:val="0"/>
        <w:jc w:val="both"/>
        <w:rPr>
          <w:rFonts w:cs="Times New Roman"/>
          <w:szCs w:val="28"/>
          <w:lang w:val="en-US"/>
        </w:rPr>
      </w:pPr>
      <w:r w:rsidRPr="008C3F23">
        <w:rPr>
          <w:rFonts w:cs="Times New Roman"/>
          <w:i/>
          <w:szCs w:val="28"/>
          <w:lang w:val="en-US"/>
        </w:rPr>
        <w:t>Frank-Bob B.</w:t>
      </w:r>
      <w:r w:rsidRPr="008C3F23">
        <w:rPr>
          <w:rFonts w:cs="Times New Roman"/>
          <w:szCs w:val="28"/>
          <w:lang w:val="en-US"/>
        </w:rPr>
        <w:t xml:space="preserve"> A </w:t>
      </w:r>
      <w:r w:rsidR="005F0A89" w:rsidRPr="008C3F23">
        <w:rPr>
          <w:rFonts w:cs="Times New Roman"/>
          <w:szCs w:val="28"/>
          <w:lang w:val="en-US"/>
        </w:rPr>
        <w:t>D</w:t>
      </w:r>
      <w:r w:rsidRPr="008C3F23">
        <w:rPr>
          <w:rFonts w:cs="Times New Roman"/>
          <w:szCs w:val="28"/>
          <w:lang w:val="en-US"/>
        </w:rPr>
        <w:t>ynamic-</w:t>
      </w:r>
      <w:r w:rsidR="005F0A89" w:rsidRPr="008C3F23">
        <w:rPr>
          <w:rFonts w:cs="Times New Roman"/>
          <w:szCs w:val="28"/>
          <w:lang w:val="en-US"/>
        </w:rPr>
        <w:t>I</w:t>
      </w:r>
      <w:r w:rsidRPr="008C3F23">
        <w:rPr>
          <w:rFonts w:cs="Times New Roman"/>
          <w:szCs w:val="28"/>
          <w:lang w:val="en-US"/>
        </w:rPr>
        <w:t xml:space="preserve">nteractional </w:t>
      </w:r>
      <w:r w:rsidR="005F0A89" w:rsidRPr="008C3F23">
        <w:rPr>
          <w:rFonts w:cs="Times New Roman"/>
          <w:szCs w:val="28"/>
          <w:lang w:val="en-US"/>
        </w:rPr>
        <w:t>A</w:t>
      </w:r>
      <w:r w:rsidRPr="008C3F23">
        <w:rPr>
          <w:rFonts w:cs="Times New Roman"/>
          <w:szCs w:val="28"/>
          <w:lang w:val="en-US"/>
        </w:rPr>
        <w:t xml:space="preserve">pproach to </w:t>
      </w:r>
      <w:r w:rsidR="005F0A89" w:rsidRPr="008C3F23">
        <w:rPr>
          <w:rFonts w:cs="Times New Roman"/>
          <w:szCs w:val="28"/>
          <w:lang w:val="en-US"/>
        </w:rPr>
        <w:t>D</w:t>
      </w:r>
      <w:r w:rsidRPr="008C3F23">
        <w:rPr>
          <w:rFonts w:cs="Times New Roman"/>
          <w:szCs w:val="28"/>
          <w:lang w:val="en-US"/>
        </w:rPr>
        <w:t xml:space="preserve">iscourse </w:t>
      </w:r>
      <w:r w:rsidR="005F0A89" w:rsidRPr="008C3F23">
        <w:rPr>
          <w:rFonts w:cs="Times New Roman"/>
          <w:szCs w:val="28"/>
          <w:lang w:val="en-US"/>
        </w:rPr>
        <w:t>Markers // </w:t>
      </w:r>
      <w:r w:rsidRPr="008C3F23">
        <w:rPr>
          <w:rFonts w:cs="Times New Roman"/>
          <w:szCs w:val="28"/>
          <w:lang w:val="en-US"/>
        </w:rPr>
        <w:t xml:space="preserve">Approaches to </w:t>
      </w:r>
      <w:r w:rsidR="005F0A89" w:rsidRPr="008C3F23">
        <w:rPr>
          <w:rFonts w:cs="Times New Roman"/>
          <w:szCs w:val="28"/>
          <w:lang w:val="en-US"/>
        </w:rPr>
        <w:t>D</w:t>
      </w:r>
      <w:r w:rsidRPr="008C3F23">
        <w:rPr>
          <w:rFonts w:cs="Times New Roman"/>
          <w:szCs w:val="28"/>
          <w:lang w:val="en-US"/>
        </w:rPr>
        <w:t xml:space="preserve">iscourse </w:t>
      </w:r>
      <w:r w:rsidR="005F0A89" w:rsidRPr="008C3F23">
        <w:rPr>
          <w:rFonts w:cs="Times New Roman"/>
          <w:szCs w:val="28"/>
          <w:lang w:val="en-US"/>
        </w:rPr>
        <w:t>P</w:t>
      </w:r>
      <w:r w:rsidRPr="008C3F23">
        <w:rPr>
          <w:rFonts w:cs="Times New Roman"/>
          <w:szCs w:val="28"/>
          <w:lang w:val="en-US"/>
        </w:rPr>
        <w:t xml:space="preserve">articles. 2006. </w:t>
      </w:r>
      <w:r w:rsidR="007B3B7E" w:rsidRPr="008C3F23">
        <w:rPr>
          <w:rFonts w:cs="Times New Roman"/>
          <w:szCs w:val="28"/>
          <w:lang w:val="en-US"/>
        </w:rPr>
        <w:t>–</w:t>
      </w:r>
      <w:r w:rsidRPr="008C3F23">
        <w:rPr>
          <w:rFonts w:cs="Times New Roman"/>
          <w:szCs w:val="28"/>
          <w:lang w:val="en-US"/>
        </w:rPr>
        <w:t xml:space="preserve"> P</w:t>
      </w:r>
      <w:r w:rsidR="005F0A89" w:rsidRPr="008C3F23">
        <w:rPr>
          <w:rFonts w:cs="Times New Roman"/>
          <w:szCs w:val="28"/>
          <w:lang w:val="en-US"/>
        </w:rPr>
        <w:t>p. </w:t>
      </w:r>
      <w:r w:rsidRPr="008C3F23">
        <w:rPr>
          <w:rFonts w:cs="Times New Roman"/>
          <w:szCs w:val="28"/>
          <w:lang w:val="en-US"/>
        </w:rPr>
        <w:t>395–413.</w:t>
      </w:r>
    </w:p>
    <w:p w:rsidR="00AA26D5" w:rsidRPr="008C3F23" w:rsidRDefault="002E6FF5" w:rsidP="004F4007">
      <w:pPr>
        <w:pStyle w:val="ab"/>
        <w:numPr>
          <w:ilvl w:val="0"/>
          <w:numId w:val="31"/>
        </w:numPr>
        <w:tabs>
          <w:tab w:val="left" w:pos="1134"/>
        </w:tabs>
        <w:spacing w:before="120" w:after="120" w:line="240" w:lineRule="auto"/>
        <w:ind w:left="993" w:hanging="644"/>
        <w:contextualSpacing w:val="0"/>
        <w:jc w:val="both"/>
        <w:rPr>
          <w:rFonts w:eastAsiaTheme="majorEastAsia" w:cs="Times New Roman"/>
          <w:bCs/>
          <w:szCs w:val="28"/>
          <w:lang w:val="en-US"/>
        </w:rPr>
      </w:pPr>
      <w:r w:rsidRPr="008C3F23">
        <w:rPr>
          <w:rFonts w:eastAsiaTheme="majorEastAsia" w:cs="Times New Roman"/>
          <w:bCs/>
          <w:i/>
          <w:szCs w:val="28"/>
          <w:lang w:val="en-US"/>
        </w:rPr>
        <w:t>Hymes </w:t>
      </w:r>
      <w:r w:rsidR="00AA26D5" w:rsidRPr="008C3F23">
        <w:rPr>
          <w:rFonts w:eastAsiaTheme="majorEastAsia" w:cs="Times New Roman"/>
          <w:bCs/>
          <w:i/>
          <w:szCs w:val="28"/>
          <w:lang w:val="en-US"/>
        </w:rPr>
        <w:t>D. H.</w:t>
      </w:r>
      <w:r w:rsidR="00AA26D5" w:rsidRPr="008C3F23">
        <w:rPr>
          <w:rFonts w:eastAsiaTheme="majorEastAsia" w:cs="Times New Roman"/>
          <w:bCs/>
          <w:szCs w:val="28"/>
          <w:lang w:val="en-US"/>
        </w:rPr>
        <w:t xml:space="preserve"> Foundations of Sociolinguistics: An Ethnographic Approach. </w:t>
      </w:r>
      <w:r w:rsidR="006D4238" w:rsidRPr="008C3F23">
        <w:rPr>
          <w:rFonts w:cs="Times New Roman"/>
          <w:szCs w:val="28"/>
          <w:lang w:val="en-US"/>
        </w:rPr>
        <w:t>–</w:t>
      </w:r>
      <w:r w:rsidR="00AA26D5" w:rsidRPr="008C3F23">
        <w:rPr>
          <w:rFonts w:eastAsiaTheme="majorEastAsia" w:cs="Times New Roman"/>
          <w:bCs/>
          <w:szCs w:val="28"/>
          <w:lang w:val="en-US"/>
        </w:rPr>
        <w:t xml:space="preserve"> Philadelphia: University of Pennsylvania Press, 1974. </w:t>
      </w:r>
      <w:r w:rsidR="006D4238" w:rsidRPr="008C3F23">
        <w:rPr>
          <w:rFonts w:cs="Times New Roman"/>
          <w:szCs w:val="28"/>
          <w:lang w:val="en-US"/>
        </w:rPr>
        <w:t>–</w:t>
      </w:r>
      <w:r w:rsidRPr="008C3F23">
        <w:rPr>
          <w:rFonts w:eastAsiaTheme="majorEastAsia" w:cs="Times New Roman"/>
          <w:bCs/>
          <w:szCs w:val="28"/>
          <w:lang w:val="en-US"/>
        </w:rPr>
        <w:t xml:space="preserve"> 245 </w:t>
      </w:r>
      <w:r w:rsidR="00AA26D5" w:rsidRPr="008C3F23">
        <w:rPr>
          <w:rFonts w:eastAsiaTheme="majorEastAsia" w:cs="Times New Roman"/>
          <w:bCs/>
          <w:szCs w:val="28"/>
          <w:lang w:val="en-US"/>
        </w:rPr>
        <w:t>p.</w:t>
      </w:r>
    </w:p>
    <w:p w:rsidR="00AA26D5" w:rsidRPr="008C3F23" w:rsidRDefault="00AA26D5" w:rsidP="004F4007">
      <w:pPr>
        <w:pStyle w:val="ab"/>
        <w:numPr>
          <w:ilvl w:val="0"/>
          <w:numId w:val="31"/>
        </w:numPr>
        <w:tabs>
          <w:tab w:val="left" w:pos="1134"/>
        </w:tabs>
        <w:spacing w:before="120" w:after="120" w:line="240" w:lineRule="auto"/>
        <w:ind w:left="993" w:hanging="644"/>
        <w:contextualSpacing w:val="0"/>
        <w:jc w:val="both"/>
        <w:rPr>
          <w:rFonts w:cs="Times New Roman"/>
          <w:szCs w:val="28"/>
          <w:lang w:val="en-US"/>
        </w:rPr>
      </w:pPr>
      <w:r w:rsidRPr="008C3F23">
        <w:rPr>
          <w:rFonts w:cs="Times New Roman"/>
          <w:i/>
          <w:szCs w:val="28"/>
          <w:lang w:val="en-US"/>
        </w:rPr>
        <w:t>Kemper S.</w:t>
      </w:r>
      <w:r w:rsidRPr="008C3F23">
        <w:rPr>
          <w:rFonts w:cs="Times New Roman"/>
          <w:szCs w:val="28"/>
          <w:lang w:val="en-US"/>
        </w:rPr>
        <w:t xml:space="preserve"> Longitudinal Change in Language Production: Effects of Aging and Dementia on Grammatical Complexity and Propositional Content /</w:t>
      </w:r>
      <w:r w:rsidR="002E6FF5" w:rsidRPr="008C3F23">
        <w:rPr>
          <w:rFonts w:cs="Times New Roman"/>
          <w:szCs w:val="28"/>
          <w:lang w:val="en-US"/>
        </w:rPr>
        <w:t>/ </w:t>
      </w:r>
      <w:r w:rsidRPr="008C3F23">
        <w:rPr>
          <w:rFonts w:cs="Times New Roman"/>
          <w:szCs w:val="28"/>
          <w:lang w:val="en-US"/>
        </w:rPr>
        <w:t xml:space="preserve">Psychology and Aging. </w:t>
      </w:r>
      <w:r w:rsidR="002E6FF5" w:rsidRPr="008C3F23">
        <w:rPr>
          <w:rFonts w:cs="Times New Roman"/>
          <w:szCs w:val="28"/>
          <w:lang w:val="en-US"/>
        </w:rPr>
        <w:t xml:space="preserve">– </w:t>
      </w:r>
      <w:r w:rsidRPr="008C3F23">
        <w:rPr>
          <w:rFonts w:cs="Times New Roman"/>
          <w:szCs w:val="28"/>
          <w:lang w:val="en-US"/>
        </w:rPr>
        <w:t>№</w:t>
      </w:r>
      <w:r w:rsidR="002E6FF5" w:rsidRPr="008C3F23">
        <w:rPr>
          <w:rFonts w:cs="Times New Roman"/>
          <w:szCs w:val="28"/>
          <w:lang w:val="en-US"/>
        </w:rPr>
        <w:t> </w:t>
      </w:r>
      <w:r w:rsidRPr="008C3F23">
        <w:rPr>
          <w:rFonts w:cs="Times New Roman"/>
          <w:szCs w:val="28"/>
          <w:lang w:val="en-US"/>
        </w:rPr>
        <w:t>66B (2)</w:t>
      </w:r>
      <w:r w:rsidR="002E6FF5" w:rsidRPr="008C3F23">
        <w:rPr>
          <w:rFonts w:cs="Times New Roman"/>
          <w:szCs w:val="28"/>
          <w:lang w:val="en-US"/>
        </w:rPr>
        <w:t>,</w:t>
      </w:r>
      <w:r w:rsidRPr="008C3F23">
        <w:rPr>
          <w:rFonts w:cs="Times New Roman"/>
          <w:szCs w:val="28"/>
          <w:lang w:val="en-US"/>
        </w:rPr>
        <w:t xml:space="preserve"> 2001. </w:t>
      </w:r>
      <w:r w:rsidR="006D4238" w:rsidRPr="008C3F23">
        <w:rPr>
          <w:rFonts w:cs="Times New Roman"/>
          <w:szCs w:val="28"/>
          <w:lang w:val="en-US"/>
        </w:rPr>
        <w:t>–</w:t>
      </w:r>
      <w:r w:rsidRPr="008C3F23">
        <w:rPr>
          <w:rFonts w:cs="Times New Roman"/>
          <w:szCs w:val="28"/>
          <w:lang w:val="en-US"/>
        </w:rPr>
        <w:t xml:space="preserve"> Pp. 160–168.</w:t>
      </w:r>
    </w:p>
    <w:p w:rsidR="00AA26D5" w:rsidRPr="008C3F23" w:rsidRDefault="002E6FF5" w:rsidP="004F4007">
      <w:pPr>
        <w:pStyle w:val="ab"/>
        <w:numPr>
          <w:ilvl w:val="0"/>
          <w:numId w:val="31"/>
        </w:numPr>
        <w:tabs>
          <w:tab w:val="left" w:pos="1134"/>
        </w:tabs>
        <w:spacing w:before="120" w:after="120" w:line="240" w:lineRule="auto"/>
        <w:ind w:left="993" w:hanging="644"/>
        <w:contextualSpacing w:val="0"/>
        <w:jc w:val="both"/>
        <w:rPr>
          <w:rFonts w:cs="Times New Roman"/>
          <w:szCs w:val="28"/>
          <w:lang w:val="en-US"/>
        </w:rPr>
      </w:pPr>
      <w:r w:rsidRPr="008C3F23">
        <w:rPr>
          <w:rFonts w:cs="Times New Roman"/>
          <w:i/>
          <w:szCs w:val="28"/>
          <w:lang w:val="en-US"/>
        </w:rPr>
        <w:t>Labov </w:t>
      </w:r>
      <w:r w:rsidR="00AA26D5" w:rsidRPr="008C3F23">
        <w:rPr>
          <w:rFonts w:cs="Times New Roman"/>
          <w:i/>
          <w:szCs w:val="28"/>
          <w:lang w:val="en-US"/>
        </w:rPr>
        <w:t>W.</w:t>
      </w:r>
      <w:r w:rsidRPr="008C3F23">
        <w:rPr>
          <w:rFonts w:cs="Times New Roman"/>
          <w:szCs w:val="28"/>
          <w:lang w:val="en-US"/>
        </w:rPr>
        <w:t xml:space="preserve"> Variation in Language // </w:t>
      </w:r>
      <w:r w:rsidR="00AA26D5" w:rsidRPr="008C3F23">
        <w:rPr>
          <w:rFonts w:cs="Times New Roman"/>
          <w:szCs w:val="28"/>
          <w:lang w:val="en-US"/>
        </w:rPr>
        <w:t xml:space="preserve">The Learning of Language. </w:t>
      </w:r>
      <w:r w:rsidR="006D4238" w:rsidRPr="008C3F23">
        <w:rPr>
          <w:rFonts w:cs="Times New Roman"/>
          <w:szCs w:val="28"/>
          <w:lang w:val="en-US"/>
        </w:rPr>
        <w:t>–</w:t>
      </w:r>
      <w:r w:rsidR="00AA26D5" w:rsidRPr="008C3F23">
        <w:rPr>
          <w:rFonts w:cs="Times New Roman"/>
          <w:szCs w:val="28"/>
          <w:lang w:val="en-US"/>
        </w:rPr>
        <w:t xml:space="preserve"> New York: Appleton-Century Crofts, 1971. </w:t>
      </w:r>
      <w:r w:rsidR="006D4238" w:rsidRPr="008C3F23">
        <w:rPr>
          <w:rFonts w:cs="Times New Roman"/>
          <w:szCs w:val="28"/>
          <w:lang w:val="en-US"/>
        </w:rPr>
        <w:t>–</w:t>
      </w:r>
      <w:r w:rsidR="00AA26D5" w:rsidRPr="008C3F23">
        <w:rPr>
          <w:rFonts w:cs="Times New Roman"/>
          <w:szCs w:val="28"/>
          <w:lang w:val="en-US"/>
        </w:rPr>
        <w:t xml:space="preserve"> Pp. 187–221.</w:t>
      </w:r>
    </w:p>
    <w:p w:rsidR="00AA26D5" w:rsidRPr="008C3F23" w:rsidRDefault="002E6FF5" w:rsidP="004F4007">
      <w:pPr>
        <w:pStyle w:val="ab"/>
        <w:numPr>
          <w:ilvl w:val="0"/>
          <w:numId w:val="31"/>
        </w:numPr>
        <w:tabs>
          <w:tab w:val="left" w:pos="1134"/>
        </w:tabs>
        <w:spacing w:before="120" w:after="120" w:line="240" w:lineRule="auto"/>
        <w:ind w:left="993" w:hanging="644"/>
        <w:contextualSpacing w:val="0"/>
        <w:jc w:val="both"/>
        <w:rPr>
          <w:rFonts w:cs="Times New Roman"/>
          <w:szCs w:val="28"/>
          <w:lang w:val="en-US"/>
        </w:rPr>
      </w:pPr>
      <w:r w:rsidRPr="008C3F23">
        <w:rPr>
          <w:rFonts w:cs="Times New Roman"/>
          <w:i/>
          <w:szCs w:val="28"/>
          <w:lang w:val="en-US"/>
        </w:rPr>
        <w:t>Labov </w:t>
      </w:r>
      <w:r w:rsidR="00AA26D5" w:rsidRPr="008C3F23">
        <w:rPr>
          <w:rFonts w:cs="Times New Roman"/>
          <w:i/>
          <w:szCs w:val="28"/>
          <w:lang w:val="en-US"/>
        </w:rPr>
        <w:t>W.</w:t>
      </w:r>
      <w:r w:rsidR="00AA26D5" w:rsidRPr="008C3F23">
        <w:rPr>
          <w:rFonts w:cs="Times New Roman"/>
          <w:szCs w:val="28"/>
          <w:lang w:val="en-US"/>
        </w:rPr>
        <w:t xml:space="preserve"> The Social Stratification of English in New York city. </w:t>
      </w:r>
      <w:r w:rsidRPr="008C3F23">
        <w:rPr>
          <w:rFonts w:cs="Times New Roman"/>
          <w:szCs w:val="28"/>
          <w:lang w:val="en-US"/>
        </w:rPr>
        <w:t>–</w:t>
      </w:r>
      <w:r w:rsidR="00AA26D5" w:rsidRPr="008C3F23">
        <w:rPr>
          <w:rFonts w:cs="Times New Roman"/>
          <w:szCs w:val="28"/>
          <w:lang w:val="en-US"/>
        </w:rPr>
        <w:t xml:space="preserve"> New York: Cambridge University Press, 2006. </w:t>
      </w:r>
      <w:r w:rsidRPr="008C3F23">
        <w:rPr>
          <w:rFonts w:cs="Times New Roman"/>
          <w:szCs w:val="28"/>
          <w:lang w:val="en-US"/>
        </w:rPr>
        <w:t>–</w:t>
      </w:r>
      <w:r w:rsidR="00AA26D5" w:rsidRPr="008C3F23">
        <w:rPr>
          <w:rFonts w:cs="Times New Roman"/>
          <w:szCs w:val="28"/>
          <w:lang w:val="en-US"/>
        </w:rPr>
        <w:t xml:space="preserve"> 485 p.</w:t>
      </w:r>
    </w:p>
    <w:p w:rsidR="00FB192E" w:rsidRPr="008C3F23" w:rsidRDefault="00FB192E" w:rsidP="004F4007">
      <w:pPr>
        <w:pStyle w:val="ab"/>
        <w:numPr>
          <w:ilvl w:val="0"/>
          <w:numId w:val="31"/>
        </w:numPr>
        <w:tabs>
          <w:tab w:val="left" w:pos="1134"/>
        </w:tabs>
        <w:spacing w:before="120" w:after="120" w:line="240" w:lineRule="auto"/>
        <w:ind w:left="998" w:hanging="646"/>
        <w:contextualSpacing w:val="0"/>
        <w:jc w:val="both"/>
        <w:rPr>
          <w:rFonts w:cs="Times New Roman"/>
          <w:szCs w:val="28"/>
          <w:lang w:val="en-US"/>
        </w:rPr>
      </w:pPr>
      <w:r w:rsidRPr="008C3F23">
        <w:rPr>
          <w:rFonts w:cs="Times New Roman"/>
          <w:i/>
          <w:szCs w:val="28"/>
          <w:lang w:val="en-US"/>
        </w:rPr>
        <w:t>Lanigan R. L.</w:t>
      </w:r>
      <w:r w:rsidRPr="008C3F23">
        <w:rPr>
          <w:rFonts w:cs="Times New Roman"/>
          <w:szCs w:val="28"/>
          <w:lang w:val="en-US"/>
        </w:rPr>
        <w:t xml:space="preserve"> Speech </w:t>
      </w:r>
      <w:r w:rsidR="005F0A89" w:rsidRPr="008C3F23">
        <w:rPr>
          <w:rFonts w:cs="Times New Roman"/>
          <w:szCs w:val="28"/>
          <w:lang w:val="en-US"/>
        </w:rPr>
        <w:t>A</w:t>
      </w:r>
      <w:r w:rsidRPr="008C3F23">
        <w:rPr>
          <w:rFonts w:cs="Times New Roman"/>
          <w:szCs w:val="28"/>
          <w:lang w:val="en-US"/>
        </w:rPr>
        <w:t xml:space="preserve">ct </w:t>
      </w:r>
      <w:r w:rsidR="005F0A89" w:rsidRPr="008C3F23">
        <w:rPr>
          <w:rFonts w:cs="Times New Roman"/>
          <w:szCs w:val="28"/>
          <w:lang w:val="en-US"/>
        </w:rPr>
        <w:t>P</w:t>
      </w:r>
      <w:r w:rsidRPr="008C3F23">
        <w:rPr>
          <w:rFonts w:cs="Times New Roman"/>
          <w:szCs w:val="28"/>
          <w:lang w:val="en-US"/>
        </w:rPr>
        <w:t xml:space="preserve">henomenology. </w:t>
      </w:r>
      <w:r w:rsidR="007B3B7E" w:rsidRPr="008C3F23">
        <w:rPr>
          <w:rFonts w:cs="Times New Roman"/>
          <w:szCs w:val="28"/>
          <w:lang w:val="en-US"/>
        </w:rPr>
        <w:t>–</w:t>
      </w:r>
      <w:r w:rsidRPr="008C3F23">
        <w:rPr>
          <w:rFonts w:cs="Times New Roman"/>
          <w:szCs w:val="28"/>
          <w:lang w:val="en-US"/>
        </w:rPr>
        <w:t xml:space="preserve"> The Hague: Nijhoff, 1977. </w:t>
      </w:r>
      <w:r w:rsidR="007B3B7E" w:rsidRPr="008C3F23">
        <w:rPr>
          <w:rFonts w:cs="Times New Roman"/>
          <w:szCs w:val="28"/>
          <w:lang w:val="en-US"/>
        </w:rPr>
        <w:t>–</w:t>
      </w:r>
      <w:r w:rsidRPr="008C3F23">
        <w:rPr>
          <w:rFonts w:cs="Times New Roman"/>
          <w:szCs w:val="28"/>
          <w:lang w:val="en-US"/>
        </w:rPr>
        <w:t xml:space="preserve"> 145 p.</w:t>
      </w:r>
    </w:p>
    <w:p w:rsidR="00FB192E" w:rsidRPr="008C3F23" w:rsidRDefault="00FB192E" w:rsidP="004F4007">
      <w:pPr>
        <w:pStyle w:val="ab"/>
        <w:numPr>
          <w:ilvl w:val="0"/>
          <w:numId w:val="31"/>
        </w:numPr>
        <w:tabs>
          <w:tab w:val="left" w:pos="1134"/>
        </w:tabs>
        <w:spacing w:before="120" w:after="120" w:line="240" w:lineRule="auto"/>
        <w:ind w:left="998" w:hanging="646"/>
        <w:contextualSpacing w:val="0"/>
        <w:jc w:val="both"/>
        <w:rPr>
          <w:rFonts w:cs="Times New Roman"/>
          <w:szCs w:val="28"/>
          <w:lang w:val="en-US"/>
        </w:rPr>
      </w:pPr>
      <w:r w:rsidRPr="008C3F23">
        <w:rPr>
          <w:rFonts w:cs="Times New Roman"/>
          <w:i/>
          <w:szCs w:val="28"/>
          <w:lang w:val="en-US"/>
        </w:rPr>
        <w:t>Leech G. N.</w:t>
      </w:r>
      <w:r w:rsidRPr="008C3F23">
        <w:rPr>
          <w:rFonts w:cs="Times New Roman"/>
          <w:szCs w:val="28"/>
          <w:lang w:val="en-US"/>
        </w:rPr>
        <w:t xml:space="preserve"> Explorations in </w:t>
      </w:r>
      <w:r w:rsidR="005F0A89" w:rsidRPr="008C3F23">
        <w:rPr>
          <w:rFonts w:cs="Times New Roman"/>
          <w:szCs w:val="28"/>
          <w:lang w:val="en-US"/>
        </w:rPr>
        <w:t>S</w:t>
      </w:r>
      <w:r w:rsidRPr="008C3F23">
        <w:rPr>
          <w:rFonts w:cs="Times New Roman"/>
          <w:szCs w:val="28"/>
          <w:lang w:val="en-US"/>
        </w:rPr>
        <w:t xml:space="preserve">emantics and </w:t>
      </w:r>
      <w:r w:rsidR="005F0A89" w:rsidRPr="008C3F23">
        <w:rPr>
          <w:rFonts w:cs="Times New Roman"/>
          <w:szCs w:val="28"/>
          <w:lang w:val="en-US"/>
        </w:rPr>
        <w:t>P</w:t>
      </w:r>
      <w:r w:rsidRPr="008C3F23">
        <w:rPr>
          <w:rFonts w:cs="Times New Roman"/>
          <w:szCs w:val="28"/>
          <w:lang w:val="en-US"/>
        </w:rPr>
        <w:t xml:space="preserve">ragmatics. </w:t>
      </w:r>
      <w:r w:rsidR="007B3B7E" w:rsidRPr="008C3F23">
        <w:rPr>
          <w:rFonts w:cs="Times New Roman"/>
          <w:szCs w:val="28"/>
          <w:lang w:val="en-US"/>
        </w:rPr>
        <w:t>–</w:t>
      </w:r>
      <w:r w:rsidRPr="008C3F23">
        <w:rPr>
          <w:rFonts w:cs="Times New Roman"/>
          <w:szCs w:val="28"/>
          <w:lang w:val="en-US"/>
        </w:rPr>
        <w:t xml:space="preserve"> Amsterdam: Benjamins, 1980. </w:t>
      </w:r>
      <w:r w:rsidR="007B3B7E" w:rsidRPr="008C3F23">
        <w:rPr>
          <w:rFonts w:cs="Times New Roman"/>
          <w:szCs w:val="28"/>
          <w:lang w:val="en-US"/>
        </w:rPr>
        <w:t>–</w:t>
      </w:r>
      <w:r w:rsidRPr="008C3F23">
        <w:rPr>
          <w:rFonts w:cs="Times New Roman"/>
          <w:szCs w:val="28"/>
          <w:lang w:val="en-US"/>
        </w:rPr>
        <w:t xml:space="preserve"> 133 p.</w:t>
      </w:r>
    </w:p>
    <w:p w:rsidR="00FB192E" w:rsidRPr="008C3F23" w:rsidRDefault="00FB192E" w:rsidP="004F4007">
      <w:pPr>
        <w:pStyle w:val="ab"/>
        <w:numPr>
          <w:ilvl w:val="0"/>
          <w:numId w:val="31"/>
        </w:numPr>
        <w:tabs>
          <w:tab w:val="left" w:pos="1134"/>
        </w:tabs>
        <w:spacing w:before="120" w:after="120" w:line="240" w:lineRule="auto"/>
        <w:ind w:left="998" w:hanging="646"/>
        <w:contextualSpacing w:val="0"/>
        <w:jc w:val="both"/>
        <w:rPr>
          <w:rFonts w:cs="Times New Roman"/>
          <w:szCs w:val="28"/>
          <w:lang w:val="en-US"/>
        </w:rPr>
      </w:pPr>
      <w:r w:rsidRPr="008C3F23">
        <w:rPr>
          <w:rFonts w:cs="Times New Roman"/>
          <w:i/>
          <w:szCs w:val="28"/>
          <w:lang w:val="en-US"/>
        </w:rPr>
        <w:t>Leeds-Hurwitz W.</w:t>
      </w:r>
      <w:r w:rsidRPr="008C3F23">
        <w:rPr>
          <w:rFonts w:cs="Times New Roman"/>
          <w:szCs w:val="28"/>
          <w:lang w:val="en-US"/>
        </w:rPr>
        <w:t xml:space="preserve"> Dialogue about Dialogue: Taking a (Meta) Communication Perspecti</w:t>
      </w:r>
      <w:r w:rsidR="005F0A89" w:rsidRPr="008C3F23">
        <w:rPr>
          <w:rFonts w:cs="Times New Roman"/>
          <w:szCs w:val="28"/>
          <w:lang w:val="en-US"/>
        </w:rPr>
        <w:t>ve on Intercultural Dialogue // </w:t>
      </w:r>
      <w:r w:rsidRPr="008C3F23">
        <w:rPr>
          <w:rFonts w:cs="Times New Roman"/>
          <w:szCs w:val="28"/>
          <w:lang w:val="en-US"/>
        </w:rPr>
        <w:t xml:space="preserve">Мiжкультурны дыялог: Сучасная парадыгма i вопыт суседства. Зб. навук. арт. </w:t>
      </w:r>
      <w:r w:rsidR="007B3B7E" w:rsidRPr="008C3F23">
        <w:rPr>
          <w:rFonts w:cs="Times New Roman"/>
          <w:szCs w:val="28"/>
          <w:lang w:val="en-US"/>
        </w:rPr>
        <w:t>–</w:t>
      </w:r>
      <w:r w:rsidRPr="008C3F23">
        <w:rPr>
          <w:rFonts w:cs="Times New Roman"/>
          <w:szCs w:val="28"/>
          <w:lang w:val="en-US"/>
        </w:rPr>
        <w:t xml:space="preserve"> Мінск, 2014. </w:t>
      </w:r>
      <w:r w:rsidR="007B3B7E" w:rsidRPr="008C3F23">
        <w:rPr>
          <w:rFonts w:cs="Times New Roman"/>
          <w:szCs w:val="28"/>
          <w:lang w:val="en-US"/>
        </w:rPr>
        <w:t>–</w:t>
      </w:r>
      <w:r w:rsidRPr="008C3F23">
        <w:rPr>
          <w:rFonts w:cs="Times New Roman"/>
          <w:szCs w:val="28"/>
          <w:lang w:val="en-US"/>
        </w:rPr>
        <w:t xml:space="preserve"> С. 6–13.</w:t>
      </w:r>
    </w:p>
    <w:p w:rsidR="00FB192E" w:rsidRPr="008C3F23" w:rsidRDefault="00FB192E" w:rsidP="004F4007">
      <w:pPr>
        <w:pStyle w:val="ab"/>
        <w:numPr>
          <w:ilvl w:val="0"/>
          <w:numId w:val="31"/>
        </w:numPr>
        <w:tabs>
          <w:tab w:val="left" w:pos="1134"/>
        </w:tabs>
        <w:spacing w:before="120" w:after="120" w:line="240" w:lineRule="auto"/>
        <w:ind w:left="998" w:hanging="646"/>
        <w:contextualSpacing w:val="0"/>
        <w:jc w:val="both"/>
        <w:rPr>
          <w:rFonts w:cs="Times New Roman"/>
          <w:szCs w:val="28"/>
          <w:lang w:val="en-US"/>
        </w:rPr>
      </w:pPr>
      <w:r w:rsidRPr="008C3F23">
        <w:rPr>
          <w:rFonts w:cs="Times New Roman"/>
          <w:i/>
          <w:szCs w:val="28"/>
          <w:lang w:val="en-US"/>
        </w:rPr>
        <w:t>Levin J. A.</w:t>
      </w:r>
      <w:r w:rsidRPr="008C3F23">
        <w:rPr>
          <w:rFonts w:cs="Times New Roman"/>
          <w:szCs w:val="28"/>
          <w:lang w:val="en-US"/>
        </w:rPr>
        <w:t xml:space="preserve">, </w:t>
      </w:r>
      <w:r w:rsidRPr="008C3F23">
        <w:rPr>
          <w:rFonts w:cs="Times New Roman"/>
          <w:i/>
          <w:szCs w:val="28"/>
          <w:lang w:val="en-US"/>
        </w:rPr>
        <w:t>Moore J. A.</w:t>
      </w:r>
      <w:r w:rsidRPr="008C3F23">
        <w:rPr>
          <w:rFonts w:cs="Times New Roman"/>
          <w:szCs w:val="28"/>
          <w:lang w:val="en-US"/>
        </w:rPr>
        <w:t xml:space="preserve"> Dialogue-Games: Metacommunication Structures for Natural Langu</w:t>
      </w:r>
      <w:r w:rsidR="00EC63E7">
        <w:rPr>
          <w:rFonts w:cs="Times New Roman"/>
          <w:szCs w:val="28"/>
          <w:lang w:val="en-US"/>
        </w:rPr>
        <w:t>age Interaction</w:t>
      </w:r>
      <w:r w:rsidR="005F0A89" w:rsidRPr="008C3F23">
        <w:rPr>
          <w:rFonts w:cs="Times New Roman"/>
          <w:szCs w:val="28"/>
          <w:lang w:val="en-US"/>
        </w:rPr>
        <w:t xml:space="preserve"> // </w:t>
      </w:r>
      <w:r w:rsidRPr="008C3F23">
        <w:rPr>
          <w:rFonts w:cs="Times New Roman"/>
          <w:szCs w:val="28"/>
          <w:lang w:val="en-US"/>
        </w:rPr>
        <w:t>Cognitive science. 1977. V</w:t>
      </w:r>
      <w:r w:rsidR="005F0A89" w:rsidRPr="008C3F23">
        <w:rPr>
          <w:rFonts w:cs="Times New Roman"/>
          <w:szCs w:val="28"/>
          <w:lang w:val="en-US"/>
        </w:rPr>
        <w:t>ol. 1. № 4. </w:t>
      </w:r>
      <w:r w:rsidR="007B3B7E" w:rsidRPr="008C3F23">
        <w:rPr>
          <w:rFonts w:cs="Times New Roman"/>
          <w:szCs w:val="28"/>
          <w:lang w:val="en-US"/>
        </w:rPr>
        <w:t>–</w:t>
      </w:r>
      <w:r w:rsidRPr="008C3F23">
        <w:rPr>
          <w:rFonts w:cs="Times New Roman"/>
          <w:szCs w:val="28"/>
          <w:lang w:val="en-US"/>
        </w:rPr>
        <w:t xml:space="preserve"> P</w:t>
      </w:r>
      <w:r w:rsidR="005F0A89" w:rsidRPr="008C3F23">
        <w:rPr>
          <w:rFonts w:cs="Times New Roman"/>
          <w:szCs w:val="28"/>
          <w:lang w:val="en-US"/>
        </w:rPr>
        <w:t>p</w:t>
      </w:r>
      <w:r w:rsidRPr="008C3F23">
        <w:rPr>
          <w:rFonts w:cs="Times New Roman"/>
          <w:szCs w:val="28"/>
          <w:lang w:val="en-US"/>
        </w:rPr>
        <w:t>.</w:t>
      </w:r>
      <w:r w:rsidRPr="00EC63E7">
        <w:rPr>
          <w:rFonts w:cs="Times New Roman"/>
          <w:szCs w:val="28"/>
          <w:lang w:val="en-US"/>
        </w:rPr>
        <w:t> </w:t>
      </w:r>
      <w:r w:rsidRPr="008C3F23">
        <w:rPr>
          <w:rFonts w:cs="Times New Roman"/>
          <w:szCs w:val="28"/>
          <w:lang w:val="en-US"/>
        </w:rPr>
        <w:t>395–420.</w:t>
      </w:r>
    </w:p>
    <w:p w:rsidR="00FB192E" w:rsidRPr="004B6211" w:rsidRDefault="00FB192E" w:rsidP="004F4007">
      <w:pPr>
        <w:pStyle w:val="ab"/>
        <w:numPr>
          <w:ilvl w:val="0"/>
          <w:numId w:val="31"/>
        </w:numPr>
        <w:tabs>
          <w:tab w:val="left" w:pos="1134"/>
        </w:tabs>
        <w:spacing w:before="120" w:after="120" w:line="240" w:lineRule="auto"/>
        <w:ind w:left="998" w:hanging="646"/>
        <w:contextualSpacing w:val="0"/>
        <w:jc w:val="both"/>
        <w:rPr>
          <w:rFonts w:cs="Times New Roman"/>
          <w:szCs w:val="28"/>
          <w:lang w:val="en-US"/>
        </w:rPr>
      </w:pPr>
      <w:r w:rsidRPr="008C3F23">
        <w:rPr>
          <w:rFonts w:cs="Times New Roman"/>
          <w:i/>
          <w:szCs w:val="28"/>
          <w:lang w:val="en-US"/>
        </w:rPr>
        <w:t>Malinowski В.</w:t>
      </w:r>
      <w:r w:rsidRPr="008C3F23">
        <w:rPr>
          <w:rFonts w:cs="Times New Roman"/>
          <w:szCs w:val="28"/>
          <w:lang w:val="en-US"/>
        </w:rPr>
        <w:t xml:space="preserve"> The Problem of Me</w:t>
      </w:r>
      <w:r w:rsidR="005F0A89" w:rsidRPr="008C3F23">
        <w:rPr>
          <w:rFonts w:cs="Times New Roman"/>
          <w:szCs w:val="28"/>
          <w:lang w:val="en-US"/>
        </w:rPr>
        <w:t>aning in Primitive Languages // </w:t>
      </w:r>
      <w:r w:rsidRPr="008C3F23">
        <w:rPr>
          <w:rFonts w:cs="Times New Roman"/>
          <w:i/>
          <w:szCs w:val="28"/>
          <w:lang w:val="en-US"/>
        </w:rPr>
        <w:t>C. K. Ogden &amp; I. A. Richards</w:t>
      </w:r>
      <w:r w:rsidRPr="008C3F23">
        <w:rPr>
          <w:rFonts w:cs="Times New Roman"/>
          <w:szCs w:val="28"/>
          <w:lang w:val="en-US"/>
        </w:rPr>
        <w:t xml:space="preserve">. The Meaning of </w:t>
      </w:r>
      <w:r w:rsidRPr="004B6211">
        <w:rPr>
          <w:rFonts w:cs="Times New Roman"/>
          <w:szCs w:val="28"/>
          <w:lang w:val="en-US"/>
        </w:rPr>
        <w:t xml:space="preserve">Meaning: A Study of the Influence of Language upon Thought and of the Science of Symbolism. </w:t>
      </w:r>
      <w:r w:rsidRPr="004B6211">
        <w:rPr>
          <w:rFonts w:cs="Times New Roman"/>
          <w:szCs w:val="28"/>
          <w:lang w:val="en-US"/>
        </w:rPr>
        <w:lastRenderedPageBreak/>
        <w:t xml:space="preserve">Eighth edition. </w:t>
      </w:r>
      <w:r w:rsidR="007B3B7E" w:rsidRPr="004B6211">
        <w:rPr>
          <w:rFonts w:cs="Times New Roman"/>
          <w:szCs w:val="28"/>
          <w:lang w:val="en-US"/>
        </w:rPr>
        <w:t>–</w:t>
      </w:r>
      <w:r w:rsidRPr="004B6211">
        <w:rPr>
          <w:rFonts w:cs="Times New Roman"/>
          <w:szCs w:val="28"/>
          <w:lang w:val="en-US"/>
        </w:rPr>
        <w:t xml:space="preserve"> New York: Harcourt, Brace &amp; World, Inc.</w:t>
      </w:r>
      <w:r w:rsidR="00E5568A" w:rsidRPr="004B6211">
        <w:rPr>
          <w:rFonts w:cs="Times New Roman"/>
          <w:szCs w:val="28"/>
        </w:rPr>
        <w:t>, 1930.</w:t>
      </w:r>
      <w:r w:rsidRPr="004B6211">
        <w:rPr>
          <w:rFonts w:cs="Times New Roman"/>
          <w:szCs w:val="28"/>
          <w:lang w:val="en-US"/>
        </w:rPr>
        <w:t xml:space="preserve"> </w:t>
      </w:r>
      <w:r w:rsidR="007B3B7E" w:rsidRPr="004B6211">
        <w:rPr>
          <w:rFonts w:cs="Times New Roman"/>
          <w:szCs w:val="28"/>
          <w:lang w:val="en-US"/>
        </w:rPr>
        <w:t>–</w:t>
      </w:r>
      <w:r w:rsidRPr="004B6211">
        <w:rPr>
          <w:rFonts w:cs="Times New Roman"/>
          <w:szCs w:val="28"/>
          <w:lang w:val="en-US"/>
        </w:rPr>
        <w:t xml:space="preserve"> Pp. 296</w:t>
      </w:r>
      <w:r w:rsidR="005F0A89" w:rsidRPr="004B6211">
        <w:rPr>
          <w:rFonts w:cs="Times New Roman"/>
          <w:szCs w:val="28"/>
          <w:lang w:val="en-US"/>
        </w:rPr>
        <w:noBreakHyphen/>
      </w:r>
      <w:r w:rsidRPr="004B6211">
        <w:rPr>
          <w:rFonts w:cs="Times New Roman"/>
          <w:szCs w:val="28"/>
          <w:lang w:val="en-US"/>
        </w:rPr>
        <w:t>336.</w:t>
      </w:r>
    </w:p>
    <w:p w:rsidR="00AA26D5" w:rsidRPr="008C3F23" w:rsidRDefault="00AA26D5" w:rsidP="004F4007">
      <w:pPr>
        <w:pStyle w:val="ab"/>
        <w:numPr>
          <w:ilvl w:val="0"/>
          <w:numId w:val="31"/>
        </w:numPr>
        <w:tabs>
          <w:tab w:val="left" w:pos="1134"/>
        </w:tabs>
        <w:spacing w:before="120" w:after="120" w:line="240" w:lineRule="auto"/>
        <w:ind w:left="993" w:hanging="644"/>
        <w:contextualSpacing w:val="0"/>
        <w:rPr>
          <w:rFonts w:eastAsiaTheme="majorEastAsia" w:cs="Times New Roman"/>
          <w:bCs/>
          <w:szCs w:val="28"/>
          <w:lang w:val="pl-PL"/>
        </w:rPr>
      </w:pPr>
      <w:r w:rsidRPr="008C3F23">
        <w:rPr>
          <w:rFonts w:eastAsiaTheme="majorEastAsia" w:cs="Times New Roman"/>
          <w:bCs/>
          <w:i/>
          <w:szCs w:val="28"/>
          <w:lang w:val="en-US"/>
        </w:rPr>
        <w:t>Manual of Information to accompany the Lancaster-Oslo/Bergen Corpus of British English.</w:t>
      </w:r>
      <w:r w:rsidRPr="008C3F23">
        <w:rPr>
          <w:rFonts w:eastAsiaTheme="majorEastAsia" w:cs="Times New Roman"/>
          <w:bCs/>
          <w:szCs w:val="28"/>
          <w:lang w:val="en-US"/>
        </w:rPr>
        <w:t xml:space="preserve"> </w:t>
      </w:r>
      <w:r w:rsidRPr="008C3F23">
        <w:rPr>
          <w:rFonts w:eastAsiaTheme="majorEastAsia" w:cs="Times New Roman"/>
          <w:bCs/>
          <w:szCs w:val="28"/>
          <w:lang w:val="pl-PL"/>
        </w:rPr>
        <w:t xml:space="preserve">URL: </w:t>
      </w:r>
      <w:hyperlink r:id="rId42" w:history="1">
        <w:r w:rsidRPr="008C3F23">
          <w:rPr>
            <w:rStyle w:val="a6"/>
            <w:rFonts w:eastAsiaTheme="majorEastAsia" w:cs="Times New Roman"/>
            <w:bCs/>
            <w:szCs w:val="28"/>
            <w:lang w:val="pl-PL"/>
          </w:rPr>
          <w:t>http://clu.uni.no/icame/manuals/LOB/INDEX.HTM</w:t>
        </w:r>
      </w:hyperlink>
      <w:r w:rsidR="002E6FF5" w:rsidRPr="008C3F23">
        <w:rPr>
          <w:rFonts w:cs="Times New Roman"/>
          <w:szCs w:val="28"/>
          <w:lang w:val="pl-PL"/>
        </w:rPr>
        <w:t xml:space="preserve"> (2017)</w:t>
      </w:r>
      <w:r w:rsidRPr="008C3F23">
        <w:rPr>
          <w:rFonts w:eastAsiaTheme="majorEastAsia" w:cs="Times New Roman"/>
          <w:bCs/>
          <w:szCs w:val="28"/>
          <w:lang w:val="pl-PL"/>
        </w:rPr>
        <w:t>.</w:t>
      </w:r>
    </w:p>
    <w:p w:rsidR="00FB192E" w:rsidRPr="008C3F23" w:rsidRDefault="00FB192E" w:rsidP="005F0A89">
      <w:pPr>
        <w:pStyle w:val="ab"/>
        <w:numPr>
          <w:ilvl w:val="0"/>
          <w:numId w:val="31"/>
        </w:numPr>
        <w:tabs>
          <w:tab w:val="left" w:pos="1134"/>
        </w:tabs>
        <w:spacing w:before="120" w:after="120" w:line="240" w:lineRule="auto"/>
        <w:ind w:left="993" w:hanging="644"/>
        <w:contextualSpacing w:val="0"/>
        <w:jc w:val="both"/>
        <w:rPr>
          <w:rFonts w:eastAsiaTheme="majorEastAsia" w:cs="Times New Roman"/>
          <w:bCs/>
          <w:szCs w:val="28"/>
          <w:lang w:val="de-DE"/>
        </w:rPr>
      </w:pPr>
      <w:r w:rsidRPr="008C3F23">
        <w:rPr>
          <w:rFonts w:eastAsiaTheme="majorEastAsia" w:cs="Times New Roman"/>
          <w:bCs/>
          <w:i/>
          <w:szCs w:val="28"/>
          <w:lang w:val="de-DE"/>
        </w:rPr>
        <w:t>Meyer-Hermann R.</w:t>
      </w:r>
      <w:r w:rsidRPr="008C3F23">
        <w:rPr>
          <w:rFonts w:eastAsiaTheme="majorEastAsia" w:cs="Times New Roman"/>
          <w:bCs/>
          <w:szCs w:val="28"/>
          <w:lang w:val="de-DE"/>
        </w:rPr>
        <w:t xml:space="preserve"> Sprechen </w:t>
      </w:r>
      <w:r w:rsidR="007B3B7E" w:rsidRPr="008C3F23">
        <w:rPr>
          <w:rFonts w:eastAsiaTheme="majorEastAsia" w:cs="Times New Roman"/>
          <w:bCs/>
          <w:szCs w:val="28"/>
          <w:lang w:val="de-DE"/>
        </w:rPr>
        <w:t>–</w:t>
      </w:r>
      <w:r w:rsidRPr="008C3F23">
        <w:rPr>
          <w:rFonts w:eastAsiaTheme="majorEastAsia" w:cs="Times New Roman"/>
          <w:bCs/>
          <w:szCs w:val="28"/>
          <w:lang w:val="de-DE"/>
        </w:rPr>
        <w:t xml:space="preserve"> Handeln </w:t>
      </w:r>
      <w:r w:rsidR="007B3B7E" w:rsidRPr="008C3F23">
        <w:rPr>
          <w:rFonts w:eastAsiaTheme="majorEastAsia" w:cs="Times New Roman"/>
          <w:bCs/>
          <w:szCs w:val="28"/>
          <w:lang w:val="de-DE"/>
        </w:rPr>
        <w:t>–</w:t>
      </w:r>
      <w:r w:rsidRPr="008C3F23">
        <w:rPr>
          <w:rFonts w:eastAsiaTheme="majorEastAsia" w:cs="Times New Roman"/>
          <w:bCs/>
          <w:szCs w:val="28"/>
          <w:lang w:val="de-DE"/>
        </w:rPr>
        <w:t xml:space="preserve"> Interaktion. </w:t>
      </w:r>
      <w:r w:rsidR="007B3B7E" w:rsidRPr="008C3F23">
        <w:rPr>
          <w:rFonts w:eastAsiaTheme="majorEastAsia" w:cs="Times New Roman"/>
          <w:bCs/>
          <w:szCs w:val="28"/>
          <w:lang w:val="de-DE"/>
        </w:rPr>
        <w:t>–</w:t>
      </w:r>
      <w:r w:rsidR="005F0A89" w:rsidRPr="008C3F23">
        <w:rPr>
          <w:rFonts w:eastAsiaTheme="majorEastAsia" w:cs="Times New Roman"/>
          <w:bCs/>
          <w:szCs w:val="28"/>
          <w:lang w:val="de-DE"/>
        </w:rPr>
        <w:t xml:space="preserve"> Tubingen, 1978. </w:t>
      </w:r>
      <w:r w:rsidR="007B3B7E" w:rsidRPr="008C3F23">
        <w:rPr>
          <w:rFonts w:eastAsiaTheme="majorEastAsia" w:cs="Times New Roman"/>
          <w:bCs/>
          <w:szCs w:val="28"/>
          <w:lang w:val="de-DE"/>
        </w:rPr>
        <w:t>–</w:t>
      </w:r>
      <w:r w:rsidRPr="008C3F23">
        <w:rPr>
          <w:rFonts w:eastAsiaTheme="majorEastAsia" w:cs="Times New Roman"/>
          <w:bCs/>
          <w:szCs w:val="28"/>
          <w:lang w:val="de-DE"/>
        </w:rPr>
        <w:t xml:space="preserve"> 155 </w:t>
      </w:r>
      <w:r w:rsidR="005F0A89" w:rsidRPr="008C3F23">
        <w:rPr>
          <w:rFonts w:eastAsiaTheme="majorEastAsia" w:cs="Times New Roman"/>
          <w:bCs/>
          <w:szCs w:val="28"/>
          <w:lang w:val="de-DE"/>
        </w:rPr>
        <w:t>p</w:t>
      </w:r>
      <w:r w:rsidRPr="008C3F23">
        <w:rPr>
          <w:rFonts w:eastAsiaTheme="majorEastAsia" w:cs="Times New Roman"/>
          <w:bCs/>
          <w:szCs w:val="28"/>
          <w:lang w:val="de-DE"/>
        </w:rPr>
        <w:t>.</w:t>
      </w:r>
    </w:p>
    <w:p w:rsidR="00AA26D5" w:rsidRPr="008C3F23" w:rsidRDefault="00AA26D5" w:rsidP="004F4007">
      <w:pPr>
        <w:pStyle w:val="ab"/>
        <w:numPr>
          <w:ilvl w:val="0"/>
          <w:numId w:val="31"/>
        </w:numPr>
        <w:tabs>
          <w:tab w:val="left" w:pos="1134"/>
        </w:tabs>
        <w:spacing w:before="120" w:after="120" w:line="240" w:lineRule="auto"/>
        <w:ind w:left="993" w:hanging="644"/>
        <w:contextualSpacing w:val="0"/>
        <w:jc w:val="both"/>
        <w:rPr>
          <w:rFonts w:cs="Times New Roman"/>
          <w:szCs w:val="28"/>
          <w:lang w:val="en-US"/>
        </w:rPr>
      </w:pPr>
      <w:r w:rsidRPr="008C3F23">
        <w:rPr>
          <w:rFonts w:cs="Times New Roman"/>
          <w:i/>
          <w:szCs w:val="28"/>
          <w:lang w:val="en-US"/>
        </w:rPr>
        <w:t>Ryan E. B.</w:t>
      </w:r>
      <w:r w:rsidRPr="008C3F23">
        <w:rPr>
          <w:rFonts w:cs="Times New Roman"/>
          <w:szCs w:val="28"/>
          <w:lang w:val="en-US"/>
        </w:rPr>
        <w:t xml:space="preserve"> Why do Low-Prestige</w:t>
      </w:r>
      <w:r w:rsidR="002E6FF5" w:rsidRPr="008C3F23">
        <w:rPr>
          <w:rFonts w:cs="Times New Roman"/>
          <w:szCs w:val="28"/>
          <w:lang w:val="en-US"/>
        </w:rPr>
        <w:t xml:space="preserve"> Language Varieties Persist? // </w:t>
      </w:r>
      <w:r w:rsidRPr="008C3F23">
        <w:rPr>
          <w:rFonts w:cs="Times New Roman"/>
          <w:szCs w:val="28"/>
          <w:lang w:val="en-US"/>
        </w:rPr>
        <w:t xml:space="preserve">Language and Social Psychology. </w:t>
      </w:r>
      <w:r w:rsidR="006D4238" w:rsidRPr="008C3F23">
        <w:rPr>
          <w:rFonts w:cs="Times New Roman"/>
          <w:szCs w:val="28"/>
          <w:lang w:val="en-US"/>
        </w:rPr>
        <w:t>–</w:t>
      </w:r>
      <w:r w:rsidRPr="008C3F23">
        <w:rPr>
          <w:rFonts w:cs="Times New Roman"/>
          <w:szCs w:val="28"/>
          <w:lang w:val="en-US"/>
        </w:rPr>
        <w:t xml:space="preserve"> Oxford: Blackwell, 1979. </w:t>
      </w:r>
      <w:r w:rsidR="006D4238" w:rsidRPr="008C3F23">
        <w:rPr>
          <w:rFonts w:cs="Times New Roman"/>
          <w:szCs w:val="28"/>
          <w:lang w:val="en-US"/>
        </w:rPr>
        <w:t>–</w:t>
      </w:r>
      <w:r w:rsidRPr="008C3F23">
        <w:rPr>
          <w:rFonts w:cs="Times New Roman"/>
          <w:szCs w:val="28"/>
          <w:lang w:val="en-US"/>
        </w:rPr>
        <w:t xml:space="preserve"> P</w:t>
      </w:r>
      <w:r w:rsidR="002E6FF5" w:rsidRPr="008C3F23">
        <w:rPr>
          <w:rFonts w:cs="Times New Roman"/>
          <w:szCs w:val="28"/>
          <w:lang w:val="en-US"/>
        </w:rPr>
        <w:t>p</w:t>
      </w:r>
      <w:r w:rsidRPr="008C3F23">
        <w:rPr>
          <w:rFonts w:cs="Times New Roman"/>
          <w:szCs w:val="28"/>
          <w:lang w:val="en-US"/>
        </w:rPr>
        <w:t>.</w:t>
      </w:r>
      <w:r w:rsidR="002E6FF5" w:rsidRPr="008C3F23">
        <w:rPr>
          <w:rFonts w:cs="Times New Roman"/>
          <w:szCs w:val="28"/>
          <w:lang w:val="en-US"/>
        </w:rPr>
        <w:t> </w:t>
      </w:r>
      <w:r w:rsidRPr="008C3F23">
        <w:rPr>
          <w:rFonts w:cs="Times New Roman"/>
          <w:szCs w:val="28"/>
          <w:lang w:val="en-US"/>
        </w:rPr>
        <w:t>145–157.</w:t>
      </w:r>
    </w:p>
    <w:p w:rsidR="00AA26D5" w:rsidRPr="008C3F23" w:rsidRDefault="002E6FF5" w:rsidP="004F4007">
      <w:pPr>
        <w:pStyle w:val="ab"/>
        <w:numPr>
          <w:ilvl w:val="0"/>
          <w:numId w:val="31"/>
        </w:numPr>
        <w:tabs>
          <w:tab w:val="left" w:pos="1134"/>
        </w:tabs>
        <w:spacing w:before="120" w:after="120" w:line="240" w:lineRule="auto"/>
        <w:ind w:left="993" w:hanging="644"/>
        <w:contextualSpacing w:val="0"/>
        <w:jc w:val="both"/>
        <w:rPr>
          <w:rFonts w:cs="Times New Roman"/>
          <w:szCs w:val="28"/>
          <w:lang w:val="en-US"/>
        </w:rPr>
      </w:pPr>
      <w:r w:rsidRPr="008C3F23">
        <w:rPr>
          <w:rFonts w:cs="Times New Roman"/>
          <w:i/>
          <w:szCs w:val="28"/>
          <w:lang w:val="en-US"/>
        </w:rPr>
        <w:t>Saks </w:t>
      </w:r>
      <w:r w:rsidR="00AA26D5" w:rsidRPr="008C3F23">
        <w:rPr>
          <w:rFonts w:cs="Times New Roman"/>
          <w:i/>
          <w:szCs w:val="28"/>
          <w:lang w:val="en-US"/>
        </w:rPr>
        <w:t>H.</w:t>
      </w:r>
      <w:r w:rsidR="00AA26D5" w:rsidRPr="008C3F23">
        <w:rPr>
          <w:rFonts w:cs="Times New Roman"/>
          <w:szCs w:val="28"/>
          <w:lang w:val="en-US"/>
        </w:rPr>
        <w:t>,</w:t>
      </w:r>
      <w:r w:rsidRPr="008C3F23">
        <w:rPr>
          <w:rFonts w:cs="Times New Roman"/>
          <w:i/>
          <w:szCs w:val="28"/>
          <w:lang w:val="en-US"/>
        </w:rPr>
        <w:t xml:space="preserve"> Schegloff </w:t>
      </w:r>
      <w:r w:rsidR="00AA26D5" w:rsidRPr="008C3F23">
        <w:rPr>
          <w:rFonts w:cs="Times New Roman"/>
          <w:i/>
          <w:szCs w:val="28"/>
          <w:lang w:val="en-US"/>
        </w:rPr>
        <w:t>E.</w:t>
      </w:r>
      <w:r w:rsidRPr="008C3F23">
        <w:rPr>
          <w:rFonts w:cs="Times New Roman"/>
          <w:szCs w:val="28"/>
          <w:lang w:val="en-US"/>
        </w:rPr>
        <w:t xml:space="preserve"> Opening up Closings // </w:t>
      </w:r>
      <w:r w:rsidR="00AA26D5" w:rsidRPr="008C3F23">
        <w:rPr>
          <w:rFonts w:cs="Times New Roman"/>
          <w:szCs w:val="28"/>
          <w:lang w:val="en-US"/>
        </w:rPr>
        <w:t>Semiotica</w:t>
      </w:r>
      <w:r w:rsidR="005742BB" w:rsidRPr="008C3F23">
        <w:rPr>
          <w:rFonts w:cs="Times New Roman"/>
          <w:szCs w:val="28"/>
          <w:lang w:val="en-US"/>
        </w:rPr>
        <w:t>,</w:t>
      </w:r>
      <w:r w:rsidR="00AA26D5" w:rsidRPr="008C3F23">
        <w:rPr>
          <w:rFonts w:cs="Times New Roman"/>
          <w:szCs w:val="28"/>
          <w:lang w:val="en-US"/>
        </w:rPr>
        <w:t xml:space="preserve"> 1973. </w:t>
      </w:r>
      <w:r w:rsidR="006D4238" w:rsidRPr="008C3F23">
        <w:rPr>
          <w:rFonts w:cs="Times New Roman"/>
          <w:szCs w:val="28"/>
          <w:lang w:val="en-US"/>
        </w:rPr>
        <w:t>–</w:t>
      </w:r>
      <w:r w:rsidR="00AA26D5" w:rsidRPr="008C3F23">
        <w:rPr>
          <w:rFonts w:cs="Times New Roman"/>
          <w:szCs w:val="28"/>
          <w:lang w:val="en-US"/>
        </w:rPr>
        <w:t xml:space="preserve"> </w:t>
      </w:r>
      <w:r w:rsidR="005742BB" w:rsidRPr="008C3F23">
        <w:rPr>
          <w:rFonts w:cs="Times New Roman"/>
          <w:szCs w:val="28"/>
          <w:lang w:val="en-US"/>
        </w:rPr>
        <w:t>Pp. </w:t>
      </w:r>
      <w:r w:rsidR="00AA26D5" w:rsidRPr="008C3F23">
        <w:rPr>
          <w:rFonts w:cs="Times New Roman"/>
          <w:szCs w:val="28"/>
          <w:lang w:val="en-US"/>
        </w:rPr>
        <w:t>289</w:t>
      </w:r>
      <w:r w:rsidR="005742BB" w:rsidRPr="008C3F23">
        <w:rPr>
          <w:rFonts w:cs="Times New Roman"/>
          <w:szCs w:val="28"/>
          <w:lang w:val="en-US"/>
        </w:rPr>
        <w:noBreakHyphen/>
      </w:r>
      <w:r w:rsidR="00AA26D5" w:rsidRPr="008C3F23">
        <w:rPr>
          <w:rFonts w:cs="Times New Roman"/>
          <w:szCs w:val="28"/>
          <w:lang w:val="en-US"/>
        </w:rPr>
        <w:t>327.</w:t>
      </w:r>
    </w:p>
    <w:p w:rsidR="00AA26D5" w:rsidRPr="008C3F23" w:rsidRDefault="005742BB" w:rsidP="004F4007">
      <w:pPr>
        <w:pStyle w:val="ab"/>
        <w:numPr>
          <w:ilvl w:val="0"/>
          <w:numId w:val="31"/>
        </w:numPr>
        <w:tabs>
          <w:tab w:val="left" w:pos="1134"/>
        </w:tabs>
        <w:spacing w:before="120" w:after="120" w:line="240" w:lineRule="auto"/>
        <w:ind w:left="993" w:hanging="644"/>
        <w:contextualSpacing w:val="0"/>
        <w:jc w:val="both"/>
        <w:rPr>
          <w:rFonts w:eastAsiaTheme="majorEastAsia" w:cs="Times New Roman"/>
          <w:bCs/>
          <w:szCs w:val="28"/>
          <w:lang w:val="en-US"/>
        </w:rPr>
      </w:pPr>
      <w:r w:rsidRPr="008C3F23">
        <w:rPr>
          <w:rFonts w:eastAsiaTheme="majorEastAsia" w:cs="Times New Roman"/>
          <w:bCs/>
          <w:i/>
          <w:szCs w:val="28"/>
          <w:lang w:val="en-US"/>
        </w:rPr>
        <w:t>Sacks </w:t>
      </w:r>
      <w:r w:rsidR="00AA26D5" w:rsidRPr="008C3F23">
        <w:rPr>
          <w:rFonts w:eastAsiaTheme="majorEastAsia" w:cs="Times New Roman"/>
          <w:bCs/>
          <w:i/>
          <w:szCs w:val="28"/>
          <w:lang w:val="en-US"/>
        </w:rPr>
        <w:t>H.</w:t>
      </w:r>
      <w:r w:rsidR="00AA26D5" w:rsidRPr="008C3F23">
        <w:rPr>
          <w:rFonts w:eastAsiaTheme="majorEastAsia" w:cs="Times New Roman"/>
          <w:bCs/>
          <w:szCs w:val="28"/>
          <w:lang w:val="en-US"/>
        </w:rPr>
        <w:t>,</w:t>
      </w:r>
      <w:r w:rsidRPr="008C3F23">
        <w:rPr>
          <w:rFonts w:eastAsiaTheme="majorEastAsia" w:cs="Times New Roman"/>
          <w:bCs/>
          <w:i/>
          <w:szCs w:val="28"/>
          <w:lang w:val="en-US"/>
        </w:rPr>
        <w:t xml:space="preserve"> Schegloff E. </w:t>
      </w:r>
      <w:r w:rsidR="00AA26D5" w:rsidRPr="008C3F23">
        <w:rPr>
          <w:rFonts w:eastAsiaTheme="majorEastAsia" w:cs="Times New Roman"/>
          <w:bCs/>
          <w:i/>
          <w:szCs w:val="28"/>
          <w:lang w:val="en-US"/>
        </w:rPr>
        <w:t>A.</w:t>
      </w:r>
      <w:r w:rsidR="00AA26D5" w:rsidRPr="008C3F23">
        <w:rPr>
          <w:rFonts w:eastAsiaTheme="majorEastAsia" w:cs="Times New Roman"/>
          <w:bCs/>
          <w:szCs w:val="28"/>
          <w:lang w:val="en-US"/>
        </w:rPr>
        <w:t>,</w:t>
      </w:r>
      <w:r w:rsidR="00AA26D5" w:rsidRPr="008C3F23">
        <w:rPr>
          <w:rFonts w:eastAsiaTheme="majorEastAsia" w:cs="Times New Roman"/>
          <w:bCs/>
          <w:i/>
          <w:szCs w:val="28"/>
          <w:lang w:val="en-US"/>
        </w:rPr>
        <w:t xml:space="preserve"> Jefferson</w:t>
      </w:r>
      <w:r w:rsidRPr="008C3F23">
        <w:rPr>
          <w:rFonts w:eastAsiaTheme="majorEastAsia" w:cs="Times New Roman"/>
          <w:bCs/>
          <w:i/>
          <w:szCs w:val="28"/>
          <w:lang w:val="en-US"/>
        </w:rPr>
        <w:t> </w:t>
      </w:r>
      <w:r w:rsidR="00AA26D5" w:rsidRPr="008C3F23">
        <w:rPr>
          <w:rFonts w:eastAsiaTheme="majorEastAsia" w:cs="Times New Roman"/>
          <w:bCs/>
          <w:i/>
          <w:szCs w:val="28"/>
          <w:lang w:val="en-US"/>
        </w:rPr>
        <w:t>G.</w:t>
      </w:r>
      <w:r w:rsidR="00AA26D5" w:rsidRPr="008C3F23">
        <w:rPr>
          <w:rFonts w:eastAsiaTheme="majorEastAsia" w:cs="Times New Roman"/>
          <w:bCs/>
          <w:szCs w:val="28"/>
          <w:lang w:val="en-US"/>
        </w:rPr>
        <w:t xml:space="preserve"> A Simplest Systematic for the Organization of </w:t>
      </w:r>
      <w:r w:rsidRPr="008C3F23">
        <w:rPr>
          <w:rFonts w:eastAsiaTheme="majorEastAsia" w:cs="Times New Roman"/>
          <w:bCs/>
          <w:szCs w:val="28"/>
          <w:lang w:val="en-US"/>
        </w:rPr>
        <w:t>Turn-Taking for Conversation // Language. Vol. 50</w:t>
      </w:r>
      <w:r w:rsidRPr="008C3F23">
        <w:rPr>
          <w:rFonts w:eastAsiaTheme="majorEastAsia" w:cs="Times New Roman"/>
          <w:bCs/>
          <w:szCs w:val="28"/>
        </w:rPr>
        <w:t xml:space="preserve">. </w:t>
      </w:r>
      <w:r w:rsidRPr="008C3F23">
        <w:rPr>
          <w:rFonts w:cs="Times New Roman"/>
          <w:szCs w:val="28"/>
          <w:lang w:val="en-US"/>
        </w:rPr>
        <w:t>–</w:t>
      </w:r>
      <w:r w:rsidR="00AA26D5" w:rsidRPr="008C3F23">
        <w:rPr>
          <w:rFonts w:eastAsiaTheme="majorEastAsia" w:cs="Times New Roman"/>
          <w:bCs/>
          <w:szCs w:val="28"/>
          <w:lang w:val="en-US"/>
        </w:rPr>
        <w:t xml:space="preserve"> No. 4, Part I, 1974. </w:t>
      </w:r>
      <w:r w:rsidR="006D4238" w:rsidRPr="008C3F23">
        <w:rPr>
          <w:rFonts w:cs="Times New Roman"/>
          <w:szCs w:val="28"/>
          <w:lang w:val="en-US"/>
        </w:rPr>
        <w:t>–</w:t>
      </w:r>
      <w:r w:rsidRPr="008C3F23">
        <w:rPr>
          <w:rFonts w:eastAsiaTheme="majorEastAsia" w:cs="Times New Roman"/>
          <w:bCs/>
          <w:szCs w:val="28"/>
          <w:lang w:val="en-US"/>
        </w:rPr>
        <w:t xml:space="preserve"> Pp.</w:t>
      </w:r>
      <w:r w:rsidRPr="008C3F23">
        <w:rPr>
          <w:rFonts w:eastAsiaTheme="majorEastAsia" w:cs="Times New Roman"/>
          <w:bCs/>
          <w:szCs w:val="28"/>
        </w:rPr>
        <w:t> </w:t>
      </w:r>
      <w:r w:rsidR="00AA26D5" w:rsidRPr="008C3F23">
        <w:rPr>
          <w:rFonts w:eastAsiaTheme="majorEastAsia" w:cs="Times New Roman"/>
          <w:bCs/>
          <w:szCs w:val="28"/>
          <w:lang w:val="en-US"/>
        </w:rPr>
        <w:t>696–735.</w:t>
      </w:r>
    </w:p>
    <w:p w:rsidR="00AA26D5" w:rsidRPr="008C3F23" w:rsidRDefault="005742BB" w:rsidP="004F4007">
      <w:pPr>
        <w:pStyle w:val="ab"/>
        <w:numPr>
          <w:ilvl w:val="0"/>
          <w:numId w:val="31"/>
        </w:numPr>
        <w:tabs>
          <w:tab w:val="left" w:pos="1134"/>
        </w:tabs>
        <w:spacing w:before="120" w:after="120" w:line="240" w:lineRule="auto"/>
        <w:ind w:left="993" w:hanging="644"/>
        <w:contextualSpacing w:val="0"/>
        <w:jc w:val="both"/>
        <w:rPr>
          <w:rFonts w:cs="Times New Roman"/>
          <w:szCs w:val="28"/>
          <w:lang w:val="en-US"/>
        </w:rPr>
      </w:pPr>
      <w:r w:rsidRPr="008C3F23">
        <w:rPr>
          <w:rFonts w:cs="Times New Roman"/>
          <w:i/>
          <w:szCs w:val="28"/>
          <w:lang w:val="en-US"/>
        </w:rPr>
        <w:t>Schank </w:t>
      </w:r>
      <w:r w:rsidR="00AA26D5" w:rsidRPr="008C3F23">
        <w:rPr>
          <w:rFonts w:cs="Times New Roman"/>
          <w:i/>
          <w:szCs w:val="28"/>
          <w:lang w:val="en-US"/>
        </w:rPr>
        <w:t>R.</w:t>
      </w:r>
      <w:r w:rsidRPr="008C3F23">
        <w:rPr>
          <w:rFonts w:cs="Times New Roman"/>
          <w:i/>
          <w:szCs w:val="28"/>
          <w:lang w:val="en-US"/>
        </w:rPr>
        <w:t> </w:t>
      </w:r>
      <w:r w:rsidR="00AA26D5" w:rsidRPr="008C3F23">
        <w:rPr>
          <w:rFonts w:cs="Times New Roman"/>
          <w:i/>
          <w:szCs w:val="28"/>
          <w:lang w:val="en-US"/>
        </w:rPr>
        <w:t>C.</w:t>
      </w:r>
      <w:r w:rsidR="00AA26D5" w:rsidRPr="008C3F23">
        <w:rPr>
          <w:rFonts w:cs="Times New Roman"/>
          <w:szCs w:val="28"/>
          <w:lang w:val="en-US"/>
        </w:rPr>
        <w:t xml:space="preserve">, </w:t>
      </w:r>
      <w:r w:rsidRPr="008C3F23">
        <w:rPr>
          <w:rFonts w:cs="Times New Roman"/>
          <w:i/>
          <w:szCs w:val="28"/>
          <w:lang w:val="en-US"/>
        </w:rPr>
        <w:t>Abelson </w:t>
      </w:r>
      <w:r w:rsidR="00AA26D5" w:rsidRPr="008C3F23">
        <w:rPr>
          <w:rFonts w:cs="Times New Roman"/>
          <w:i/>
          <w:szCs w:val="28"/>
          <w:lang w:val="en-US"/>
        </w:rPr>
        <w:t>R.</w:t>
      </w:r>
      <w:r w:rsidRPr="008C3F23">
        <w:rPr>
          <w:rFonts w:cs="Times New Roman"/>
          <w:i/>
          <w:szCs w:val="28"/>
          <w:lang w:val="en-US"/>
        </w:rPr>
        <w:t> </w:t>
      </w:r>
      <w:r w:rsidR="00AA26D5" w:rsidRPr="008C3F23">
        <w:rPr>
          <w:rFonts w:cs="Times New Roman"/>
          <w:i/>
          <w:szCs w:val="28"/>
          <w:lang w:val="en-US"/>
        </w:rPr>
        <w:t>P.</w:t>
      </w:r>
      <w:r w:rsidR="00AA26D5" w:rsidRPr="008C3F23">
        <w:rPr>
          <w:rFonts w:cs="Times New Roman"/>
          <w:szCs w:val="28"/>
          <w:lang w:val="en-US"/>
        </w:rPr>
        <w:t xml:space="preserve"> Scripts, Plans, Goals and Understanding: An Inquiry into Human Knowledge Structures. </w:t>
      </w:r>
      <w:r w:rsidR="006D4238" w:rsidRPr="008C3F23">
        <w:rPr>
          <w:rFonts w:cs="Times New Roman"/>
          <w:szCs w:val="28"/>
          <w:lang w:val="en-US"/>
        </w:rPr>
        <w:t>–</w:t>
      </w:r>
      <w:r w:rsidR="00AA26D5" w:rsidRPr="008C3F23">
        <w:rPr>
          <w:rFonts w:cs="Times New Roman"/>
          <w:szCs w:val="28"/>
          <w:lang w:val="en-US"/>
        </w:rPr>
        <w:t xml:space="preserve"> Hillsdale, N.J., 1977. </w:t>
      </w:r>
      <w:r w:rsidR="006D4238" w:rsidRPr="008C3F23">
        <w:rPr>
          <w:rFonts w:cs="Times New Roman"/>
          <w:szCs w:val="28"/>
          <w:lang w:val="en-US"/>
        </w:rPr>
        <w:t>–</w:t>
      </w:r>
      <w:r w:rsidRPr="008C3F23">
        <w:rPr>
          <w:rFonts w:cs="Times New Roman"/>
          <w:szCs w:val="28"/>
          <w:lang w:val="en-US"/>
        </w:rPr>
        <w:t xml:space="preserve"> 248 </w:t>
      </w:r>
      <w:r w:rsidR="00AA26D5" w:rsidRPr="008C3F23">
        <w:rPr>
          <w:rFonts w:cs="Times New Roman"/>
          <w:szCs w:val="28"/>
          <w:lang w:val="en-US"/>
        </w:rPr>
        <w:t>p.</w:t>
      </w:r>
    </w:p>
    <w:p w:rsidR="00FB192E" w:rsidRPr="008C3F23" w:rsidRDefault="00FB192E" w:rsidP="004F4007">
      <w:pPr>
        <w:pStyle w:val="ab"/>
        <w:numPr>
          <w:ilvl w:val="0"/>
          <w:numId w:val="31"/>
        </w:numPr>
        <w:tabs>
          <w:tab w:val="left" w:pos="1134"/>
        </w:tabs>
        <w:spacing w:before="120" w:after="120" w:line="240" w:lineRule="auto"/>
        <w:ind w:left="993" w:hanging="644"/>
        <w:contextualSpacing w:val="0"/>
        <w:jc w:val="both"/>
        <w:rPr>
          <w:rFonts w:cs="Times New Roman"/>
          <w:szCs w:val="28"/>
          <w:lang w:val="en-US"/>
        </w:rPr>
      </w:pPr>
      <w:r w:rsidRPr="008C3F23">
        <w:rPr>
          <w:rFonts w:cs="Times New Roman"/>
          <w:i/>
          <w:szCs w:val="28"/>
          <w:lang w:val="en-US"/>
        </w:rPr>
        <w:t>Stubbs M.</w:t>
      </w:r>
      <w:r w:rsidRPr="008C3F23">
        <w:rPr>
          <w:rFonts w:cs="Times New Roman"/>
          <w:szCs w:val="28"/>
          <w:lang w:val="en-US"/>
        </w:rPr>
        <w:t xml:space="preserve"> Discourse Analysis: The Sociolinguistic Analysis of Natural Language. </w:t>
      </w:r>
      <w:r w:rsidR="007B3B7E" w:rsidRPr="008C3F23">
        <w:rPr>
          <w:rFonts w:cs="Times New Roman"/>
          <w:szCs w:val="28"/>
          <w:lang w:val="en-US"/>
        </w:rPr>
        <w:t>–</w:t>
      </w:r>
      <w:r w:rsidR="00CE7258" w:rsidRPr="008C3F23">
        <w:rPr>
          <w:rFonts w:cs="Times New Roman"/>
          <w:szCs w:val="28"/>
          <w:lang w:val="en-US"/>
        </w:rPr>
        <w:t xml:space="preserve"> </w:t>
      </w:r>
      <w:r w:rsidRPr="008C3F23">
        <w:rPr>
          <w:rFonts w:cs="Times New Roman"/>
          <w:szCs w:val="28"/>
          <w:lang w:val="en-US"/>
        </w:rPr>
        <w:t xml:space="preserve">University of Chicago Press, 1983. </w:t>
      </w:r>
      <w:r w:rsidR="007B3B7E" w:rsidRPr="008C3F23">
        <w:rPr>
          <w:rFonts w:cs="Times New Roman"/>
          <w:szCs w:val="28"/>
          <w:lang w:val="en-US"/>
        </w:rPr>
        <w:t>–</w:t>
      </w:r>
      <w:r w:rsidRPr="008C3F23">
        <w:rPr>
          <w:rFonts w:cs="Times New Roman"/>
          <w:szCs w:val="28"/>
          <w:lang w:val="en-US"/>
        </w:rPr>
        <w:t xml:space="preserve"> 272</w:t>
      </w:r>
      <w:r w:rsidR="005F0A89" w:rsidRPr="008C3F23">
        <w:rPr>
          <w:rFonts w:cs="Times New Roman"/>
          <w:szCs w:val="28"/>
          <w:lang w:val="en-US"/>
        </w:rPr>
        <w:t xml:space="preserve"> </w:t>
      </w:r>
      <w:r w:rsidRPr="008C3F23">
        <w:rPr>
          <w:rFonts w:cs="Times New Roman"/>
          <w:szCs w:val="28"/>
          <w:lang w:val="en-US"/>
        </w:rPr>
        <w:t>p.</w:t>
      </w:r>
    </w:p>
    <w:p w:rsidR="00AA26D5" w:rsidRPr="004F4007" w:rsidRDefault="00AA26D5" w:rsidP="004F4007">
      <w:pPr>
        <w:pStyle w:val="ab"/>
        <w:numPr>
          <w:ilvl w:val="0"/>
          <w:numId w:val="31"/>
        </w:numPr>
        <w:tabs>
          <w:tab w:val="left" w:pos="1134"/>
        </w:tabs>
        <w:spacing w:before="120" w:after="120" w:line="240" w:lineRule="auto"/>
        <w:ind w:left="993" w:hanging="644"/>
        <w:contextualSpacing w:val="0"/>
        <w:jc w:val="both"/>
        <w:rPr>
          <w:rFonts w:cs="Times New Roman"/>
          <w:szCs w:val="28"/>
          <w:lang w:val="en-US"/>
        </w:rPr>
      </w:pPr>
      <w:r w:rsidRPr="008C3F23">
        <w:rPr>
          <w:rFonts w:cs="Times New Roman"/>
          <w:i/>
          <w:szCs w:val="28"/>
          <w:lang w:val="en-US"/>
        </w:rPr>
        <w:t>Tannen D.</w:t>
      </w:r>
      <w:r w:rsidRPr="008C3F23">
        <w:rPr>
          <w:rFonts w:cs="Times New Roman"/>
          <w:szCs w:val="28"/>
          <w:lang w:val="en-US"/>
        </w:rPr>
        <w:t xml:space="preserve"> You </w:t>
      </w:r>
      <w:r w:rsidR="005742BB" w:rsidRPr="008C3F23">
        <w:rPr>
          <w:rFonts w:cs="Times New Roman"/>
          <w:szCs w:val="28"/>
          <w:lang w:val="en-US"/>
        </w:rPr>
        <w:t>J</w:t>
      </w:r>
      <w:r w:rsidRPr="008C3F23">
        <w:rPr>
          <w:rFonts w:cs="Times New Roman"/>
          <w:szCs w:val="28"/>
          <w:lang w:val="en-US"/>
        </w:rPr>
        <w:t>ust</w:t>
      </w:r>
      <w:r w:rsidRPr="004F4007">
        <w:rPr>
          <w:rFonts w:cs="Times New Roman"/>
          <w:szCs w:val="28"/>
          <w:lang w:val="en-US"/>
        </w:rPr>
        <w:t xml:space="preserve"> </w:t>
      </w:r>
      <w:r w:rsidR="005742BB" w:rsidRPr="004F4007">
        <w:rPr>
          <w:rFonts w:cs="Times New Roman"/>
          <w:szCs w:val="28"/>
          <w:lang w:val="en-US"/>
        </w:rPr>
        <w:t>D</w:t>
      </w:r>
      <w:r w:rsidRPr="004F4007">
        <w:rPr>
          <w:rFonts w:cs="Times New Roman"/>
          <w:szCs w:val="28"/>
          <w:lang w:val="en-US"/>
        </w:rPr>
        <w:t xml:space="preserve">on’t </w:t>
      </w:r>
      <w:r w:rsidR="005742BB" w:rsidRPr="004F4007">
        <w:rPr>
          <w:rFonts w:cs="Times New Roman"/>
          <w:szCs w:val="28"/>
          <w:lang w:val="en-US"/>
        </w:rPr>
        <w:t>U</w:t>
      </w:r>
      <w:r w:rsidRPr="004F4007">
        <w:rPr>
          <w:rFonts w:cs="Times New Roman"/>
          <w:szCs w:val="28"/>
          <w:lang w:val="en-US"/>
        </w:rPr>
        <w:t>nderstand:</w:t>
      </w:r>
      <w:r w:rsidR="005742BB" w:rsidRPr="004F4007">
        <w:rPr>
          <w:rFonts w:cs="Times New Roman"/>
          <w:szCs w:val="28"/>
          <w:lang w:val="en-US"/>
        </w:rPr>
        <w:t xml:space="preserve"> Women and Men in Conversation. </w:t>
      </w:r>
      <w:r w:rsidR="006D4238" w:rsidRPr="004F4007">
        <w:rPr>
          <w:rFonts w:cs="Times New Roman"/>
          <w:szCs w:val="28"/>
          <w:lang w:val="en-US"/>
        </w:rPr>
        <w:t>–</w:t>
      </w:r>
      <w:r w:rsidR="005742BB" w:rsidRPr="004F4007">
        <w:rPr>
          <w:rFonts w:cs="Times New Roman"/>
          <w:szCs w:val="28"/>
          <w:lang w:val="en-US"/>
        </w:rPr>
        <w:t xml:space="preserve"> New York: </w:t>
      </w:r>
      <w:r w:rsidRPr="004F4007">
        <w:rPr>
          <w:rFonts w:cs="Times New Roman"/>
          <w:szCs w:val="28"/>
          <w:lang w:val="en-US"/>
        </w:rPr>
        <w:t xml:space="preserve">William Morrow &amp; Co., 1990. </w:t>
      </w:r>
      <w:r w:rsidR="006D4238" w:rsidRPr="004F4007">
        <w:rPr>
          <w:rFonts w:cs="Times New Roman"/>
          <w:szCs w:val="28"/>
          <w:lang w:val="en-US"/>
        </w:rPr>
        <w:t>–</w:t>
      </w:r>
      <w:r w:rsidR="005742BB" w:rsidRPr="004F4007">
        <w:rPr>
          <w:rFonts w:cs="Times New Roman"/>
          <w:szCs w:val="28"/>
          <w:lang w:val="en-US"/>
        </w:rPr>
        <w:t xml:space="preserve"> 330 p.</w:t>
      </w:r>
    </w:p>
    <w:p w:rsidR="00AA26D5" w:rsidRPr="004F4007" w:rsidRDefault="00AA26D5" w:rsidP="004F4007">
      <w:pPr>
        <w:pStyle w:val="ab"/>
        <w:numPr>
          <w:ilvl w:val="0"/>
          <w:numId w:val="31"/>
        </w:numPr>
        <w:tabs>
          <w:tab w:val="left" w:pos="1134"/>
        </w:tabs>
        <w:spacing w:before="120" w:after="120" w:line="240" w:lineRule="auto"/>
        <w:ind w:left="993" w:hanging="644"/>
        <w:contextualSpacing w:val="0"/>
        <w:jc w:val="both"/>
        <w:rPr>
          <w:rFonts w:cs="Times New Roman"/>
          <w:szCs w:val="28"/>
          <w:lang w:val="en-US"/>
        </w:rPr>
      </w:pPr>
      <w:r w:rsidRPr="004F4007">
        <w:rPr>
          <w:rFonts w:cs="Times New Roman"/>
          <w:i/>
          <w:szCs w:val="28"/>
          <w:lang w:val="en-US"/>
        </w:rPr>
        <w:t>Trudgill P.</w:t>
      </w:r>
      <w:r w:rsidRPr="004F4007">
        <w:rPr>
          <w:rFonts w:cs="Times New Roman"/>
          <w:szCs w:val="28"/>
          <w:lang w:val="en-US"/>
        </w:rPr>
        <w:t xml:space="preserve"> Sociolinguistics: An Introduction to Language and Society. </w:t>
      </w:r>
      <w:r w:rsidR="006D4238" w:rsidRPr="004F4007">
        <w:rPr>
          <w:rFonts w:cs="Times New Roman"/>
          <w:szCs w:val="28"/>
          <w:lang w:val="en-US"/>
        </w:rPr>
        <w:t>–</w:t>
      </w:r>
      <w:r w:rsidR="005742BB" w:rsidRPr="004F4007">
        <w:rPr>
          <w:rFonts w:cs="Times New Roman"/>
          <w:szCs w:val="28"/>
          <w:lang w:val="en-US"/>
        </w:rPr>
        <w:t xml:space="preserve"> </w:t>
      </w:r>
      <w:r w:rsidRPr="004F4007">
        <w:rPr>
          <w:rFonts w:cs="Times New Roman"/>
          <w:szCs w:val="28"/>
          <w:lang w:val="en-US"/>
        </w:rPr>
        <w:t xml:space="preserve">London: Penguin Books, 1983. </w:t>
      </w:r>
      <w:r w:rsidR="006D4238" w:rsidRPr="004F4007">
        <w:rPr>
          <w:rFonts w:cs="Times New Roman"/>
          <w:szCs w:val="28"/>
          <w:lang w:val="en-US"/>
        </w:rPr>
        <w:t>–</w:t>
      </w:r>
      <w:r w:rsidRPr="004F4007">
        <w:rPr>
          <w:rFonts w:cs="Times New Roman"/>
          <w:szCs w:val="28"/>
          <w:lang w:val="en-US"/>
        </w:rPr>
        <w:t xml:space="preserve"> 109 p.</w:t>
      </w:r>
    </w:p>
    <w:p w:rsidR="00FB192E" w:rsidRPr="004F4007" w:rsidRDefault="00FB192E" w:rsidP="004F4007">
      <w:pPr>
        <w:pStyle w:val="ab"/>
        <w:numPr>
          <w:ilvl w:val="0"/>
          <w:numId w:val="31"/>
        </w:numPr>
        <w:tabs>
          <w:tab w:val="left" w:pos="1134"/>
        </w:tabs>
        <w:spacing w:before="120" w:after="120" w:line="240" w:lineRule="auto"/>
        <w:ind w:left="998" w:hanging="646"/>
        <w:contextualSpacing w:val="0"/>
        <w:jc w:val="both"/>
        <w:rPr>
          <w:rFonts w:cs="Times New Roman"/>
          <w:szCs w:val="28"/>
          <w:lang w:val="en-US"/>
        </w:rPr>
      </w:pPr>
      <w:r w:rsidRPr="004F4007">
        <w:rPr>
          <w:rFonts w:cs="Times New Roman"/>
          <w:i/>
          <w:szCs w:val="28"/>
          <w:lang w:val="en-US"/>
        </w:rPr>
        <w:t>Wilmot W. W.</w:t>
      </w:r>
      <w:r w:rsidRPr="004F4007">
        <w:rPr>
          <w:rFonts w:cs="Times New Roman"/>
          <w:szCs w:val="28"/>
          <w:lang w:val="en-US"/>
        </w:rPr>
        <w:t xml:space="preserve"> Metacommunication: a </w:t>
      </w:r>
      <w:r w:rsidR="005F0A89">
        <w:rPr>
          <w:rFonts w:cs="Times New Roman"/>
          <w:szCs w:val="28"/>
          <w:lang w:val="en-US"/>
        </w:rPr>
        <w:t>Re-examination and Extension // </w:t>
      </w:r>
      <w:r w:rsidRPr="004F4007">
        <w:rPr>
          <w:rFonts w:cs="Times New Roman"/>
          <w:szCs w:val="28"/>
          <w:lang w:val="en-US"/>
        </w:rPr>
        <w:t xml:space="preserve">Communication Yearbook 4. </w:t>
      </w:r>
      <w:r w:rsidR="007B3B7E" w:rsidRPr="004F4007">
        <w:rPr>
          <w:rFonts w:cs="Times New Roman"/>
          <w:szCs w:val="28"/>
          <w:lang w:val="en-US"/>
        </w:rPr>
        <w:t>–</w:t>
      </w:r>
      <w:r w:rsidRPr="004F4007">
        <w:rPr>
          <w:rFonts w:cs="Times New Roman"/>
          <w:szCs w:val="28"/>
          <w:lang w:val="en-US"/>
        </w:rPr>
        <w:t xml:space="preserve"> New Jersey, 1980. </w:t>
      </w:r>
      <w:r w:rsidR="007B3B7E" w:rsidRPr="004F4007">
        <w:rPr>
          <w:rFonts w:cs="Times New Roman"/>
          <w:szCs w:val="28"/>
          <w:lang w:val="en-US"/>
        </w:rPr>
        <w:t>–</w:t>
      </w:r>
      <w:r w:rsidRPr="004F4007">
        <w:rPr>
          <w:rFonts w:cs="Times New Roman"/>
          <w:szCs w:val="28"/>
          <w:lang w:val="en-US"/>
        </w:rPr>
        <w:t xml:space="preserve"> P. 62–69.</w:t>
      </w:r>
    </w:p>
    <w:p w:rsidR="00AA26D5" w:rsidRPr="004F4007" w:rsidRDefault="00AA26D5" w:rsidP="004F4007">
      <w:pPr>
        <w:pStyle w:val="ab"/>
        <w:numPr>
          <w:ilvl w:val="0"/>
          <w:numId w:val="31"/>
        </w:numPr>
        <w:tabs>
          <w:tab w:val="left" w:pos="1134"/>
        </w:tabs>
        <w:spacing w:before="120" w:after="120" w:line="240" w:lineRule="auto"/>
        <w:ind w:left="993" w:hanging="644"/>
        <w:contextualSpacing w:val="0"/>
        <w:jc w:val="both"/>
        <w:rPr>
          <w:rFonts w:cs="Times New Roman"/>
          <w:szCs w:val="28"/>
          <w:lang w:val="en-US"/>
        </w:rPr>
      </w:pPr>
      <w:r w:rsidRPr="004F4007">
        <w:rPr>
          <w:rFonts w:cs="Times New Roman"/>
          <w:i/>
          <w:szCs w:val="28"/>
          <w:lang w:val="en-US"/>
        </w:rPr>
        <w:t>Zimin S.</w:t>
      </w:r>
      <w:r w:rsidRPr="004F4007">
        <w:rPr>
          <w:rFonts w:cs="Times New Roman"/>
          <w:szCs w:val="28"/>
          <w:lang w:val="en-US"/>
        </w:rPr>
        <w:t xml:space="preserve"> Sex and Politeness: Factors in F</w:t>
      </w:r>
      <w:r w:rsidR="005742BB" w:rsidRPr="004F4007">
        <w:rPr>
          <w:rFonts w:cs="Times New Roman"/>
          <w:szCs w:val="28"/>
          <w:lang w:val="en-US"/>
        </w:rPr>
        <w:t>irst and Second Language Use // </w:t>
      </w:r>
      <w:r w:rsidRPr="004F4007">
        <w:rPr>
          <w:rFonts w:cs="Times New Roman"/>
          <w:szCs w:val="28"/>
          <w:lang w:val="en-US"/>
        </w:rPr>
        <w:t xml:space="preserve">International Journal of the Sociology of Language. </w:t>
      </w:r>
      <w:r w:rsidR="006D4238" w:rsidRPr="004F4007">
        <w:rPr>
          <w:rFonts w:cs="Times New Roman"/>
          <w:szCs w:val="28"/>
          <w:lang w:val="en-US"/>
        </w:rPr>
        <w:t>–</w:t>
      </w:r>
      <w:r w:rsidRPr="004F4007">
        <w:rPr>
          <w:rFonts w:cs="Times New Roman"/>
          <w:szCs w:val="28"/>
          <w:lang w:val="en-US"/>
        </w:rPr>
        <w:t>Vol. 27</w:t>
      </w:r>
      <w:r w:rsidR="005742BB" w:rsidRPr="004F4007">
        <w:rPr>
          <w:rFonts w:cs="Times New Roman"/>
          <w:szCs w:val="28"/>
          <w:lang w:val="en-US"/>
        </w:rPr>
        <w:t>,</w:t>
      </w:r>
      <w:r w:rsidRPr="004F4007">
        <w:rPr>
          <w:rFonts w:cs="Times New Roman"/>
          <w:szCs w:val="28"/>
          <w:lang w:val="en-US"/>
        </w:rPr>
        <w:t xml:space="preserve"> 1981. </w:t>
      </w:r>
      <w:r w:rsidR="006D4238" w:rsidRPr="004F4007">
        <w:rPr>
          <w:rFonts w:cs="Times New Roman"/>
          <w:szCs w:val="28"/>
          <w:lang w:val="en-US"/>
        </w:rPr>
        <w:t>–</w:t>
      </w:r>
      <w:r w:rsidRPr="004F4007">
        <w:rPr>
          <w:rFonts w:cs="Times New Roman"/>
          <w:szCs w:val="28"/>
          <w:lang w:val="en-US"/>
        </w:rPr>
        <w:t xml:space="preserve"> Pp. 35–58.</w:t>
      </w:r>
    </w:p>
    <w:p w:rsidR="00AA26D5" w:rsidRPr="006D4238" w:rsidRDefault="00AA26D5" w:rsidP="00AA26D5">
      <w:pPr>
        <w:spacing w:after="120" w:line="240" w:lineRule="auto"/>
        <w:jc w:val="both"/>
        <w:rPr>
          <w:lang w:val="en-US"/>
        </w:rPr>
      </w:pPr>
      <w:r w:rsidRPr="006D4238">
        <w:rPr>
          <w:lang w:val="en-US"/>
        </w:rPr>
        <w:br w:type="page"/>
      </w:r>
    </w:p>
    <w:p w:rsidR="00AA26D5" w:rsidRPr="00685F0D" w:rsidRDefault="00AA26D5" w:rsidP="00AA26D5">
      <w:pPr>
        <w:pStyle w:val="1"/>
        <w:spacing w:before="0"/>
        <w:jc w:val="center"/>
      </w:pPr>
      <w:bookmarkStart w:id="67" w:name="_Toc479594062"/>
      <w:bookmarkStart w:id="68" w:name="_Toc481836147"/>
      <w:r w:rsidRPr="00685F0D">
        <w:lastRenderedPageBreak/>
        <w:t>СПИСОК СОКРАЩЕНИЙ, ПРИНЯТЫХ В РАБОТЕ</w:t>
      </w:r>
      <w:bookmarkEnd w:id="67"/>
      <w:bookmarkEnd w:id="68"/>
    </w:p>
    <w:p w:rsidR="004A4DC3" w:rsidRDefault="004A4DC3" w:rsidP="00AA26D5">
      <w:r>
        <w:t>ВК</w:t>
      </w:r>
      <w:r>
        <w:tab/>
      </w:r>
      <w:r>
        <w:tab/>
      </w:r>
      <w:r>
        <w:rPr>
          <w:rFonts w:cs="Times New Roman"/>
        </w:rPr>
        <w:t>–</w:t>
      </w:r>
      <w:r>
        <w:t xml:space="preserve"> вставная конструкция</w:t>
      </w:r>
    </w:p>
    <w:p w:rsidR="00B461A9" w:rsidRDefault="00B461A9" w:rsidP="00AA26D5">
      <w:r w:rsidRPr="00B461A9">
        <w:t>ВМТК</w:t>
      </w:r>
      <w:r>
        <w:tab/>
      </w:r>
      <w:r>
        <w:rPr>
          <w:rFonts w:cs="Times New Roman"/>
        </w:rPr>
        <w:t>–</w:t>
      </w:r>
      <w:r>
        <w:t xml:space="preserve"> </w:t>
      </w:r>
      <w:r w:rsidRPr="00B461A9">
        <w:t>вспомогательные метатекстовые компоненты</w:t>
      </w:r>
    </w:p>
    <w:p w:rsidR="004A4DC3" w:rsidRDefault="004A4DC3" w:rsidP="00AA26D5">
      <w:r w:rsidRPr="004A4DC3">
        <w:t>ДВК</w:t>
      </w:r>
      <w:r>
        <w:tab/>
      </w:r>
      <w:r>
        <w:tab/>
      </w:r>
      <w:r>
        <w:rPr>
          <w:rFonts w:cs="Times New Roman"/>
        </w:rPr>
        <w:t>–</w:t>
      </w:r>
      <w:r>
        <w:t xml:space="preserve"> дискурсивная вставная конструкция</w:t>
      </w:r>
    </w:p>
    <w:p w:rsidR="004A4DC3" w:rsidRDefault="004A4DC3" w:rsidP="00AA26D5">
      <w:r>
        <w:t>ДМ</w:t>
      </w:r>
      <w:r>
        <w:tab/>
      </w:r>
      <w:r>
        <w:tab/>
      </w:r>
      <w:r>
        <w:rPr>
          <w:rFonts w:cs="Times New Roman"/>
        </w:rPr>
        <w:t>–</w:t>
      </w:r>
      <w:r>
        <w:t xml:space="preserve"> дискурсивный маркер</w:t>
      </w:r>
    </w:p>
    <w:p w:rsidR="00866FFD" w:rsidRDefault="00866FFD" w:rsidP="00AA26D5">
      <w:pPr>
        <w:rPr>
          <w:rFonts w:cs="Times New Roman"/>
          <w:szCs w:val="28"/>
        </w:rPr>
      </w:pPr>
      <w:r w:rsidRPr="009B6048">
        <w:t>ЗКРЯ</w:t>
      </w:r>
      <w:r w:rsidRPr="009B6048">
        <w:tab/>
      </w:r>
      <w:r w:rsidRPr="009B6048">
        <w:tab/>
      </w:r>
      <w:r w:rsidR="009B6048" w:rsidRPr="009B6048">
        <w:rPr>
          <w:rFonts w:cs="Times New Roman"/>
          <w:szCs w:val="28"/>
        </w:rPr>
        <w:t>– Звуковой корпус русского языка</w:t>
      </w:r>
    </w:p>
    <w:p w:rsidR="004A4DC3" w:rsidRPr="009B6048" w:rsidRDefault="004A4DC3" w:rsidP="00AA26D5">
      <w:r w:rsidRPr="004A4DC3">
        <w:t>КВК</w:t>
      </w:r>
      <w:r>
        <w:tab/>
      </w:r>
      <w:r>
        <w:tab/>
      </w:r>
      <w:r>
        <w:rPr>
          <w:rFonts w:cs="Times New Roman"/>
        </w:rPr>
        <w:t>–</w:t>
      </w:r>
      <w:r>
        <w:t xml:space="preserve"> классическая вставная конструкция</w:t>
      </w:r>
    </w:p>
    <w:p w:rsidR="00866FFD" w:rsidRPr="009B6048" w:rsidRDefault="00866FFD" w:rsidP="00AA26D5">
      <w:r w:rsidRPr="009B6048">
        <w:t>КЛЯ</w:t>
      </w:r>
      <w:r w:rsidRPr="009B6048">
        <w:tab/>
      </w:r>
      <w:r w:rsidRPr="009B6048">
        <w:tab/>
      </w:r>
      <w:r w:rsidR="009B6048" w:rsidRPr="009B6048">
        <w:rPr>
          <w:rFonts w:cs="Times New Roman"/>
          <w:szCs w:val="28"/>
        </w:rPr>
        <w:t>– кодифицированный литературный язык</w:t>
      </w:r>
    </w:p>
    <w:p w:rsidR="00866FFD" w:rsidRPr="009B6048" w:rsidRDefault="00866FFD" w:rsidP="00AA26D5">
      <w:r w:rsidRPr="009B6048">
        <w:t>КУТ</w:t>
      </w:r>
      <w:r w:rsidRPr="009B6048">
        <w:tab/>
      </w:r>
      <w:r w:rsidRPr="009B6048">
        <w:tab/>
      </w:r>
      <w:r w:rsidR="009B6048" w:rsidRPr="009B6048">
        <w:rPr>
          <w:rFonts w:cs="Times New Roman"/>
          <w:szCs w:val="28"/>
        </w:rPr>
        <w:t>– Корпус устной речи</w:t>
      </w:r>
    </w:p>
    <w:p w:rsidR="00866FFD" w:rsidRDefault="00866FFD" w:rsidP="00AA26D5">
      <w:pPr>
        <w:rPr>
          <w:rFonts w:cs="Times New Roman"/>
          <w:szCs w:val="28"/>
        </w:rPr>
      </w:pPr>
      <w:r w:rsidRPr="009B6048">
        <w:t>ЛЯ</w:t>
      </w:r>
      <w:r w:rsidRPr="009B6048">
        <w:tab/>
      </w:r>
      <w:r w:rsidRPr="009B6048">
        <w:tab/>
      </w:r>
      <w:r w:rsidR="009B6048" w:rsidRPr="009B6048">
        <w:rPr>
          <w:rFonts w:cs="Times New Roman"/>
          <w:szCs w:val="28"/>
        </w:rPr>
        <w:t>– литературный язык</w:t>
      </w:r>
    </w:p>
    <w:p w:rsidR="00B461A9" w:rsidRDefault="00B461A9" w:rsidP="00AA26D5">
      <w:r w:rsidRPr="00B461A9">
        <w:t>МВ</w:t>
      </w:r>
      <w:r w:rsidR="004A4DC3">
        <w:t>, МКВ</w:t>
      </w:r>
      <w:r>
        <w:tab/>
      </w:r>
      <w:r>
        <w:rPr>
          <w:rFonts w:cs="Times New Roman"/>
        </w:rPr>
        <w:t>–</w:t>
      </w:r>
      <w:r>
        <w:t xml:space="preserve"> </w:t>
      </w:r>
      <w:r w:rsidRPr="00B461A9">
        <w:t>метакоммуникативное высказывание</w:t>
      </w:r>
    </w:p>
    <w:p w:rsidR="004A4DC3" w:rsidRPr="009B6048" w:rsidRDefault="004A4DC3" w:rsidP="00AA26D5">
      <w:r w:rsidRPr="004A4DC3">
        <w:t>МВК</w:t>
      </w:r>
      <w:r>
        <w:tab/>
      </w:r>
      <w:r>
        <w:tab/>
      </w:r>
      <w:r>
        <w:rPr>
          <w:rFonts w:cs="Times New Roman"/>
        </w:rPr>
        <w:t>–</w:t>
      </w:r>
      <w:r>
        <w:t xml:space="preserve"> металингвистическая вставная конструкция</w:t>
      </w:r>
    </w:p>
    <w:p w:rsidR="00866FFD" w:rsidRDefault="00866FFD" w:rsidP="00AA26D5">
      <w:pPr>
        <w:rPr>
          <w:rFonts w:cs="Times New Roman"/>
          <w:szCs w:val="28"/>
        </w:rPr>
      </w:pPr>
      <w:r w:rsidRPr="009B6048">
        <w:t>МЕ</w:t>
      </w:r>
      <w:r w:rsidRPr="009B6048">
        <w:tab/>
      </w:r>
      <w:r w:rsidRPr="009B6048">
        <w:tab/>
      </w:r>
      <w:r w:rsidR="009B6048" w:rsidRPr="009B6048">
        <w:rPr>
          <w:rFonts w:cs="Times New Roman"/>
          <w:szCs w:val="28"/>
        </w:rPr>
        <w:t>– метакоммуникативная единица</w:t>
      </w:r>
    </w:p>
    <w:p w:rsidR="004A4DC3" w:rsidRDefault="004A4DC3" w:rsidP="00AA26D5">
      <w:pPr>
        <w:rPr>
          <w:rFonts w:cs="Times New Roman"/>
          <w:szCs w:val="28"/>
        </w:rPr>
      </w:pPr>
      <w:r>
        <w:rPr>
          <w:rFonts w:cs="Times New Roman"/>
          <w:szCs w:val="28"/>
        </w:rPr>
        <w:t>МК</w:t>
      </w:r>
      <w:r>
        <w:rPr>
          <w:rFonts w:cs="Times New Roman"/>
          <w:szCs w:val="28"/>
        </w:rPr>
        <w:tab/>
      </w:r>
      <w:r>
        <w:rPr>
          <w:rFonts w:cs="Times New Roman"/>
          <w:szCs w:val="28"/>
        </w:rPr>
        <w:tab/>
        <w:t>– метакоммуникация</w:t>
      </w:r>
    </w:p>
    <w:p w:rsidR="00B461A9" w:rsidRDefault="00B461A9" w:rsidP="00AA26D5">
      <w:pPr>
        <w:rPr>
          <w:rFonts w:cs="Times New Roman"/>
          <w:szCs w:val="28"/>
        </w:rPr>
      </w:pPr>
      <w:r w:rsidRPr="004B6211">
        <w:rPr>
          <w:rFonts w:cs="Times New Roman"/>
          <w:szCs w:val="28"/>
        </w:rPr>
        <w:t>МКК</w:t>
      </w:r>
      <w:r w:rsidRPr="004B6211">
        <w:rPr>
          <w:rFonts w:cs="Times New Roman"/>
          <w:szCs w:val="28"/>
        </w:rPr>
        <w:tab/>
      </w:r>
      <w:r w:rsidRPr="004B6211">
        <w:rPr>
          <w:rFonts w:cs="Times New Roman"/>
          <w:szCs w:val="28"/>
        </w:rPr>
        <w:tab/>
        <w:t>– метакоммуникативный компонент речевого высказывания</w:t>
      </w:r>
    </w:p>
    <w:p w:rsidR="00B461A9" w:rsidRPr="009B6048" w:rsidRDefault="00B461A9" w:rsidP="00B461A9">
      <w:r w:rsidRPr="00B461A9">
        <w:t>МФК</w:t>
      </w:r>
      <w:r>
        <w:tab/>
      </w:r>
      <w:r>
        <w:tab/>
      </w:r>
      <w:r>
        <w:rPr>
          <w:rFonts w:cs="Times New Roman"/>
        </w:rPr>
        <w:t>–</w:t>
      </w:r>
      <w:r>
        <w:t xml:space="preserve"> метафразовый</w:t>
      </w:r>
      <w:r w:rsidRPr="00B461A9">
        <w:t xml:space="preserve"> </w:t>
      </w:r>
      <w:r>
        <w:rPr>
          <w:rFonts w:cs="Times New Roman"/>
          <w:szCs w:val="28"/>
        </w:rPr>
        <w:t>компонент речевого высказывания</w:t>
      </w:r>
    </w:p>
    <w:p w:rsidR="00B461A9" w:rsidRDefault="00B461A9" w:rsidP="00AA26D5">
      <w:r w:rsidRPr="00B461A9">
        <w:t>МЯК</w:t>
      </w:r>
      <w:r>
        <w:tab/>
      </w:r>
      <w:r>
        <w:tab/>
      </w:r>
      <w:r>
        <w:rPr>
          <w:rFonts w:cs="Times New Roman"/>
        </w:rPr>
        <w:t>–</w:t>
      </w:r>
      <w:r>
        <w:t xml:space="preserve"> метаязыковой </w:t>
      </w:r>
      <w:r>
        <w:rPr>
          <w:rFonts w:cs="Times New Roman"/>
          <w:szCs w:val="28"/>
        </w:rPr>
        <w:t>компонент речевого высказывания</w:t>
      </w:r>
    </w:p>
    <w:p w:rsidR="00866FFD" w:rsidRPr="009B6048" w:rsidRDefault="00866FFD" w:rsidP="00AA26D5">
      <w:r w:rsidRPr="009B6048">
        <w:t>НКРЯ</w:t>
      </w:r>
      <w:r w:rsidRPr="009B6048">
        <w:tab/>
      </w:r>
      <w:r w:rsidR="009B6048" w:rsidRPr="009B6048">
        <w:rPr>
          <w:rFonts w:cs="Times New Roman"/>
          <w:szCs w:val="28"/>
        </w:rPr>
        <w:t>– Национальный корпус русского языка</w:t>
      </w:r>
    </w:p>
    <w:p w:rsidR="00866FFD" w:rsidRPr="009B6048" w:rsidRDefault="00866FFD" w:rsidP="00AA26D5">
      <w:r w:rsidRPr="009B6048">
        <w:t>ОРД</w:t>
      </w:r>
      <w:r w:rsidRPr="009B6048">
        <w:tab/>
      </w:r>
      <w:r w:rsidRPr="009B6048">
        <w:tab/>
      </w:r>
      <w:r w:rsidR="009B6048" w:rsidRPr="009B6048">
        <w:rPr>
          <w:rFonts w:cs="Times New Roman"/>
          <w:szCs w:val="28"/>
        </w:rPr>
        <w:t>– Один речевой день</w:t>
      </w:r>
    </w:p>
    <w:p w:rsidR="00866FFD" w:rsidRDefault="00866FFD" w:rsidP="00AA26D5">
      <w:pPr>
        <w:rPr>
          <w:rFonts w:cs="Times New Roman"/>
          <w:szCs w:val="28"/>
        </w:rPr>
      </w:pPr>
      <w:r w:rsidRPr="009B6048">
        <w:t>РК</w:t>
      </w:r>
      <w:r w:rsidRPr="009B6048">
        <w:tab/>
      </w:r>
      <w:r w:rsidRPr="009B6048">
        <w:tab/>
      </w:r>
      <w:r w:rsidR="009B6048" w:rsidRPr="009B6048">
        <w:rPr>
          <w:rFonts w:cs="Times New Roman"/>
          <w:szCs w:val="28"/>
        </w:rPr>
        <w:t>– речевая культура</w:t>
      </w:r>
    </w:p>
    <w:p w:rsidR="00B44AD2" w:rsidRPr="009B6048" w:rsidRDefault="00B44AD2" w:rsidP="00AA26D5">
      <w:r w:rsidRPr="004B6211">
        <w:rPr>
          <w:rFonts w:cs="Times New Roman"/>
          <w:szCs w:val="28"/>
        </w:rPr>
        <w:t>РКИ</w:t>
      </w:r>
      <w:r w:rsidRPr="004B6211">
        <w:rPr>
          <w:rFonts w:cs="Times New Roman"/>
          <w:szCs w:val="28"/>
        </w:rPr>
        <w:tab/>
      </w:r>
      <w:r w:rsidRPr="004B6211">
        <w:rPr>
          <w:rFonts w:cs="Times New Roman"/>
          <w:szCs w:val="28"/>
        </w:rPr>
        <w:tab/>
        <w:t xml:space="preserve">– </w:t>
      </w:r>
      <w:r w:rsidR="004B6211" w:rsidRPr="004B6211">
        <w:rPr>
          <w:rFonts w:cs="Times New Roman"/>
          <w:szCs w:val="28"/>
        </w:rPr>
        <w:t>русский язык как</w:t>
      </w:r>
      <w:r w:rsidR="004B6211">
        <w:rPr>
          <w:rFonts w:cs="Times New Roman"/>
          <w:szCs w:val="28"/>
        </w:rPr>
        <w:t xml:space="preserve"> иностранный</w:t>
      </w:r>
    </w:p>
    <w:p w:rsidR="00866FFD" w:rsidRPr="009B6048" w:rsidRDefault="00866FFD" w:rsidP="00AA26D5">
      <w:r w:rsidRPr="009B6048">
        <w:t>РР</w:t>
      </w:r>
      <w:r w:rsidR="0036034D" w:rsidRPr="009B6048">
        <w:tab/>
      </w:r>
      <w:r w:rsidR="0036034D" w:rsidRPr="009B6048">
        <w:tab/>
      </w:r>
      <w:r w:rsidR="009B6048" w:rsidRPr="009B6048">
        <w:rPr>
          <w:rFonts w:cs="Times New Roman"/>
          <w:szCs w:val="28"/>
        </w:rPr>
        <w:t>– разговорная речь</w:t>
      </w:r>
    </w:p>
    <w:p w:rsidR="0036034D" w:rsidRDefault="0036034D" w:rsidP="0036034D">
      <w:pPr>
        <w:rPr>
          <w:rFonts w:cs="Times New Roman"/>
          <w:szCs w:val="28"/>
        </w:rPr>
      </w:pPr>
      <w:r w:rsidRPr="009B6048">
        <w:t>САТ</w:t>
      </w:r>
      <w:r w:rsidRPr="009B6048">
        <w:tab/>
      </w:r>
      <w:r w:rsidRPr="009B6048">
        <w:tab/>
      </w:r>
      <w:r w:rsidR="009B6048" w:rsidRPr="009B6048">
        <w:rPr>
          <w:rFonts w:cs="Times New Roman"/>
          <w:szCs w:val="28"/>
        </w:rPr>
        <w:t>– Сбалансированная аннотированная текстотека</w:t>
      </w:r>
    </w:p>
    <w:p w:rsidR="00C06719" w:rsidRPr="009B6048" w:rsidRDefault="00C06719" w:rsidP="0036034D">
      <w:r>
        <w:rPr>
          <w:rFonts w:cs="Times New Roman"/>
          <w:szCs w:val="28"/>
        </w:rPr>
        <w:t>ТРКИ</w:t>
      </w:r>
      <w:r>
        <w:rPr>
          <w:rFonts w:cs="Times New Roman"/>
          <w:szCs w:val="28"/>
        </w:rPr>
        <w:tab/>
        <w:t>– тестирование по русскому языку как иностранному</w:t>
      </w:r>
    </w:p>
    <w:p w:rsidR="00866FFD" w:rsidRDefault="00866FFD" w:rsidP="00AA26D5">
      <w:pPr>
        <w:rPr>
          <w:rFonts w:cs="Times New Roman"/>
          <w:szCs w:val="28"/>
        </w:rPr>
      </w:pPr>
      <w:r w:rsidRPr="009B6048">
        <w:t>УРК</w:t>
      </w:r>
      <w:r w:rsidR="0036034D" w:rsidRPr="00443E03">
        <w:tab/>
      </w:r>
      <w:r w:rsidR="0036034D" w:rsidRPr="00443E03">
        <w:tab/>
      </w:r>
      <w:r w:rsidR="009B6048" w:rsidRPr="00443E03">
        <w:rPr>
          <w:rFonts w:cs="Times New Roman"/>
          <w:szCs w:val="28"/>
        </w:rPr>
        <w:t xml:space="preserve">– </w:t>
      </w:r>
      <w:r w:rsidR="009B6048" w:rsidRPr="009B6048">
        <w:rPr>
          <w:rFonts w:cs="Times New Roman"/>
          <w:szCs w:val="28"/>
        </w:rPr>
        <w:t>уровень речевой компетенции</w:t>
      </w:r>
    </w:p>
    <w:p w:rsidR="004A4DC3" w:rsidRDefault="004A4DC3" w:rsidP="00AA26D5">
      <w:r w:rsidRPr="004A4DC3">
        <w:t>ХВК</w:t>
      </w:r>
      <w:r>
        <w:tab/>
      </w:r>
      <w:r>
        <w:tab/>
      </w:r>
      <w:r>
        <w:rPr>
          <w:rFonts w:cs="Times New Roman"/>
        </w:rPr>
        <w:t>–</w:t>
      </w:r>
      <w:r>
        <w:t xml:space="preserve"> хезитационная вставная конструкция</w:t>
      </w:r>
    </w:p>
    <w:p w:rsidR="004A4DC3" w:rsidRPr="009B6048" w:rsidRDefault="004A4DC3" w:rsidP="00AA26D5">
      <w:r w:rsidRPr="004A4DC3">
        <w:t>ЭВК</w:t>
      </w:r>
      <w:r>
        <w:tab/>
      </w:r>
      <w:r>
        <w:tab/>
      </w:r>
      <w:r>
        <w:rPr>
          <w:rFonts w:cs="Times New Roman"/>
        </w:rPr>
        <w:t>– экстралингвистическая вставная конструкция</w:t>
      </w:r>
    </w:p>
    <w:p w:rsidR="00866FFD" w:rsidRPr="009B6048" w:rsidRDefault="00866FFD" w:rsidP="00AA26D5">
      <w:r w:rsidRPr="009B6048">
        <w:t>ЭДЕ</w:t>
      </w:r>
      <w:r w:rsidR="0036034D" w:rsidRPr="00443E03">
        <w:tab/>
      </w:r>
      <w:r w:rsidR="0036034D" w:rsidRPr="00443E03">
        <w:tab/>
      </w:r>
      <w:r w:rsidR="009B6048" w:rsidRPr="00443E03">
        <w:rPr>
          <w:rFonts w:cs="Times New Roman"/>
          <w:szCs w:val="28"/>
        </w:rPr>
        <w:t xml:space="preserve">– </w:t>
      </w:r>
      <w:r w:rsidR="009B6048" w:rsidRPr="009B6048">
        <w:rPr>
          <w:rFonts w:cs="Times New Roman"/>
          <w:szCs w:val="28"/>
        </w:rPr>
        <w:t>элементарная дискурсивная единица</w:t>
      </w:r>
    </w:p>
    <w:p w:rsidR="00866FFD" w:rsidRPr="00C35A8E" w:rsidRDefault="00866FFD" w:rsidP="00AA26D5">
      <w:pPr>
        <w:rPr>
          <w:lang w:val="en-US"/>
        </w:rPr>
      </w:pPr>
      <w:r w:rsidRPr="00443E03">
        <w:rPr>
          <w:lang w:val="en-US"/>
        </w:rPr>
        <w:t>BNC</w:t>
      </w:r>
      <w:r w:rsidR="0036034D" w:rsidRPr="00443E03">
        <w:rPr>
          <w:lang w:val="en-US"/>
        </w:rPr>
        <w:tab/>
      </w:r>
      <w:r w:rsidR="0036034D" w:rsidRPr="00443E03">
        <w:rPr>
          <w:lang w:val="en-US"/>
        </w:rPr>
        <w:tab/>
      </w:r>
      <w:r w:rsidR="009B6048" w:rsidRPr="00443E03">
        <w:rPr>
          <w:rFonts w:cs="Times New Roman"/>
          <w:szCs w:val="28"/>
          <w:lang w:val="en-US"/>
        </w:rPr>
        <w:t>– British National Corpus</w:t>
      </w:r>
    </w:p>
    <w:p w:rsidR="00866FFD" w:rsidRPr="00C35A8E" w:rsidRDefault="00866FFD" w:rsidP="00AA26D5">
      <w:pPr>
        <w:rPr>
          <w:lang w:val="en-US"/>
        </w:rPr>
      </w:pPr>
      <w:r w:rsidRPr="00443E03">
        <w:rPr>
          <w:lang w:val="en-US"/>
        </w:rPr>
        <w:t>COMP</w:t>
      </w:r>
      <w:r w:rsidR="0036034D" w:rsidRPr="00443E03">
        <w:rPr>
          <w:lang w:val="en-US"/>
        </w:rPr>
        <w:tab/>
      </w:r>
      <w:r w:rsidR="00C06719" w:rsidRPr="00443E03">
        <w:rPr>
          <w:rFonts w:cs="Times New Roman"/>
          <w:szCs w:val="28"/>
          <w:lang w:val="en-US"/>
        </w:rPr>
        <w:t xml:space="preserve">– </w:t>
      </w:r>
      <w:r w:rsidR="00C06719" w:rsidRPr="00C06719">
        <w:rPr>
          <w:rFonts w:cs="Times New Roman"/>
          <w:szCs w:val="28"/>
        </w:rPr>
        <w:t>монологи</w:t>
      </w:r>
      <w:r w:rsidR="00C06719" w:rsidRPr="00C35A8E">
        <w:rPr>
          <w:rFonts w:cs="Times New Roman"/>
          <w:szCs w:val="28"/>
          <w:lang w:val="en-US"/>
        </w:rPr>
        <w:t xml:space="preserve"> «</w:t>
      </w:r>
      <w:r w:rsidR="00C06719" w:rsidRPr="00C06719">
        <w:rPr>
          <w:rFonts w:cs="Times New Roman"/>
          <w:szCs w:val="28"/>
        </w:rPr>
        <w:t>компьютерщиков</w:t>
      </w:r>
      <w:r w:rsidR="00C06719" w:rsidRPr="00C35A8E">
        <w:rPr>
          <w:rFonts w:cs="Times New Roman"/>
          <w:szCs w:val="28"/>
          <w:lang w:val="en-US"/>
        </w:rPr>
        <w:t>»</w:t>
      </w:r>
    </w:p>
    <w:p w:rsidR="00866FFD" w:rsidRPr="00C06719" w:rsidRDefault="00866FFD" w:rsidP="00AA26D5">
      <w:r w:rsidRPr="00C06719">
        <w:rPr>
          <w:lang w:val="fr-FR"/>
        </w:rPr>
        <w:lastRenderedPageBreak/>
        <w:t>JUR</w:t>
      </w:r>
      <w:r w:rsidR="0036034D" w:rsidRPr="00443E03">
        <w:tab/>
      </w:r>
      <w:r w:rsidR="0036034D" w:rsidRPr="00443E03">
        <w:tab/>
      </w:r>
      <w:r w:rsidR="00C06719" w:rsidRPr="00443E03">
        <w:rPr>
          <w:rFonts w:cs="Times New Roman"/>
          <w:szCs w:val="28"/>
        </w:rPr>
        <w:t xml:space="preserve">– </w:t>
      </w:r>
      <w:r w:rsidR="00C06719" w:rsidRPr="00C06719">
        <w:rPr>
          <w:rFonts w:cs="Times New Roman"/>
          <w:szCs w:val="28"/>
        </w:rPr>
        <w:t>монологи юристов</w:t>
      </w:r>
    </w:p>
    <w:p w:rsidR="00866FFD" w:rsidRPr="00C06719" w:rsidRDefault="00866FFD" w:rsidP="00AA26D5">
      <w:r w:rsidRPr="00C06719">
        <w:rPr>
          <w:lang w:val="en-US"/>
        </w:rPr>
        <w:t>MED</w:t>
      </w:r>
      <w:r w:rsidR="0036034D" w:rsidRPr="00C06719">
        <w:tab/>
      </w:r>
      <w:r w:rsidR="0036034D" w:rsidRPr="00C06719">
        <w:tab/>
      </w:r>
      <w:r w:rsidR="00C06719" w:rsidRPr="00C06719">
        <w:rPr>
          <w:rFonts w:cs="Times New Roman"/>
          <w:szCs w:val="28"/>
        </w:rPr>
        <w:t>– монологи медиков</w:t>
      </w:r>
    </w:p>
    <w:p w:rsidR="00866FFD" w:rsidRPr="00C06719" w:rsidRDefault="00866FFD" w:rsidP="00AA26D5">
      <w:r w:rsidRPr="00C06719">
        <w:rPr>
          <w:lang w:val="en-US"/>
        </w:rPr>
        <w:t>MIX</w:t>
      </w:r>
      <w:r w:rsidR="0036034D" w:rsidRPr="00C06719">
        <w:tab/>
      </w:r>
      <w:r w:rsidR="0036034D" w:rsidRPr="00C06719">
        <w:tab/>
      </w:r>
      <w:r w:rsidR="00C06719" w:rsidRPr="00C06719">
        <w:rPr>
          <w:rFonts w:cs="Times New Roman"/>
          <w:szCs w:val="28"/>
        </w:rPr>
        <w:t>– монологи смешанной группы информантов</w:t>
      </w:r>
    </w:p>
    <w:p w:rsidR="00866FFD" w:rsidRPr="00C06719" w:rsidRDefault="00866FFD" w:rsidP="00AA26D5">
      <w:r w:rsidRPr="00C06719">
        <w:rPr>
          <w:lang w:val="en-US"/>
        </w:rPr>
        <w:t>PHIL</w:t>
      </w:r>
      <w:r w:rsidR="0036034D" w:rsidRPr="00C06719">
        <w:tab/>
      </w:r>
      <w:r w:rsidR="0036034D" w:rsidRPr="00C06719">
        <w:tab/>
      </w:r>
      <w:r w:rsidR="00C06719" w:rsidRPr="00C06719">
        <w:rPr>
          <w:rFonts w:cs="Times New Roman"/>
          <w:szCs w:val="28"/>
        </w:rPr>
        <w:t>– монологи преподавателей-философов</w:t>
      </w:r>
    </w:p>
    <w:p w:rsidR="00866FFD" w:rsidRPr="00C06719" w:rsidRDefault="00866FFD" w:rsidP="00B461A9">
      <w:pPr>
        <w:ind w:left="1410" w:hanging="1410"/>
      </w:pPr>
      <w:r w:rsidRPr="00C06719">
        <w:rPr>
          <w:lang w:val="en-US"/>
        </w:rPr>
        <w:t>RIA</w:t>
      </w:r>
      <w:r w:rsidR="0036034D" w:rsidRPr="00C06719">
        <w:tab/>
      </w:r>
      <w:r w:rsidR="0036034D" w:rsidRPr="00C06719">
        <w:tab/>
      </w:r>
      <w:r w:rsidR="00C06719" w:rsidRPr="00C06719">
        <w:rPr>
          <w:rFonts w:cs="Times New Roman"/>
          <w:szCs w:val="28"/>
        </w:rPr>
        <w:t>– монологи носителей американского варианта английского языка</w:t>
      </w:r>
    </w:p>
    <w:p w:rsidR="00866FFD" w:rsidRPr="00C06719" w:rsidRDefault="00866FFD" w:rsidP="00AA26D5">
      <w:r w:rsidRPr="00C06719">
        <w:rPr>
          <w:lang w:val="en-US"/>
        </w:rPr>
        <w:t>RIF</w:t>
      </w:r>
      <w:r w:rsidR="0036034D" w:rsidRPr="00C06719">
        <w:tab/>
      </w:r>
      <w:r w:rsidR="0036034D" w:rsidRPr="00C06719">
        <w:tab/>
      </w:r>
      <w:r w:rsidR="00C06719" w:rsidRPr="00C06719">
        <w:rPr>
          <w:rFonts w:cs="Times New Roman"/>
          <w:szCs w:val="28"/>
        </w:rPr>
        <w:t>– монологи франкофонов</w:t>
      </w:r>
    </w:p>
    <w:p w:rsidR="00866FFD" w:rsidRPr="00C06719" w:rsidRDefault="00866FFD" w:rsidP="00AA26D5">
      <w:r w:rsidRPr="00C06719">
        <w:rPr>
          <w:lang w:val="en-US"/>
        </w:rPr>
        <w:t>RIG</w:t>
      </w:r>
      <w:r w:rsidR="0036034D" w:rsidRPr="00C06719">
        <w:tab/>
      </w:r>
      <w:r w:rsidR="0036034D" w:rsidRPr="00C06719">
        <w:tab/>
      </w:r>
      <w:r w:rsidR="00C06719" w:rsidRPr="00C06719">
        <w:rPr>
          <w:rFonts w:cs="Times New Roman"/>
          <w:szCs w:val="28"/>
        </w:rPr>
        <w:t>– монологи носителей нидерландского языка</w:t>
      </w:r>
    </w:p>
    <w:p w:rsidR="00866FFD" w:rsidRPr="00C06719" w:rsidRDefault="00866FFD" w:rsidP="00AA26D5">
      <w:r w:rsidRPr="00C06719">
        <w:rPr>
          <w:lang w:val="en-US"/>
        </w:rPr>
        <w:t>RIK</w:t>
      </w:r>
      <w:r w:rsidR="0036034D" w:rsidRPr="00C06719">
        <w:tab/>
      </w:r>
      <w:r w:rsidR="0036034D" w:rsidRPr="00C06719">
        <w:tab/>
      </w:r>
      <w:r w:rsidR="00C06719" w:rsidRPr="00C06719">
        <w:rPr>
          <w:rFonts w:cs="Times New Roman"/>
          <w:szCs w:val="28"/>
        </w:rPr>
        <w:t>– монологи носителей китайского языка</w:t>
      </w:r>
    </w:p>
    <w:p w:rsidR="00866FFD" w:rsidRPr="00C06719" w:rsidRDefault="00866FFD" w:rsidP="00AA26D5">
      <w:r w:rsidRPr="00C06719">
        <w:rPr>
          <w:lang w:val="en-US"/>
        </w:rPr>
        <w:t>RKI</w:t>
      </w:r>
      <w:r w:rsidR="0036034D" w:rsidRPr="00C06719">
        <w:tab/>
      </w:r>
      <w:r w:rsidR="0036034D" w:rsidRPr="00C06719">
        <w:tab/>
      </w:r>
      <w:r w:rsidR="00C06719" w:rsidRPr="00C06719">
        <w:rPr>
          <w:rFonts w:cs="Times New Roman"/>
          <w:szCs w:val="28"/>
        </w:rPr>
        <w:t>– монологи преподавателей русского языка как иностранного</w:t>
      </w:r>
    </w:p>
    <w:p w:rsidR="00866FFD" w:rsidRPr="0036034D" w:rsidRDefault="00866FFD" w:rsidP="00AA26D5">
      <w:r w:rsidRPr="00C06719">
        <w:rPr>
          <w:lang w:val="en-US"/>
        </w:rPr>
        <w:t>STUD</w:t>
      </w:r>
      <w:r w:rsidR="0036034D" w:rsidRPr="00C06719">
        <w:tab/>
      </w:r>
      <w:r w:rsidR="00C06719" w:rsidRPr="00C06719">
        <w:rPr>
          <w:rFonts w:cs="Times New Roman"/>
          <w:szCs w:val="28"/>
        </w:rPr>
        <w:t>– монологи студентов</w:t>
      </w:r>
    </w:p>
    <w:p w:rsidR="00AA26D5" w:rsidRPr="00685F0D" w:rsidRDefault="00AA26D5" w:rsidP="00AA26D5">
      <w:pPr>
        <w:rPr>
          <w:rFonts w:eastAsiaTheme="majorEastAsia" w:cstheme="majorBidi"/>
          <w:b/>
          <w:bCs/>
          <w:szCs w:val="28"/>
        </w:rPr>
      </w:pPr>
      <w:r w:rsidRPr="00685F0D">
        <w:br w:type="page"/>
      </w:r>
    </w:p>
    <w:p w:rsidR="00AA26D5" w:rsidRPr="00685F0D" w:rsidRDefault="00AA26D5" w:rsidP="00067F2F">
      <w:pPr>
        <w:pStyle w:val="1"/>
        <w:spacing w:before="0"/>
        <w:jc w:val="center"/>
      </w:pPr>
      <w:bookmarkStart w:id="69" w:name="_Toc479594063"/>
      <w:bookmarkStart w:id="70" w:name="_Toc481836148"/>
      <w:r w:rsidRPr="00685F0D">
        <w:lastRenderedPageBreak/>
        <w:t>ПРИЛОЖЕНИЯ</w:t>
      </w:r>
      <w:bookmarkEnd w:id="69"/>
      <w:bookmarkEnd w:id="70"/>
    </w:p>
    <w:p w:rsidR="00AA26D5" w:rsidRDefault="00AA26D5" w:rsidP="00067F2F">
      <w:pPr>
        <w:pStyle w:val="2"/>
        <w:spacing w:before="120" w:after="120" w:line="240" w:lineRule="auto"/>
        <w:jc w:val="center"/>
      </w:pPr>
      <w:bookmarkStart w:id="71" w:name="_Toc479594064"/>
      <w:bookmarkStart w:id="72" w:name="_Toc481836149"/>
      <w:r w:rsidRPr="00685F0D">
        <w:t>Приложение 1. Тексты монологов носителей нидерландского языка</w:t>
      </w:r>
      <w:bookmarkEnd w:id="71"/>
      <w:bookmarkEnd w:id="72"/>
    </w:p>
    <w:p w:rsidR="00067F2F" w:rsidRPr="004B6211" w:rsidRDefault="00063D45" w:rsidP="005427CA">
      <w:pPr>
        <w:keepNext/>
        <w:spacing w:before="120" w:after="120" w:line="240" w:lineRule="auto"/>
        <w:ind w:firstLine="709"/>
        <w:jc w:val="center"/>
        <w:rPr>
          <w:b/>
        </w:rPr>
      </w:pPr>
      <w:r w:rsidRPr="004B6211">
        <w:rPr>
          <w:b/>
        </w:rPr>
        <w:t>Информант 1 (ж., 21, ТРКИ B1, амб.)</w:t>
      </w:r>
    </w:p>
    <w:p w:rsidR="00063D45" w:rsidRPr="004B6211" w:rsidRDefault="00063D45" w:rsidP="005427CA">
      <w:pPr>
        <w:spacing w:line="240" w:lineRule="auto"/>
        <w:jc w:val="both"/>
      </w:pPr>
      <w:r w:rsidRPr="004B6211">
        <w:t xml:space="preserve">[информант один // расскажи о своих впечатлениях о Санкт-Петербурге] // </w:t>
      </w:r>
      <w:r w:rsidRPr="004B6211">
        <w:rPr>
          <w:i/>
        </w:rPr>
        <w:t>Санкт-Петербург (м-м) *П *Г по-моему Санкт-Петербург очень похож (э-э)</w:t>
      </w:r>
      <w:r w:rsidR="00CE7258" w:rsidRPr="004B6211">
        <w:rPr>
          <w:i/>
        </w:rPr>
        <w:t xml:space="preserve"> </w:t>
      </w:r>
      <w:r w:rsidRPr="004B6211">
        <w:rPr>
          <w:i/>
        </w:rPr>
        <w:t>на Амстердам // (э-э) это помим… конечно потому что Пётр Первый тоже (а-а) прожил несколько лет (а-а) (м-м) в Голландии (ам-м) // (а-а) в прошлом году я побывал здесь (м-м) судя (ам-м) в первый раз и / я была очень удивлена (ам-м) / что (а-а) / Санкт-Петербург так красиво потому что (ам-м) // у нас в Голландии есть такое впечатление / что в России вс</w:t>
      </w:r>
      <w:r w:rsidR="0010150B" w:rsidRPr="004B6211">
        <w:rPr>
          <w:i/>
        </w:rPr>
        <w:t>ё (ам-м) / неприятно и </w:t>
      </w:r>
      <w:r w:rsidRPr="004B6211">
        <w:rPr>
          <w:i/>
        </w:rPr>
        <w:t>(а-а) *П / очень грустная атмосфера и (а</w:t>
      </w:r>
      <w:r w:rsidR="0010150B" w:rsidRPr="004B6211">
        <w:rPr>
          <w:i/>
        </w:rPr>
        <w:t>-а) // по-моему в Санкт-Пете… в </w:t>
      </w:r>
      <w:r w:rsidRPr="004B6211">
        <w:rPr>
          <w:i/>
        </w:rPr>
        <w:t>Санкт-Петербурге есть (ам-м) (м-м) / хорошая атмосфера / да // и люди здесь очень (а-а) добрые (э-э) и (ам-м) / ф… / очень (…) очень много музее (а</w:t>
      </w:r>
      <w:r w:rsidR="0010150B" w:rsidRPr="004B6211">
        <w:rPr>
          <w:i/>
        </w:rPr>
        <w:noBreakHyphen/>
      </w:r>
      <w:r w:rsidRPr="004B6211">
        <w:rPr>
          <w:i/>
        </w:rPr>
        <w:t>а) музея здесь / (а-а) и // мне больше всего нравится (ам-м) / Русский музей здесь / потому что Эрмитаж / слишком много туристов по-моему //</w:t>
      </w:r>
      <w:r w:rsidRPr="004B6211">
        <w:t xml:space="preserve"> [угу угу] </w:t>
      </w:r>
      <w:r w:rsidRPr="004B6211">
        <w:rPr>
          <w:i/>
        </w:rPr>
        <w:t>// (ам-м) и (ам-м) я тоже была очень удивлена что в () в Питере есть очень много садов</w:t>
      </w:r>
      <w:r w:rsidR="00CE7258" w:rsidRPr="004B6211">
        <w:rPr>
          <w:i/>
        </w:rPr>
        <w:t xml:space="preserve"> </w:t>
      </w:r>
      <w:r w:rsidRPr="004B6211">
        <w:rPr>
          <w:i/>
        </w:rPr>
        <w:t>потому что / я это (э-э) ни (а-а) знала когда я () в первый раз (м-м) поехали (а-а) поехала сюда // (а-ам-м) и теперь я живу на Бухарестской улица и там</w:t>
      </w:r>
      <w:r w:rsidRPr="004B6211">
        <w:t xml:space="preserve"> &lt;смех&gt; </w:t>
      </w:r>
      <w:r w:rsidRPr="004B6211">
        <w:rPr>
          <w:i/>
        </w:rPr>
        <w:t>там (а) (э) это наоборот / нет садов / ничего //</w:t>
      </w:r>
      <w:r w:rsidRPr="004B6211">
        <w:t xml:space="preserve"> [угу] </w:t>
      </w:r>
      <w:r w:rsidRPr="004B6211">
        <w:rPr>
          <w:i/>
        </w:rPr>
        <w:t>// (а) ну мне тоже нравится (ам-м) это (ам-м) *Ц / как можно сказать / эта сторона (а) Питера потому что / теперь я тоже (ам-м) могу видеть (ам-м) как () жизнь для (ам-м) прос</w:t>
      </w:r>
      <w:r w:rsidR="0010150B" w:rsidRPr="004B6211">
        <w:rPr>
          <w:i/>
        </w:rPr>
        <w:t>тых (э) жителей (а) Питера // и </w:t>
      </w:r>
      <w:r w:rsidRPr="004B6211">
        <w:rPr>
          <w:i/>
        </w:rPr>
        <w:t>мне так … тогда очень нравится этот сторона Питера тоже // (ам-м) и / как … / как много (…) можно ска… / как бол</w:t>
      </w:r>
      <w:r w:rsidR="0010150B" w:rsidRPr="004B6211">
        <w:rPr>
          <w:i/>
        </w:rPr>
        <w:t>ьше сказать // (м-м) // ну // в </w:t>
      </w:r>
      <w:r w:rsidRPr="004B6211">
        <w:rPr>
          <w:i/>
        </w:rPr>
        <w:t>Пи… моё в… / (а-а) первое впечатление</w:t>
      </w:r>
      <w:r w:rsidR="0010150B" w:rsidRPr="004B6211">
        <w:rPr>
          <w:i/>
        </w:rPr>
        <w:t xml:space="preserve"> о Пите… Пите… // очень хорошо! </w:t>
      </w:r>
      <w:r w:rsidRPr="004B6211">
        <w:rPr>
          <w:i/>
        </w:rPr>
        <w:t xml:space="preserve">// я люблю Санкт-Петербург / надо сказать / да // я люблю Санкт-Петербург и … // (а-а) может быть (э-э) я могу (а) жить здесь на несколько лет / не зн… / пока не знаю // и это всё // </w:t>
      </w:r>
      <w:r w:rsidRPr="004B6211">
        <w:t>[спасибо большое]</w:t>
      </w:r>
    </w:p>
    <w:p w:rsidR="00063D45" w:rsidRPr="004B6211" w:rsidRDefault="00063D45" w:rsidP="005427CA">
      <w:pPr>
        <w:keepNext/>
        <w:spacing w:before="120" w:after="120" w:line="240" w:lineRule="auto"/>
        <w:ind w:firstLine="709"/>
        <w:jc w:val="center"/>
        <w:rPr>
          <w:b/>
        </w:rPr>
      </w:pPr>
      <w:r w:rsidRPr="004B6211">
        <w:rPr>
          <w:b/>
        </w:rPr>
        <w:t>Информант 2 (ж., 27, ТРКИ B1, интр.)</w:t>
      </w:r>
    </w:p>
    <w:p w:rsidR="00063D45" w:rsidRDefault="00063D45" w:rsidP="005427CA">
      <w:pPr>
        <w:spacing w:line="240" w:lineRule="auto"/>
        <w:jc w:val="both"/>
      </w:pPr>
      <w:r w:rsidRPr="004B6211">
        <w:t xml:space="preserve">[(э) информант два // расскажи о своих впечатлениях о Санкт-Петербурге] // </w:t>
      </w:r>
      <w:r w:rsidRPr="004B6211">
        <w:rPr>
          <w:i/>
        </w:rPr>
        <w:t>мда // (э) ну / мои впечатления о Санкт-Петербург очень хорошо / потому что в прошлом году я тоже была здесь // и</w:t>
      </w:r>
      <w:r w:rsidR="000805B5" w:rsidRPr="004B6211">
        <w:rPr>
          <w:i/>
        </w:rPr>
        <w:t xml:space="preserve"> я очень нравилась этот город и </w:t>
      </w:r>
      <w:r w:rsidRPr="004B6211">
        <w:rPr>
          <w:i/>
        </w:rPr>
        <w:t>сейчас (…) тоже</w:t>
      </w:r>
      <w:r w:rsidRPr="004B6211">
        <w:t xml:space="preserve"> &lt;смех&gt; // [угу] </w:t>
      </w:r>
      <w:r w:rsidRPr="004B6211">
        <w:rPr>
          <w:i/>
        </w:rPr>
        <w:t>// потому что люди здесь очень с… () покойные не в как / я думаю / я не знаю как объяснить / ну (эм-м) / например американские люди (а) всегда очень /</w:t>
      </w:r>
      <w:r w:rsidR="00CE7258" w:rsidRPr="004B6211">
        <w:rPr>
          <w:i/>
        </w:rPr>
        <w:t xml:space="preserve"> </w:t>
      </w:r>
      <w:r w:rsidRPr="004B6211">
        <w:rPr>
          <w:i/>
        </w:rPr>
        <w:t>аааа! // и русские люди очень спокойно / и всё хорошо и / (э-э) тоже прекрасный (…) го</w:t>
      </w:r>
      <w:r w:rsidR="000805B5" w:rsidRPr="004B6211">
        <w:rPr>
          <w:i/>
        </w:rPr>
        <w:t>род? // *Ц (э-э) много парков и </w:t>
      </w:r>
      <w:r w:rsidRPr="004B6211">
        <w:rPr>
          <w:i/>
        </w:rPr>
        <w:t>(э-э) д… / дороги очень (…) широкие да? //</w:t>
      </w:r>
      <w:r w:rsidRPr="004B6211">
        <w:t xml:space="preserve"> [угу] </w:t>
      </w:r>
      <w:r w:rsidRPr="004B6211">
        <w:rPr>
          <w:i/>
        </w:rPr>
        <w:t>// широкие // да //</w:t>
      </w:r>
      <w:r w:rsidRPr="004B6211">
        <w:t xml:space="preserve"> &lt;смех&gt; </w:t>
      </w:r>
      <w:r w:rsidR="000805B5" w:rsidRPr="004B6211">
        <w:rPr>
          <w:i/>
        </w:rPr>
        <w:t>и </w:t>
      </w:r>
      <w:r w:rsidRPr="004B6211">
        <w:rPr>
          <w:i/>
        </w:rPr>
        <w:t>(а) да я (…) я тоже (а) мне тоже нравится архитектура этих зданий // это очень прекрасный и … // в прошлом году погода был здорово / но был (э</w:t>
      </w:r>
      <w:r w:rsidR="000805B5" w:rsidRPr="004B6211">
        <w:rPr>
          <w:i/>
        </w:rPr>
        <w:noBreakHyphen/>
      </w:r>
      <w:r w:rsidRPr="004B6211">
        <w:rPr>
          <w:i/>
        </w:rPr>
        <w:t>э) *Ц / да только в таком гОду / да? //</w:t>
      </w:r>
      <w:r w:rsidRPr="004B6211">
        <w:t xml:space="preserve"> [м] </w:t>
      </w:r>
      <w:r w:rsidRPr="004B6211">
        <w:rPr>
          <w:i/>
        </w:rPr>
        <w:t>// было тридцать градусов //</w:t>
      </w:r>
      <w:r w:rsidRPr="004B6211">
        <w:t xml:space="preserve"> [угу] </w:t>
      </w:r>
      <w:r w:rsidRPr="004B6211">
        <w:rPr>
          <w:i/>
        </w:rPr>
        <w:t>// и сейчас вече… (э-э) много ветер / и эта () погода не так хорошо / но тоже /</w:t>
      </w:r>
      <w:r w:rsidRPr="004B6211">
        <w:t xml:space="preserve"> [смех] </w:t>
      </w:r>
      <w:r w:rsidRPr="004B6211">
        <w:rPr>
          <w:i/>
        </w:rPr>
        <w:t>/ хорошо</w:t>
      </w:r>
      <w:r w:rsidRPr="004B6211">
        <w:t xml:space="preserve"> &lt;смех&gt; </w:t>
      </w:r>
      <w:r w:rsidRPr="004B6211">
        <w:rPr>
          <w:i/>
        </w:rPr>
        <w:t xml:space="preserve">// и / да // мне очень нравилось () Эрмитаж / </w:t>
      </w:r>
      <w:r w:rsidRPr="004B6211">
        <w:rPr>
          <w:i/>
        </w:rPr>
        <w:lastRenderedPageBreak/>
        <w:t>но был … // там было очень много людей //</w:t>
      </w:r>
      <w:r w:rsidRPr="004B6211">
        <w:t xml:space="preserve"> [угу] </w:t>
      </w:r>
      <w:r w:rsidRPr="004B6211">
        <w:rPr>
          <w:i/>
        </w:rPr>
        <w:t>// да // и // да / я не знаю / это / это / я … / я просто чувствую себя (э-э) очень хорошо здесь // я могу погулять по городу (а-а) / без забота без … без / как / как сказать // и (э-э) мне просто нравится / что я могу сказать ещё // (э-э) может быть (э-эм) // а! // в городе (э-э) здесь тоже пляж &lt;смех&gt; //</w:t>
      </w:r>
      <w:r w:rsidRPr="004B6211">
        <w:t xml:space="preserve"> [угу] </w:t>
      </w:r>
      <w:r w:rsidRPr="004B6211">
        <w:rPr>
          <w:i/>
        </w:rPr>
        <w:t>// и мне очень нравится (а) загорать // но в прошлом (э-э) выкодные / я была дача / и был (а) был / тоже очень хорошо моя хозяйка сказала / был (ам-м) *Ц чудесный день!</w:t>
      </w:r>
      <w:r w:rsidRPr="004B6211">
        <w:t xml:space="preserve"> &lt;смех&gt;// [смех] </w:t>
      </w:r>
      <w:r w:rsidRPr="004B6211">
        <w:rPr>
          <w:i/>
        </w:rPr>
        <w:t xml:space="preserve">// да // и это был правда / да // и (э-э) был много солнца но (ам-м) / в даче / там / (э-эм) *Ц вокруг всем дача / там (э-эм) / эти / стены / и тогда очень (э-э) тепло / потому что там нет ветер // </w:t>
      </w:r>
      <w:r w:rsidRPr="004B6211">
        <w:t xml:space="preserve">[угу] </w:t>
      </w:r>
      <w:r w:rsidRPr="004B6211">
        <w:rPr>
          <w:i/>
        </w:rPr>
        <w:t>// и (э-эм) / был просто здорово / и мы играли много</w:t>
      </w:r>
      <w:r w:rsidR="000805B5" w:rsidRPr="004B6211">
        <w:rPr>
          <w:i/>
        </w:rPr>
        <w:t xml:space="preserve"> / мы с дЕтьми / и хожайки // и </w:t>
      </w:r>
      <w:r w:rsidRPr="004B6211">
        <w:rPr>
          <w:i/>
        </w:rPr>
        <w:t>(э</w:t>
      </w:r>
      <w:r w:rsidR="000805B5" w:rsidRPr="004B6211">
        <w:rPr>
          <w:i/>
        </w:rPr>
        <w:noBreakHyphen/>
      </w:r>
      <w:r w:rsidRPr="004B6211">
        <w:rPr>
          <w:i/>
        </w:rPr>
        <w:t xml:space="preserve">эм) я погуляла по… по эта () деревня // деревня // </w:t>
      </w:r>
      <w:r w:rsidRPr="004B6211">
        <w:t xml:space="preserve">[угу // да] </w:t>
      </w:r>
      <w:r w:rsidRPr="004B6211">
        <w:rPr>
          <w:i/>
        </w:rPr>
        <w:t>// дача дере… деревня //</w:t>
      </w:r>
      <w:r w:rsidRPr="004B6211">
        <w:t xml:space="preserve"> [дача / деревня // угу / да] </w:t>
      </w:r>
      <w:r w:rsidRPr="004B6211">
        <w:rPr>
          <w:i/>
        </w:rPr>
        <w:t>// да //</w:t>
      </w:r>
      <w:r w:rsidRPr="004B6211">
        <w:t xml:space="preserve"> [угу] </w:t>
      </w:r>
      <w:r w:rsidRPr="004B6211">
        <w:rPr>
          <w:i/>
        </w:rPr>
        <w:t>// и</w:t>
      </w:r>
      <w:r w:rsidRPr="004B6211">
        <w:t xml:space="preserve"> &lt;смех&gt; </w:t>
      </w:r>
      <w:r w:rsidR="000805B5" w:rsidRPr="004B6211">
        <w:rPr>
          <w:i/>
        </w:rPr>
        <w:t>// (э-э) в </w:t>
      </w:r>
      <w:r w:rsidRPr="004B6211">
        <w:rPr>
          <w:i/>
        </w:rPr>
        <w:t xml:space="preserve">следующем го… (э) в следующем неделе / </w:t>
      </w:r>
      <w:r w:rsidRPr="004B6211">
        <w:t xml:space="preserve">[угу] </w:t>
      </w:r>
      <w:r w:rsidRPr="004B6211">
        <w:rPr>
          <w:i/>
        </w:rPr>
        <w:t>/ моя подруга приедет с… (э</w:t>
      </w:r>
      <w:r w:rsidR="000805B5" w:rsidRPr="004B6211">
        <w:rPr>
          <w:i/>
        </w:rPr>
        <w:noBreakHyphen/>
      </w:r>
      <w:r w:rsidRPr="004B6211">
        <w:rPr>
          <w:i/>
        </w:rPr>
        <w:t>э) прилетает сюда //</w:t>
      </w:r>
      <w:r w:rsidRPr="004B6211">
        <w:t xml:space="preserve"> [угу] </w:t>
      </w:r>
      <w:r w:rsidRPr="004B6211">
        <w:rPr>
          <w:i/>
        </w:rPr>
        <w:t xml:space="preserve">// и тогда я хочу делать новые вещи // до сех () пор / я не делала (э-э) не очень много вещи // я только погуляла и (эм-м) / да / просто погуляла много / и я (м) бегала / я тренировалась для () марафон? // </w:t>
      </w:r>
      <w:r w:rsidRPr="004B6211">
        <w:t xml:space="preserve">[вау!] </w:t>
      </w:r>
      <w:r w:rsidRPr="004B6211">
        <w:rPr>
          <w:i/>
        </w:rPr>
        <w:t xml:space="preserve">// но я наман… я не знаю / или я могу бегать так много </w:t>
      </w:r>
      <w:r w:rsidRPr="004B6211">
        <w:t xml:space="preserve">&lt;смех&gt; </w:t>
      </w:r>
      <w:r w:rsidRPr="004B6211">
        <w:rPr>
          <w:i/>
        </w:rPr>
        <w:t>//</w:t>
      </w:r>
      <w:r w:rsidR="000805B5" w:rsidRPr="004B6211">
        <w:rPr>
          <w:i/>
        </w:rPr>
        <w:t xml:space="preserve"> </w:t>
      </w:r>
      <w:r w:rsidRPr="004B6211">
        <w:rPr>
          <w:i/>
        </w:rPr>
        <w:t>я</w:t>
      </w:r>
      <w:r w:rsidR="000805B5" w:rsidRPr="004B6211">
        <w:rPr>
          <w:i/>
        </w:rPr>
        <w:t> </w:t>
      </w:r>
      <w:r w:rsidRPr="004B6211">
        <w:rPr>
          <w:i/>
        </w:rPr>
        <w:t>просто () попробую</w:t>
      </w:r>
      <w:r w:rsidRPr="004B6211">
        <w:t xml:space="preserve"> &lt;усмешка&gt; </w:t>
      </w:r>
      <w:r w:rsidRPr="004B6211">
        <w:rPr>
          <w:i/>
        </w:rPr>
        <w:t>// (э-э) но тогда когда я / когда моя подруга здесь / тогда я хочу побывать например *Г / Кронштадт /</w:t>
      </w:r>
      <w:r w:rsidRPr="004B6211">
        <w:t xml:space="preserve"> [угу] </w:t>
      </w:r>
      <w:r w:rsidRPr="004B6211">
        <w:rPr>
          <w:i/>
        </w:rPr>
        <w:t xml:space="preserve">/ и (э-э) Пушкин *шумное втягивание воздуха // Пушкин? // </w:t>
      </w:r>
      <w:r w:rsidRPr="004B6211">
        <w:t xml:space="preserve">[Пушкин] </w:t>
      </w:r>
      <w:r w:rsidRPr="004B6211">
        <w:rPr>
          <w:i/>
        </w:rPr>
        <w:t>// Пушкин / да // и (э-э) другие вешки / другие вещи // (эм-м) Думская //</w:t>
      </w:r>
      <w:r w:rsidRPr="004B6211">
        <w:t xml:space="preserve"> [угу] </w:t>
      </w:r>
      <w:r w:rsidRPr="004B6211">
        <w:rPr>
          <w:i/>
        </w:rPr>
        <w:t>// только один раз я //</w:t>
      </w:r>
      <w:r w:rsidRPr="004B6211">
        <w:t xml:space="preserve"> [угу] </w:t>
      </w:r>
      <w:r w:rsidRPr="004B6211">
        <w:rPr>
          <w:i/>
        </w:rPr>
        <w:t>// мне не очень нравятся такие вещи как / Думская / но () может быть там хорошие музыка / хорошая музыка / да // (эм-м) и / а // может быть мы (а-а) мы едем в Москву // но это (…) это не очень дорого но / у нас нет очень мн… много деньги / потому что / может быть / в Москву / или на дача / или / сейчас мы не знаем / что мы делаем тогда // и</w:t>
      </w:r>
      <w:r w:rsidRPr="004B6211">
        <w:t xml:space="preserve"> &lt;смех&gt; </w:t>
      </w:r>
      <w:r w:rsidRPr="004B6211">
        <w:rPr>
          <w:i/>
        </w:rPr>
        <w:t>// мои впечатления очень хорошо от этого город</w:t>
      </w:r>
      <w:r w:rsidRPr="004B6211">
        <w:t xml:space="preserve"> &lt;смех&gt; </w:t>
      </w:r>
      <w:r w:rsidR="000805B5" w:rsidRPr="004B6211">
        <w:rPr>
          <w:i/>
        </w:rPr>
        <w:t>// да и // мы были в музей </w:t>
      </w:r>
      <w:r w:rsidRPr="004B6211">
        <w:rPr>
          <w:i/>
        </w:rPr>
        <w:t>// он был фарфоровый музей / но был не очень /</w:t>
      </w:r>
      <w:r w:rsidRPr="004B6211">
        <w:t xml:space="preserve"> [угу] </w:t>
      </w:r>
      <w:r w:rsidRPr="004B6211">
        <w:rPr>
          <w:i/>
        </w:rPr>
        <w:t xml:space="preserve">/ интересно // может быть в следующий раз другой () музей // </w:t>
      </w:r>
      <w:r w:rsidRPr="004B6211">
        <w:t xml:space="preserve">[угу] // &lt;смех&gt; </w:t>
      </w:r>
      <w:r w:rsidR="000805B5" w:rsidRPr="004B6211">
        <w:rPr>
          <w:i/>
        </w:rPr>
        <w:t>(ам-м) да / и </w:t>
      </w:r>
      <w:r w:rsidRPr="004B6211">
        <w:rPr>
          <w:i/>
        </w:rPr>
        <w:t>// да / я очень хочу (э-э) вернуться в следующем году //</w:t>
      </w:r>
      <w:r w:rsidRPr="004B6211">
        <w:t xml:space="preserve"> [угу] </w:t>
      </w:r>
      <w:r w:rsidR="000805B5" w:rsidRPr="004B6211">
        <w:rPr>
          <w:i/>
        </w:rPr>
        <w:t>// да // (э-э) и </w:t>
      </w:r>
      <w:r w:rsidRPr="004B6211">
        <w:rPr>
          <w:i/>
        </w:rPr>
        <w:t>может быть в про… / в будущем /</w:t>
      </w:r>
      <w:r w:rsidRPr="004B6211">
        <w:t xml:space="preserve"> [угу] </w:t>
      </w:r>
      <w:r w:rsidRPr="004B6211">
        <w:rPr>
          <w:i/>
        </w:rPr>
        <w:t>/ может быть купить дом здесь //</w:t>
      </w:r>
      <w:r w:rsidRPr="004B6211">
        <w:t xml:space="preserve"> [угу] </w:t>
      </w:r>
      <w:r w:rsidRPr="004B6211">
        <w:rPr>
          <w:i/>
        </w:rPr>
        <w:t>// потому что очень очень / дешевле / здесь //</w:t>
      </w:r>
      <w:r w:rsidRPr="004B6211">
        <w:t xml:space="preserve"> [угу] </w:t>
      </w:r>
      <w:r w:rsidRPr="004B6211">
        <w:rPr>
          <w:i/>
        </w:rPr>
        <w:t xml:space="preserve">// но (э) здесь / я не знаю как (э-э) называется это / но (э) когда у тебя ипотека // </w:t>
      </w:r>
      <w:r w:rsidRPr="004B6211">
        <w:t xml:space="preserve">[угу] </w:t>
      </w:r>
      <w:r w:rsidRPr="004B6211">
        <w:rPr>
          <w:i/>
        </w:rPr>
        <w:t>// да // очень высокая … //</w:t>
      </w:r>
      <w:r w:rsidRPr="004B6211">
        <w:t xml:space="preserve"> [процент] </w:t>
      </w:r>
      <w:r w:rsidRPr="004B6211">
        <w:rPr>
          <w:i/>
        </w:rPr>
        <w:t>// процент // да // и так это () не очень хорошо / но может быть для один и восемьсот тысяча рублей у тебя дом // вот</w:t>
      </w:r>
      <w:r w:rsidR="00CE7258" w:rsidRPr="004B6211">
        <w:rPr>
          <w:i/>
        </w:rPr>
        <w:t xml:space="preserve"> </w:t>
      </w:r>
      <w:r w:rsidR="000805B5" w:rsidRPr="004B6211">
        <w:rPr>
          <w:i/>
        </w:rPr>
        <w:t>так </w:t>
      </w:r>
      <w:r w:rsidRPr="004B6211">
        <w:rPr>
          <w:i/>
        </w:rPr>
        <w:t>// ну это (э-э) не очень дорого / да //</w:t>
      </w:r>
      <w:r w:rsidRPr="004B6211">
        <w:t xml:space="preserve"> [угу] // &lt;усмешка&gt; *</w:t>
      </w:r>
      <w:r w:rsidRPr="004B6211">
        <w:rPr>
          <w:i/>
        </w:rPr>
        <w:t>Г но сначала мне надо (э-эм) (…) поступить или (а) на</w:t>
      </w:r>
      <w:r w:rsidR="000805B5" w:rsidRPr="004B6211">
        <w:rPr>
          <w:i/>
        </w:rPr>
        <w:t>йти работу конечно // и потом я </w:t>
      </w:r>
      <w:r w:rsidRPr="004B6211">
        <w:rPr>
          <w:i/>
        </w:rPr>
        <w:t>могу думать о переехать в России / в Россию /</w:t>
      </w:r>
      <w:r w:rsidRPr="004B6211">
        <w:t xml:space="preserve"> [угу] </w:t>
      </w:r>
      <w:r w:rsidR="000805B5" w:rsidRPr="004B6211">
        <w:rPr>
          <w:i/>
        </w:rPr>
        <w:t>/ или другие вещи // и </w:t>
      </w:r>
      <w:r w:rsidRPr="004B6211">
        <w:rPr>
          <w:i/>
        </w:rPr>
        <w:t>так это (а-а) в будущем / но сейчас / да // я очень хочу (э-эм) / вернуться //</w:t>
      </w:r>
      <w:r w:rsidRPr="004B6211">
        <w:t xml:space="preserve"> [угу] </w:t>
      </w:r>
      <w:r w:rsidRPr="004B6211">
        <w:rPr>
          <w:i/>
        </w:rPr>
        <w:t>// да</w:t>
      </w:r>
      <w:r w:rsidRPr="004B6211">
        <w:t xml:space="preserve"> &lt;смех&gt;</w:t>
      </w:r>
      <w:r w:rsidR="000805B5" w:rsidRPr="004B6211">
        <w:t xml:space="preserve"> </w:t>
      </w:r>
      <w:r w:rsidRPr="004B6211">
        <w:rPr>
          <w:i/>
        </w:rPr>
        <w:t>// им… вернуться да // да / правда / вернуться? //</w:t>
      </w:r>
      <w:r w:rsidRPr="004B6211">
        <w:t xml:space="preserve"> [да] </w:t>
      </w:r>
      <w:r w:rsidR="000805B5" w:rsidRPr="004B6211">
        <w:rPr>
          <w:i/>
        </w:rPr>
        <w:t>// да </w:t>
      </w:r>
      <w:r w:rsidRPr="004B6211">
        <w:rPr>
          <w:i/>
        </w:rPr>
        <w:t>// ну // (э-эм) и // уже десять минут или нет? //</w:t>
      </w:r>
      <w:r w:rsidR="000805B5" w:rsidRPr="004B6211">
        <w:t xml:space="preserve"> [нуу // [смех] шесть / семь] </w:t>
      </w:r>
      <w:r w:rsidRPr="004B6211">
        <w:rPr>
          <w:i/>
        </w:rPr>
        <w:t xml:space="preserve">// шесть? </w:t>
      </w:r>
      <w:r w:rsidRPr="004B6211">
        <w:rPr>
          <w:i/>
          <w:lang w:val="en-US"/>
        </w:rPr>
        <w:t>oh</w:t>
      </w:r>
      <w:r w:rsidRPr="004B6211">
        <w:rPr>
          <w:i/>
        </w:rPr>
        <w:t xml:space="preserve"> </w:t>
      </w:r>
      <w:r w:rsidRPr="004B6211">
        <w:rPr>
          <w:i/>
          <w:lang w:val="en-US"/>
        </w:rPr>
        <w:t>my</w:t>
      </w:r>
      <w:r w:rsidRPr="004B6211">
        <w:rPr>
          <w:i/>
        </w:rPr>
        <w:t xml:space="preserve"> </w:t>
      </w:r>
      <w:r w:rsidRPr="004B6211">
        <w:rPr>
          <w:i/>
          <w:lang w:val="en-US"/>
        </w:rPr>
        <w:t>God</w:t>
      </w:r>
      <w:r w:rsidRPr="004B6211">
        <w:rPr>
          <w:i/>
        </w:rPr>
        <w:t>! // ну / это () как я могу сказать // (а-а) ну // может быть я могу (а) скажу вам о Голландии? //</w:t>
      </w:r>
      <w:r w:rsidRPr="004B6211">
        <w:t xml:space="preserve"> [да // да] </w:t>
      </w:r>
      <w:r w:rsidRPr="004B6211">
        <w:rPr>
          <w:i/>
        </w:rPr>
        <w:t>// например да</w:t>
      </w:r>
      <w:r w:rsidRPr="004B6211">
        <w:t xml:space="preserve"> </w:t>
      </w:r>
      <w:r w:rsidRPr="004B6211">
        <w:lastRenderedPageBreak/>
        <w:t xml:space="preserve">&lt;смех&gt; </w:t>
      </w:r>
      <w:r w:rsidRPr="004B6211">
        <w:rPr>
          <w:i/>
        </w:rPr>
        <w:t xml:space="preserve">// ну я живу в Алмает / очень маленький город / </w:t>
      </w:r>
      <w:r w:rsidRPr="004B6211">
        <w:t>[угу]</w:t>
      </w:r>
      <w:r w:rsidR="00CE7258" w:rsidRPr="004B6211">
        <w:t xml:space="preserve"> </w:t>
      </w:r>
      <w:r w:rsidRPr="004B6211">
        <w:rPr>
          <w:i/>
        </w:rPr>
        <w:t>/ но мне очень нравится (э-э) жить там / потому что там фамиль… (э) семья //</w:t>
      </w:r>
      <w:r w:rsidRPr="004B6211">
        <w:t xml:space="preserve"> [угу] </w:t>
      </w:r>
      <w:r w:rsidRPr="004B6211">
        <w:rPr>
          <w:i/>
        </w:rPr>
        <w:t>// и</w:t>
      </w:r>
      <w:r w:rsidR="000805B5" w:rsidRPr="004B6211">
        <w:rPr>
          <w:i/>
        </w:rPr>
        <w:t> </w:t>
      </w:r>
      <w:r w:rsidRPr="004B6211">
        <w:rPr>
          <w:i/>
        </w:rPr>
        <w:t>подруги / и всё там</w:t>
      </w:r>
      <w:r w:rsidRPr="004B6211">
        <w:t xml:space="preserve"> &lt;смех&gt; </w:t>
      </w:r>
      <w:r w:rsidRPr="004B6211">
        <w:rPr>
          <w:i/>
        </w:rPr>
        <w:t>// и я (э-э) на универ… / я учусь в университете в Амстердаме / да //</w:t>
      </w:r>
      <w:r w:rsidRPr="004B6211">
        <w:t xml:space="preserve"> [угу] </w:t>
      </w:r>
      <w:r w:rsidRPr="004B6211">
        <w:rPr>
          <w:i/>
        </w:rPr>
        <w:t>// и / но он / мне не очень нравится Амстердам / потому что (э-э) *Г (э-э) / большие городы для меня не очень хорошо / это / нет // я / я родилась в очень маленький д</w:t>
      </w:r>
      <w:r w:rsidR="000805B5" w:rsidRPr="004B6211">
        <w:rPr>
          <w:i/>
        </w:rPr>
        <w:t>еревня // очень мало людей // и </w:t>
      </w:r>
      <w:r w:rsidRPr="004B6211">
        <w:rPr>
          <w:i/>
        </w:rPr>
        <w:t>поэтому думаю что / мне не нравится эти большие гОроды / городЫ // и / но (э-э) я тоже нравится / мне тоже нравитс</w:t>
      </w:r>
      <w:r w:rsidR="000805B5" w:rsidRPr="004B6211">
        <w:rPr>
          <w:i/>
        </w:rPr>
        <w:t>я Горн / это другой (э-э) город </w:t>
      </w:r>
      <w:r w:rsidRPr="004B6211">
        <w:rPr>
          <w:i/>
        </w:rPr>
        <w:t>/ но в прошлом был очень важный город / потому что там (э) там был (э-эм) *Г / нет океан но (м) (э)/ море //</w:t>
      </w:r>
      <w:r w:rsidRPr="004B6211">
        <w:t xml:space="preserve"> [угу] </w:t>
      </w:r>
      <w:r w:rsidRPr="004B6211">
        <w:rPr>
          <w:i/>
        </w:rPr>
        <w:t>// море // но сейчас там около / этот город очень большой () дамба / да? //</w:t>
      </w:r>
      <w:r w:rsidRPr="004B6211">
        <w:t xml:space="preserve"> [угу] </w:t>
      </w:r>
      <w:r w:rsidR="000805B5" w:rsidRPr="004B6211">
        <w:rPr>
          <w:i/>
        </w:rPr>
        <w:t>// и сейчас (э-э) это закрыт </w:t>
      </w:r>
      <w:r w:rsidRPr="004B6211">
        <w:rPr>
          <w:i/>
        </w:rPr>
        <w:t>/ и только озеро и там / м… море / и так сейчас нет важно… важный город // но там очень старая архитектура / и старые (э-э) здания / но это маленький город / это лучше для меня //</w:t>
      </w:r>
      <w:r w:rsidRPr="004B6211">
        <w:t xml:space="preserve"> [угу] </w:t>
      </w:r>
      <w:r w:rsidRPr="004B6211">
        <w:rPr>
          <w:i/>
        </w:rPr>
        <w:t>// и там очень / тоже очень () милые люди</w:t>
      </w:r>
      <w:r w:rsidRPr="004B6211">
        <w:t xml:space="preserve"> &lt;смех&gt; </w:t>
      </w:r>
      <w:r w:rsidRPr="004B6211">
        <w:rPr>
          <w:i/>
        </w:rPr>
        <w:t>/ да // и // да // *О но я думаю когда я (э-э) вернуться в Голландию / тогда (э) я раз</w:t>
      </w:r>
      <w:r w:rsidR="000805B5" w:rsidRPr="004B6211">
        <w:rPr>
          <w:i/>
        </w:rPr>
        <w:t>дражаю (э-э) на то / что люди в </w:t>
      </w:r>
      <w:r w:rsidRPr="004B6211">
        <w:rPr>
          <w:i/>
        </w:rPr>
        <w:t>Голландии всегда очень / как сказать / громкие думаю // громкие / бла-бла-бла-бла-бла-бла / да // громкие //</w:t>
      </w:r>
      <w:r w:rsidRPr="004B6211">
        <w:t xml:space="preserve"> [угу] </w:t>
      </w:r>
      <w:r w:rsidRPr="004B6211">
        <w:rPr>
          <w:i/>
        </w:rPr>
        <w:t xml:space="preserve">// (ам-м) и / (ам-м) // они мешают / другие люди / например в поезде / или на улице / или ах! // мне вот не нравится! // и (э-э) в Голландии тоже очень </w:t>
      </w:r>
      <w:r w:rsidR="000805B5" w:rsidRPr="004B6211">
        <w:rPr>
          <w:i/>
        </w:rPr>
        <w:t>очень много (э) иностранцы // и </w:t>
      </w:r>
      <w:r w:rsidRPr="004B6211">
        <w:rPr>
          <w:i/>
        </w:rPr>
        <w:t>здесь / я не знаю / где здесь иностранцы / может быть из Таджикистан / или Узбекистан /</w:t>
      </w:r>
      <w:r w:rsidRPr="004B6211">
        <w:t xml:space="preserve"> [угу] </w:t>
      </w:r>
      <w:r w:rsidRPr="004B6211">
        <w:rPr>
          <w:i/>
        </w:rPr>
        <w:t>/ но я могу (э-э) (э-э) видеть / кто () рос… россиянин // россиянин // и кто из / например Таджикистан //</w:t>
      </w:r>
      <w:r w:rsidRPr="004B6211">
        <w:t xml:space="preserve"> [угу] </w:t>
      </w:r>
      <w:r w:rsidRPr="004B6211">
        <w:rPr>
          <w:i/>
        </w:rPr>
        <w:t xml:space="preserve">// но (э-э) тоже китайские люди здесь // и / но / я думаю что не… может быть не очень много иностранцев здесь </w:t>
      </w:r>
      <w:r w:rsidRPr="004B6211">
        <w:t xml:space="preserve">&lt;смех&gt; // [угу] </w:t>
      </w:r>
      <w:r w:rsidRPr="004B6211">
        <w:rPr>
          <w:i/>
        </w:rPr>
        <w:t>// и это () хорошо тоже / да //</w:t>
      </w:r>
      <w:r w:rsidRPr="004B6211">
        <w:t xml:space="preserve"> [смех] </w:t>
      </w:r>
      <w:r w:rsidRPr="004B6211">
        <w:rPr>
          <w:i/>
        </w:rPr>
        <w:t>// да // (ам-м) и тоже что здесь (эм-м) (э) эти иностранцы / другие иностранцы чем (э) в Европе // в Европе иностранцы из Африки и (э-э) Восточной () середине Восточной / да? // это () по-русски это это русск… / русском слове? // арабские стран… /</w:t>
      </w:r>
      <w:r w:rsidRPr="004B6211">
        <w:t xml:space="preserve"> [угу] </w:t>
      </w:r>
      <w:r w:rsidRPr="004B6211">
        <w:rPr>
          <w:i/>
        </w:rPr>
        <w:t>/ страны // да // и (эм) мне не нравится эти люди которые из () арабские страны / и здесь совсем нет эти люди</w:t>
      </w:r>
      <w:r w:rsidRPr="004B6211">
        <w:t xml:space="preserve"> &lt;смех&gt; </w:t>
      </w:r>
      <w:r w:rsidRPr="004B6211">
        <w:rPr>
          <w:i/>
        </w:rPr>
        <w:t>// да / и так это очень хорошо / да // (эм-м) да / и так (э) люди здесь спокойные / это / это / просто здорово // я чувствую себя очень хорошо</w:t>
      </w:r>
      <w:r w:rsidRPr="004B6211">
        <w:t xml:space="preserve"> </w:t>
      </w:r>
      <w:r w:rsidRPr="004B6211">
        <w:rPr>
          <w:i/>
        </w:rPr>
        <w:t>// это всё спокойно / люди не мешают (э-э</w:t>
      </w:r>
      <w:r w:rsidR="000805B5" w:rsidRPr="004B6211">
        <w:rPr>
          <w:i/>
        </w:rPr>
        <w:t>) друг () другу // и (э-э) / да </w:t>
      </w:r>
      <w:r w:rsidRPr="004B6211">
        <w:rPr>
          <w:i/>
        </w:rPr>
        <w:t xml:space="preserve">// но может быть / супермаркет может </w:t>
      </w:r>
      <w:r w:rsidR="000805B5" w:rsidRPr="004B6211">
        <w:rPr>
          <w:i/>
        </w:rPr>
        <w:t>быть (э-э) (э-э) нам… ан… не их </w:t>
      </w:r>
      <w:r w:rsidRPr="004B6211">
        <w:rPr>
          <w:i/>
        </w:rPr>
        <w:t>/ их надо / им надо () стать немного лучше / думаю / потому что я (э-э) // в Голландии другие супермаркеты / суперма</w:t>
      </w:r>
      <w:r w:rsidRPr="004B6211">
        <w:rPr>
          <w:i/>
          <w:lang w:val="en-US"/>
        </w:rPr>
        <w:t>r</w:t>
      </w:r>
      <w:r w:rsidRPr="004B6211">
        <w:rPr>
          <w:i/>
        </w:rPr>
        <w:t>к… к… ты //</w:t>
      </w:r>
      <w:r w:rsidRPr="004B6211">
        <w:t xml:space="preserve"> [угу] </w:t>
      </w:r>
      <w:r w:rsidRPr="004B6211">
        <w:rPr>
          <w:i/>
        </w:rPr>
        <w:t>// да // *О (э</w:t>
      </w:r>
      <w:r w:rsidR="000805B5" w:rsidRPr="004B6211">
        <w:rPr>
          <w:i/>
        </w:rPr>
        <w:noBreakHyphen/>
      </w:r>
      <w:r w:rsidRPr="004B6211">
        <w:rPr>
          <w:i/>
        </w:rPr>
        <w:t xml:space="preserve">э) там много (э) блюды которые Уже готовы // </w:t>
      </w:r>
      <w:r w:rsidRPr="004B6211">
        <w:t xml:space="preserve">[угу // угу] </w:t>
      </w:r>
      <w:r w:rsidRPr="004B6211">
        <w:rPr>
          <w:i/>
        </w:rPr>
        <w:t xml:space="preserve">// и здесь (э) тебе надо готовить всё сам / сама // и я не могу готовить </w:t>
      </w:r>
      <w:r w:rsidRPr="004B6211">
        <w:t xml:space="preserve">&lt;смех&gt; // [смех] </w:t>
      </w:r>
      <w:r w:rsidRPr="004B6211">
        <w:rPr>
          <w:i/>
        </w:rPr>
        <w:t>// это очень трудно для меня! // это го…</w:t>
      </w:r>
      <w:r w:rsidRPr="004B6211">
        <w:t xml:space="preserve"> &lt;смех&gt; </w:t>
      </w:r>
      <w:r w:rsidRPr="004B6211">
        <w:rPr>
          <w:i/>
        </w:rPr>
        <w:t>// может быть мне надо (э-э) учиться готовить /</w:t>
      </w:r>
      <w:r w:rsidRPr="004B6211">
        <w:t xml:space="preserve"> [смех] </w:t>
      </w:r>
      <w:r w:rsidRPr="004B6211">
        <w:rPr>
          <w:i/>
        </w:rPr>
        <w:t>/ как готовить</w:t>
      </w:r>
      <w:r w:rsidRPr="004B6211">
        <w:t xml:space="preserve"> &lt;смех&gt; </w:t>
      </w:r>
      <w:r w:rsidRPr="004B6211">
        <w:rPr>
          <w:i/>
        </w:rPr>
        <w:t xml:space="preserve">/ да // но / (ам) это каждый день здесь / каждый утро я … / я ем манная / </w:t>
      </w:r>
      <w:r w:rsidRPr="004B6211">
        <w:t xml:space="preserve">[угу] </w:t>
      </w:r>
      <w:r w:rsidRPr="004B6211">
        <w:rPr>
          <w:i/>
        </w:rPr>
        <w:t xml:space="preserve">/ потому что это очень () легко готовить это // но (э-э) два недели назад я нашл… а / супермаркет Лайм // и Лайм это хороший супермаркет </w:t>
      </w:r>
      <w:r w:rsidRPr="004B6211">
        <w:t xml:space="preserve">&lt;смех&gt; // [угу] </w:t>
      </w:r>
      <w:r w:rsidRPr="004B6211">
        <w:rPr>
          <w:i/>
        </w:rPr>
        <w:t>// лучше чем Дикси / или Перекресток / или / да //</w:t>
      </w:r>
      <w:r w:rsidRPr="004B6211">
        <w:t xml:space="preserve"> [смех]</w:t>
      </w:r>
      <w:r w:rsidRPr="004B6211">
        <w:rPr>
          <w:i/>
        </w:rPr>
        <w:t xml:space="preserve"> // да // там / там (э)</w:t>
      </w:r>
      <w:r w:rsidR="00CE7258" w:rsidRPr="004B6211">
        <w:rPr>
          <w:i/>
        </w:rPr>
        <w:t xml:space="preserve"> </w:t>
      </w:r>
      <w:r w:rsidRPr="004B6211">
        <w:rPr>
          <w:i/>
        </w:rPr>
        <w:lastRenderedPageBreak/>
        <w:t>много овощи / фруктови</w:t>
      </w:r>
      <w:r w:rsidR="00CE7258" w:rsidRPr="004B6211">
        <w:rPr>
          <w:i/>
        </w:rPr>
        <w:t xml:space="preserve"> </w:t>
      </w:r>
      <w:r w:rsidRPr="004B6211">
        <w:rPr>
          <w:i/>
        </w:rPr>
        <w:t>и (э) да (э) // там ты тоже можешь купить (э-э) некотОрые фруктови в одном … // не знаю как называются / но // (э-э) да // но я …</w:t>
      </w:r>
      <w:r w:rsidR="00CE7258" w:rsidRPr="004B6211">
        <w:rPr>
          <w:i/>
        </w:rPr>
        <w:t xml:space="preserve"> </w:t>
      </w:r>
      <w:r w:rsidRPr="004B6211">
        <w:rPr>
          <w:i/>
        </w:rPr>
        <w:t>я …. я не могу изменить это // но (э-э) это очень () шикарный /</w:t>
      </w:r>
      <w:r w:rsidRPr="004B6211">
        <w:t xml:space="preserve"> [угу]</w:t>
      </w:r>
      <w:r w:rsidR="00CE7258" w:rsidRPr="004B6211">
        <w:t xml:space="preserve"> </w:t>
      </w:r>
      <w:r w:rsidRPr="004B6211">
        <w:t xml:space="preserve">/ </w:t>
      </w:r>
      <w:r w:rsidRPr="004B6211">
        <w:rPr>
          <w:i/>
        </w:rPr>
        <w:t>да // (эм-м) а! // и около эта / Лайм / там / я не знаю или это (ам-м) / Москей(?) / или Черков(?) //</w:t>
      </w:r>
      <w:r w:rsidRPr="004B6211">
        <w:t xml:space="preserve"> [угу] </w:t>
      </w:r>
      <w:r w:rsidRPr="004B6211">
        <w:rPr>
          <w:i/>
        </w:rPr>
        <w:t>// но это очень красивый большой здание // это (э-эм) / с… серный или / как называется этот цвет (эм-м) // голубой /</w:t>
      </w:r>
      <w:r w:rsidRPr="004B6211">
        <w:t xml:space="preserve"> [угу] </w:t>
      </w:r>
      <w:r w:rsidRPr="004B6211">
        <w:rPr>
          <w:i/>
        </w:rPr>
        <w:t>/ я думаю голубой //</w:t>
      </w:r>
      <w:r w:rsidRPr="004B6211">
        <w:t xml:space="preserve"> [угу] </w:t>
      </w:r>
      <w:r w:rsidRPr="004B6211">
        <w:rPr>
          <w:i/>
        </w:rPr>
        <w:t>// и (э-э) на… против () это здание там памятник о *О русско-японский вой…йна //</w:t>
      </w:r>
      <w:r w:rsidRPr="004B6211">
        <w:t xml:space="preserve"> [угу]</w:t>
      </w:r>
      <w:r w:rsidR="00CE7258" w:rsidRPr="004B6211">
        <w:t xml:space="preserve"> </w:t>
      </w:r>
      <w:r w:rsidRPr="004B6211">
        <w:rPr>
          <w:i/>
        </w:rPr>
        <w:t>// да // ну и что-то очень () красивый памятник / потому что там видишь / матросы думаю / матросы / которые (эм-м) хо… тят выходить из корабля // но это невозможно / потому что так много воды // и / думаю что</w:t>
      </w:r>
      <w:r w:rsidR="005427CA" w:rsidRPr="004B6211">
        <w:rPr>
          <w:i/>
        </w:rPr>
        <w:t xml:space="preserve"> было ужасно тогда // но (э</w:t>
      </w:r>
      <w:r w:rsidR="005427CA" w:rsidRPr="004B6211">
        <w:rPr>
          <w:i/>
        </w:rPr>
        <w:noBreakHyphen/>
        <w:t>эм) </w:t>
      </w:r>
      <w:r w:rsidRPr="004B6211">
        <w:rPr>
          <w:i/>
        </w:rPr>
        <w:t>// ну что я смотрела? конечно я смотрела (э-э) Петропавловский крепость / и Эрмитаж / и Русский музей / и Петергоф</w:t>
      </w:r>
      <w:r w:rsidRPr="004B6211">
        <w:t xml:space="preserve"> &lt;смех&gt; </w:t>
      </w:r>
      <w:r w:rsidRPr="004B6211">
        <w:rPr>
          <w:i/>
        </w:rPr>
        <w:t>// (э-эм) да но эф… / я не знаю название этот мост / но здесь (э) Петропавловский крепость и там налево мост / это очень (э-э) длинный мост // но вид / когда ты стоишь на этот м… мост / вид очень прекрасный от города //</w:t>
      </w:r>
      <w:r w:rsidRPr="004B6211">
        <w:t xml:space="preserve"> [угу] // &lt;усмешка&gt; </w:t>
      </w:r>
      <w:r w:rsidRPr="004B6211">
        <w:rPr>
          <w:i/>
        </w:rPr>
        <w:t>и / да // потому что я … я… я бегала / я хотела (э) тренироваться // я бегала / перед / пера… / через? / перед? //</w:t>
      </w:r>
      <w:r w:rsidRPr="004B6211">
        <w:t xml:space="preserve"> [через] </w:t>
      </w:r>
      <w:r w:rsidRPr="004B6211">
        <w:rPr>
          <w:i/>
        </w:rPr>
        <w:t>// через</w:t>
      </w:r>
      <w:r w:rsidRPr="00063D45">
        <w:t xml:space="preserve"> </w:t>
      </w:r>
      <w:r w:rsidRPr="004B6211">
        <w:rPr>
          <w:i/>
        </w:rPr>
        <w:t xml:space="preserve">эта мост / и вид был просто прекрасный / но тоже много ветер </w:t>
      </w:r>
      <w:r w:rsidRPr="003B1636">
        <w:t xml:space="preserve">&lt;смех&gt; </w:t>
      </w:r>
      <w:r w:rsidR="003B1636">
        <w:rPr>
          <w:i/>
        </w:rPr>
        <w:t>// и </w:t>
      </w:r>
      <w:r w:rsidRPr="004B6211">
        <w:rPr>
          <w:i/>
        </w:rPr>
        <w:t>(ам-м) / да // я думаю что там был тоже (э</w:t>
      </w:r>
      <w:r w:rsidR="003B1636">
        <w:rPr>
          <w:i/>
        </w:rPr>
        <w:t>) военный (э-эм) военный флот и </w:t>
      </w:r>
      <w:r w:rsidRPr="004B6211">
        <w:rPr>
          <w:i/>
        </w:rPr>
        <w:t>военный музей / о / военный ф… флот // но нет флот / но другой слов // *Г но я не была внутри / там / в этом музее // но думаю что это очень интересный / да // и / но сейчас у меня нет времени и денег для () побывать всё / это / так много вещи здесь в городе / но // через два нед</w:t>
      </w:r>
      <w:r w:rsidR="003B1636">
        <w:rPr>
          <w:i/>
        </w:rPr>
        <w:t>ели / два половин </w:t>
      </w:r>
      <w:r w:rsidRPr="004B6211">
        <w:rPr>
          <w:i/>
        </w:rPr>
        <w:t xml:space="preserve">/ или два? // </w:t>
      </w:r>
      <w:r w:rsidRPr="003B1636">
        <w:t>[две с половиной]</w:t>
      </w:r>
      <w:r w:rsidRPr="004B6211">
        <w:rPr>
          <w:i/>
        </w:rPr>
        <w:t xml:space="preserve"> //</w:t>
      </w:r>
      <w:r w:rsidR="003B1636">
        <w:rPr>
          <w:i/>
        </w:rPr>
        <w:t xml:space="preserve"> две с половиной (э) недели / я </w:t>
      </w:r>
      <w:r w:rsidRPr="004B6211">
        <w:rPr>
          <w:i/>
        </w:rPr>
        <w:t>прилетаю в Ставропое / в Ставрополь //</w:t>
      </w:r>
      <w:r w:rsidRPr="00063D45">
        <w:t xml:space="preserve"> [угу] </w:t>
      </w:r>
      <w:r w:rsidRPr="004B6211">
        <w:rPr>
          <w:i/>
        </w:rPr>
        <w:t>// но (э-э) каждый человек (э) сказали мне что / Ставрополь совсем другой мир //</w:t>
      </w:r>
      <w:r w:rsidRPr="00063D45">
        <w:t xml:space="preserve"> [угу] </w:t>
      </w:r>
      <w:r w:rsidRPr="004B6211">
        <w:rPr>
          <w:i/>
        </w:rPr>
        <w:t xml:space="preserve">// и я не знаю / как мне надо ожидать и // </w:t>
      </w:r>
      <w:r w:rsidRPr="00063D45">
        <w:t xml:space="preserve">[усмешка] </w:t>
      </w:r>
      <w:r w:rsidRPr="004B6211">
        <w:rPr>
          <w:i/>
        </w:rPr>
        <w:t xml:space="preserve">// это / да // я очень хочу увидеть Ставрополь / да // очень хочу // </w:t>
      </w:r>
      <w:r w:rsidRPr="00063D45">
        <w:t xml:space="preserve">[смех] </w:t>
      </w:r>
      <w:r w:rsidRPr="004B6211">
        <w:rPr>
          <w:i/>
        </w:rPr>
        <w:t xml:space="preserve">// я не знаю как ожидать / да // *Г и / там я делаю (э-э) *Г / там я волон.. те… / там я делаю волонтерская работа // </w:t>
      </w:r>
      <w:r w:rsidRPr="00063D45">
        <w:t xml:space="preserve">[угу] </w:t>
      </w:r>
      <w:r w:rsidRPr="004B6211">
        <w:rPr>
          <w:i/>
        </w:rPr>
        <w:t>// да // и в (э) в детски.. / в детском дом</w:t>
      </w:r>
      <w:r w:rsidR="003B1636">
        <w:rPr>
          <w:i/>
        </w:rPr>
        <w:t xml:space="preserve">е // *Г </w:t>
      </w:r>
      <w:r w:rsidR="003B1636" w:rsidRPr="00EC63E7">
        <w:rPr>
          <w:i/>
        </w:rPr>
        <w:t>(э</w:t>
      </w:r>
      <w:r w:rsidR="00D51012" w:rsidRPr="00EC63E7">
        <w:rPr>
          <w:i/>
        </w:rPr>
        <w:noBreakHyphen/>
      </w:r>
      <w:r w:rsidR="003B1636" w:rsidRPr="00EC63E7">
        <w:rPr>
          <w:i/>
        </w:rPr>
        <w:t>э) и</w:t>
      </w:r>
      <w:r w:rsidR="003B1636">
        <w:rPr>
          <w:i/>
        </w:rPr>
        <w:t> в </w:t>
      </w:r>
      <w:r w:rsidRPr="004B6211">
        <w:rPr>
          <w:i/>
        </w:rPr>
        <w:t>прошлом году я тоже работала (э-э) в ла</w:t>
      </w:r>
      <w:r w:rsidR="00D51012">
        <w:rPr>
          <w:i/>
        </w:rPr>
        <w:t>гере для бедные люди // и </w:t>
      </w:r>
      <w:r w:rsidR="003B1636">
        <w:rPr>
          <w:i/>
        </w:rPr>
        <w:t xml:space="preserve">был.. </w:t>
      </w:r>
      <w:r w:rsidRPr="004B6211">
        <w:rPr>
          <w:i/>
        </w:rPr>
        <w:t xml:space="preserve">было очень хорошо // эти люди были так </w:t>
      </w:r>
      <w:r w:rsidR="003B1636">
        <w:rPr>
          <w:i/>
        </w:rPr>
        <w:t>милы! // ах! // и я думаю что в </w:t>
      </w:r>
      <w:r w:rsidRPr="004B6211">
        <w:rPr>
          <w:i/>
        </w:rPr>
        <w:t>Ставрополе будет тоже очень хорошо / да //</w:t>
      </w:r>
      <w:r w:rsidRPr="00063D45">
        <w:t xml:space="preserve"> [смех] </w:t>
      </w:r>
      <w:r w:rsidRPr="004B6211">
        <w:rPr>
          <w:i/>
        </w:rPr>
        <w:t>// да / да да // сейчас десять минут? //</w:t>
      </w:r>
      <w:r w:rsidRPr="00063D45">
        <w:t xml:space="preserve"> [смех] // &lt;смех&gt; // [можно и меньше] // </w:t>
      </w:r>
      <w:r w:rsidRPr="003B1636">
        <w:rPr>
          <w:i/>
        </w:rPr>
        <w:t>да!</w:t>
      </w:r>
      <w:r w:rsidRPr="00063D45">
        <w:t xml:space="preserve"> </w:t>
      </w:r>
      <w:r w:rsidRPr="00EC2A3E">
        <w:t>&lt;</w:t>
      </w:r>
      <w:r w:rsidRPr="00063D45">
        <w:t>смех</w:t>
      </w:r>
      <w:r w:rsidRPr="00EC2A3E">
        <w:t>&gt;</w:t>
      </w:r>
      <w:r w:rsidRPr="00063D45">
        <w:t xml:space="preserve"> // </w:t>
      </w:r>
      <w:r w:rsidRPr="00EC2A3E">
        <w:t>[</w:t>
      </w:r>
      <w:r w:rsidRPr="00063D45">
        <w:t>спасибо</w:t>
      </w:r>
      <w:r w:rsidRPr="00EC2A3E">
        <w:t>]</w:t>
      </w:r>
      <w:r w:rsidRPr="00063D45">
        <w:t xml:space="preserve"> </w:t>
      </w:r>
      <w:r w:rsidRPr="003B1636">
        <w:rPr>
          <w:i/>
        </w:rPr>
        <w:t>// окей / ну хорошо // спасибо</w:t>
      </w:r>
      <w:r w:rsidRPr="00063D45">
        <w:t xml:space="preserve"> </w:t>
      </w:r>
      <w:r w:rsidRPr="00EC2A3E">
        <w:t>&lt;</w:t>
      </w:r>
      <w:r w:rsidRPr="00063D45">
        <w:t>смех</w:t>
      </w:r>
      <w:r w:rsidRPr="00EC2A3E">
        <w:t>&gt;</w:t>
      </w:r>
      <w:r w:rsidRPr="00063D45">
        <w:t xml:space="preserve"> //</w:t>
      </w:r>
    </w:p>
    <w:p w:rsidR="00063D45" w:rsidRPr="001D316C" w:rsidRDefault="00063D45" w:rsidP="005427CA">
      <w:pPr>
        <w:keepNext/>
        <w:spacing w:before="120" w:after="120" w:line="240" w:lineRule="auto"/>
        <w:ind w:firstLine="709"/>
        <w:jc w:val="center"/>
        <w:rPr>
          <w:b/>
        </w:rPr>
      </w:pPr>
      <w:r w:rsidRPr="001D316C">
        <w:rPr>
          <w:b/>
        </w:rPr>
        <w:t>Информант 3 (ж., 26, ТРКИ B1, амб.)</w:t>
      </w:r>
    </w:p>
    <w:p w:rsidR="001D316C" w:rsidRPr="003B1636" w:rsidRDefault="001D316C" w:rsidP="005427CA">
      <w:pPr>
        <w:spacing w:line="240" w:lineRule="auto"/>
        <w:jc w:val="both"/>
        <w:rPr>
          <w:i/>
        </w:rPr>
      </w:pPr>
      <w:r w:rsidRPr="001D316C">
        <w:t xml:space="preserve">[сейчас секунду // информант три] </w:t>
      </w:r>
      <w:r w:rsidRPr="003B1636">
        <w:rPr>
          <w:i/>
        </w:rPr>
        <w:t>// да у м</w:t>
      </w:r>
      <w:r w:rsidR="003B1636">
        <w:rPr>
          <w:i/>
        </w:rPr>
        <w:t>еня это теперь уже третий раз в </w:t>
      </w:r>
      <w:r w:rsidRPr="003B1636">
        <w:rPr>
          <w:i/>
        </w:rPr>
        <w:t>городе // *Ц и мне … у меня теперь (а-а) очень хорошие впечатления / потому что я теперь живу (э-э) у хозяйки //</w:t>
      </w:r>
      <w:r w:rsidRPr="001D316C">
        <w:t xml:space="preserve"> [угу] </w:t>
      </w:r>
      <w:r w:rsidRPr="003B1636">
        <w:rPr>
          <w:i/>
        </w:rPr>
        <w:t>// и та же самая хозяйка как () ну в прошлом году // и вот потому мои впечатления очень хорошие / она очень веселая // *Г (э-э) люди здесь очень хорошие // и это конечно очень красивый город / мне очень нравится здесь () атмосфера //</w:t>
      </w:r>
      <w:r w:rsidRPr="001D316C">
        <w:t xml:space="preserve"> [угу] </w:t>
      </w:r>
      <w:r w:rsidRPr="003B1636">
        <w:rPr>
          <w:i/>
        </w:rPr>
        <w:t xml:space="preserve">// ну мне </w:t>
      </w:r>
      <w:r w:rsidRPr="003B1636">
        <w:rPr>
          <w:i/>
        </w:rPr>
        <w:lastRenderedPageBreak/>
        <w:t>жалко что теперь не очень хорошая погода</w:t>
      </w:r>
      <w:r w:rsidRPr="001D316C">
        <w:t xml:space="preserve"> [угу] </w:t>
      </w:r>
      <w:r w:rsidR="003B1636">
        <w:rPr>
          <w:i/>
        </w:rPr>
        <w:t>/ вообще нехорошая // в </w:t>
      </w:r>
      <w:r w:rsidRPr="003B1636">
        <w:rPr>
          <w:i/>
        </w:rPr>
        <w:t>прошлом году было каждый день тридцать градусов</w:t>
      </w:r>
      <w:r w:rsidRPr="001D316C">
        <w:t xml:space="preserve"> [угу] </w:t>
      </w:r>
      <w:r w:rsidRPr="003B1636">
        <w:rPr>
          <w:i/>
        </w:rPr>
        <w:t>и солнце // вот поэтому / да //</w:t>
      </w:r>
      <w:r w:rsidRPr="001D316C">
        <w:t xml:space="preserve"> [угу] </w:t>
      </w:r>
      <w:r w:rsidRPr="003B1636">
        <w:rPr>
          <w:i/>
        </w:rPr>
        <w:t>// больше мн… не знаю что сказать / это красивый город хорошие люди / и</w:t>
      </w:r>
      <w:r w:rsidRPr="001D316C">
        <w:t xml:space="preserve"> [смех] </w:t>
      </w:r>
      <w:r w:rsidRPr="003B1636">
        <w:rPr>
          <w:i/>
        </w:rPr>
        <w:t xml:space="preserve">// вот / да // </w:t>
      </w:r>
      <w:r w:rsidRPr="001D316C">
        <w:t xml:space="preserve">[угу // хорошо] </w:t>
      </w:r>
      <w:r w:rsidRPr="003B1636">
        <w:rPr>
          <w:i/>
        </w:rPr>
        <w:t>// угу //</w:t>
      </w:r>
      <w:r w:rsidRPr="001D316C">
        <w:t xml:space="preserve"> [угу // спасибо] </w:t>
      </w:r>
      <w:r w:rsidRPr="003B1636">
        <w:rPr>
          <w:i/>
        </w:rPr>
        <w:t>// не за что //</w:t>
      </w:r>
    </w:p>
    <w:p w:rsidR="00063D45" w:rsidRPr="001D316C" w:rsidRDefault="00063D45" w:rsidP="005427CA">
      <w:pPr>
        <w:keepNext/>
        <w:spacing w:before="120" w:after="120" w:line="240" w:lineRule="auto"/>
        <w:ind w:firstLine="709"/>
        <w:jc w:val="center"/>
        <w:rPr>
          <w:b/>
        </w:rPr>
      </w:pPr>
      <w:r w:rsidRPr="001D316C">
        <w:rPr>
          <w:b/>
        </w:rPr>
        <w:t>Информант 4 (м., 25, ТРКИ B2, интр.)</w:t>
      </w:r>
    </w:p>
    <w:p w:rsidR="001D316C" w:rsidRPr="001D316C" w:rsidRDefault="001D316C" w:rsidP="005427CA">
      <w:pPr>
        <w:spacing w:line="240" w:lineRule="auto"/>
        <w:jc w:val="both"/>
      </w:pPr>
      <w:r w:rsidRPr="001D316C">
        <w:t xml:space="preserve">[информант четыре] </w:t>
      </w:r>
      <w:r w:rsidRPr="003B1636">
        <w:rPr>
          <w:i/>
        </w:rPr>
        <w:t>// хорошо ну // (э-э) мой первый пев… впечатление (э) был что / (эм-м) город очень большой // (э-эм) я никогда подумал о (э-э) *П большинство (э) *П мои город //</w:t>
      </w:r>
      <w:r w:rsidRPr="001D316C">
        <w:t xml:space="preserve"> [угу] </w:t>
      </w:r>
      <w:r w:rsidRPr="003B1636">
        <w:rPr>
          <w:i/>
        </w:rPr>
        <w:t>// (э-э) Амстердам //</w:t>
      </w:r>
      <w:r w:rsidRPr="001D316C">
        <w:t xml:space="preserve"> [угу] </w:t>
      </w:r>
      <w:r w:rsidRPr="003B1636">
        <w:rPr>
          <w:i/>
        </w:rPr>
        <w:t>// и / я думаю что это город / самый город это / неважное / но // здесь (ам-м) улица / может быть проспект / можно гулять час //</w:t>
      </w:r>
      <w:r w:rsidRPr="001D316C">
        <w:t xml:space="preserve"> [угу] </w:t>
      </w:r>
      <w:r w:rsidRPr="003B1636">
        <w:rPr>
          <w:i/>
        </w:rPr>
        <w:t>// очень большой / и // (э) (э-эм) о… устали // не знаю как сказать //</w:t>
      </w:r>
      <w:r w:rsidRPr="001D316C">
        <w:t xml:space="preserve"> [угу] </w:t>
      </w:r>
      <w:r w:rsidRPr="003B1636">
        <w:rPr>
          <w:i/>
        </w:rPr>
        <w:t>// ну (эм-м) // и больше (эм-м) *П не знаю // (э-э) да (э-эм) // ой // да и (ам-</w:t>
      </w:r>
      <w:r w:rsidR="003B1636">
        <w:rPr>
          <w:i/>
        </w:rPr>
        <w:t>м) я о … мне очень нравится что </w:t>
      </w:r>
      <w:r w:rsidRPr="003B1636">
        <w:rPr>
          <w:i/>
        </w:rPr>
        <w:t>/ (эм-м) здесь есть (эм-м) // как сказать // люди очень (эм-м) / люблю культур //</w:t>
      </w:r>
      <w:r w:rsidRPr="001D316C">
        <w:t xml:space="preserve"> [угу] </w:t>
      </w:r>
      <w:r w:rsidRPr="003B1636">
        <w:rPr>
          <w:i/>
        </w:rPr>
        <w:t>// и / (э) читать и / (эм</w:t>
      </w:r>
      <w:r w:rsidR="00D51012">
        <w:rPr>
          <w:i/>
        </w:rPr>
        <w:t>-м) ходить в ки… в театр и // в </w:t>
      </w:r>
      <w:r w:rsidRPr="003B1636">
        <w:rPr>
          <w:i/>
        </w:rPr>
        <w:t>Голландии не… нет // и / здесь (эм-м) по-моему (э) книги (эм-м) *П (эм-м) очень дешевле //</w:t>
      </w:r>
      <w:r w:rsidRPr="001D316C">
        <w:t xml:space="preserve"> [угу] </w:t>
      </w:r>
      <w:r w:rsidRPr="003B1636">
        <w:rPr>
          <w:i/>
        </w:rPr>
        <w:t>// дешевЕе (э) (э) Голландии //</w:t>
      </w:r>
      <w:r w:rsidRPr="001D316C">
        <w:t xml:space="preserve"> [угу] </w:t>
      </w:r>
      <w:r w:rsidR="00D51012">
        <w:rPr>
          <w:i/>
        </w:rPr>
        <w:t>// и / (эм-м) да в </w:t>
      </w:r>
      <w:r w:rsidRPr="003B1636">
        <w:rPr>
          <w:i/>
        </w:rPr>
        <w:t>театр (м-м) никого / ходЯт / вни(?) Голландии / в Голландии //</w:t>
      </w:r>
      <w:r w:rsidRPr="001D316C">
        <w:t xml:space="preserve"> [угу] </w:t>
      </w:r>
      <w:r w:rsidRPr="003B1636">
        <w:rPr>
          <w:i/>
        </w:rPr>
        <w:t>// и / кинотеатр / может быть //</w:t>
      </w:r>
      <w:r w:rsidRPr="001D316C">
        <w:t xml:space="preserve"> [угу] </w:t>
      </w:r>
      <w:r w:rsidRPr="003B1636">
        <w:rPr>
          <w:i/>
        </w:rPr>
        <w:t>// да // да // (э) // это мои // маи / дух / большие (э-э) впечатления //</w:t>
      </w:r>
      <w:r w:rsidRPr="001D316C">
        <w:t xml:space="preserve"> [угу // всё?] </w:t>
      </w:r>
      <w:r w:rsidRPr="003B1636">
        <w:rPr>
          <w:i/>
        </w:rPr>
        <w:t xml:space="preserve">// думаю что да // </w:t>
      </w:r>
      <w:r w:rsidRPr="001D316C">
        <w:t xml:space="preserve">[хорошо // спасибо!] </w:t>
      </w:r>
      <w:r w:rsidRPr="003B1636">
        <w:rPr>
          <w:i/>
        </w:rPr>
        <w:t xml:space="preserve">// спасибо // </w:t>
      </w:r>
      <w:r w:rsidRPr="001D316C">
        <w:t>[смех]</w:t>
      </w:r>
    </w:p>
    <w:p w:rsidR="00063D45" w:rsidRPr="001D316C" w:rsidRDefault="00063D45" w:rsidP="005427CA">
      <w:pPr>
        <w:keepNext/>
        <w:spacing w:before="120" w:after="120" w:line="240" w:lineRule="auto"/>
        <w:ind w:firstLine="709"/>
        <w:jc w:val="center"/>
        <w:rPr>
          <w:b/>
        </w:rPr>
      </w:pPr>
      <w:r w:rsidRPr="001D316C">
        <w:rPr>
          <w:b/>
        </w:rPr>
        <w:t>Информант 5 (м., 21, ТРКИ B1, экстр.)</w:t>
      </w:r>
    </w:p>
    <w:p w:rsidR="001D316C" w:rsidRPr="0033352A" w:rsidRDefault="001D316C" w:rsidP="005427CA">
      <w:pPr>
        <w:spacing w:line="240" w:lineRule="auto"/>
        <w:jc w:val="both"/>
        <w:rPr>
          <w:i/>
        </w:rPr>
      </w:pPr>
      <w:r w:rsidRPr="001D316C">
        <w:t xml:space="preserve">[информант пятый] </w:t>
      </w:r>
      <w:r w:rsidRPr="0033352A">
        <w:rPr>
          <w:i/>
        </w:rPr>
        <w:t>// ну я думаю что Санкт-Петербург это очень красивый город / потому что архитектура /</w:t>
      </w:r>
      <w:r w:rsidRPr="001D316C">
        <w:t xml:space="preserve"> [угу] </w:t>
      </w:r>
      <w:r w:rsidRPr="0033352A">
        <w:rPr>
          <w:i/>
        </w:rPr>
        <w:t>// (э-э) и / конечно голландские влияния / да //</w:t>
      </w:r>
      <w:r w:rsidRPr="001D316C">
        <w:t xml:space="preserve"> [угу] </w:t>
      </w:r>
      <w:r w:rsidRPr="0033352A">
        <w:rPr>
          <w:i/>
        </w:rPr>
        <w:t>// от… от Петра</w:t>
      </w:r>
      <w:r w:rsidRPr="001D316C">
        <w:t xml:space="preserve"> [угу] </w:t>
      </w:r>
      <w:r w:rsidRPr="0033352A">
        <w:rPr>
          <w:i/>
        </w:rPr>
        <w:t>// *</w:t>
      </w:r>
      <w:r w:rsidRPr="0033352A">
        <w:rPr>
          <w:i/>
          <w:lang w:val="en-US"/>
        </w:rPr>
        <w:t>S</w:t>
      </w:r>
      <w:r w:rsidRPr="0033352A">
        <w:rPr>
          <w:i/>
        </w:rPr>
        <w:t xml:space="preserve"> и это … // я думаю это… это чисная / чисный город // когда я (э-э) в Амстердаме это () то грязно // здесь это чисто да / я думаю // но не все в городе //</w:t>
      </w:r>
      <w:r w:rsidRPr="001D316C">
        <w:t xml:space="preserve"> [угу] </w:t>
      </w:r>
      <w:r w:rsidRPr="0033352A">
        <w:rPr>
          <w:i/>
        </w:rPr>
        <w:t>// *</w:t>
      </w:r>
      <w:r w:rsidRPr="0033352A">
        <w:rPr>
          <w:i/>
          <w:lang w:val="en-US"/>
        </w:rPr>
        <w:t>S</w:t>
      </w:r>
      <w:r w:rsidRPr="0033352A">
        <w:rPr>
          <w:i/>
        </w:rPr>
        <w:t xml:space="preserve"> (эм-м) тоже очень много () *К много зданий / (эм-м) ш… (э-э) / возможно чтобы смотреть / как Казанский собор / </w:t>
      </w:r>
      <w:r w:rsidRPr="001D316C">
        <w:t xml:space="preserve">[угу] </w:t>
      </w:r>
      <w:r w:rsidRPr="0033352A">
        <w:rPr>
          <w:i/>
        </w:rPr>
        <w:t>Исаакиевский собор / и так далее // ну я …</w:t>
      </w:r>
      <w:r w:rsidR="00CE7258" w:rsidRPr="0033352A">
        <w:rPr>
          <w:i/>
        </w:rPr>
        <w:t xml:space="preserve"> </w:t>
      </w:r>
      <w:r w:rsidRPr="0033352A">
        <w:rPr>
          <w:i/>
        </w:rPr>
        <w:t>ну я … ну я очень нравится этот город // ну / всё //</w:t>
      </w:r>
      <w:r w:rsidRPr="001D316C">
        <w:t xml:space="preserve"> [всё?] </w:t>
      </w:r>
      <w:r w:rsidRPr="0033352A">
        <w:rPr>
          <w:i/>
        </w:rPr>
        <w:t>// да всё //</w:t>
      </w:r>
    </w:p>
    <w:p w:rsidR="00063D45" w:rsidRDefault="00063D45" w:rsidP="005427CA">
      <w:pPr>
        <w:keepNext/>
        <w:spacing w:before="120" w:after="120" w:line="240" w:lineRule="auto"/>
        <w:ind w:firstLine="709"/>
        <w:jc w:val="center"/>
        <w:rPr>
          <w:b/>
        </w:rPr>
      </w:pPr>
      <w:r w:rsidRPr="001D316C">
        <w:rPr>
          <w:b/>
        </w:rPr>
        <w:t>Информант 6 (м., 25, ТРКИ B1, экстр.)</w:t>
      </w:r>
    </w:p>
    <w:p w:rsidR="001D316C" w:rsidRPr="001D316C" w:rsidRDefault="001D316C" w:rsidP="005427CA">
      <w:pPr>
        <w:spacing w:line="240" w:lineRule="auto"/>
        <w:jc w:val="both"/>
      </w:pPr>
      <w:r w:rsidRPr="0033352A">
        <w:rPr>
          <w:i/>
        </w:rPr>
        <w:t>я хочу начать //</w:t>
      </w:r>
      <w:r w:rsidRPr="001D316C">
        <w:t xml:space="preserve"> [хорошо // информант шестой // угу] </w:t>
      </w:r>
      <w:r w:rsidRPr="0033352A">
        <w:rPr>
          <w:i/>
        </w:rPr>
        <w:t xml:space="preserve">// ну хорошо // я буду вам рассказывать о моих впечатлениях в Санкт-Петербурге // это по-моему уже / четвертый или пятый раз что я в </w:t>
      </w:r>
      <w:r w:rsidR="0033352A">
        <w:rPr>
          <w:i/>
        </w:rPr>
        <w:t>Санкт-Петербурге // год назад я </w:t>
      </w:r>
      <w:r w:rsidRPr="0033352A">
        <w:rPr>
          <w:i/>
        </w:rPr>
        <w:t>был студентом по обмену пять месяцев в Санкт-Петербурге //</w:t>
      </w:r>
      <w:r w:rsidRPr="001D316C">
        <w:t xml:space="preserve"> [угу] </w:t>
      </w:r>
      <w:r w:rsidRPr="0033352A">
        <w:rPr>
          <w:i/>
        </w:rPr>
        <w:t>// это было просто волшебно! //</w:t>
      </w:r>
      <w:r w:rsidRPr="001D316C">
        <w:t xml:space="preserve"> [угу] </w:t>
      </w:r>
      <w:r w:rsidRPr="0033352A">
        <w:rPr>
          <w:i/>
        </w:rPr>
        <w:t>// я вообще () наслаждаюсь этим красивым (э) городом // этот город расшевеливает всегда меня / я не знаю // ну по с.</w:t>
      </w:r>
      <w:r w:rsidR="00D51012">
        <w:rPr>
          <w:i/>
        </w:rPr>
        <w:t>.</w:t>
      </w:r>
      <w:r w:rsidRPr="0033352A">
        <w:rPr>
          <w:i/>
        </w:rPr>
        <w:t>. по сравнению с Амстердамом (э) / тут при</w:t>
      </w:r>
      <w:r w:rsidR="0033352A">
        <w:rPr>
          <w:i/>
        </w:rPr>
        <w:t>ключения // в Амстердаме скучно </w:t>
      </w:r>
      <w:r w:rsidRPr="0033352A">
        <w:rPr>
          <w:i/>
        </w:rPr>
        <w:t xml:space="preserve">// да // </w:t>
      </w:r>
      <w:r w:rsidRPr="001D316C">
        <w:t xml:space="preserve">[смех] </w:t>
      </w:r>
      <w:r w:rsidRPr="0033352A">
        <w:rPr>
          <w:i/>
        </w:rPr>
        <w:t>// да // да // да // и вообщ</w:t>
      </w:r>
      <w:r w:rsidR="0033352A">
        <w:rPr>
          <w:i/>
        </w:rPr>
        <w:t>е я не люблю курить траву // да </w:t>
      </w:r>
      <w:r w:rsidRPr="0033352A">
        <w:rPr>
          <w:i/>
        </w:rPr>
        <w:t>/ да // хорошо // но (э-эм) например // да / у нас была очень сумасшедшая вечеринка в субботу // меня пригласили в (э-э</w:t>
      </w:r>
      <w:r w:rsidR="0033352A">
        <w:rPr>
          <w:i/>
        </w:rPr>
        <w:t>) старую общагу / в которую / я </w:t>
      </w:r>
      <w:r w:rsidRPr="0033352A">
        <w:rPr>
          <w:i/>
        </w:rPr>
        <w:t xml:space="preserve">жил / да // и / конечно что / прихо… приходится делать (э) штрафные / или </w:t>
      </w:r>
      <w:r w:rsidRPr="0033352A">
        <w:rPr>
          <w:i/>
        </w:rPr>
        <w:lastRenderedPageBreak/>
        <w:t>как это называется //</w:t>
      </w:r>
      <w:r w:rsidRPr="001D316C">
        <w:t xml:space="preserve"> [смех] </w:t>
      </w:r>
      <w:r w:rsidRPr="0033352A">
        <w:rPr>
          <w:i/>
        </w:rPr>
        <w:t>// то есть мы в… пили / пили / пили и выпили /</w:t>
      </w:r>
      <w:r w:rsidRPr="001D316C">
        <w:t xml:space="preserve"> [смех] </w:t>
      </w:r>
      <w:r w:rsidRPr="0033352A">
        <w:rPr>
          <w:i/>
        </w:rPr>
        <w:t>// да // и / после этого / ну (э-э) // мы были к сожалению / мы шумели немного / и вахтеры к … к нам подошли / и говорили / потише потише / уже пятый раз // и мы решили / ну давай / наружу на улицу / да // мы были на улице / (э) конечно там кричали //</w:t>
      </w:r>
      <w:r w:rsidRPr="001D316C">
        <w:t xml:space="preserve"> [смех] </w:t>
      </w:r>
      <w:r w:rsidRPr="0033352A">
        <w:rPr>
          <w:i/>
        </w:rPr>
        <w:t>// идиоты мы //</w:t>
      </w:r>
      <w:r w:rsidRPr="001D316C">
        <w:t xml:space="preserve"> [смех] </w:t>
      </w:r>
      <w:r w:rsidRPr="0033352A">
        <w:rPr>
          <w:i/>
        </w:rPr>
        <w:t>// да // и что происло *П п… произошло // полиция к нам подошла //</w:t>
      </w:r>
      <w:r w:rsidRPr="001D316C">
        <w:t xml:space="preserve"> [угу] </w:t>
      </w:r>
      <w:r w:rsidR="00D51012">
        <w:rPr>
          <w:i/>
        </w:rPr>
        <w:t>// и / с </w:t>
      </w:r>
      <w:r w:rsidRPr="0033352A">
        <w:rPr>
          <w:i/>
        </w:rPr>
        <w:t>автоматами //</w:t>
      </w:r>
      <w:r w:rsidRPr="001D316C">
        <w:t xml:space="preserve"> [угу] </w:t>
      </w:r>
      <w:r w:rsidRPr="0033352A">
        <w:rPr>
          <w:i/>
        </w:rPr>
        <w:t>// и мне было очен</w:t>
      </w:r>
      <w:r w:rsidR="00D51012">
        <w:rPr>
          <w:i/>
        </w:rPr>
        <w:t>ь страшно на самом деле // но к </w:t>
      </w:r>
      <w:r w:rsidRPr="0033352A">
        <w:rPr>
          <w:i/>
        </w:rPr>
        <w:t>счастью // ну они почти по-моему заде</w:t>
      </w:r>
      <w:r w:rsidR="00D51012">
        <w:rPr>
          <w:i/>
        </w:rPr>
        <w:t>ржали нас на самом деле // но к </w:t>
      </w:r>
      <w:r w:rsidRPr="0033352A">
        <w:rPr>
          <w:i/>
        </w:rPr>
        <w:t>счастью не задержали / поэтому мы смогли () уйти //</w:t>
      </w:r>
      <w:r w:rsidRPr="001D316C">
        <w:t xml:space="preserve"> [угу</w:t>
      </w:r>
      <w:r w:rsidRPr="0033352A">
        <w:rPr>
          <w:i/>
        </w:rPr>
        <w:t xml:space="preserve">] // и в конце концов мы (э) отправились (э) на берег // </w:t>
      </w:r>
      <w:r w:rsidRPr="001D316C">
        <w:t xml:space="preserve">[угу] </w:t>
      </w:r>
      <w:r w:rsidRPr="0033352A">
        <w:rPr>
          <w:i/>
        </w:rPr>
        <w:t>//</w:t>
      </w:r>
      <w:r w:rsidR="0033352A">
        <w:rPr>
          <w:i/>
        </w:rPr>
        <w:t xml:space="preserve"> и / ну / на канале // по-моему </w:t>
      </w:r>
      <w:r w:rsidRPr="0033352A">
        <w:rPr>
          <w:i/>
        </w:rPr>
        <w:t>// на ВасильЕвской канале / называется по-моему //</w:t>
      </w:r>
      <w:r w:rsidRPr="001D316C">
        <w:t xml:space="preserve"> [угу // угу // угу</w:t>
      </w:r>
      <w:r w:rsidRPr="0033352A">
        <w:rPr>
          <w:i/>
        </w:rPr>
        <w:t>] // это на Васильевском острове //</w:t>
      </w:r>
      <w:r w:rsidRPr="001D316C">
        <w:t xml:space="preserve"> [да да да] </w:t>
      </w:r>
      <w:r w:rsidRPr="0033352A">
        <w:rPr>
          <w:i/>
        </w:rPr>
        <w:t>// это очень круто там / и до семи утра мы пили / мы // блин / это был</w:t>
      </w:r>
      <w:r w:rsidR="0033352A">
        <w:rPr>
          <w:i/>
        </w:rPr>
        <w:t>а только компания сумасшедших и </w:t>
      </w:r>
      <w:r w:rsidRPr="0033352A">
        <w:rPr>
          <w:i/>
        </w:rPr>
        <w:t>поехавших //</w:t>
      </w:r>
      <w:r w:rsidRPr="001D316C">
        <w:t xml:space="preserve"> [угу] </w:t>
      </w:r>
      <w:r w:rsidRPr="0033352A">
        <w:rPr>
          <w:i/>
        </w:rPr>
        <w:t xml:space="preserve">// </w:t>
      </w:r>
      <w:r w:rsidRPr="001D316C">
        <w:t xml:space="preserve">&lt;смех&gt; </w:t>
      </w:r>
      <w:r w:rsidRPr="0033352A">
        <w:rPr>
          <w:i/>
        </w:rPr>
        <w:t>было очень круто //</w:t>
      </w:r>
      <w:r w:rsidRPr="001D316C">
        <w:t xml:space="preserve"> [смех] </w:t>
      </w:r>
      <w:r w:rsidR="0033352A">
        <w:rPr>
          <w:i/>
        </w:rPr>
        <w:t>// да да / да // и </w:t>
      </w:r>
      <w:r w:rsidRPr="0033352A">
        <w:rPr>
          <w:i/>
        </w:rPr>
        <w:t>рослаштотц(?) // это Питер детка //</w:t>
      </w:r>
      <w:r w:rsidRPr="001D316C">
        <w:t xml:space="preserve"> [смех] </w:t>
      </w:r>
      <w:r w:rsidRPr="0033352A">
        <w:rPr>
          <w:i/>
        </w:rPr>
        <w:t xml:space="preserve">// </w:t>
      </w:r>
      <w:r w:rsidRPr="001D316C">
        <w:t xml:space="preserve">&lt;смех&gt; </w:t>
      </w:r>
      <w:r w:rsidRPr="0033352A">
        <w:rPr>
          <w:i/>
        </w:rPr>
        <w:t>// да //</w:t>
      </w:r>
      <w:r w:rsidRPr="001D316C">
        <w:t xml:space="preserve"> [окей] // [всё?] </w:t>
      </w:r>
      <w:r w:rsidRPr="0033352A">
        <w:rPr>
          <w:i/>
        </w:rPr>
        <w:t>// ну да // ну можно конечно побольше // может хватит? //</w:t>
      </w:r>
      <w:r w:rsidRPr="001D316C">
        <w:t xml:space="preserve"> [ну как хочешь // как хочешь // если] </w:t>
      </w:r>
      <w:r w:rsidR="0033352A">
        <w:rPr>
          <w:i/>
        </w:rPr>
        <w:t>// &lt;смех</w:t>
      </w:r>
      <w:r w:rsidRPr="0033352A">
        <w:rPr>
          <w:i/>
        </w:rPr>
        <w:t>&gt;</w:t>
      </w:r>
      <w:r w:rsidR="0033352A">
        <w:rPr>
          <w:i/>
        </w:rPr>
        <w:t xml:space="preserve"> </w:t>
      </w:r>
      <w:r w:rsidRPr="0033352A">
        <w:rPr>
          <w:i/>
        </w:rPr>
        <w:t>да да да //</w:t>
      </w:r>
      <w:r w:rsidRPr="001D316C">
        <w:t xml:space="preserve"> [ну хорошо]</w:t>
      </w:r>
    </w:p>
    <w:p w:rsidR="00063D45" w:rsidRDefault="00063D45" w:rsidP="005427CA">
      <w:pPr>
        <w:keepNext/>
        <w:spacing w:before="120" w:after="120" w:line="240" w:lineRule="auto"/>
        <w:ind w:firstLine="709"/>
        <w:jc w:val="center"/>
        <w:rPr>
          <w:b/>
        </w:rPr>
      </w:pPr>
      <w:r w:rsidRPr="001D316C">
        <w:rPr>
          <w:b/>
        </w:rPr>
        <w:t>Информант 7 (м., 22, ТРКИ B1, экстр.)</w:t>
      </w:r>
    </w:p>
    <w:p w:rsidR="001D316C" w:rsidRPr="001D316C" w:rsidRDefault="001D316C" w:rsidP="005427CA">
      <w:pPr>
        <w:spacing w:line="240" w:lineRule="auto"/>
        <w:jc w:val="both"/>
      </w:pPr>
      <w:r w:rsidRPr="001D316C">
        <w:t xml:space="preserve">[информант семь] </w:t>
      </w:r>
      <w:r w:rsidRPr="0033352A">
        <w:rPr>
          <w:i/>
        </w:rPr>
        <w:t>// так / Санкт-Петербур</w:t>
      </w:r>
      <w:r w:rsidR="0033352A">
        <w:rPr>
          <w:i/>
        </w:rPr>
        <w:t>г это очень красивый город // я </w:t>
      </w:r>
      <w:r w:rsidRPr="0033352A">
        <w:rPr>
          <w:i/>
        </w:rPr>
        <w:t>здесь второй раз поэтому я уже / немновко / немножко зн… знаю об этом (э) об этом городе // *шумное втягивание воздуха (ам-м) // красивый старый город и мне очень нравится / что этот го</w:t>
      </w:r>
      <w:r w:rsidR="0033352A">
        <w:rPr>
          <w:i/>
        </w:rPr>
        <w:t>род построен очень быстро и это </w:t>
      </w:r>
      <w:r w:rsidRPr="0033352A">
        <w:rPr>
          <w:i/>
        </w:rPr>
        <w:t>/ можно видеть / на улице / все здания // (э-э) приятно что здесь много музеев / тоже не очень (э-э) / билеты не очень дорогие *О //</w:t>
      </w:r>
      <w:r w:rsidRPr="001D316C">
        <w:t xml:space="preserve"> [угу] </w:t>
      </w:r>
      <w:r w:rsidRPr="0033352A">
        <w:rPr>
          <w:i/>
        </w:rPr>
        <w:t>// это тоже приятно // и (э-э) // летом это конечно очень приятно город / приятный город / но зимой я () жил здесь и это</w:t>
      </w:r>
      <w:r w:rsidRPr="001D316C">
        <w:t xml:space="preserve"> [угу] </w:t>
      </w:r>
      <w:r w:rsidRPr="0033352A">
        <w:rPr>
          <w:i/>
        </w:rPr>
        <w:t>/ другая история так сказать *Х // (э-э) *О и (э-эм) // тогда очень холодно много ветер конечно // *шумное втягивание воздуха (эм-м) // а зи… / а летом это очень приятный / приятно что это северный город / поэтому</w:t>
      </w:r>
      <w:r w:rsidR="0033352A">
        <w:rPr>
          <w:i/>
        </w:rPr>
        <w:t xml:space="preserve"> для нас очень интересно с… что </w:t>
      </w:r>
      <w:r w:rsidRPr="0033352A">
        <w:rPr>
          <w:i/>
        </w:rPr>
        <w:t xml:space="preserve">/ в десять часов / ночью или вечером / </w:t>
      </w:r>
      <w:r w:rsidRPr="001D316C">
        <w:t xml:space="preserve">[угу] </w:t>
      </w:r>
      <w:r w:rsidRPr="0033352A">
        <w:rPr>
          <w:i/>
        </w:rPr>
        <w:t>/ (э-э) можно загорать / например //</w:t>
      </w:r>
      <w:r w:rsidRPr="001D316C">
        <w:t xml:space="preserve"> [угу] </w:t>
      </w:r>
      <w:r w:rsidRPr="0033352A">
        <w:rPr>
          <w:i/>
        </w:rPr>
        <w:t>// *В (ам-м) // что ещё // *Ц (ам-м) // конечно в Санкт-Петербурге есть такие свя… связи (э-э) / с Амстердамом //</w:t>
      </w:r>
      <w:r w:rsidRPr="001D316C">
        <w:t xml:space="preserve"> [угу] </w:t>
      </w:r>
      <w:r w:rsidRPr="0033352A">
        <w:rPr>
          <w:i/>
        </w:rPr>
        <w:t>// это тоже интересно // и по-моему это / всё // да // угу //</w:t>
      </w:r>
      <w:r w:rsidRPr="001D316C">
        <w:t xml:space="preserve"> [хорошо // спасибо]</w:t>
      </w:r>
    </w:p>
    <w:p w:rsidR="00063D45" w:rsidRDefault="00063D45" w:rsidP="005427CA">
      <w:pPr>
        <w:keepNext/>
        <w:spacing w:before="120" w:after="120" w:line="240" w:lineRule="auto"/>
        <w:ind w:firstLine="709"/>
        <w:jc w:val="center"/>
        <w:rPr>
          <w:b/>
        </w:rPr>
      </w:pPr>
      <w:r w:rsidRPr="001D316C">
        <w:rPr>
          <w:b/>
        </w:rPr>
        <w:t>Информант 8 (ж., 20, ТРКИ B1, экстр.)</w:t>
      </w:r>
    </w:p>
    <w:p w:rsidR="001D316C" w:rsidRPr="001D316C" w:rsidRDefault="001D316C" w:rsidP="005427CA">
      <w:pPr>
        <w:spacing w:line="240" w:lineRule="auto"/>
        <w:jc w:val="both"/>
      </w:pPr>
      <w:r w:rsidRPr="001D316C">
        <w:t xml:space="preserve">[информант восьмой] </w:t>
      </w:r>
      <w:r w:rsidRPr="0033352A">
        <w:rPr>
          <w:i/>
        </w:rPr>
        <w:t xml:space="preserve">// хорошо // (эм) (э) я не впервые (э) в Санкт-Петербурге (э) // я здесь на второй раз // и (эм) (э) я думаю что (э) Питер очень красивый город / и (э) я себя здесь чувствую на (э) своей тарелке </w:t>
      </w:r>
      <w:r w:rsidRPr="001D316C">
        <w:t xml:space="preserve">&lt;усмешка&gt; </w:t>
      </w:r>
      <w:r w:rsidRPr="0033352A">
        <w:rPr>
          <w:i/>
        </w:rPr>
        <w:t>// можно сказать? //</w:t>
      </w:r>
      <w:r w:rsidRPr="001D316C">
        <w:t xml:space="preserve"> [угу // да] </w:t>
      </w:r>
      <w:r w:rsidRPr="0033352A">
        <w:rPr>
          <w:i/>
        </w:rPr>
        <w:t>// и (эм) (э) архитектура мне очень (э) нравится / и (эм) (э) я люблю то / что здесь много парков и сАдов / (эм) и (э) (м) да и… я никогда (э) не была в Мо</w:t>
      </w:r>
      <w:r w:rsidR="0033352A">
        <w:rPr>
          <w:i/>
        </w:rPr>
        <w:t>скве // я () услышала что (э) в </w:t>
      </w:r>
      <w:r w:rsidRPr="0033352A">
        <w:rPr>
          <w:i/>
        </w:rPr>
        <w:t xml:space="preserve">Москве (эм) (э) / что Москва (э) (эм) самая русская / с… самый русский город в России // и что (э) Санкт-Петербург / на самом деле / не очень </w:t>
      </w:r>
      <w:r w:rsidRPr="0033352A">
        <w:rPr>
          <w:i/>
        </w:rPr>
        <w:lastRenderedPageBreak/>
        <w:t>русский город // (ам) (э) я думаю / что здесь (э) тоже (э) очень русский</w:t>
      </w:r>
      <w:r w:rsidRPr="001D316C">
        <w:t xml:space="preserve"> &lt;смех&gt; // [угу // угу] </w:t>
      </w:r>
      <w:r w:rsidRPr="0033352A">
        <w:rPr>
          <w:i/>
        </w:rPr>
        <w:t>// (эм) ну и всё //</w:t>
      </w:r>
      <w:r w:rsidRPr="001D316C">
        <w:t xml:space="preserve"> [ну хорошо // спасибо]</w:t>
      </w:r>
    </w:p>
    <w:p w:rsidR="00063D45" w:rsidRDefault="00063D45" w:rsidP="005427CA">
      <w:pPr>
        <w:keepNext/>
        <w:spacing w:before="120" w:after="120" w:line="240" w:lineRule="auto"/>
        <w:ind w:firstLine="709"/>
        <w:jc w:val="center"/>
        <w:rPr>
          <w:b/>
        </w:rPr>
      </w:pPr>
      <w:r w:rsidRPr="001D316C">
        <w:rPr>
          <w:b/>
        </w:rPr>
        <w:t>Информант 9 (</w:t>
      </w:r>
      <w:r w:rsidR="00BC3B93" w:rsidRPr="001D316C">
        <w:rPr>
          <w:b/>
        </w:rPr>
        <w:t>ж., 21, ТРКИ</w:t>
      </w:r>
      <w:r w:rsidR="00CE7258">
        <w:rPr>
          <w:b/>
        </w:rPr>
        <w:t xml:space="preserve"> </w:t>
      </w:r>
      <w:r w:rsidR="00BC3B93" w:rsidRPr="001D316C">
        <w:rPr>
          <w:b/>
        </w:rPr>
        <w:t>B1, экстр.</w:t>
      </w:r>
      <w:r w:rsidRPr="001D316C">
        <w:rPr>
          <w:b/>
        </w:rPr>
        <w:t>)</w:t>
      </w:r>
    </w:p>
    <w:p w:rsidR="001D316C" w:rsidRPr="001D316C" w:rsidRDefault="001D316C" w:rsidP="005427CA">
      <w:pPr>
        <w:spacing w:line="240" w:lineRule="auto"/>
        <w:jc w:val="both"/>
        <w:rPr>
          <w:rFonts w:cs="Times New Roman"/>
          <w:szCs w:val="28"/>
        </w:rPr>
      </w:pPr>
      <w:r w:rsidRPr="001D316C">
        <w:rPr>
          <w:rFonts w:cs="Times New Roman"/>
          <w:szCs w:val="28"/>
        </w:rPr>
        <w:t xml:space="preserve">[расскажите о Ваших впечатлениях о Санкт-Петербурге] </w:t>
      </w:r>
      <w:r w:rsidRPr="0033352A">
        <w:rPr>
          <w:rFonts w:cs="Times New Roman"/>
          <w:i/>
          <w:szCs w:val="28"/>
        </w:rPr>
        <w:t xml:space="preserve">// (э-эм) *Ц ну это трудно по-русски но(:) </w:t>
      </w:r>
      <w:r w:rsidR="0041024F" w:rsidRPr="0041024F">
        <w:rPr>
          <w:rFonts w:cs="Times New Roman"/>
          <w:szCs w:val="28"/>
        </w:rPr>
        <w:t>&lt;смех&gt;</w:t>
      </w:r>
      <w:r w:rsidRPr="0033352A">
        <w:rPr>
          <w:rFonts w:cs="Times New Roman"/>
          <w:i/>
          <w:szCs w:val="28"/>
        </w:rPr>
        <w:t xml:space="preserve"> // мне очень нра</w:t>
      </w:r>
      <w:r w:rsidR="0033352A">
        <w:rPr>
          <w:rFonts w:cs="Times New Roman"/>
          <w:i/>
          <w:szCs w:val="28"/>
        </w:rPr>
        <w:t>вится Петербург / и (э-эм) // я </w:t>
      </w:r>
      <w:r w:rsidRPr="0033352A">
        <w:rPr>
          <w:rFonts w:cs="Times New Roman"/>
          <w:i/>
          <w:szCs w:val="28"/>
        </w:rPr>
        <w:t xml:space="preserve">раньше была в Москве / и но думаю что я (э-эм) / мне больше нравится (эм) здесь да </w:t>
      </w:r>
      <w:r w:rsidR="0041024F" w:rsidRPr="0041024F">
        <w:rPr>
          <w:rFonts w:cs="Times New Roman"/>
          <w:szCs w:val="28"/>
        </w:rPr>
        <w:t>&lt;смех&gt;</w:t>
      </w:r>
      <w:r w:rsidRPr="0033352A">
        <w:rPr>
          <w:rFonts w:cs="Times New Roman"/>
          <w:i/>
          <w:szCs w:val="28"/>
        </w:rPr>
        <w:t xml:space="preserve"> // потому что здесь очень много (эм) выстав… ка (э) //</w:t>
      </w:r>
      <w:r w:rsidRPr="001D316C">
        <w:rPr>
          <w:rFonts w:cs="Times New Roman"/>
          <w:szCs w:val="28"/>
        </w:rPr>
        <w:t xml:space="preserve"> [выставок] </w:t>
      </w:r>
      <w:r w:rsidRPr="0033352A">
        <w:rPr>
          <w:rFonts w:cs="Times New Roman"/>
          <w:i/>
          <w:szCs w:val="28"/>
        </w:rPr>
        <w:t>// выставок / да //</w:t>
      </w:r>
      <w:r w:rsidRPr="001D316C">
        <w:rPr>
          <w:rFonts w:cs="Times New Roman"/>
          <w:szCs w:val="28"/>
        </w:rPr>
        <w:t xml:space="preserve"> [угу] </w:t>
      </w:r>
      <w:r w:rsidRPr="0033352A">
        <w:rPr>
          <w:rFonts w:cs="Times New Roman"/>
          <w:i/>
          <w:szCs w:val="28"/>
        </w:rPr>
        <w:t xml:space="preserve">// и музеи / ну / поэтому </w:t>
      </w:r>
      <w:r w:rsidR="0041024F">
        <w:rPr>
          <w:rFonts w:cs="Times New Roman"/>
          <w:i/>
          <w:szCs w:val="28"/>
        </w:rPr>
        <w:t>&lt;смех&gt;</w:t>
      </w:r>
      <w:r w:rsidRPr="0033352A">
        <w:rPr>
          <w:rFonts w:cs="Times New Roman"/>
          <w:i/>
          <w:szCs w:val="28"/>
        </w:rPr>
        <w:t xml:space="preserve"> //</w:t>
      </w:r>
      <w:r w:rsidRPr="001D316C">
        <w:rPr>
          <w:rFonts w:cs="Times New Roman"/>
          <w:szCs w:val="28"/>
        </w:rPr>
        <w:t xml:space="preserve"> [угу] </w:t>
      </w:r>
      <w:r w:rsidR="0033352A">
        <w:rPr>
          <w:rFonts w:cs="Times New Roman"/>
          <w:i/>
          <w:szCs w:val="28"/>
        </w:rPr>
        <w:t>// э-эм </w:t>
      </w:r>
      <w:r w:rsidRPr="0033352A">
        <w:rPr>
          <w:rFonts w:cs="Times New Roman"/>
          <w:i/>
          <w:szCs w:val="28"/>
        </w:rPr>
        <w:t xml:space="preserve">// </w:t>
      </w:r>
      <w:r w:rsidRPr="001D316C">
        <w:rPr>
          <w:rFonts w:cs="Times New Roman"/>
          <w:szCs w:val="28"/>
        </w:rPr>
        <w:t>[мож</w:t>
      </w:r>
      <w:r w:rsidR="0041024F">
        <w:rPr>
          <w:rFonts w:cs="Times New Roman"/>
          <w:szCs w:val="28"/>
        </w:rPr>
        <w:t xml:space="preserve">ет что-то еще хотите сказать? </w:t>
      </w:r>
      <w:r w:rsidR="0041024F" w:rsidRPr="0041024F">
        <w:rPr>
          <w:rFonts w:cs="Times New Roman"/>
          <w:szCs w:val="28"/>
        </w:rPr>
        <w:t>&lt;</w:t>
      </w:r>
      <w:r w:rsidR="0041024F">
        <w:rPr>
          <w:rFonts w:cs="Times New Roman"/>
          <w:szCs w:val="28"/>
        </w:rPr>
        <w:t>смех</w:t>
      </w:r>
      <w:r w:rsidR="0041024F" w:rsidRPr="0041024F">
        <w:rPr>
          <w:rFonts w:cs="Times New Roman"/>
          <w:szCs w:val="28"/>
        </w:rPr>
        <w:t>&gt;</w:t>
      </w:r>
      <w:r w:rsidRPr="001D316C">
        <w:rPr>
          <w:rFonts w:cs="Times New Roman"/>
          <w:szCs w:val="28"/>
        </w:rPr>
        <w:t xml:space="preserve">] </w:t>
      </w:r>
      <w:r w:rsidRPr="0033352A">
        <w:rPr>
          <w:rFonts w:cs="Times New Roman"/>
          <w:i/>
          <w:szCs w:val="28"/>
        </w:rPr>
        <w:t>// ну //</w:t>
      </w:r>
      <w:r w:rsidRPr="001D316C">
        <w:rPr>
          <w:rFonts w:cs="Times New Roman"/>
          <w:szCs w:val="28"/>
        </w:rPr>
        <w:t xml:space="preserve"> [может быть / про кухню какую-то / блюда? // про жизнь / как здесь адаптация?] </w:t>
      </w:r>
      <w:r w:rsidRPr="0033352A">
        <w:rPr>
          <w:rFonts w:cs="Times New Roman"/>
          <w:i/>
          <w:szCs w:val="28"/>
        </w:rPr>
        <w:t xml:space="preserve">// (э-эм) ну (э) про кухню я не очень </w:t>
      </w:r>
      <w:r w:rsidR="0041024F" w:rsidRPr="0041024F">
        <w:rPr>
          <w:rFonts w:cs="Times New Roman"/>
          <w:szCs w:val="28"/>
        </w:rPr>
        <w:t>&lt;смех&gt;</w:t>
      </w:r>
      <w:r w:rsidRPr="0033352A">
        <w:rPr>
          <w:rFonts w:cs="Times New Roman"/>
          <w:i/>
          <w:szCs w:val="28"/>
        </w:rPr>
        <w:t xml:space="preserve"> / да / нравится русский кухня // </w:t>
      </w:r>
      <w:r w:rsidRPr="001D316C">
        <w:rPr>
          <w:rFonts w:cs="Times New Roman"/>
          <w:szCs w:val="28"/>
        </w:rPr>
        <w:t xml:space="preserve">[угу] </w:t>
      </w:r>
      <w:r w:rsidR="0033352A">
        <w:rPr>
          <w:rFonts w:cs="Times New Roman"/>
          <w:i/>
          <w:szCs w:val="28"/>
        </w:rPr>
        <w:t>// русская кухня / да </w:t>
      </w:r>
      <w:r w:rsidRPr="0033352A">
        <w:rPr>
          <w:rFonts w:cs="Times New Roman"/>
          <w:i/>
          <w:szCs w:val="28"/>
        </w:rPr>
        <w:t>// и я (э-э) *Ц (э-эм) // (м) я (э-э) живу в (э-эм) *П с русским семье /</w:t>
      </w:r>
      <w:r w:rsidRPr="001D316C">
        <w:rPr>
          <w:rFonts w:cs="Times New Roman"/>
          <w:szCs w:val="28"/>
        </w:rPr>
        <w:t xml:space="preserve"> [угу] </w:t>
      </w:r>
      <w:r w:rsidR="0033352A">
        <w:rPr>
          <w:rFonts w:cs="Times New Roman"/>
          <w:i/>
          <w:szCs w:val="28"/>
        </w:rPr>
        <w:t>// в </w:t>
      </w:r>
      <w:r w:rsidRPr="0033352A">
        <w:rPr>
          <w:rFonts w:cs="Times New Roman"/>
          <w:i/>
          <w:szCs w:val="28"/>
        </w:rPr>
        <w:t xml:space="preserve">русской семье // </w:t>
      </w:r>
      <w:r w:rsidRPr="001D316C">
        <w:rPr>
          <w:rFonts w:cs="Times New Roman"/>
          <w:szCs w:val="28"/>
        </w:rPr>
        <w:t xml:space="preserve">[угу] </w:t>
      </w:r>
      <w:r w:rsidRPr="0033352A">
        <w:rPr>
          <w:rFonts w:cs="Times New Roman"/>
          <w:i/>
          <w:szCs w:val="28"/>
        </w:rPr>
        <w:t>// и (э-эм) у меня очень (э-эм) *П (м) (эм) до… добрая хозяйка // с (эм) дочкой //</w:t>
      </w:r>
      <w:r w:rsidRPr="001D316C">
        <w:rPr>
          <w:rFonts w:cs="Times New Roman"/>
          <w:szCs w:val="28"/>
        </w:rPr>
        <w:t xml:space="preserve"> [угу] </w:t>
      </w:r>
      <w:r w:rsidRPr="0033352A">
        <w:rPr>
          <w:rFonts w:cs="Times New Roman"/>
          <w:i/>
          <w:szCs w:val="28"/>
        </w:rPr>
        <w:t xml:space="preserve">// (эм) // ну / не знаю // </w:t>
      </w:r>
      <w:r w:rsidRPr="0033352A">
        <w:rPr>
          <w:rFonts w:cs="Times New Roman"/>
          <w:i/>
          <w:szCs w:val="28"/>
          <w:lang w:val="en-US"/>
        </w:rPr>
        <w:t>I</w:t>
      </w:r>
      <w:r w:rsidRPr="0033352A">
        <w:rPr>
          <w:rFonts w:cs="Times New Roman"/>
          <w:i/>
          <w:szCs w:val="28"/>
        </w:rPr>
        <w:t xml:space="preserve"> </w:t>
      </w:r>
      <w:r w:rsidRPr="0033352A">
        <w:rPr>
          <w:rFonts w:cs="Times New Roman"/>
          <w:i/>
          <w:szCs w:val="28"/>
          <w:lang w:val="en-US"/>
        </w:rPr>
        <w:t>don</w:t>
      </w:r>
      <w:r w:rsidRPr="0033352A">
        <w:rPr>
          <w:rFonts w:cs="Times New Roman"/>
          <w:i/>
          <w:szCs w:val="28"/>
        </w:rPr>
        <w:t>’</w:t>
      </w:r>
      <w:r w:rsidRPr="0033352A">
        <w:rPr>
          <w:rFonts w:cs="Times New Roman"/>
          <w:i/>
          <w:szCs w:val="28"/>
          <w:lang w:val="en-US"/>
        </w:rPr>
        <w:t>t</w:t>
      </w:r>
      <w:r w:rsidRPr="0033352A">
        <w:rPr>
          <w:rFonts w:cs="Times New Roman"/>
          <w:i/>
          <w:szCs w:val="28"/>
        </w:rPr>
        <w:t xml:space="preserve"> </w:t>
      </w:r>
      <w:r w:rsidRPr="0033352A">
        <w:rPr>
          <w:rFonts w:cs="Times New Roman"/>
          <w:i/>
          <w:szCs w:val="28"/>
          <w:lang w:val="en-US"/>
        </w:rPr>
        <w:t>know</w:t>
      </w:r>
      <w:r w:rsidRPr="0033352A">
        <w:rPr>
          <w:rFonts w:cs="Times New Roman"/>
          <w:i/>
          <w:szCs w:val="28"/>
        </w:rPr>
        <w:t xml:space="preserve"> </w:t>
      </w:r>
      <w:r w:rsidRPr="0033352A">
        <w:rPr>
          <w:rFonts w:cs="Times New Roman"/>
          <w:i/>
          <w:szCs w:val="28"/>
          <w:lang w:val="en-US"/>
        </w:rPr>
        <w:t>like</w:t>
      </w:r>
      <w:r w:rsidRPr="0033352A">
        <w:rPr>
          <w:rFonts w:cs="Times New Roman"/>
          <w:i/>
          <w:szCs w:val="28"/>
        </w:rPr>
        <w:t xml:space="preserve"> </w:t>
      </w:r>
      <w:r w:rsidRPr="0033352A">
        <w:rPr>
          <w:rFonts w:cs="Times New Roman"/>
          <w:i/>
          <w:szCs w:val="28"/>
          <w:lang w:val="en-US"/>
        </w:rPr>
        <w:t>what</w:t>
      </w:r>
      <w:r w:rsidRPr="0033352A">
        <w:rPr>
          <w:rFonts w:cs="Times New Roman"/>
          <w:i/>
          <w:szCs w:val="28"/>
        </w:rPr>
        <w:t xml:space="preserve"> </w:t>
      </w:r>
      <w:r w:rsidRPr="0033352A">
        <w:rPr>
          <w:rFonts w:cs="Times New Roman"/>
          <w:i/>
          <w:szCs w:val="28"/>
          <w:lang w:val="en-US"/>
        </w:rPr>
        <w:t>you</w:t>
      </w:r>
      <w:r w:rsidRPr="0033352A">
        <w:rPr>
          <w:rFonts w:cs="Times New Roman"/>
          <w:i/>
          <w:szCs w:val="28"/>
        </w:rPr>
        <w:t xml:space="preserve"> </w:t>
      </w:r>
      <w:r w:rsidRPr="0033352A">
        <w:rPr>
          <w:rFonts w:cs="Times New Roman"/>
          <w:i/>
          <w:szCs w:val="28"/>
          <w:lang w:val="en-US"/>
        </w:rPr>
        <w:t>want</w:t>
      </w:r>
      <w:r w:rsidRPr="0033352A">
        <w:rPr>
          <w:rFonts w:cs="Times New Roman"/>
          <w:i/>
          <w:szCs w:val="28"/>
        </w:rPr>
        <w:t xml:space="preserve"> </w:t>
      </w:r>
      <w:r w:rsidRPr="0033352A">
        <w:rPr>
          <w:rFonts w:cs="Times New Roman"/>
          <w:i/>
          <w:szCs w:val="28"/>
          <w:lang w:val="en-US"/>
        </w:rPr>
        <w:t>to</w:t>
      </w:r>
      <w:r w:rsidRPr="0033352A">
        <w:rPr>
          <w:rFonts w:cs="Times New Roman"/>
          <w:i/>
          <w:szCs w:val="28"/>
        </w:rPr>
        <w:t xml:space="preserve"> </w:t>
      </w:r>
      <w:r w:rsidRPr="0033352A">
        <w:rPr>
          <w:rFonts w:cs="Times New Roman"/>
          <w:i/>
          <w:szCs w:val="28"/>
          <w:lang w:val="en-US"/>
        </w:rPr>
        <w:t>hear</w:t>
      </w:r>
      <w:r w:rsidRPr="0033352A">
        <w:rPr>
          <w:rFonts w:cs="Times New Roman"/>
          <w:i/>
          <w:szCs w:val="28"/>
        </w:rPr>
        <w:t xml:space="preserve"> //</w:t>
      </w:r>
      <w:r w:rsidRPr="001D316C">
        <w:rPr>
          <w:rFonts w:cs="Times New Roman"/>
          <w:szCs w:val="28"/>
        </w:rPr>
        <w:t xml:space="preserve"> [(ам) всё что хотите рассказать] </w:t>
      </w:r>
      <w:r w:rsidRPr="0033352A">
        <w:rPr>
          <w:rFonts w:cs="Times New Roman"/>
          <w:i/>
          <w:szCs w:val="28"/>
        </w:rPr>
        <w:t xml:space="preserve">// </w:t>
      </w:r>
      <w:r w:rsidR="0041024F" w:rsidRPr="0041024F">
        <w:rPr>
          <w:rFonts w:cs="Times New Roman"/>
          <w:szCs w:val="28"/>
        </w:rPr>
        <w:t>&lt;смех&gt;</w:t>
      </w:r>
      <w:r w:rsidRPr="0033352A">
        <w:rPr>
          <w:rFonts w:cs="Times New Roman"/>
          <w:i/>
          <w:szCs w:val="28"/>
        </w:rPr>
        <w:t xml:space="preserve"> //</w:t>
      </w:r>
      <w:r w:rsidRPr="001D316C">
        <w:rPr>
          <w:rFonts w:cs="Times New Roman"/>
          <w:szCs w:val="28"/>
        </w:rPr>
        <w:t xml:space="preserve"> [если всё / если всё то всё] </w:t>
      </w:r>
      <w:r w:rsidRPr="0033352A">
        <w:rPr>
          <w:rFonts w:cs="Times New Roman"/>
          <w:i/>
          <w:szCs w:val="28"/>
        </w:rPr>
        <w:t>// да это всё / я думаю //</w:t>
      </w:r>
      <w:r w:rsidRPr="001D316C">
        <w:rPr>
          <w:rFonts w:cs="Times New Roman"/>
          <w:szCs w:val="28"/>
        </w:rPr>
        <w:t xml:space="preserve"> [хорошо // спасибо большое] </w:t>
      </w:r>
      <w:r w:rsidRPr="0033352A">
        <w:rPr>
          <w:rFonts w:cs="Times New Roman"/>
          <w:i/>
          <w:szCs w:val="28"/>
        </w:rPr>
        <w:t xml:space="preserve">// </w:t>
      </w:r>
      <w:r w:rsidRPr="0033352A">
        <w:rPr>
          <w:rFonts w:cs="Times New Roman"/>
          <w:i/>
          <w:szCs w:val="28"/>
          <w:lang w:val="en-US"/>
        </w:rPr>
        <w:t>this</w:t>
      </w:r>
      <w:r w:rsidRPr="0033352A">
        <w:rPr>
          <w:rFonts w:cs="Times New Roman"/>
          <w:i/>
          <w:szCs w:val="28"/>
        </w:rPr>
        <w:t xml:space="preserve"> </w:t>
      </w:r>
      <w:r w:rsidRPr="0033352A">
        <w:rPr>
          <w:rFonts w:cs="Times New Roman"/>
          <w:i/>
          <w:szCs w:val="28"/>
          <w:lang w:val="en-US"/>
        </w:rPr>
        <w:t>is</w:t>
      </w:r>
      <w:r w:rsidRPr="0033352A">
        <w:rPr>
          <w:rFonts w:cs="Times New Roman"/>
          <w:i/>
          <w:szCs w:val="28"/>
        </w:rPr>
        <w:t xml:space="preserve"> </w:t>
      </w:r>
      <w:r w:rsidRPr="0033352A">
        <w:rPr>
          <w:rFonts w:cs="Times New Roman"/>
          <w:i/>
          <w:szCs w:val="28"/>
          <w:lang w:val="en-US"/>
        </w:rPr>
        <w:t>it</w:t>
      </w:r>
      <w:r w:rsidRPr="0033352A">
        <w:rPr>
          <w:rFonts w:cs="Times New Roman"/>
          <w:i/>
          <w:szCs w:val="28"/>
        </w:rPr>
        <w:t xml:space="preserve">? // </w:t>
      </w:r>
      <w:r w:rsidRPr="0033352A">
        <w:rPr>
          <w:rFonts w:cs="Times New Roman"/>
          <w:i/>
          <w:szCs w:val="28"/>
          <w:lang w:val="en-US"/>
        </w:rPr>
        <w:t>a</w:t>
      </w:r>
      <w:r w:rsidR="0033352A">
        <w:rPr>
          <w:rFonts w:cs="Times New Roman"/>
          <w:i/>
          <w:szCs w:val="28"/>
        </w:rPr>
        <w:t>! </w:t>
      </w:r>
      <w:r w:rsidRPr="0033352A">
        <w:rPr>
          <w:rFonts w:cs="Times New Roman"/>
          <w:i/>
          <w:szCs w:val="28"/>
        </w:rPr>
        <w:t xml:space="preserve">// </w:t>
      </w:r>
      <w:r w:rsidRPr="0033352A">
        <w:rPr>
          <w:rFonts w:cs="Times New Roman"/>
          <w:i/>
          <w:szCs w:val="28"/>
          <w:lang w:val="en-US"/>
        </w:rPr>
        <w:t>okey</w:t>
      </w:r>
      <w:r w:rsidRPr="0033352A">
        <w:rPr>
          <w:rFonts w:cs="Times New Roman"/>
          <w:i/>
          <w:szCs w:val="28"/>
        </w:rPr>
        <w:t xml:space="preserve"> //</w:t>
      </w:r>
      <w:r w:rsidRPr="001D316C">
        <w:rPr>
          <w:rFonts w:cs="Times New Roman"/>
          <w:szCs w:val="28"/>
        </w:rPr>
        <w:t xml:space="preserve"> [</w:t>
      </w:r>
      <w:r w:rsidRPr="001D316C">
        <w:rPr>
          <w:rFonts w:cs="Times New Roman"/>
          <w:szCs w:val="28"/>
          <w:lang w:val="en-US"/>
        </w:rPr>
        <w:t>yes</w:t>
      </w:r>
      <w:r w:rsidRPr="001D316C">
        <w:rPr>
          <w:rFonts w:cs="Times New Roman"/>
          <w:szCs w:val="28"/>
        </w:rPr>
        <w:t xml:space="preserve"> </w:t>
      </w:r>
      <w:r w:rsidRPr="001D316C">
        <w:rPr>
          <w:rFonts w:cs="Times New Roman"/>
          <w:szCs w:val="28"/>
          <w:lang w:val="en-US"/>
        </w:rPr>
        <w:t>it</w:t>
      </w:r>
      <w:r w:rsidRPr="001D316C">
        <w:rPr>
          <w:rFonts w:cs="Times New Roman"/>
          <w:szCs w:val="28"/>
        </w:rPr>
        <w:t>’</w:t>
      </w:r>
      <w:r w:rsidRPr="001D316C">
        <w:rPr>
          <w:rFonts w:cs="Times New Roman"/>
          <w:szCs w:val="28"/>
          <w:lang w:val="en-US"/>
        </w:rPr>
        <w:t>s</w:t>
      </w:r>
      <w:r w:rsidRPr="001D316C">
        <w:rPr>
          <w:rFonts w:cs="Times New Roman"/>
          <w:szCs w:val="28"/>
        </w:rPr>
        <w:t xml:space="preserve"> </w:t>
      </w:r>
      <w:r w:rsidRPr="001D316C">
        <w:rPr>
          <w:rFonts w:cs="Times New Roman"/>
          <w:szCs w:val="28"/>
          <w:lang w:val="en-US"/>
        </w:rPr>
        <w:t>o</w:t>
      </w:r>
      <w:r w:rsidRPr="001D316C">
        <w:rPr>
          <w:rFonts w:cs="Times New Roman"/>
          <w:szCs w:val="28"/>
        </w:rPr>
        <w:t xml:space="preserve">… </w:t>
      </w:r>
      <w:r w:rsidRPr="001D316C">
        <w:rPr>
          <w:rFonts w:cs="Times New Roman"/>
          <w:szCs w:val="28"/>
          <w:lang w:val="en-US"/>
        </w:rPr>
        <w:t>it</w:t>
      </w:r>
      <w:r w:rsidRPr="001D316C">
        <w:rPr>
          <w:rFonts w:cs="Times New Roman"/>
          <w:szCs w:val="28"/>
        </w:rPr>
        <w:t>’</w:t>
      </w:r>
      <w:r w:rsidRPr="001D316C">
        <w:rPr>
          <w:rFonts w:cs="Times New Roman"/>
          <w:szCs w:val="28"/>
          <w:lang w:val="en-US"/>
        </w:rPr>
        <w:t>s</w:t>
      </w:r>
      <w:r w:rsidRPr="001D316C">
        <w:rPr>
          <w:rFonts w:cs="Times New Roman"/>
          <w:szCs w:val="28"/>
        </w:rPr>
        <w:t xml:space="preserve"> </w:t>
      </w:r>
      <w:r w:rsidRPr="001D316C">
        <w:rPr>
          <w:rFonts w:cs="Times New Roman"/>
          <w:szCs w:val="28"/>
          <w:lang w:val="en-US"/>
        </w:rPr>
        <w:t>okey</w:t>
      </w:r>
      <w:r w:rsidRPr="001D316C">
        <w:rPr>
          <w:rFonts w:cs="Times New Roman"/>
          <w:szCs w:val="28"/>
        </w:rPr>
        <w:t xml:space="preserve"> / </w:t>
      </w:r>
      <w:r w:rsidRPr="001D316C">
        <w:rPr>
          <w:rFonts w:cs="Times New Roman"/>
          <w:szCs w:val="28"/>
          <w:lang w:val="en-US"/>
        </w:rPr>
        <w:t>it</w:t>
      </w:r>
      <w:r w:rsidRPr="001D316C">
        <w:rPr>
          <w:rFonts w:cs="Times New Roman"/>
          <w:szCs w:val="28"/>
        </w:rPr>
        <w:t>’</w:t>
      </w:r>
      <w:r w:rsidRPr="001D316C">
        <w:rPr>
          <w:rFonts w:cs="Times New Roman"/>
          <w:szCs w:val="28"/>
          <w:lang w:val="en-US"/>
        </w:rPr>
        <w:t>s</w:t>
      </w:r>
      <w:r w:rsidRPr="001D316C">
        <w:rPr>
          <w:rFonts w:cs="Times New Roman"/>
          <w:szCs w:val="28"/>
        </w:rPr>
        <w:t xml:space="preserve"> </w:t>
      </w:r>
      <w:r w:rsidRPr="001D316C">
        <w:rPr>
          <w:rFonts w:cs="Times New Roman"/>
          <w:szCs w:val="28"/>
          <w:lang w:val="en-US"/>
        </w:rPr>
        <w:t>okey</w:t>
      </w:r>
      <w:r w:rsidRPr="001D316C">
        <w:rPr>
          <w:rFonts w:cs="Times New Roman"/>
          <w:szCs w:val="28"/>
        </w:rPr>
        <w:t xml:space="preserve">] </w:t>
      </w:r>
      <w:r w:rsidR="0041024F" w:rsidRPr="0041024F">
        <w:rPr>
          <w:rFonts w:cs="Times New Roman"/>
          <w:szCs w:val="28"/>
        </w:rPr>
        <w:t>&lt;смех&gt;</w:t>
      </w:r>
      <w:r w:rsidRPr="0033352A">
        <w:rPr>
          <w:rFonts w:cs="Times New Roman"/>
          <w:i/>
          <w:szCs w:val="28"/>
        </w:rPr>
        <w:t xml:space="preserve"> //</w:t>
      </w:r>
      <w:r w:rsidRPr="001D316C">
        <w:rPr>
          <w:rFonts w:cs="Times New Roman"/>
          <w:szCs w:val="28"/>
        </w:rPr>
        <w:t xml:space="preserve"> [спасибо]</w:t>
      </w:r>
    </w:p>
    <w:p w:rsidR="00063D45" w:rsidRDefault="00063D45" w:rsidP="005427CA">
      <w:pPr>
        <w:keepNext/>
        <w:spacing w:before="120" w:after="120" w:line="240" w:lineRule="auto"/>
        <w:ind w:firstLine="709"/>
        <w:jc w:val="center"/>
        <w:rPr>
          <w:b/>
        </w:rPr>
      </w:pPr>
      <w:r w:rsidRPr="001D316C">
        <w:rPr>
          <w:b/>
        </w:rPr>
        <w:t>Информант 10 (</w:t>
      </w:r>
      <w:r w:rsidR="00BC3B93" w:rsidRPr="001D316C">
        <w:rPr>
          <w:b/>
        </w:rPr>
        <w:t>ж., 20, ТРКИ B1, интр.</w:t>
      </w:r>
      <w:r w:rsidRPr="001D316C">
        <w:rPr>
          <w:b/>
        </w:rPr>
        <w:t>)</w:t>
      </w:r>
    </w:p>
    <w:p w:rsidR="001D316C" w:rsidRPr="001D316C" w:rsidRDefault="001D316C" w:rsidP="005427CA">
      <w:pPr>
        <w:spacing w:line="240" w:lineRule="auto"/>
        <w:jc w:val="both"/>
        <w:rPr>
          <w:rFonts w:cs="Times New Roman"/>
          <w:szCs w:val="28"/>
        </w:rPr>
      </w:pPr>
      <w:r w:rsidRPr="001D316C">
        <w:rPr>
          <w:rFonts w:cs="Times New Roman"/>
          <w:szCs w:val="28"/>
        </w:rPr>
        <w:t xml:space="preserve">[расскажите о Ваших впечатлениях о Санкт-Петербурге] </w:t>
      </w:r>
      <w:r w:rsidR="000E0461">
        <w:rPr>
          <w:rFonts w:cs="Times New Roman"/>
          <w:i/>
          <w:szCs w:val="28"/>
        </w:rPr>
        <w:t>// мои впечатления? </w:t>
      </w:r>
      <w:r w:rsidRPr="000E0461">
        <w:rPr>
          <w:rFonts w:cs="Times New Roman"/>
          <w:i/>
          <w:szCs w:val="28"/>
        </w:rPr>
        <w:t xml:space="preserve">// </w:t>
      </w:r>
      <w:r w:rsidRPr="001D316C">
        <w:rPr>
          <w:rFonts w:cs="Times New Roman"/>
          <w:szCs w:val="28"/>
        </w:rPr>
        <w:t xml:space="preserve">[угу] </w:t>
      </w:r>
      <w:r w:rsidRPr="000E0461">
        <w:rPr>
          <w:rFonts w:cs="Times New Roman"/>
          <w:i/>
          <w:szCs w:val="28"/>
        </w:rPr>
        <w:t xml:space="preserve">// (а-ам) // ну / это про… </w:t>
      </w:r>
      <w:r w:rsidR="0041024F">
        <w:rPr>
          <w:rFonts w:cs="Times New Roman"/>
          <w:i/>
          <w:szCs w:val="28"/>
        </w:rPr>
        <w:t>(м) мне очень нравится // (э) я </w:t>
      </w:r>
      <w:r w:rsidRPr="000E0461">
        <w:rPr>
          <w:rFonts w:cs="Times New Roman"/>
          <w:i/>
          <w:szCs w:val="28"/>
        </w:rPr>
        <w:t xml:space="preserve">здесь была год назад тоже / и (эм) // ну / тогда всё был </w:t>
      </w:r>
      <w:r w:rsidR="0041024F">
        <w:rPr>
          <w:rFonts w:cs="Times New Roman"/>
          <w:i/>
          <w:szCs w:val="28"/>
        </w:rPr>
        <w:t>*П новый да? // и </w:t>
      </w:r>
      <w:r w:rsidR="000E0461">
        <w:rPr>
          <w:rFonts w:cs="Times New Roman"/>
          <w:i/>
          <w:szCs w:val="28"/>
        </w:rPr>
        <w:t>сейчас (эм) я </w:t>
      </w:r>
      <w:r w:rsidRPr="000E0461">
        <w:rPr>
          <w:rFonts w:cs="Times New Roman"/>
          <w:i/>
          <w:szCs w:val="28"/>
        </w:rPr>
        <w:t>верн… улась (э) *П и (э) / я очень рада что я м… могу здесь быть / ну / долго //</w:t>
      </w:r>
      <w:r w:rsidRPr="001D316C">
        <w:rPr>
          <w:rFonts w:cs="Times New Roman"/>
          <w:szCs w:val="28"/>
        </w:rPr>
        <w:t xml:space="preserve"> [угу] </w:t>
      </w:r>
      <w:r w:rsidRPr="000E0461">
        <w:rPr>
          <w:rFonts w:cs="Times New Roman"/>
          <w:i/>
          <w:szCs w:val="28"/>
        </w:rPr>
        <w:t>// вот это всё //</w:t>
      </w:r>
      <w:r w:rsidRPr="001D316C">
        <w:rPr>
          <w:rFonts w:cs="Times New Roman"/>
          <w:szCs w:val="28"/>
        </w:rPr>
        <w:t xml:space="preserve"> [угу] </w:t>
      </w:r>
      <w:r w:rsidRPr="000E0461">
        <w:rPr>
          <w:rFonts w:cs="Times New Roman"/>
          <w:i/>
          <w:szCs w:val="28"/>
        </w:rPr>
        <w:t xml:space="preserve">// и я не знаю как *П как можно сказать вот это вот // (эм-м) </w:t>
      </w:r>
      <w:r w:rsidR="0041024F">
        <w:rPr>
          <w:rFonts w:cs="Times New Roman"/>
          <w:i/>
          <w:szCs w:val="28"/>
        </w:rPr>
        <w:t>// Москва мне больше нравится я </w:t>
      </w:r>
      <w:r w:rsidRPr="000E0461">
        <w:rPr>
          <w:rFonts w:cs="Times New Roman"/>
          <w:i/>
          <w:szCs w:val="28"/>
        </w:rPr>
        <w:t>думаю // (эм) но Петербург очень красиво /</w:t>
      </w:r>
      <w:r w:rsidRPr="001D316C">
        <w:rPr>
          <w:rFonts w:cs="Times New Roman"/>
          <w:szCs w:val="28"/>
        </w:rPr>
        <w:t xml:space="preserve"> [угу] </w:t>
      </w:r>
      <w:r w:rsidRPr="000E0461">
        <w:rPr>
          <w:rFonts w:cs="Times New Roman"/>
          <w:i/>
          <w:szCs w:val="28"/>
        </w:rPr>
        <w:t>// красивый город // *О //</w:t>
      </w:r>
      <w:r w:rsidRPr="001D316C">
        <w:rPr>
          <w:rFonts w:cs="Times New Roman"/>
          <w:szCs w:val="28"/>
        </w:rPr>
        <w:t xml:space="preserve"> [ну может быть что-то еще] </w:t>
      </w:r>
      <w:r w:rsidRPr="000E0461">
        <w:rPr>
          <w:rFonts w:cs="Times New Roman"/>
          <w:i/>
          <w:szCs w:val="28"/>
        </w:rPr>
        <w:t>// больше? // (э-эм) //</w:t>
      </w:r>
      <w:r w:rsidRPr="001D316C">
        <w:rPr>
          <w:rFonts w:cs="Times New Roman"/>
          <w:szCs w:val="28"/>
        </w:rPr>
        <w:t xml:space="preserve"> [может быть про музеи] </w:t>
      </w:r>
      <w:r w:rsidRPr="000E0461">
        <w:rPr>
          <w:rFonts w:cs="Times New Roman"/>
          <w:i/>
          <w:szCs w:val="28"/>
        </w:rPr>
        <w:t>// про музеи //</w:t>
      </w:r>
      <w:r w:rsidRPr="001D316C">
        <w:rPr>
          <w:rFonts w:cs="Times New Roman"/>
          <w:szCs w:val="28"/>
        </w:rPr>
        <w:t xml:space="preserve"> [или там про кухню национальную // где Вы живете?] </w:t>
      </w:r>
      <w:r w:rsidRPr="000E0461">
        <w:rPr>
          <w:rFonts w:cs="Times New Roman"/>
          <w:i/>
          <w:szCs w:val="28"/>
        </w:rPr>
        <w:t>// (э-эм) начиональное… начиональная кухня ужас //</w:t>
      </w:r>
      <w:r w:rsidRPr="001D316C">
        <w:rPr>
          <w:rFonts w:cs="Times New Roman"/>
          <w:szCs w:val="28"/>
        </w:rPr>
        <w:t xml:space="preserve"> [угу] </w:t>
      </w:r>
      <w:r w:rsidRPr="000E0461">
        <w:rPr>
          <w:rFonts w:cs="Times New Roman"/>
          <w:i/>
          <w:szCs w:val="28"/>
        </w:rPr>
        <w:t>// ужас // (э) // здесь нет *П Овощей и (эм) мне очень трудно готовить здесь / потому что (эм) ин.. ингрие… ингри.. ингридиентов не хватит //</w:t>
      </w:r>
      <w:r w:rsidRPr="001D316C">
        <w:rPr>
          <w:rFonts w:cs="Times New Roman"/>
          <w:szCs w:val="28"/>
        </w:rPr>
        <w:t xml:space="preserve"> [угу] </w:t>
      </w:r>
      <w:r w:rsidRPr="000E0461">
        <w:rPr>
          <w:rFonts w:cs="Times New Roman"/>
          <w:i/>
          <w:szCs w:val="28"/>
        </w:rPr>
        <w:t xml:space="preserve">// ладно </w:t>
      </w:r>
      <w:r w:rsidR="0041024F" w:rsidRPr="0041024F">
        <w:rPr>
          <w:rFonts w:cs="Times New Roman"/>
          <w:szCs w:val="28"/>
        </w:rPr>
        <w:t>&lt;смех&gt;</w:t>
      </w:r>
      <w:r w:rsidRPr="000E0461">
        <w:rPr>
          <w:rFonts w:cs="Times New Roman"/>
          <w:i/>
          <w:szCs w:val="28"/>
        </w:rPr>
        <w:t xml:space="preserve"> // и (э) музеи // Русский музей мне очень нравится / потому что (э) там (э) с… совершенное искусство // </w:t>
      </w:r>
      <w:r w:rsidRPr="001D316C">
        <w:rPr>
          <w:rFonts w:cs="Times New Roman"/>
          <w:szCs w:val="28"/>
        </w:rPr>
        <w:t xml:space="preserve">[угу] </w:t>
      </w:r>
      <w:r w:rsidRPr="000E0461">
        <w:rPr>
          <w:rFonts w:cs="Times New Roman"/>
          <w:i/>
          <w:szCs w:val="28"/>
        </w:rPr>
        <w:t>// и (эм) / *Ц / ну / Эрмитаж / хорошо но / там (э) много (э) (э-э) / голландск… ое искусство / и я могу это видеть домой //</w:t>
      </w:r>
      <w:r w:rsidR="0041024F">
        <w:rPr>
          <w:rFonts w:cs="Times New Roman"/>
          <w:szCs w:val="28"/>
        </w:rPr>
        <w:t xml:space="preserve"> [</w:t>
      </w:r>
      <w:r w:rsidR="0041024F" w:rsidRPr="0041024F">
        <w:rPr>
          <w:rFonts w:cs="Times New Roman"/>
          <w:szCs w:val="28"/>
        </w:rPr>
        <w:t>&lt;</w:t>
      </w:r>
      <w:r w:rsidR="0041024F">
        <w:rPr>
          <w:rFonts w:cs="Times New Roman"/>
          <w:szCs w:val="28"/>
        </w:rPr>
        <w:t>смех</w:t>
      </w:r>
      <w:r w:rsidR="0041024F" w:rsidRPr="0041024F">
        <w:rPr>
          <w:rFonts w:cs="Times New Roman"/>
          <w:szCs w:val="28"/>
        </w:rPr>
        <w:t>&gt;</w:t>
      </w:r>
      <w:r w:rsidRPr="001D316C">
        <w:rPr>
          <w:rFonts w:cs="Times New Roman"/>
          <w:szCs w:val="28"/>
        </w:rPr>
        <w:t xml:space="preserve"> да-да] </w:t>
      </w:r>
      <w:r w:rsidRPr="000E0461">
        <w:rPr>
          <w:rFonts w:cs="Times New Roman"/>
          <w:i/>
          <w:szCs w:val="28"/>
        </w:rPr>
        <w:t>// дома //</w:t>
      </w:r>
      <w:r w:rsidRPr="001D316C">
        <w:rPr>
          <w:rFonts w:cs="Times New Roman"/>
          <w:szCs w:val="28"/>
        </w:rPr>
        <w:t xml:space="preserve"> [угу] </w:t>
      </w:r>
      <w:r w:rsidRPr="000E0461">
        <w:rPr>
          <w:rFonts w:cs="Times New Roman"/>
          <w:i/>
          <w:szCs w:val="28"/>
        </w:rPr>
        <w:t xml:space="preserve">// (э-эм) // улицы очень (э) широкие // это мне нравится // ну это как… как в Амстердаме тоже // и каналы *П тоже как в Амстердаме // (эм) ну / я очень люблю (эм) (эм) здания здесь (э) разных цве… тов? // </w:t>
      </w:r>
      <w:r w:rsidRPr="001D316C">
        <w:rPr>
          <w:rFonts w:cs="Times New Roman"/>
          <w:szCs w:val="28"/>
        </w:rPr>
        <w:t xml:space="preserve">[угу] </w:t>
      </w:r>
      <w:r w:rsidR="0041024F">
        <w:rPr>
          <w:rFonts w:cs="Times New Roman"/>
          <w:i/>
          <w:szCs w:val="28"/>
        </w:rPr>
        <w:t>// в </w:t>
      </w:r>
      <w:r w:rsidRPr="000E0461">
        <w:rPr>
          <w:rFonts w:cs="Times New Roman"/>
          <w:i/>
          <w:szCs w:val="28"/>
        </w:rPr>
        <w:t>разных цветах //</w:t>
      </w:r>
      <w:r w:rsidRPr="001D316C">
        <w:rPr>
          <w:rFonts w:cs="Times New Roman"/>
          <w:szCs w:val="28"/>
        </w:rPr>
        <w:t xml:space="preserve"> [да] </w:t>
      </w:r>
      <w:r w:rsidRPr="000E0461">
        <w:rPr>
          <w:rFonts w:cs="Times New Roman"/>
          <w:i/>
          <w:szCs w:val="28"/>
        </w:rPr>
        <w:t>// да //</w:t>
      </w:r>
      <w:r w:rsidR="0041024F">
        <w:rPr>
          <w:rFonts w:cs="Times New Roman"/>
          <w:szCs w:val="28"/>
        </w:rPr>
        <w:t xml:space="preserve"> [</w:t>
      </w:r>
      <w:r w:rsidR="0041024F" w:rsidRPr="0041024F">
        <w:rPr>
          <w:rFonts w:cs="Times New Roman"/>
          <w:szCs w:val="28"/>
        </w:rPr>
        <w:t>&lt;</w:t>
      </w:r>
      <w:r w:rsidR="0041024F">
        <w:rPr>
          <w:rFonts w:cs="Times New Roman"/>
          <w:szCs w:val="28"/>
        </w:rPr>
        <w:t>смех</w:t>
      </w:r>
      <w:r w:rsidR="0041024F" w:rsidRPr="0041024F">
        <w:rPr>
          <w:rFonts w:cs="Times New Roman"/>
          <w:szCs w:val="28"/>
        </w:rPr>
        <w:t>&gt;</w:t>
      </w:r>
      <w:r w:rsidRPr="001D316C">
        <w:rPr>
          <w:rFonts w:cs="Times New Roman"/>
          <w:szCs w:val="28"/>
        </w:rPr>
        <w:t xml:space="preserve">] </w:t>
      </w:r>
      <w:r w:rsidR="0041024F">
        <w:rPr>
          <w:rFonts w:cs="Times New Roman"/>
          <w:i/>
          <w:szCs w:val="28"/>
        </w:rPr>
        <w:t>// (эм) в </w:t>
      </w:r>
      <w:r w:rsidRPr="000E0461">
        <w:rPr>
          <w:rFonts w:cs="Times New Roman"/>
          <w:i/>
          <w:szCs w:val="28"/>
        </w:rPr>
        <w:t xml:space="preserve">Амстердаме всё (э) то же самое // </w:t>
      </w:r>
      <w:r w:rsidR="0041024F" w:rsidRPr="0041024F">
        <w:rPr>
          <w:rFonts w:cs="Times New Roman"/>
          <w:szCs w:val="28"/>
        </w:rPr>
        <w:t>&lt;смех&gt;</w:t>
      </w:r>
      <w:r w:rsidRPr="000E0461">
        <w:rPr>
          <w:rFonts w:cs="Times New Roman"/>
          <w:i/>
          <w:szCs w:val="28"/>
        </w:rPr>
        <w:t xml:space="preserve"> //</w:t>
      </w:r>
      <w:r w:rsidRPr="001D316C">
        <w:rPr>
          <w:rFonts w:cs="Times New Roman"/>
          <w:szCs w:val="28"/>
        </w:rPr>
        <w:t xml:space="preserve"> [угу] </w:t>
      </w:r>
      <w:r w:rsidRPr="000E0461">
        <w:rPr>
          <w:rFonts w:cs="Times New Roman"/>
          <w:i/>
          <w:szCs w:val="28"/>
        </w:rPr>
        <w:t xml:space="preserve">// и больше еще? // (э-эм) </w:t>
      </w:r>
      <w:r w:rsidR="0041024F" w:rsidRPr="0041024F">
        <w:rPr>
          <w:rFonts w:cs="Times New Roman"/>
          <w:szCs w:val="28"/>
        </w:rPr>
        <w:t>&lt;смех&gt;</w:t>
      </w:r>
      <w:r w:rsidRPr="000E0461">
        <w:rPr>
          <w:rFonts w:cs="Times New Roman"/>
          <w:i/>
          <w:szCs w:val="28"/>
        </w:rPr>
        <w:t xml:space="preserve"> // (э) метро здесь оже… тоже ужасное // (эм) я живу (э) у… около Нарвской /</w:t>
      </w:r>
      <w:r w:rsidRPr="001D316C">
        <w:rPr>
          <w:rFonts w:cs="Times New Roman"/>
          <w:szCs w:val="28"/>
        </w:rPr>
        <w:t xml:space="preserve"> [угу] </w:t>
      </w:r>
      <w:r w:rsidR="0041024F">
        <w:rPr>
          <w:rFonts w:cs="Times New Roman"/>
          <w:i/>
          <w:szCs w:val="28"/>
        </w:rPr>
        <w:t>// и тогда всё всё полное </w:t>
      </w:r>
      <w:r w:rsidRPr="000E0461">
        <w:rPr>
          <w:rFonts w:cs="Times New Roman"/>
          <w:i/>
          <w:szCs w:val="28"/>
        </w:rPr>
        <w:t>// я (э) утром не могу (эм) я не могу</w:t>
      </w:r>
      <w:r w:rsidR="0041024F">
        <w:rPr>
          <w:rFonts w:cs="Times New Roman"/>
          <w:i/>
          <w:szCs w:val="28"/>
        </w:rPr>
        <w:t xml:space="preserve"> съездить / и иногда я не (э) я </w:t>
      </w:r>
      <w:r w:rsidRPr="000E0461">
        <w:rPr>
          <w:rFonts w:cs="Times New Roman"/>
          <w:i/>
          <w:szCs w:val="28"/>
        </w:rPr>
        <w:t xml:space="preserve">даже не могу (а) войти </w:t>
      </w:r>
      <w:r w:rsidR="0041024F" w:rsidRPr="0041024F">
        <w:rPr>
          <w:rFonts w:cs="Times New Roman"/>
          <w:szCs w:val="28"/>
        </w:rPr>
        <w:t>&lt;смех&gt;</w:t>
      </w:r>
      <w:r w:rsidRPr="0041024F">
        <w:rPr>
          <w:rFonts w:cs="Times New Roman"/>
          <w:szCs w:val="28"/>
        </w:rPr>
        <w:t xml:space="preserve"> </w:t>
      </w:r>
      <w:r w:rsidRPr="000E0461">
        <w:rPr>
          <w:rFonts w:cs="Times New Roman"/>
          <w:i/>
          <w:szCs w:val="28"/>
        </w:rPr>
        <w:t>//</w:t>
      </w:r>
      <w:r w:rsidRPr="001D316C">
        <w:rPr>
          <w:rFonts w:cs="Times New Roman"/>
          <w:szCs w:val="28"/>
        </w:rPr>
        <w:t xml:space="preserve"> [</w:t>
      </w:r>
      <w:r w:rsidR="0041024F">
        <w:rPr>
          <w:rFonts w:cs="Times New Roman"/>
          <w:szCs w:val="28"/>
        </w:rPr>
        <w:t>угу-угу // да] </w:t>
      </w:r>
      <w:r w:rsidRPr="000E0461">
        <w:rPr>
          <w:rFonts w:cs="Times New Roman"/>
          <w:i/>
          <w:szCs w:val="28"/>
        </w:rPr>
        <w:t xml:space="preserve">// (эм) // ну в… ну это всё </w:t>
      </w:r>
      <w:r w:rsidR="0041024F" w:rsidRPr="0041024F">
        <w:rPr>
          <w:rFonts w:cs="Times New Roman"/>
          <w:szCs w:val="28"/>
        </w:rPr>
        <w:t>&lt;смех&gt;</w:t>
      </w:r>
      <w:r w:rsidRPr="000E0461">
        <w:rPr>
          <w:rFonts w:cs="Times New Roman"/>
          <w:i/>
          <w:szCs w:val="28"/>
        </w:rPr>
        <w:t xml:space="preserve"> //</w:t>
      </w:r>
      <w:r w:rsidRPr="001D316C">
        <w:rPr>
          <w:rFonts w:cs="Times New Roman"/>
          <w:szCs w:val="28"/>
        </w:rPr>
        <w:t xml:space="preserve"> [хорошо-хорошо / спасибо большое!]</w:t>
      </w:r>
    </w:p>
    <w:p w:rsidR="00063D45" w:rsidRDefault="00063D45" w:rsidP="005427CA">
      <w:pPr>
        <w:keepNext/>
        <w:spacing w:before="120" w:after="120" w:line="240" w:lineRule="auto"/>
        <w:ind w:firstLine="709"/>
        <w:jc w:val="center"/>
        <w:rPr>
          <w:b/>
        </w:rPr>
      </w:pPr>
      <w:r w:rsidRPr="001D316C">
        <w:rPr>
          <w:b/>
        </w:rPr>
        <w:lastRenderedPageBreak/>
        <w:t>Информант 11 (</w:t>
      </w:r>
      <w:r w:rsidR="00BC3B93" w:rsidRPr="001D316C">
        <w:rPr>
          <w:b/>
        </w:rPr>
        <w:t>ж., 22, ТРКИ B1, амб.</w:t>
      </w:r>
      <w:r w:rsidRPr="001D316C">
        <w:rPr>
          <w:b/>
        </w:rPr>
        <w:t>)</w:t>
      </w:r>
    </w:p>
    <w:p w:rsidR="001D316C" w:rsidRPr="001D316C" w:rsidRDefault="001D316C" w:rsidP="005427CA">
      <w:pPr>
        <w:spacing w:line="240" w:lineRule="auto"/>
        <w:jc w:val="both"/>
        <w:rPr>
          <w:rFonts w:cs="Times New Roman"/>
          <w:szCs w:val="28"/>
        </w:rPr>
      </w:pPr>
      <w:r w:rsidRPr="001D316C">
        <w:rPr>
          <w:rFonts w:cs="Times New Roman"/>
          <w:szCs w:val="28"/>
        </w:rPr>
        <w:t xml:space="preserve">[(э) расскажите о Ваших впечатлениях о Санкт-Петербурге] </w:t>
      </w:r>
      <w:r w:rsidRPr="0041024F">
        <w:rPr>
          <w:rFonts w:cs="Times New Roman"/>
          <w:i/>
          <w:szCs w:val="28"/>
        </w:rPr>
        <w:t xml:space="preserve">// *Ц (э-эм) моя впечатления очень хоро… хорошие / потому что мне очень нравится этот город // (э) мне нравится культура / (э-эм) например балет и театр и (э) / мне тоже нравится архитектура (э) города и / да // погода / </w:t>
      </w:r>
      <w:r w:rsidR="0041024F" w:rsidRPr="0041024F">
        <w:rPr>
          <w:rFonts w:cs="Times New Roman"/>
          <w:szCs w:val="28"/>
        </w:rPr>
        <w:t>&lt;смех&gt;</w:t>
      </w:r>
      <w:r w:rsidRPr="0041024F">
        <w:rPr>
          <w:rFonts w:cs="Times New Roman"/>
          <w:i/>
          <w:szCs w:val="28"/>
        </w:rPr>
        <w:t xml:space="preserve"> плохая но /</w:t>
      </w:r>
      <w:r w:rsidRPr="001D316C">
        <w:rPr>
          <w:rFonts w:cs="Times New Roman"/>
          <w:szCs w:val="28"/>
        </w:rPr>
        <w:t xml:space="preserve"> [</w:t>
      </w:r>
      <w:r w:rsidR="0041024F">
        <w:rPr>
          <w:rFonts w:cs="Times New Roman"/>
          <w:szCs w:val="28"/>
        </w:rPr>
        <w:t>&lt;смех&gt;</w:t>
      </w:r>
      <w:r w:rsidRPr="001D316C">
        <w:rPr>
          <w:rFonts w:cs="Times New Roman"/>
          <w:szCs w:val="28"/>
        </w:rPr>
        <w:t xml:space="preserve">] </w:t>
      </w:r>
      <w:r w:rsidRPr="0041024F">
        <w:rPr>
          <w:rFonts w:cs="Times New Roman"/>
          <w:i/>
          <w:szCs w:val="28"/>
        </w:rPr>
        <w:t>// (эм) да //</w:t>
      </w:r>
      <w:r w:rsidRPr="001D316C">
        <w:rPr>
          <w:rFonts w:cs="Times New Roman"/>
          <w:szCs w:val="28"/>
        </w:rPr>
        <w:t xml:space="preserve"> [угу // может быть еще что-то про еду / про Ваши там *П условия жизни // как Вам всё] </w:t>
      </w:r>
      <w:r w:rsidRPr="0041024F">
        <w:rPr>
          <w:rFonts w:cs="Times New Roman"/>
          <w:i/>
          <w:szCs w:val="28"/>
        </w:rPr>
        <w:t xml:space="preserve">// (эм) да // я не очень люблю (э) русскую еду / потому что я не ем мясо / и здесь (эм-м) ка… (эм-м) *Ц каждый… дое блюдо (эм-м) состоит из мяса и </w:t>
      </w:r>
      <w:r w:rsidR="0041024F" w:rsidRPr="0041024F">
        <w:rPr>
          <w:rFonts w:cs="Times New Roman"/>
          <w:szCs w:val="28"/>
        </w:rPr>
        <w:t>&lt;смех&gt;</w:t>
      </w:r>
      <w:r w:rsidRPr="0041024F">
        <w:rPr>
          <w:rFonts w:cs="Times New Roman"/>
          <w:szCs w:val="28"/>
        </w:rPr>
        <w:t xml:space="preserve"> </w:t>
      </w:r>
      <w:r w:rsidRPr="0041024F">
        <w:rPr>
          <w:rFonts w:cs="Times New Roman"/>
          <w:i/>
          <w:szCs w:val="28"/>
        </w:rPr>
        <w:t>/</w:t>
      </w:r>
      <w:r w:rsidRPr="001D316C">
        <w:rPr>
          <w:rFonts w:cs="Times New Roman"/>
          <w:szCs w:val="28"/>
        </w:rPr>
        <w:t xml:space="preserve"> [</w:t>
      </w:r>
      <w:r w:rsidR="0041024F">
        <w:rPr>
          <w:rFonts w:cs="Times New Roman"/>
          <w:szCs w:val="28"/>
        </w:rPr>
        <w:t>&lt;смех&gt;</w:t>
      </w:r>
      <w:r w:rsidRPr="001D316C">
        <w:rPr>
          <w:rFonts w:cs="Times New Roman"/>
          <w:szCs w:val="28"/>
        </w:rPr>
        <w:t xml:space="preserve">] </w:t>
      </w:r>
      <w:r w:rsidRPr="0041024F">
        <w:rPr>
          <w:rFonts w:cs="Times New Roman"/>
          <w:i/>
          <w:szCs w:val="28"/>
        </w:rPr>
        <w:t>// это трудно чтобы найти ве…гетарианские блюда //</w:t>
      </w:r>
      <w:r w:rsidRPr="001D316C">
        <w:rPr>
          <w:rFonts w:cs="Times New Roman"/>
          <w:szCs w:val="28"/>
        </w:rPr>
        <w:t xml:space="preserve"> [угу] </w:t>
      </w:r>
      <w:r w:rsidRPr="0041024F">
        <w:rPr>
          <w:rFonts w:cs="Times New Roman"/>
          <w:i/>
          <w:szCs w:val="28"/>
        </w:rPr>
        <w:t>// ну / да //</w:t>
      </w:r>
      <w:r w:rsidRPr="001D316C">
        <w:rPr>
          <w:rFonts w:cs="Times New Roman"/>
          <w:szCs w:val="28"/>
        </w:rPr>
        <w:t xml:space="preserve"> [угу // может быть еще что-то про *П Ваши условия </w:t>
      </w:r>
      <w:r w:rsidR="0041024F">
        <w:rPr>
          <w:rFonts w:cs="Times New Roman"/>
          <w:szCs w:val="28"/>
        </w:rPr>
        <w:t>жизни // как Вы живете / в семье</w:t>
      </w:r>
      <w:r w:rsidRPr="001D316C">
        <w:rPr>
          <w:rFonts w:cs="Times New Roman"/>
          <w:szCs w:val="28"/>
        </w:rPr>
        <w:t xml:space="preserve"> или] </w:t>
      </w:r>
      <w:r w:rsidRPr="0041024F">
        <w:rPr>
          <w:rFonts w:cs="Times New Roman"/>
          <w:i/>
          <w:szCs w:val="28"/>
        </w:rPr>
        <w:t>// (э-э) я живу вместе с одной девушкой из нашей группы (эм-м) у хоЖайки //</w:t>
      </w:r>
      <w:r w:rsidRPr="001D316C">
        <w:rPr>
          <w:rFonts w:cs="Times New Roman"/>
          <w:szCs w:val="28"/>
        </w:rPr>
        <w:t xml:space="preserve"> [угу] </w:t>
      </w:r>
      <w:r w:rsidR="0041024F">
        <w:rPr>
          <w:rFonts w:cs="Times New Roman"/>
          <w:i/>
          <w:szCs w:val="28"/>
        </w:rPr>
        <w:t>// (э) и</w:t>
      </w:r>
      <w:r w:rsidR="00191A91">
        <w:rPr>
          <w:rFonts w:cs="Times New Roman"/>
          <w:i/>
          <w:szCs w:val="28"/>
        </w:rPr>
        <w:t xml:space="preserve"> </w:t>
      </w:r>
      <w:r w:rsidRPr="0041024F">
        <w:rPr>
          <w:rFonts w:cs="Times New Roman"/>
          <w:i/>
          <w:szCs w:val="28"/>
        </w:rPr>
        <w:t xml:space="preserve">м… мне очень нравится / потому что мы можем много говорят по-русски (э) друг с другом / и они очень милые // но они всегда (эм-м) хотим кормить </w:t>
      </w:r>
      <w:r w:rsidRPr="001D316C">
        <w:rPr>
          <w:rFonts w:cs="Times New Roman"/>
          <w:szCs w:val="28"/>
        </w:rPr>
        <w:t xml:space="preserve">&lt;далее со смехом&gt; </w:t>
      </w:r>
      <w:r w:rsidRPr="0041024F">
        <w:rPr>
          <w:rFonts w:cs="Times New Roman"/>
          <w:i/>
          <w:szCs w:val="28"/>
        </w:rPr>
        <w:t>меня / и это не всегда очень / хорошо но //</w:t>
      </w:r>
      <w:r w:rsidRPr="001D316C">
        <w:rPr>
          <w:rFonts w:cs="Times New Roman"/>
          <w:szCs w:val="28"/>
        </w:rPr>
        <w:t xml:space="preserve"> [да // как вы время проводите? // ну в основном] </w:t>
      </w:r>
      <w:r w:rsidR="0041024F">
        <w:rPr>
          <w:rFonts w:cs="Times New Roman"/>
          <w:i/>
          <w:szCs w:val="28"/>
        </w:rPr>
        <w:t>// (эм-м) да // я </w:t>
      </w:r>
      <w:r w:rsidRPr="0041024F">
        <w:rPr>
          <w:rFonts w:cs="Times New Roman"/>
          <w:i/>
          <w:szCs w:val="28"/>
        </w:rPr>
        <w:t>была здесь (эм-м) месяц / и (э) еще одна неделя //</w:t>
      </w:r>
      <w:r w:rsidRPr="001D316C">
        <w:rPr>
          <w:rFonts w:cs="Times New Roman"/>
          <w:szCs w:val="28"/>
        </w:rPr>
        <w:t xml:space="preserve"> [угу] </w:t>
      </w:r>
      <w:r w:rsidR="0041024F">
        <w:rPr>
          <w:rFonts w:cs="Times New Roman"/>
          <w:i/>
          <w:szCs w:val="28"/>
        </w:rPr>
        <w:t>// потом я уеду в </w:t>
      </w:r>
      <w:r w:rsidRPr="0041024F">
        <w:rPr>
          <w:rFonts w:cs="Times New Roman"/>
          <w:i/>
          <w:szCs w:val="28"/>
        </w:rPr>
        <w:t>Грузию //</w:t>
      </w:r>
      <w:r w:rsidRPr="001D316C">
        <w:rPr>
          <w:rFonts w:cs="Times New Roman"/>
          <w:szCs w:val="28"/>
        </w:rPr>
        <w:t xml:space="preserve"> [угу // в Грузии очень красиво] </w:t>
      </w:r>
      <w:r w:rsidRPr="0041024F">
        <w:rPr>
          <w:rFonts w:cs="Times New Roman"/>
          <w:i/>
          <w:szCs w:val="28"/>
        </w:rPr>
        <w:t xml:space="preserve">// да / очень </w:t>
      </w:r>
      <w:r w:rsidR="0041024F" w:rsidRPr="0041024F">
        <w:rPr>
          <w:rFonts w:cs="Times New Roman"/>
          <w:szCs w:val="28"/>
        </w:rPr>
        <w:t>&lt;смех&gt;</w:t>
      </w:r>
      <w:r w:rsidRPr="0041024F">
        <w:rPr>
          <w:rFonts w:cs="Times New Roman"/>
          <w:szCs w:val="28"/>
        </w:rPr>
        <w:t xml:space="preserve"> </w:t>
      </w:r>
      <w:r w:rsidRPr="0041024F">
        <w:rPr>
          <w:rFonts w:cs="Times New Roman"/>
          <w:i/>
          <w:szCs w:val="28"/>
        </w:rPr>
        <w:t>//</w:t>
      </w:r>
      <w:r w:rsidRPr="001D316C">
        <w:rPr>
          <w:rFonts w:cs="Times New Roman"/>
          <w:szCs w:val="28"/>
        </w:rPr>
        <w:t xml:space="preserve"> [хорошего Вам путешествия] </w:t>
      </w:r>
      <w:r w:rsidRPr="0041024F">
        <w:rPr>
          <w:rFonts w:cs="Times New Roman"/>
          <w:i/>
          <w:szCs w:val="28"/>
        </w:rPr>
        <w:t xml:space="preserve">// спасибо </w:t>
      </w:r>
      <w:r w:rsidR="0041024F" w:rsidRPr="0041024F">
        <w:rPr>
          <w:rFonts w:cs="Times New Roman"/>
          <w:szCs w:val="28"/>
        </w:rPr>
        <w:t>&lt;смех&gt;</w:t>
      </w:r>
      <w:r w:rsidRPr="0041024F">
        <w:rPr>
          <w:rFonts w:cs="Times New Roman"/>
          <w:szCs w:val="28"/>
        </w:rPr>
        <w:t xml:space="preserve"> </w:t>
      </w:r>
      <w:r w:rsidRPr="0041024F">
        <w:rPr>
          <w:rFonts w:cs="Times New Roman"/>
          <w:i/>
          <w:szCs w:val="28"/>
        </w:rPr>
        <w:t>//</w:t>
      </w:r>
      <w:r w:rsidRPr="001D316C">
        <w:rPr>
          <w:rFonts w:cs="Times New Roman"/>
          <w:szCs w:val="28"/>
        </w:rPr>
        <w:t xml:space="preserve"> [ну / это всё / да?] </w:t>
      </w:r>
      <w:r w:rsidRPr="0041024F">
        <w:rPr>
          <w:rFonts w:cs="Times New Roman"/>
          <w:i/>
          <w:szCs w:val="28"/>
        </w:rPr>
        <w:t>// да // спасибо</w:t>
      </w:r>
    </w:p>
    <w:p w:rsidR="00063D45" w:rsidRDefault="00063D45" w:rsidP="005427CA">
      <w:pPr>
        <w:keepNext/>
        <w:spacing w:before="120" w:after="120" w:line="240" w:lineRule="auto"/>
        <w:ind w:firstLine="709"/>
        <w:jc w:val="center"/>
        <w:rPr>
          <w:b/>
        </w:rPr>
      </w:pPr>
      <w:r w:rsidRPr="001D316C">
        <w:rPr>
          <w:b/>
        </w:rPr>
        <w:t>Информант 12 (</w:t>
      </w:r>
      <w:r w:rsidR="00BC3B93" w:rsidRPr="001D316C">
        <w:rPr>
          <w:b/>
        </w:rPr>
        <w:t>м., 25, ТРКИ B1, экстр.</w:t>
      </w:r>
      <w:r w:rsidRPr="001D316C">
        <w:rPr>
          <w:b/>
        </w:rPr>
        <w:t>)</w:t>
      </w:r>
    </w:p>
    <w:p w:rsidR="001D316C" w:rsidRPr="0041024F" w:rsidRDefault="001D316C" w:rsidP="005427CA">
      <w:pPr>
        <w:spacing w:line="240" w:lineRule="auto"/>
        <w:jc w:val="both"/>
        <w:rPr>
          <w:rFonts w:cs="Times New Roman"/>
          <w:i/>
          <w:szCs w:val="28"/>
        </w:rPr>
      </w:pPr>
      <w:r w:rsidRPr="001D316C">
        <w:rPr>
          <w:rFonts w:cs="Times New Roman"/>
          <w:szCs w:val="28"/>
        </w:rPr>
        <w:t xml:space="preserve">[расскажите о Ваших впечатлениях о Санкт-Петербурге] </w:t>
      </w:r>
      <w:r w:rsidRPr="0041024F">
        <w:rPr>
          <w:rFonts w:cs="Times New Roman"/>
          <w:i/>
          <w:szCs w:val="28"/>
        </w:rPr>
        <w:t xml:space="preserve">// а! </w:t>
      </w:r>
      <w:r w:rsidR="0041024F" w:rsidRPr="0041024F">
        <w:rPr>
          <w:rFonts w:cs="Times New Roman"/>
          <w:szCs w:val="28"/>
        </w:rPr>
        <w:t>&lt;смех&gt;</w:t>
      </w:r>
      <w:r w:rsidRPr="0041024F">
        <w:rPr>
          <w:rFonts w:cs="Times New Roman"/>
          <w:i/>
          <w:szCs w:val="28"/>
        </w:rPr>
        <w:t xml:space="preserve"> //</w:t>
      </w:r>
      <w:r w:rsidRPr="001D316C">
        <w:rPr>
          <w:rFonts w:cs="Times New Roman"/>
          <w:szCs w:val="28"/>
        </w:rPr>
        <w:t xml:space="preserve"> [</w:t>
      </w:r>
      <w:r w:rsidR="0041024F">
        <w:rPr>
          <w:rFonts w:cs="Times New Roman"/>
          <w:szCs w:val="28"/>
        </w:rPr>
        <w:t>&lt;смех&gt;</w:t>
      </w:r>
      <w:r w:rsidRPr="001D316C">
        <w:rPr>
          <w:rFonts w:cs="Times New Roman"/>
          <w:szCs w:val="28"/>
        </w:rPr>
        <w:t xml:space="preserve"> Вы знали задание?] </w:t>
      </w:r>
      <w:r w:rsidRPr="0041024F">
        <w:rPr>
          <w:rFonts w:cs="Times New Roman"/>
          <w:i/>
          <w:szCs w:val="28"/>
        </w:rPr>
        <w:t>// да да / этот вопрос // ну конечно это очень красивый город // (э) для меня это не первый раз в России //</w:t>
      </w:r>
      <w:r w:rsidRPr="001D316C">
        <w:rPr>
          <w:rFonts w:cs="Times New Roman"/>
          <w:szCs w:val="28"/>
        </w:rPr>
        <w:t xml:space="preserve"> [угу] </w:t>
      </w:r>
      <w:r w:rsidRPr="0041024F">
        <w:rPr>
          <w:rFonts w:cs="Times New Roman"/>
          <w:i/>
          <w:szCs w:val="28"/>
        </w:rPr>
        <w:t>// но(:) это первый раз в Петербурге //</w:t>
      </w:r>
      <w:r w:rsidRPr="001D316C">
        <w:rPr>
          <w:rFonts w:cs="Times New Roman"/>
          <w:szCs w:val="28"/>
        </w:rPr>
        <w:t xml:space="preserve"> [угу] </w:t>
      </w:r>
      <w:r w:rsidRPr="0041024F">
        <w:rPr>
          <w:rFonts w:cs="Times New Roman"/>
          <w:i/>
          <w:szCs w:val="28"/>
        </w:rPr>
        <w:t>// и(:) это (м) / как сказал / очень красивый город / но (э) это очень большой / и по-моему здесь в центр это не / как (э-э) как сказать / это не *П настоящая Россия / да //</w:t>
      </w:r>
      <w:r w:rsidRPr="001D316C">
        <w:rPr>
          <w:rFonts w:cs="Times New Roman"/>
          <w:szCs w:val="28"/>
        </w:rPr>
        <w:t xml:space="preserve"> [угу] </w:t>
      </w:r>
      <w:r w:rsidR="0041024F">
        <w:rPr>
          <w:rFonts w:cs="Times New Roman"/>
          <w:i/>
          <w:szCs w:val="28"/>
        </w:rPr>
        <w:t>// это (эм-м) ну н… / я </w:t>
      </w:r>
      <w:r w:rsidRPr="0041024F">
        <w:rPr>
          <w:rFonts w:cs="Times New Roman"/>
          <w:i/>
          <w:szCs w:val="28"/>
        </w:rPr>
        <w:t>не хочу сказать что это слишком красиво / но это… это дру.. другая / другая // *В и(:) *П ну (э-э) есть много(:) *П много музеев и(:) (эм-м) *Ц красивые (э) здания // и(:) (э) хорошие (э) х… хорошие рестораны //</w:t>
      </w:r>
      <w:r w:rsidRPr="001D316C">
        <w:rPr>
          <w:rFonts w:cs="Times New Roman"/>
          <w:szCs w:val="28"/>
        </w:rPr>
        <w:t xml:space="preserve"> [угу] </w:t>
      </w:r>
      <w:r w:rsidR="0041024F">
        <w:rPr>
          <w:rFonts w:cs="Times New Roman"/>
          <w:i/>
          <w:szCs w:val="28"/>
        </w:rPr>
        <w:t>// и </w:t>
      </w:r>
      <w:r w:rsidRPr="0041024F">
        <w:rPr>
          <w:rFonts w:cs="Times New Roman"/>
          <w:i/>
          <w:szCs w:val="28"/>
        </w:rPr>
        <w:t>да / мне это очень нравится // да //</w:t>
      </w:r>
      <w:r w:rsidRPr="001D316C">
        <w:rPr>
          <w:rFonts w:cs="Times New Roman"/>
          <w:szCs w:val="28"/>
        </w:rPr>
        <w:t xml:space="preserve"> [что про русскую кухню можете сказать или что-то?] </w:t>
      </w:r>
      <w:r w:rsidRPr="0041024F">
        <w:rPr>
          <w:rFonts w:cs="Times New Roman"/>
          <w:i/>
          <w:szCs w:val="28"/>
        </w:rPr>
        <w:t xml:space="preserve">// (э-э) мне не так нравится русская кухня </w:t>
      </w:r>
      <w:r w:rsidR="0041024F" w:rsidRPr="0041024F">
        <w:rPr>
          <w:rFonts w:cs="Times New Roman"/>
          <w:szCs w:val="28"/>
        </w:rPr>
        <w:t>&lt;смех&gt;</w:t>
      </w:r>
      <w:r w:rsidRPr="0041024F">
        <w:rPr>
          <w:rFonts w:cs="Times New Roman"/>
          <w:i/>
          <w:szCs w:val="28"/>
        </w:rPr>
        <w:t xml:space="preserve"> //</w:t>
      </w:r>
      <w:r w:rsidRPr="001D316C">
        <w:rPr>
          <w:rFonts w:cs="Times New Roman"/>
          <w:szCs w:val="28"/>
        </w:rPr>
        <w:t xml:space="preserve"> [угу] </w:t>
      </w:r>
      <w:r w:rsidRPr="0041024F">
        <w:rPr>
          <w:rFonts w:cs="Times New Roman"/>
          <w:i/>
          <w:szCs w:val="28"/>
        </w:rPr>
        <w:t>// (э-э) русская кухня // но(:) это… это и не очень плохо но / есл</w:t>
      </w:r>
      <w:r w:rsidR="0041024F">
        <w:rPr>
          <w:rFonts w:cs="Times New Roman"/>
          <w:i/>
          <w:szCs w:val="28"/>
        </w:rPr>
        <w:t>и я могу выбрать / тогда я *П я</w:t>
      </w:r>
      <w:r w:rsidR="00D51012">
        <w:rPr>
          <w:rFonts w:cs="Times New Roman"/>
          <w:i/>
          <w:szCs w:val="28"/>
        </w:rPr>
        <w:t xml:space="preserve"> </w:t>
      </w:r>
      <w:r w:rsidRPr="0041024F">
        <w:rPr>
          <w:rFonts w:cs="Times New Roman"/>
          <w:i/>
          <w:szCs w:val="28"/>
        </w:rPr>
        <w:t xml:space="preserve">выбираю (эм-м) может быть (э) кавказские блюды / или (э) много мяса / да // </w:t>
      </w:r>
      <w:r w:rsidRPr="001D316C">
        <w:rPr>
          <w:rFonts w:cs="Times New Roman"/>
          <w:szCs w:val="28"/>
        </w:rPr>
        <w:t xml:space="preserve">[угу] </w:t>
      </w:r>
      <w:r w:rsidRPr="0041024F">
        <w:rPr>
          <w:rFonts w:cs="Times New Roman"/>
          <w:i/>
          <w:szCs w:val="28"/>
        </w:rPr>
        <w:t>// (ам-м) но / но / это… это не плохо //</w:t>
      </w:r>
      <w:r w:rsidRPr="001D316C">
        <w:rPr>
          <w:rFonts w:cs="Times New Roman"/>
          <w:szCs w:val="28"/>
        </w:rPr>
        <w:t xml:space="preserve"> [угу// а где Вы живете / в семье или?] </w:t>
      </w:r>
      <w:r w:rsidRPr="0041024F">
        <w:rPr>
          <w:rFonts w:cs="Times New Roman"/>
          <w:i/>
          <w:szCs w:val="28"/>
        </w:rPr>
        <w:t>// (э) нет / здесь / (э-э) в Калужском_переулке% //</w:t>
      </w:r>
      <w:r w:rsidR="0041024F">
        <w:rPr>
          <w:rFonts w:cs="Times New Roman"/>
          <w:szCs w:val="28"/>
        </w:rPr>
        <w:t xml:space="preserve"> [угу] </w:t>
      </w:r>
      <w:r w:rsidRPr="0041024F">
        <w:rPr>
          <w:rFonts w:cs="Times New Roman"/>
          <w:i/>
          <w:szCs w:val="28"/>
        </w:rPr>
        <w:t xml:space="preserve">// (э-э) очень… очень близко // *В (э-э) </w:t>
      </w:r>
      <w:r w:rsidR="0041024F">
        <w:rPr>
          <w:rFonts w:cs="Times New Roman"/>
          <w:i/>
          <w:szCs w:val="28"/>
        </w:rPr>
        <w:t>и это просто (э-э) моя квартира </w:t>
      </w:r>
      <w:r w:rsidRPr="0041024F">
        <w:rPr>
          <w:rFonts w:cs="Times New Roman"/>
          <w:i/>
          <w:szCs w:val="28"/>
        </w:rPr>
        <w:t>//</w:t>
      </w:r>
      <w:r w:rsidR="0041024F">
        <w:rPr>
          <w:rFonts w:cs="Times New Roman"/>
          <w:szCs w:val="28"/>
        </w:rPr>
        <w:t xml:space="preserve"> [угу</w:t>
      </w:r>
      <w:r w:rsidR="00D51012">
        <w:rPr>
          <w:rFonts w:cs="Times New Roman"/>
          <w:szCs w:val="28"/>
        </w:rPr>
        <w:t xml:space="preserve"> </w:t>
      </w:r>
      <w:r w:rsidRPr="001D316C">
        <w:rPr>
          <w:rFonts w:cs="Times New Roman"/>
          <w:szCs w:val="28"/>
        </w:rPr>
        <w:t xml:space="preserve">// как Вы проводите время? // что делаете?] </w:t>
      </w:r>
      <w:r w:rsidRPr="0041024F">
        <w:rPr>
          <w:rFonts w:cs="Times New Roman"/>
          <w:i/>
          <w:szCs w:val="28"/>
        </w:rPr>
        <w:t>// как что? //</w:t>
      </w:r>
      <w:r w:rsidRPr="001D316C">
        <w:rPr>
          <w:rFonts w:cs="Times New Roman"/>
          <w:szCs w:val="28"/>
        </w:rPr>
        <w:t xml:space="preserve"> [как время проводите? // что делаете?] </w:t>
      </w:r>
      <w:r w:rsidRPr="0041024F">
        <w:rPr>
          <w:rFonts w:cs="Times New Roman"/>
          <w:i/>
          <w:szCs w:val="28"/>
        </w:rPr>
        <w:t>// а // а! // да да да // (э-э) мне очень нравится гулять /</w:t>
      </w:r>
      <w:r w:rsidRPr="001D316C">
        <w:rPr>
          <w:rFonts w:cs="Times New Roman"/>
          <w:szCs w:val="28"/>
        </w:rPr>
        <w:t xml:space="preserve"> [угу] </w:t>
      </w:r>
      <w:r w:rsidRPr="0041024F">
        <w:rPr>
          <w:rFonts w:cs="Times New Roman"/>
          <w:i/>
          <w:szCs w:val="28"/>
        </w:rPr>
        <w:t>// по городу // и(:) (э-э) ну (э-эм) я</w:t>
      </w:r>
      <w:r w:rsidR="0041024F">
        <w:rPr>
          <w:rFonts w:cs="Times New Roman"/>
          <w:i/>
          <w:szCs w:val="28"/>
        </w:rPr>
        <w:t>(:) я(:) побывал (э) в концерте </w:t>
      </w:r>
      <w:r w:rsidRPr="0041024F">
        <w:rPr>
          <w:rFonts w:cs="Times New Roman"/>
          <w:i/>
          <w:szCs w:val="28"/>
        </w:rPr>
        <w:t>//</w:t>
      </w:r>
      <w:r w:rsidRPr="001D316C">
        <w:rPr>
          <w:rFonts w:cs="Times New Roman"/>
          <w:szCs w:val="28"/>
        </w:rPr>
        <w:t xml:space="preserve"> [угу] </w:t>
      </w:r>
      <w:r w:rsidRPr="0041024F">
        <w:rPr>
          <w:rFonts w:cs="Times New Roman"/>
          <w:i/>
          <w:szCs w:val="28"/>
        </w:rPr>
        <w:t>// на концерте //</w:t>
      </w:r>
      <w:r w:rsidRPr="001D316C">
        <w:rPr>
          <w:rFonts w:cs="Times New Roman"/>
          <w:szCs w:val="28"/>
        </w:rPr>
        <w:t xml:space="preserve"> [угу] </w:t>
      </w:r>
      <w:r w:rsidRPr="0041024F">
        <w:rPr>
          <w:rFonts w:cs="Times New Roman"/>
          <w:i/>
          <w:szCs w:val="28"/>
        </w:rPr>
        <w:t>// на концерте // и *Ц (э-эм)</w:t>
      </w:r>
      <w:r w:rsidR="0041024F">
        <w:rPr>
          <w:rFonts w:cs="Times New Roman"/>
          <w:i/>
          <w:szCs w:val="28"/>
        </w:rPr>
        <w:t xml:space="preserve"> да // я много ел здесь </w:t>
      </w:r>
      <w:r w:rsidR="0041024F" w:rsidRPr="0041024F">
        <w:rPr>
          <w:rFonts w:cs="Times New Roman"/>
          <w:szCs w:val="28"/>
        </w:rPr>
        <w:t>&lt;смех&gt;</w:t>
      </w:r>
      <w:r w:rsidR="0041024F">
        <w:rPr>
          <w:rFonts w:cs="Times New Roman"/>
          <w:i/>
          <w:szCs w:val="28"/>
        </w:rPr>
        <w:t xml:space="preserve"> // и </w:t>
      </w:r>
      <w:r w:rsidRPr="0041024F">
        <w:rPr>
          <w:rFonts w:cs="Times New Roman"/>
          <w:i/>
          <w:szCs w:val="28"/>
        </w:rPr>
        <w:t xml:space="preserve">конечно много много время </w:t>
      </w:r>
      <w:r w:rsidR="0041024F">
        <w:rPr>
          <w:rFonts w:cs="Times New Roman"/>
          <w:i/>
          <w:szCs w:val="28"/>
        </w:rPr>
        <w:t>(э) / много времени здесь (э) в</w:t>
      </w:r>
      <w:r w:rsidR="00D51012">
        <w:rPr>
          <w:rFonts w:cs="Times New Roman"/>
          <w:i/>
          <w:szCs w:val="28"/>
        </w:rPr>
        <w:t xml:space="preserve"> </w:t>
      </w:r>
      <w:r w:rsidRPr="0041024F">
        <w:rPr>
          <w:rFonts w:cs="Times New Roman"/>
          <w:i/>
          <w:szCs w:val="28"/>
        </w:rPr>
        <w:t>институте //</w:t>
      </w:r>
      <w:r w:rsidRPr="001D316C">
        <w:rPr>
          <w:rFonts w:cs="Times New Roman"/>
          <w:szCs w:val="28"/>
        </w:rPr>
        <w:t xml:space="preserve"> [угу] </w:t>
      </w:r>
      <w:r w:rsidRPr="0041024F">
        <w:rPr>
          <w:rFonts w:cs="Times New Roman"/>
          <w:i/>
          <w:szCs w:val="28"/>
        </w:rPr>
        <w:t xml:space="preserve">// и(:) конечно хорошие вечеринки здесь / на Думскую </w:t>
      </w:r>
      <w:r w:rsidR="0041024F" w:rsidRPr="0041024F">
        <w:rPr>
          <w:rFonts w:cs="Times New Roman"/>
          <w:szCs w:val="28"/>
        </w:rPr>
        <w:t>&lt;смех&gt;</w:t>
      </w:r>
      <w:r w:rsidRPr="0041024F">
        <w:rPr>
          <w:rFonts w:cs="Times New Roman"/>
          <w:i/>
          <w:szCs w:val="28"/>
        </w:rPr>
        <w:t xml:space="preserve"> //</w:t>
      </w:r>
      <w:r w:rsidRPr="001D316C">
        <w:rPr>
          <w:rFonts w:cs="Times New Roman"/>
          <w:szCs w:val="28"/>
        </w:rPr>
        <w:t xml:space="preserve"> [</w:t>
      </w:r>
      <w:r w:rsidR="0041024F">
        <w:rPr>
          <w:rFonts w:cs="Times New Roman"/>
          <w:szCs w:val="28"/>
        </w:rPr>
        <w:t>&lt;смех&gt;</w:t>
      </w:r>
      <w:r w:rsidRPr="001D316C">
        <w:rPr>
          <w:rFonts w:cs="Times New Roman"/>
          <w:szCs w:val="28"/>
        </w:rPr>
        <w:t xml:space="preserve">] </w:t>
      </w:r>
      <w:r w:rsidRPr="0041024F">
        <w:rPr>
          <w:rFonts w:cs="Times New Roman"/>
          <w:i/>
          <w:szCs w:val="28"/>
        </w:rPr>
        <w:t xml:space="preserve">// но(:) (э) но да / это ка… как как (э) как </w:t>
      </w:r>
      <w:r w:rsidRPr="0041024F">
        <w:rPr>
          <w:rFonts w:cs="Times New Roman"/>
          <w:i/>
          <w:szCs w:val="28"/>
        </w:rPr>
        <w:lastRenderedPageBreak/>
        <w:t>обычная жизнь // обычная жизнь //</w:t>
      </w:r>
      <w:r w:rsidRPr="001D316C">
        <w:rPr>
          <w:rFonts w:cs="Times New Roman"/>
          <w:szCs w:val="28"/>
        </w:rPr>
        <w:t xml:space="preserve"> [угу // Думская отличается от голландских *П клубов?] </w:t>
      </w:r>
      <w:r w:rsidRPr="0041024F">
        <w:rPr>
          <w:rFonts w:cs="Times New Roman"/>
          <w:i/>
          <w:szCs w:val="28"/>
        </w:rPr>
        <w:t>// ну мне там очень нравится // по-моему это лучше чем в Голландии //</w:t>
      </w:r>
      <w:r w:rsidRPr="001D316C">
        <w:rPr>
          <w:rFonts w:cs="Times New Roman"/>
          <w:szCs w:val="28"/>
        </w:rPr>
        <w:t xml:space="preserve"> [да?] </w:t>
      </w:r>
      <w:r w:rsidRPr="0041024F">
        <w:rPr>
          <w:rFonts w:cs="Times New Roman"/>
          <w:i/>
          <w:szCs w:val="28"/>
        </w:rPr>
        <w:t xml:space="preserve">// да / да да да // </w:t>
      </w:r>
      <w:r w:rsidRPr="001D316C">
        <w:rPr>
          <w:rFonts w:cs="Times New Roman"/>
          <w:szCs w:val="28"/>
        </w:rPr>
        <w:t xml:space="preserve">[даже веселее?] </w:t>
      </w:r>
      <w:r w:rsidRPr="0041024F">
        <w:rPr>
          <w:rFonts w:cs="Times New Roman"/>
          <w:i/>
          <w:szCs w:val="28"/>
        </w:rPr>
        <w:t xml:space="preserve">// да // </w:t>
      </w:r>
      <w:r w:rsidRPr="001D316C">
        <w:rPr>
          <w:rFonts w:cs="Times New Roman"/>
          <w:szCs w:val="28"/>
        </w:rPr>
        <w:t>[</w:t>
      </w:r>
      <w:r w:rsidR="0041024F">
        <w:rPr>
          <w:rFonts w:cs="Times New Roman"/>
          <w:szCs w:val="28"/>
        </w:rPr>
        <w:t>&lt;смех&gt;</w:t>
      </w:r>
      <w:r w:rsidRPr="001D316C">
        <w:rPr>
          <w:rFonts w:cs="Times New Roman"/>
          <w:szCs w:val="28"/>
        </w:rPr>
        <w:t xml:space="preserve">] </w:t>
      </w:r>
      <w:r w:rsidRPr="0041024F">
        <w:rPr>
          <w:rFonts w:cs="Times New Roman"/>
          <w:i/>
          <w:szCs w:val="28"/>
        </w:rPr>
        <w:t>// да //</w:t>
      </w:r>
      <w:r w:rsidRPr="001D316C">
        <w:rPr>
          <w:rFonts w:cs="Times New Roman"/>
          <w:szCs w:val="28"/>
        </w:rPr>
        <w:t xml:space="preserve"> [хорошо // может еще что-то?] </w:t>
      </w:r>
      <w:r w:rsidRPr="0041024F">
        <w:rPr>
          <w:rFonts w:cs="Times New Roman"/>
          <w:i/>
          <w:szCs w:val="28"/>
        </w:rPr>
        <w:t>// можно / что? //</w:t>
      </w:r>
      <w:r w:rsidRPr="001D316C">
        <w:rPr>
          <w:rFonts w:cs="Times New Roman"/>
          <w:szCs w:val="28"/>
        </w:rPr>
        <w:t xml:space="preserve"> [может еще что-то Вам приходит в голову про Ваши *П каникулы?] </w:t>
      </w:r>
      <w:r w:rsidRPr="0041024F">
        <w:rPr>
          <w:rFonts w:cs="Times New Roman"/>
          <w:i/>
          <w:szCs w:val="28"/>
        </w:rPr>
        <w:t>// (э-эм-м) н(:)у(:) // да / надеюсь что я буду здесь опять / может быть (э) следующий год // *В и(:) // ну да / по-моему есть (э) здесь хорошие / (э) очень хорошие люди / по-моему они (э) весёлые (э) / чем (э-э) // можно сказать весёлые / да? //</w:t>
      </w:r>
      <w:r w:rsidRPr="001D316C">
        <w:rPr>
          <w:rFonts w:cs="Times New Roman"/>
          <w:szCs w:val="28"/>
        </w:rPr>
        <w:t xml:space="preserve"> [веселее / чем] </w:t>
      </w:r>
      <w:r w:rsidRPr="0041024F">
        <w:rPr>
          <w:rFonts w:cs="Times New Roman"/>
          <w:i/>
          <w:szCs w:val="28"/>
        </w:rPr>
        <w:t>// веселее чем (э) люди из других (э-э) горо… (э) г… городов // (эм-м) но / да // но по-моему это всё //</w:t>
      </w:r>
      <w:r w:rsidR="0041024F">
        <w:rPr>
          <w:rFonts w:cs="Times New Roman"/>
          <w:szCs w:val="28"/>
        </w:rPr>
        <w:t xml:space="preserve"> [угу // хорошо // спасибо] </w:t>
      </w:r>
      <w:r w:rsidRPr="0041024F">
        <w:rPr>
          <w:rFonts w:cs="Times New Roman"/>
          <w:i/>
          <w:szCs w:val="28"/>
        </w:rPr>
        <w:t>// да / но! // спасибо Вам //</w:t>
      </w:r>
      <w:r w:rsidRPr="001D316C">
        <w:rPr>
          <w:rFonts w:cs="Times New Roman"/>
          <w:szCs w:val="28"/>
        </w:rPr>
        <w:t xml:space="preserve"> [спасибо] </w:t>
      </w:r>
      <w:r w:rsidRPr="0041024F">
        <w:rPr>
          <w:rFonts w:cs="Times New Roman"/>
          <w:i/>
          <w:szCs w:val="28"/>
        </w:rPr>
        <w:t>до свиданья</w:t>
      </w:r>
    </w:p>
    <w:p w:rsidR="00063D45" w:rsidRDefault="00063D45" w:rsidP="005427CA">
      <w:pPr>
        <w:keepNext/>
        <w:spacing w:before="120" w:after="120" w:line="240" w:lineRule="auto"/>
        <w:ind w:firstLine="709"/>
        <w:jc w:val="center"/>
        <w:rPr>
          <w:b/>
        </w:rPr>
      </w:pPr>
      <w:r w:rsidRPr="001D316C">
        <w:rPr>
          <w:b/>
        </w:rPr>
        <w:t>Информант 13 (</w:t>
      </w:r>
      <w:r w:rsidR="00BC3B93" w:rsidRPr="001D316C">
        <w:rPr>
          <w:b/>
        </w:rPr>
        <w:t>м., 21, ТРКИ B1, амб.</w:t>
      </w:r>
      <w:r w:rsidRPr="001D316C">
        <w:rPr>
          <w:b/>
        </w:rPr>
        <w:t>)</w:t>
      </w:r>
    </w:p>
    <w:p w:rsidR="001D316C" w:rsidRPr="001D316C" w:rsidRDefault="001D316C" w:rsidP="005427CA">
      <w:pPr>
        <w:tabs>
          <w:tab w:val="left" w:pos="4395"/>
        </w:tabs>
        <w:spacing w:line="240" w:lineRule="auto"/>
        <w:jc w:val="both"/>
        <w:rPr>
          <w:rFonts w:cs="Times New Roman"/>
          <w:szCs w:val="28"/>
        </w:rPr>
      </w:pPr>
      <w:r w:rsidRPr="001D316C">
        <w:rPr>
          <w:rFonts w:cs="Times New Roman"/>
          <w:szCs w:val="28"/>
        </w:rPr>
        <w:t xml:space="preserve">[расскажите о Ваших впечатлениях о Санкт-Петербурге] </w:t>
      </w:r>
      <w:r w:rsidR="00D51012">
        <w:rPr>
          <w:rFonts w:cs="Times New Roman"/>
          <w:i/>
          <w:szCs w:val="28"/>
        </w:rPr>
        <w:t>// значит мо… *П о </w:t>
      </w:r>
      <w:r w:rsidRPr="0041024F">
        <w:rPr>
          <w:rFonts w:cs="Times New Roman"/>
          <w:i/>
          <w:szCs w:val="28"/>
        </w:rPr>
        <w:t>моих впечатлениях // ну это очень общий вопрос такой //</w:t>
      </w:r>
      <w:r w:rsidRPr="001D316C">
        <w:rPr>
          <w:rFonts w:cs="Times New Roman"/>
          <w:szCs w:val="28"/>
        </w:rPr>
        <w:t xml:space="preserve"> [это отлично!] </w:t>
      </w:r>
      <w:r w:rsidRPr="0041024F">
        <w:rPr>
          <w:rFonts w:cs="Times New Roman"/>
          <w:i/>
          <w:szCs w:val="28"/>
        </w:rPr>
        <w:t>// ну в общем можно сказать что очень</w:t>
      </w:r>
      <w:r w:rsidR="00D51012">
        <w:rPr>
          <w:rFonts w:cs="Times New Roman"/>
          <w:i/>
          <w:szCs w:val="28"/>
        </w:rPr>
        <w:t xml:space="preserve"> мне нравится здесь // значит я </w:t>
      </w:r>
      <w:r w:rsidRPr="0041024F">
        <w:rPr>
          <w:rFonts w:cs="Times New Roman"/>
          <w:i/>
          <w:szCs w:val="28"/>
        </w:rPr>
        <w:t>чувствую свою себя как бы дома точно как (э) *Ц / ну / (э-э) даже не очень (э) много видел из (э) достопримечательностей //</w:t>
      </w:r>
      <w:r w:rsidRPr="001D316C">
        <w:rPr>
          <w:rFonts w:cs="Times New Roman"/>
          <w:szCs w:val="28"/>
        </w:rPr>
        <w:t xml:space="preserve"> [угу] </w:t>
      </w:r>
      <w:r w:rsidRPr="0041024F">
        <w:rPr>
          <w:rFonts w:cs="Times New Roman"/>
          <w:i/>
          <w:szCs w:val="28"/>
        </w:rPr>
        <w:t>// еще хочу конечно много / просто(:) (э-э) много людей встретился /</w:t>
      </w:r>
      <w:r w:rsidR="00D51012">
        <w:rPr>
          <w:rFonts w:cs="Times New Roman"/>
          <w:i/>
          <w:szCs w:val="28"/>
        </w:rPr>
        <w:t xml:space="preserve"> встретил / я // и (э-э) *Ц / и </w:t>
      </w:r>
      <w:r w:rsidRPr="0041024F">
        <w:rPr>
          <w:rFonts w:cs="Times New Roman"/>
          <w:i/>
          <w:szCs w:val="28"/>
        </w:rPr>
        <w:t>(а-а) много общал… / (а) общался с русскими / и (э-э) в общем тоже (э-э) мой язык (э) очень улучшился //</w:t>
      </w:r>
      <w:r w:rsidRPr="001D316C">
        <w:rPr>
          <w:rFonts w:cs="Times New Roman"/>
          <w:szCs w:val="28"/>
        </w:rPr>
        <w:t xml:space="preserve"> [угу // это заметно] </w:t>
      </w:r>
      <w:r w:rsidRPr="0041024F">
        <w:rPr>
          <w:rFonts w:cs="Times New Roman"/>
          <w:i/>
          <w:szCs w:val="28"/>
        </w:rPr>
        <w:t>// думаю да //</w:t>
      </w:r>
      <w:r w:rsidRPr="001D316C">
        <w:rPr>
          <w:rFonts w:cs="Times New Roman"/>
          <w:szCs w:val="28"/>
        </w:rPr>
        <w:t xml:space="preserve"> [</w:t>
      </w:r>
      <w:r w:rsidR="0041024F">
        <w:rPr>
          <w:rFonts w:cs="Times New Roman"/>
          <w:szCs w:val="28"/>
        </w:rPr>
        <w:t>&lt;смех&gt;</w:t>
      </w:r>
      <w:r w:rsidRPr="001D316C">
        <w:rPr>
          <w:rFonts w:cs="Times New Roman"/>
          <w:szCs w:val="28"/>
        </w:rPr>
        <w:t xml:space="preserve">] </w:t>
      </w:r>
      <w:r w:rsidR="00D51012">
        <w:rPr>
          <w:rFonts w:cs="Times New Roman"/>
          <w:i/>
          <w:szCs w:val="28"/>
        </w:rPr>
        <w:t>// и </w:t>
      </w:r>
      <w:r w:rsidRPr="0041024F">
        <w:rPr>
          <w:rFonts w:cs="Times New Roman"/>
          <w:i/>
          <w:szCs w:val="28"/>
        </w:rPr>
        <w:t>я(:) / ну / и я за тем точно я сюда приехал / и вот / получи</w:t>
      </w:r>
      <w:r w:rsidR="00555850">
        <w:rPr>
          <w:rFonts w:cs="Times New Roman"/>
          <w:i/>
          <w:szCs w:val="28"/>
        </w:rPr>
        <w:t xml:space="preserve">лось // значит </w:t>
      </w:r>
      <w:r w:rsidR="00555850" w:rsidRPr="00EC63E7">
        <w:rPr>
          <w:rFonts w:cs="Times New Roman"/>
          <w:i/>
          <w:szCs w:val="28"/>
        </w:rPr>
        <w:t>(э</w:t>
      </w:r>
      <w:r w:rsidR="00D51012" w:rsidRPr="00EC63E7">
        <w:rPr>
          <w:rFonts w:cs="Times New Roman"/>
          <w:i/>
          <w:szCs w:val="28"/>
        </w:rPr>
        <w:noBreakHyphen/>
      </w:r>
      <w:r w:rsidR="00555850" w:rsidRPr="00EC63E7">
        <w:rPr>
          <w:rFonts w:cs="Times New Roman"/>
          <w:i/>
          <w:szCs w:val="28"/>
        </w:rPr>
        <w:t>эм) // да / я</w:t>
      </w:r>
      <w:r w:rsidR="00D51012" w:rsidRPr="00EC63E7">
        <w:rPr>
          <w:rFonts w:cs="Times New Roman"/>
          <w:i/>
          <w:szCs w:val="28"/>
        </w:rPr>
        <w:t xml:space="preserve"> </w:t>
      </w:r>
      <w:r w:rsidRPr="00EC63E7">
        <w:rPr>
          <w:rFonts w:cs="Times New Roman"/>
          <w:i/>
          <w:szCs w:val="28"/>
        </w:rPr>
        <w:t>очень (э-э) рад (э) бывать здесь / да //</w:t>
      </w:r>
      <w:r w:rsidRPr="00EC63E7">
        <w:rPr>
          <w:rFonts w:cs="Times New Roman"/>
          <w:szCs w:val="28"/>
        </w:rPr>
        <w:t xml:space="preserve"> [угу] </w:t>
      </w:r>
      <w:r w:rsidRPr="00EC63E7">
        <w:rPr>
          <w:rFonts w:cs="Times New Roman"/>
          <w:i/>
          <w:szCs w:val="28"/>
        </w:rPr>
        <w:t>// и я(:) // где еще вопросы?</w:t>
      </w:r>
      <w:r w:rsidR="0041024F">
        <w:rPr>
          <w:rFonts w:cs="Times New Roman"/>
          <w:i/>
          <w:szCs w:val="28"/>
        </w:rPr>
        <w:t xml:space="preserve"> </w:t>
      </w:r>
      <w:r w:rsidR="0041024F" w:rsidRPr="0041024F">
        <w:rPr>
          <w:rFonts w:cs="Times New Roman"/>
          <w:szCs w:val="28"/>
        </w:rPr>
        <w:t>&lt;смех&gt;</w:t>
      </w:r>
      <w:r w:rsidR="00CE7258" w:rsidRPr="0041024F">
        <w:rPr>
          <w:rFonts w:cs="Times New Roman"/>
          <w:i/>
          <w:szCs w:val="28"/>
        </w:rPr>
        <w:t xml:space="preserve"> </w:t>
      </w:r>
      <w:r w:rsidRPr="0041024F">
        <w:rPr>
          <w:rFonts w:cs="Times New Roman"/>
          <w:i/>
          <w:szCs w:val="28"/>
        </w:rPr>
        <w:t>//</w:t>
      </w:r>
      <w:r w:rsidRPr="001D316C">
        <w:rPr>
          <w:rFonts w:cs="Times New Roman"/>
          <w:szCs w:val="28"/>
        </w:rPr>
        <w:t xml:space="preserve"> [ну про кухню может быть про русскую / про то где Вы живете] </w:t>
      </w:r>
      <w:r w:rsidRPr="00555850">
        <w:rPr>
          <w:rFonts w:cs="Times New Roman"/>
          <w:i/>
          <w:szCs w:val="28"/>
        </w:rPr>
        <w:t>// про кухню! // ну (э) я сам (э) вегетарианец / значит здесь мне немножко (э) сложно / потому что (а) кухня здесь (э-э) / ну (э-эм) / *Г (э) неплохая / но много (э) с мясом и много с… сытные блюда такие //</w:t>
      </w:r>
      <w:r w:rsidRPr="001D316C">
        <w:rPr>
          <w:rFonts w:cs="Times New Roman"/>
          <w:szCs w:val="28"/>
        </w:rPr>
        <w:t xml:space="preserve"> [угу] </w:t>
      </w:r>
      <w:r w:rsidR="00D51012">
        <w:rPr>
          <w:rFonts w:cs="Times New Roman"/>
          <w:i/>
          <w:szCs w:val="28"/>
        </w:rPr>
        <w:t>// с </w:t>
      </w:r>
      <w:r w:rsidR="00555850">
        <w:rPr>
          <w:rFonts w:cs="Times New Roman"/>
          <w:i/>
          <w:szCs w:val="28"/>
        </w:rPr>
        <w:t>мясом / всё с</w:t>
      </w:r>
      <w:r w:rsidR="00D51012">
        <w:rPr>
          <w:rFonts w:cs="Times New Roman"/>
          <w:i/>
          <w:szCs w:val="28"/>
        </w:rPr>
        <w:t xml:space="preserve"> </w:t>
      </w:r>
      <w:r w:rsidRPr="00555850">
        <w:rPr>
          <w:rFonts w:cs="Times New Roman"/>
          <w:i/>
          <w:szCs w:val="28"/>
        </w:rPr>
        <w:t>мясом // в общем здесь например в столовой /</w:t>
      </w:r>
      <w:r w:rsidRPr="001D316C">
        <w:rPr>
          <w:rFonts w:cs="Times New Roman"/>
          <w:szCs w:val="28"/>
        </w:rPr>
        <w:t xml:space="preserve"> [угу] </w:t>
      </w:r>
      <w:r w:rsidRPr="00555850">
        <w:rPr>
          <w:rFonts w:cs="Times New Roman"/>
          <w:i/>
          <w:szCs w:val="28"/>
        </w:rPr>
        <w:t>// (э) есть очень хороший суп / там всегда есть мясо /</w:t>
      </w:r>
      <w:r w:rsidR="00555850">
        <w:rPr>
          <w:rFonts w:cs="Times New Roman"/>
          <w:i/>
          <w:szCs w:val="28"/>
        </w:rPr>
        <w:t xml:space="preserve"> даже если е… просто есть (э) с </w:t>
      </w:r>
      <w:r w:rsidRPr="00555850">
        <w:rPr>
          <w:rFonts w:cs="Times New Roman"/>
          <w:i/>
          <w:szCs w:val="28"/>
        </w:rPr>
        <w:t>колбасой или что-то //</w:t>
      </w:r>
      <w:r w:rsidRPr="001D316C">
        <w:rPr>
          <w:rFonts w:cs="Times New Roman"/>
          <w:szCs w:val="28"/>
        </w:rPr>
        <w:t xml:space="preserve"> [угу] </w:t>
      </w:r>
      <w:r w:rsidRPr="00555850">
        <w:rPr>
          <w:rFonts w:cs="Times New Roman"/>
          <w:i/>
          <w:szCs w:val="28"/>
        </w:rPr>
        <w:t>// *В и (э-э) *Ц / ну (э-э) / я мясо не ем / значит (э-э) / мне (э) / ну хорошие блюда есть только (э) малый выбор //</w:t>
      </w:r>
      <w:r w:rsidRPr="001D316C">
        <w:rPr>
          <w:rFonts w:cs="Times New Roman"/>
          <w:szCs w:val="28"/>
        </w:rPr>
        <w:t xml:space="preserve"> [угу] </w:t>
      </w:r>
      <w:r w:rsidR="00555850">
        <w:rPr>
          <w:rFonts w:cs="Times New Roman"/>
          <w:i/>
          <w:szCs w:val="28"/>
        </w:rPr>
        <w:t>// ну да </w:t>
      </w:r>
      <w:r w:rsidRPr="00555850">
        <w:rPr>
          <w:rFonts w:cs="Times New Roman"/>
          <w:i/>
          <w:szCs w:val="28"/>
        </w:rPr>
        <w:t>/ мало выб</w:t>
      </w:r>
      <w:r w:rsidR="00555850">
        <w:rPr>
          <w:rFonts w:cs="Times New Roman"/>
          <w:i/>
          <w:szCs w:val="28"/>
        </w:rPr>
        <w:t>ора </w:t>
      </w:r>
      <w:r w:rsidRPr="00555850">
        <w:rPr>
          <w:rFonts w:cs="Times New Roman"/>
          <w:i/>
          <w:szCs w:val="28"/>
        </w:rPr>
        <w:t>// и (а-а) / но может быть (э) я даже собираюсь (э) раз попробовать (э) блюдо с мясом чтобы / ну (э) / потому что немножко (э) странно если я (э-эм) изучаю русскую филологию / и *Н *Н такой //</w:t>
      </w:r>
      <w:r w:rsidRPr="001D316C">
        <w:rPr>
          <w:rFonts w:cs="Times New Roman"/>
          <w:szCs w:val="28"/>
        </w:rPr>
        <w:t xml:space="preserve"> [угу] </w:t>
      </w:r>
      <w:r w:rsidR="00555850">
        <w:rPr>
          <w:rFonts w:cs="Times New Roman"/>
          <w:i/>
          <w:szCs w:val="28"/>
        </w:rPr>
        <w:t>// и </w:t>
      </w:r>
      <w:r w:rsidRPr="00555850">
        <w:rPr>
          <w:rFonts w:cs="Times New Roman"/>
          <w:i/>
          <w:szCs w:val="28"/>
        </w:rPr>
        <w:t xml:space="preserve">я(:) ну / ст… столько про кухню // и еще (э-эм) // *Ц (м-м) *Ц // еще что нравится мне (э) это: *Ц (э-эм) ну способ (э) общения // здесь (э) люди // (э) как считают что (э) здесь больше (э-эм) *Ц </w:t>
      </w:r>
      <w:r w:rsidR="00555850">
        <w:rPr>
          <w:rFonts w:cs="Times New Roman"/>
          <w:i/>
          <w:szCs w:val="28"/>
        </w:rPr>
        <w:t>/ ну (эм) / *Ц надо сказать / с </w:t>
      </w:r>
      <w:r w:rsidRPr="00555850">
        <w:rPr>
          <w:rFonts w:cs="Times New Roman"/>
          <w:i/>
          <w:szCs w:val="28"/>
        </w:rPr>
        <w:t>русскими (э-э) *Ц не так очень быстро дружится / но если дружится тогда хорошо и глубоко / это да / эт… это мне нравится // так (а) (а-а) *В например (э) в других странах / (э) *Ц</w:t>
      </w:r>
      <w:r w:rsidR="00CE7258" w:rsidRPr="00555850">
        <w:rPr>
          <w:rFonts w:cs="Times New Roman"/>
          <w:i/>
          <w:szCs w:val="28"/>
        </w:rPr>
        <w:t xml:space="preserve"> </w:t>
      </w:r>
      <w:r w:rsidRPr="00555850">
        <w:rPr>
          <w:rFonts w:cs="Times New Roman"/>
          <w:i/>
          <w:szCs w:val="28"/>
        </w:rPr>
        <w:t>очень легко встретиться с людьми на улице / но (э) потом (э) ничего не будет //</w:t>
      </w:r>
      <w:r w:rsidR="00D51012">
        <w:rPr>
          <w:rFonts w:cs="Times New Roman"/>
          <w:i/>
          <w:szCs w:val="28"/>
        </w:rPr>
        <w:t xml:space="preserve"> и если здесь например (э) *Ц </w:t>
      </w:r>
      <w:r w:rsidR="00D51012" w:rsidRPr="00EC63E7">
        <w:rPr>
          <w:rFonts w:cs="Times New Roman"/>
          <w:i/>
          <w:szCs w:val="28"/>
        </w:rPr>
        <w:t>я </w:t>
      </w:r>
      <w:r w:rsidRPr="00EC63E7">
        <w:rPr>
          <w:rFonts w:cs="Times New Roman"/>
          <w:i/>
          <w:szCs w:val="28"/>
        </w:rPr>
        <w:t>(э</w:t>
      </w:r>
      <w:r w:rsidR="00D51012" w:rsidRPr="00EC63E7">
        <w:rPr>
          <w:rFonts w:cs="Times New Roman"/>
          <w:i/>
          <w:szCs w:val="28"/>
        </w:rPr>
        <w:noBreakHyphen/>
      </w:r>
      <w:r w:rsidRPr="00EC63E7">
        <w:rPr>
          <w:rFonts w:cs="Times New Roman"/>
          <w:i/>
          <w:szCs w:val="28"/>
        </w:rPr>
        <w:t>эм)</w:t>
      </w:r>
      <w:r w:rsidRPr="00555850">
        <w:rPr>
          <w:rFonts w:cs="Times New Roman"/>
          <w:i/>
          <w:szCs w:val="28"/>
        </w:rPr>
        <w:t xml:space="preserve"> (э-эм) договорился с кем-нибудь чт</w:t>
      </w:r>
      <w:r w:rsidR="00555850">
        <w:rPr>
          <w:rFonts w:cs="Times New Roman"/>
          <w:i/>
          <w:szCs w:val="28"/>
        </w:rPr>
        <w:t>обы вместе (э-э) пойти туда / и </w:t>
      </w:r>
      <w:r w:rsidRPr="00555850">
        <w:rPr>
          <w:rFonts w:cs="Times New Roman"/>
          <w:i/>
          <w:szCs w:val="28"/>
        </w:rPr>
        <w:t>просто так (э-э) *Н</w:t>
      </w:r>
      <w:r w:rsidRPr="001D316C">
        <w:rPr>
          <w:rFonts w:cs="Times New Roman"/>
          <w:szCs w:val="28"/>
        </w:rPr>
        <w:t xml:space="preserve"> </w:t>
      </w:r>
      <w:r w:rsidRPr="00555850">
        <w:rPr>
          <w:rFonts w:cs="Times New Roman"/>
          <w:i/>
          <w:szCs w:val="28"/>
        </w:rPr>
        <w:t xml:space="preserve">&lt;смотрически?&gt; / ну </w:t>
      </w:r>
      <w:r w:rsidR="00D51012">
        <w:rPr>
          <w:rFonts w:cs="Times New Roman"/>
          <w:i/>
          <w:szCs w:val="28"/>
        </w:rPr>
        <w:t>/ давай пойдем туда // (а) ну и </w:t>
      </w:r>
      <w:r w:rsidRPr="00555850">
        <w:rPr>
          <w:rFonts w:cs="Times New Roman"/>
          <w:i/>
          <w:szCs w:val="28"/>
        </w:rPr>
        <w:t xml:space="preserve">(а-ам) // *Ц на самом деле пойдем / я / это так / ну / так мы договорились / </w:t>
      </w:r>
      <w:r w:rsidRPr="00555850">
        <w:rPr>
          <w:rFonts w:cs="Times New Roman"/>
          <w:i/>
          <w:szCs w:val="28"/>
        </w:rPr>
        <w:lastRenderedPageBreak/>
        <w:t>и</w:t>
      </w:r>
      <w:r w:rsidR="00555850">
        <w:rPr>
          <w:rFonts w:cs="Times New Roman"/>
          <w:i/>
          <w:szCs w:val="28"/>
        </w:rPr>
        <w:t> </w:t>
      </w:r>
      <w:r w:rsidRPr="00555850">
        <w:rPr>
          <w:rFonts w:cs="Times New Roman"/>
          <w:i/>
          <w:szCs w:val="28"/>
        </w:rPr>
        <w:t>/ давай пойдем //</w:t>
      </w:r>
      <w:r w:rsidRPr="001D316C">
        <w:rPr>
          <w:rFonts w:cs="Times New Roman"/>
          <w:szCs w:val="28"/>
        </w:rPr>
        <w:t xml:space="preserve"> [угу] </w:t>
      </w:r>
      <w:r w:rsidRPr="00555850">
        <w:rPr>
          <w:rFonts w:cs="Times New Roman"/>
          <w:i/>
          <w:szCs w:val="28"/>
        </w:rPr>
        <w:t>// и (а) ну в разн… ну например в Голландии (э) много (э-эм) *Ц раз видел как говорят просто / ну / пойдем туда / эт… это хорошая идея // и потом ни… ни… ни…</w:t>
      </w:r>
      <w:r w:rsidR="00CE7258" w:rsidRPr="00555850">
        <w:rPr>
          <w:rFonts w:cs="Times New Roman"/>
          <w:i/>
          <w:szCs w:val="28"/>
        </w:rPr>
        <w:t xml:space="preserve"> </w:t>
      </w:r>
      <w:r w:rsidRPr="00555850">
        <w:rPr>
          <w:rFonts w:cs="Times New Roman"/>
          <w:i/>
          <w:szCs w:val="28"/>
        </w:rPr>
        <w:t>никуда не не пойдут так //</w:t>
      </w:r>
      <w:r w:rsidRPr="001D316C">
        <w:rPr>
          <w:rFonts w:cs="Times New Roman"/>
          <w:szCs w:val="28"/>
        </w:rPr>
        <w:t xml:space="preserve"> [угу] </w:t>
      </w:r>
      <w:r w:rsidR="00555850">
        <w:rPr>
          <w:rFonts w:cs="Times New Roman"/>
          <w:i/>
          <w:szCs w:val="28"/>
        </w:rPr>
        <w:t>// ну </w:t>
      </w:r>
      <w:r w:rsidRPr="00555850">
        <w:rPr>
          <w:rFonts w:cs="Times New Roman"/>
          <w:i/>
          <w:szCs w:val="28"/>
        </w:rPr>
        <w:t>/ это мне нравится тоже //</w:t>
      </w:r>
      <w:r w:rsidRPr="001D316C">
        <w:rPr>
          <w:rFonts w:cs="Times New Roman"/>
          <w:szCs w:val="28"/>
        </w:rPr>
        <w:t xml:space="preserve"> [угу] </w:t>
      </w:r>
      <w:r w:rsidRPr="00555850">
        <w:rPr>
          <w:rFonts w:cs="Times New Roman"/>
          <w:i/>
          <w:szCs w:val="28"/>
        </w:rPr>
        <w:t>// здесь просто люди(:) (эм) // *Ц только (э) погода здесь очень (э-эм) / ну (э) в общем-то (э) похожа на (э-э) на ул… на по…году у нас // (э) только очень (э-э) весна (э-э) меняется //</w:t>
      </w:r>
      <w:r w:rsidRPr="001D316C">
        <w:rPr>
          <w:rFonts w:cs="Times New Roman"/>
          <w:szCs w:val="28"/>
        </w:rPr>
        <w:t xml:space="preserve"> [угу] </w:t>
      </w:r>
      <w:r w:rsidRPr="00555850">
        <w:rPr>
          <w:rFonts w:cs="Times New Roman"/>
          <w:i/>
          <w:szCs w:val="28"/>
        </w:rPr>
        <w:t>// и (э) не только меняется / таким образом что(:) (э-э) (эм) сразу (э-э) *В / идет дождь / но то… тоже очень быстро / так</w:t>
      </w:r>
      <w:r w:rsidR="00CE7258" w:rsidRPr="00555850">
        <w:rPr>
          <w:rFonts w:cs="Times New Roman"/>
          <w:i/>
          <w:szCs w:val="28"/>
        </w:rPr>
        <w:t xml:space="preserve"> </w:t>
      </w:r>
      <w:r w:rsidRPr="00555850">
        <w:rPr>
          <w:rFonts w:cs="Times New Roman"/>
          <w:i/>
          <w:szCs w:val="28"/>
        </w:rPr>
        <w:t xml:space="preserve">/ (э-э) *Ц (э-эм) // *Ц температура тоже очень меняется // и это (э-э) всегда (э-э) / ну (э-эм) / *Ц (э-эм) трудно угадать н… / какая будет погода / и утром (э) я никогда не (э-э) не знаю что (э-э) надевать // </w:t>
      </w:r>
      <w:r w:rsidRPr="001D316C">
        <w:rPr>
          <w:rFonts w:cs="Times New Roman"/>
          <w:szCs w:val="28"/>
        </w:rPr>
        <w:t xml:space="preserve">[угу // да] </w:t>
      </w:r>
      <w:r w:rsidRPr="00555850">
        <w:rPr>
          <w:rFonts w:cs="Times New Roman"/>
          <w:i/>
          <w:szCs w:val="28"/>
        </w:rPr>
        <w:t>// вот это // *Ц белые ночи меня (э-эм) / ну / *Ц *В (э) приятно (э-э) ночью гулять здесь //</w:t>
      </w:r>
      <w:r w:rsidRPr="001D316C">
        <w:rPr>
          <w:rFonts w:cs="Times New Roman"/>
          <w:szCs w:val="28"/>
        </w:rPr>
        <w:t xml:space="preserve"> [угу] </w:t>
      </w:r>
      <w:r w:rsidRPr="00555850">
        <w:rPr>
          <w:rFonts w:cs="Times New Roman"/>
          <w:i/>
          <w:szCs w:val="28"/>
        </w:rPr>
        <w:t>// в белых нОчах но (э-эм) / *Ц но я (э-э) так очень (э-э) *Ц страдаюсь бессонницей //</w:t>
      </w:r>
      <w:r w:rsidRPr="001D316C">
        <w:rPr>
          <w:rFonts w:cs="Times New Roman"/>
          <w:szCs w:val="28"/>
        </w:rPr>
        <w:t xml:space="preserve"> [угу] </w:t>
      </w:r>
      <w:r w:rsidRPr="00555850">
        <w:rPr>
          <w:rFonts w:cs="Times New Roman"/>
          <w:i/>
          <w:szCs w:val="28"/>
        </w:rPr>
        <w:t>// из-за них //</w:t>
      </w:r>
      <w:r w:rsidRPr="001D316C">
        <w:rPr>
          <w:rFonts w:cs="Times New Roman"/>
          <w:szCs w:val="28"/>
        </w:rPr>
        <w:t xml:space="preserve"> [угу] </w:t>
      </w:r>
      <w:r w:rsidRPr="00555850">
        <w:rPr>
          <w:rFonts w:cs="Times New Roman"/>
          <w:i/>
          <w:szCs w:val="28"/>
        </w:rPr>
        <w:t>// это да //</w:t>
      </w:r>
      <w:r w:rsidRPr="001D316C">
        <w:rPr>
          <w:rFonts w:cs="Times New Roman"/>
          <w:szCs w:val="28"/>
        </w:rPr>
        <w:t xml:space="preserve"> [угу// ну хорошо // про музеи может быть / про архитектуру что-нибудь] </w:t>
      </w:r>
      <w:r w:rsidRPr="00555850">
        <w:rPr>
          <w:rFonts w:cs="Times New Roman"/>
          <w:i/>
          <w:szCs w:val="28"/>
        </w:rPr>
        <w:t xml:space="preserve">// (э-э) про музеи / ну (э-э) // я даже не очень (э-э) много музеев (э-э) посмотрел / но вот я собираюсь еще (э) остаться здесь две недели после уроков // </w:t>
      </w:r>
      <w:r w:rsidRPr="001D316C">
        <w:rPr>
          <w:rFonts w:cs="Times New Roman"/>
          <w:szCs w:val="28"/>
        </w:rPr>
        <w:t xml:space="preserve">[угу] </w:t>
      </w:r>
      <w:r w:rsidRPr="00555850">
        <w:rPr>
          <w:rFonts w:cs="Times New Roman"/>
          <w:i/>
          <w:szCs w:val="28"/>
        </w:rPr>
        <w:t>// и пото… и потом я буду / ну / точно туристом (э-э) / посмотреть всё-всё-всё очень быстро / музеи //</w:t>
      </w:r>
      <w:r w:rsidRPr="001D316C">
        <w:rPr>
          <w:rFonts w:cs="Times New Roman"/>
          <w:szCs w:val="28"/>
        </w:rPr>
        <w:t xml:space="preserve"> [угу] </w:t>
      </w:r>
      <w:r w:rsidRPr="00555850">
        <w:rPr>
          <w:rFonts w:cs="Times New Roman"/>
          <w:i/>
          <w:szCs w:val="28"/>
        </w:rPr>
        <w:t>// *Н так // но (э-э) что меня / если касается культуро… культурной жизни здесь (э) // *Ц (э-э) ну я бывал на (э-э) некоторых (э-э) научно-исследовательских конференциях //</w:t>
      </w:r>
      <w:r w:rsidRPr="001D316C">
        <w:rPr>
          <w:rFonts w:cs="Times New Roman"/>
          <w:szCs w:val="28"/>
        </w:rPr>
        <w:t xml:space="preserve"> [угу] </w:t>
      </w:r>
      <w:r w:rsidRPr="00555850">
        <w:rPr>
          <w:rFonts w:cs="Times New Roman"/>
          <w:i/>
          <w:szCs w:val="28"/>
        </w:rPr>
        <w:t>// по литератур // и я / и (э) на лекции какие-то // и что мне очень (э) удивилось / это то что *Ц / здесь очень много людей читают / даже те которые не читают или (э) / в общем не занимаются филологией //</w:t>
      </w:r>
      <w:r w:rsidRPr="001D316C">
        <w:rPr>
          <w:rFonts w:cs="Times New Roman"/>
          <w:szCs w:val="28"/>
        </w:rPr>
        <w:t xml:space="preserve"> [угу] </w:t>
      </w:r>
      <w:r w:rsidRPr="00555850">
        <w:rPr>
          <w:rFonts w:cs="Times New Roman"/>
          <w:i/>
          <w:szCs w:val="28"/>
        </w:rPr>
        <w:t>// тем не менее (э) ц’итают / читают /</w:t>
      </w:r>
      <w:r w:rsidR="00555850">
        <w:rPr>
          <w:rFonts w:cs="Times New Roman"/>
          <w:i/>
          <w:szCs w:val="28"/>
        </w:rPr>
        <w:t xml:space="preserve"> и (э-э) русскую классику знают </w:t>
      </w:r>
      <w:r w:rsidRPr="00555850">
        <w:rPr>
          <w:rFonts w:cs="Times New Roman"/>
          <w:i/>
          <w:szCs w:val="28"/>
        </w:rPr>
        <w:t>//</w:t>
      </w:r>
      <w:r w:rsidRPr="001D316C">
        <w:rPr>
          <w:rFonts w:cs="Times New Roman"/>
          <w:szCs w:val="28"/>
        </w:rPr>
        <w:t xml:space="preserve"> [угу] </w:t>
      </w:r>
      <w:r w:rsidRPr="00555850">
        <w:rPr>
          <w:rFonts w:cs="Times New Roman"/>
          <w:i/>
          <w:szCs w:val="28"/>
        </w:rPr>
        <w:t xml:space="preserve">// и это / ну у нас в Голландии (э-э) / *Ц это очень // есть на… конечно у нас люди которые / люди которые (э-э) занимаются и (э) хорошо знают (э) (э-э) нашу и / и в общем (э) рубежную литературу // </w:t>
      </w:r>
      <w:r w:rsidRPr="001D316C">
        <w:rPr>
          <w:rFonts w:cs="Times New Roman"/>
          <w:szCs w:val="28"/>
        </w:rPr>
        <w:t xml:space="preserve">[угу] </w:t>
      </w:r>
      <w:r w:rsidRPr="00555850">
        <w:rPr>
          <w:rFonts w:cs="Times New Roman"/>
          <w:i/>
          <w:szCs w:val="28"/>
        </w:rPr>
        <w:t xml:space="preserve">// но это маленькая группа / и (э) они (э) много занимаются / и они такие (э-э) / они </w:t>
      </w:r>
      <w:r w:rsidRPr="00EC63E7">
        <w:rPr>
          <w:rFonts w:cs="Times New Roman"/>
          <w:i/>
          <w:szCs w:val="28"/>
        </w:rPr>
        <w:t>(э</w:t>
      </w:r>
      <w:r w:rsidR="00D51012" w:rsidRPr="00EC63E7">
        <w:rPr>
          <w:rFonts w:cs="Times New Roman"/>
          <w:i/>
          <w:szCs w:val="28"/>
        </w:rPr>
        <w:noBreakHyphen/>
      </w:r>
      <w:r w:rsidRPr="00EC63E7">
        <w:rPr>
          <w:rFonts w:cs="Times New Roman"/>
          <w:i/>
          <w:szCs w:val="28"/>
        </w:rPr>
        <w:t>э) //</w:t>
      </w:r>
      <w:r w:rsidRPr="00555850">
        <w:rPr>
          <w:rFonts w:cs="Times New Roman"/>
          <w:i/>
          <w:szCs w:val="28"/>
        </w:rPr>
        <w:t xml:space="preserve"> *Ц такая (э-э) маленькая и (э-эм) закрытая группа //</w:t>
      </w:r>
      <w:r w:rsidRPr="001D316C">
        <w:rPr>
          <w:rFonts w:cs="Times New Roman"/>
          <w:szCs w:val="28"/>
        </w:rPr>
        <w:t xml:space="preserve"> [угу] </w:t>
      </w:r>
      <w:r w:rsidR="00D51012">
        <w:rPr>
          <w:rFonts w:cs="Times New Roman"/>
          <w:i/>
          <w:szCs w:val="28"/>
        </w:rPr>
        <w:t>// *Ц и </w:t>
      </w:r>
      <w:r w:rsidR="00555850">
        <w:rPr>
          <w:rFonts w:cs="Times New Roman"/>
          <w:i/>
          <w:szCs w:val="28"/>
        </w:rPr>
        <w:t>здесь в</w:t>
      </w:r>
      <w:r w:rsidR="00D51012">
        <w:rPr>
          <w:rFonts w:cs="Times New Roman"/>
          <w:i/>
          <w:szCs w:val="28"/>
        </w:rPr>
        <w:t xml:space="preserve"> </w:t>
      </w:r>
      <w:r w:rsidRPr="00555850">
        <w:rPr>
          <w:rFonts w:cs="Times New Roman"/>
          <w:i/>
          <w:szCs w:val="28"/>
        </w:rPr>
        <w:t xml:space="preserve">общем (э) очень много людей </w:t>
      </w:r>
      <w:r w:rsidR="00D51012">
        <w:rPr>
          <w:rFonts w:cs="Times New Roman"/>
          <w:i/>
          <w:szCs w:val="28"/>
        </w:rPr>
        <w:t>/ как чуть-чуть знают стихи / и </w:t>
      </w:r>
      <w:r w:rsidRPr="00555850">
        <w:rPr>
          <w:rFonts w:cs="Times New Roman"/>
          <w:i/>
          <w:szCs w:val="28"/>
        </w:rPr>
        <w:t>наизусть тоже всё // и у нас например ни</w:t>
      </w:r>
      <w:r w:rsidR="00D51012">
        <w:rPr>
          <w:rFonts w:cs="Times New Roman"/>
          <w:i/>
          <w:szCs w:val="28"/>
        </w:rPr>
        <w:t>кто не знает (э) стихи наизусть </w:t>
      </w:r>
      <w:r w:rsidRPr="00555850">
        <w:rPr>
          <w:rFonts w:cs="Times New Roman"/>
          <w:i/>
          <w:szCs w:val="28"/>
        </w:rPr>
        <w:t>// и ст… тоже здесь (э) обитители города *Ц очень (э-э) хорошо знают (э-э) историю своего (э-э) *Ц (э) город</w:t>
      </w:r>
      <w:r w:rsidR="00D51012">
        <w:rPr>
          <w:rFonts w:cs="Times New Roman"/>
          <w:i/>
          <w:szCs w:val="28"/>
        </w:rPr>
        <w:t>а / тоже своей (э-э) (э) родины </w:t>
      </w:r>
      <w:r w:rsidRPr="00555850">
        <w:rPr>
          <w:rFonts w:cs="Times New Roman"/>
          <w:i/>
          <w:szCs w:val="28"/>
        </w:rPr>
        <w:t>//</w:t>
      </w:r>
      <w:r w:rsidRPr="001D316C">
        <w:rPr>
          <w:rFonts w:cs="Times New Roman"/>
          <w:szCs w:val="28"/>
        </w:rPr>
        <w:t xml:space="preserve"> [угу] </w:t>
      </w:r>
      <w:r w:rsidRPr="00555850">
        <w:rPr>
          <w:rFonts w:cs="Times New Roman"/>
          <w:i/>
          <w:szCs w:val="28"/>
        </w:rPr>
        <w:t>// но тоже (э-э) *Ц (э-э) в общем историю (э-э) г</w:t>
      </w:r>
      <w:r w:rsidR="00555850">
        <w:rPr>
          <w:rFonts w:cs="Times New Roman"/>
          <w:i/>
          <w:szCs w:val="28"/>
        </w:rPr>
        <w:t>орода очень хорошо знают // и</w:t>
      </w:r>
      <w:r w:rsidR="00D51012">
        <w:rPr>
          <w:rFonts w:cs="Times New Roman"/>
          <w:i/>
          <w:szCs w:val="28"/>
        </w:rPr>
        <w:t xml:space="preserve"> </w:t>
      </w:r>
      <w:r w:rsidR="00555850">
        <w:rPr>
          <w:rFonts w:cs="Times New Roman"/>
          <w:i/>
          <w:szCs w:val="28"/>
        </w:rPr>
        <w:t>и</w:t>
      </w:r>
      <w:r w:rsidR="00D51012">
        <w:rPr>
          <w:rFonts w:cs="Times New Roman"/>
          <w:i/>
          <w:szCs w:val="28"/>
        </w:rPr>
        <w:t xml:space="preserve"> </w:t>
      </w:r>
      <w:r w:rsidRPr="00555850">
        <w:rPr>
          <w:rFonts w:cs="Times New Roman"/>
          <w:i/>
          <w:szCs w:val="28"/>
        </w:rPr>
        <w:t>(а) очень любят (э) рас</w:t>
      </w:r>
      <w:r w:rsidR="00D51012">
        <w:rPr>
          <w:rFonts w:cs="Times New Roman"/>
          <w:i/>
          <w:szCs w:val="28"/>
        </w:rPr>
        <w:t>сказать (э) / кто построил то и </w:t>
      </w:r>
      <w:r w:rsidRPr="00555850">
        <w:rPr>
          <w:rFonts w:cs="Times New Roman"/>
          <w:i/>
          <w:szCs w:val="28"/>
        </w:rPr>
        <w:t>это / архитектор (э-э) какой там (э-э) // и это так (э-э) вы зна</w:t>
      </w:r>
      <w:r w:rsidR="00232F33">
        <w:rPr>
          <w:rFonts w:cs="Times New Roman"/>
          <w:i/>
          <w:szCs w:val="28"/>
        </w:rPr>
        <w:t>ете (э) отсюда это название / и </w:t>
      </w:r>
      <w:r w:rsidRPr="00555850">
        <w:rPr>
          <w:rFonts w:cs="Times New Roman"/>
          <w:i/>
          <w:szCs w:val="28"/>
        </w:rPr>
        <w:t>это *Ц *В (э-эм) / ну (э-э) люди (э-э) го</w:t>
      </w:r>
      <w:r w:rsidR="00232F33">
        <w:rPr>
          <w:rFonts w:cs="Times New Roman"/>
          <w:i/>
          <w:szCs w:val="28"/>
        </w:rPr>
        <w:t>рЖатся с… своим городом (э-э) в</w:t>
      </w:r>
      <w:r w:rsidR="00D51012">
        <w:rPr>
          <w:rFonts w:cs="Times New Roman"/>
          <w:i/>
          <w:szCs w:val="28"/>
        </w:rPr>
        <w:t xml:space="preserve"> </w:t>
      </w:r>
      <w:r w:rsidRPr="00555850">
        <w:rPr>
          <w:rFonts w:cs="Times New Roman"/>
          <w:i/>
          <w:szCs w:val="28"/>
        </w:rPr>
        <w:t>хорошем…</w:t>
      </w:r>
      <w:r w:rsidR="00CE7258" w:rsidRPr="00555850">
        <w:rPr>
          <w:rFonts w:cs="Times New Roman"/>
          <w:i/>
          <w:szCs w:val="28"/>
        </w:rPr>
        <w:t xml:space="preserve"> </w:t>
      </w:r>
      <w:r w:rsidRPr="00555850">
        <w:rPr>
          <w:rFonts w:cs="Times New Roman"/>
          <w:i/>
          <w:szCs w:val="28"/>
        </w:rPr>
        <w:t>хорошим образом / (э-э) по-моему // много знают *Н / много читают / много *П высказ… рассказывают //</w:t>
      </w:r>
      <w:r w:rsidRPr="001D316C">
        <w:rPr>
          <w:rFonts w:cs="Times New Roman"/>
          <w:szCs w:val="28"/>
        </w:rPr>
        <w:t xml:space="preserve"> [угу // угу] </w:t>
      </w:r>
      <w:r w:rsidRPr="00555850">
        <w:rPr>
          <w:rFonts w:cs="Times New Roman"/>
          <w:i/>
          <w:szCs w:val="28"/>
        </w:rPr>
        <w:t>// *Ц // спасибо / хорошо //</w:t>
      </w:r>
      <w:r w:rsidR="00555850">
        <w:rPr>
          <w:rFonts w:cs="Times New Roman"/>
          <w:szCs w:val="28"/>
        </w:rPr>
        <w:t xml:space="preserve"> [</w:t>
      </w:r>
      <w:r w:rsidR="00555850" w:rsidRPr="00555850">
        <w:rPr>
          <w:rFonts w:cs="Times New Roman"/>
          <w:szCs w:val="28"/>
        </w:rPr>
        <w:t>&lt;</w:t>
      </w:r>
      <w:r w:rsidR="00555850">
        <w:rPr>
          <w:rFonts w:cs="Times New Roman"/>
          <w:szCs w:val="28"/>
        </w:rPr>
        <w:t>смех</w:t>
      </w:r>
      <w:r w:rsidR="00555850" w:rsidRPr="00555850">
        <w:rPr>
          <w:rFonts w:cs="Times New Roman"/>
          <w:szCs w:val="28"/>
        </w:rPr>
        <w:t>&gt;</w:t>
      </w:r>
      <w:r w:rsidRPr="001D316C">
        <w:rPr>
          <w:rFonts w:cs="Times New Roman"/>
          <w:szCs w:val="28"/>
        </w:rPr>
        <w:t xml:space="preserve"> // да как хотите] </w:t>
      </w:r>
      <w:r w:rsidRPr="00555850">
        <w:rPr>
          <w:rFonts w:cs="Times New Roman"/>
          <w:i/>
          <w:szCs w:val="28"/>
        </w:rPr>
        <w:t>// нужно еще? //</w:t>
      </w:r>
      <w:r w:rsidRPr="001D316C">
        <w:rPr>
          <w:rFonts w:cs="Times New Roman"/>
          <w:szCs w:val="28"/>
        </w:rPr>
        <w:t xml:space="preserve"> [спасибо]</w:t>
      </w:r>
    </w:p>
    <w:p w:rsidR="00063D45" w:rsidRDefault="00063D45" w:rsidP="005427CA">
      <w:pPr>
        <w:keepNext/>
        <w:spacing w:before="120" w:after="120" w:line="240" w:lineRule="auto"/>
        <w:ind w:firstLine="709"/>
        <w:jc w:val="center"/>
        <w:rPr>
          <w:b/>
        </w:rPr>
      </w:pPr>
      <w:r w:rsidRPr="001D316C">
        <w:rPr>
          <w:b/>
        </w:rPr>
        <w:t>Информант 14 (</w:t>
      </w:r>
      <w:r w:rsidR="00BC3B93" w:rsidRPr="001D316C">
        <w:rPr>
          <w:b/>
        </w:rPr>
        <w:t>м., 24, ТРКИ B1, экстр.</w:t>
      </w:r>
      <w:r w:rsidRPr="001D316C">
        <w:rPr>
          <w:b/>
        </w:rPr>
        <w:t>)</w:t>
      </w:r>
    </w:p>
    <w:p w:rsidR="001D316C" w:rsidRPr="001D316C" w:rsidRDefault="001D316C" w:rsidP="005427CA">
      <w:pPr>
        <w:spacing w:line="240" w:lineRule="auto"/>
        <w:jc w:val="both"/>
        <w:rPr>
          <w:rFonts w:cs="Times New Roman"/>
          <w:szCs w:val="28"/>
        </w:rPr>
      </w:pPr>
      <w:r w:rsidRPr="001D316C">
        <w:rPr>
          <w:rFonts w:cs="Times New Roman"/>
          <w:szCs w:val="28"/>
        </w:rPr>
        <w:t xml:space="preserve">[расскажите о Ваших впечатлениях о Санкт-Петербурге] </w:t>
      </w:r>
      <w:r w:rsidRPr="00232F33">
        <w:rPr>
          <w:rFonts w:cs="Times New Roman"/>
          <w:i/>
          <w:szCs w:val="28"/>
        </w:rPr>
        <w:t xml:space="preserve">// (э-эм) *Ц мои впечатления / (э-эм) Петербург (э) (э) очень хорошо // (э-э) в последнем году </w:t>
      </w:r>
      <w:r w:rsidRPr="00232F33">
        <w:rPr>
          <w:rFonts w:cs="Times New Roman"/>
          <w:i/>
          <w:szCs w:val="28"/>
        </w:rPr>
        <w:lastRenderedPageBreak/>
        <w:t>я была (э) в Москве тоже / и в Ижевске //</w:t>
      </w:r>
      <w:r w:rsidRPr="001D316C">
        <w:rPr>
          <w:rFonts w:cs="Times New Roman"/>
          <w:szCs w:val="28"/>
        </w:rPr>
        <w:t xml:space="preserve"> [угу] </w:t>
      </w:r>
      <w:r w:rsidRPr="00232F33">
        <w:rPr>
          <w:rFonts w:cs="Times New Roman"/>
          <w:i/>
          <w:szCs w:val="28"/>
        </w:rPr>
        <w:t xml:space="preserve">// (э-э) и это / думаю это </w:t>
      </w:r>
      <w:r w:rsidRPr="00EC63E7">
        <w:rPr>
          <w:rFonts w:cs="Times New Roman"/>
          <w:i/>
          <w:szCs w:val="28"/>
        </w:rPr>
        <w:t>(э</w:t>
      </w:r>
      <w:r w:rsidR="00D51012" w:rsidRPr="00EC63E7">
        <w:rPr>
          <w:rFonts w:cs="Times New Roman"/>
          <w:i/>
          <w:szCs w:val="28"/>
        </w:rPr>
        <w:noBreakHyphen/>
      </w:r>
      <w:r w:rsidRPr="00EC63E7">
        <w:rPr>
          <w:rFonts w:cs="Times New Roman"/>
          <w:i/>
          <w:szCs w:val="28"/>
        </w:rPr>
        <w:t>эм)</w:t>
      </w:r>
      <w:r w:rsidRPr="00232F33">
        <w:rPr>
          <w:rFonts w:cs="Times New Roman"/>
          <w:i/>
          <w:szCs w:val="28"/>
        </w:rPr>
        <w:t xml:space="preserve"> *В (э-э) (эм) (э-э)</w:t>
      </w:r>
      <w:r w:rsidRPr="001D316C">
        <w:rPr>
          <w:rFonts w:cs="Times New Roman"/>
          <w:szCs w:val="28"/>
        </w:rPr>
        <w:t xml:space="preserve"> </w:t>
      </w:r>
      <w:r w:rsidR="0041024F">
        <w:rPr>
          <w:rFonts w:cs="Times New Roman"/>
          <w:szCs w:val="28"/>
        </w:rPr>
        <w:t>&lt;смех&gt;</w:t>
      </w:r>
      <w:r w:rsidRPr="001D316C">
        <w:rPr>
          <w:rFonts w:cs="Times New Roman"/>
          <w:szCs w:val="28"/>
        </w:rPr>
        <w:t xml:space="preserve"> </w:t>
      </w:r>
      <w:r w:rsidRPr="00232F33">
        <w:rPr>
          <w:rFonts w:cs="Times New Roman"/>
          <w:i/>
          <w:szCs w:val="28"/>
        </w:rPr>
        <w:t>(э) (э-эм) большой… большая разница //</w:t>
      </w:r>
      <w:r w:rsidRPr="001D316C">
        <w:rPr>
          <w:rFonts w:cs="Times New Roman"/>
          <w:szCs w:val="28"/>
        </w:rPr>
        <w:t xml:space="preserve"> [угу</w:t>
      </w:r>
      <w:r w:rsidRPr="00D51012">
        <w:rPr>
          <w:rFonts w:cs="Times New Roman"/>
          <w:szCs w:val="28"/>
        </w:rPr>
        <w:t>]</w:t>
      </w:r>
      <w:r w:rsidR="00D51012">
        <w:rPr>
          <w:rFonts w:cs="Times New Roman"/>
          <w:i/>
          <w:szCs w:val="28"/>
        </w:rPr>
        <w:t> </w:t>
      </w:r>
      <w:r w:rsidRPr="00232F33">
        <w:rPr>
          <w:rFonts w:cs="Times New Roman"/>
          <w:i/>
          <w:szCs w:val="28"/>
        </w:rPr>
        <w:t xml:space="preserve">// (э-э) </w:t>
      </w:r>
      <w:r w:rsidR="0041024F" w:rsidRPr="00232F33">
        <w:rPr>
          <w:rFonts w:cs="Times New Roman"/>
          <w:i/>
          <w:szCs w:val="28"/>
        </w:rPr>
        <w:t>&lt;смех&gt;</w:t>
      </w:r>
      <w:r w:rsidRPr="00232F33">
        <w:rPr>
          <w:rFonts w:cs="Times New Roman"/>
          <w:i/>
          <w:szCs w:val="28"/>
        </w:rPr>
        <w:t xml:space="preserve"> (э-эм) (эм) когда я (эм) ср… с… ср… с… сн… сравню // да / да //</w:t>
      </w:r>
      <w:r w:rsidRPr="001D316C">
        <w:rPr>
          <w:rFonts w:cs="Times New Roman"/>
          <w:szCs w:val="28"/>
        </w:rPr>
        <w:t xml:space="preserve"> [угу // сравниваете] </w:t>
      </w:r>
      <w:r w:rsidRPr="00232F33">
        <w:rPr>
          <w:rFonts w:cs="Times New Roman"/>
          <w:i/>
          <w:szCs w:val="28"/>
        </w:rPr>
        <w:t>// да //</w:t>
      </w:r>
      <w:r w:rsidRPr="001D316C">
        <w:rPr>
          <w:rFonts w:cs="Times New Roman"/>
          <w:szCs w:val="28"/>
        </w:rPr>
        <w:t xml:space="preserve"> [когда Вы сравниваете] // </w:t>
      </w:r>
      <w:r w:rsidR="00D51012">
        <w:rPr>
          <w:rFonts w:cs="Times New Roman"/>
          <w:i/>
          <w:szCs w:val="28"/>
        </w:rPr>
        <w:t>да // *Ц (э-эм) и </w:t>
      </w:r>
      <w:r w:rsidRPr="00232F33">
        <w:rPr>
          <w:rFonts w:cs="Times New Roman"/>
          <w:i/>
          <w:szCs w:val="28"/>
        </w:rPr>
        <w:t>(э-эм) // это всё</w:t>
      </w:r>
      <w:r w:rsidRPr="001D316C">
        <w:rPr>
          <w:rFonts w:cs="Times New Roman"/>
          <w:szCs w:val="28"/>
        </w:rPr>
        <w:t xml:space="preserve"> </w:t>
      </w:r>
      <w:r w:rsidR="0041024F">
        <w:rPr>
          <w:rFonts w:cs="Times New Roman"/>
          <w:szCs w:val="28"/>
        </w:rPr>
        <w:t>&lt;смех&gt;</w:t>
      </w:r>
      <w:r w:rsidRPr="001D316C">
        <w:rPr>
          <w:rFonts w:cs="Times New Roman"/>
          <w:szCs w:val="28"/>
        </w:rPr>
        <w:t xml:space="preserve"> // [ну может быть что-нибудь еще / про кухню] </w:t>
      </w:r>
      <w:r w:rsidR="00D51012">
        <w:rPr>
          <w:rFonts w:cs="Times New Roman"/>
          <w:i/>
          <w:szCs w:val="28"/>
        </w:rPr>
        <w:t>// о! </w:t>
      </w:r>
      <w:r w:rsidRPr="00232F33">
        <w:rPr>
          <w:rFonts w:cs="Times New Roman"/>
          <w:i/>
          <w:szCs w:val="28"/>
        </w:rPr>
        <w:t xml:space="preserve">// (э-эм) // </w:t>
      </w:r>
      <w:r w:rsidRPr="001D316C">
        <w:rPr>
          <w:rFonts w:cs="Times New Roman"/>
          <w:szCs w:val="28"/>
        </w:rPr>
        <w:t xml:space="preserve">[русскую] </w:t>
      </w:r>
      <w:r w:rsidRPr="00232F33">
        <w:rPr>
          <w:rFonts w:cs="Times New Roman"/>
          <w:i/>
          <w:szCs w:val="28"/>
        </w:rPr>
        <w:t>// да // (э-эм-м) думаю / я / да / эт..</w:t>
      </w:r>
      <w:r w:rsidR="00CE7258" w:rsidRPr="00232F33">
        <w:rPr>
          <w:rFonts w:cs="Times New Roman"/>
          <w:i/>
          <w:szCs w:val="28"/>
        </w:rPr>
        <w:t xml:space="preserve"> </w:t>
      </w:r>
      <w:r w:rsidRPr="00232F33">
        <w:rPr>
          <w:rFonts w:cs="Times New Roman"/>
          <w:i/>
          <w:szCs w:val="28"/>
        </w:rPr>
        <w:t>это… (м-м) мои впецат… впечатления (э-эм)</w:t>
      </w:r>
      <w:r w:rsidRPr="001D316C">
        <w:rPr>
          <w:rFonts w:cs="Times New Roman"/>
          <w:szCs w:val="28"/>
        </w:rPr>
        <w:t xml:space="preserve"> </w:t>
      </w:r>
      <w:r w:rsidR="0041024F">
        <w:rPr>
          <w:rFonts w:cs="Times New Roman"/>
          <w:szCs w:val="28"/>
        </w:rPr>
        <w:t>&lt;смех&gt;</w:t>
      </w:r>
      <w:r w:rsidRPr="001D316C">
        <w:rPr>
          <w:rFonts w:cs="Times New Roman"/>
          <w:szCs w:val="28"/>
        </w:rPr>
        <w:t xml:space="preserve"> </w:t>
      </w:r>
      <w:r w:rsidRPr="00232F33">
        <w:rPr>
          <w:rFonts w:cs="Times New Roman"/>
          <w:i/>
          <w:szCs w:val="28"/>
        </w:rPr>
        <w:t>// я не могу / да //</w:t>
      </w:r>
      <w:r w:rsidRPr="001D316C">
        <w:rPr>
          <w:rFonts w:cs="Times New Roman"/>
          <w:szCs w:val="28"/>
        </w:rPr>
        <w:t xml:space="preserve"> [может быть про жилье / где Вы живете / в семье или] </w:t>
      </w:r>
      <w:r w:rsidRPr="00232F33">
        <w:rPr>
          <w:rFonts w:cs="Times New Roman"/>
          <w:i/>
          <w:szCs w:val="28"/>
        </w:rPr>
        <w:t>// а! // я живу (э-э) около (э-э) эт… э… на *П на эт… этом улице //</w:t>
      </w:r>
      <w:r w:rsidRPr="001D316C">
        <w:rPr>
          <w:rFonts w:cs="Times New Roman"/>
          <w:szCs w:val="28"/>
        </w:rPr>
        <w:t xml:space="preserve"> [угу] </w:t>
      </w:r>
      <w:r w:rsidRPr="00232F33">
        <w:rPr>
          <w:rFonts w:cs="Times New Roman"/>
          <w:i/>
          <w:szCs w:val="28"/>
        </w:rPr>
        <w:t>// (э-э) нет // (э-э) на (э) в Калужском переулке //</w:t>
      </w:r>
      <w:r w:rsidRPr="001D316C">
        <w:rPr>
          <w:rFonts w:cs="Times New Roman"/>
          <w:szCs w:val="28"/>
        </w:rPr>
        <w:t xml:space="preserve"> [да] /</w:t>
      </w:r>
      <w:r w:rsidRPr="00232F33">
        <w:rPr>
          <w:rFonts w:cs="Times New Roman"/>
          <w:i/>
          <w:szCs w:val="28"/>
        </w:rPr>
        <w:t>/ это здесь / да? // и (э-эм) *Г (э) (эм) это / я снимаю квартиру //</w:t>
      </w:r>
      <w:r w:rsidRPr="001D316C">
        <w:rPr>
          <w:rFonts w:cs="Times New Roman"/>
          <w:szCs w:val="28"/>
        </w:rPr>
        <w:t xml:space="preserve"> [угу] </w:t>
      </w:r>
      <w:r w:rsidRPr="00232F33">
        <w:rPr>
          <w:rFonts w:cs="Times New Roman"/>
          <w:i/>
          <w:szCs w:val="28"/>
        </w:rPr>
        <w:t>// (э-э) вместе с Ромером //</w:t>
      </w:r>
      <w:r w:rsidR="00D51012">
        <w:rPr>
          <w:rFonts w:cs="Times New Roman"/>
          <w:i/>
          <w:szCs w:val="28"/>
        </w:rPr>
        <w:t xml:space="preserve"> и(:) это очень *П хорошо думаю </w:t>
      </w:r>
      <w:r w:rsidRPr="00232F33">
        <w:rPr>
          <w:rFonts w:cs="Times New Roman"/>
          <w:i/>
          <w:szCs w:val="28"/>
        </w:rPr>
        <w:t>/ да</w:t>
      </w:r>
      <w:r w:rsidRPr="001D316C">
        <w:rPr>
          <w:rFonts w:cs="Times New Roman"/>
          <w:szCs w:val="28"/>
        </w:rPr>
        <w:t xml:space="preserve"> </w:t>
      </w:r>
      <w:r w:rsidR="0041024F">
        <w:rPr>
          <w:rFonts w:cs="Times New Roman"/>
          <w:szCs w:val="28"/>
        </w:rPr>
        <w:t>&lt;смех&gt;</w:t>
      </w:r>
      <w:r w:rsidRPr="001D316C">
        <w:rPr>
          <w:rFonts w:cs="Times New Roman"/>
          <w:szCs w:val="28"/>
        </w:rPr>
        <w:t xml:space="preserve"> </w:t>
      </w:r>
      <w:r w:rsidRPr="00232F33">
        <w:rPr>
          <w:rFonts w:cs="Times New Roman"/>
          <w:i/>
          <w:szCs w:val="28"/>
        </w:rPr>
        <w:t>//</w:t>
      </w:r>
      <w:r w:rsidRPr="001D316C">
        <w:rPr>
          <w:rFonts w:cs="Times New Roman"/>
          <w:szCs w:val="28"/>
        </w:rPr>
        <w:t xml:space="preserve"> [</w:t>
      </w:r>
      <w:r w:rsidR="0041024F">
        <w:rPr>
          <w:rFonts w:cs="Times New Roman"/>
          <w:szCs w:val="28"/>
        </w:rPr>
        <w:t>&lt;смех&gt;</w:t>
      </w:r>
      <w:r w:rsidRPr="001D316C">
        <w:rPr>
          <w:rFonts w:cs="Times New Roman"/>
          <w:szCs w:val="28"/>
        </w:rPr>
        <w:t xml:space="preserve">] </w:t>
      </w:r>
      <w:r w:rsidRPr="00232F33">
        <w:rPr>
          <w:rFonts w:cs="Times New Roman"/>
          <w:i/>
          <w:szCs w:val="28"/>
        </w:rPr>
        <w:t>// (э-эм-м)</w:t>
      </w:r>
      <w:r w:rsidRPr="001D316C">
        <w:rPr>
          <w:rFonts w:cs="Times New Roman"/>
          <w:szCs w:val="28"/>
        </w:rPr>
        <w:t xml:space="preserve"> </w:t>
      </w:r>
      <w:r w:rsidR="0041024F">
        <w:rPr>
          <w:rFonts w:cs="Times New Roman"/>
          <w:szCs w:val="28"/>
        </w:rPr>
        <w:t>&lt;смех&gt;</w:t>
      </w:r>
      <w:r w:rsidRPr="001D316C">
        <w:rPr>
          <w:rFonts w:cs="Times New Roman"/>
          <w:szCs w:val="28"/>
        </w:rPr>
        <w:t xml:space="preserve"> </w:t>
      </w:r>
      <w:r w:rsidRPr="00232F33">
        <w:rPr>
          <w:rFonts w:cs="Times New Roman"/>
          <w:i/>
          <w:szCs w:val="28"/>
        </w:rPr>
        <w:t xml:space="preserve">// </w:t>
      </w:r>
      <w:r w:rsidRPr="001D316C">
        <w:rPr>
          <w:rFonts w:cs="Times New Roman"/>
          <w:szCs w:val="28"/>
        </w:rPr>
        <w:t xml:space="preserve">[ходили ли на выставки / музеи / архитектура / как Вам?] </w:t>
      </w:r>
      <w:r w:rsidRPr="00232F33">
        <w:rPr>
          <w:rFonts w:cs="Times New Roman"/>
          <w:i/>
          <w:szCs w:val="28"/>
        </w:rPr>
        <w:t>// а / да! // (э-эм) *Ц *В я планирую (э-э) поехать в Эрмитаж /</w:t>
      </w:r>
      <w:r w:rsidRPr="001D316C">
        <w:rPr>
          <w:rFonts w:cs="Times New Roman"/>
          <w:szCs w:val="28"/>
        </w:rPr>
        <w:t xml:space="preserve">/ [угу] </w:t>
      </w:r>
      <w:r w:rsidRPr="00232F33">
        <w:rPr>
          <w:rFonts w:cs="Times New Roman"/>
          <w:i/>
          <w:szCs w:val="28"/>
        </w:rPr>
        <w:t>// и (э-эм) (эм) в некото… (э) в некоторых других музеях //</w:t>
      </w:r>
      <w:r w:rsidRPr="001D316C">
        <w:rPr>
          <w:rFonts w:cs="Times New Roman"/>
          <w:szCs w:val="28"/>
        </w:rPr>
        <w:t xml:space="preserve"> [угу] </w:t>
      </w:r>
      <w:r w:rsidRPr="00232F33">
        <w:rPr>
          <w:rFonts w:cs="Times New Roman"/>
          <w:i/>
          <w:szCs w:val="28"/>
        </w:rPr>
        <w:t>// потому что (э-эм) я еще не была (э-э) в (э) в многих /</w:t>
      </w:r>
      <w:r w:rsidRPr="001D316C">
        <w:rPr>
          <w:rFonts w:cs="Times New Roman"/>
          <w:szCs w:val="28"/>
        </w:rPr>
        <w:t xml:space="preserve"> [угу] </w:t>
      </w:r>
      <w:r w:rsidRPr="00232F33">
        <w:rPr>
          <w:rFonts w:cs="Times New Roman"/>
          <w:i/>
          <w:szCs w:val="28"/>
        </w:rPr>
        <w:t>// (э) мЕстах //</w:t>
      </w:r>
      <w:r w:rsidRPr="001D316C">
        <w:rPr>
          <w:rFonts w:cs="Times New Roman"/>
          <w:szCs w:val="28"/>
        </w:rPr>
        <w:t xml:space="preserve"> [угу] </w:t>
      </w:r>
      <w:r w:rsidR="00232F33">
        <w:rPr>
          <w:rFonts w:cs="Times New Roman"/>
          <w:i/>
          <w:szCs w:val="28"/>
        </w:rPr>
        <w:t>// (э-эм) я</w:t>
      </w:r>
      <w:r w:rsidR="00D51012">
        <w:rPr>
          <w:rFonts w:cs="Times New Roman"/>
          <w:i/>
          <w:szCs w:val="28"/>
        </w:rPr>
        <w:t xml:space="preserve"> </w:t>
      </w:r>
      <w:r w:rsidRPr="00232F33">
        <w:rPr>
          <w:rFonts w:cs="Times New Roman"/>
          <w:i/>
          <w:szCs w:val="28"/>
        </w:rPr>
        <w:t>была в (э-э) в Кронштадт… те //</w:t>
      </w:r>
      <w:r w:rsidRPr="001D316C">
        <w:rPr>
          <w:rFonts w:cs="Times New Roman"/>
          <w:szCs w:val="28"/>
        </w:rPr>
        <w:t xml:space="preserve"> [угу] </w:t>
      </w:r>
      <w:r w:rsidR="00232F33">
        <w:rPr>
          <w:rFonts w:cs="Times New Roman"/>
          <w:i/>
          <w:szCs w:val="28"/>
        </w:rPr>
        <w:t>// и (э-эм) *Ц и(:) и только в </w:t>
      </w:r>
      <w:r w:rsidRPr="00232F33">
        <w:rPr>
          <w:rFonts w:cs="Times New Roman"/>
          <w:i/>
          <w:szCs w:val="28"/>
        </w:rPr>
        <w:t>Петербурге //</w:t>
      </w:r>
      <w:r w:rsidRPr="001D316C">
        <w:rPr>
          <w:rFonts w:cs="Times New Roman"/>
          <w:szCs w:val="28"/>
        </w:rPr>
        <w:t xml:space="preserve"> [угу] </w:t>
      </w:r>
      <w:r w:rsidRPr="00232F33">
        <w:rPr>
          <w:rFonts w:cs="Times New Roman"/>
          <w:i/>
          <w:szCs w:val="28"/>
        </w:rPr>
        <w:t>// да //</w:t>
      </w:r>
      <w:r w:rsidR="00D51012">
        <w:rPr>
          <w:rFonts w:cs="Times New Roman"/>
          <w:szCs w:val="28"/>
        </w:rPr>
        <w:t xml:space="preserve"> [как Вам в </w:t>
      </w:r>
      <w:r w:rsidRPr="001D316C">
        <w:rPr>
          <w:rFonts w:cs="Times New Roman"/>
          <w:szCs w:val="28"/>
        </w:rPr>
        <w:t xml:space="preserve">Кронштадте?] </w:t>
      </w:r>
      <w:r w:rsidRPr="00232F33">
        <w:rPr>
          <w:rFonts w:cs="Times New Roman"/>
          <w:i/>
          <w:szCs w:val="28"/>
        </w:rPr>
        <w:t>// (э-эм) хорошо // (э-эм) м</w:t>
      </w:r>
      <w:r w:rsidR="00D51012">
        <w:rPr>
          <w:rFonts w:cs="Times New Roman"/>
          <w:i/>
          <w:szCs w:val="28"/>
        </w:rPr>
        <w:t>ы бы… были в церквЕ / и (э-э) в </w:t>
      </w:r>
      <w:r w:rsidRPr="00232F33">
        <w:rPr>
          <w:rFonts w:cs="Times New Roman"/>
          <w:i/>
          <w:szCs w:val="28"/>
        </w:rPr>
        <w:t>церк… церкви // и (э-эм) (э) на пляже //</w:t>
      </w:r>
      <w:r w:rsidR="00232F33">
        <w:rPr>
          <w:rFonts w:cs="Times New Roman"/>
          <w:szCs w:val="28"/>
        </w:rPr>
        <w:t xml:space="preserve"> [угу] </w:t>
      </w:r>
      <w:r w:rsidRPr="00232F33">
        <w:rPr>
          <w:rFonts w:cs="Times New Roman"/>
          <w:i/>
          <w:szCs w:val="28"/>
        </w:rPr>
        <w:t>//</w:t>
      </w:r>
      <w:r w:rsidRPr="001D316C">
        <w:rPr>
          <w:rFonts w:cs="Times New Roman"/>
          <w:szCs w:val="28"/>
        </w:rPr>
        <w:t xml:space="preserve"> </w:t>
      </w:r>
      <w:r w:rsidR="0041024F">
        <w:rPr>
          <w:rFonts w:cs="Times New Roman"/>
          <w:szCs w:val="28"/>
        </w:rPr>
        <w:t>&lt;смех&gt;</w:t>
      </w:r>
      <w:r w:rsidRPr="001D316C">
        <w:rPr>
          <w:rFonts w:cs="Times New Roman"/>
          <w:szCs w:val="28"/>
        </w:rPr>
        <w:t xml:space="preserve"> </w:t>
      </w:r>
      <w:r w:rsidRPr="00232F33">
        <w:rPr>
          <w:rFonts w:cs="Times New Roman"/>
          <w:i/>
          <w:szCs w:val="28"/>
        </w:rPr>
        <w:t>это было (э) хорошая погода //</w:t>
      </w:r>
      <w:r w:rsidRPr="001D316C">
        <w:rPr>
          <w:rFonts w:cs="Times New Roman"/>
          <w:szCs w:val="28"/>
        </w:rPr>
        <w:t xml:space="preserve"> [угу] </w:t>
      </w:r>
      <w:r w:rsidRPr="00232F33">
        <w:rPr>
          <w:rFonts w:cs="Times New Roman"/>
          <w:i/>
          <w:szCs w:val="28"/>
        </w:rPr>
        <w:t>// и(:) *Ц (э-эм) (э) мы хотели (э) п… (э) поехать (э) в форт / да //</w:t>
      </w:r>
      <w:r w:rsidRPr="001D316C">
        <w:rPr>
          <w:rFonts w:cs="Times New Roman"/>
          <w:szCs w:val="28"/>
        </w:rPr>
        <w:t xml:space="preserve"> [угу] </w:t>
      </w:r>
      <w:r w:rsidRPr="00232F33">
        <w:rPr>
          <w:rFonts w:cs="Times New Roman"/>
          <w:i/>
          <w:szCs w:val="28"/>
        </w:rPr>
        <w:t>// но (э) мы не *П удАлись //</w:t>
      </w:r>
      <w:r w:rsidRPr="001D316C">
        <w:rPr>
          <w:rFonts w:cs="Times New Roman"/>
          <w:szCs w:val="28"/>
        </w:rPr>
        <w:t xml:space="preserve"> [угу // не удалось] </w:t>
      </w:r>
      <w:r w:rsidRPr="00232F33">
        <w:rPr>
          <w:rFonts w:cs="Times New Roman"/>
          <w:i/>
          <w:szCs w:val="28"/>
        </w:rPr>
        <w:t>// ну / не удалось // да //</w:t>
      </w:r>
      <w:r w:rsidRPr="001D316C">
        <w:rPr>
          <w:rFonts w:cs="Times New Roman"/>
          <w:szCs w:val="28"/>
        </w:rPr>
        <w:t xml:space="preserve"> [угу]</w:t>
      </w:r>
      <w:r w:rsidR="00CE7258">
        <w:rPr>
          <w:rFonts w:cs="Times New Roman"/>
          <w:szCs w:val="28"/>
        </w:rPr>
        <w:t xml:space="preserve"> </w:t>
      </w:r>
      <w:r w:rsidRPr="00232F33">
        <w:rPr>
          <w:rFonts w:cs="Times New Roman"/>
          <w:i/>
          <w:szCs w:val="28"/>
        </w:rPr>
        <w:t>// (э-эм) и *Ц (э-э) в конце дня мы (э-э) (э) вернулись //</w:t>
      </w:r>
      <w:r w:rsidRPr="001D316C">
        <w:rPr>
          <w:rFonts w:cs="Times New Roman"/>
          <w:szCs w:val="28"/>
        </w:rPr>
        <w:t xml:space="preserve"> [угу] </w:t>
      </w:r>
      <w:r w:rsidRPr="00232F33">
        <w:rPr>
          <w:rFonts w:cs="Times New Roman"/>
          <w:i/>
          <w:szCs w:val="28"/>
        </w:rPr>
        <w:t>// ну</w:t>
      </w:r>
      <w:r w:rsidRPr="001D316C">
        <w:rPr>
          <w:rFonts w:cs="Times New Roman"/>
          <w:szCs w:val="28"/>
        </w:rPr>
        <w:t xml:space="preserve"> </w:t>
      </w:r>
      <w:r w:rsidR="0041024F">
        <w:rPr>
          <w:rFonts w:cs="Times New Roman"/>
          <w:szCs w:val="28"/>
        </w:rPr>
        <w:t>&lt;смех&gt;</w:t>
      </w:r>
      <w:r w:rsidRPr="001D316C">
        <w:rPr>
          <w:rFonts w:cs="Times New Roman"/>
          <w:szCs w:val="28"/>
        </w:rPr>
        <w:t xml:space="preserve"> // [хорошо] </w:t>
      </w:r>
      <w:r w:rsidRPr="00232F33">
        <w:rPr>
          <w:rFonts w:cs="Times New Roman"/>
          <w:i/>
          <w:szCs w:val="28"/>
        </w:rPr>
        <w:t xml:space="preserve">// </w:t>
      </w:r>
      <w:r w:rsidRPr="00232F33">
        <w:rPr>
          <w:rFonts w:cs="Times New Roman"/>
          <w:i/>
          <w:szCs w:val="28"/>
          <w:lang w:val="en-US"/>
        </w:rPr>
        <w:t>okay</w:t>
      </w:r>
      <w:r w:rsidRPr="001D316C">
        <w:rPr>
          <w:rFonts w:cs="Times New Roman"/>
          <w:szCs w:val="28"/>
        </w:rPr>
        <w:t xml:space="preserve"> </w:t>
      </w:r>
      <w:r w:rsidR="0041024F">
        <w:rPr>
          <w:rFonts w:cs="Times New Roman"/>
          <w:szCs w:val="28"/>
        </w:rPr>
        <w:t>&lt;смех&gt;</w:t>
      </w:r>
      <w:r w:rsidRPr="001D316C">
        <w:rPr>
          <w:rFonts w:cs="Times New Roman"/>
          <w:szCs w:val="28"/>
        </w:rPr>
        <w:t xml:space="preserve"> // [ну / это всё да?] </w:t>
      </w:r>
      <w:r w:rsidRPr="00232F33">
        <w:rPr>
          <w:rFonts w:cs="Times New Roman"/>
          <w:i/>
          <w:szCs w:val="28"/>
        </w:rPr>
        <w:t>// да</w:t>
      </w:r>
      <w:r w:rsidRPr="001D316C">
        <w:rPr>
          <w:rFonts w:cs="Times New Roman"/>
          <w:szCs w:val="28"/>
        </w:rPr>
        <w:t xml:space="preserve"> </w:t>
      </w:r>
      <w:r w:rsidR="0041024F">
        <w:rPr>
          <w:rFonts w:cs="Times New Roman"/>
          <w:szCs w:val="28"/>
        </w:rPr>
        <w:t>&lt;смех&gt;</w:t>
      </w:r>
      <w:r w:rsidRPr="001D316C">
        <w:rPr>
          <w:rFonts w:cs="Times New Roman"/>
          <w:szCs w:val="28"/>
        </w:rPr>
        <w:t xml:space="preserve"> // [ну хорошо // спасибо]</w:t>
      </w:r>
    </w:p>
    <w:p w:rsidR="00063D45" w:rsidRDefault="00063D45" w:rsidP="005427CA">
      <w:pPr>
        <w:keepNext/>
        <w:spacing w:before="120" w:after="120" w:line="240" w:lineRule="auto"/>
        <w:ind w:firstLine="709"/>
        <w:jc w:val="center"/>
        <w:rPr>
          <w:b/>
        </w:rPr>
      </w:pPr>
      <w:r w:rsidRPr="001D316C">
        <w:rPr>
          <w:b/>
        </w:rPr>
        <w:t>Информант 15 (</w:t>
      </w:r>
      <w:r w:rsidR="00BC3B93" w:rsidRPr="001D316C">
        <w:rPr>
          <w:b/>
        </w:rPr>
        <w:t>ж., 22, ТРКИ B1, интр.</w:t>
      </w:r>
      <w:r w:rsidRPr="001D316C">
        <w:rPr>
          <w:b/>
        </w:rPr>
        <w:t>)</w:t>
      </w:r>
    </w:p>
    <w:p w:rsidR="001D316C" w:rsidRPr="001D316C" w:rsidRDefault="001D316C" w:rsidP="005427CA">
      <w:pPr>
        <w:spacing w:line="240" w:lineRule="auto"/>
        <w:jc w:val="both"/>
        <w:rPr>
          <w:rFonts w:cs="Times New Roman"/>
          <w:szCs w:val="28"/>
        </w:rPr>
      </w:pPr>
      <w:r w:rsidRPr="001D316C">
        <w:rPr>
          <w:rFonts w:cs="Times New Roman"/>
          <w:szCs w:val="28"/>
        </w:rPr>
        <w:t xml:space="preserve">[расскажите о Ваших впечатлениях о Санкт-Петербурге] </w:t>
      </w:r>
      <w:r w:rsidRPr="00232F33">
        <w:rPr>
          <w:rFonts w:cs="Times New Roman"/>
          <w:i/>
          <w:szCs w:val="28"/>
        </w:rPr>
        <w:t xml:space="preserve">// (м-м) // </w:t>
      </w:r>
      <w:r w:rsidR="0041024F">
        <w:rPr>
          <w:rFonts w:cs="Times New Roman"/>
          <w:szCs w:val="28"/>
        </w:rPr>
        <w:t>&lt;смех&gt;</w:t>
      </w:r>
      <w:r w:rsidRPr="001D316C">
        <w:rPr>
          <w:rFonts w:cs="Times New Roman"/>
          <w:szCs w:val="28"/>
        </w:rPr>
        <w:t xml:space="preserve"> </w:t>
      </w:r>
      <w:r w:rsidRPr="00232F33">
        <w:rPr>
          <w:rFonts w:cs="Times New Roman"/>
          <w:i/>
          <w:szCs w:val="28"/>
        </w:rPr>
        <w:t>(</w:t>
      </w:r>
      <w:r w:rsidRPr="00EC63E7">
        <w:rPr>
          <w:rFonts w:cs="Times New Roman"/>
          <w:i/>
          <w:szCs w:val="28"/>
        </w:rPr>
        <w:t>э</w:t>
      </w:r>
      <w:r w:rsidR="00D51012" w:rsidRPr="00EC63E7">
        <w:rPr>
          <w:rFonts w:cs="Times New Roman"/>
          <w:i/>
          <w:szCs w:val="28"/>
        </w:rPr>
        <w:noBreakHyphen/>
      </w:r>
      <w:r w:rsidRPr="00EC63E7">
        <w:rPr>
          <w:rFonts w:cs="Times New Roman"/>
          <w:i/>
          <w:szCs w:val="28"/>
        </w:rPr>
        <w:t>э) город мне очень *П очень нравится / и(:)</w:t>
      </w:r>
      <w:r w:rsidR="00232F33" w:rsidRPr="00EC63E7">
        <w:rPr>
          <w:rFonts w:cs="Times New Roman"/>
          <w:i/>
          <w:szCs w:val="28"/>
        </w:rPr>
        <w:t xml:space="preserve"> *П ну я здесь (э-э) живу (э) у </w:t>
      </w:r>
      <w:r w:rsidRPr="00EC63E7">
        <w:rPr>
          <w:rFonts w:cs="Times New Roman"/>
          <w:i/>
          <w:szCs w:val="28"/>
        </w:rPr>
        <w:t xml:space="preserve">хоЖайки // </w:t>
      </w:r>
      <w:r w:rsidRPr="00EC63E7">
        <w:rPr>
          <w:rFonts w:cs="Times New Roman"/>
          <w:szCs w:val="28"/>
        </w:rPr>
        <w:t xml:space="preserve">[угу] </w:t>
      </w:r>
      <w:r w:rsidRPr="00EC63E7">
        <w:rPr>
          <w:rFonts w:cs="Times New Roman"/>
          <w:i/>
          <w:szCs w:val="28"/>
        </w:rPr>
        <w:t>// и она очень интересная // и(:) *Ц (э-э) думаю что (э-э) так я тоже (э-э) (м-м) могу (э) привыкнуть (э) к русской (э) к русскому (э) к… к русской культуре //</w:t>
      </w:r>
      <w:r w:rsidRPr="00EC63E7">
        <w:rPr>
          <w:rFonts w:cs="Times New Roman"/>
          <w:szCs w:val="28"/>
        </w:rPr>
        <w:t xml:space="preserve"> [угу] </w:t>
      </w:r>
      <w:r w:rsidRPr="00EC63E7">
        <w:rPr>
          <w:rFonts w:cs="Times New Roman"/>
          <w:i/>
          <w:szCs w:val="28"/>
        </w:rPr>
        <w:t>// (э-эм) ну тоже конечно просто гулять по городе мне очень нравитс… (э) нра… нравится (эм) //</w:t>
      </w:r>
      <w:r w:rsidRPr="00EC63E7">
        <w:rPr>
          <w:rFonts w:cs="Times New Roman"/>
          <w:szCs w:val="28"/>
        </w:rPr>
        <w:t xml:space="preserve"> [угу] </w:t>
      </w:r>
      <w:r w:rsidRPr="00EC63E7">
        <w:rPr>
          <w:rFonts w:cs="Times New Roman"/>
          <w:i/>
          <w:szCs w:val="28"/>
        </w:rPr>
        <w:t>// (э-э) (э) город очень (э-э) похож на Амстердам / (э) (эм) потому что у нас тоже / ну / такие (м) мосты и (э-э) каналы // и(:) / ну / и здесь красивые музей… (а) / музеи</w:t>
      </w:r>
      <w:r w:rsidRPr="00EC63E7">
        <w:rPr>
          <w:rFonts w:cs="Times New Roman"/>
          <w:szCs w:val="28"/>
        </w:rPr>
        <w:t xml:space="preserve"> </w:t>
      </w:r>
      <w:r w:rsidR="0041024F" w:rsidRPr="00EC63E7">
        <w:rPr>
          <w:rFonts w:cs="Times New Roman"/>
          <w:szCs w:val="28"/>
        </w:rPr>
        <w:t>&lt;смех&gt;</w:t>
      </w:r>
      <w:r w:rsidRPr="00EC63E7">
        <w:rPr>
          <w:rFonts w:cs="Times New Roman"/>
          <w:szCs w:val="28"/>
        </w:rPr>
        <w:t xml:space="preserve"> </w:t>
      </w:r>
      <w:r w:rsidRPr="00EC63E7">
        <w:rPr>
          <w:rFonts w:cs="Times New Roman"/>
          <w:i/>
          <w:szCs w:val="28"/>
        </w:rPr>
        <w:t>//</w:t>
      </w:r>
      <w:r w:rsidRPr="00EC63E7">
        <w:rPr>
          <w:rFonts w:cs="Times New Roman"/>
          <w:szCs w:val="28"/>
        </w:rPr>
        <w:t xml:space="preserve"> [угу] </w:t>
      </w:r>
      <w:r w:rsidRPr="00EC63E7">
        <w:rPr>
          <w:rFonts w:cs="Times New Roman"/>
          <w:i/>
          <w:szCs w:val="28"/>
        </w:rPr>
        <w:t xml:space="preserve">// угу // </w:t>
      </w:r>
      <w:r w:rsidRPr="00EC63E7">
        <w:rPr>
          <w:rFonts w:cs="Times New Roman"/>
          <w:i/>
          <w:szCs w:val="28"/>
          <w:lang w:val="en-US"/>
        </w:rPr>
        <w:t>yeah</w:t>
      </w:r>
      <w:r w:rsidRPr="00EC63E7">
        <w:rPr>
          <w:rFonts w:cs="Times New Roman"/>
          <w:i/>
          <w:szCs w:val="28"/>
        </w:rPr>
        <w:t xml:space="preserve"> // как Эрмитаж и (э-э) Русский музей // ну да / мне очень /</w:t>
      </w:r>
      <w:r w:rsidRPr="00EC63E7">
        <w:rPr>
          <w:rFonts w:cs="Times New Roman"/>
          <w:szCs w:val="28"/>
        </w:rPr>
        <w:t xml:space="preserve"> [угу] </w:t>
      </w:r>
      <w:r w:rsidRPr="00EC63E7">
        <w:rPr>
          <w:rFonts w:cs="Times New Roman"/>
          <w:i/>
          <w:szCs w:val="28"/>
        </w:rPr>
        <w:t xml:space="preserve">// понравил… / (э) понравился // пон… // </w:t>
      </w:r>
      <w:r w:rsidR="00232F33" w:rsidRPr="00EC63E7">
        <w:rPr>
          <w:rFonts w:cs="Times New Roman"/>
          <w:szCs w:val="28"/>
        </w:rPr>
        <w:t>&lt;смех&gt;</w:t>
      </w:r>
      <w:r w:rsidR="00674FAD" w:rsidRPr="00EC63E7">
        <w:rPr>
          <w:rFonts w:cs="Times New Roman"/>
          <w:szCs w:val="28"/>
        </w:rPr>
        <w:t xml:space="preserve"> [да-да-да </w:t>
      </w:r>
      <w:r w:rsidRPr="00EC63E7">
        <w:rPr>
          <w:rFonts w:cs="Times New Roman"/>
          <w:szCs w:val="28"/>
        </w:rPr>
        <w:t>// а может быть что-то про кухню русскую *П ра</w:t>
      </w:r>
      <w:r w:rsidR="00232F33" w:rsidRPr="00EC63E7">
        <w:rPr>
          <w:rFonts w:cs="Times New Roman"/>
          <w:szCs w:val="28"/>
        </w:rPr>
        <w:t xml:space="preserve">сскажете / как Вам?] </w:t>
      </w:r>
      <w:r w:rsidR="00232F33" w:rsidRPr="00EC63E7">
        <w:rPr>
          <w:rFonts w:cs="Times New Roman"/>
          <w:i/>
          <w:szCs w:val="28"/>
        </w:rPr>
        <w:t>// (м</w:t>
      </w:r>
      <w:r w:rsidR="00D51012" w:rsidRPr="00EC63E7">
        <w:rPr>
          <w:rFonts w:cs="Times New Roman"/>
          <w:i/>
          <w:szCs w:val="28"/>
        </w:rPr>
        <w:noBreakHyphen/>
      </w:r>
      <w:r w:rsidR="00232F33" w:rsidRPr="00EC63E7">
        <w:rPr>
          <w:rFonts w:cs="Times New Roman"/>
          <w:i/>
          <w:szCs w:val="28"/>
        </w:rPr>
        <w:t>м</w:t>
      </w:r>
      <w:r w:rsidR="00232F33" w:rsidRPr="00EC63E7">
        <w:rPr>
          <w:rFonts w:cs="Times New Roman"/>
          <w:szCs w:val="28"/>
        </w:rPr>
        <w:t>) &lt;смех</w:t>
      </w:r>
      <w:r w:rsidR="00232F33" w:rsidRPr="00232F33">
        <w:rPr>
          <w:rFonts w:cs="Times New Roman"/>
          <w:szCs w:val="28"/>
        </w:rPr>
        <w:t>&gt;</w:t>
      </w:r>
      <w:r w:rsidRPr="001D316C">
        <w:rPr>
          <w:rFonts w:cs="Times New Roman"/>
          <w:szCs w:val="28"/>
        </w:rPr>
        <w:t xml:space="preserve"> / </w:t>
      </w:r>
      <w:r w:rsidRPr="00232F33">
        <w:rPr>
          <w:rFonts w:cs="Times New Roman"/>
          <w:i/>
          <w:szCs w:val="28"/>
        </w:rPr>
        <w:t>ну я не знаю / я (э-э) *Ц (м-м) *Ц / здесь конечно (э-э)</w:t>
      </w:r>
      <w:r w:rsidRPr="001D316C">
        <w:rPr>
          <w:rFonts w:cs="Times New Roman"/>
          <w:szCs w:val="28"/>
        </w:rPr>
        <w:t xml:space="preserve"> </w:t>
      </w:r>
      <w:r w:rsidR="0041024F">
        <w:rPr>
          <w:rFonts w:cs="Times New Roman"/>
          <w:szCs w:val="28"/>
        </w:rPr>
        <w:t>&lt;смех&gt;</w:t>
      </w:r>
      <w:r w:rsidRPr="001D316C">
        <w:rPr>
          <w:rFonts w:cs="Times New Roman"/>
          <w:szCs w:val="28"/>
        </w:rPr>
        <w:t xml:space="preserve"> </w:t>
      </w:r>
      <w:r w:rsidR="00674FAD">
        <w:rPr>
          <w:rFonts w:cs="Times New Roman"/>
          <w:i/>
          <w:szCs w:val="28"/>
        </w:rPr>
        <w:t>в </w:t>
      </w:r>
      <w:r w:rsidRPr="00232F33">
        <w:rPr>
          <w:rFonts w:cs="Times New Roman"/>
          <w:i/>
          <w:szCs w:val="28"/>
        </w:rPr>
        <w:t xml:space="preserve">сто… столовой мы (э-э) *Ц (э-э) можем (э-эм) (эм) *Ц (э) есть (э) русс…кую еду но (э) / думаю что здесь не с… </w:t>
      </w:r>
      <w:r w:rsidR="0041024F">
        <w:rPr>
          <w:rFonts w:cs="Times New Roman"/>
          <w:szCs w:val="28"/>
        </w:rPr>
        <w:t>&lt;смех&gt;</w:t>
      </w:r>
      <w:r w:rsidRPr="001D316C">
        <w:rPr>
          <w:rFonts w:cs="Times New Roman"/>
          <w:szCs w:val="28"/>
        </w:rPr>
        <w:t xml:space="preserve"> </w:t>
      </w:r>
      <w:r w:rsidR="00674FAD">
        <w:rPr>
          <w:rFonts w:cs="Times New Roman"/>
          <w:i/>
          <w:szCs w:val="28"/>
        </w:rPr>
        <w:t>самые (э-э) (э) хорошие </w:t>
      </w:r>
      <w:r w:rsidRPr="00232F33">
        <w:rPr>
          <w:rFonts w:cs="Times New Roman"/>
          <w:i/>
          <w:szCs w:val="28"/>
        </w:rPr>
        <w:t>/ н… лучшие</w:t>
      </w:r>
      <w:r w:rsidRPr="001D316C">
        <w:rPr>
          <w:rFonts w:cs="Times New Roman"/>
          <w:szCs w:val="28"/>
        </w:rPr>
        <w:t xml:space="preserve"> </w:t>
      </w:r>
      <w:r w:rsidR="0041024F">
        <w:rPr>
          <w:rFonts w:cs="Times New Roman"/>
          <w:szCs w:val="28"/>
        </w:rPr>
        <w:t>&lt;смех&gt;</w:t>
      </w:r>
      <w:r w:rsidRPr="001D316C">
        <w:rPr>
          <w:rFonts w:cs="Times New Roman"/>
          <w:szCs w:val="28"/>
        </w:rPr>
        <w:t xml:space="preserve"> / [</w:t>
      </w:r>
      <w:r w:rsidR="0041024F">
        <w:rPr>
          <w:rFonts w:cs="Times New Roman"/>
          <w:szCs w:val="28"/>
        </w:rPr>
        <w:t>&lt;смех&gt;</w:t>
      </w:r>
      <w:r w:rsidRPr="001D316C">
        <w:rPr>
          <w:rFonts w:cs="Times New Roman"/>
          <w:szCs w:val="28"/>
        </w:rPr>
        <w:t xml:space="preserve"> да] </w:t>
      </w:r>
      <w:r w:rsidRPr="00232F33">
        <w:rPr>
          <w:rFonts w:cs="Times New Roman"/>
          <w:i/>
          <w:szCs w:val="28"/>
        </w:rPr>
        <w:t>// блюда (э) (э) (э) в стране но / да я не очень *П знаю</w:t>
      </w:r>
      <w:r w:rsidRPr="001D316C">
        <w:rPr>
          <w:rFonts w:cs="Times New Roman"/>
          <w:szCs w:val="28"/>
        </w:rPr>
        <w:t xml:space="preserve"> </w:t>
      </w:r>
      <w:r w:rsidR="0041024F">
        <w:rPr>
          <w:rFonts w:cs="Times New Roman"/>
          <w:szCs w:val="28"/>
        </w:rPr>
        <w:t>&lt;смех&gt;</w:t>
      </w:r>
      <w:r w:rsidRPr="001D316C">
        <w:rPr>
          <w:rFonts w:cs="Times New Roman"/>
          <w:szCs w:val="28"/>
        </w:rPr>
        <w:t xml:space="preserve"> </w:t>
      </w:r>
      <w:r w:rsidRPr="00232F33">
        <w:rPr>
          <w:rFonts w:cs="Times New Roman"/>
          <w:i/>
          <w:szCs w:val="28"/>
        </w:rPr>
        <w:t>м… мне нравится или нет //</w:t>
      </w:r>
      <w:r w:rsidRPr="001D316C">
        <w:rPr>
          <w:rFonts w:cs="Times New Roman"/>
          <w:szCs w:val="28"/>
        </w:rPr>
        <w:t xml:space="preserve"> [угу]</w:t>
      </w:r>
      <w:r w:rsidR="00CE7258">
        <w:rPr>
          <w:rFonts w:cs="Times New Roman"/>
          <w:szCs w:val="28"/>
        </w:rPr>
        <w:t xml:space="preserve"> </w:t>
      </w:r>
      <w:r w:rsidRPr="001D316C">
        <w:rPr>
          <w:rFonts w:cs="Times New Roman"/>
          <w:szCs w:val="28"/>
        </w:rPr>
        <w:t>/</w:t>
      </w:r>
      <w:r w:rsidR="00674FAD">
        <w:rPr>
          <w:rFonts w:cs="Times New Roman"/>
          <w:i/>
          <w:szCs w:val="28"/>
        </w:rPr>
        <w:t>/ *Ц и у хозяйки я </w:t>
      </w:r>
      <w:r w:rsidRPr="00232F33">
        <w:rPr>
          <w:rFonts w:cs="Times New Roman"/>
          <w:i/>
          <w:szCs w:val="28"/>
        </w:rPr>
        <w:t>сама (э) готовлю поэтому *В /</w:t>
      </w:r>
      <w:r w:rsidRPr="001D316C">
        <w:rPr>
          <w:rFonts w:cs="Times New Roman"/>
          <w:szCs w:val="28"/>
        </w:rPr>
        <w:t xml:space="preserve"> [нет возможности] </w:t>
      </w:r>
      <w:r w:rsidRPr="00232F33">
        <w:rPr>
          <w:rFonts w:cs="Times New Roman"/>
          <w:i/>
          <w:szCs w:val="28"/>
        </w:rPr>
        <w:t>// да //</w:t>
      </w:r>
      <w:r w:rsidRPr="001D316C">
        <w:rPr>
          <w:rFonts w:cs="Times New Roman"/>
          <w:szCs w:val="28"/>
        </w:rPr>
        <w:t xml:space="preserve"> [угу / понятно // хорошо // как Вам вот / Вы были в музеях // как Вам в музеях?] // </w:t>
      </w:r>
      <w:r w:rsidR="00674FAD">
        <w:rPr>
          <w:rFonts w:cs="Times New Roman"/>
          <w:i/>
          <w:szCs w:val="28"/>
        </w:rPr>
        <w:t xml:space="preserve">*Ц (м-м) </w:t>
      </w:r>
      <w:r w:rsidR="00674FAD">
        <w:rPr>
          <w:rFonts w:cs="Times New Roman"/>
          <w:i/>
          <w:szCs w:val="28"/>
        </w:rPr>
        <w:lastRenderedPageBreak/>
        <w:t>я </w:t>
      </w:r>
      <w:r w:rsidRPr="00232F33">
        <w:rPr>
          <w:rFonts w:cs="Times New Roman"/>
          <w:i/>
          <w:szCs w:val="28"/>
        </w:rPr>
        <w:t>была (э-э) в Эрмитаже //</w:t>
      </w:r>
      <w:r w:rsidRPr="001D316C">
        <w:rPr>
          <w:rFonts w:cs="Times New Roman"/>
          <w:szCs w:val="28"/>
        </w:rPr>
        <w:t xml:space="preserve"> [угу] </w:t>
      </w:r>
      <w:r w:rsidRPr="00232F33">
        <w:rPr>
          <w:rFonts w:cs="Times New Roman"/>
          <w:i/>
          <w:szCs w:val="28"/>
        </w:rPr>
        <w:t xml:space="preserve">// и(:) ну в Р… в Русском музее / и тоже *В (э-э) *Ц (э) (э) *Ц Эрарт… Эрарте // </w:t>
      </w:r>
      <w:r w:rsidRPr="001D316C">
        <w:rPr>
          <w:rFonts w:cs="Times New Roman"/>
          <w:szCs w:val="28"/>
        </w:rPr>
        <w:t xml:space="preserve">[угу] </w:t>
      </w:r>
      <w:r w:rsidRPr="00232F33">
        <w:rPr>
          <w:rFonts w:cs="Times New Roman"/>
          <w:i/>
          <w:szCs w:val="28"/>
        </w:rPr>
        <w:t>//</w:t>
      </w:r>
      <w:r w:rsidR="00674FAD">
        <w:rPr>
          <w:rFonts w:cs="Times New Roman"/>
          <w:i/>
          <w:szCs w:val="28"/>
        </w:rPr>
        <w:t xml:space="preserve"> это было очень (э-э) интересно </w:t>
      </w:r>
      <w:r w:rsidRPr="00232F33">
        <w:rPr>
          <w:rFonts w:cs="Times New Roman"/>
          <w:i/>
          <w:szCs w:val="28"/>
        </w:rPr>
        <w:t>// *В думаю что (э-э) Русский музей мне больше всего нравится потому что / ну / я т… (э) (э) еще только один раз (э) б</w:t>
      </w:r>
      <w:r w:rsidR="00674FAD">
        <w:rPr>
          <w:rFonts w:cs="Times New Roman"/>
          <w:i/>
          <w:szCs w:val="28"/>
        </w:rPr>
        <w:t>ывала (э-э) в </w:t>
      </w:r>
      <w:r w:rsidRPr="00232F33">
        <w:rPr>
          <w:rFonts w:cs="Times New Roman"/>
          <w:i/>
          <w:szCs w:val="28"/>
        </w:rPr>
        <w:t>Эрмитаже //</w:t>
      </w:r>
      <w:r w:rsidRPr="001D316C">
        <w:rPr>
          <w:rFonts w:cs="Times New Roman"/>
          <w:szCs w:val="28"/>
        </w:rPr>
        <w:t xml:space="preserve"> [угу] </w:t>
      </w:r>
      <w:r w:rsidRPr="00232F33">
        <w:rPr>
          <w:rFonts w:cs="Times New Roman"/>
          <w:i/>
          <w:szCs w:val="28"/>
        </w:rPr>
        <w:t>// в Эрмитаже / поэтому не могу (э) сказать (э) не… не могу точно сказать / как //</w:t>
      </w:r>
      <w:r w:rsidRPr="001D316C">
        <w:rPr>
          <w:rFonts w:cs="Times New Roman"/>
          <w:szCs w:val="28"/>
        </w:rPr>
        <w:t xml:space="preserve"> [угу] </w:t>
      </w:r>
      <w:r w:rsidRPr="00232F33">
        <w:rPr>
          <w:rFonts w:cs="Times New Roman"/>
          <w:i/>
          <w:szCs w:val="28"/>
        </w:rPr>
        <w:t>// он</w:t>
      </w:r>
      <w:r w:rsidR="00674FAD">
        <w:rPr>
          <w:rFonts w:cs="Times New Roman"/>
          <w:i/>
          <w:szCs w:val="28"/>
        </w:rPr>
        <w:t xml:space="preserve"> мне понравил…ся / потому что я </w:t>
      </w:r>
      <w:r w:rsidRPr="00232F33">
        <w:rPr>
          <w:rFonts w:cs="Times New Roman"/>
          <w:i/>
          <w:szCs w:val="28"/>
        </w:rPr>
        <w:t>собираюсь (э-э) вер… вернуться /</w:t>
      </w:r>
      <w:r w:rsidRPr="001D316C">
        <w:rPr>
          <w:rFonts w:cs="Times New Roman"/>
          <w:szCs w:val="28"/>
        </w:rPr>
        <w:t xml:space="preserve"> [угу]</w:t>
      </w:r>
      <w:r w:rsidR="00CE7258">
        <w:rPr>
          <w:rFonts w:cs="Times New Roman"/>
          <w:szCs w:val="28"/>
        </w:rPr>
        <w:t xml:space="preserve"> </w:t>
      </w:r>
      <w:r w:rsidRPr="00232F33">
        <w:rPr>
          <w:rFonts w:cs="Times New Roman"/>
          <w:i/>
          <w:szCs w:val="28"/>
        </w:rPr>
        <w:t>// (э) но по-моему Русский музей был очень инте…ресен / очень (э) красивые картины //</w:t>
      </w:r>
      <w:r w:rsidRPr="001D316C">
        <w:rPr>
          <w:rFonts w:cs="Times New Roman"/>
          <w:szCs w:val="28"/>
        </w:rPr>
        <w:t xml:space="preserve"> [угу]</w:t>
      </w:r>
      <w:r w:rsidR="00CE7258">
        <w:rPr>
          <w:rFonts w:cs="Times New Roman"/>
          <w:szCs w:val="28"/>
        </w:rPr>
        <w:t xml:space="preserve"> </w:t>
      </w:r>
      <w:r w:rsidRPr="00232F33">
        <w:rPr>
          <w:rFonts w:cs="Times New Roman"/>
          <w:i/>
          <w:szCs w:val="28"/>
        </w:rPr>
        <w:t>// и(:) / ну конечно русское искусство / и это я не могу (э) (э-эм) (эм) (м) смотреть</w:t>
      </w:r>
      <w:r w:rsidRPr="001D316C">
        <w:rPr>
          <w:rFonts w:cs="Times New Roman"/>
          <w:szCs w:val="28"/>
        </w:rPr>
        <w:t xml:space="preserve"> </w:t>
      </w:r>
      <w:r w:rsidR="0041024F">
        <w:rPr>
          <w:rFonts w:cs="Times New Roman"/>
          <w:szCs w:val="28"/>
        </w:rPr>
        <w:t>&lt;смех&gt;</w:t>
      </w:r>
      <w:r w:rsidRPr="001D316C">
        <w:rPr>
          <w:rFonts w:cs="Times New Roman"/>
          <w:szCs w:val="28"/>
        </w:rPr>
        <w:t xml:space="preserve"> // [</w:t>
      </w:r>
      <w:r w:rsidR="0041024F">
        <w:rPr>
          <w:rFonts w:cs="Times New Roman"/>
          <w:szCs w:val="28"/>
        </w:rPr>
        <w:t>&lt;смех&gt;</w:t>
      </w:r>
      <w:r w:rsidRPr="001D316C">
        <w:rPr>
          <w:rFonts w:cs="Times New Roman"/>
          <w:szCs w:val="28"/>
        </w:rPr>
        <w:t xml:space="preserve">] </w:t>
      </w:r>
      <w:r w:rsidRPr="00232F33">
        <w:rPr>
          <w:rFonts w:cs="Times New Roman"/>
          <w:i/>
          <w:szCs w:val="28"/>
        </w:rPr>
        <w:t>// в голландская… в голландских музеях //</w:t>
      </w:r>
      <w:r w:rsidRPr="001D316C">
        <w:rPr>
          <w:rFonts w:cs="Times New Roman"/>
          <w:szCs w:val="28"/>
        </w:rPr>
        <w:t xml:space="preserve"> [угу] </w:t>
      </w:r>
      <w:r w:rsidRPr="00232F33">
        <w:rPr>
          <w:rFonts w:cs="Times New Roman"/>
          <w:i/>
          <w:szCs w:val="28"/>
        </w:rPr>
        <w:t>// поэтому мне очень понравил… //</w:t>
      </w:r>
      <w:r w:rsidRPr="001D316C">
        <w:rPr>
          <w:rFonts w:cs="Times New Roman"/>
          <w:szCs w:val="28"/>
        </w:rPr>
        <w:t xml:space="preserve"> [угу] </w:t>
      </w:r>
      <w:r w:rsidRPr="00232F33">
        <w:rPr>
          <w:rFonts w:cs="Times New Roman"/>
          <w:i/>
          <w:szCs w:val="28"/>
        </w:rPr>
        <w:t>// понравился //</w:t>
      </w:r>
      <w:r w:rsidRPr="001D316C">
        <w:rPr>
          <w:rFonts w:cs="Times New Roman"/>
          <w:szCs w:val="28"/>
        </w:rPr>
        <w:t xml:space="preserve"> [угу // хорошо // это / может быть еще что-нибудь хотите сказать?] </w:t>
      </w:r>
      <w:r w:rsidRPr="00232F33">
        <w:rPr>
          <w:rFonts w:cs="Times New Roman"/>
          <w:i/>
          <w:szCs w:val="28"/>
        </w:rPr>
        <w:t xml:space="preserve">// (м-м) не знаю // </w:t>
      </w:r>
      <w:r w:rsidRPr="001D316C">
        <w:rPr>
          <w:rFonts w:cs="Times New Roman"/>
          <w:szCs w:val="28"/>
        </w:rPr>
        <w:t>[</w:t>
      </w:r>
      <w:r w:rsidR="0041024F">
        <w:rPr>
          <w:rFonts w:cs="Times New Roman"/>
          <w:szCs w:val="28"/>
        </w:rPr>
        <w:t>&lt;смех&gt;</w:t>
      </w:r>
      <w:r w:rsidRPr="001D316C">
        <w:rPr>
          <w:rFonts w:cs="Times New Roman"/>
          <w:szCs w:val="28"/>
        </w:rPr>
        <w:t xml:space="preserve">] // </w:t>
      </w:r>
      <w:r w:rsidR="0041024F">
        <w:rPr>
          <w:rFonts w:cs="Times New Roman"/>
          <w:szCs w:val="28"/>
        </w:rPr>
        <w:t>&lt;смех&gt;</w:t>
      </w:r>
      <w:r w:rsidRPr="001D316C">
        <w:rPr>
          <w:rFonts w:cs="Times New Roman"/>
          <w:szCs w:val="28"/>
        </w:rPr>
        <w:t xml:space="preserve"> </w:t>
      </w:r>
      <w:r w:rsidRPr="00232F33">
        <w:rPr>
          <w:rFonts w:cs="Times New Roman"/>
          <w:i/>
          <w:szCs w:val="28"/>
        </w:rPr>
        <w:t>// трудно / но (э-эм) // нет я не знаю / ну // она Эр… Эрарта было очень *П тоже очень интерес… (э) интересно и (э) / я (э) там тоже / (э) там были очень (э-эм) (м-м) дружелюбные посетители / которые тоже со мной (э) /</w:t>
      </w:r>
      <w:r w:rsidRPr="001D316C">
        <w:rPr>
          <w:rFonts w:cs="Times New Roman"/>
          <w:szCs w:val="28"/>
        </w:rPr>
        <w:t xml:space="preserve"> [угу] </w:t>
      </w:r>
      <w:r w:rsidRPr="00232F33">
        <w:rPr>
          <w:rFonts w:cs="Times New Roman"/>
          <w:i/>
          <w:szCs w:val="28"/>
        </w:rPr>
        <w:t>// общались и (э-э) / (эм) (м) думаю что там (э) друг… (эм) что дру… другие люди туда (э-э) е… (э-э) (м) (м-м) / да // туда к… едут / едут //</w:t>
      </w:r>
      <w:r w:rsidRPr="001D316C">
        <w:rPr>
          <w:rFonts w:cs="Times New Roman"/>
          <w:szCs w:val="28"/>
        </w:rPr>
        <w:t xml:space="preserve"> [угу] </w:t>
      </w:r>
      <w:r w:rsidRPr="00232F33">
        <w:rPr>
          <w:rFonts w:cs="Times New Roman"/>
          <w:i/>
          <w:szCs w:val="28"/>
        </w:rPr>
        <w:t>// к… по… (э-эм) чем (э) в Эрмитаж //</w:t>
      </w:r>
      <w:r w:rsidRPr="001D316C">
        <w:rPr>
          <w:rFonts w:cs="Times New Roman"/>
          <w:szCs w:val="28"/>
        </w:rPr>
        <w:t xml:space="preserve"> [угу] </w:t>
      </w:r>
      <w:r w:rsidRPr="00232F33">
        <w:rPr>
          <w:rFonts w:cs="Times New Roman"/>
          <w:i/>
          <w:szCs w:val="28"/>
        </w:rPr>
        <w:t>// вот // всё //</w:t>
      </w:r>
      <w:r w:rsidRPr="001D316C">
        <w:rPr>
          <w:rFonts w:cs="Times New Roman"/>
          <w:szCs w:val="28"/>
        </w:rPr>
        <w:t xml:space="preserve"> </w:t>
      </w:r>
      <w:r w:rsidR="0041024F">
        <w:rPr>
          <w:rFonts w:cs="Times New Roman"/>
          <w:szCs w:val="28"/>
        </w:rPr>
        <w:t>&lt;смех&gt;</w:t>
      </w:r>
      <w:r w:rsidRPr="001D316C">
        <w:rPr>
          <w:rFonts w:cs="Times New Roman"/>
          <w:szCs w:val="28"/>
        </w:rPr>
        <w:t xml:space="preserve"> // [ну да // хорошо] // </w:t>
      </w:r>
      <w:r w:rsidR="0041024F">
        <w:rPr>
          <w:rFonts w:cs="Times New Roman"/>
          <w:szCs w:val="28"/>
        </w:rPr>
        <w:t>&lt;смех&gt;</w:t>
      </w:r>
      <w:r w:rsidRPr="001D316C">
        <w:rPr>
          <w:rFonts w:cs="Times New Roman"/>
          <w:szCs w:val="28"/>
        </w:rPr>
        <w:t xml:space="preserve"> // [спасибо // не волнуйтесь]</w:t>
      </w:r>
    </w:p>
    <w:p w:rsidR="00067F2F" w:rsidRDefault="00063D45" w:rsidP="005427CA">
      <w:pPr>
        <w:keepNext/>
        <w:spacing w:before="120" w:after="120" w:line="240" w:lineRule="auto"/>
        <w:ind w:firstLine="709"/>
        <w:jc w:val="center"/>
        <w:rPr>
          <w:b/>
        </w:rPr>
      </w:pPr>
      <w:r w:rsidRPr="001D316C">
        <w:rPr>
          <w:b/>
        </w:rPr>
        <w:t>Информант 16 (</w:t>
      </w:r>
      <w:r w:rsidR="00BC3B93" w:rsidRPr="001D316C">
        <w:rPr>
          <w:b/>
        </w:rPr>
        <w:t>ж., 22, ТРКИ B2, амб.</w:t>
      </w:r>
      <w:r w:rsidRPr="001D316C">
        <w:rPr>
          <w:b/>
        </w:rPr>
        <w:t>)</w:t>
      </w:r>
    </w:p>
    <w:p w:rsidR="00063D45" w:rsidRPr="00674FAD" w:rsidRDefault="001D316C" w:rsidP="005427CA">
      <w:pPr>
        <w:spacing w:line="240" w:lineRule="auto"/>
        <w:jc w:val="both"/>
        <w:rPr>
          <w:i/>
        </w:rPr>
      </w:pPr>
      <w:r w:rsidRPr="001D316C">
        <w:t xml:space="preserve">[расскажите о Ваших впечатлениях о Санкт-Петербурге] </w:t>
      </w:r>
      <w:r w:rsidRPr="00674FAD">
        <w:rPr>
          <w:i/>
        </w:rPr>
        <w:t>// (э-эм) ну / Санкт-Петербург на меня произвел очень хорошее впечатление / (э-эм) ну / (м-м) это может быть слишком / (э-эм) это разные впечатления вообще / потому что это большой город / и я жила здесь (эм) три года назад уже /</w:t>
      </w:r>
      <w:r w:rsidRPr="001D316C">
        <w:t xml:space="preserve"> </w:t>
      </w:r>
      <w:r w:rsidRPr="001D316C">
        <w:rPr>
          <w:rFonts w:cs="Times New Roman"/>
          <w:szCs w:val="28"/>
        </w:rPr>
        <w:t xml:space="preserve">[угу] </w:t>
      </w:r>
      <w:r w:rsidRPr="00674FAD">
        <w:rPr>
          <w:rFonts w:cs="Times New Roman"/>
          <w:i/>
          <w:szCs w:val="28"/>
        </w:rPr>
        <w:t>// там на пять месяцев // и (м-м) и так я т… знаю много о этот… об этом городе // и (э-эм) есть вообще очень разные впечатления / поэт… поэтому // и(:) ну / (э-эм) мне здесь очень удобно / и (</w:t>
      </w:r>
      <w:r w:rsidR="00674FAD">
        <w:rPr>
          <w:rFonts w:cs="Times New Roman"/>
          <w:i/>
          <w:szCs w:val="28"/>
        </w:rPr>
        <w:t>э-эм) вс… всё очень красиво / и </w:t>
      </w:r>
      <w:r w:rsidRPr="00674FAD">
        <w:rPr>
          <w:rFonts w:cs="Times New Roman"/>
          <w:i/>
          <w:szCs w:val="28"/>
        </w:rPr>
        <w:t>гулять по городу очень / ну просто (э-э) круто! //</w:t>
      </w:r>
      <w:r w:rsidRPr="001D316C">
        <w:rPr>
          <w:rFonts w:cs="Times New Roman"/>
          <w:szCs w:val="28"/>
        </w:rPr>
        <w:t xml:space="preserve"> [угу] </w:t>
      </w:r>
      <w:r w:rsidRPr="00674FAD">
        <w:rPr>
          <w:rFonts w:cs="Times New Roman"/>
          <w:i/>
          <w:szCs w:val="28"/>
        </w:rPr>
        <w:t>// да // и… и всё //</w:t>
      </w:r>
      <w:r w:rsidRPr="001D316C">
        <w:rPr>
          <w:rFonts w:cs="Times New Roman"/>
          <w:szCs w:val="28"/>
        </w:rPr>
        <w:t xml:space="preserve"> [угу // как Вам культура русская / музеи / архитектура?] // </w:t>
      </w:r>
      <w:r w:rsidRPr="00674FAD">
        <w:rPr>
          <w:rFonts w:cs="Times New Roman"/>
          <w:i/>
          <w:szCs w:val="28"/>
        </w:rPr>
        <w:t>(э-эм) в этом году я не очень много схожу (э-эм) в (э) музеи //</w:t>
      </w:r>
      <w:r w:rsidRPr="001D316C">
        <w:rPr>
          <w:rFonts w:cs="Times New Roman"/>
          <w:szCs w:val="28"/>
        </w:rPr>
        <w:t xml:space="preserve"> [угу] </w:t>
      </w:r>
      <w:r w:rsidR="00674FAD">
        <w:rPr>
          <w:rFonts w:cs="Times New Roman"/>
          <w:i/>
          <w:szCs w:val="28"/>
        </w:rPr>
        <w:t>// (э) муз…зеи // и (э-эм) но в </w:t>
      </w:r>
      <w:r w:rsidRPr="00674FAD">
        <w:rPr>
          <w:rFonts w:cs="Times New Roman"/>
          <w:i/>
          <w:szCs w:val="28"/>
        </w:rPr>
        <w:t>прошлые (э) года я много посетила *П пос</w:t>
      </w:r>
      <w:r w:rsidR="00674FAD">
        <w:rPr>
          <w:rFonts w:cs="Times New Roman"/>
          <w:i/>
          <w:szCs w:val="28"/>
        </w:rPr>
        <w:t>етила (эм-м) такие (м) выставки </w:t>
      </w:r>
      <w:r w:rsidRPr="00674FAD">
        <w:rPr>
          <w:rFonts w:cs="Times New Roman"/>
          <w:i/>
          <w:szCs w:val="28"/>
        </w:rPr>
        <w:t>/ всё // (эм-м) *В здесь очень много конечно (эм) чтобы посетить (э-э) // мне во… мне очень нравится например Эрарта //</w:t>
      </w:r>
      <w:r w:rsidRPr="001D316C">
        <w:rPr>
          <w:rFonts w:cs="Times New Roman"/>
          <w:szCs w:val="28"/>
        </w:rPr>
        <w:t xml:space="preserve"> [угу] // </w:t>
      </w:r>
      <w:r w:rsidRPr="00674FAD">
        <w:rPr>
          <w:rFonts w:cs="Times New Roman"/>
          <w:i/>
          <w:szCs w:val="28"/>
        </w:rPr>
        <w:t>и (э-эм) ну / мне уже (э-эм) нае… надо…ело / надо… //</w:t>
      </w:r>
      <w:r w:rsidRPr="001D316C">
        <w:rPr>
          <w:rFonts w:cs="Times New Roman"/>
          <w:szCs w:val="28"/>
        </w:rPr>
        <w:t xml:space="preserve"> [угу] </w:t>
      </w:r>
      <w:r w:rsidRPr="00674FAD">
        <w:rPr>
          <w:rFonts w:cs="Times New Roman"/>
          <w:i/>
          <w:szCs w:val="28"/>
        </w:rPr>
        <w:t>// надое…едает //</w:t>
      </w:r>
      <w:r w:rsidRPr="001D316C">
        <w:rPr>
          <w:rFonts w:cs="Times New Roman"/>
          <w:szCs w:val="28"/>
        </w:rPr>
        <w:t xml:space="preserve"> [угу] </w:t>
      </w:r>
      <w:r w:rsidRPr="00674FAD">
        <w:rPr>
          <w:rFonts w:cs="Times New Roman"/>
          <w:i/>
          <w:szCs w:val="28"/>
        </w:rPr>
        <w:t>// как это сказать // Эрмитаж музей / потому что я там (э-эм) работала и ну / вс… сейчас это всё / и меня</w:t>
      </w:r>
      <w:r w:rsidRPr="001D316C">
        <w:rPr>
          <w:rFonts w:cs="Times New Roman"/>
          <w:szCs w:val="28"/>
        </w:rPr>
        <w:t xml:space="preserve"> </w:t>
      </w:r>
      <w:r w:rsidR="0041024F">
        <w:rPr>
          <w:rFonts w:cs="Times New Roman"/>
          <w:szCs w:val="28"/>
        </w:rPr>
        <w:t>&lt;смех&gt;</w:t>
      </w:r>
      <w:r w:rsidRPr="001D316C">
        <w:rPr>
          <w:rFonts w:cs="Times New Roman"/>
          <w:szCs w:val="28"/>
        </w:rPr>
        <w:t xml:space="preserve"> </w:t>
      </w:r>
      <w:r w:rsidRPr="00674FAD">
        <w:rPr>
          <w:rFonts w:cs="Times New Roman"/>
          <w:i/>
          <w:szCs w:val="28"/>
        </w:rPr>
        <w:t>// ну / очень много искусства здесь / и по-моему (эм) здесь (эм-м-м) обра… обра…тят/&lt;тяют&gt; больше внимания на искусство чем в Голландии //</w:t>
      </w:r>
      <w:r w:rsidRPr="001D316C">
        <w:rPr>
          <w:rFonts w:cs="Times New Roman"/>
          <w:szCs w:val="28"/>
        </w:rPr>
        <w:t xml:space="preserve"> [угу] </w:t>
      </w:r>
      <w:r w:rsidRPr="00674FAD">
        <w:rPr>
          <w:rFonts w:cs="Times New Roman"/>
          <w:i/>
          <w:szCs w:val="28"/>
        </w:rPr>
        <w:t>// (э-эм) (м) не знаю есть ли больше денег (э-э) здесь / или (эм) вообще люди (э) людям (эм-м) (м) важнее /</w:t>
      </w:r>
      <w:r w:rsidRPr="001D316C">
        <w:rPr>
          <w:rFonts w:cs="Times New Roman"/>
          <w:szCs w:val="28"/>
        </w:rPr>
        <w:t xml:space="preserve"> [угу] </w:t>
      </w:r>
      <w:r w:rsidRPr="00674FAD">
        <w:rPr>
          <w:rFonts w:cs="Times New Roman"/>
          <w:i/>
          <w:szCs w:val="28"/>
        </w:rPr>
        <w:t>// чем</w:t>
      </w:r>
      <w:r w:rsidR="00674FAD">
        <w:rPr>
          <w:rFonts w:cs="Times New Roman"/>
          <w:i/>
          <w:szCs w:val="28"/>
        </w:rPr>
        <w:t xml:space="preserve"> в </w:t>
      </w:r>
      <w:r w:rsidRPr="00674FAD">
        <w:rPr>
          <w:rFonts w:cs="Times New Roman"/>
          <w:i/>
          <w:szCs w:val="28"/>
        </w:rPr>
        <w:t>Голландии (э-э) вообще // ну да очень (э-</w:t>
      </w:r>
      <w:r w:rsidR="00674FAD">
        <w:rPr>
          <w:rFonts w:cs="Times New Roman"/>
          <w:i/>
          <w:szCs w:val="28"/>
        </w:rPr>
        <w:t>эм) *В / ну намного лучше чем в </w:t>
      </w:r>
      <w:r w:rsidRPr="00674FAD">
        <w:rPr>
          <w:rFonts w:cs="Times New Roman"/>
          <w:i/>
          <w:szCs w:val="28"/>
        </w:rPr>
        <w:t>Голландии //</w:t>
      </w:r>
      <w:r w:rsidRPr="001D316C">
        <w:rPr>
          <w:rFonts w:cs="Times New Roman"/>
          <w:szCs w:val="28"/>
        </w:rPr>
        <w:t xml:space="preserve"> [угу] </w:t>
      </w:r>
      <w:r w:rsidRPr="00674FAD">
        <w:rPr>
          <w:rFonts w:cs="Times New Roman"/>
          <w:i/>
          <w:szCs w:val="28"/>
        </w:rPr>
        <w:t>// в общем / да //</w:t>
      </w:r>
      <w:r w:rsidRPr="001D316C">
        <w:rPr>
          <w:rFonts w:cs="Times New Roman"/>
          <w:szCs w:val="28"/>
        </w:rPr>
        <w:t xml:space="preserve"> [угу // ну про кухню русскую что можете сказать?] </w:t>
      </w:r>
      <w:r w:rsidRPr="00674FAD">
        <w:rPr>
          <w:rFonts w:cs="Times New Roman"/>
          <w:i/>
          <w:szCs w:val="28"/>
        </w:rPr>
        <w:t xml:space="preserve">// (эм) не очень люблю </w:t>
      </w:r>
      <w:r w:rsidR="0041024F">
        <w:rPr>
          <w:rFonts w:cs="Times New Roman"/>
          <w:szCs w:val="28"/>
        </w:rPr>
        <w:t>&lt;смех&gt;</w:t>
      </w:r>
      <w:r w:rsidRPr="001D316C">
        <w:rPr>
          <w:rFonts w:cs="Times New Roman"/>
          <w:szCs w:val="28"/>
        </w:rPr>
        <w:t xml:space="preserve"> </w:t>
      </w:r>
      <w:r w:rsidRPr="00674FAD">
        <w:rPr>
          <w:rFonts w:cs="Times New Roman"/>
          <w:i/>
          <w:szCs w:val="28"/>
        </w:rPr>
        <w:t>русскую кухню // (э-эм) *В мне нравится пельмени и и (э-э) блИны / но есть (э) в русской кухне</w:t>
      </w:r>
      <w:r w:rsidR="00CE7258" w:rsidRPr="00674FAD">
        <w:rPr>
          <w:rFonts w:cs="Times New Roman"/>
          <w:i/>
          <w:szCs w:val="28"/>
        </w:rPr>
        <w:t xml:space="preserve"> </w:t>
      </w:r>
      <w:r w:rsidRPr="00674FAD">
        <w:rPr>
          <w:rFonts w:cs="Times New Roman"/>
          <w:i/>
          <w:szCs w:val="28"/>
        </w:rPr>
        <w:t xml:space="preserve">очень много </w:t>
      </w:r>
      <w:r w:rsidRPr="00674FAD">
        <w:rPr>
          <w:rFonts w:cs="Times New Roman"/>
          <w:i/>
          <w:szCs w:val="28"/>
        </w:rPr>
        <w:lastRenderedPageBreak/>
        <w:t>мяса //</w:t>
      </w:r>
      <w:r w:rsidRPr="001D316C">
        <w:rPr>
          <w:rFonts w:cs="Times New Roman"/>
          <w:szCs w:val="28"/>
        </w:rPr>
        <w:t xml:space="preserve"> [угу] </w:t>
      </w:r>
      <w:r w:rsidRPr="00674FAD">
        <w:rPr>
          <w:rFonts w:cs="Times New Roman"/>
          <w:i/>
          <w:szCs w:val="28"/>
        </w:rPr>
        <w:t>// (э-эм) и(:) / ну я не ге… вегетарианка но (эм) в… (м-м) во всяком случае / да? //</w:t>
      </w:r>
      <w:r w:rsidRPr="001D316C">
        <w:rPr>
          <w:rFonts w:cs="Times New Roman"/>
          <w:szCs w:val="28"/>
        </w:rPr>
        <w:t xml:space="preserve"> [угу] // </w:t>
      </w:r>
      <w:r w:rsidRPr="00674FAD">
        <w:rPr>
          <w:rFonts w:cs="Times New Roman"/>
          <w:i/>
          <w:szCs w:val="28"/>
        </w:rPr>
        <w:t>в любом случае очень (э) трудно (э-э) есть без мяса //</w:t>
      </w:r>
      <w:r w:rsidRPr="001D316C">
        <w:rPr>
          <w:rFonts w:cs="Times New Roman"/>
          <w:szCs w:val="28"/>
        </w:rPr>
        <w:t xml:space="preserve"> [угу] </w:t>
      </w:r>
      <w:r w:rsidRPr="00674FAD">
        <w:rPr>
          <w:rFonts w:cs="Times New Roman"/>
          <w:i/>
          <w:szCs w:val="28"/>
        </w:rPr>
        <w:t>// и (э-эм) / да(:) // (м-м-м) что еще // (эм) я тоже слушаю *П слышаю от других / (э-эм) что они (э) скучают по (э-э) разными *П разным вЕщам в Голландии / но я не скучаю (э-э) по ни…че… ни по чу? //</w:t>
      </w:r>
      <w:r w:rsidR="00674FAD">
        <w:rPr>
          <w:rFonts w:cs="Times New Roman"/>
          <w:szCs w:val="28"/>
        </w:rPr>
        <w:t xml:space="preserve"> [ни по чему </w:t>
      </w:r>
      <w:r w:rsidRPr="001D316C">
        <w:rPr>
          <w:rFonts w:cs="Times New Roman"/>
          <w:szCs w:val="28"/>
        </w:rPr>
        <w:t xml:space="preserve">// угу] </w:t>
      </w:r>
      <w:r w:rsidRPr="00674FAD">
        <w:rPr>
          <w:rFonts w:cs="Times New Roman"/>
          <w:i/>
          <w:szCs w:val="28"/>
        </w:rPr>
        <w:t xml:space="preserve">// ни по чему // </w:t>
      </w:r>
      <w:r w:rsidRPr="001D316C">
        <w:rPr>
          <w:rFonts w:cs="Times New Roman"/>
          <w:szCs w:val="28"/>
        </w:rPr>
        <w:t xml:space="preserve">[угу] </w:t>
      </w:r>
      <w:r w:rsidRPr="00674FAD">
        <w:rPr>
          <w:rFonts w:cs="Times New Roman"/>
          <w:i/>
          <w:szCs w:val="28"/>
        </w:rPr>
        <w:t>// потому что / ну / есть (э-эм) всё что / всё равно (м-м) много спосо…бо… способов / чтобы есть (м-м) что-то ты… что ты хочешь //</w:t>
      </w:r>
      <w:r w:rsidRPr="001D316C">
        <w:rPr>
          <w:rFonts w:cs="Times New Roman"/>
          <w:szCs w:val="28"/>
        </w:rPr>
        <w:t xml:space="preserve"> [угу] </w:t>
      </w:r>
      <w:r w:rsidRPr="00674FAD">
        <w:rPr>
          <w:rFonts w:cs="Times New Roman"/>
          <w:i/>
          <w:szCs w:val="28"/>
        </w:rPr>
        <w:t>// (э-эм) (м) есть конечно (э) много супермаркетов //</w:t>
      </w:r>
      <w:r w:rsidRPr="001D316C">
        <w:rPr>
          <w:rFonts w:cs="Times New Roman"/>
          <w:szCs w:val="28"/>
        </w:rPr>
        <w:t xml:space="preserve"> [угу] </w:t>
      </w:r>
      <w:r w:rsidRPr="00674FAD">
        <w:rPr>
          <w:rFonts w:cs="Times New Roman"/>
          <w:i/>
          <w:szCs w:val="28"/>
        </w:rPr>
        <w:t>// ну где (эм) другие вещи тоже (эм) доступно (м) / (эм) ну (эм) //</w:t>
      </w:r>
      <w:r w:rsidRPr="001D316C">
        <w:rPr>
          <w:rFonts w:cs="Times New Roman"/>
          <w:szCs w:val="28"/>
        </w:rPr>
        <w:t xml:space="preserve"> [угу // а чего не хватает в России / того что есть в Голландии?] </w:t>
      </w:r>
      <w:r w:rsidRPr="00674FAD">
        <w:rPr>
          <w:rFonts w:cs="Times New Roman"/>
          <w:i/>
          <w:szCs w:val="28"/>
        </w:rPr>
        <w:t>// (м-м) //</w:t>
      </w:r>
      <w:r w:rsidRPr="001D316C">
        <w:rPr>
          <w:rFonts w:cs="Times New Roman"/>
          <w:szCs w:val="28"/>
        </w:rPr>
        <w:t xml:space="preserve"> [ну вот из еды или может быть даже *П вообще?] </w:t>
      </w:r>
      <w:r w:rsidRPr="00674FAD">
        <w:rPr>
          <w:rFonts w:cs="Times New Roman"/>
          <w:i/>
          <w:szCs w:val="28"/>
        </w:rPr>
        <w:t xml:space="preserve">// (э-эм-м) (м-м) ну / всё хватает / только друзья из Голландии конечно з… з… (э) здесь дру… </w:t>
      </w:r>
      <w:r w:rsidRPr="00EC63E7">
        <w:rPr>
          <w:rFonts w:cs="Times New Roman"/>
          <w:i/>
          <w:szCs w:val="28"/>
        </w:rPr>
        <w:t>друзей нет *</w:t>
      </w:r>
      <w:r w:rsidRPr="00EC63E7">
        <w:rPr>
          <w:rFonts w:cs="Times New Roman"/>
          <w:i/>
          <w:szCs w:val="28"/>
          <w:lang w:val="en-US"/>
        </w:rPr>
        <w:t>S</w:t>
      </w:r>
      <w:r w:rsidRPr="00EC63E7">
        <w:rPr>
          <w:rFonts w:cs="Times New Roman"/>
          <w:i/>
          <w:szCs w:val="28"/>
        </w:rPr>
        <w:t xml:space="preserve"> //</w:t>
      </w:r>
      <w:r w:rsidRPr="00EC63E7">
        <w:rPr>
          <w:rFonts w:cs="Times New Roman"/>
          <w:szCs w:val="28"/>
        </w:rPr>
        <w:t xml:space="preserve"> [угу] </w:t>
      </w:r>
      <w:r w:rsidRPr="00EC63E7">
        <w:rPr>
          <w:rFonts w:cs="Times New Roman"/>
          <w:i/>
          <w:szCs w:val="28"/>
        </w:rPr>
        <w:t>// ну (э-э) друзья в… в… вообще конечно есть здесь тоже / но (э) таких нет //</w:t>
      </w:r>
      <w:r w:rsidRPr="00EC63E7">
        <w:rPr>
          <w:rFonts w:cs="Times New Roman"/>
          <w:szCs w:val="28"/>
        </w:rPr>
        <w:t xml:space="preserve"> [угу] </w:t>
      </w:r>
      <w:r w:rsidRPr="00EC63E7">
        <w:rPr>
          <w:rFonts w:cs="Times New Roman"/>
          <w:i/>
          <w:szCs w:val="28"/>
        </w:rPr>
        <w:t>// да //</w:t>
      </w:r>
      <w:r w:rsidRPr="00EC63E7">
        <w:rPr>
          <w:rFonts w:cs="Times New Roman"/>
          <w:szCs w:val="28"/>
        </w:rPr>
        <w:t xml:space="preserve"> [да // я понимаю </w:t>
      </w:r>
      <w:r w:rsidR="0041024F" w:rsidRPr="00EC63E7">
        <w:rPr>
          <w:rFonts w:cs="Times New Roman"/>
          <w:szCs w:val="28"/>
        </w:rPr>
        <w:t>&lt;смех&gt;</w:t>
      </w:r>
      <w:r w:rsidRPr="00EC63E7">
        <w:rPr>
          <w:rFonts w:cs="Times New Roman"/>
          <w:szCs w:val="28"/>
        </w:rPr>
        <w:t>]</w:t>
      </w:r>
      <w:r w:rsidR="00CE7258" w:rsidRPr="00EC63E7">
        <w:rPr>
          <w:rFonts w:cs="Times New Roman"/>
          <w:szCs w:val="28"/>
        </w:rPr>
        <w:t xml:space="preserve"> </w:t>
      </w:r>
      <w:r w:rsidRPr="00EC63E7">
        <w:rPr>
          <w:rFonts w:cs="Times New Roman"/>
          <w:i/>
          <w:szCs w:val="28"/>
        </w:rPr>
        <w:t>// *В //</w:t>
      </w:r>
      <w:r w:rsidRPr="00EC63E7">
        <w:rPr>
          <w:rFonts w:cs="Times New Roman"/>
          <w:szCs w:val="28"/>
        </w:rPr>
        <w:t xml:space="preserve"> [угу] </w:t>
      </w:r>
      <w:r w:rsidRPr="00EC63E7">
        <w:rPr>
          <w:rFonts w:cs="Times New Roman"/>
          <w:i/>
          <w:szCs w:val="28"/>
        </w:rPr>
        <w:t>// и (э-эм) еще // я не знаю // мне всё удобно здесь // просто *П просто (эм) одна вещь это (э-э) что я не… не… (эм) что я не остаюсь здесь /</w:t>
      </w:r>
      <w:r w:rsidRPr="00EC63E7">
        <w:rPr>
          <w:rFonts w:cs="Times New Roman"/>
          <w:szCs w:val="28"/>
        </w:rPr>
        <w:t xml:space="preserve"> [угу] </w:t>
      </w:r>
      <w:r w:rsidRPr="00EC63E7">
        <w:rPr>
          <w:rFonts w:cs="Times New Roman"/>
          <w:i/>
          <w:szCs w:val="28"/>
        </w:rPr>
        <w:t>// надолго // (э-эм) поэтому здесь (э) (м-м) по-другому / жить по-другому / потому что ты (э</w:t>
      </w:r>
      <w:r w:rsidR="00D51012" w:rsidRPr="00EC63E7">
        <w:rPr>
          <w:rFonts w:cs="Times New Roman"/>
          <w:i/>
          <w:szCs w:val="28"/>
        </w:rPr>
        <w:noBreakHyphen/>
      </w:r>
      <w:r w:rsidRPr="00EC63E7">
        <w:rPr>
          <w:rFonts w:cs="Times New Roman"/>
          <w:i/>
          <w:szCs w:val="28"/>
        </w:rPr>
        <w:t>эм) ты знаешь что (э) уезжаешь с… (э-э) уже скоро //</w:t>
      </w:r>
      <w:r w:rsidRPr="00EC63E7">
        <w:rPr>
          <w:rFonts w:cs="Times New Roman"/>
          <w:szCs w:val="28"/>
        </w:rPr>
        <w:t xml:space="preserve"> [угу]</w:t>
      </w:r>
      <w:r w:rsidRPr="001D316C">
        <w:rPr>
          <w:rFonts w:cs="Times New Roman"/>
          <w:szCs w:val="28"/>
        </w:rPr>
        <w:t xml:space="preserve"> </w:t>
      </w:r>
      <w:r w:rsidRPr="00674FAD">
        <w:rPr>
          <w:rFonts w:cs="Times New Roman"/>
          <w:i/>
          <w:szCs w:val="28"/>
        </w:rPr>
        <w:t>// и (эм) но нравилось *П нравилось бы (э-эм) остаться *П оставаться на… на дольше //</w:t>
      </w:r>
      <w:r w:rsidRPr="001D316C">
        <w:rPr>
          <w:rFonts w:cs="Times New Roman"/>
          <w:szCs w:val="28"/>
        </w:rPr>
        <w:t xml:space="preserve"> [угу] </w:t>
      </w:r>
      <w:r w:rsidRPr="00674FAD">
        <w:rPr>
          <w:rFonts w:cs="Times New Roman"/>
          <w:i/>
          <w:szCs w:val="28"/>
        </w:rPr>
        <w:t>// да / да</w:t>
      </w:r>
      <w:r w:rsidR="00CE7258" w:rsidRPr="00674FAD">
        <w:rPr>
          <w:rFonts w:cs="Times New Roman"/>
          <w:i/>
          <w:szCs w:val="28"/>
        </w:rPr>
        <w:t xml:space="preserve"> </w:t>
      </w:r>
      <w:r w:rsidRPr="00674FAD">
        <w:rPr>
          <w:rFonts w:cs="Times New Roman"/>
          <w:i/>
          <w:szCs w:val="28"/>
        </w:rPr>
        <w:t>/</w:t>
      </w:r>
      <w:r w:rsidRPr="001D316C">
        <w:rPr>
          <w:rFonts w:cs="Times New Roman"/>
          <w:szCs w:val="28"/>
        </w:rPr>
        <w:t xml:space="preserve">/ [угу // еще что-то или всё?] </w:t>
      </w:r>
      <w:r w:rsidRPr="00674FAD">
        <w:rPr>
          <w:rFonts w:cs="Times New Roman"/>
          <w:i/>
          <w:szCs w:val="28"/>
        </w:rPr>
        <w:t>// ну / не знаю // всё //</w:t>
      </w:r>
      <w:r w:rsidRPr="001D316C">
        <w:rPr>
          <w:rFonts w:cs="Times New Roman"/>
          <w:szCs w:val="28"/>
        </w:rPr>
        <w:t xml:space="preserve"> [хорошо // спасибо Вам большое!] </w:t>
      </w:r>
      <w:r w:rsidRPr="00674FAD">
        <w:rPr>
          <w:rFonts w:cs="Times New Roman"/>
          <w:i/>
          <w:szCs w:val="28"/>
        </w:rPr>
        <w:t>// не за что //</w:t>
      </w:r>
    </w:p>
    <w:p w:rsidR="001D316C" w:rsidRDefault="001D316C">
      <w:pPr>
        <w:spacing w:after="200" w:line="276" w:lineRule="auto"/>
        <w:rPr>
          <w:rFonts w:eastAsiaTheme="majorEastAsia" w:cstheme="majorBidi"/>
          <w:b/>
          <w:bCs/>
          <w:i/>
          <w:szCs w:val="26"/>
        </w:rPr>
      </w:pPr>
      <w:r>
        <w:br w:type="page"/>
      </w:r>
    </w:p>
    <w:p w:rsidR="00067F2F" w:rsidRPr="00304CE6" w:rsidRDefault="00BC3B93" w:rsidP="00441A18">
      <w:pPr>
        <w:pStyle w:val="2"/>
        <w:spacing w:before="120" w:after="240" w:line="240" w:lineRule="auto"/>
        <w:jc w:val="center"/>
      </w:pPr>
      <w:bookmarkStart w:id="73" w:name="_Toc481836150"/>
      <w:r w:rsidRPr="00304CE6">
        <w:lastRenderedPageBreak/>
        <w:t>Приложение 2</w:t>
      </w:r>
      <w:r w:rsidR="00067F2F" w:rsidRPr="00304CE6">
        <w:t xml:space="preserve">. Дополнительные </w:t>
      </w:r>
      <w:r w:rsidR="002F7E68" w:rsidRPr="00304CE6">
        <w:t>иллюстрации</w:t>
      </w:r>
      <w:bookmarkEnd w:id="73"/>
    </w:p>
    <w:p w:rsidR="005B6226" w:rsidRPr="00304CE6" w:rsidRDefault="009F6592" w:rsidP="00D135C0">
      <w:pPr>
        <w:keepNext/>
      </w:pPr>
      <w:r w:rsidRPr="00304CE6">
        <w:rPr>
          <w:noProof/>
          <w:lang w:eastAsia="ru-RU"/>
        </w:rPr>
        <w:drawing>
          <wp:inline distT="0" distB="0" distL="0" distR="0">
            <wp:extent cx="5835482" cy="2251494"/>
            <wp:effectExtent l="19050" t="0" r="12868" b="0"/>
            <wp:docPr id="29"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7A73CC" w:rsidRPr="00304CE6" w:rsidRDefault="002F7E68" w:rsidP="007A73CC">
      <w:pPr>
        <w:spacing w:before="120" w:after="120" w:line="240" w:lineRule="auto"/>
        <w:jc w:val="center"/>
        <w:rPr>
          <w:i/>
        </w:rPr>
      </w:pPr>
      <w:r w:rsidRPr="00304CE6">
        <w:rPr>
          <w:i/>
        </w:rPr>
        <w:t>Рис. 17</w:t>
      </w:r>
      <w:r w:rsidR="007A73CC" w:rsidRPr="00EC63E7">
        <w:rPr>
          <w:i/>
        </w:rPr>
        <w:t xml:space="preserve">. </w:t>
      </w:r>
      <w:r w:rsidR="00D51012" w:rsidRPr="00EC63E7">
        <w:rPr>
          <w:i/>
        </w:rPr>
        <w:t>Количество</w:t>
      </w:r>
      <w:r w:rsidR="007A73CC" w:rsidRPr="00EC63E7">
        <w:rPr>
          <w:i/>
        </w:rPr>
        <w:t xml:space="preserve"> </w:t>
      </w:r>
      <w:r w:rsidRPr="00EC63E7">
        <w:rPr>
          <w:i/>
        </w:rPr>
        <w:t>метакоммуникативных</w:t>
      </w:r>
      <w:r w:rsidRPr="00304CE6">
        <w:rPr>
          <w:i/>
        </w:rPr>
        <w:t xml:space="preserve"> единиц</w:t>
      </w:r>
      <w:r w:rsidR="007A73CC" w:rsidRPr="00304CE6">
        <w:rPr>
          <w:i/>
        </w:rPr>
        <w:t xml:space="preserve"> в I возрастной группе</w:t>
      </w:r>
    </w:p>
    <w:p w:rsidR="007A73CC" w:rsidRPr="00304CE6" w:rsidRDefault="007A73CC" w:rsidP="00D135C0">
      <w:pPr>
        <w:keepNext/>
      </w:pPr>
      <w:r w:rsidRPr="00304CE6">
        <w:rPr>
          <w:noProof/>
          <w:lang w:eastAsia="ru-RU"/>
        </w:rPr>
        <w:drawing>
          <wp:inline distT="0" distB="0" distL="0" distR="0">
            <wp:extent cx="5907405" cy="2415396"/>
            <wp:effectExtent l="19050" t="0" r="17145" b="3954"/>
            <wp:docPr id="30"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7A73CC" w:rsidRPr="00304CE6" w:rsidRDefault="002F7E68" w:rsidP="007A73CC">
      <w:pPr>
        <w:spacing w:before="120" w:after="120" w:line="240" w:lineRule="auto"/>
        <w:jc w:val="center"/>
        <w:rPr>
          <w:i/>
        </w:rPr>
      </w:pPr>
      <w:r w:rsidRPr="00304CE6">
        <w:rPr>
          <w:i/>
        </w:rPr>
        <w:t>Рис. 18</w:t>
      </w:r>
      <w:r w:rsidR="007A73CC" w:rsidRPr="00EC63E7">
        <w:rPr>
          <w:i/>
        </w:rPr>
        <w:t xml:space="preserve">. </w:t>
      </w:r>
      <w:r w:rsidR="00D51012" w:rsidRPr="00EC63E7">
        <w:rPr>
          <w:i/>
        </w:rPr>
        <w:t>Количество</w:t>
      </w:r>
      <w:r w:rsidR="007A73CC" w:rsidRPr="00EC63E7">
        <w:rPr>
          <w:i/>
        </w:rPr>
        <w:t xml:space="preserve"> </w:t>
      </w:r>
      <w:r w:rsidRPr="00EC63E7">
        <w:rPr>
          <w:i/>
        </w:rPr>
        <w:t>метакоммуникативных</w:t>
      </w:r>
      <w:r w:rsidRPr="00304CE6">
        <w:rPr>
          <w:i/>
        </w:rPr>
        <w:t xml:space="preserve"> единиц</w:t>
      </w:r>
      <w:r w:rsidR="007A73CC" w:rsidRPr="00304CE6">
        <w:rPr>
          <w:i/>
        </w:rPr>
        <w:t xml:space="preserve"> во II возрастной группе</w:t>
      </w:r>
    </w:p>
    <w:p w:rsidR="007A73CC" w:rsidRPr="00304CE6" w:rsidRDefault="007A73CC" w:rsidP="00D135C0">
      <w:pPr>
        <w:keepNext/>
      </w:pPr>
      <w:r w:rsidRPr="00304CE6">
        <w:rPr>
          <w:noProof/>
          <w:lang w:eastAsia="ru-RU"/>
        </w:rPr>
        <w:drawing>
          <wp:inline distT="0" distB="0" distL="0" distR="0">
            <wp:extent cx="5907405" cy="2605177"/>
            <wp:effectExtent l="19050" t="0" r="17145" b="4673"/>
            <wp:docPr id="31"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7A73CC" w:rsidRPr="00304CE6" w:rsidRDefault="002F7E68" w:rsidP="007A73CC">
      <w:pPr>
        <w:spacing w:before="120" w:after="120" w:line="240" w:lineRule="auto"/>
        <w:jc w:val="center"/>
        <w:rPr>
          <w:i/>
        </w:rPr>
      </w:pPr>
      <w:r w:rsidRPr="00EC63E7">
        <w:rPr>
          <w:i/>
        </w:rPr>
        <w:t>Рис. 19</w:t>
      </w:r>
      <w:r w:rsidR="007A73CC" w:rsidRPr="00EC63E7">
        <w:rPr>
          <w:i/>
        </w:rPr>
        <w:t xml:space="preserve">. </w:t>
      </w:r>
      <w:r w:rsidR="00D51012" w:rsidRPr="00EC63E7">
        <w:rPr>
          <w:i/>
        </w:rPr>
        <w:t>Количество</w:t>
      </w:r>
      <w:r w:rsidR="007A73CC" w:rsidRPr="00EC63E7">
        <w:rPr>
          <w:i/>
        </w:rPr>
        <w:t xml:space="preserve"> </w:t>
      </w:r>
      <w:r w:rsidRPr="00EC63E7">
        <w:rPr>
          <w:i/>
        </w:rPr>
        <w:t>метакоммуникативных</w:t>
      </w:r>
      <w:r w:rsidRPr="00304CE6">
        <w:rPr>
          <w:i/>
        </w:rPr>
        <w:t xml:space="preserve"> единиц</w:t>
      </w:r>
      <w:r w:rsidR="007A73CC" w:rsidRPr="00304CE6">
        <w:rPr>
          <w:i/>
        </w:rPr>
        <w:t xml:space="preserve"> в III возрастной группе</w:t>
      </w:r>
    </w:p>
    <w:p w:rsidR="007A73CC" w:rsidRPr="00304CE6" w:rsidRDefault="007A73CC" w:rsidP="00D135C0">
      <w:pPr>
        <w:keepNext/>
      </w:pPr>
      <w:r w:rsidRPr="00304CE6">
        <w:rPr>
          <w:noProof/>
          <w:lang w:eastAsia="ru-RU"/>
        </w:rPr>
        <w:lastRenderedPageBreak/>
        <w:drawing>
          <wp:inline distT="0" distB="0" distL="0" distR="0">
            <wp:extent cx="5907405" cy="2208363"/>
            <wp:effectExtent l="19050" t="0" r="17145" b="1437"/>
            <wp:docPr id="32"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7A73CC" w:rsidRPr="00304CE6" w:rsidRDefault="002F7E68" w:rsidP="007A73CC">
      <w:pPr>
        <w:spacing w:before="120" w:after="120" w:line="240" w:lineRule="auto"/>
        <w:jc w:val="center"/>
        <w:rPr>
          <w:i/>
        </w:rPr>
      </w:pPr>
      <w:r w:rsidRPr="00304CE6">
        <w:rPr>
          <w:i/>
        </w:rPr>
        <w:t>Рис. 20</w:t>
      </w:r>
      <w:r w:rsidR="007A73CC" w:rsidRPr="00304CE6">
        <w:rPr>
          <w:i/>
        </w:rPr>
        <w:t xml:space="preserve">. </w:t>
      </w:r>
      <w:r w:rsidR="00D51012" w:rsidRPr="00EC63E7">
        <w:rPr>
          <w:i/>
        </w:rPr>
        <w:t>Количество</w:t>
      </w:r>
      <w:r w:rsidR="007A73CC" w:rsidRPr="00304CE6">
        <w:rPr>
          <w:i/>
        </w:rPr>
        <w:t xml:space="preserve"> </w:t>
      </w:r>
      <w:r w:rsidRPr="00304CE6">
        <w:rPr>
          <w:i/>
        </w:rPr>
        <w:t>метакоммуникативных единиц</w:t>
      </w:r>
      <w:r w:rsidR="007A73CC" w:rsidRPr="00304CE6">
        <w:rPr>
          <w:i/>
        </w:rPr>
        <w:t xml:space="preserve"> в </w:t>
      </w:r>
      <w:r w:rsidR="007A73CC" w:rsidRPr="00304CE6">
        <w:rPr>
          <w:i/>
          <w:lang w:val="en-US"/>
        </w:rPr>
        <w:t>IV</w:t>
      </w:r>
      <w:r w:rsidR="007A73CC" w:rsidRPr="00304CE6">
        <w:rPr>
          <w:i/>
        </w:rPr>
        <w:t xml:space="preserve"> возрастной группе</w:t>
      </w:r>
    </w:p>
    <w:p w:rsidR="007A73CC" w:rsidRPr="00304CE6" w:rsidRDefault="00D16479" w:rsidP="00D135C0">
      <w:pPr>
        <w:keepNext/>
      </w:pPr>
      <w:r w:rsidRPr="00304CE6">
        <w:rPr>
          <w:noProof/>
          <w:lang w:eastAsia="ru-RU"/>
        </w:rPr>
        <w:drawing>
          <wp:inline distT="0" distB="0" distL="0" distR="0">
            <wp:extent cx="5907405" cy="2320506"/>
            <wp:effectExtent l="19050" t="0" r="17145" b="3594"/>
            <wp:docPr id="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EC2A3E" w:rsidRPr="00304CE6" w:rsidRDefault="003040DF" w:rsidP="00EC2A3E">
      <w:pPr>
        <w:spacing w:before="120" w:after="120" w:line="240" w:lineRule="auto"/>
        <w:jc w:val="center"/>
        <w:rPr>
          <w:i/>
        </w:rPr>
      </w:pPr>
      <w:r w:rsidRPr="00304CE6">
        <w:rPr>
          <w:i/>
        </w:rPr>
        <w:t>Рис. 24</w:t>
      </w:r>
      <w:r w:rsidR="00EC2A3E" w:rsidRPr="00304CE6">
        <w:rPr>
          <w:i/>
        </w:rPr>
        <w:t xml:space="preserve">. Количество </w:t>
      </w:r>
      <w:r w:rsidR="00D135C0" w:rsidRPr="00304CE6">
        <w:rPr>
          <w:i/>
        </w:rPr>
        <w:t>метакоммуникативных единиц</w:t>
      </w:r>
      <w:r w:rsidR="00EC2A3E" w:rsidRPr="00304CE6">
        <w:rPr>
          <w:i/>
        </w:rPr>
        <w:t xml:space="preserve"> в монологах </w:t>
      </w:r>
      <w:r w:rsidR="00D135C0" w:rsidRPr="00304CE6">
        <w:rPr>
          <w:i/>
        </w:rPr>
        <w:t>«</w:t>
      </w:r>
      <w:r w:rsidR="00EC2A3E" w:rsidRPr="00304CE6">
        <w:rPr>
          <w:i/>
        </w:rPr>
        <w:t>компьютерщиков</w:t>
      </w:r>
      <w:r w:rsidR="00D135C0" w:rsidRPr="00304CE6">
        <w:rPr>
          <w:i/>
        </w:rPr>
        <w:t>»</w:t>
      </w:r>
    </w:p>
    <w:p w:rsidR="00EC2A3E" w:rsidRPr="00304CE6" w:rsidRDefault="00EC2A3E" w:rsidP="00D135C0">
      <w:pPr>
        <w:keepNext/>
      </w:pPr>
      <w:r w:rsidRPr="00304CE6">
        <w:rPr>
          <w:noProof/>
          <w:lang w:eastAsia="ru-RU"/>
        </w:rPr>
        <w:drawing>
          <wp:inline distT="0" distB="0" distL="0" distR="0">
            <wp:extent cx="5907405" cy="2389517"/>
            <wp:effectExtent l="19050" t="0" r="17145" b="0"/>
            <wp:docPr id="10"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EC2A3E" w:rsidRPr="00304CE6" w:rsidRDefault="003040DF" w:rsidP="00EC2A3E">
      <w:pPr>
        <w:spacing w:before="120" w:after="120" w:line="240" w:lineRule="auto"/>
        <w:jc w:val="center"/>
        <w:rPr>
          <w:i/>
        </w:rPr>
      </w:pPr>
      <w:r w:rsidRPr="00304CE6">
        <w:rPr>
          <w:i/>
        </w:rPr>
        <w:t>Рис. 25</w:t>
      </w:r>
      <w:r w:rsidR="00EC2A3E" w:rsidRPr="00304CE6">
        <w:rPr>
          <w:i/>
        </w:rPr>
        <w:t xml:space="preserve">. Количество </w:t>
      </w:r>
      <w:r w:rsidR="00D135C0" w:rsidRPr="00304CE6">
        <w:rPr>
          <w:i/>
        </w:rPr>
        <w:t>метакоммуникативных единиц</w:t>
      </w:r>
      <w:r w:rsidR="00EC2A3E" w:rsidRPr="00304CE6">
        <w:rPr>
          <w:i/>
        </w:rPr>
        <w:t xml:space="preserve"> в монологах медиков</w:t>
      </w:r>
    </w:p>
    <w:p w:rsidR="00EC2A3E" w:rsidRPr="00304CE6" w:rsidRDefault="00EC2A3E" w:rsidP="00D135C0">
      <w:pPr>
        <w:keepNext/>
      </w:pPr>
      <w:r w:rsidRPr="00304CE6">
        <w:rPr>
          <w:noProof/>
          <w:lang w:eastAsia="ru-RU"/>
        </w:rPr>
        <w:lastRenderedPageBreak/>
        <w:drawing>
          <wp:inline distT="0" distB="0" distL="0" distR="0">
            <wp:extent cx="5867819" cy="2467155"/>
            <wp:effectExtent l="19050" t="0" r="18631" b="9345"/>
            <wp:docPr id="1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EC2A3E" w:rsidRPr="00304CE6" w:rsidRDefault="003040DF" w:rsidP="00EC2A3E">
      <w:pPr>
        <w:spacing w:before="120" w:after="120" w:line="240" w:lineRule="auto"/>
        <w:jc w:val="center"/>
        <w:rPr>
          <w:i/>
        </w:rPr>
      </w:pPr>
      <w:r w:rsidRPr="00304CE6">
        <w:rPr>
          <w:i/>
        </w:rPr>
        <w:t>Рис. 26</w:t>
      </w:r>
      <w:r w:rsidR="00EC2A3E" w:rsidRPr="00304CE6">
        <w:rPr>
          <w:i/>
        </w:rPr>
        <w:t xml:space="preserve">. Количество </w:t>
      </w:r>
      <w:r w:rsidR="00D135C0" w:rsidRPr="00304CE6">
        <w:rPr>
          <w:i/>
        </w:rPr>
        <w:t>метакоммуникативных единиц</w:t>
      </w:r>
      <w:r w:rsidR="00EC2A3E" w:rsidRPr="00304CE6">
        <w:rPr>
          <w:i/>
        </w:rPr>
        <w:t xml:space="preserve"> в монологах преподавателей РКИ</w:t>
      </w:r>
    </w:p>
    <w:p w:rsidR="00EC2A3E" w:rsidRPr="00304CE6" w:rsidRDefault="00EC2A3E" w:rsidP="00D135C0">
      <w:pPr>
        <w:keepNext/>
      </w:pPr>
      <w:r w:rsidRPr="00304CE6">
        <w:rPr>
          <w:noProof/>
          <w:lang w:eastAsia="ru-RU"/>
        </w:rPr>
        <w:drawing>
          <wp:inline distT="0" distB="0" distL="0" distR="0">
            <wp:extent cx="5871629" cy="2466891"/>
            <wp:effectExtent l="19050" t="0" r="14821" b="0"/>
            <wp:docPr id="1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EC2A3E" w:rsidRPr="00304CE6" w:rsidRDefault="003040DF" w:rsidP="00EC2A3E">
      <w:pPr>
        <w:spacing w:before="120" w:after="120" w:line="240" w:lineRule="auto"/>
        <w:jc w:val="center"/>
        <w:rPr>
          <w:i/>
        </w:rPr>
      </w:pPr>
      <w:r w:rsidRPr="00304CE6">
        <w:rPr>
          <w:i/>
        </w:rPr>
        <w:t>Рис. 27</w:t>
      </w:r>
      <w:r w:rsidR="00EC2A3E" w:rsidRPr="00304CE6">
        <w:rPr>
          <w:i/>
        </w:rPr>
        <w:t xml:space="preserve">. Количество </w:t>
      </w:r>
      <w:r w:rsidR="00D135C0" w:rsidRPr="00304CE6">
        <w:rPr>
          <w:i/>
        </w:rPr>
        <w:t>метакоммуникативных единиц</w:t>
      </w:r>
      <w:r w:rsidR="00EC2A3E" w:rsidRPr="00304CE6">
        <w:rPr>
          <w:i/>
        </w:rPr>
        <w:t xml:space="preserve"> в монологах студентов</w:t>
      </w:r>
    </w:p>
    <w:p w:rsidR="00EC2A3E" w:rsidRPr="00304CE6" w:rsidRDefault="00EC2A3E" w:rsidP="00D135C0">
      <w:pPr>
        <w:keepNext/>
      </w:pPr>
      <w:r w:rsidRPr="00304CE6">
        <w:rPr>
          <w:noProof/>
          <w:lang w:eastAsia="ru-RU"/>
        </w:rPr>
        <w:lastRenderedPageBreak/>
        <w:drawing>
          <wp:inline distT="0" distB="0" distL="0" distR="0">
            <wp:extent cx="5875439" cy="2585384"/>
            <wp:effectExtent l="19050" t="0" r="11011" b="5416"/>
            <wp:docPr id="1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EC2A3E" w:rsidRPr="00304CE6" w:rsidRDefault="003040DF" w:rsidP="00EC2A3E">
      <w:pPr>
        <w:spacing w:before="120" w:after="120" w:line="240" w:lineRule="auto"/>
        <w:jc w:val="center"/>
        <w:rPr>
          <w:i/>
        </w:rPr>
      </w:pPr>
      <w:r w:rsidRPr="00304CE6">
        <w:rPr>
          <w:i/>
        </w:rPr>
        <w:t>Рис. 28</w:t>
      </w:r>
      <w:r w:rsidR="00EC2A3E" w:rsidRPr="00304CE6">
        <w:rPr>
          <w:i/>
        </w:rPr>
        <w:t xml:space="preserve">. Количество </w:t>
      </w:r>
      <w:r w:rsidR="00D135C0" w:rsidRPr="00304CE6">
        <w:rPr>
          <w:i/>
        </w:rPr>
        <w:t>метакоммуникативных единиц</w:t>
      </w:r>
      <w:r w:rsidR="00EC2A3E" w:rsidRPr="00304CE6">
        <w:rPr>
          <w:i/>
        </w:rPr>
        <w:t xml:space="preserve"> в монологах смешанной группы информантов</w:t>
      </w:r>
    </w:p>
    <w:p w:rsidR="00EC2A3E" w:rsidRPr="00304CE6" w:rsidRDefault="00EC2A3E" w:rsidP="00D135C0">
      <w:pPr>
        <w:keepNext/>
      </w:pPr>
      <w:r w:rsidRPr="00304CE6">
        <w:rPr>
          <w:noProof/>
          <w:lang w:eastAsia="ru-RU"/>
        </w:rPr>
        <w:drawing>
          <wp:inline distT="0" distB="0" distL="0" distR="0">
            <wp:extent cx="5984935" cy="3081907"/>
            <wp:effectExtent l="19050" t="0" r="15815" b="4193"/>
            <wp:docPr id="1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EC2A3E" w:rsidRPr="00304CE6" w:rsidRDefault="003040DF" w:rsidP="00EC2A3E">
      <w:pPr>
        <w:spacing w:before="120" w:after="120" w:line="240" w:lineRule="auto"/>
        <w:jc w:val="center"/>
        <w:rPr>
          <w:i/>
        </w:rPr>
      </w:pPr>
      <w:r w:rsidRPr="00304CE6">
        <w:rPr>
          <w:i/>
        </w:rPr>
        <w:t>Рис. 29</w:t>
      </w:r>
      <w:r w:rsidR="00EC2A3E" w:rsidRPr="00304CE6">
        <w:rPr>
          <w:i/>
        </w:rPr>
        <w:t xml:space="preserve">. Количество </w:t>
      </w:r>
      <w:r w:rsidR="00D135C0" w:rsidRPr="00304CE6">
        <w:rPr>
          <w:i/>
        </w:rPr>
        <w:t>метакоммуникативных единиц</w:t>
      </w:r>
      <w:r w:rsidR="00EC2A3E" w:rsidRPr="00304CE6">
        <w:rPr>
          <w:i/>
        </w:rPr>
        <w:t xml:space="preserve"> в монологах преподавателей-философов</w:t>
      </w:r>
    </w:p>
    <w:p w:rsidR="00EC2A3E" w:rsidRPr="00304CE6" w:rsidRDefault="00EC2A3E" w:rsidP="00D135C0">
      <w:pPr>
        <w:keepNext/>
      </w:pPr>
      <w:r w:rsidRPr="00304CE6">
        <w:rPr>
          <w:noProof/>
          <w:lang w:eastAsia="ru-RU"/>
        </w:rPr>
        <w:lastRenderedPageBreak/>
        <w:drawing>
          <wp:inline distT="0" distB="0" distL="0" distR="0">
            <wp:extent cx="5986948" cy="3562709"/>
            <wp:effectExtent l="19050" t="0" r="13802" b="0"/>
            <wp:docPr id="1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EC2A3E" w:rsidRPr="00EC2A3E" w:rsidRDefault="00F76188" w:rsidP="00EC2A3E">
      <w:pPr>
        <w:spacing w:before="120" w:after="120" w:line="240" w:lineRule="auto"/>
        <w:jc w:val="center"/>
        <w:rPr>
          <w:i/>
        </w:rPr>
      </w:pPr>
      <w:r w:rsidRPr="00304CE6">
        <w:rPr>
          <w:i/>
        </w:rPr>
        <w:t>Рис. 30</w:t>
      </w:r>
      <w:r w:rsidR="00EC2A3E" w:rsidRPr="00304CE6">
        <w:rPr>
          <w:i/>
        </w:rPr>
        <w:t xml:space="preserve">. Количество </w:t>
      </w:r>
      <w:r w:rsidR="00D135C0" w:rsidRPr="00304CE6">
        <w:rPr>
          <w:i/>
        </w:rPr>
        <w:t>метакоммуникативных единиц</w:t>
      </w:r>
      <w:r w:rsidR="00EC2A3E" w:rsidRPr="00304CE6">
        <w:rPr>
          <w:i/>
        </w:rPr>
        <w:t xml:space="preserve"> в монологах юристов</w:t>
      </w:r>
    </w:p>
    <w:sectPr w:rsidR="00EC2A3E" w:rsidRPr="00EC2A3E" w:rsidSect="00EC697C">
      <w:footerReference w:type="default" r:id="rId54"/>
      <w:type w:val="continuous"/>
      <w:pgSz w:w="11906" w:h="16838"/>
      <w:pgMar w:top="1134" w:right="850" w:bottom="1134" w:left="1701" w:header="708" w:footer="708"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4514" w:rsidRDefault="00F64514" w:rsidP="00AA26D5">
      <w:pPr>
        <w:spacing w:line="240" w:lineRule="auto"/>
      </w:pPr>
      <w:r>
        <w:separator/>
      </w:r>
    </w:p>
  </w:endnote>
  <w:endnote w:type="continuationSeparator" w:id="0">
    <w:p w:rsidR="00F64514" w:rsidRDefault="00F64514" w:rsidP="00AA26D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noPro-Regular">
    <w:altName w:val="MS Mincho"/>
    <w:panose1 w:val="00000000000000000000"/>
    <w:charset w:val="80"/>
    <w:family w:val="auto"/>
    <w:notTrueType/>
    <w:pitch w:val="default"/>
    <w:sig w:usb0="00000201" w:usb1="08070000" w:usb2="00000010" w:usb3="00000000" w:csb0="00020004" w:csb1="00000000"/>
  </w:font>
  <w:font w:name="Arial Unicode MS">
    <w:panose1 w:val="020B0604020202020204"/>
    <w:charset w:val="00"/>
    <w:family w:val="roman"/>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94974"/>
    </w:sdtPr>
    <w:sdtContent>
      <w:p w:rsidR="002B42F5" w:rsidRDefault="00AE4B26">
        <w:pPr>
          <w:pStyle w:val="a9"/>
          <w:jc w:val="center"/>
        </w:pPr>
        <w:fldSimple w:instr=" PAGE   \* MERGEFORMAT ">
          <w:r w:rsidR="000E2161">
            <w:rPr>
              <w:noProof/>
            </w:rPr>
            <w:t>4</w:t>
          </w:r>
        </w:fldSimple>
      </w:p>
    </w:sdtContent>
  </w:sdt>
  <w:p w:rsidR="002B42F5" w:rsidRDefault="002B42F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4514" w:rsidRDefault="00F64514" w:rsidP="00AA26D5">
      <w:pPr>
        <w:spacing w:line="240" w:lineRule="auto"/>
      </w:pPr>
      <w:r>
        <w:separator/>
      </w:r>
    </w:p>
  </w:footnote>
  <w:footnote w:type="continuationSeparator" w:id="0">
    <w:p w:rsidR="00F64514" w:rsidRDefault="00F64514" w:rsidP="00AA26D5">
      <w:pPr>
        <w:spacing w:line="240" w:lineRule="auto"/>
      </w:pPr>
      <w:r>
        <w:continuationSeparator/>
      </w:r>
    </w:p>
  </w:footnote>
  <w:footnote w:id="1">
    <w:p w:rsidR="002B42F5" w:rsidRPr="00D804D3" w:rsidRDefault="002B42F5" w:rsidP="009C281C">
      <w:pPr>
        <w:pStyle w:val="ae"/>
        <w:spacing w:before="60" w:after="60"/>
        <w:jc w:val="both"/>
      </w:pPr>
      <w:r w:rsidRPr="00D804D3">
        <w:rPr>
          <w:rStyle w:val="af0"/>
        </w:rPr>
        <w:footnoteRef/>
      </w:r>
      <w:r w:rsidRPr="00D804D3">
        <w:t xml:space="preserve"> Отметим, что сходное соотношение наблюдается между коммуникацией</w:t>
      </w:r>
      <w:r>
        <w:t xml:space="preserve"> и метакоммуникацией: последняя </w:t>
      </w:r>
      <w:r w:rsidRPr="00D804D3">
        <w:t>представляет собой процесс (и результат) говорения о языке средствами самого языка.</w:t>
      </w:r>
    </w:p>
  </w:footnote>
  <w:footnote w:id="2">
    <w:p w:rsidR="002B42F5" w:rsidRPr="009C281C" w:rsidRDefault="002B42F5" w:rsidP="009C281C">
      <w:pPr>
        <w:pStyle w:val="ae"/>
        <w:spacing w:before="60" w:after="60"/>
        <w:jc w:val="both"/>
      </w:pPr>
      <w:r w:rsidRPr="00D804D3">
        <w:rPr>
          <w:rStyle w:val="af0"/>
        </w:rPr>
        <w:footnoteRef/>
      </w:r>
      <w:r w:rsidRPr="00D804D3">
        <w:t xml:space="preserve"> См. замечания Л. П. Якубинского в отношении постулируемой Ф. де Соссюром невозможности изменения и создания языка: </w:t>
      </w:r>
      <w:r w:rsidRPr="00D804D3">
        <w:rPr>
          <w:i/>
        </w:rPr>
        <w:t>Якубинский</w:t>
      </w:r>
      <w:r w:rsidRPr="00D804D3">
        <w:t xml:space="preserve"> 1986</w:t>
      </w:r>
      <w:r>
        <w:t>б</w:t>
      </w:r>
      <w:r w:rsidRPr="00D804D3">
        <w:t>.</w:t>
      </w:r>
    </w:p>
  </w:footnote>
  <w:footnote w:id="3">
    <w:p w:rsidR="002B42F5" w:rsidRPr="00E80127" w:rsidRDefault="002B42F5" w:rsidP="00E80127">
      <w:pPr>
        <w:pStyle w:val="ae"/>
        <w:spacing w:before="60" w:after="60"/>
        <w:jc w:val="both"/>
      </w:pPr>
      <w:r w:rsidRPr="00584D8E">
        <w:rPr>
          <w:rStyle w:val="af0"/>
        </w:rPr>
        <w:footnoteRef/>
      </w:r>
      <w:r w:rsidRPr="00584D8E">
        <w:t xml:space="preserve"> Переводу «речевая деятельность» редакторы предпочитают вариант «языковая деятельность», более точно отражающий раннее представление Ф. де Соссюра о соотношении обсуждаемых понятий и сохраняющий этимологическую связь французской пары </w:t>
      </w:r>
      <w:r w:rsidRPr="00584D8E">
        <w:rPr>
          <w:i/>
          <w:lang w:val="en-US"/>
        </w:rPr>
        <w:t>langue</w:t>
      </w:r>
      <w:r w:rsidRPr="00584D8E">
        <w:rPr>
          <w:i/>
        </w:rPr>
        <w:t xml:space="preserve"> – </w:t>
      </w:r>
      <w:r w:rsidRPr="00584D8E">
        <w:rPr>
          <w:i/>
          <w:lang w:val="en-US"/>
        </w:rPr>
        <w:t>language</w:t>
      </w:r>
      <w:r w:rsidRPr="00584D8E">
        <w:t>.</w:t>
      </w:r>
    </w:p>
  </w:footnote>
  <w:footnote w:id="4">
    <w:p w:rsidR="002B42F5" w:rsidRPr="009338EE" w:rsidRDefault="002B42F5" w:rsidP="009338EE">
      <w:pPr>
        <w:pStyle w:val="ae"/>
        <w:jc w:val="both"/>
      </w:pPr>
      <w:r w:rsidRPr="00581BF5">
        <w:rPr>
          <w:rStyle w:val="af0"/>
        </w:rPr>
        <w:footnoteRef/>
      </w:r>
      <w:r w:rsidRPr="00581BF5">
        <w:t xml:space="preserve"> О феномене естественной письменной речи см. также: </w:t>
      </w:r>
      <w:r w:rsidRPr="00581BF5">
        <w:rPr>
          <w:i/>
        </w:rPr>
        <w:t>Евграфова</w:t>
      </w:r>
      <w:r w:rsidRPr="00581BF5">
        <w:t xml:space="preserve"> 2014.</w:t>
      </w:r>
    </w:p>
  </w:footnote>
  <w:footnote w:id="5">
    <w:p w:rsidR="002B42F5" w:rsidRPr="00C35A8E" w:rsidRDefault="002B42F5" w:rsidP="00064946">
      <w:pPr>
        <w:pStyle w:val="ae"/>
        <w:spacing w:before="60" w:after="60"/>
        <w:jc w:val="both"/>
      </w:pPr>
      <w:r w:rsidRPr="00C35A8E">
        <w:rPr>
          <w:rStyle w:val="af0"/>
        </w:rPr>
        <w:footnoteRef/>
      </w:r>
      <w:r w:rsidRPr="00C35A8E">
        <w:t xml:space="preserve"> Термин </w:t>
      </w:r>
      <w:r w:rsidRPr="00C35A8E">
        <w:rPr>
          <w:i/>
        </w:rPr>
        <w:t>предложение</w:t>
      </w:r>
      <w:r w:rsidRPr="00C35A8E">
        <w:t xml:space="preserve"> в работах по спонтанной речи традиционно заключается в кавычки, так как данная единица может быть </w:t>
      </w:r>
      <w:r w:rsidRPr="002B42F5">
        <w:t xml:space="preserve">получена только искусственно, с помощью специального эксперимента по пунктированию (см. об этом подробнее: </w:t>
      </w:r>
      <w:r w:rsidRPr="002B42F5">
        <w:rPr>
          <w:i/>
        </w:rPr>
        <w:t>Богданова</w:t>
      </w:r>
      <w:r w:rsidRPr="002B42F5">
        <w:t xml:space="preserve"> 1993, </w:t>
      </w:r>
      <w:r w:rsidRPr="002B42F5">
        <w:rPr>
          <w:i/>
        </w:rPr>
        <w:t>Звуковой корпус</w:t>
      </w:r>
      <w:r w:rsidRPr="002B42F5">
        <w:t>… 2013: 26, 34). В настоящей работе мы стараемся следовать этой традиции.</w:t>
      </w:r>
    </w:p>
  </w:footnote>
  <w:footnote w:id="6">
    <w:p w:rsidR="002B42F5" w:rsidRPr="00FA4994" w:rsidRDefault="002B42F5" w:rsidP="00FA5B2F">
      <w:pPr>
        <w:pStyle w:val="ae"/>
        <w:spacing w:before="60" w:after="60"/>
        <w:rPr>
          <w:lang w:val="pl-PL"/>
        </w:rPr>
      </w:pPr>
      <w:r w:rsidRPr="00FA4994">
        <w:rPr>
          <w:rStyle w:val="af0"/>
        </w:rPr>
        <w:footnoteRef/>
      </w:r>
      <w:r w:rsidRPr="00FA4994">
        <w:rPr>
          <w:lang w:val="pl-PL"/>
        </w:rPr>
        <w:t xml:space="preserve"> URL: http://www.lingexp.uni-tuebingen.de/sfb441/b1/rus/korpora.html.</w:t>
      </w:r>
    </w:p>
  </w:footnote>
  <w:footnote w:id="7">
    <w:p w:rsidR="002B42F5" w:rsidRPr="00FA4994" w:rsidRDefault="002B42F5" w:rsidP="00FA5B2F">
      <w:pPr>
        <w:pStyle w:val="ae"/>
        <w:spacing w:before="60" w:after="60"/>
        <w:rPr>
          <w:lang w:val="pl-PL"/>
        </w:rPr>
      </w:pPr>
      <w:r w:rsidRPr="00FA4994">
        <w:rPr>
          <w:rStyle w:val="af0"/>
        </w:rPr>
        <w:footnoteRef/>
      </w:r>
      <w:r w:rsidRPr="00FA4994">
        <w:rPr>
          <w:lang w:val="pl-PL"/>
        </w:rPr>
        <w:t xml:space="preserve"> URL: http://www.helsinki.fi/venaja/russian/e-material/hanco/index.htm.</w:t>
      </w:r>
    </w:p>
  </w:footnote>
  <w:footnote w:id="8">
    <w:p w:rsidR="002B42F5" w:rsidRPr="00FA4994" w:rsidRDefault="002B42F5" w:rsidP="00FA5B2F">
      <w:pPr>
        <w:pStyle w:val="ae"/>
        <w:spacing w:before="60" w:after="60"/>
        <w:rPr>
          <w:lang w:val="pl-PL"/>
        </w:rPr>
      </w:pPr>
      <w:r w:rsidRPr="00FA4994">
        <w:rPr>
          <w:rStyle w:val="af0"/>
        </w:rPr>
        <w:footnoteRef/>
      </w:r>
      <w:r w:rsidRPr="00FA4994">
        <w:rPr>
          <w:lang w:val="pl-PL"/>
        </w:rPr>
        <w:t xml:space="preserve"> URL: http://www.philol.msu.ru/~lex/corpus/.</w:t>
      </w:r>
    </w:p>
  </w:footnote>
  <w:footnote w:id="9">
    <w:p w:rsidR="002B42F5" w:rsidRPr="00654630" w:rsidRDefault="002B42F5" w:rsidP="00654630">
      <w:pPr>
        <w:pStyle w:val="ae"/>
        <w:spacing w:before="60" w:after="60"/>
        <w:rPr>
          <w:highlight w:val="yellow"/>
          <w:lang w:val="pl-PL"/>
        </w:rPr>
      </w:pPr>
      <w:r w:rsidRPr="00FA4994">
        <w:rPr>
          <w:rStyle w:val="af0"/>
        </w:rPr>
        <w:footnoteRef/>
      </w:r>
      <w:r w:rsidRPr="00FA4994">
        <w:rPr>
          <w:lang w:val="pl-PL"/>
        </w:rPr>
        <w:t xml:space="preserve"> URL: http://www.narusco.ru/.</w:t>
      </w:r>
    </w:p>
  </w:footnote>
  <w:footnote w:id="10">
    <w:p w:rsidR="002B42F5" w:rsidRPr="00FA4994" w:rsidRDefault="002B42F5" w:rsidP="00654630">
      <w:pPr>
        <w:pStyle w:val="ae"/>
        <w:spacing w:before="60" w:after="60"/>
        <w:rPr>
          <w:lang w:val="pl-PL"/>
        </w:rPr>
      </w:pPr>
      <w:r w:rsidRPr="00FA4994">
        <w:rPr>
          <w:rStyle w:val="af0"/>
        </w:rPr>
        <w:footnoteRef/>
      </w:r>
      <w:r w:rsidRPr="00FA4994">
        <w:rPr>
          <w:lang w:val="pl-PL"/>
        </w:rPr>
        <w:t xml:space="preserve"> URL: http://www.webcorpora.ru/.</w:t>
      </w:r>
    </w:p>
  </w:footnote>
  <w:footnote w:id="11">
    <w:p w:rsidR="002B42F5" w:rsidRPr="00FA4994" w:rsidRDefault="002B42F5" w:rsidP="00654630">
      <w:pPr>
        <w:pStyle w:val="ae"/>
        <w:spacing w:before="60" w:after="60"/>
        <w:rPr>
          <w:lang w:val="pl-PL"/>
        </w:rPr>
      </w:pPr>
      <w:r w:rsidRPr="00FA4994">
        <w:rPr>
          <w:rStyle w:val="af0"/>
        </w:rPr>
        <w:footnoteRef/>
      </w:r>
      <w:r w:rsidRPr="00FA4994">
        <w:rPr>
          <w:lang w:val="pl-PL"/>
        </w:rPr>
        <w:t xml:space="preserve"> URL: https://www.sketchengine.co.uk/rutenten-corpus.</w:t>
      </w:r>
    </w:p>
  </w:footnote>
  <w:footnote w:id="12">
    <w:p w:rsidR="002B42F5" w:rsidRPr="00FA4994" w:rsidRDefault="002B42F5" w:rsidP="00654630">
      <w:pPr>
        <w:pStyle w:val="ae"/>
        <w:spacing w:before="60" w:after="60"/>
        <w:rPr>
          <w:lang w:val="pl-PL"/>
        </w:rPr>
      </w:pPr>
      <w:r w:rsidRPr="00FA4994">
        <w:rPr>
          <w:rStyle w:val="af0"/>
        </w:rPr>
        <w:footnoteRef/>
      </w:r>
      <w:r w:rsidRPr="00FA4994">
        <w:rPr>
          <w:lang w:val="pl-PL"/>
        </w:rPr>
        <w:t xml:space="preserve"> URL: http://opencorpora.org/.</w:t>
      </w:r>
    </w:p>
  </w:footnote>
  <w:footnote w:id="13">
    <w:p w:rsidR="002B42F5" w:rsidRPr="00FA4994" w:rsidRDefault="002B42F5" w:rsidP="00654630">
      <w:pPr>
        <w:pStyle w:val="ae"/>
        <w:spacing w:before="60" w:after="60"/>
        <w:rPr>
          <w:lang w:val="pl-PL"/>
        </w:rPr>
      </w:pPr>
      <w:r w:rsidRPr="00FA4994">
        <w:rPr>
          <w:rStyle w:val="af0"/>
        </w:rPr>
        <w:footnoteRef/>
      </w:r>
      <w:r w:rsidRPr="00FA4994">
        <w:rPr>
          <w:lang w:val="pl-PL"/>
        </w:rPr>
        <w:t xml:space="preserve"> URL: http://web-corpora.net/learner_corpus.</w:t>
      </w:r>
    </w:p>
  </w:footnote>
  <w:footnote w:id="14">
    <w:p w:rsidR="002B42F5" w:rsidRPr="00654630" w:rsidRDefault="002B42F5" w:rsidP="00654630">
      <w:pPr>
        <w:pStyle w:val="ae"/>
        <w:spacing w:before="60" w:after="60"/>
        <w:rPr>
          <w:lang w:val="pl-PL"/>
        </w:rPr>
      </w:pPr>
      <w:r w:rsidRPr="00FA4994">
        <w:rPr>
          <w:rStyle w:val="af0"/>
        </w:rPr>
        <w:footnoteRef/>
      </w:r>
      <w:r w:rsidRPr="00FA4994">
        <w:rPr>
          <w:lang w:val="pl-PL"/>
        </w:rPr>
        <w:t xml:space="preserve"> URL: http://www.ruscorpora.ru/index.html.</w:t>
      </w:r>
    </w:p>
  </w:footnote>
  <w:footnote w:id="15">
    <w:p w:rsidR="002B42F5" w:rsidRPr="00654630" w:rsidRDefault="002B42F5" w:rsidP="00654630">
      <w:pPr>
        <w:pStyle w:val="ae"/>
        <w:spacing w:before="60" w:after="60"/>
      </w:pPr>
      <w:r w:rsidRPr="006361A4">
        <w:rPr>
          <w:rStyle w:val="af0"/>
        </w:rPr>
        <w:footnoteRef/>
      </w:r>
      <w:r w:rsidRPr="006361A4">
        <w:t xml:space="preserve"> </w:t>
      </w:r>
      <w:r w:rsidRPr="006361A4">
        <w:rPr>
          <w:lang w:val="en-US"/>
        </w:rPr>
        <w:t>URL</w:t>
      </w:r>
      <w:r w:rsidRPr="006361A4">
        <w:t>: http://spokencorpora.ru/.</w:t>
      </w:r>
    </w:p>
  </w:footnote>
  <w:footnote w:id="16">
    <w:p w:rsidR="002B42F5" w:rsidRDefault="002B42F5" w:rsidP="007E32EB">
      <w:pPr>
        <w:pStyle w:val="ae"/>
        <w:spacing w:before="60" w:after="60"/>
        <w:jc w:val="both"/>
      </w:pPr>
      <w:r w:rsidRPr="009A25F7">
        <w:rPr>
          <w:rStyle w:val="af0"/>
        </w:rPr>
        <w:footnoteRef/>
      </w:r>
      <w:r w:rsidRPr="009A25F7">
        <w:t xml:space="preserve"> Все иллюстрации в работе атрибутируются с указанием номера информанта в том или ином блоке материала, основных характеристик говорящего – гендер, возраст, профессия, уровень речевой кеомпетенции и пси</w:t>
      </w:r>
      <w:r>
        <w:t xml:space="preserve">хотип (где это было возможно), </w:t>
      </w:r>
      <w:r>
        <w:rPr>
          <w:rFonts w:cs="Times New Roman"/>
        </w:rPr>
        <w:t>–</w:t>
      </w:r>
      <w:r w:rsidRPr="009A25F7">
        <w:t xml:space="preserve"> а также типа текста. Об особенностях орфографического представления материала (расшифровок, транскриптов) см., например: </w:t>
      </w:r>
      <w:r w:rsidRPr="009A25F7">
        <w:rPr>
          <w:i/>
        </w:rPr>
        <w:t>Русская спонтанная речь</w:t>
      </w:r>
      <w:r w:rsidRPr="009A25F7">
        <w:t xml:space="preserve"> 2008.</w:t>
      </w:r>
    </w:p>
  </w:footnote>
  <w:footnote w:id="17">
    <w:p w:rsidR="002B42F5" w:rsidRDefault="002B42F5" w:rsidP="00C94BB2">
      <w:pPr>
        <w:pStyle w:val="ae"/>
        <w:spacing w:before="60" w:after="60"/>
        <w:jc w:val="both"/>
      </w:pPr>
      <w:r w:rsidRPr="00B821A3">
        <w:rPr>
          <w:rStyle w:val="af0"/>
        </w:rPr>
        <w:footnoteRef/>
      </w:r>
      <w:r w:rsidRPr="00B821A3">
        <w:t xml:space="preserve"> В атрибуции текстов, записанных от носителей других языков, кроме русского, указан также родной язык говорящего и уровень его владения русским языком (ТРКИ).</w:t>
      </w:r>
    </w:p>
  </w:footnote>
  <w:footnote w:id="18">
    <w:p w:rsidR="002B42F5" w:rsidRPr="00147B62" w:rsidRDefault="002B42F5" w:rsidP="00704F24">
      <w:pPr>
        <w:pStyle w:val="ae"/>
        <w:spacing w:before="60" w:after="60"/>
        <w:jc w:val="both"/>
      </w:pPr>
      <w:r w:rsidRPr="00147B62">
        <w:rPr>
          <w:rStyle w:val="af0"/>
        </w:rPr>
        <w:footnoteRef/>
      </w:r>
      <w:r w:rsidRPr="00147B62">
        <w:t xml:space="preserve"> Характеризуемое слово, на которое направлена метакоммуникация, выделено в примерах также полужирным шрифтом.</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0354A"/>
    <w:multiLevelType w:val="hybridMultilevel"/>
    <w:tmpl w:val="00482F1C"/>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
    <w:nsid w:val="0182178E"/>
    <w:multiLevelType w:val="hybridMultilevel"/>
    <w:tmpl w:val="7BF87BEA"/>
    <w:lvl w:ilvl="0" w:tplc="2D4E9938">
      <w:start w:val="1"/>
      <w:numFmt w:val="decimal"/>
      <w:lvlText w:val="%1)"/>
      <w:lvlJc w:val="left"/>
      <w:pPr>
        <w:ind w:left="720" w:hanging="360"/>
      </w:pPr>
      <w:rPr>
        <w:rFonts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376D33"/>
    <w:multiLevelType w:val="hybridMultilevel"/>
    <w:tmpl w:val="0DFCDF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4C06ED6"/>
    <w:multiLevelType w:val="hybridMultilevel"/>
    <w:tmpl w:val="B74ECE7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5123BEA"/>
    <w:multiLevelType w:val="hybridMultilevel"/>
    <w:tmpl w:val="86F4B5AC"/>
    <w:lvl w:ilvl="0" w:tplc="61D82E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70030C5"/>
    <w:multiLevelType w:val="hybridMultilevel"/>
    <w:tmpl w:val="634253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7020688"/>
    <w:multiLevelType w:val="hybridMultilevel"/>
    <w:tmpl w:val="70A86042"/>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0A3A7BF5"/>
    <w:multiLevelType w:val="hybridMultilevel"/>
    <w:tmpl w:val="7E96C0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B614915"/>
    <w:multiLevelType w:val="hybridMultilevel"/>
    <w:tmpl w:val="E4FC17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B8D57B9"/>
    <w:multiLevelType w:val="hybridMultilevel"/>
    <w:tmpl w:val="5C7A35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BC37252"/>
    <w:multiLevelType w:val="hybridMultilevel"/>
    <w:tmpl w:val="B4B61A8A"/>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1">
    <w:nsid w:val="0BD65443"/>
    <w:multiLevelType w:val="hybridMultilevel"/>
    <w:tmpl w:val="94A4DF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C09753F"/>
    <w:multiLevelType w:val="hybridMultilevel"/>
    <w:tmpl w:val="6778EB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C9D2068"/>
    <w:multiLevelType w:val="hybridMultilevel"/>
    <w:tmpl w:val="FD184E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0D1E7A68"/>
    <w:multiLevelType w:val="hybridMultilevel"/>
    <w:tmpl w:val="579EAD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0DCE5492"/>
    <w:multiLevelType w:val="hybridMultilevel"/>
    <w:tmpl w:val="717880EA"/>
    <w:lvl w:ilvl="0" w:tplc="10F27D12">
      <w:start w:val="1"/>
      <w:numFmt w:val="decimal"/>
      <w:lvlText w:val="%1)"/>
      <w:lvlJc w:val="left"/>
      <w:pPr>
        <w:ind w:left="1429" w:hanging="360"/>
      </w:pPr>
      <w:rPr>
        <w:i w:val="0"/>
        <w:iCs/>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0F531D72"/>
    <w:multiLevelType w:val="hybridMultilevel"/>
    <w:tmpl w:val="0346D1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12B464B"/>
    <w:multiLevelType w:val="hybridMultilevel"/>
    <w:tmpl w:val="D3AE5F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1C57729"/>
    <w:multiLevelType w:val="hybridMultilevel"/>
    <w:tmpl w:val="BE3CAA96"/>
    <w:lvl w:ilvl="0" w:tplc="88325B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12557ABA"/>
    <w:multiLevelType w:val="multilevel"/>
    <w:tmpl w:val="1040DC0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13B41EED"/>
    <w:multiLevelType w:val="hybridMultilevel"/>
    <w:tmpl w:val="531E3E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4025159"/>
    <w:multiLevelType w:val="hybridMultilevel"/>
    <w:tmpl w:val="082499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15F4628A"/>
    <w:multiLevelType w:val="hybridMultilevel"/>
    <w:tmpl w:val="092652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6224DCF"/>
    <w:multiLevelType w:val="hybridMultilevel"/>
    <w:tmpl w:val="17BCDC28"/>
    <w:lvl w:ilvl="0" w:tplc="98FEF442">
      <w:start w:val="1"/>
      <w:numFmt w:val="decimal"/>
      <w:lvlText w:val="%1."/>
      <w:lvlJc w:val="left"/>
      <w:pPr>
        <w:tabs>
          <w:tab w:val="num" w:pos="720"/>
        </w:tabs>
        <w:ind w:left="720" w:hanging="360"/>
      </w:pPr>
      <w:rPr>
        <w:rFonts w:ascii="Times New Roman" w:hAnsi="Times New Roman" w:cs="Times New Roman" w:hint="default"/>
        <w:b w:val="0"/>
        <w:i w:val="0"/>
        <w:sz w:val="24"/>
        <w:szCs w:val="24"/>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175D0984"/>
    <w:multiLevelType w:val="hybridMultilevel"/>
    <w:tmpl w:val="85FEC0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1A474E4D"/>
    <w:multiLevelType w:val="hybridMultilevel"/>
    <w:tmpl w:val="63D8EE54"/>
    <w:lvl w:ilvl="0" w:tplc="96F4A7D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1ADC11FF"/>
    <w:multiLevelType w:val="hybridMultilevel"/>
    <w:tmpl w:val="B0B499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D3246CE"/>
    <w:multiLevelType w:val="hybridMultilevel"/>
    <w:tmpl w:val="6518B7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1E264EF1"/>
    <w:multiLevelType w:val="hybridMultilevel"/>
    <w:tmpl w:val="6F0EEE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1E2C2256"/>
    <w:multiLevelType w:val="hybridMultilevel"/>
    <w:tmpl w:val="F7865FB4"/>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0">
    <w:nsid w:val="1E31716D"/>
    <w:multiLevelType w:val="hybridMultilevel"/>
    <w:tmpl w:val="88D6DB5C"/>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1">
    <w:nsid w:val="1E7E6E4F"/>
    <w:multiLevelType w:val="hybridMultilevel"/>
    <w:tmpl w:val="2D4C0912"/>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0325EED"/>
    <w:multiLevelType w:val="hybridMultilevel"/>
    <w:tmpl w:val="C99849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20576C5A"/>
    <w:multiLevelType w:val="hybridMultilevel"/>
    <w:tmpl w:val="ED520A3E"/>
    <w:lvl w:ilvl="0" w:tplc="04190011">
      <w:start w:val="1"/>
      <w:numFmt w:val="decimal"/>
      <w:lvlText w:val="%1)"/>
      <w:lvlJc w:val="left"/>
      <w:pPr>
        <w:ind w:left="1428" w:hanging="360"/>
      </w:pPr>
    </w:lvl>
    <w:lvl w:ilvl="1" w:tplc="04190011">
      <w:start w:val="1"/>
      <w:numFmt w:val="decimal"/>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4">
    <w:nsid w:val="21BC56ED"/>
    <w:multiLevelType w:val="hybridMultilevel"/>
    <w:tmpl w:val="4A2C03B6"/>
    <w:lvl w:ilvl="0" w:tplc="62A254B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23C5743A"/>
    <w:multiLevelType w:val="hybridMultilevel"/>
    <w:tmpl w:val="2F2C13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26216C5E"/>
    <w:multiLevelType w:val="hybridMultilevel"/>
    <w:tmpl w:val="1DEEBC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68A25AD"/>
    <w:multiLevelType w:val="hybridMultilevel"/>
    <w:tmpl w:val="54800E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6A07CFB"/>
    <w:multiLevelType w:val="hybridMultilevel"/>
    <w:tmpl w:val="F136673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27005219"/>
    <w:multiLevelType w:val="hybridMultilevel"/>
    <w:tmpl w:val="9C68D7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27675AC6"/>
    <w:multiLevelType w:val="hybridMultilevel"/>
    <w:tmpl w:val="844CDA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278D114F"/>
    <w:multiLevelType w:val="hybridMultilevel"/>
    <w:tmpl w:val="04DA64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84F155B"/>
    <w:multiLevelType w:val="hybridMultilevel"/>
    <w:tmpl w:val="DFBCE2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2B273E7C"/>
    <w:multiLevelType w:val="hybridMultilevel"/>
    <w:tmpl w:val="B34CF9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2BB916CA"/>
    <w:multiLevelType w:val="hybridMultilevel"/>
    <w:tmpl w:val="112AD9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2BF939A9"/>
    <w:multiLevelType w:val="hybridMultilevel"/>
    <w:tmpl w:val="A948E4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EBE7891"/>
    <w:multiLevelType w:val="hybridMultilevel"/>
    <w:tmpl w:val="6C9E53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2ED83E62"/>
    <w:multiLevelType w:val="hybridMultilevel"/>
    <w:tmpl w:val="3036EB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2FAE6AE7"/>
    <w:multiLevelType w:val="hybridMultilevel"/>
    <w:tmpl w:val="EEC481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2FEA524F"/>
    <w:multiLevelType w:val="hybridMultilevel"/>
    <w:tmpl w:val="BCBAD2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31C802D3"/>
    <w:multiLevelType w:val="hybridMultilevel"/>
    <w:tmpl w:val="016A8D5C"/>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51">
    <w:nsid w:val="323E305F"/>
    <w:multiLevelType w:val="hybridMultilevel"/>
    <w:tmpl w:val="DCCE72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32790F12"/>
    <w:multiLevelType w:val="hybridMultilevel"/>
    <w:tmpl w:val="981C10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31B5577"/>
    <w:multiLevelType w:val="hybridMultilevel"/>
    <w:tmpl w:val="18F25E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33771BC3"/>
    <w:multiLevelType w:val="hybridMultilevel"/>
    <w:tmpl w:val="B0F8C6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34462A3E"/>
    <w:multiLevelType w:val="hybridMultilevel"/>
    <w:tmpl w:val="B0F40D3E"/>
    <w:lvl w:ilvl="0" w:tplc="61D82ED8">
      <w:start w:val="1"/>
      <w:numFmt w:val="decimal"/>
      <w:lvlText w:val="%1)"/>
      <w:lvlJc w:val="left"/>
      <w:pPr>
        <w:ind w:left="19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6">
    <w:nsid w:val="34514CA9"/>
    <w:multiLevelType w:val="hybridMultilevel"/>
    <w:tmpl w:val="73C4C7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34D03B43"/>
    <w:multiLevelType w:val="hybridMultilevel"/>
    <w:tmpl w:val="83A846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362567A7"/>
    <w:multiLevelType w:val="hybridMultilevel"/>
    <w:tmpl w:val="6E8A31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3679775F"/>
    <w:multiLevelType w:val="hybridMultilevel"/>
    <w:tmpl w:val="9F6ED3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38636A61"/>
    <w:multiLevelType w:val="hybridMultilevel"/>
    <w:tmpl w:val="A6B262F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
    <w:nsid w:val="3911040E"/>
    <w:multiLevelType w:val="hybridMultilevel"/>
    <w:tmpl w:val="699C025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2">
    <w:nsid w:val="3B822CD8"/>
    <w:multiLevelType w:val="hybridMultilevel"/>
    <w:tmpl w:val="8334ECD2"/>
    <w:lvl w:ilvl="0" w:tplc="C67AE406">
      <w:start w:val="1"/>
      <w:numFmt w:val="decimal"/>
      <w:lvlText w:val="%1)"/>
      <w:lvlJc w:val="left"/>
      <w:pPr>
        <w:tabs>
          <w:tab w:val="num" w:pos="720"/>
        </w:tabs>
        <w:ind w:left="720" w:hanging="360"/>
      </w:pPr>
      <w:rPr>
        <w:rFonts w:ascii="Times New Roman" w:eastAsia="Calibri" w:hAnsi="Times New Roman" w:cs="Times New Roman"/>
      </w:rPr>
    </w:lvl>
    <w:lvl w:ilvl="1" w:tplc="04190003" w:tentative="1">
      <w:start w:val="1"/>
      <w:numFmt w:val="bullet"/>
      <w:lvlText w:val="o"/>
      <w:lvlJc w:val="left"/>
      <w:pPr>
        <w:tabs>
          <w:tab w:val="num" w:pos="1440"/>
        </w:tabs>
        <w:ind w:left="1440" w:hanging="360"/>
      </w:pPr>
      <w:rPr>
        <w:rFonts w:ascii="Courier New" w:hAnsi="Courier New" w:cs="Aria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Arial"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Arial"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40B34DC6"/>
    <w:multiLevelType w:val="hybridMultilevel"/>
    <w:tmpl w:val="46A81F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413E2C99"/>
    <w:multiLevelType w:val="hybridMultilevel"/>
    <w:tmpl w:val="42E472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43AF6031"/>
    <w:multiLevelType w:val="hybridMultilevel"/>
    <w:tmpl w:val="540E18AE"/>
    <w:lvl w:ilvl="0" w:tplc="EB301900">
      <w:start w:val="2"/>
      <w:numFmt w:val="upperRoman"/>
      <w:lvlText w:val="%1."/>
      <w:lvlJc w:val="left"/>
      <w:pPr>
        <w:ind w:left="862" w:hanging="72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6">
    <w:nsid w:val="455D54B5"/>
    <w:multiLevelType w:val="hybridMultilevel"/>
    <w:tmpl w:val="D6B6B4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47DA3DE7"/>
    <w:multiLevelType w:val="hybridMultilevel"/>
    <w:tmpl w:val="49720AFA"/>
    <w:lvl w:ilvl="0" w:tplc="4BFA35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8">
    <w:nsid w:val="48372AA6"/>
    <w:multiLevelType w:val="hybridMultilevel"/>
    <w:tmpl w:val="B388F1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494C236C"/>
    <w:multiLevelType w:val="hybridMultilevel"/>
    <w:tmpl w:val="443640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49CB3EC9"/>
    <w:multiLevelType w:val="hybridMultilevel"/>
    <w:tmpl w:val="AFF492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nsid w:val="4A2F2833"/>
    <w:multiLevelType w:val="hybridMultilevel"/>
    <w:tmpl w:val="BD70EE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nsid w:val="4B0B2E06"/>
    <w:multiLevelType w:val="hybridMultilevel"/>
    <w:tmpl w:val="981A9D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nsid w:val="4D9E6CF4"/>
    <w:multiLevelType w:val="hybridMultilevel"/>
    <w:tmpl w:val="39C6E19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
    <w:nsid w:val="4DEC1A5F"/>
    <w:multiLevelType w:val="hybridMultilevel"/>
    <w:tmpl w:val="DE7001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nsid w:val="4F9C5127"/>
    <w:multiLevelType w:val="hybridMultilevel"/>
    <w:tmpl w:val="E8D82DC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6">
    <w:nsid w:val="4FD43D71"/>
    <w:multiLevelType w:val="hybridMultilevel"/>
    <w:tmpl w:val="C2408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502B5AFB"/>
    <w:multiLevelType w:val="hybridMultilevel"/>
    <w:tmpl w:val="40F6AF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508F39F6"/>
    <w:multiLevelType w:val="hybridMultilevel"/>
    <w:tmpl w:val="4790BF04"/>
    <w:lvl w:ilvl="0" w:tplc="04190013">
      <w:start w:val="1"/>
      <w:numFmt w:val="upperRoman"/>
      <w:lvlText w:val="%1."/>
      <w:lvlJc w:val="right"/>
      <w:pPr>
        <w:ind w:left="502" w:hanging="360"/>
      </w:pPr>
    </w:lvl>
    <w:lvl w:ilvl="1" w:tplc="6C2A2822">
      <w:start w:val="1"/>
      <w:numFmt w:val="decimal"/>
      <w:lvlText w:val="%2)"/>
      <w:lvlJc w:val="left"/>
      <w:pPr>
        <w:ind w:left="1972" w:hanging="1110"/>
      </w:pPr>
      <w:rPr>
        <w:rFonts w:hint="default"/>
      </w:r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9">
    <w:nsid w:val="50FA4BFC"/>
    <w:multiLevelType w:val="hybridMultilevel"/>
    <w:tmpl w:val="98F2E19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0">
    <w:nsid w:val="5146401F"/>
    <w:multiLevelType w:val="hybridMultilevel"/>
    <w:tmpl w:val="2DB27B9C"/>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81">
    <w:nsid w:val="52A66B06"/>
    <w:multiLevelType w:val="hybridMultilevel"/>
    <w:tmpl w:val="23D653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nsid w:val="544B0BEE"/>
    <w:multiLevelType w:val="hybridMultilevel"/>
    <w:tmpl w:val="AF0499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nsid w:val="55BD0116"/>
    <w:multiLevelType w:val="hybridMultilevel"/>
    <w:tmpl w:val="40289A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nsid w:val="55F14F45"/>
    <w:multiLevelType w:val="hybridMultilevel"/>
    <w:tmpl w:val="449EDD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5655463E"/>
    <w:multiLevelType w:val="hybridMultilevel"/>
    <w:tmpl w:val="C826DD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nsid w:val="56ED7798"/>
    <w:multiLevelType w:val="hybridMultilevel"/>
    <w:tmpl w:val="B9BCE5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nsid w:val="56FF4EE9"/>
    <w:multiLevelType w:val="hybridMultilevel"/>
    <w:tmpl w:val="6FF227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595B3DCD"/>
    <w:multiLevelType w:val="hybridMultilevel"/>
    <w:tmpl w:val="4D0AF7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nsid w:val="5B366064"/>
    <w:multiLevelType w:val="hybridMultilevel"/>
    <w:tmpl w:val="440ABF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nsid w:val="5BC55E23"/>
    <w:multiLevelType w:val="hybridMultilevel"/>
    <w:tmpl w:val="3DD810A4"/>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1">
    <w:nsid w:val="5DFA0132"/>
    <w:multiLevelType w:val="hybridMultilevel"/>
    <w:tmpl w:val="2138D6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nsid w:val="5E27508C"/>
    <w:multiLevelType w:val="multilevel"/>
    <w:tmpl w:val="C06A4180"/>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3">
    <w:nsid w:val="5E94176A"/>
    <w:multiLevelType w:val="hybridMultilevel"/>
    <w:tmpl w:val="D3785A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nsid w:val="5F0F7F60"/>
    <w:multiLevelType w:val="hybridMultilevel"/>
    <w:tmpl w:val="BFAEFED8"/>
    <w:lvl w:ilvl="0" w:tplc="30F23722">
      <w:start w:val="1"/>
      <w:numFmt w:val="decimal"/>
      <w:lvlText w:val="%1)"/>
      <w:lvlJc w:val="left"/>
      <w:pPr>
        <w:tabs>
          <w:tab w:val="num" w:pos="720"/>
        </w:tabs>
        <w:ind w:left="720" w:hanging="360"/>
      </w:pPr>
    </w:lvl>
    <w:lvl w:ilvl="1" w:tplc="7B3ACB5C" w:tentative="1">
      <w:start w:val="1"/>
      <w:numFmt w:val="decimal"/>
      <w:lvlText w:val="%2)"/>
      <w:lvlJc w:val="left"/>
      <w:pPr>
        <w:tabs>
          <w:tab w:val="num" w:pos="1440"/>
        </w:tabs>
        <w:ind w:left="1440" w:hanging="360"/>
      </w:pPr>
    </w:lvl>
    <w:lvl w:ilvl="2" w:tplc="1C843746" w:tentative="1">
      <w:start w:val="1"/>
      <w:numFmt w:val="decimal"/>
      <w:lvlText w:val="%3)"/>
      <w:lvlJc w:val="left"/>
      <w:pPr>
        <w:tabs>
          <w:tab w:val="num" w:pos="2160"/>
        </w:tabs>
        <w:ind w:left="2160" w:hanging="360"/>
      </w:pPr>
    </w:lvl>
    <w:lvl w:ilvl="3" w:tplc="E75C336E" w:tentative="1">
      <w:start w:val="1"/>
      <w:numFmt w:val="decimal"/>
      <w:lvlText w:val="%4)"/>
      <w:lvlJc w:val="left"/>
      <w:pPr>
        <w:tabs>
          <w:tab w:val="num" w:pos="2880"/>
        </w:tabs>
        <w:ind w:left="2880" w:hanging="360"/>
      </w:pPr>
    </w:lvl>
    <w:lvl w:ilvl="4" w:tplc="6F5CAB00" w:tentative="1">
      <w:start w:val="1"/>
      <w:numFmt w:val="decimal"/>
      <w:lvlText w:val="%5)"/>
      <w:lvlJc w:val="left"/>
      <w:pPr>
        <w:tabs>
          <w:tab w:val="num" w:pos="3600"/>
        </w:tabs>
        <w:ind w:left="3600" w:hanging="360"/>
      </w:pPr>
    </w:lvl>
    <w:lvl w:ilvl="5" w:tplc="B18AA52E" w:tentative="1">
      <w:start w:val="1"/>
      <w:numFmt w:val="decimal"/>
      <w:lvlText w:val="%6)"/>
      <w:lvlJc w:val="left"/>
      <w:pPr>
        <w:tabs>
          <w:tab w:val="num" w:pos="4320"/>
        </w:tabs>
        <w:ind w:left="4320" w:hanging="360"/>
      </w:pPr>
    </w:lvl>
    <w:lvl w:ilvl="6" w:tplc="5AACF8CA" w:tentative="1">
      <w:start w:val="1"/>
      <w:numFmt w:val="decimal"/>
      <w:lvlText w:val="%7)"/>
      <w:lvlJc w:val="left"/>
      <w:pPr>
        <w:tabs>
          <w:tab w:val="num" w:pos="5040"/>
        </w:tabs>
        <w:ind w:left="5040" w:hanging="360"/>
      </w:pPr>
    </w:lvl>
    <w:lvl w:ilvl="7" w:tplc="0650A64C" w:tentative="1">
      <w:start w:val="1"/>
      <w:numFmt w:val="decimal"/>
      <w:lvlText w:val="%8)"/>
      <w:lvlJc w:val="left"/>
      <w:pPr>
        <w:tabs>
          <w:tab w:val="num" w:pos="5760"/>
        </w:tabs>
        <w:ind w:left="5760" w:hanging="360"/>
      </w:pPr>
    </w:lvl>
    <w:lvl w:ilvl="8" w:tplc="2B20DB50" w:tentative="1">
      <w:start w:val="1"/>
      <w:numFmt w:val="decimal"/>
      <w:lvlText w:val="%9)"/>
      <w:lvlJc w:val="left"/>
      <w:pPr>
        <w:tabs>
          <w:tab w:val="num" w:pos="6480"/>
        </w:tabs>
        <w:ind w:left="6480" w:hanging="360"/>
      </w:pPr>
    </w:lvl>
  </w:abstractNum>
  <w:abstractNum w:abstractNumId="95">
    <w:nsid w:val="5F383BA7"/>
    <w:multiLevelType w:val="hybridMultilevel"/>
    <w:tmpl w:val="745C65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nsid w:val="5F7D7DD7"/>
    <w:multiLevelType w:val="hybridMultilevel"/>
    <w:tmpl w:val="E272E4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nsid w:val="5FD773BC"/>
    <w:multiLevelType w:val="hybridMultilevel"/>
    <w:tmpl w:val="A7D4E8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nsid w:val="60F8652F"/>
    <w:multiLevelType w:val="hybridMultilevel"/>
    <w:tmpl w:val="2264A85A"/>
    <w:lvl w:ilvl="0" w:tplc="41BAEC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9">
    <w:nsid w:val="628E3136"/>
    <w:multiLevelType w:val="hybridMultilevel"/>
    <w:tmpl w:val="1BF4C36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0">
    <w:nsid w:val="63CE26A7"/>
    <w:multiLevelType w:val="hybridMultilevel"/>
    <w:tmpl w:val="2DDCDD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1">
    <w:nsid w:val="66F05ECA"/>
    <w:multiLevelType w:val="hybridMultilevel"/>
    <w:tmpl w:val="516878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685C6613"/>
    <w:multiLevelType w:val="hybridMultilevel"/>
    <w:tmpl w:val="3704161A"/>
    <w:lvl w:ilvl="0" w:tplc="A2040572">
      <w:start w:val="1"/>
      <w:numFmt w:val="upperRoman"/>
      <w:lvlText w:val="%1)"/>
      <w:lvlJc w:val="left"/>
      <w:pPr>
        <w:ind w:left="1789" w:hanging="7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3">
    <w:nsid w:val="68C17115"/>
    <w:multiLevelType w:val="hybridMultilevel"/>
    <w:tmpl w:val="272628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4">
    <w:nsid w:val="695067DD"/>
    <w:multiLevelType w:val="hybridMultilevel"/>
    <w:tmpl w:val="D2E05B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nsid w:val="69B74E68"/>
    <w:multiLevelType w:val="hybridMultilevel"/>
    <w:tmpl w:val="FA5EB41E"/>
    <w:lvl w:ilvl="0" w:tplc="86BA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6">
    <w:nsid w:val="6A185A44"/>
    <w:multiLevelType w:val="hybridMultilevel"/>
    <w:tmpl w:val="435C6B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6A2C60D5"/>
    <w:multiLevelType w:val="hybridMultilevel"/>
    <w:tmpl w:val="2570A0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nsid w:val="6A367613"/>
    <w:multiLevelType w:val="hybridMultilevel"/>
    <w:tmpl w:val="8A683E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9">
    <w:nsid w:val="6D675A59"/>
    <w:multiLevelType w:val="hybridMultilevel"/>
    <w:tmpl w:val="904AF9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6F2F2470"/>
    <w:multiLevelType w:val="hybridMultilevel"/>
    <w:tmpl w:val="2946E37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11">
    <w:nsid w:val="6F8049D3"/>
    <w:multiLevelType w:val="hybridMultilevel"/>
    <w:tmpl w:val="6BCE2D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6F9A331B"/>
    <w:multiLevelType w:val="hybridMultilevel"/>
    <w:tmpl w:val="AD0E5D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3">
    <w:nsid w:val="7120389F"/>
    <w:multiLevelType w:val="hybridMultilevel"/>
    <w:tmpl w:val="D74E88BA"/>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nsid w:val="735B3C2B"/>
    <w:multiLevelType w:val="hybridMultilevel"/>
    <w:tmpl w:val="069AB4BE"/>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5">
    <w:nsid w:val="744E3677"/>
    <w:multiLevelType w:val="hybridMultilevel"/>
    <w:tmpl w:val="46522E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nsid w:val="74FD5DA0"/>
    <w:multiLevelType w:val="hybridMultilevel"/>
    <w:tmpl w:val="3B6C2B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nsid w:val="77990D6C"/>
    <w:multiLevelType w:val="hybridMultilevel"/>
    <w:tmpl w:val="419C4F4C"/>
    <w:lvl w:ilvl="0" w:tplc="0419000F">
      <w:start w:val="1"/>
      <w:numFmt w:val="decimal"/>
      <w:lvlText w:val="%1."/>
      <w:lvlJc w:val="left"/>
      <w:pPr>
        <w:ind w:left="1429" w:hanging="360"/>
      </w:pPr>
    </w:lvl>
    <w:lvl w:ilvl="1" w:tplc="6C2A2822">
      <w:start w:val="1"/>
      <w:numFmt w:val="decimal"/>
      <w:lvlText w:val="%2)"/>
      <w:lvlJc w:val="left"/>
      <w:pPr>
        <w:ind w:left="2899" w:hanging="1110"/>
      </w:pPr>
      <w:rPr>
        <w:rFonts w:hint="default"/>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8">
    <w:nsid w:val="77BB05D5"/>
    <w:multiLevelType w:val="hybridMultilevel"/>
    <w:tmpl w:val="C5CEFCF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9">
    <w:nsid w:val="78D548A4"/>
    <w:multiLevelType w:val="hybridMultilevel"/>
    <w:tmpl w:val="03927218"/>
    <w:lvl w:ilvl="0" w:tplc="9EC433DC">
      <w:start w:val="1"/>
      <w:numFmt w:val="decimal"/>
      <w:lvlText w:val="%1)"/>
      <w:lvlJc w:val="left"/>
      <w:pPr>
        <w:ind w:left="1429" w:hanging="360"/>
      </w:pPr>
      <w:rPr>
        <w:b w:val="0"/>
        <w:i w:val="0"/>
      </w:rPr>
    </w:lvl>
    <w:lvl w:ilvl="1" w:tplc="6C2A2822">
      <w:start w:val="1"/>
      <w:numFmt w:val="decimal"/>
      <w:lvlText w:val="%2)"/>
      <w:lvlJc w:val="left"/>
      <w:pPr>
        <w:ind w:left="2899" w:hanging="1110"/>
      </w:pPr>
      <w:rPr>
        <w:rFonts w:hint="default"/>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0">
    <w:nsid w:val="790A486A"/>
    <w:multiLevelType w:val="hybridMultilevel"/>
    <w:tmpl w:val="85849F26"/>
    <w:lvl w:ilvl="0" w:tplc="04190011">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1">
    <w:nsid w:val="79545F7B"/>
    <w:multiLevelType w:val="hybridMultilevel"/>
    <w:tmpl w:val="7F1E0DB4"/>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79D65F88"/>
    <w:multiLevelType w:val="hybridMultilevel"/>
    <w:tmpl w:val="E8802112"/>
    <w:lvl w:ilvl="0" w:tplc="04101308">
      <w:start w:val="1"/>
      <w:numFmt w:val="decimal"/>
      <w:lvlText w:val="%1)"/>
      <w:lvlJc w:val="left"/>
      <w:pPr>
        <w:ind w:left="720" w:hanging="360"/>
      </w:pPr>
      <w:rPr>
        <w:rFonts w:ascii="Times New Roman" w:eastAsia="Calibr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7AAD1880"/>
    <w:multiLevelType w:val="hybridMultilevel"/>
    <w:tmpl w:val="1CE4A8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nsid w:val="7E69510C"/>
    <w:multiLevelType w:val="hybridMultilevel"/>
    <w:tmpl w:val="4322D7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5">
    <w:nsid w:val="7EAD0043"/>
    <w:multiLevelType w:val="hybridMultilevel"/>
    <w:tmpl w:val="4D5AE7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84"/>
  </w:num>
  <w:num w:numId="3">
    <w:abstractNumId w:val="31"/>
  </w:num>
  <w:num w:numId="4">
    <w:abstractNumId w:val="94"/>
  </w:num>
  <w:num w:numId="5">
    <w:abstractNumId w:val="122"/>
  </w:num>
  <w:num w:numId="6">
    <w:abstractNumId w:val="51"/>
  </w:num>
  <w:num w:numId="7">
    <w:abstractNumId w:val="3"/>
  </w:num>
  <w:num w:numId="8">
    <w:abstractNumId w:val="92"/>
  </w:num>
  <w:num w:numId="9">
    <w:abstractNumId w:val="60"/>
  </w:num>
  <w:num w:numId="10">
    <w:abstractNumId w:val="29"/>
  </w:num>
  <w:num w:numId="11">
    <w:abstractNumId w:val="15"/>
  </w:num>
  <w:num w:numId="12">
    <w:abstractNumId w:val="4"/>
  </w:num>
  <w:num w:numId="13">
    <w:abstractNumId w:val="55"/>
  </w:num>
  <w:num w:numId="14">
    <w:abstractNumId w:val="78"/>
  </w:num>
  <w:num w:numId="15">
    <w:abstractNumId w:val="18"/>
  </w:num>
  <w:num w:numId="16">
    <w:abstractNumId w:val="25"/>
  </w:num>
  <w:num w:numId="17">
    <w:abstractNumId w:val="73"/>
  </w:num>
  <w:num w:numId="18">
    <w:abstractNumId w:val="17"/>
  </w:num>
  <w:num w:numId="19">
    <w:abstractNumId w:val="101"/>
  </w:num>
  <w:num w:numId="20">
    <w:abstractNumId w:val="105"/>
  </w:num>
  <w:num w:numId="21">
    <w:abstractNumId w:val="26"/>
  </w:num>
  <w:num w:numId="22">
    <w:abstractNumId w:val="62"/>
  </w:num>
  <w:num w:numId="23">
    <w:abstractNumId w:val="98"/>
  </w:num>
  <w:num w:numId="24">
    <w:abstractNumId w:val="99"/>
  </w:num>
  <w:num w:numId="25">
    <w:abstractNumId w:val="79"/>
  </w:num>
  <w:num w:numId="26">
    <w:abstractNumId w:val="114"/>
  </w:num>
  <w:num w:numId="27">
    <w:abstractNumId w:val="61"/>
  </w:num>
  <w:num w:numId="28">
    <w:abstractNumId w:val="6"/>
  </w:num>
  <w:num w:numId="29">
    <w:abstractNumId w:val="33"/>
  </w:num>
  <w:num w:numId="30">
    <w:abstractNumId w:val="7"/>
  </w:num>
  <w:num w:numId="31">
    <w:abstractNumId w:val="46"/>
  </w:num>
  <w:num w:numId="32">
    <w:abstractNumId w:val="102"/>
  </w:num>
  <w:num w:numId="33">
    <w:abstractNumId w:val="65"/>
  </w:num>
  <w:num w:numId="34">
    <w:abstractNumId w:val="52"/>
  </w:num>
  <w:num w:numId="35">
    <w:abstractNumId w:val="88"/>
  </w:num>
  <w:num w:numId="36">
    <w:abstractNumId w:val="67"/>
  </w:num>
  <w:num w:numId="37">
    <w:abstractNumId w:val="95"/>
  </w:num>
  <w:num w:numId="38">
    <w:abstractNumId w:val="80"/>
  </w:num>
  <w:num w:numId="39">
    <w:abstractNumId w:val="30"/>
  </w:num>
  <w:num w:numId="40">
    <w:abstractNumId w:val="69"/>
  </w:num>
  <w:num w:numId="41">
    <w:abstractNumId w:val="81"/>
  </w:num>
  <w:num w:numId="42">
    <w:abstractNumId w:val="28"/>
  </w:num>
  <w:num w:numId="43">
    <w:abstractNumId w:val="118"/>
  </w:num>
  <w:num w:numId="44">
    <w:abstractNumId w:val="38"/>
  </w:num>
  <w:num w:numId="45">
    <w:abstractNumId w:val="120"/>
  </w:num>
  <w:num w:numId="46">
    <w:abstractNumId w:val="56"/>
  </w:num>
  <w:num w:numId="47">
    <w:abstractNumId w:val="117"/>
  </w:num>
  <w:num w:numId="48">
    <w:abstractNumId w:val="111"/>
  </w:num>
  <w:num w:numId="49">
    <w:abstractNumId w:val="20"/>
  </w:num>
  <w:num w:numId="50">
    <w:abstractNumId w:val="115"/>
  </w:num>
  <w:num w:numId="51">
    <w:abstractNumId w:val="123"/>
  </w:num>
  <w:num w:numId="52">
    <w:abstractNumId w:val="124"/>
  </w:num>
  <w:num w:numId="53">
    <w:abstractNumId w:val="89"/>
  </w:num>
  <w:num w:numId="54">
    <w:abstractNumId w:val="43"/>
  </w:num>
  <w:num w:numId="55">
    <w:abstractNumId w:val="32"/>
  </w:num>
  <w:num w:numId="56">
    <w:abstractNumId w:val="57"/>
  </w:num>
  <w:num w:numId="57">
    <w:abstractNumId w:val="68"/>
  </w:num>
  <w:num w:numId="58">
    <w:abstractNumId w:val="103"/>
  </w:num>
  <w:num w:numId="59">
    <w:abstractNumId w:val="5"/>
  </w:num>
  <w:num w:numId="60">
    <w:abstractNumId w:val="50"/>
  </w:num>
  <w:num w:numId="61">
    <w:abstractNumId w:val="0"/>
  </w:num>
  <w:num w:numId="62">
    <w:abstractNumId w:val="8"/>
  </w:num>
  <w:num w:numId="63">
    <w:abstractNumId w:val="116"/>
  </w:num>
  <w:num w:numId="64">
    <w:abstractNumId w:val="14"/>
  </w:num>
  <w:num w:numId="65">
    <w:abstractNumId w:val="53"/>
  </w:num>
  <w:num w:numId="66">
    <w:abstractNumId w:val="100"/>
  </w:num>
  <w:num w:numId="67">
    <w:abstractNumId w:val="39"/>
  </w:num>
  <w:num w:numId="68">
    <w:abstractNumId w:val="83"/>
  </w:num>
  <w:num w:numId="69">
    <w:abstractNumId w:val="58"/>
  </w:num>
  <w:num w:numId="70">
    <w:abstractNumId w:val="2"/>
  </w:num>
  <w:num w:numId="71">
    <w:abstractNumId w:val="64"/>
  </w:num>
  <w:num w:numId="72">
    <w:abstractNumId w:val="21"/>
  </w:num>
  <w:num w:numId="73">
    <w:abstractNumId w:val="71"/>
  </w:num>
  <w:num w:numId="74">
    <w:abstractNumId w:val="10"/>
  </w:num>
  <w:num w:numId="75">
    <w:abstractNumId w:val="34"/>
  </w:num>
  <w:num w:numId="76">
    <w:abstractNumId w:val="12"/>
  </w:num>
  <w:num w:numId="77">
    <w:abstractNumId w:val="40"/>
  </w:num>
  <w:num w:numId="78">
    <w:abstractNumId w:val="108"/>
  </w:num>
  <w:num w:numId="79">
    <w:abstractNumId w:val="16"/>
  </w:num>
  <w:num w:numId="80">
    <w:abstractNumId w:val="48"/>
  </w:num>
  <w:num w:numId="81">
    <w:abstractNumId w:val="110"/>
  </w:num>
  <w:num w:numId="82">
    <w:abstractNumId w:val="35"/>
  </w:num>
  <w:num w:numId="83">
    <w:abstractNumId w:val="59"/>
  </w:num>
  <w:num w:numId="84">
    <w:abstractNumId w:val="93"/>
  </w:num>
  <w:num w:numId="85">
    <w:abstractNumId w:val="86"/>
  </w:num>
  <w:num w:numId="86">
    <w:abstractNumId w:val="22"/>
  </w:num>
  <w:num w:numId="87">
    <w:abstractNumId w:val="70"/>
  </w:num>
  <w:num w:numId="88">
    <w:abstractNumId w:val="37"/>
  </w:num>
  <w:num w:numId="89">
    <w:abstractNumId w:val="109"/>
  </w:num>
  <w:num w:numId="90">
    <w:abstractNumId w:val="104"/>
  </w:num>
  <w:num w:numId="91">
    <w:abstractNumId w:val="91"/>
  </w:num>
  <w:num w:numId="92">
    <w:abstractNumId w:val="44"/>
  </w:num>
  <w:num w:numId="93">
    <w:abstractNumId w:val="85"/>
  </w:num>
  <w:num w:numId="94">
    <w:abstractNumId w:val="125"/>
  </w:num>
  <w:num w:numId="95">
    <w:abstractNumId w:val="77"/>
  </w:num>
  <w:num w:numId="96">
    <w:abstractNumId w:val="75"/>
  </w:num>
  <w:num w:numId="97">
    <w:abstractNumId w:val="11"/>
  </w:num>
  <w:num w:numId="98">
    <w:abstractNumId w:val="107"/>
  </w:num>
  <w:num w:numId="99">
    <w:abstractNumId w:val="13"/>
  </w:num>
  <w:num w:numId="100">
    <w:abstractNumId w:val="82"/>
  </w:num>
  <w:num w:numId="101">
    <w:abstractNumId w:val="42"/>
  </w:num>
  <w:num w:numId="102">
    <w:abstractNumId w:val="27"/>
  </w:num>
  <w:num w:numId="103">
    <w:abstractNumId w:val="63"/>
  </w:num>
  <w:num w:numId="104">
    <w:abstractNumId w:val="24"/>
  </w:num>
  <w:num w:numId="105">
    <w:abstractNumId w:val="45"/>
  </w:num>
  <w:num w:numId="106">
    <w:abstractNumId w:val="47"/>
  </w:num>
  <w:num w:numId="107">
    <w:abstractNumId w:val="112"/>
  </w:num>
  <w:num w:numId="108">
    <w:abstractNumId w:val="97"/>
  </w:num>
  <w:num w:numId="109">
    <w:abstractNumId w:val="96"/>
  </w:num>
  <w:num w:numId="110">
    <w:abstractNumId w:val="74"/>
  </w:num>
  <w:num w:numId="111">
    <w:abstractNumId w:val="9"/>
  </w:num>
  <w:num w:numId="112">
    <w:abstractNumId w:val="49"/>
  </w:num>
  <w:num w:numId="113">
    <w:abstractNumId w:val="76"/>
  </w:num>
  <w:num w:numId="114">
    <w:abstractNumId w:val="54"/>
  </w:num>
  <w:num w:numId="115">
    <w:abstractNumId w:val="41"/>
  </w:num>
  <w:num w:numId="116">
    <w:abstractNumId w:val="87"/>
  </w:num>
  <w:num w:numId="117">
    <w:abstractNumId w:val="106"/>
  </w:num>
  <w:num w:numId="118">
    <w:abstractNumId w:val="66"/>
  </w:num>
  <w:num w:numId="119">
    <w:abstractNumId w:val="72"/>
  </w:num>
  <w:num w:numId="120">
    <w:abstractNumId w:val="119"/>
  </w:num>
  <w:num w:numId="121">
    <w:abstractNumId w:val="121"/>
  </w:num>
  <w:num w:numId="122">
    <w:abstractNumId w:val="1"/>
  </w:num>
  <w:num w:numId="123">
    <w:abstractNumId w:val="113"/>
  </w:num>
  <w:num w:numId="124">
    <w:abstractNumId w:val="90"/>
  </w:num>
  <w:num w:numId="125">
    <w:abstractNumId w:val="23"/>
  </w:num>
  <w:num w:numId="126">
    <w:abstractNumId w:val="36"/>
  </w:num>
  <w:numIdMacAtCleanup w:val="1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1"/>
    <w:footnote w:id="0"/>
  </w:footnotePr>
  <w:endnotePr>
    <w:endnote w:id="-1"/>
    <w:endnote w:id="0"/>
  </w:endnotePr>
  <w:compat/>
  <w:rsids>
    <w:rsidRoot w:val="00AA26D5"/>
    <w:rsid w:val="0002008C"/>
    <w:rsid w:val="00023F2F"/>
    <w:rsid w:val="0002403B"/>
    <w:rsid w:val="00042F2B"/>
    <w:rsid w:val="00044CD1"/>
    <w:rsid w:val="00046835"/>
    <w:rsid w:val="000555B1"/>
    <w:rsid w:val="0006160A"/>
    <w:rsid w:val="00063D45"/>
    <w:rsid w:val="00064946"/>
    <w:rsid w:val="00067F2F"/>
    <w:rsid w:val="000805B5"/>
    <w:rsid w:val="00084946"/>
    <w:rsid w:val="000A6739"/>
    <w:rsid w:val="000B1E14"/>
    <w:rsid w:val="000B2532"/>
    <w:rsid w:val="000B2E5B"/>
    <w:rsid w:val="000C57A9"/>
    <w:rsid w:val="000C719C"/>
    <w:rsid w:val="000D3848"/>
    <w:rsid w:val="000D4C0D"/>
    <w:rsid w:val="000D4F7B"/>
    <w:rsid w:val="000D5737"/>
    <w:rsid w:val="000D59A5"/>
    <w:rsid w:val="000D6214"/>
    <w:rsid w:val="000E0461"/>
    <w:rsid w:val="000E1ED8"/>
    <w:rsid w:val="000E2161"/>
    <w:rsid w:val="000E223E"/>
    <w:rsid w:val="000F2CC2"/>
    <w:rsid w:val="0010150B"/>
    <w:rsid w:val="0010581A"/>
    <w:rsid w:val="00114A5E"/>
    <w:rsid w:val="001158B4"/>
    <w:rsid w:val="00115E70"/>
    <w:rsid w:val="0011618C"/>
    <w:rsid w:val="0012029E"/>
    <w:rsid w:val="0012470C"/>
    <w:rsid w:val="00147B62"/>
    <w:rsid w:val="00153373"/>
    <w:rsid w:val="0015547F"/>
    <w:rsid w:val="0016489D"/>
    <w:rsid w:val="00167C8F"/>
    <w:rsid w:val="00174ABA"/>
    <w:rsid w:val="00180920"/>
    <w:rsid w:val="00184302"/>
    <w:rsid w:val="00191A91"/>
    <w:rsid w:val="001939F9"/>
    <w:rsid w:val="001945B2"/>
    <w:rsid w:val="00195F7F"/>
    <w:rsid w:val="001A1683"/>
    <w:rsid w:val="001A36E8"/>
    <w:rsid w:val="001B16A8"/>
    <w:rsid w:val="001B244F"/>
    <w:rsid w:val="001C5867"/>
    <w:rsid w:val="001C67CF"/>
    <w:rsid w:val="001D0A4C"/>
    <w:rsid w:val="001D3057"/>
    <w:rsid w:val="001D316C"/>
    <w:rsid w:val="001D3813"/>
    <w:rsid w:val="001E2748"/>
    <w:rsid w:val="001E31EC"/>
    <w:rsid w:val="001E4FFA"/>
    <w:rsid w:val="002026C1"/>
    <w:rsid w:val="002054D5"/>
    <w:rsid w:val="002231BB"/>
    <w:rsid w:val="00232F33"/>
    <w:rsid w:val="002352A1"/>
    <w:rsid w:val="002358E5"/>
    <w:rsid w:val="00240A80"/>
    <w:rsid w:val="00253250"/>
    <w:rsid w:val="00255DBC"/>
    <w:rsid w:val="00255EB7"/>
    <w:rsid w:val="0027107A"/>
    <w:rsid w:val="00277BC9"/>
    <w:rsid w:val="00282A0F"/>
    <w:rsid w:val="002926B0"/>
    <w:rsid w:val="002B194E"/>
    <w:rsid w:val="002B38B7"/>
    <w:rsid w:val="002B42F5"/>
    <w:rsid w:val="002C06CA"/>
    <w:rsid w:val="002C3AF6"/>
    <w:rsid w:val="002D5CEA"/>
    <w:rsid w:val="002E202E"/>
    <w:rsid w:val="002E6FF5"/>
    <w:rsid w:val="002F6BDD"/>
    <w:rsid w:val="002F7E68"/>
    <w:rsid w:val="003040DF"/>
    <w:rsid w:val="00304CE6"/>
    <w:rsid w:val="00325F18"/>
    <w:rsid w:val="0033345D"/>
    <w:rsid w:val="0033352A"/>
    <w:rsid w:val="00345F8A"/>
    <w:rsid w:val="003559A4"/>
    <w:rsid w:val="0036034D"/>
    <w:rsid w:val="003672AF"/>
    <w:rsid w:val="003840EC"/>
    <w:rsid w:val="0039152C"/>
    <w:rsid w:val="003B1636"/>
    <w:rsid w:val="003B1BB4"/>
    <w:rsid w:val="003B371F"/>
    <w:rsid w:val="003B4B40"/>
    <w:rsid w:val="003D13F0"/>
    <w:rsid w:val="003D31AE"/>
    <w:rsid w:val="003D7E17"/>
    <w:rsid w:val="003E1A91"/>
    <w:rsid w:val="003E1AD0"/>
    <w:rsid w:val="003E1B7C"/>
    <w:rsid w:val="003F1D9E"/>
    <w:rsid w:val="00403252"/>
    <w:rsid w:val="00405B95"/>
    <w:rsid w:val="00407BA2"/>
    <w:rsid w:val="0041024F"/>
    <w:rsid w:val="00415388"/>
    <w:rsid w:val="00432D27"/>
    <w:rsid w:val="00436463"/>
    <w:rsid w:val="00441A18"/>
    <w:rsid w:val="00443E03"/>
    <w:rsid w:val="004452C3"/>
    <w:rsid w:val="00445682"/>
    <w:rsid w:val="00445E59"/>
    <w:rsid w:val="00457FAE"/>
    <w:rsid w:val="00463014"/>
    <w:rsid w:val="00482D52"/>
    <w:rsid w:val="00486A48"/>
    <w:rsid w:val="00492B87"/>
    <w:rsid w:val="004A4DC3"/>
    <w:rsid w:val="004A634F"/>
    <w:rsid w:val="004B6211"/>
    <w:rsid w:val="004C3B02"/>
    <w:rsid w:val="004C514A"/>
    <w:rsid w:val="004E1592"/>
    <w:rsid w:val="004F4007"/>
    <w:rsid w:val="00500498"/>
    <w:rsid w:val="00505945"/>
    <w:rsid w:val="0051047E"/>
    <w:rsid w:val="0051783D"/>
    <w:rsid w:val="00527792"/>
    <w:rsid w:val="005417DF"/>
    <w:rsid w:val="005427CA"/>
    <w:rsid w:val="0054370A"/>
    <w:rsid w:val="005457D9"/>
    <w:rsid w:val="00555850"/>
    <w:rsid w:val="005742BB"/>
    <w:rsid w:val="00575DEC"/>
    <w:rsid w:val="00581BF5"/>
    <w:rsid w:val="00583BD6"/>
    <w:rsid w:val="00584535"/>
    <w:rsid w:val="00584D8E"/>
    <w:rsid w:val="00590D7C"/>
    <w:rsid w:val="005A6BA6"/>
    <w:rsid w:val="005A7623"/>
    <w:rsid w:val="005B30B9"/>
    <w:rsid w:val="005B3E31"/>
    <w:rsid w:val="005B6226"/>
    <w:rsid w:val="005C0291"/>
    <w:rsid w:val="005C02C7"/>
    <w:rsid w:val="005C48F0"/>
    <w:rsid w:val="005E1CCF"/>
    <w:rsid w:val="005E453E"/>
    <w:rsid w:val="005F0A89"/>
    <w:rsid w:val="005F2055"/>
    <w:rsid w:val="005F2F7E"/>
    <w:rsid w:val="005F34BD"/>
    <w:rsid w:val="006144F4"/>
    <w:rsid w:val="00616E03"/>
    <w:rsid w:val="00623BCA"/>
    <w:rsid w:val="006256A2"/>
    <w:rsid w:val="0063230B"/>
    <w:rsid w:val="0063420C"/>
    <w:rsid w:val="00635FB4"/>
    <w:rsid w:val="006361A4"/>
    <w:rsid w:val="00654630"/>
    <w:rsid w:val="00656421"/>
    <w:rsid w:val="00670409"/>
    <w:rsid w:val="00674FAD"/>
    <w:rsid w:val="00675749"/>
    <w:rsid w:val="00675D70"/>
    <w:rsid w:val="006821F1"/>
    <w:rsid w:val="006823DC"/>
    <w:rsid w:val="00687614"/>
    <w:rsid w:val="006A588C"/>
    <w:rsid w:val="006B6864"/>
    <w:rsid w:val="006D04D6"/>
    <w:rsid w:val="006D4238"/>
    <w:rsid w:val="006E634F"/>
    <w:rsid w:val="006F60C9"/>
    <w:rsid w:val="007014FF"/>
    <w:rsid w:val="00704F24"/>
    <w:rsid w:val="00712B28"/>
    <w:rsid w:val="00713E5B"/>
    <w:rsid w:val="007159C3"/>
    <w:rsid w:val="007247BC"/>
    <w:rsid w:val="00733931"/>
    <w:rsid w:val="00737F38"/>
    <w:rsid w:val="00744C8A"/>
    <w:rsid w:val="00775BE2"/>
    <w:rsid w:val="007801BA"/>
    <w:rsid w:val="00782BA6"/>
    <w:rsid w:val="00783846"/>
    <w:rsid w:val="00786E55"/>
    <w:rsid w:val="00790744"/>
    <w:rsid w:val="00793469"/>
    <w:rsid w:val="00796F5B"/>
    <w:rsid w:val="00797D33"/>
    <w:rsid w:val="007A73CC"/>
    <w:rsid w:val="007B229D"/>
    <w:rsid w:val="007B3B7E"/>
    <w:rsid w:val="007C4520"/>
    <w:rsid w:val="007C4BFE"/>
    <w:rsid w:val="007D5F7D"/>
    <w:rsid w:val="007E1112"/>
    <w:rsid w:val="007E2DE8"/>
    <w:rsid w:val="007E32EB"/>
    <w:rsid w:val="00813381"/>
    <w:rsid w:val="00825B03"/>
    <w:rsid w:val="00832136"/>
    <w:rsid w:val="00861891"/>
    <w:rsid w:val="00861F3C"/>
    <w:rsid w:val="00862A55"/>
    <w:rsid w:val="00866FFD"/>
    <w:rsid w:val="00871B78"/>
    <w:rsid w:val="00881B54"/>
    <w:rsid w:val="00883A9D"/>
    <w:rsid w:val="00892968"/>
    <w:rsid w:val="00896CB2"/>
    <w:rsid w:val="00896CD5"/>
    <w:rsid w:val="008B3855"/>
    <w:rsid w:val="008C3F23"/>
    <w:rsid w:val="008C76A8"/>
    <w:rsid w:val="008E767B"/>
    <w:rsid w:val="008F1003"/>
    <w:rsid w:val="008F778F"/>
    <w:rsid w:val="00900138"/>
    <w:rsid w:val="00905842"/>
    <w:rsid w:val="00925FDA"/>
    <w:rsid w:val="0092788B"/>
    <w:rsid w:val="00931B04"/>
    <w:rsid w:val="009338EE"/>
    <w:rsid w:val="009378A2"/>
    <w:rsid w:val="0094267A"/>
    <w:rsid w:val="0096045F"/>
    <w:rsid w:val="00961EE5"/>
    <w:rsid w:val="00965183"/>
    <w:rsid w:val="00970702"/>
    <w:rsid w:val="009725F8"/>
    <w:rsid w:val="009813D3"/>
    <w:rsid w:val="00987A26"/>
    <w:rsid w:val="00991CA7"/>
    <w:rsid w:val="009968B2"/>
    <w:rsid w:val="009A1BBF"/>
    <w:rsid w:val="009A25F7"/>
    <w:rsid w:val="009A5704"/>
    <w:rsid w:val="009B6048"/>
    <w:rsid w:val="009C281C"/>
    <w:rsid w:val="009D7F53"/>
    <w:rsid w:val="009E123F"/>
    <w:rsid w:val="009E12E4"/>
    <w:rsid w:val="009E29CB"/>
    <w:rsid w:val="009E6C16"/>
    <w:rsid w:val="009E6DE1"/>
    <w:rsid w:val="009E6EC1"/>
    <w:rsid w:val="009F13B1"/>
    <w:rsid w:val="009F2E5E"/>
    <w:rsid w:val="009F6592"/>
    <w:rsid w:val="00A1171D"/>
    <w:rsid w:val="00A15DAD"/>
    <w:rsid w:val="00A20C6F"/>
    <w:rsid w:val="00A24DC1"/>
    <w:rsid w:val="00A40163"/>
    <w:rsid w:val="00A459B9"/>
    <w:rsid w:val="00A479AF"/>
    <w:rsid w:val="00A5333D"/>
    <w:rsid w:val="00A554D9"/>
    <w:rsid w:val="00A700F6"/>
    <w:rsid w:val="00A82722"/>
    <w:rsid w:val="00AA26D5"/>
    <w:rsid w:val="00AA68BF"/>
    <w:rsid w:val="00AB4DED"/>
    <w:rsid w:val="00AB743A"/>
    <w:rsid w:val="00AC5062"/>
    <w:rsid w:val="00AE0874"/>
    <w:rsid w:val="00AE088D"/>
    <w:rsid w:val="00AE09FC"/>
    <w:rsid w:val="00AE123B"/>
    <w:rsid w:val="00AE4B26"/>
    <w:rsid w:val="00AE599D"/>
    <w:rsid w:val="00AF153D"/>
    <w:rsid w:val="00B02B27"/>
    <w:rsid w:val="00B23A48"/>
    <w:rsid w:val="00B301C0"/>
    <w:rsid w:val="00B4212F"/>
    <w:rsid w:val="00B42220"/>
    <w:rsid w:val="00B44AD2"/>
    <w:rsid w:val="00B461A9"/>
    <w:rsid w:val="00B507EB"/>
    <w:rsid w:val="00B5091A"/>
    <w:rsid w:val="00B528A7"/>
    <w:rsid w:val="00B76CCD"/>
    <w:rsid w:val="00B81E69"/>
    <w:rsid w:val="00B821A3"/>
    <w:rsid w:val="00B85BED"/>
    <w:rsid w:val="00B934F8"/>
    <w:rsid w:val="00B94571"/>
    <w:rsid w:val="00B94776"/>
    <w:rsid w:val="00B972F0"/>
    <w:rsid w:val="00BB438E"/>
    <w:rsid w:val="00BC32CF"/>
    <w:rsid w:val="00BC3B93"/>
    <w:rsid w:val="00BD7396"/>
    <w:rsid w:val="00BE25D7"/>
    <w:rsid w:val="00BF607C"/>
    <w:rsid w:val="00BF78C9"/>
    <w:rsid w:val="00C01B5A"/>
    <w:rsid w:val="00C0208D"/>
    <w:rsid w:val="00C030C4"/>
    <w:rsid w:val="00C06719"/>
    <w:rsid w:val="00C152B3"/>
    <w:rsid w:val="00C16FFC"/>
    <w:rsid w:val="00C26D60"/>
    <w:rsid w:val="00C328C0"/>
    <w:rsid w:val="00C336AA"/>
    <w:rsid w:val="00C35A8E"/>
    <w:rsid w:val="00C517D6"/>
    <w:rsid w:val="00C55065"/>
    <w:rsid w:val="00C82390"/>
    <w:rsid w:val="00C86109"/>
    <w:rsid w:val="00C94BB2"/>
    <w:rsid w:val="00C97A73"/>
    <w:rsid w:val="00CA01EB"/>
    <w:rsid w:val="00CA0962"/>
    <w:rsid w:val="00CA0B8D"/>
    <w:rsid w:val="00CD71BC"/>
    <w:rsid w:val="00CE6EF1"/>
    <w:rsid w:val="00CE7258"/>
    <w:rsid w:val="00CF63E6"/>
    <w:rsid w:val="00D0017E"/>
    <w:rsid w:val="00D102A8"/>
    <w:rsid w:val="00D135C0"/>
    <w:rsid w:val="00D16479"/>
    <w:rsid w:val="00D20D71"/>
    <w:rsid w:val="00D356AD"/>
    <w:rsid w:val="00D51012"/>
    <w:rsid w:val="00D65FDF"/>
    <w:rsid w:val="00D67410"/>
    <w:rsid w:val="00D725D3"/>
    <w:rsid w:val="00D72BF7"/>
    <w:rsid w:val="00D75122"/>
    <w:rsid w:val="00D804D3"/>
    <w:rsid w:val="00D82234"/>
    <w:rsid w:val="00D91D21"/>
    <w:rsid w:val="00D92F12"/>
    <w:rsid w:val="00D94135"/>
    <w:rsid w:val="00DA04C1"/>
    <w:rsid w:val="00DC0A6F"/>
    <w:rsid w:val="00DD4A14"/>
    <w:rsid w:val="00DD72B0"/>
    <w:rsid w:val="00DF0347"/>
    <w:rsid w:val="00E002BB"/>
    <w:rsid w:val="00E1622C"/>
    <w:rsid w:val="00E166AB"/>
    <w:rsid w:val="00E21D86"/>
    <w:rsid w:val="00E25C91"/>
    <w:rsid w:val="00E260E7"/>
    <w:rsid w:val="00E5001C"/>
    <w:rsid w:val="00E5568A"/>
    <w:rsid w:val="00E57EBE"/>
    <w:rsid w:val="00E63C39"/>
    <w:rsid w:val="00E65DC9"/>
    <w:rsid w:val="00E71299"/>
    <w:rsid w:val="00E72E29"/>
    <w:rsid w:val="00E745AF"/>
    <w:rsid w:val="00E75263"/>
    <w:rsid w:val="00E75892"/>
    <w:rsid w:val="00E80127"/>
    <w:rsid w:val="00E86AA2"/>
    <w:rsid w:val="00E9054C"/>
    <w:rsid w:val="00E94E7E"/>
    <w:rsid w:val="00EB0C48"/>
    <w:rsid w:val="00EB2F6D"/>
    <w:rsid w:val="00EB3122"/>
    <w:rsid w:val="00EB33FC"/>
    <w:rsid w:val="00EB3F2D"/>
    <w:rsid w:val="00EC1724"/>
    <w:rsid w:val="00EC2A3E"/>
    <w:rsid w:val="00EC32AD"/>
    <w:rsid w:val="00EC63E7"/>
    <w:rsid w:val="00EC697C"/>
    <w:rsid w:val="00EC7496"/>
    <w:rsid w:val="00ED274C"/>
    <w:rsid w:val="00EF4162"/>
    <w:rsid w:val="00F02E1A"/>
    <w:rsid w:val="00F10B49"/>
    <w:rsid w:val="00F116FB"/>
    <w:rsid w:val="00F2521E"/>
    <w:rsid w:val="00F256ED"/>
    <w:rsid w:val="00F41D49"/>
    <w:rsid w:val="00F464AB"/>
    <w:rsid w:val="00F50CBE"/>
    <w:rsid w:val="00F5249D"/>
    <w:rsid w:val="00F64514"/>
    <w:rsid w:val="00F65B13"/>
    <w:rsid w:val="00F76188"/>
    <w:rsid w:val="00F84DB1"/>
    <w:rsid w:val="00FA23B4"/>
    <w:rsid w:val="00FA4994"/>
    <w:rsid w:val="00FA5B2F"/>
    <w:rsid w:val="00FB192E"/>
    <w:rsid w:val="00FB40C3"/>
    <w:rsid w:val="00FC2FEC"/>
    <w:rsid w:val="00FC628B"/>
    <w:rsid w:val="00FD03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6D5"/>
    <w:pPr>
      <w:spacing w:after="0" w:line="360" w:lineRule="auto"/>
    </w:pPr>
    <w:rPr>
      <w:rFonts w:ascii="Times New Roman" w:hAnsi="Times New Roman"/>
      <w:sz w:val="28"/>
    </w:rPr>
  </w:style>
  <w:style w:type="paragraph" w:styleId="1">
    <w:name w:val="heading 1"/>
    <w:basedOn w:val="a"/>
    <w:next w:val="a"/>
    <w:link w:val="10"/>
    <w:uiPriority w:val="9"/>
    <w:qFormat/>
    <w:rsid w:val="00D67410"/>
    <w:pPr>
      <w:keepNext/>
      <w:keepLines/>
      <w:spacing w:before="480"/>
      <w:outlineLvl w:val="0"/>
    </w:pPr>
    <w:rPr>
      <w:rFonts w:eastAsiaTheme="majorEastAsia" w:cstheme="majorBidi"/>
      <w:b/>
      <w:bCs/>
      <w:szCs w:val="28"/>
    </w:rPr>
  </w:style>
  <w:style w:type="paragraph" w:styleId="2">
    <w:name w:val="heading 2"/>
    <w:basedOn w:val="a"/>
    <w:next w:val="a"/>
    <w:link w:val="20"/>
    <w:uiPriority w:val="9"/>
    <w:unhideWhenUsed/>
    <w:qFormat/>
    <w:rsid w:val="00D67410"/>
    <w:pPr>
      <w:keepNext/>
      <w:keepLines/>
      <w:spacing w:before="200"/>
      <w:outlineLvl w:val="1"/>
    </w:pPr>
    <w:rPr>
      <w:rFonts w:eastAsiaTheme="majorEastAsia" w:cstheme="majorBidi"/>
      <w:b/>
      <w:bCs/>
      <w:i/>
      <w:szCs w:val="26"/>
    </w:rPr>
  </w:style>
  <w:style w:type="paragraph" w:styleId="3">
    <w:name w:val="heading 3"/>
    <w:basedOn w:val="a"/>
    <w:next w:val="a"/>
    <w:link w:val="30"/>
    <w:uiPriority w:val="9"/>
    <w:unhideWhenUsed/>
    <w:qFormat/>
    <w:rsid w:val="00D67410"/>
    <w:pPr>
      <w:keepNext/>
      <w:keepLines/>
      <w:spacing w:before="200"/>
      <w:outlineLvl w:val="2"/>
    </w:pPr>
    <w:rPr>
      <w:rFonts w:eastAsiaTheme="majorEastAsia" w:cstheme="majorBidi"/>
      <w:b/>
      <w:bCs/>
    </w:rPr>
  </w:style>
  <w:style w:type="paragraph" w:styleId="4">
    <w:name w:val="heading 4"/>
    <w:basedOn w:val="a"/>
    <w:next w:val="a"/>
    <w:link w:val="40"/>
    <w:uiPriority w:val="9"/>
    <w:unhideWhenUsed/>
    <w:qFormat/>
    <w:rsid w:val="00AA26D5"/>
    <w:pPr>
      <w:keepNext/>
      <w:keepLines/>
      <w:spacing w:before="200"/>
      <w:outlineLvl w:val="3"/>
    </w:pPr>
    <w:rPr>
      <w:rFonts w:eastAsiaTheme="majorEastAsia" w:cstheme="majorBidi"/>
      <w:bCs/>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7410"/>
    <w:rPr>
      <w:rFonts w:ascii="Times New Roman" w:eastAsiaTheme="majorEastAsia" w:hAnsi="Times New Roman" w:cstheme="majorBidi"/>
      <w:b/>
      <w:bCs/>
      <w:sz w:val="28"/>
      <w:szCs w:val="28"/>
    </w:rPr>
  </w:style>
  <w:style w:type="character" w:customStyle="1" w:styleId="20">
    <w:name w:val="Заголовок 2 Знак"/>
    <w:basedOn w:val="a0"/>
    <w:link w:val="2"/>
    <w:rsid w:val="00D67410"/>
    <w:rPr>
      <w:rFonts w:ascii="Times New Roman" w:eastAsiaTheme="majorEastAsia" w:hAnsi="Times New Roman" w:cstheme="majorBidi"/>
      <w:b/>
      <w:bCs/>
      <w:i/>
      <w:sz w:val="28"/>
      <w:szCs w:val="26"/>
    </w:rPr>
  </w:style>
  <w:style w:type="character" w:customStyle="1" w:styleId="30">
    <w:name w:val="Заголовок 3 Знак"/>
    <w:basedOn w:val="a0"/>
    <w:link w:val="3"/>
    <w:uiPriority w:val="9"/>
    <w:rsid w:val="00D67410"/>
    <w:rPr>
      <w:rFonts w:ascii="Times New Roman" w:eastAsiaTheme="majorEastAsia" w:hAnsi="Times New Roman" w:cstheme="majorBidi"/>
      <w:b/>
      <w:bCs/>
      <w:sz w:val="28"/>
    </w:rPr>
  </w:style>
  <w:style w:type="character" w:customStyle="1" w:styleId="40">
    <w:name w:val="Заголовок 4 Знак"/>
    <w:basedOn w:val="a0"/>
    <w:link w:val="4"/>
    <w:uiPriority w:val="9"/>
    <w:rsid w:val="00AA26D5"/>
    <w:rPr>
      <w:rFonts w:ascii="Times New Roman" w:eastAsiaTheme="majorEastAsia" w:hAnsi="Times New Roman" w:cstheme="majorBidi"/>
      <w:bCs/>
      <w:iCs/>
      <w:sz w:val="28"/>
    </w:rPr>
  </w:style>
  <w:style w:type="paragraph" w:styleId="6">
    <w:name w:val="toc 6"/>
    <w:basedOn w:val="a"/>
    <w:next w:val="a"/>
    <w:autoRedefine/>
    <w:uiPriority w:val="39"/>
    <w:semiHidden/>
    <w:unhideWhenUsed/>
    <w:rsid w:val="00AA26D5"/>
    <w:pPr>
      <w:spacing w:after="100"/>
      <w:ind w:left="1400"/>
    </w:pPr>
  </w:style>
  <w:style w:type="paragraph" w:styleId="a3">
    <w:name w:val="TOC Heading"/>
    <w:basedOn w:val="1"/>
    <w:next w:val="a"/>
    <w:uiPriority w:val="39"/>
    <w:unhideWhenUsed/>
    <w:qFormat/>
    <w:rsid w:val="00AA26D5"/>
    <w:pPr>
      <w:outlineLvl w:val="9"/>
    </w:pPr>
  </w:style>
  <w:style w:type="paragraph" w:styleId="a4">
    <w:name w:val="Balloon Text"/>
    <w:basedOn w:val="a"/>
    <w:link w:val="a5"/>
    <w:uiPriority w:val="99"/>
    <w:semiHidden/>
    <w:unhideWhenUsed/>
    <w:rsid w:val="00AA26D5"/>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AA26D5"/>
    <w:rPr>
      <w:rFonts w:ascii="Tahoma" w:hAnsi="Tahoma" w:cs="Tahoma"/>
      <w:sz w:val="16"/>
      <w:szCs w:val="16"/>
    </w:rPr>
  </w:style>
  <w:style w:type="character" w:styleId="a6">
    <w:name w:val="Hyperlink"/>
    <w:basedOn w:val="a0"/>
    <w:uiPriority w:val="99"/>
    <w:unhideWhenUsed/>
    <w:rsid w:val="00AA26D5"/>
    <w:rPr>
      <w:color w:val="0000FF" w:themeColor="hyperlink"/>
      <w:u w:val="single"/>
    </w:rPr>
  </w:style>
  <w:style w:type="paragraph" w:styleId="11">
    <w:name w:val="toc 1"/>
    <w:basedOn w:val="a"/>
    <w:next w:val="a"/>
    <w:autoRedefine/>
    <w:uiPriority w:val="39"/>
    <w:unhideWhenUsed/>
    <w:rsid w:val="002F6BDD"/>
    <w:pPr>
      <w:tabs>
        <w:tab w:val="right" w:leader="dot" w:pos="9345"/>
      </w:tabs>
      <w:spacing w:after="100"/>
    </w:pPr>
  </w:style>
  <w:style w:type="paragraph" w:styleId="a7">
    <w:name w:val="header"/>
    <w:basedOn w:val="a"/>
    <w:link w:val="a8"/>
    <w:uiPriority w:val="99"/>
    <w:semiHidden/>
    <w:unhideWhenUsed/>
    <w:rsid w:val="00AA26D5"/>
    <w:pPr>
      <w:tabs>
        <w:tab w:val="center" w:pos="4677"/>
        <w:tab w:val="right" w:pos="9355"/>
      </w:tabs>
      <w:spacing w:line="240" w:lineRule="auto"/>
    </w:pPr>
  </w:style>
  <w:style w:type="character" w:customStyle="1" w:styleId="a8">
    <w:name w:val="Верхний колонтитул Знак"/>
    <w:basedOn w:val="a0"/>
    <w:link w:val="a7"/>
    <w:uiPriority w:val="99"/>
    <w:semiHidden/>
    <w:rsid w:val="00AA26D5"/>
    <w:rPr>
      <w:rFonts w:ascii="Times New Roman" w:hAnsi="Times New Roman"/>
      <w:sz w:val="28"/>
    </w:rPr>
  </w:style>
  <w:style w:type="paragraph" w:styleId="a9">
    <w:name w:val="footer"/>
    <w:basedOn w:val="a"/>
    <w:link w:val="aa"/>
    <w:uiPriority w:val="99"/>
    <w:unhideWhenUsed/>
    <w:rsid w:val="00AA26D5"/>
    <w:pPr>
      <w:tabs>
        <w:tab w:val="center" w:pos="4677"/>
        <w:tab w:val="right" w:pos="9355"/>
      </w:tabs>
      <w:spacing w:line="240" w:lineRule="auto"/>
    </w:pPr>
  </w:style>
  <w:style w:type="character" w:customStyle="1" w:styleId="aa">
    <w:name w:val="Нижний колонтитул Знак"/>
    <w:basedOn w:val="a0"/>
    <w:link w:val="a9"/>
    <w:uiPriority w:val="99"/>
    <w:rsid w:val="00AA26D5"/>
    <w:rPr>
      <w:rFonts w:ascii="Times New Roman" w:hAnsi="Times New Roman"/>
      <w:sz w:val="28"/>
    </w:rPr>
  </w:style>
  <w:style w:type="paragraph" w:styleId="ab">
    <w:name w:val="List Paragraph"/>
    <w:basedOn w:val="a"/>
    <w:uiPriority w:val="34"/>
    <w:qFormat/>
    <w:rsid w:val="00AA26D5"/>
    <w:pPr>
      <w:ind w:left="720"/>
      <w:contextualSpacing/>
    </w:pPr>
  </w:style>
  <w:style w:type="paragraph" w:styleId="21">
    <w:name w:val="toc 2"/>
    <w:basedOn w:val="a"/>
    <w:next w:val="a"/>
    <w:autoRedefine/>
    <w:uiPriority w:val="39"/>
    <w:unhideWhenUsed/>
    <w:rsid w:val="00E72E29"/>
    <w:pPr>
      <w:tabs>
        <w:tab w:val="left" w:pos="851"/>
        <w:tab w:val="right" w:leader="dot" w:pos="9345"/>
      </w:tabs>
      <w:spacing w:before="120" w:after="120" w:line="240" w:lineRule="auto"/>
      <w:ind w:left="851" w:hanging="571"/>
    </w:pPr>
  </w:style>
  <w:style w:type="paragraph" w:styleId="31">
    <w:name w:val="toc 3"/>
    <w:basedOn w:val="a"/>
    <w:next w:val="a"/>
    <w:autoRedefine/>
    <w:uiPriority w:val="39"/>
    <w:unhideWhenUsed/>
    <w:rsid w:val="00E72E29"/>
    <w:pPr>
      <w:tabs>
        <w:tab w:val="left" w:pos="1540"/>
        <w:tab w:val="right" w:leader="dot" w:pos="9345"/>
      </w:tabs>
      <w:spacing w:before="120" w:after="120" w:line="240" w:lineRule="auto"/>
      <w:ind w:left="851" w:hanging="291"/>
    </w:pPr>
  </w:style>
  <w:style w:type="paragraph" w:styleId="41">
    <w:name w:val="toc 4"/>
    <w:basedOn w:val="a"/>
    <w:next w:val="a"/>
    <w:autoRedefine/>
    <w:uiPriority w:val="39"/>
    <w:unhideWhenUsed/>
    <w:rsid w:val="00AA26D5"/>
    <w:pPr>
      <w:spacing w:after="100"/>
      <w:ind w:left="840"/>
    </w:pPr>
  </w:style>
  <w:style w:type="paragraph" w:styleId="ac">
    <w:name w:val="Body Text"/>
    <w:basedOn w:val="a"/>
    <w:link w:val="ad"/>
    <w:rsid w:val="00AA26D5"/>
    <w:pPr>
      <w:spacing w:after="120" w:line="240" w:lineRule="auto"/>
      <w:jc w:val="both"/>
    </w:pPr>
    <w:rPr>
      <w:rFonts w:ascii="Arial" w:eastAsia="Times New Roman" w:hAnsi="Arial" w:cs="Times New Roman"/>
      <w:sz w:val="24"/>
      <w:szCs w:val="24"/>
      <w:lang w:val="en-US" w:bidi="en-US"/>
    </w:rPr>
  </w:style>
  <w:style w:type="character" w:customStyle="1" w:styleId="ad">
    <w:name w:val="Основной текст Знак"/>
    <w:basedOn w:val="a0"/>
    <w:link w:val="ac"/>
    <w:rsid w:val="00AA26D5"/>
    <w:rPr>
      <w:rFonts w:ascii="Arial" w:eastAsia="Times New Roman" w:hAnsi="Arial" w:cs="Times New Roman"/>
      <w:sz w:val="24"/>
      <w:szCs w:val="24"/>
      <w:lang w:val="en-US" w:bidi="en-US"/>
    </w:rPr>
  </w:style>
  <w:style w:type="paragraph" w:styleId="ae">
    <w:name w:val="footnote text"/>
    <w:aliases w:val="Знак Знак Знак,Footnote Text Char,Знак Знак Знак1"/>
    <w:basedOn w:val="a"/>
    <w:link w:val="af"/>
    <w:unhideWhenUsed/>
    <w:rsid w:val="00AA26D5"/>
    <w:pPr>
      <w:spacing w:line="240" w:lineRule="auto"/>
    </w:pPr>
    <w:rPr>
      <w:sz w:val="20"/>
      <w:szCs w:val="20"/>
    </w:rPr>
  </w:style>
  <w:style w:type="character" w:customStyle="1" w:styleId="af">
    <w:name w:val="Текст сноски Знак"/>
    <w:aliases w:val="Знак Знак Знак Знак,Footnote Text Char Знак,Знак Знак Знак1 Знак"/>
    <w:basedOn w:val="a0"/>
    <w:link w:val="ae"/>
    <w:rsid w:val="00AA26D5"/>
    <w:rPr>
      <w:rFonts w:ascii="Times New Roman" w:hAnsi="Times New Roman"/>
      <w:sz w:val="20"/>
      <w:szCs w:val="20"/>
    </w:rPr>
  </w:style>
  <w:style w:type="character" w:styleId="af0">
    <w:name w:val="footnote reference"/>
    <w:basedOn w:val="a0"/>
    <w:unhideWhenUsed/>
    <w:rsid w:val="00AA26D5"/>
    <w:rPr>
      <w:vertAlign w:val="superscript"/>
    </w:rPr>
  </w:style>
  <w:style w:type="paragraph" w:customStyle="1" w:styleId="af1">
    <w:name w:val="Обычный + Полужирный"/>
    <w:basedOn w:val="a"/>
    <w:rsid w:val="00AA26D5"/>
    <w:pPr>
      <w:spacing w:line="240" w:lineRule="auto"/>
      <w:ind w:left="-540" w:right="175" w:firstLine="900"/>
      <w:jc w:val="both"/>
    </w:pPr>
    <w:rPr>
      <w:rFonts w:eastAsia="Times New Roman" w:cs="Times New Roman"/>
      <w:spacing w:val="30"/>
      <w:sz w:val="24"/>
      <w:szCs w:val="24"/>
      <w:lang w:eastAsia="ru-RU"/>
    </w:rPr>
  </w:style>
  <w:style w:type="character" w:styleId="af2">
    <w:name w:val="Placeholder Text"/>
    <w:basedOn w:val="a0"/>
    <w:uiPriority w:val="99"/>
    <w:semiHidden/>
    <w:rsid w:val="00AA26D5"/>
    <w:rPr>
      <w:color w:val="808080"/>
    </w:rPr>
  </w:style>
  <w:style w:type="character" w:customStyle="1" w:styleId="apple-style-span">
    <w:name w:val="apple-style-span"/>
    <w:basedOn w:val="a0"/>
    <w:rsid w:val="00AA26D5"/>
  </w:style>
  <w:style w:type="character" w:customStyle="1" w:styleId="apple-converted-space">
    <w:name w:val="apple-converted-space"/>
    <w:rsid w:val="00AA26D5"/>
    <w:rPr>
      <w:rFonts w:cs="Times New Roman"/>
    </w:rPr>
  </w:style>
  <w:style w:type="paragraph" w:styleId="af3">
    <w:name w:val="Normal (Web)"/>
    <w:basedOn w:val="a"/>
    <w:rsid w:val="00AA26D5"/>
    <w:pPr>
      <w:spacing w:before="100" w:beforeAutospacing="1" w:after="100" w:afterAutospacing="1" w:line="240" w:lineRule="auto"/>
      <w:jc w:val="both"/>
    </w:pPr>
    <w:rPr>
      <w:rFonts w:eastAsia="Times New Roman" w:cs="Times New Roman"/>
      <w:sz w:val="24"/>
      <w:szCs w:val="24"/>
      <w:lang w:eastAsia="ru-RU"/>
    </w:rPr>
  </w:style>
  <w:style w:type="character" w:styleId="af4">
    <w:name w:val="Emphasis"/>
    <w:qFormat/>
    <w:rsid w:val="00AA26D5"/>
    <w:rPr>
      <w:i/>
      <w:iCs/>
    </w:rPr>
  </w:style>
  <w:style w:type="character" w:customStyle="1" w:styleId="af5">
    <w:name w:val="Основной текст с отступом Знак"/>
    <w:basedOn w:val="a0"/>
    <w:link w:val="af6"/>
    <w:semiHidden/>
    <w:rsid w:val="00AA26D5"/>
    <w:rPr>
      <w:rFonts w:ascii="Arial" w:eastAsia="Times New Roman" w:hAnsi="Arial" w:cs="Times New Roman"/>
      <w:sz w:val="28"/>
      <w:szCs w:val="20"/>
      <w:lang w:eastAsia="ru-RU"/>
    </w:rPr>
  </w:style>
  <w:style w:type="paragraph" w:styleId="af6">
    <w:name w:val="Body Text Indent"/>
    <w:basedOn w:val="a"/>
    <w:link w:val="af5"/>
    <w:semiHidden/>
    <w:rsid w:val="00AA26D5"/>
    <w:pPr>
      <w:spacing w:line="480" w:lineRule="auto"/>
      <w:ind w:firstLine="567"/>
      <w:jc w:val="both"/>
    </w:pPr>
    <w:rPr>
      <w:rFonts w:ascii="Arial" w:eastAsia="Times New Roman" w:hAnsi="Arial" w:cs="Times New Roman"/>
      <w:szCs w:val="20"/>
      <w:lang w:eastAsia="ru-RU"/>
    </w:rPr>
  </w:style>
  <w:style w:type="character" w:customStyle="1" w:styleId="12">
    <w:name w:val="Основной текст с отступом Знак1"/>
    <w:basedOn w:val="a0"/>
    <w:uiPriority w:val="99"/>
    <w:semiHidden/>
    <w:rsid w:val="00AA26D5"/>
    <w:rPr>
      <w:rFonts w:ascii="Times New Roman" w:hAnsi="Times New Roman"/>
      <w:sz w:val="28"/>
    </w:rPr>
  </w:style>
  <w:style w:type="table" w:styleId="af7">
    <w:name w:val="Table Grid"/>
    <w:basedOn w:val="a1"/>
    <w:uiPriority w:val="59"/>
    <w:rsid w:val="00C35A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Strong"/>
    <w:uiPriority w:val="22"/>
    <w:qFormat/>
    <w:rsid w:val="003E1B7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1242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chart" Target="charts/chart15.xml"/><Relationship Id="rId39" Type="http://schemas.openxmlformats.org/officeDocument/2006/relationships/hyperlink" Target="http://www.krugosvet.ru/enc/gumanitarnye_nauki/sociologiya/SOTSIOLINGVISTIKA.html" TargetMode="External"/><Relationship Id="rId21" Type="http://schemas.openxmlformats.org/officeDocument/2006/relationships/chart" Target="charts/chart10.xml"/><Relationship Id="rId34" Type="http://schemas.openxmlformats.org/officeDocument/2006/relationships/chart" Target="charts/chart23.xml"/><Relationship Id="rId42" Type="http://schemas.openxmlformats.org/officeDocument/2006/relationships/hyperlink" Target="http://clu.uni.no/icame/manuals/LOB/INDEX.HTM" TargetMode="External"/><Relationship Id="rId47" Type="http://schemas.openxmlformats.org/officeDocument/2006/relationships/chart" Target="charts/chart29.xml"/><Relationship Id="rId50" Type="http://schemas.openxmlformats.org/officeDocument/2006/relationships/chart" Target="charts/chart32.xm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chart" Target="charts/chart14.xml"/><Relationship Id="rId33" Type="http://schemas.openxmlformats.org/officeDocument/2006/relationships/chart" Target="charts/chart22.xml"/><Relationship Id="rId38" Type="http://schemas.openxmlformats.org/officeDocument/2006/relationships/hyperlink" Target="http://www.dialog-21.ru/digests/dialog2009/materials/html/60.htm%20(2011" TargetMode="External"/><Relationship Id="rId46" Type="http://schemas.openxmlformats.org/officeDocument/2006/relationships/chart" Target="charts/chart28.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chart" Target="charts/chart18.xml"/><Relationship Id="rId41" Type="http://schemas.openxmlformats.org/officeDocument/2006/relationships/hyperlink" Target="http://clu.uni.no/icame/brown/bcm.html"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chart" Target="charts/chart13.xml"/><Relationship Id="rId32" Type="http://schemas.openxmlformats.org/officeDocument/2006/relationships/chart" Target="charts/chart21.xml"/><Relationship Id="rId37" Type="http://schemas.openxmlformats.org/officeDocument/2006/relationships/hyperlink" Target="http://www.krugosvet.ru/enc/gumanitarnye_nauki/lingvistika/DIALOG.html" TargetMode="External"/><Relationship Id="rId40" Type="http://schemas.openxmlformats.org/officeDocument/2006/relationships/hyperlink" Target="http://www.natcorp.ox.ac.uk/corpus/index.xml" TargetMode="External"/><Relationship Id="rId45" Type="http://schemas.openxmlformats.org/officeDocument/2006/relationships/chart" Target="charts/chart27.xml"/><Relationship Id="rId53" Type="http://schemas.openxmlformats.org/officeDocument/2006/relationships/chart" Target="charts/chart35.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chart" Target="charts/chart17.xml"/><Relationship Id="rId36" Type="http://schemas.openxmlformats.org/officeDocument/2006/relationships/hyperlink" Target="http://www.krugosvet.ru/enc/gumanitarnye_nauki/lingvistika/POLEVAYA_LINGVISTIKA.html" TargetMode="External"/><Relationship Id="rId49" Type="http://schemas.openxmlformats.org/officeDocument/2006/relationships/chart" Target="charts/chart31.xml"/><Relationship Id="rId57" Type="http://schemas.microsoft.com/office/2007/relationships/stylesWithEffects" Target="stylesWithEffects.xml"/><Relationship Id="rId10" Type="http://schemas.openxmlformats.org/officeDocument/2006/relationships/image" Target="media/image3.jpeg"/><Relationship Id="rId19" Type="http://schemas.openxmlformats.org/officeDocument/2006/relationships/chart" Target="charts/chart8.xml"/><Relationship Id="rId31" Type="http://schemas.openxmlformats.org/officeDocument/2006/relationships/chart" Target="charts/chart20.xml"/><Relationship Id="rId44" Type="http://schemas.openxmlformats.org/officeDocument/2006/relationships/chart" Target="charts/chart26.xml"/><Relationship Id="rId52" Type="http://schemas.openxmlformats.org/officeDocument/2006/relationships/chart" Target="charts/chart3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chart" Target="charts/chart16.xml"/><Relationship Id="rId30" Type="http://schemas.openxmlformats.org/officeDocument/2006/relationships/chart" Target="charts/chart19.xml"/><Relationship Id="rId35" Type="http://schemas.openxmlformats.org/officeDocument/2006/relationships/chart" Target="charts/chart24.xml"/><Relationship Id="rId43" Type="http://schemas.openxmlformats.org/officeDocument/2006/relationships/chart" Target="charts/chart25.xml"/><Relationship Id="rId48" Type="http://schemas.openxmlformats.org/officeDocument/2006/relationships/chart" Target="charts/chart30.xml"/><Relationship Id="rId56"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chart" Target="charts/chart33.xm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Office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Office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Office_Excel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Office_Excel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Office_Excel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Office_Excel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_____Microsoft_Office_Excel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_____Microsoft_Office_Excel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_____Microsoft_Office_Excel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_____Microsoft_Office_Excel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_____Microsoft_Office_Excel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_____Microsoft_Office_Excel23.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_____Microsoft_Office_Excel24.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_____Microsoft_Office_Excel25.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_____Microsoft_Office_Excel26.xlsx"/></Relationships>
</file>

<file path=word/charts/_rels/chart27.xml.rels><?xml version="1.0" encoding="UTF-8" standalone="yes"?>
<Relationships xmlns="http://schemas.openxmlformats.org/package/2006/relationships"><Relationship Id="rId1" Type="http://schemas.openxmlformats.org/officeDocument/2006/relationships/package" Target="../embeddings/_____Microsoft_Office_Excel27.xlsx"/></Relationships>
</file>

<file path=word/charts/_rels/chart28.xml.rels><?xml version="1.0" encoding="UTF-8" standalone="yes"?>
<Relationships xmlns="http://schemas.openxmlformats.org/package/2006/relationships"><Relationship Id="rId1" Type="http://schemas.openxmlformats.org/officeDocument/2006/relationships/package" Target="../embeddings/_____Microsoft_Office_Excel28.xlsx"/></Relationships>
</file>

<file path=word/charts/_rels/chart29.xml.rels><?xml version="1.0" encoding="UTF-8" standalone="yes"?>
<Relationships xmlns="http://schemas.openxmlformats.org/package/2006/relationships"><Relationship Id="rId1" Type="http://schemas.openxmlformats.org/officeDocument/2006/relationships/package" Target="../embeddings/_____Microsoft_Office_Excel29.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30.xml.rels><?xml version="1.0" encoding="UTF-8" standalone="yes"?>
<Relationships xmlns="http://schemas.openxmlformats.org/package/2006/relationships"><Relationship Id="rId1" Type="http://schemas.openxmlformats.org/officeDocument/2006/relationships/package" Target="../embeddings/_____Microsoft_Office_Excel30.xlsx"/></Relationships>
</file>

<file path=word/charts/_rels/chart31.xml.rels><?xml version="1.0" encoding="UTF-8" standalone="yes"?>
<Relationships xmlns="http://schemas.openxmlformats.org/package/2006/relationships"><Relationship Id="rId1" Type="http://schemas.openxmlformats.org/officeDocument/2006/relationships/package" Target="../embeddings/_____Microsoft_Office_Excel31.xlsx"/></Relationships>
</file>

<file path=word/charts/_rels/chart32.xml.rels><?xml version="1.0" encoding="UTF-8" standalone="yes"?>
<Relationships xmlns="http://schemas.openxmlformats.org/package/2006/relationships"><Relationship Id="rId1" Type="http://schemas.openxmlformats.org/officeDocument/2006/relationships/package" Target="../embeddings/_____Microsoft_Office_Excel32.xlsx"/></Relationships>
</file>

<file path=word/charts/_rels/chart33.xml.rels><?xml version="1.0" encoding="UTF-8" standalone="yes"?>
<Relationships xmlns="http://schemas.openxmlformats.org/package/2006/relationships"><Relationship Id="rId1" Type="http://schemas.openxmlformats.org/officeDocument/2006/relationships/package" Target="../embeddings/_____Microsoft_Office_Excel33.xlsx"/></Relationships>
</file>

<file path=word/charts/_rels/chart34.xml.rels><?xml version="1.0" encoding="UTF-8" standalone="yes"?>
<Relationships xmlns="http://schemas.openxmlformats.org/package/2006/relationships"><Relationship Id="rId1" Type="http://schemas.openxmlformats.org/officeDocument/2006/relationships/package" Target="../embeddings/_____Microsoft_Office_Excel34.xlsx"/></Relationships>
</file>

<file path=word/charts/_rels/chart35.xml.rels><?xml version="1.0" encoding="UTF-8" standalone="yes"?>
<Relationships xmlns="http://schemas.openxmlformats.org/package/2006/relationships"><Relationship Id="rId1" Type="http://schemas.openxmlformats.org/officeDocument/2006/relationships/package" Target="../embeddings/_____Microsoft_Office_Excel35.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29174051772940801"/>
          <c:y val="3.4202192811005665E-2"/>
          <c:w val="0.45573482236289092"/>
          <c:h val="0.39561661175332524"/>
        </c:manualLayout>
      </c:layout>
      <c:pieChart>
        <c:varyColors val="1"/>
        <c:ser>
          <c:idx val="0"/>
          <c:order val="0"/>
          <c:tx>
            <c:strRef>
              <c:f>Лист1!$B$1</c:f>
              <c:strCache>
                <c:ptCount val="1"/>
                <c:pt idx="0">
                  <c:v>МЕ</c:v>
                </c:pt>
              </c:strCache>
            </c:strRef>
          </c:tx>
          <c:dLbls>
            <c:dLbl>
              <c:idx val="0"/>
              <c:layout>
                <c:manualLayout>
                  <c:x val="2.1211809308150412E-3"/>
                  <c:y val="0"/>
                </c:manualLayout>
              </c:layout>
              <c:showPercent val="1"/>
            </c:dLbl>
            <c:dLbl>
              <c:idx val="1"/>
              <c:layout>
                <c:manualLayout>
                  <c:x val="6.4270152505446826E-3"/>
                  <c:y val="9.8245378902105766E-3"/>
                </c:manualLayout>
              </c:layout>
              <c:showPercent val="1"/>
            </c:dLbl>
            <c:dLbl>
              <c:idx val="2"/>
              <c:layout>
                <c:manualLayout>
                  <c:x val="-2.5246255982708056E-2"/>
                  <c:y val="-9.7384635431209468E-3"/>
                </c:manualLayout>
              </c:layout>
              <c:showPercent val="1"/>
            </c:dLbl>
            <c:dLbl>
              <c:idx val="3"/>
              <c:layout>
                <c:manualLayout>
                  <c:x val="-5.3577616523424933E-3"/>
                  <c:y val="-1.1392034024943959E-2"/>
                </c:manualLayout>
              </c:layout>
              <c:showPercent val="1"/>
            </c:dLbl>
            <c:dLbl>
              <c:idx val="4"/>
              <c:layout>
                <c:manualLayout>
                  <c:x val="3.2023399035904856E-2"/>
                  <c:y val="-8.4990227285420567E-3"/>
                </c:manualLayout>
              </c:layout>
              <c:showPercent val="1"/>
            </c:dLbl>
            <c:dLbl>
              <c:idx val="5"/>
              <c:layout>
                <c:manualLayout>
                  <c:x val="1.2796476420839555E-2"/>
                  <c:y val="-7.1313638986618636E-3"/>
                </c:manualLayout>
              </c:layout>
              <c:showPercent val="1"/>
            </c:dLbl>
            <c:dLbl>
              <c:idx val="6"/>
              <c:layout>
                <c:manualLayout>
                  <c:x val="9.1006638876024067E-3"/>
                  <c:y val="-5.7847024441095071E-3"/>
                </c:manualLayout>
              </c:layout>
              <c:showPercent val="1"/>
            </c:dLbl>
            <c:dLbl>
              <c:idx val="9"/>
              <c:layout>
                <c:manualLayout>
                  <c:x val="-4.7938860583603519E-3"/>
                  <c:y val="1.2965060218536887E-2"/>
                </c:manualLayout>
              </c:layout>
              <c:showPercent val="1"/>
            </c:dLbl>
            <c:dLbl>
              <c:idx val="10"/>
              <c:layout>
                <c:manualLayout>
                  <c:x val="-2.9107611548556449E-2"/>
                  <c:y val="4.7966940302674926E-2"/>
                </c:manualLayout>
              </c:layout>
              <c:showPercent val="1"/>
            </c:dLbl>
            <c:dLbl>
              <c:idx val="11"/>
              <c:layout>
                <c:manualLayout>
                  <c:x val="-6.2619010858938798E-2"/>
                  <c:y val="4.0416671320342733E-2"/>
                </c:manualLayout>
              </c:layout>
              <c:showPercent val="1"/>
            </c:dLbl>
            <c:dLbl>
              <c:idx val="12"/>
              <c:layout>
                <c:manualLayout>
                  <c:x val="-4.6156999982846468E-2"/>
                  <c:y val="2.5840408738943256E-2"/>
                </c:manualLayout>
              </c:layout>
              <c:showPercent val="1"/>
            </c:dLbl>
            <c:dLbl>
              <c:idx val="13"/>
              <c:layout>
                <c:manualLayout>
                  <c:x val="-4.1297411352992933E-2"/>
                  <c:y val="-1.253491000457683E-3"/>
                </c:manualLayout>
              </c:layout>
              <c:showPercent val="1"/>
            </c:dLbl>
            <c:dLbl>
              <c:idx val="14"/>
              <c:layout>
                <c:manualLayout>
                  <c:x val="6.4522326866005642E-3"/>
                  <c:y val="0"/>
                </c:manualLayout>
              </c:layout>
              <c:showPercent val="1"/>
            </c:dLbl>
            <c:dLbl>
              <c:idx val="15"/>
              <c:layout>
                <c:manualLayout>
                  <c:x val="1.7951898169591689E-2"/>
                  <c:y val="0"/>
                </c:manualLayout>
              </c:layout>
              <c:showPercent val="1"/>
            </c:dLbl>
            <c:txPr>
              <a:bodyPr/>
              <a:lstStyle/>
              <a:p>
                <a:pPr>
                  <a:defRPr sz="1400">
                    <a:latin typeface="Times New Roman" pitchFamily="18" charset="0"/>
                    <a:cs typeface="Times New Roman" pitchFamily="18" charset="0"/>
                  </a:defRPr>
                </a:pPr>
                <a:endParaRPr lang="ru-RU"/>
              </a:p>
            </c:txPr>
            <c:showPercent val="1"/>
            <c:showLeaderLines val="1"/>
          </c:dLbls>
          <c:cat>
            <c:strRef>
              <c:f>Лист1!$A$2:$A$17</c:f>
              <c:strCache>
                <c:ptCount val="16"/>
                <c:pt idx="0">
                  <c:v>Вопросно-ответная форма рассуждения</c:v>
                </c:pt>
                <c:pt idx="1">
                  <c:v>Дискурсивные маркеры</c:v>
                </c:pt>
                <c:pt idx="2">
                  <c:v>Подтверждение собственных слов</c:v>
                </c:pt>
                <c:pt idx="3">
                  <c:v>Самокоррекция</c:v>
                </c:pt>
                <c:pt idx="4">
                  <c:v>Экспликация сомнений</c:v>
                </c:pt>
                <c:pt idx="5">
                  <c:v>Экспликация забывания (и припоминания)</c:v>
                </c:pt>
                <c:pt idx="6">
                  <c:v>Экспликация затруднений в построении речи</c:v>
                </c:pt>
                <c:pt idx="7">
                  <c:v>Оценивание собственной речи</c:v>
                </c:pt>
                <c:pt idx="8">
                  <c:v>Оценивание соответствия монолога коммуникативному сценарию</c:v>
                </c:pt>
                <c:pt idx="9">
                  <c:v>Поиск слова</c:v>
                </c:pt>
                <c:pt idx="10">
                  <c:v>Поиск "что еще сказать"</c:v>
                </c:pt>
                <c:pt idx="11">
                  <c:v>Вопрос</c:v>
                </c:pt>
                <c:pt idx="12">
                  <c:v>Извинение</c:v>
                </c:pt>
                <c:pt idx="13">
                  <c:v>Обращение</c:v>
                </c:pt>
                <c:pt idx="14">
                  <c:v>Обвинение</c:v>
                </c:pt>
                <c:pt idx="15">
                  <c:v>Другие типы</c:v>
                </c:pt>
              </c:strCache>
            </c:strRef>
          </c:cat>
          <c:val>
            <c:numRef>
              <c:f>Лист1!$B$2:$B$17</c:f>
              <c:numCache>
                <c:formatCode>General</c:formatCode>
                <c:ptCount val="16"/>
                <c:pt idx="0">
                  <c:v>51</c:v>
                </c:pt>
                <c:pt idx="1">
                  <c:v>321</c:v>
                </c:pt>
                <c:pt idx="2">
                  <c:v>31</c:v>
                </c:pt>
                <c:pt idx="3">
                  <c:v>65</c:v>
                </c:pt>
                <c:pt idx="4">
                  <c:v>48</c:v>
                </c:pt>
                <c:pt idx="5">
                  <c:v>45</c:v>
                </c:pt>
                <c:pt idx="6">
                  <c:v>41</c:v>
                </c:pt>
                <c:pt idx="7">
                  <c:v>35</c:v>
                </c:pt>
                <c:pt idx="8">
                  <c:v>26</c:v>
                </c:pt>
                <c:pt idx="9">
                  <c:v>84</c:v>
                </c:pt>
                <c:pt idx="10">
                  <c:v>58</c:v>
                </c:pt>
                <c:pt idx="11">
                  <c:v>31</c:v>
                </c:pt>
                <c:pt idx="12">
                  <c:v>6</c:v>
                </c:pt>
                <c:pt idx="13">
                  <c:v>21</c:v>
                </c:pt>
                <c:pt idx="14">
                  <c:v>5</c:v>
                </c:pt>
                <c:pt idx="15">
                  <c:v>53</c:v>
                </c:pt>
              </c:numCache>
            </c:numRef>
          </c:val>
        </c:ser>
        <c:firstSliceAng val="0"/>
      </c:pieChart>
    </c:plotArea>
    <c:legend>
      <c:legendPos val="b"/>
      <c:layout>
        <c:manualLayout>
          <c:xMode val="edge"/>
          <c:yMode val="edge"/>
          <c:x val="2.6580035338720002E-2"/>
          <c:y val="0.45627437699319845"/>
          <c:w val="0.95555452627245119"/>
          <c:h val="0.53297293483475849"/>
        </c:manualLayout>
      </c:layout>
      <c:txPr>
        <a:bodyPr/>
        <a:lstStyle/>
        <a:p>
          <a:pPr>
            <a:defRPr sz="1400">
              <a:latin typeface="Times New Roman" pitchFamily="18" charset="0"/>
              <a:cs typeface="Times New Roman" pitchFamily="18" charset="0"/>
            </a:defRPr>
          </a:pPr>
          <a:endParaRPr lang="ru-RU"/>
        </a:p>
      </c:txPr>
    </c:legend>
    <c:plotVisOnly val="1"/>
    <c:dispBlanksAs val="zero"/>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9885002305471217"/>
          <c:y val="0.10355754189737647"/>
          <c:w val="0.29198849166321167"/>
          <c:h val="0.78701949122287662"/>
        </c:manualLayout>
      </c:layout>
      <c:pieChart>
        <c:varyColors val="1"/>
        <c:ser>
          <c:idx val="0"/>
          <c:order val="0"/>
          <c:tx>
            <c:strRef>
              <c:f>Лист1!$B$1</c:f>
              <c:strCache>
                <c:ptCount val="1"/>
                <c:pt idx="0">
                  <c:v>Контактные глаголы</c:v>
                </c:pt>
              </c:strCache>
            </c:strRef>
          </c:tx>
          <c:dLbls>
            <c:txPr>
              <a:bodyPr/>
              <a:lstStyle/>
              <a:p>
                <a:pPr>
                  <a:defRPr sz="1400">
                    <a:latin typeface="Times New Roman" pitchFamily="18" charset="0"/>
                    <a:cs typeface="Times New Roman" pitchFamily="18" charset="0"/>
                  </a:defRPr>
                </a:pPr>
                <a:endParaRPr lang="ru-RU"/>
              </a:p>
            </c:txPr>
            <c:showVal val="1"/>
            <c:showPercent val="1"/>
            <c:showLeaderLines val="1"/>
          </c:dLbls>
          <c:cat>
            <c:strRef>
              <c:f>Лист1!$A$2:$A$7</c:f>
              <c:strCache>
                <c:ptCount val="6"/>
                <c:pt idx="0">
                  <c:v>знаешь(-те)</c:v>
                </c:pt>
                <c:pt idx="1">
                  <c:v>понимаешь(-те) </c:v>
                </c:pt>
                <c:pt idx="2">
                  <c:v>видите</c:v>
                </c:pt>
                <c:pt idx="3">
                  <c:v>представляете</c:v>
                </c:pt>
                <c:pt idx="4">
                  <c:v>помнишь</c:v>
                </c:pt>
                <c:pt idx="5">
                  <c:v>слушайте</c:v>
                </c:pt>
              </c:strCache>
            </c:strRef>
          </c:cat>
          <c:val>
            <c:numRef>
              <c:f>Лист1!$B$2:$B$7</c:f>
              <c:numCache>
                <c:formatCode>General</c:formatCode>
                <c:ptCount val="6"/>
                <c:pt idx="0">
                  <c:v>7</c:v>
                </c:pt>
                <c:pt idx="1">
                  <c:v>3</c:v>
                </c:pt>
                <c:pt idx="2">
                  <c:v>2</c:v>
                </c:pt>
                <c:pt idx="3">
                  <c:v>2</c:v>
                </c:pt>
                <c:pt idx="4">
                  <c:v>1</c:v>
                </c:pt>
                <c:pt idx="5">
                  <c:v>1</c:v>
                </c:pt>
              </c:numCache>
            </c:numRef>
          </c:val>
        </c:ser>
        <c:firstSliceAng val="0"/>
      </c:pieChart>
    </c:plotArea>
    <c:legend>
      <c:legendPos val="r"/>
      <c:layout>
        <c:manualLayout>
          <c:xMode val="edge"/>
          <c:yMode val="edge"/>
          <c:x val="0.55930047324274001"/>
          <c:y val="9.8503115833830243E-2"/>
          <c:w val="0.41241119737661491"/>
          <c:h val="0.82715146790342464"/>
        </c:manualLayout>
      </c:layout>
      <c:txPr>
        <a:bodyPr/>
        <a:lstStyle/>
        <a:p>
          <a:pPr>
            <a:defRPr sz="1400">
              <a:latin typeface="Times New Roman" pitchFamily="18" charset="0"/>
              <a:cs typeface="Times New Roman" pitchFamily="18" charset="0"/>
            </a:defRPr>
          </a:pPr>
          <a:endParaRPr lang="ru-RU"/>
        </a:p>
      </c:txPr>
    </c:legend>
    <c:plotVisOnly val="1"/>
    <c:dispBlanksAs val="zero"/>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tx>
            <c:strRef>
              <c:f>Лист1!$B$1</c:f>
              <c:strCache>
                <c:ptCount val="1"/>
                <c:pt idx="0">
                  <c:v>Монологи мужчин</c:v>
                </c:pt>
              </c:strCache>
            </c:strRef>
          </c:tx>
          <c:dLbls>
            <c:txPr>
              <a:bodyPr/>
              <a:lstStyle/>
              <a:p>
                <a:pPr>
                  <a:defRPr sz="1400">
                    <a:latin typeface="Times New Roman" pitchFamily="18" charset="0"/>
                    <a:cs typeface="Times New Roman" pitchFamily="18" charset="0"/>
                  </a:defRPr>
                </a:pPr>
                <a:endParaRPr lang="ru-RU"/>
              </a:p>
            </c:txPr>
            <c:showPercent val="1"/>
            <c:showLeaderLines val="1"/>
          </c:dLbls>
          <c:cat>
            <c:strRef>
              <c:f>Лист1!$A$2:$A$17</c:f>
              <c:strCache>
                <c:ptCount val="16"/>
                <c:pt idx="0">
                  <c:v>Вопр.-отв.</c:v>
                </c:pt>
                <c:pt idx="1">
                  <c:v>ДМ</c:v>
                </c:pt>
                <c:pt idx="2">
                  <c:v>Подтвержд.</c:v>
                </c:pt>
                <c:pt idx="3">
                  <c:v>Самокор.</c:v>
                </c:pt>
                <c:pt idx="4">
                  <c:v>Сомн.</c:v>
                </c:pt>
                <c:pt idx="5">
                  <c:v>Забыв.</c:v>
                </c:pt>
                <c:pt idx="6">
                  <c:v>Трудн.</c:v>
                </c:pt>
                <c:pt idx="7">
                  <c:v>Оценка речи</c:v>
                </c:pt>
                <c:pt idx="8">
                  <c:v>Оценка соотв.</c:v>
                </c:pt>
                <c:pt idx="9">
                  <c:v>Поиск</c:v>
                </c:pt>
                <c:pt idx="10">
                  <c:v>Поиск-что еще</c:v>
                </c:pt>
                <c:pt idx="11">
                  <c:v>Вопрос</c:v>
                </c:pt>
                <c:pt idx="12">
                  <c:v>Извин.</c:v>
                </c:pt>
                <c:pt idx="13">
                  <c:v>Обвин.</c:v>
                </c:pt>
                <c:pt idx="14">
                  <c:v>Обращ.</c:v>
                </c:pt>
                <c:pt idx="15">
                  <c:v>Другие</c:v>
                </c:pt>
              </c:strCache>
            </c:strRef>
          </c:cat>
          <c:val>
            <c:numRef>
              <c:f>Лист1!$B$2:$B$17</c:f>
              <c:numCache>
                <c:formatCode>General</c:formatCode>
                <c:ptCount val="16"/>
                <c:pt idx="0">
                  <c:v>28</c:v>
                </c:pt>
                <c:pt idx="1">
                  <c:v>121</c:v>
                </c:pt>
                <c:pt idx="2">
                  <c:v>7</c:v>
                </c:pt>
                <c:pt idx="3">
                  <c:v>26</c:v>
                </c:pt>
                <c:pt idx="4">
                  <c:v>13</c:v>
                </c:pt>
                <c:pt idx="5">
                  <c:v>9</c:v>
                </c:pt>
                <c:pt idx="6">
                  <c:v>5</c:v>
                </c:pt>
                <c:pt idx="7">
                  <c:v>9</c:v>
                </c:pt>
                <c:pt idx="8">
                  <c:v>13</c:v>
                </c:pt>
                <c:pt idx="9">
                  <c:v>32</c:v>
                </c:pt>
                <c:pt idx="10">
                  <c:v>14</c:v>
                </c:pt>
                <c:pt idx="11">
                  <c:v>10</c:v>
                </c:pt>
                <c:pt idx="12">
                  <c:v>2</c:v>
                </c:pt>
                <c:pt idx="13">
                  <c:v>2</c:v>
                </c:pt>
                <c:pt idx="14">
                  <c:v>10</c:v>
                </c:pt>
                <c:pt idx="15">
                  <c:v>12</c:v>
                </c:pt>
              </c:numCache>
            </c:numRef>
          </c:val>
        </c:ser>
        <c:firstSliceAng val="0"/>
      </c:pieChart>
    </c:plotArea>
    <c:legend>
      <c:legendPos val="r"/>
      <c:layout>
        <c:manualLayout>
          <c:xMode val="edge"/>
          <c:yMode val="edge"/>
          <c:x val="0.59086821043921223"/>
          <c:y val="1.3973253343332389E-3"/>
          <c:w val="0.39599550056242988"/>
          <c:h val="0.99860267466566677"/>
        </c:manualLayout>
      </c:layout>
      <c:txPr>
        <a:bodyPr/>
        <a:lstStyle/>
        <a:p>
          <a:pPr>
            <a:defRPr sz="1400">
              <a:latin typeface="Times New Roman" pitchFamily="18" charset="0"/>
              <a:cs typeface="Times New Roman" pitchFamily="18" charset="0"/>
            </a:defRPr>
          </a:pPr>
          <a:endParaRPr lang="ru-RU"/>
        </a:p>
      </c:txPr>
    </c:legend>
    <c:plotVisOnly val="1"/>
    <c:dispBlanksAs val="zero"/>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tx>
            <c:strRef>
              <c:f>Лист1!$B$1</c:f>
              <c:strCache>
                <c:ptCount val="1"/>
                <c:pt idx="0">
                  <c:v>Монологи женщин</c:v>
                </c:pt>
              </c:strCache>
            </c:strRef>
          </c:tx>
          <c:dLbls>
            <c:dLbl>
              <c:idx val="12"/>
              <c:layout>
                <c:manualLayout>
                  <c:x val="-5.9791778378475303E-2"/>
                  <c:y val="5.4752120840618201E-3"/>
                </c:manualLayout>
              </c:layout>
              <c:showPercent val="1"/>
            </c:dLbl>
            <c:dLbl>
              <c:idx val="14"/>
              <c:layout>
                <c:manualLayout>
                  <c:x val="3.7013769327578792E-2"/>
                  <c:y val="-5.9852733065438403E-2"/>
                </c:manualLayout>
              </c:layout>
              <c:showPercent val="1"/>
            </c:dLbl>
            <c:txPr>
              <a:bodyPr/>
              <a:lstStyle/>
              <a:p>
                <a:pPr>
                  <a:defRPr sz="1400">
                    <a:latin typeface="Times New Roman" pitchFamily="18" charset="0"/>
                    <a:cs typeface="Times New Roman" pitchFamily="18" charset="0"/>
                  </a:defRPr>
                </a:pPr>
                <a:endParaRPr lang="ru-RU"/>
              </a:p>
            </c:txPr>
            <c:showPercent val="1"/>
            <c:showLeaderLines val="1"/>
          </c:dLbls>
          <c:cat>
            <c:strRef>
              <c:f>Лист1!$A$2:$A$17</c:f>
              <c:strCache>
                <c:ptCount val="16"/>
                <c:pt idx="0">
                  <c:v>Вопр.-отв.</c:v>
                </c:pt>
                <c:pt idx="1">
                  <c:v>ДМ</c:v>
                </c:pt>
                <c:pt idx="2">
                  <c:v>Подтвержд.</c:v>
                </c:pt>
                <c:pt idx="3">
                  <c:v>Самокор.</c:v>
                </c:pt>
                <c:pt idx="4">
                  <c:v>Сомн.</c:v>
                </c:pt>
                <c:pt idx="5">
                  <c:v>Забыв.</c:v>
                </c:pt>
                <c:pt idx="6">
                  <c:v>Трудн.</c:v>
                </c:pt>
                <c:pt idx="7">
                  <c:v>Оценка речи</c:v>
                </c:pt>
                <c:pt idx="8">
                  <c:v>Оценка соотв.</c:v>
                </c:pt>
                <c:pt idx="9">
                  <c:v>Поиск</c:v>
                </c:pt>
                <c:pt idx="10">
                  <c:v>Поиск-что еще</c:v>
                </c:pt>
                <c:pt idx="11">
                  <c:v>Вопрос</c:v>
                </c:pt>
                <c:pt idx="12">
                  <c:v>Извин.</c:v>
                </c:pt>
                <c:pt idx="13">
                  <c:v>Обвин.</c:v>
                </c:pt>
                <c:pt idx="14">
                  <c:v>Обращ.</c:v>
                </c:pt>
                <c:pt idx="15">
                  <c:v>Другие</c:v>
                </c:pt>
              </c:strCache>
            </c:strRef>
          </c:cat>
          <c:val>
            <c:numRef>
              <c:f>Лист1!$B$2:$B$17</c:f>
              <c:numCache>
                <c:formatCode>General</c:formatCode>
                <c:ptCount val="16"/>
                <c:pt idx="0">
                  <c:v>19</c:v>
                </c:pt>
                <c:pt idx="1">
                  <c:v>188</c:v>
                </c:pt>
                <c:pt idx="2">
                  <c:v>22</c:v>
                </c:pt>
                <c:pt idx="3">
                  <c:v>38</c:v>
                </c:pt>
                <c:pt idx="4">
                  <c:v>32</c:v>
                </c:pt>
                <c:pt idx="5">
                  <c:v>35</c:v>
                </c:pt>
                <c:pt idx="6">
                  <c:v>33</c:v>
                </c:pt>
                <c:pt idx="7">
                  <c:v>26</c:v>
                </c:pt>
                <c:pt idx="8">
                  <c:v>11</c:v>
                </c:pt>
                <c:pt idx="9">
                  <c:v>51</c:v>
                </c:pt>
                <c:pt idx="10">
                  <c:v>41</c:v>
                </c:pt>
                <c:pt idx="11">
                  <c:v>20</c:v>
                </c:pt>
                <c:pt idx="12">
                  <c:v>4</c:v>
                </c:pt>
                <c:pt idx="13">
                  <c:v>3</c:v>
                </c:pt>
                <c:pt idx="14">
                  <c:v>10</c:v>
                </c:pt>
                <c:pt idx="15">
                  <c:v>40</c:v>
                </c:pt>
              </c:numCache>
            </c:numRef>
          </c:val>
        </c:ser>
        <c:firstSliceAng val="0"/>
      </c:pieChart>
    </c:plotArea>
    <c:legend>
      <c:legendPos val="r"/>
      <c:layout>
        <c:manualLayout>
          <c:xMode val="edge"/>
          <c:yMode val="edge"/>
          <c:x val="0.59768235867068342"/>
          <c:y val="9.9362579677540557E-4"/>
          <c:w val="0.3861138047399289"/>
          <c:h val="0.98213973253344122"/>
        </c:manualLayout>
      </c:layout>
      <c:txPr>
        <a:bodyPr/>
        <a:lstStyle/>
        <a:p>
          <a:pPr>
            <a:defRPr sz="1400">
              <a:latin typeface="Times New Roman" pitchFamily="18" charset="0"/>
              <a:cs typeface="Times New Roman" pitchFamily="18" charset="0"/>
            </a:defRPr>
          </a:pPr>
          <a:endParaRPr lang="ru-RU"/>
        </a:p>
      </c:txPr>
    </c:legend>
    <c:plotVisOnly val="1"/>
    <c:dispBlanksAs val="zero"/>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2702943173770609"/>
          <c:y val="9.5425004111007725E-2"/>
          <c:w val="0.35678092884368773"/>
          <c:h val="0.77152130983367861"/>
        </c:manualLayout>
      </c:layout>
      <c:pieChart>
        <c:varyColors val="1"/>
        <c:ser>
          <c:idx val="0"/>
          <c:order val="0"/>
          <c:tx>
            <c:strRef>
              <c:f>Лист1!$B$1</c:f>
              <c:strCache>
                <c:ptCount val="1"/>
                <c:pt idx="0">
                  <c:v>МЕ у ВУРК</c:v>
                </c:pt>
              </c:strCache>
            </c:strRef>
          </c:tx>
          <c:dLbls>
            <c:txPr>
              <a:bodyPr/>
              <a:lstStyle/>
              <a:p>
                <a:pPr>
                  <a:defRPr sz="1400">
                    <a:latin typeface="Times New Roman" pitchFamily="18" charset="0"/>
                    <a:cs typeface="Times New Roman" pitchFamily="18" charset="0"/>
                  </a:defRPr>
                </a:pPr>
                <a:endParaRPr lang="ru-RU"/>
              </a:p>
            </c:txPr>
            <c:showPercent val="1"/>
            <c:showLeaderLines val="1"/>
          </c:dLbls>
          <c:cat>
            <c:strRef>
              <c:f>Лист1!$A$2:$A$17</c:f>
              <c:strCache>
                <c:ptCount val="16"/>
                <c:pt idx="0">
                  <c:v>Вопр.-отв.</c:v>
                </c:pt>
                <c:pt idx="1">
                  <c:v>ДМ</c:v>
                </c:pt>
                <c:pt idx="2">
                  <c:v>Подтвержд.</c:v>
                </c:pt>
                <c:pt idx="3">
                  <c:v>Самокор.</c:v>
                </c:pt>
                <c:pt idx="4">
                  <c:v>Сомн.</c:v>
                </c:pt>
                <c:pt idx="5">
                  <c:v>Забыв.</c:v>
                </c:pt>
                <c:pt idx="6">
                  <c:v>Трудн.</c:v>
                </c:pt>
                <c:pt idx="7">
                  <c:v>Оценка речи</c:v>
                </c:pt>
                <c:pt idx="8">
                  <c:v>Оценка соотв.</c:v>
                </c:pt>
                <c:pt idx="9">
                  <c:v>Поиск</c:v>
                </c:pt>
                <c:pt idx="10">
                  <c:v>Поиск-что еще</c:v>
                </c:pt>
                <c:pt idx="11">
                  <c:v>Вопрос</c:v>
                </c:pt>
                <c:pt idx="12">
                  <c:v>Извин.</c:v>
                </c:pt>
                <c:pt idx="13">
                  <c:v>Обвин.</c:v>
                </c:pt>
                <c:pt idx="14">
                  <c:v>Обращ.</c:v>
                </c:pt>
                <c:pt idx="15">
                  <c:v>Другие</c:v>
                </c:pt>
              </c:strCache>
            </c:strRef>
          </c:cat>
          <c:val>
            <c:numRef>
              <c:f>Лист1!$B$2:$B$17</c:f>
              <c:numCache>
                <c:formatCode>General</c:formatCode>
                <c:ptCount val="16"/>
                <c:pt idx="0">
                  <c:v>29</c:v>
                </c:pt>
                <c:pt idx="1">
                  <c:v>94</c:v>
                </c:pt>
                <c:pt idx="2">
                  <c:v>8</c:v>
                </c:pt>
                <c:pt idx="3">
                  <c:v>18</c:v>
                </c:pt>
                <c:pt idx="4">
                  <c:v>11</c:v>
                </c:pt>
                <c:pt idx="5">
                  <c:v>11</c:v>
                </c:pt>
                <c:pt idx="6">
                  <c:v>10</c:v>
                </c:pt>
                <c:pt idx="7">
                  <c:v>8</c:v>
                </c:pt>
                <c:pt idx="8">
                  <c:v>8</c:v>
                </c:pt>
                <c:pt idx="9">
                  <c:v>34</c:v>
                </c:pt>
                <c:pt idx="10">
                  <c:v>16</c:v>
                </c:pt>
                <c:pt idx="11">
                  <c:v>8</c:v>
                </c:pt>
                <c:pt idx="12">
                  <c:v>1</c:v>
                </c:pt>
                <c:pt idx="14">
                  <c:v>7</c:v>
                </c:pt>
                <c:pt idx="15">
                  <c:v>20</c:v>
                </c:pt>
              </c:numCache>
            </c:numRef>
          </c:val>
        </c:ser>
        <c:firstSliceAng val="0"/>
      </c:pieChart>
    </c:plotArea>
    <c:legend>
      <c:legendPos val="r"/>
      <c:layout>
        <c:manualLayout>
          <c:xMode val="edge"/>
          <c:yMode val="edge"/>
          <c:x val="0.50254771342912463"/>
          <c:y val="9.9362579677540557E-4"/>
          <c:w val="0.49661392434872786"/>
          <c:h val="0.99801274840644127"/>
        </c:manualLayout>
      </c:layout>
      <c:txPr>
        <a:bodyPr/>
        <a:lstStyle/>
        <a:p>
          <a:pPr>
            <a:defRPr sz="1400">
              <a:latin typeface="Times New Roman" pitchFamily="18" charset="0"/>
              <a:cs typeface="Times New Roman" pitchFamily="18" charset="0"/>
            </a:defRPr>
          </a:pPr>
          <a:endParaRPr lang="ru-RU"/>
        </a:p>
      </c:txPr>
    </c:legend>
    <c:plotVisOnly val="1"/>
    <c:dispBlanksAs val="zero"/>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3682527146339191"/>
          <c:y val="0.11630197134583532"/>
          <c:w val="0.34345339596191482"/>
          <c:h val="0.76739605730833493"/>
        </c:manualLayout>
      </c:layout>
      <c:pieChart>
        <c:varyColors val="1"/>
        <c:ser>
          <c:idx val="0"/>
          <c:order val="0"/>
          <c:tx>
            <c:strRef>
              <c:f>Лист1!$B$1</c:f>
              <c:strCache>
                <c:ptCount val="1"/>
                <c:pt idx="0">
                  <c:v>МЕ у СУРК</c:v>
                </c:pt>
              </c:strCache>
            </c:strRef>
          </c:tx>
          <c:dLbls>
            <c:txPr>
              <a:bodyPr/>
              <a:lstStyle/>
              <a:p>
                <a:pPr>
                  <a:defRPr sz="1400">
                    <a:latin typeface="Times New Roman" pitchFamily="18" charset="0"/>
                    <a:cs typeface="Times New Roman" pitchFamily="18" charset="0"/>
                  </a:defRPr>
                </a:pPr>
                <a:endParaRPr lang="ru-RU"/>
              </a:p>
            </c:txPr>
            <c:showPercent val="1"/>
            <c:showLeaderLines val="1"/>
          </c:dLbls>
          <c:cat>
            <c:strRef>
              <c:f>Лист1!$A$2:$A$17</c:f>
              <c:strCache>
                <c:ptCount val="16"/>
                <c:pt idx="0">
                  <c:v>Вопр.-отв.</c:v>
                </c:pt>
                <c:pt idx="1">
                  <c:v>ДМ</c:v>
                </c:pt>
                <c:pt idx="2">
                  <c:v>Подтвержд.</c:v>
                </c:pt>
                <c:pt idx="3">
                  <c:v>Самокор.</c:v>
                </c:pt>
                <c:pt idx="4">
                  <c:v>Сомн.</c:v>
                </c:pt>
                <c:pt idx="5">
                  <c:v>Забыв.</c:v>
                </c:pt>
                <c:pt idx="6">
                  <c:v>Трудн.</c:v>
                </c:pt>
                <c:pt idx="7">
                  <c:v>Оценка речи</c:v>
                </c:pt>
                <c:pt idx="8">
                  <c:v>Оценка соотв.</c:v>
                </c:pt>
                <c:pt idx="9">
                  <c:v>Поиск</c:v>
                </c:pt>
                <c:pt idx="10">
                  <c:v>Поиск-что еще</c:v>
                </c:pt>
                <c:pt idx="11">
                  <c:v>Вопрос</c:v>
                </c:pt>
                <c:pt idx="12">
                  <c:v>Извин.</c:v>
                </c:pt>
                <c:pt idx="13">
                  <c:v>Обвин.</c:v>
                </c:pt>
                <c:pt idx="14">
                  <c:v>Обращ.</c:v>
                </c:pt>
                <c:pt idx="15">
                  <c:v>Другие</c:v>
                </c:pt>
              </c:strCache>
            </c:strRef>
          </c:cat>
          <c:val>
            <c:numRef>
              <c:f>Лист1!$B$2:$B$17</c:f>
              <c:numCache>
                <c:formatCode>General</c:formatCode>
                <c:ptCount val="16"/>
                <c:pt idx="0">
                  <c:v>4</c:v>
                </c:pt>
                <c:pt idx="1">
                  <c:v>64</c:v>
                </c:pt>
                <c:pt idx="2">
                  <c:v>3</c:v>
                </c:pt>
                <c:pt idx="3">
                  <c:v>12</c:v>
                </c:pt>
                <c:pt idx="4">
                  <c:v>15</c:v>
                </c:pt>
                <c:pt idx="5">
                  <c:v>8</c:v>
                </c:pt>
                <c:pt idx="6">
                  <c:v>6</c:v>
                </c:pt>
                <c:pt idx="7">
                  <c:v>7</c:v>
                </c:pt>
                <c:pt idx="8">
                  <c:v>9</c:v>
                </c:pt>
                <c:pt idx="9">
                  <c:v>3</c:v>
                </c:pt>
                <c:pt idx="10">
                  <c:v>11</c:v>
                </c:pt>
                <c:pt idx="11">
                  <c:v>3</c:v>
                </c:pt>
                <c:pt idx="12">
                  <c:v>1</c:v>
                </c:pt>
                <c:pt idx="14">
                  <c:v>4</c:v>
                </c:pt>
                <c:pt idx="15">
                  <c:v>6</c:v>
                </c:pt>
              </c:numCache>
            </c:numRef>
          </c:val>
        </c:ser>
        <c:firstSliceAng val="0"/>
      </c:pieChart>
    </c:plotArea>
    <c:legend>
      <c:legendPos val="r"/>
      <c:layout>
        <c:manualLayout>
          <c:xMode val="edge"/>
          <c:yMode val="edge"/>
          <c:x val="0.50460139433684892"/>
          <c:y val="9.9362579677540557E-4"/>
          <c:w val="0.49539860566315408"/>
          <c:h val="0.99801274840644261"/>
        </c:manualLayout>
      </c:layout>
      <c:txPr>
        <a:bodyPr/>
        <a:lstStyle/>
        <a:p>
          <a:pPr>
            <a:defRPr sz="1400">
              <a:latin typeface="Times New Roman" pitchFamily="18" charset="0"/>
              <a:cs typeface="Times New Roman" pitchFamily="18" charset="0"/>
            </a:defRPr>
          </a:pPr>
          <a:endParaRPr lang="ru-RU"/>
        </a:p>
      </c:txPr>
    </c:legend>
    <c:plotVisOnly val="1"/>
    <c:dispBlanksAs val="zero"/>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1813563508480662"/>
          <c:y val="0.11263733108617352"/>
          <c:w val="0.37207630777037942"/>
          <c:h val="0.77472533782765363"/>
        </c:manualLayout>
      </c:layout>
      <c:pieChart>
        <c:varyColors val="1"/>
        <c:ser>
          <c:idx val="0"/>
          <c:order val="0"/>
          <c:tx>
            <c:strRef>
              <c:f>Лист1!$B$1</c:f>
              <c:strCache>
                <c:ptCount val="1"/>
                <c:pt idx="0">
                  <c:v>МЕ у НУРК</c:v>
                </c:pt>
              </c:strCache>
            </c:strRef>
          </c:tx>
          <c:dLbls>
            <c:txPr>
              <a:bodyPr/>
              <a:lstStyle/>
              <a:p>
                <a:pPr>
                  <a:defRPr sz="1400">
                    <a:latin typeface="Times New Roman" pitchFamily="18" charset="0"/>
                    <a:cs typeface="Times New Roman" pitchFamily="18" charset="0"/>
                  </a:defRPr>
                </a:pPr>
                <a:endParaRPr lang="ru-RU"/>
              </a:p>
            </c:txPr>
            <c:showPercent val="1"/>
            <c:showLeaderLines val="1"/>
          </c:dLbls>
          <c:cat>
            <c:strRef>
              <c:f>Лист1!$A$2:$A$17</c:f>
              <c:strCache>
                <c:ptCount val="16"/>
                <c:pt idx="0">
                  <c:v>Вопр.-отв.</c:v>
                </c:pt>
                <c:pt idx="1">
                  <c:v>ДМ</c:v>
                </c:pt>
                <c:pt idx="2">
                  <c:v>Подтвержд.</c:v>
                </c:pt>
                <c:pt idx="3">
                  <c:v>Самокор.</c:v>
                </c:pt>
                <c:pt idx="4">
                  <c:v>Сомн.</c:v>
                </c:pt>
                <c:pt idx="5">
                  <c:v>Забыв.</c:v>
                </c:pt>
                <c:pt idx="6">
                  <c:v>Трудн.</c:v>
                </c:pt>
                <c:pt idx="7">
                  <c:v>Оценка речи</c:v>
                </c:pt>
                <c:pt idx="8">
                  <c:v>Оценка соотв.</c:v>
                </c:pt>
                <c:pt idx="9">
                  <c:v>Поиск</c:v>
                </c:pt>
                <c:pt idx="10">
                  <c:v>Поиск-что еще</c:v>
                </c:pt>
                <c:pt idx="11">
                  <c:v>Вопрос</c:v>
                </c:pt>
                <c:pt idx="12">
                  <c:v>Извин.</c:v>
                </c:pt>
                <c:pt idx="13">
                  <c:v>Обвин.</c:v>
                </c:pt>
                <c:pt idx="14">
                  <c:v>Обращ.</c:v>
                </c:pt>
                <c:pt idx="15">
                  <c:v>Другие</c:v>
                </c:pt>
              </c:strCache>
            </c:strRef>
          </c:cat>
          <c:val>
            <c:numRef>
              <c:f>Лист1!$B$2:$B$17</c:f>
              <c:numCache>
                <c:formatCode>General</c:formatCode>
                <c:ptCount val="16"/>
                <c:pt idx="0">
                  <c:v>14</c:v>
                </c:pt>
                <c:pt idx="1">
                  <c:v>136</c:v>
                </c:pt>
                <c:pt idx="2">
                  <c:v>8</c:v>
                </c:pt>
                <c:pt idx="3">
                  <c:v>29</c:v>
                </c:pt>
                <c:pt idx="4">
                  <c:v>21</c:v>
                </c:pt>
                <c:pt idx="5">
                  <c:v>23</c:v>
                </c:pt>
                <c:pt idx="6">
                  <c:v>21</c:v>
                </c:pt>
                <c:pt idx="7">
                  <c:v>19</c:v>
                </c:pt>
                <c:pt idx="8">
                  <c:v>8</c:v>
                </c:pt>
                <c:pt idx="9">
                  <c:v>29</c:v>
                </c:pt>
                <c:pt idx="10">
                  <c:v>23</c:v>
                </c:pt>
                <c:pt idx="11">
                  <c:v>9</c:v>
                </c:pt>
                <c:pt idx="12">
                  <c:v>4</c:v>
                </c:pt>
                <c:pt idx="13">
                  <c:v>4</c:v>
                </c:pt>
                <c:pt idx="14">
                  <c:v>9</c:v>
                </c:pt>
                <c:pt idx="15">
                  <c:v>26</c:v>
                </c:pt>
              </c:numCache>
            </c:numRef>
          </c:val>
        </c:ser>
        <c:firstSliceAng val="0"/>
      </c:pieChart>
    </c:plotArea>
    <c:legend>
      <c:legendPos val="r"/>
      <c:layout>
        <c:manualLayout>
          <c:xMode val="edge"/>
          <c:yMode val="edge"/>
          <c:x val="0.51351322934267207"/>
          <c:y val="9.9362579677540557E-4"/>
          <c:w val="0.48426893840348828"/>
          <c:h val="0.98610798650168729"/>
        </c:manualLayout>
      </c:layout>
      <c:txPr>
        <a:bodyPr/>
        <a:lstStyle/>
        <a:p>
          <a:pPr>
            <a:defRPr sz="1400">
              <a:latin typeface="Times New Roman" pitchFamily="18" charset="0"/>
              <a:cs typeface="Times New Roman" pitchFamily="18" charset="0"/>
            </a:defRPr>
          </a:pPr>
          <a:endParaRPr lang="ru-RU"/>
        </a:p>
      </c:txPr>
    </c:legend>
    <c:plotVisOnly val="1"/>
    <c:dispBlanksAs val="zero"/>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7118575690428817"/>
          <c:y val="5.8370020993802084E-2"/>
          <c:w val="0.28169463100182535"/>
          <c:h val="0.83974748199491678"/>
        </c:manualLayout>
      </c:layout>
      <c:pieChart>
        <c:varyColors val="1"/>
        <c:ser>
          <c:idx val="0"/>
          <c:order val="0"/>
          <c:tx>
            <c:strRef>
              <c:f>Лист1!$B$1</c:f>
              <c:strCache>
                <c:ptCount val="1"/>
                <c:pt idx="0">
                  <c:v>МЕ у русских</c:v>
                </c:pt>
              </c:strCache>
            </c:strRef>
          </c:tx>
          <c:dLbls>
            <c:dLbl>
              <c:idx val="0"/>
              <c:layout>
                <c:manualLayout>
                  <c:x val="-9.8147328817294933E-4"/>
                  <c:y val="6.5674989024783984E-4"/>
                </c:manualLayout>
              </c:layout>
              <c:showPercent val="1"/>
            </c:dLbl>
            <c:dLbl>
              <c:idx val="6"/>
              <c:layout>
                <c:manualLayout>
                  <c:x val="1.1262773971435401E-2"/>
                  <c:y val="-2.3962629671290977E-2"/>
                </c:manualLayout>
              </c:layout>
              <c:showPercent val="1"/>
            </c:dLbl>
            <c:dLbl>
              <c:idx val="7"/>
              <c:layout>
                <c:manualLayout>
                  <c:x val="1.4545454545454581E-3"/>
                  <c:y val="-1.0043119610048761E-2"/>
                </c:manualLayout>
              </c:layout>
              <c:showPercent val="1"/>
            </c:dLbl>
            <c:dLbl>
              <c:idx val="8"/>
              <c:layout>
                <c:manualLayout>
                  <c:x val="1.4545454545454581E-3"/>
                  <c:y val="-1.5216535433070865E-2"/>
                </c:manualLayout>
              </c:layout>
              <c:showPercent val="1"/>
            </c:dLbl>
            <c:dLbl>
              <c:idx val="10"/>
              <c:layout>
                <c:manualLayout>
                  <c:x val="4.9659068526908955E-2"/>
                  <c:y val="8.6343216611099949E-2"/>
                </c:manualLayout>
              </c:layout>
              <c:showPercent val="1"/>
            </c:dLbl>
            <c:dLbl>
              <c:idx val="11"/>
              <c:layout>
                <c:manualLayout>
                  <c:x val="-2.5724784401949748E-2"/>
                  <c:y val="5.3365829271341113E-2"/>
                </c:manualLayout>
              </c:layout>
              <c:showPercent val="1"/>
            </c:dLbl>
            <c:dLbl>
              <c:idx val="12"/>
              <c:layout>
                <c:manualLayout>
                  <c:x val="-1.9331192508472931E-2"/>
                  <c:y val="1.1229982351499588E-2"/>
                </c:manualLayout>
              </c:layout>
              <c:showPercent val="1"/>
            </c:dLbl>
            <c:dLbl>
              <c:idx val="13"/>
              <c:layout>
                <c:manualLayout>
                  <c:x val="-8.0622917979826566E-3"/>
                  <c:y val="-5.1216794461086033E-2"/>
                </c:manualLayout>
              </c:layout>
              <c:showPercent val="1"/>
            </c:dLbl>
            <c:dLbl>
              <c:idx val="14"/>
              <c:layout>
                <c:manualLayout>
                  <c:x val="2.3262399724902919E-2"/>
                  <c:y val="1.6762549212164855E-3"/>
                </c:manualLayout>
              </c:layout>
              <c:showPercent val="1"/>
            </c:dLbl>
            <c:dLbl>
              <c:idx val="15"/>
              <c:layout>
                <c:manualLayout>
                  <c:x val="2.5117522233785543E-2"/>
                  <c:y val="-1.8142164753423592E-3"/>
                </c:manualLayout>
              </c:layout>
              <c:showPercent val="1"/>
            </c:dLbl>
            <c:txPr>
              <a:bodyPr/>
              <a:lstStyle/>
              <a:p>
                <a:pPr>
                  <a:defRPr sz="1400">
                    <a:latin typeface="Times New Roman" pitchFamily="18" charset="0"/>
                    <a:cs typeface="Times New Roman" pitchFamily="18" charset="0"/>
                  </a:defRPr>
                </a:pPr>
                <a:endParaRPr lang="ru-RU"/>
              </a:p>
            </c:txPr>
            <c:showPercent val="1"/>
          </c:dLbls>
          <c:cat>
            <c:strRef>
              <c:f>Лист1!$A$2:$A$17</c:f>
              <c:strCache>
                <c:ptCount val="16"/>
                <c:pt idx="0">
                  <c:v>Вопр.-отв.</c:v>
                </c:pt>
                <c:pt idx="1">
                  <c:v>ДМ</c:v>
                </c:pt>
                <c:pt idx="2">
                  <c:v>Подтвержд.</c:v>
                </c:pt>
                <c:pt idx="3">
                  <c:v>Самокор.</c:v>
                </c:pt>
                <c:pt idx="4">
                  <c:v>Сомн.</c:v>
                </c:pt>
                <c:pt idx="5">
                  <c:v>Забыв.</c:v>
                </c:pt>
                <c:pt idx="6">
                  <c:v>Трудн.</c:v>
                </c:pt>
                <c:pt idx="7">
                  <c:v>Оценка речи</c:v>
                </c:pt>
                <c:pt idx="8">
                  <c:v>Оценка соотв.</c:v>
                </c:pt>
                <c:pt idx="9">
                  <c:v>Поиск</c:v>
                </c:pt>
                <c:pt idx="10">
                  <c:v>Поиск-что еще</c:v>
                </c:pt>
                <c:pt idx="11">
                  <c:v>Вопрос</c:v>
                </c:pt>
                <c:pt idx="12">
                  <c:v>Извин.</c:v>
                </c:pt>
                <c:pt idx="13">
                  <c:v>Обвин.</c:v>
                </c:pt>
                <c:pt idx="14">
                  <c:v>Обращ.</c:v>
                </c:pt>
                <c:pt idx="15">
                  <c:v>Другие</c:v>
                </c:pt>
              </c:strCache>
            </c:strRef>
          </c:cat>
          <c:val>
            <c:numRef>
              <c:f>Лист1!$B$2:$B$17</c:f>
              <c:numCache>
                <c:formatCode>General</c:formatCode>
                <c:ptCount val="16"/>
                <c:pt idx="0">
                  <c:v>47</c:v>
                </c:pt>
                <c:pt idx="1">
                  <c:v>294</c:v>
                </c:pt>
                <c:pt idx="2">
                  <c:v>19</c:v>
                </c:pt>
                <c:pt idx="3">
                  <c:v>59</c:v>
                </c:pt>
                <c:pt idx="4">
                  <c:v>48</c:v>
                </c:pt>
                <c:pt idx="5">
                  <c:v>42</c:v>
                </c:pt>
                <c:pt idx="6">
                  <c:v>37</c:v>
                </c:pt>
                <c:pt idx="7">
                  <c:v>34</c:v>
                </c:pt>
                <c:pt idx="8">
                  <c:v>25</c:v>
                </c:pt>
                <c:pt idx="9">
                  <c:v>66</c:v>
                </c:pt>
                <c:pt idx="10">
                  <c:v>50</c:v>
                </c:pt>
                <c:pt idx="11">
                  <c:v>20</c:v>
                </c:pt>
                <c:pt idx="12">
                  <c:v>6</c:v>
                </c:pt>
                <c:pt idx="13">
                  <c:v>4</c:v>
                </c:pt>
                <c:pt idx="14">
                  <c:v>20</c:v>
                </c:pt>
                <c:pt idx="15">
                  <c:v>51</c:v>
                </c:pt>
              </c:numCache>
            </c:numRef>
          </c:val>
        </c:ser>
        <c:firstSliceAng val="0"/>
      </c:pieChart>
    </c:plotArea>
    <c:legend>
      <c:legendPos val="r"/>
      <c:layout>
        <c:manualLayout>
          <c:xMode val="edge"/>
          <c:yMode val="edge"/>
          <c:x val="0.47225501609047071"/>
          <c:y val="0"/>
          <c:w val="0.52774498390952962"/>
          <c:h val="1"/>
        </c:manualLayout>
      </c:layout>
      <c:txPr>
        <a:bodyPr/>
        <a:lstStyle/>
        <a:p>
          <a:pPr>
            <a:defRPr sz="1400">
              <a:latin typeface="Times New Roman" pitchFamily="18" charset="0"/>
              <a:cs typeface="Times New Roman" pitchFamily="18" charset="0"/>
            </a:defRPr>
          </a:pPr>
          <a:endParaRPr lang="ru-RU"/>
        </a:p>
      </c:txPr>
    </c:legend>
    <c:plotVisOnly val="1"/>
    <c:dispBlanksAs val="zero"/>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3847779274993591"/>
          <c:y val="0.11316897311568569"/>
          <c:w val="0.30608008117542995"/>
          <c:h val="0.75749505760925151"/>
        </c:manualLayout>
      </c:layout>
      <c:pieChart>
        <c:varyColors val="1"/>
        <c:ser>
          <c:idx val="0"/>
          <c:order val="0"/>
          <c:tx>
            <c:strRef>
              <c:f>Лист1!$B$1</c:f>
              <c:strCache>
                <c:ptCount val="1"/>
                <c:pt idx="0">
                  <c:v>МЕ у иностранцев</c:v>
                </c:pt>
              </c:strCache>
            </c:strRef>
          </c:tx>
          <c:dLbls>
            <c:dLbl>
              <c:idx val="0"/>
              <c:layout>
                <c:manualLayout>
                  <c:x val="-7.1704044385866523E-3"/>
                  <c:y val="0.11520363838036402"/>
                </c:manualLayout>
              </c:layout>
              <c:showPercent val="1"/>
            </c:dLbl>
            <c:dLbl>
              <c:idx val="3"/>
              <c:layout>
                <c:manualLayout>
                  <c:x val="1.2674229940227801E-3"/>
                  <c:y val="-2.4673551855109801E-2"/>
                </c:manualLayout>
              </c:layout>
              <c:showPercent val="1"/>
            </c:dLbl>
            <c:dLbl>
              <c:idx val="5"/>
              <c:layout>
                <c:manualLayout>
                  <c:x val="1.5904855488574263E-2"/>
                  <c:y val="-1.3417333820464858E-2"/>
                </c:manualLayout>
              </c:layout>
              <c:showPercent val="1"/>
            </c:dLbl>
            <c:dLbl>
              <c:idx val="6"/>
              <c:layout>
                <c:manualLayout>
                  <c:x val="3.6134414735026807E-2"/>
                  <c:y val="-0.12308982272740196"/>
                </c:manualLayout>
              </c:layout>
              <c:showPercent val="1"/>
            </c:dLbl>
            <c:dLbl>
              <c:idx val="7"/>
              <c:layout>
                <c:manualLayout>
                  <c:x val="-2.5794252600214802E-3"/>
                  <c:y val="-3.6687200024781257E-2"/>
                </c:manualLayout>
              </c:layout>
              <c:showPercent val="1"/>
            </c:dLbl>
            <c:dLbl>
              <c:idx val="8"/>
              <c:layout>
                <c:manualLayout>
                  <c:x val="5.7909331590398114E-2"/>
                  <c:y val="6.1370935814479433E-3"/>
                </c:manualLayout>
              </c:layout>
              <c:showPercent val="1"/>
            </c:dLbl>
            <c:dLbl>
              <c:idx val="11"/>
              <c:layout>
                <c:manualLayout>
                  <c:x val="5.9894823780709774E-2"/>
                  <c:y val="0.14236122161387357"/>
                </c:manualLayout>
              </c:layout>
              <c:showPercent val="1"/>
            </c:dLbl>
            <c:dLbl>
              <c:idx val="12"/>
              <c:layout>
                <c:manualLayout>
                  <c:x val="-2.5409136633251242E-2"/>
                  <c:y val="2.1058305211848542E-2"/>
                </c:manualLayout>
              </c:layout>
              <c:showPercent val="1"/>
            </c:dLbl>
            <c:dLbl>
              <c:idx val="13"/>
              <c:layout>
                <c:manualLayout>
                  <c:x val="-2.7546217988868218E-2"/>
                  <c:y val="3.1123377094548956E-2"/>
                </c:manualLayout>
              </c:layout>
              <c:showPercent val="1"/>
            </c:dLbl>
            <c:dLbl>
              <c:idx val="14"/>
              <c:layout>
                <c:manualLayout>
                  <c:x val="-6.8079595777400072E-4"/>
                  <c:y val="-1.3058992625921629E-2"/>
                </c:manualLayout>
              </c:layout>
              <c:showPercent val="1"/>
            </c:dLbl>
            <c:dLbl>
              <c:idx val="15"/>
              <c:layout>
                <c:manualLayout>
                  <c:x val="2.9925207983736202E-2"/>
                  <c:y val="0"/>
                </c:manualLayout>
              </c:layout>
              <c:showPercent val="1"/>
            </c:dLbl>
            <c:txPr>
              <a:bodyPr/>
              <a:lstStyle/>
              <a:p>
                <a:pPr>
                  <a:defRPr sz="1400">
                    <a:latin typeface="Times New Roman" pitchFamily="18" charset="0"/>
                    <a:cs typeface="Times New Roman" pitchFamily="18" charset="0"/>
                  </a:defRPr>
                </a:pPr>
                <a:endParaRPr lang="ru-RU"/>
              </a:p>
            </c:txPr>
            <c:showPercent val="1"/>
          </c:dLbls>
          <c:cat>
            <c:strRef>
              <c:f>Лист1!$A$2:$A$17</c:f>
              <c:strCache>
                <c:ptCount val="16"/>
                <c:pt idx="0">
                  <c:v>Вопр.-отв.</c:v>
                </c:pt>
                <c:pt idx="1">
                  <c:v>ДМ</c:v>
                </c:pt>
                <c:pt idx="2">
                  <c:v>Подтвержд.</c:v>
                </c:pt>
                <c:pt idx="3">
                  <c:v>Самокор.</c:v>
                </c:pt>
                <c:pt idx="4">
                  <c:v>Сомн.</c:v>
                </c:pt>
                <c:pt idx="5">
                  <c:v>Забыв.</c:v>
                </c:pt>
                <c:pt idx="6">
                  <c:v>Трудн.</c:v>
                </c:pt>
                <c:pt idx="7">
                  <c:v>Оценка речи</c:v>
                </c:pt>
                <c:pt idx="8">
                  <c:v>Оценка соотв.</c:v>
                </c:pt>
                <c:pt idx="9">
                  <c:v>Поиск</c:v>
                </c:pt>
                <c:pt idx="10">
                  <c:v>Поиск-что еще</c:v>
                </c:pt>
                <c:pt idx="11">
                  <c:v>Вопрос</c:v>
                </c:pt>
                <c:pt idx="12">
                  <c:v>Извин.</c:v>
                </c:pt>
                <c:pt idx="13">
                  <c:v>Обвин.</c:v>
                </c:pt>
                <c:pt idx="14">
                  <c:v>Обращ.</c:v>
                </c:pt>
                <c:pt idx="15">
                  <c:v>Другие</c:v>
                </c:pt>
              </c:strCache>
            </c:strRef>
          </c:cat>
          <c:val>
            <c:numRef>
              <c:f>Лист1!$B$2:$B$17</c:f>
              <c:numCache>
                <c:formatCode>General</c:formatCode>
                <c:ptCount val="16"/>
                <c:pt idx="0">
                  <c:v>4</c:v>
                </c:pt>
                <c:pt idx="1">
                  <c:v>27</c:v>
                </c:pt>
                <c:pt idx="2">
                  <c:v>12</c:v>
                </c:pt>
                <c:pt idx="3">
                  <c:v>6</c:v>
                </c:pt>
                <c:pt idx="5">
                  <c:v>3</c:v>
                </c:pt>
                <c:pt idx="6">
                  <c:v>4</c:v>
                </c:pt>
                <c:pt idx="7">
                  <c:v>1</c:v>
                </c:pt>
                <c:pt idx="8">
                  <c:v>1</c:v>
                </c:pt>
                <c:pt idx="9">
                  <c:v>18</c:v>
                </c:pt>
                <c:pt idx="10">
                  <c:v>8</c:v>
                </c:pt>
                <c:pt idx="11">
                  <c:v>11</c:v>
                </c:pt>
                <c:pt idx="13">
                  <c:v>1</c:v>
                </c:pt>
                <c:pt idx="14">
                  <c:v>1</c:v>
                </c:pt>
                <c:pt idx="15">
                  <c:v>2</c:v>
                </c:pt>
              </c:numCache>
            </c:numRef>
          </c:val>
        </c:ser>
        <c:firstSliceAng val="0"/>
      </c:pieChart>
    </c:plotArea>
    <c:legend>
      <c:legendPos val="r"/>
      <c:layout>
        <c:manualLayout>
          <c:xMode val="edge"/>
          <c:yMode val="edge"/>
          <c:x val="0.47540244366423334"/>
          <c:y val="3.0636669887336491E-4"/>
          <c:w val="0.52242003035848983"/>
          <c:h val="0.99938684227164065"/>
        </c:manualLayout>
      </c:layout>
      <c:txPr>
        <a:bodyPr/>
        <a:lstStyle/>
        <a:p>
          <a:pPr>
            <a:defRPr sz="1400">
              <a:latin typeface="Times New Roman" pitchFamily="18" charset="0"/>
              <a:cs typeface="Times New Roman" pitchFamily="18" charset="0"/>
            </a:defRPr>
          </a:pPr>
          <a:endParaRPr lang="ru-RU"/>
        </a:p>
      </c:txPr>
    </c:legend>
    <c:plotVisOnly val="1"/>
    <c:dispBlanksAs val="zero"/>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5154045522641904"/>
          <c:y val="0.12033720350617456"/>
          <c:w val="0.31127872659751932"/>
          <c:h val="0.7593255929876509"/>
        </c:manualLayout>
      </c:layout>
      <c:pieChart>
        <c:varyColors val="1"/>
        <c:ser>
          <c:idx val="0"/>
          <c:order val="0"/>
          <c:tx>
            <c:strRef>
              <c:f>Лист1!$B$1</c:f>
              <c:strCache>
                <c:ptCount val="1"/>
                <c:pt idx="0">
                  <c:v>МЕ у экстр</c:v>
                </c:pt>
              </c:strCache>
            </c:strRef>
          </c:tx>
          <c:dLbls>
            <c:txPr>
              <a:bodyPr/>
              <a:lstStyle/>
              <a:p>
                <a:pPr>
                  <a:defRPr sz="1400">
                    <a:latin typeface="Times New Roman" pitchFamily="18" charset="0"/>
                    <a:cs typeface="Times New Roman" pitchFamily="18" charset="0"/>
                  </a:defRPr>
                </a:pPr>
                <a:endParaRPr lang="ru-RU"/>
              </a:p>
            </c:txPr>
            <c:showPercent val="1"/>
            <c:showLeaderLines val="1"/>
          </c:dLbls>
          <c:cat>
            <c:strRef>
              <c:f>Лист1!$A$2:$A$17</c:f>
              <c:strCache>
                <c:ptCount val="16"/>
                <c:pt idx="0">
                  <c:v>Вопр.-отв.</c:v>
                </c:pt>
                <c:pt idx="1">
                  <c:v>ДМ</c:v>
                </c:pt>
                <c:pt idx="2">
                  <c:v>Подтвержд.</c:v>
                </c:pt>
                <c:pt idx="3">
                  <c:v>Самокор.</c:v>
                </c:pt>
                <c:pt idx="4">
                  <c:v>Сомн.</c:v>
                </c:pt>
                <c:pt idx="5">
                  <c:v>Забыв.</c:v>
                </c:pt>
                <c:pt idx="6">
                  <c:v>Трудн.</c:v>
                </c:pt>
                <c:pt idx="7">
                  <c:v>Оценка речи</c:v>
                </c:pt>
                <c:pt idx="8">
                  <c:v>Оценка соотв.</c:v>
                </c:pt>
                <c:pt idx="9">
                  <c:v>Поиск</c:v>
                </c:pt>
                <c:pt idx="10">
                  <c:v>Поиск-что еще</c:v>
                </c:pt>
                <c:pt idx="11">
                  <c:v>Вопрос</c:v>
                </c:pt>
                <c:pt idx="12">
                  <c:v>Извин.</c:v>
                </c:pt>
                <c:pt idx="13">
                  <c:v>Обвин.</c:v>
                </c:pt>
                <c:pt idx="14">
                  <c:v>Обращ.</c:v>
                </c:pt>
                <c:pt idx="15">
                  <c:v>Другие</c:v>
                </c:pt>
              </c:strCache>
            </c:strRef>
          </c:cat>
          <c:val>
            <c:numRef>
              <c:f>Лист1!$B$2:$B$17</c:f>
              <c:numCache>
                <c:formatCode>General</c:formatCode>
                <c:ptCount val="16"/>
                <c:pt idx="0">
                  <c:v>11</c:v>
                </c:pt>
                <c:pt idx="1">
                  <c:v>109</c:v>
                </c:pt>
                <c:pt idx="2">
                  <c:v>9</c:v>
                </c:pt>
                <c:pt idx="3">
                  <c:v>19</c:v>
                </c:pt>
                <c:pt idx="4">
                  <c:v>15</c:v>
                </c:pt>
                <c:pt idx="5">
                  <c:v>23</c:v>
                </c:pt>
                <c:pt idx="6">
                  <c:v>16</c:v>
                </c:pt>
                <c:pt idx="7">
                  <c:v>20</c:v>
                </c:pt>
                <c:pt idx="8">
                  <c:v>10</c:v>
                </c:pt>
                <c:pt idx="9">
                  <c:v>18</c:v>
                </c:pt>
                <c:pt idx="10">
                  <c:v>14</c:v>
                </c:pt>
                <c:pt idx="11">
                  <c:v>10</c:v>
                </c:pt>
                <c:pt idx="12">
                  <c:v>3</c:v>
                </c:pt>
                <c:pt idx="13">
                  <c:v>3</c:v>
                </c:pt>
                <c:pt idx="14">
                  <c:v>8</c:v>
                </c:pt>
                <c:pt idx="15">
                  <c:v>17</c:v>
                </c:pt>
              </c:numCache>
            </c:numRef>
          </c:val>
        </c:ser>
        <c:firstSliceAng val="0"/>
      </c:pieChart>
    </c:plotArea>
    <c:legend>
      <c:legendPos val="r"/>
      <c:layout>
        <c:manualLayout>
          <c:xMode val="edge"/>
          <c:yMode val="edge"/>
          <c:x val="0.49902758917641554"/>
          <c:y val="1.2498437695288264E-4"/>
          <c:w val="0.50001620826139326"/>
          <c:h val="0.99965098112735118"/>
        </c:manualLayout>
      </c:layout>
      <c:txPr>
        <a:bodyPr/>
        <a:lstStyle/>
        <a:p>
          <a:pPr>
            <a:defRPr sz="1400">
              <a:latin typeface="Times New Roman" pitchFamily="18" charset="0"/>
              <a:cs typeface="Times New Roman" pitchFamily="18" charset="0"/>
            </a:defRPr>
          </a:pPr>
          <a:endParaRPr lang="ru-RU"/>
        </a:p>
      </c:txPr>
    </c:legend>
    <c:plotVisOnly val="1"/>
    <c:dispBlanksAs val="zero"/>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150828593737116"/>
          <c:y val="0.11559650741128136"/>
          <c:w val="0.34319444204085481"/>
          <c:h val="0.76880698517744006"/>
        </c:manualLayout>
      </c:layout>
      <c:pieChart>
        <c:varyColors val="1"/>
        <c:ser>
          <c:idx val="0"/>
          <c:order val="0"/>
          <c:tx>
            <c:strRef>
              <c:f>Лист1!$B$1</c:f>
              <c:strCache>
                <c:ptCount val="1"/>
                <c:pt idx="0">
                  <c:v>МЕ у амб</c:v>
                </c:pt>
              </c:strCache>
            </c:strRef>
          </c:tx>
          <c:dLbls>
            <c:txPr>
              <a:bodyPr/>
              <a:lstStyle/>
              <a:p>
                <a:pPr>
                  <a:defRPr sz="1400">
                    <a:latin typeface="Times New Roman" pitchFamily="18" charset="0"/>
                    <a:cs typeface="Times New Roman" pitchFamily="18" charset="0"/>
                  </a:defRPr>
                </a:pPr>
                <a:endParaRPr lang="ru-RU"/>
              </a:p>
            </c:txPr>
            <c:showPercent val="1"/>
            <c:showLeaderLines val="1"/>
          </c:dLbls>
          <c:cat>
            <c:strRef>
              <c:f>Лист1!$A$2:$A$17</c:f>
              <c:strCache>
                <c:ptCount val="16"/>
                <c:pt idx="0">
                  <c:v>Вопр.-отв.</c:v>
                </c:pt>
                <c:pt idx="1">
                  <c:v>ДМ</c:v>
                </c:pt>
                <c:pt idx="2">
                  <c:v>Подтвержд.</c:v>
                </c:pt>
                <c:pt idx="3">
                  <c:v>Самокор.</c:v>
                </c:pt>
                <c:pt idx="4">
                  <c:v>Сомн.</c:v>
                </c:pt>
                <c:pt idx="5">
                  <c:v>Забыв.</c:v>
                </c:pt>
                <c:pt idx="6">
                  <c:v>Трудн.</c:v>
                </c:pt>
                <c:pt idx="7">
                  <c:v>Оценка речи</c:v>
                </c:pt>
                <c:pt idx="8">
                  <c:v>Оценка соотв.</c:v>
                </c:pt>
                <c:pt idx="9">
                  <c:v>Поиск</c:v>
                </c:pt>
                <c:pt idx="10">
                  <c:v>Поиск-что еще</c:v>
                </c:pt>
                <c:pt idx="11">
                  <c:v>Вопрос</c:v>
                </c:pt>
                <c:pt idx="12">
                  <c:v>Извин.</c:v>
                </c:pt>
                <c:pt idx="13">
                  <c:v>Обвин.</c:v>
                </c:pt>
                <c:pt idx="14">
                  <c:v>Обращ.</c:v>
                </c:pt>
                <c:pt idx="15">
                  <c:v>Другие</c:v>
                </c:pt>
              </c:strCache>
            </c:strRef>
          </c:cat>
          <c:val>
            <c:numRef>
              <c:f>Лист1!$B$2:$B$17</c:f>
              <c:numCache>
                <c:formatCode>General</c:formatCode>
                <c:ptCount val="16"/>
                <c:pt idx="0">
                  <c:v>4</c:v>
                </c:pt>
                <c:pt idx="1">
                  <c:v>54</c:v>
                </c:pt>
                <c:pt idx="2">
                  <c:v>1</c:v>
                </c:pt>
                <c:pt idx="3">
                  <c:v>3</c:v>
                </c:pt>
                <c:pt idx="5">
                  <c:v>5</c:v>
                </c:pt>
                <c:pt idx="6">
                  <c:v>1</c:v>
                </c:pt>
                <c:pt idx="7">
                  <c:v>3</c:v>
                </c:pt>
                <c:pt idx="8">
                  <c:v>2</c:v>
                </c:pt>
                <c:pt idx="9">
                  <c:v>11</c:v>
                </c:pt>
                <c:pt idx="10">
                  <c:v>9</c:v>
                </c:pt>
                <c:pt idx="11">
                  <c:v>5</c:v>
                </c:pt>
                <c:pt idx="13">
                  <c:v>1</c:v>
                </c:pt>
                <c:pt idx="15">
                  <c:v>4</c:v>
                </c:pt>
              </c:numCache>
            </c:numRef>
          </c:val>
        </c:ser>
        <c:firstSliceAng val="0"/>
      </c:pieChart>
    </c:plotArea>
    <c:legend>
      <c:legendPos val="r"/>
      <c:layout>
        <c:manualLayout>
          <c:xMode val="edge"/>
          <c:yMode val="edge"/>
          <c:x val="0.50151103790624507"/>
          <c:y val="8.2210305592011568E-4"/>
          <c:w val="0.49633421457416932"/>
          <c:h val="0.9983554138127757"/>
        </c:manualLayout>
      </c:layout>
      <c:txPr>
        <a:bodyPr/>
        <a:lstStyle/>
        <a:p>
          <a:pPr>
            <a:defRPr sz="1400">
              <a:latin typeface="Times New Roman" pitchFamily="18" charset="0"/>
              <a:cs typeface="Times New Roman" pitchFamily="18" charset="0"/>
            </a:defRPr>
          </a:pPr>
          <a:endParaRPr lang="ru-RU"/>
        </a:p>
      </c:txPr>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0404046581555949"/>
          <c:y val="0.10615079365079365"/>
          <c:w val="0.44336569579288954"/>
          <c:h val="0.81547619047619069"/>
        </c:manualLayout>
      </c:layout>
      <c:pieChart>
        <c:varyColors val="1"/>
        <c:ser>
          <c:idx val="0"/>
          <c:order val="0"/>
          <c:tx>
            <c:strRef>
              <c:f>Лист1!$B$1</c:f>
              <c:strCache>
                <c:ptCount val="1"/>
                <c:pt idx="0">
                  <c:v>Вопросы</c:v>
                </c:pt>
              </c:strCache>
            </c:strRef>
          </c:tx>
          <c:dLbls>
            <c:dLbl>
              <c:idx val="3"/>
              <c:layout>
                <c:manualLayout>
                  <c:x val="8.1768178478246745E-2"/>
                  <c:y val="8.7078986615389209E-2"/>
                </c:manualLayout>
              </c:layout>
              <c:showVal val="1"/>
              <c:showPercent val="1"/>
            </c:dLbl>
            <c:dLbl>
              <c:idx val="4"/>
              <c:layout>
                <c:manualLayout>
                  <c:x val="-2.4420422427129412E-2"/>
                  <c:y val="9.0302118977682228E-2"/>
                </c:manualLayout>
              </c:layout>
              <c:showVal val="1"/>
              <c:showPercent val="1"/>
            </c:dLbl>
            <c:dLbl>
              <c:idx val="5"/>
              <c:layout>
                <c:manualLayout>
                  <c:x val="-3.9842435305574492E-2"/>
                  <c:y val="7.1025308118583975E-3"/>
                </c:manualLayout>
              </c:layout>
              <c:showVal val="1"/>
              <c:showPercent val="1"/>
            </c:dLbl>
            <c:dLbl>
              <c:idx val="6"/>
              <c:layout>
                <c:manualLayout>
                  <c:x val="2.8189085782506142E-2"/>
                  <c:y val="-1.3883316173575992E-2"/>
                </c:manualLayout>
              </c:layout>
              <c:showVal val="1"/>
              <c:showPercent val="1"/>
            </c:dLbl>
            <c:dLbl>
              <c:idx val="7"/>
              <c:layout>
                <c:manualLayout>
                  <c:x val="6.4794762512071113E-2"/>
                  <c:y val="0"/>
                </c:manualLayout>
              </c:layout>
              <c:showVal val="1"/>
              <c:showPercent val="1"/>
            </c:dLbl>
            <c:txPr>
              <a:bodyPr/>
              <a:lstStyle/>
              <a:p>
                <a:pPr>
                  <a:defRPr sz="1400">
                    <a:latin typeface="Times New Roman" pitchFamily="18" charset="0"/>
                    <a:cs typeface="Times New Roman" pitchFamily="18" charset="0"/>
                  </a:defRPr>
                </a:pPr>
                <a:endParaRPr lang="ru-RU"/>
              </a:p>
            </c:txPr>
            <c:showVal val="1"/>
            <c:showPercent val="1"/>
            <c:showLeaderLines val="1"/>
          </c:dLbls>
          <c:cat>
            <c:strRef>
              <c:f>Лист1!$A$2:$A$9</c:f>
              <c:strCache>
                <c:ptCount val="8"/>
                <c:pt idx="0">
                  <c:v>Что?</c:v>
                </c:pt>
                <c:pt idx="1">
                  <c:v>Как?</c:v>
                </c:pt>
                <c:pt idx="2">
                  <c:v>Почему?</c:v>
                </c:pt>
                <c:pt idx="3">
                  <c:v>Какой?</c:v>
                </c:pt>
                <c:pt idx="4">
                  <c:v>Куда?</c:v>
                </c:pt>
                <c:pt idx="5">
                  <c:v>Кто?</c:v>
                </c:pt>
                <c:pt idx="6">
                  <c:v>Где?</c:v>
                </c:pt>
                <c:pt idx="7">
                  <c:v>Без вопросительного слова </c:v>
                </c:pt>
              </c:strCache>
            </c:strRef>
          </c:cat>
          <c:val>
            <c:numRef>
              <c:f>Лист1!$B$2:$B$9</c:f>
              <c:numCache>
                <c:formatCode>General</c:formatCode>
                <c:ptCount val="8"/>
                <c:pt idx="0">
                  <c:v>18</c:v>
                </c:pt>
                <c:pt idx="1">
                  <c:v>13</c:v>
                </c:pt>
                <c:pt idx="2">
                  <c:v>9</c:v>
                </c:pt>
                <c:pt idx="3">
                  <c:v>4</c:v>
                </c:pt>
                <c:pt idx="4">
                  <c:v>2</c:v>
                </c:pt>
                <c:pt idx="5">
                  <c:v>1</c:v>
                </c:pt>
                <c:pt idx="6">
                  <c:v>1</c:v>
                </c:pt>
                <c:pt idx="7">
                  <c:v>3</c:v>
                </c:pt>
              </c:numCache>
            </c:numRef>
          </c:val>
        </c:ser>
        <c:firstSliceAng val="0"/>
      </c:pieChart>
    </c:plotArea>
    <c:legend>
      <c:legendPos val="r"/>
      <c:layout>
        <c:manualLayout>
          <c:xMode val="edge"/>
          <c:yMode val="edge"/>
          <c:x val="0.56086294547237459"/>
          <c:y val="1.3059080035127061E-3"/>
          <c:w val="0.42619205752245448"/>
          <c:h val="0.99869409199648762"/>
        </c:manualLayout>
      </c:layout>
      <c:txPr>
        <a:bodyPr/>
        <a:lstStyle/>
        <a:p>
          <a:pPr>
            <a:defRPr sz="1400">
              <a:latin typeface="Times New Roman" pitchFamily="18" charset="0"/>
              <a:cs typeface="Times New Roman" pitchFamily="18" charset="0"/>
            </a:defRPr>
          </a:pPr>
          <a:endParaRPr lang="ru-RU"/>
        </a:p>
      </c:txPr>
    </c:legend>
    <c:plotVisOnly val="1"/>
    <c:dispBlanksAs val="zero"/>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2952247248163745"/>
          <c:y val="0.14837861363426888"/>
          <c:w val="0.29754894979212881"/>
          <c:h val="0.71884896212020777"/>
        </c:manualLayout>
      </c:layout>
      <c:pieChart>
        <c:varyColors val="1"/>
        <c:ser>
          <c:idx val="0"/>
          <c:order val="0"/>
          <c:tx>
            <c:strRef>
              <c:f>Лист1!$B$1</c:f>
              <c:strCache>
                <c:ptCount val="1"/>
                <c:pt idx="0">
                  <c:v>МЕ у интр</c:v>
                </c:pt>
              </c:strCache>
            </c:strRef>
          </c:tx>
          <c:dLbls>
            <c:txPr>
              <a:bodyPr/>
              <a:lstStyle/>
              <a:p>
                <a:pPr>
                  <a:defRPr sz="1400">
                    <a:latin typeface="Times New Roman" pitchFamily="18" charset="0"/>
                    <a:cs typeface="Times New Roman" pitchFamily="18" charset="0"/>
                  </a:defRPr>
                </a:pPr>
                <a:endParaRPr lang="ru-RU"/>
              </a:p>
            </c:txPr>
            <c:showPercent val="1"/>
            <c:showLeaderLines val="1"/>
          </c:dLbls>
          <c:cat>
            <c:strRef>
              <c:f>Лист1!$A$2:$A$17</c:f>
              <c:strCache>
                <c:ptCount val="16"/>
                <c:pt idx="0">
                  <c:v>Вопр.-отв.</c:v>
                </c:pt>
                <c:pt idx="1">
                  <c:v>ДМ</c:v>
                </c:pt>
                <c:pt idx="2">
                  <c:v>Подтвержд.</c:v>
                </c:pt>
                <c:pt idx="3">
                  <c:v>Самокор.</c:v>
                </c:pt>
                <c:pt idx="4">
                  <c:v>Сомн.</c:v>
                </c:pt>
                <c:pt idx="5">
                  <c:v>Забыв.</c:v>
                </c:pt>
                <c:pt idx="6">
                  <c:v>Трудн.</c:v>
                </c:pt>
                <c:pt idx="7">
                  <c:v>Оценка речи</c:v>
                </c:pt>
                <c:pt idx="8">
                  <c:v>Оценка соотв.</c:v>
                </c:pt>
                <c:pt idx="9">
                  <c:v>Поиск</c:v>
                </c:pt>
                <c:pt idx="10">
                  <c:v>Поиск-что еще</c:v>
                </c:pt>
                <c:pt idx="11">
                  <c:v>Вопрос</c:v>
                </c:pt>
                <c:pt idx="12">
                  <c:v>Извин.</c:v>
                </c:pt>
                <c:pt idx="13">
                  <c:v>Обвин.</c:v>
                </c:pt>
                <c:pt idx="14">
                  <c:v>Обращ.</c:v>
                </c:pt>
                <c:pt idx="15">
                  <c:v>Другие</c:v>
                </c:pt>
              </c:strCache>
            </c:strRef>
          </c:cat>
          <c:val>
            <c:numRef>
              <c:f>Лист1!$B$2:$B$17</c:f>
              <c:numCache>
                <c:formatCode>General</c:formatCode>
                <c:ptCount val="16"/>
                <c:pt idx="0">
                  <c:v>6</c:v>
                </c:pt>
                <c:pt idx="1">
                  <c:v>47</c:v>
                </c:pt>
                <c:pt idx="2">
                  <c:v>3</c:v>
                </c:pt>
                <c:pt idx="3">
                  <c:v>4</c:v>
                </c:pt>
                <c:pt idx="4">
                  <c:v>2</c:v>
                </c:pt>
                <c:pt idx="5">
                  <c:v>3</c:v>
                </c:pt>
                <c:pt idx="6">
                  <c:v>3</c:v>
                </c:pt>
                <c:pt idx="7">
                  <c:v>3</c:v>
                </c:pt>
                <c:pt idx="8">
                  <c:v>1</c:v>
                </c:pt>
                <c:pt idx="9">
                  <c:v>10</c:v>
                </c:pt>
                <c:pt idx="10">
                  <c:v>1</c:v>
                </c:pt>
                <c:pt idx="11">
                  <c:v>2</c:v>
                </c:pt>
                <c:pt idx="12">
                  <c:v>1</c:v>
                </c:pt>
                <c:pt idx="14">
                  <c:v>3</c:v>
                </c:pt>
                <c:pt idx="15">
                  <c:v>4</c:v>
                </c:pt>
              </c:numCache>
            </c:numRef>
          </c:val>
        </c:ser>
        <c:firstSliceAng val="0"/>
      </c:pieChart>
    </c:plotArea>
    <c:legend>
      <c:legendPos val="r"/>
      <c:layout>
        <c:manualLayout>
          <c:xMode val="edge"/>
          <c:yMode val="edge"/>
          <c:x val="0.51998585228456395"/>
          <c:y val="0"/>
          <c:w val="0.47786079217711647"/>
          <c:h val="0.99975891706654763"/>
        </c:manualLayout>
      </c:layout>
      <c:txPr>
        <a:bodyPr/>
        <a:lstStyle/>
        <a:p>
          <a:pPr>
            <a:defRPr sz="1400">
              <a:latin typeface="Times New Roman" pitchFamily="18" charset="0"/>
              <a:cs typeface="Times New Roman" pitchFamily="18" charset="0"/>
            </a:defRPr>
          </a:pPr>
          <a:endParaRPr lang="ru-RU"/>
        </a:p>
      </c:txPr>
    </c:legend>
    <c:plotVisOnly val="1"/>
    <c:dispBlanksAs val="zero"/>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5585082411322379"/>
          <c:y val="5.3060344129755507E-2"/>
          <c:w val="0.28237317602180989"/>
          <c:h val="0.87368556836976863"/>
        </c:manualLayout>
      </c:layout>
      <c:pieChart>
        <c:varyColors val="1"/>
        <c:ser>
          <c:idx val="0"/>
          <c:order val="0"/>
          <c:tx>
            <c:strRef>
              <c:f>Лист1!$B$1</c:f>
              <c:strCache>
                <c:ptCount val="1"/>
                <c:pt idx="0">
                  <c:v>МЕ в чтении</c:v>
                </c:pt>
              </c:strCache>
            </c:strRef>
          </c:tx>
          <c:dLbls>
            <c:dLbl>
              <c:idx val="0"/>
              <c:layout>
                <c:manualLayout>
                  <c:x val="-1.236465216767518E-2"/>
                  <c:y val="7.2957973178413904E-2"/>
                </c:manualLayout>
              </c:layout>
              <c:showPercent val="1"/>
            </c:dLbl>
            <c:txPr>
              <a:bodyPr/>
              <a:lstStyle/>
              <a:p>
                <a:pPr>
                  <a:defRPr sz="1400">
                    <a:latin typeface="Times New Roman" pitchFamily="18" charset="0"/>
                    <a:cs typeface="Times New Roman" pitchFamily="18" charset="0"/>
                  </a:defRPr>
                </a:pPr>
                <a:endParaRPr lang="ru-RU"/>
              </a:p>
            </c:txPr>
            <c:showPercent val="1"/>
          </c:dLbls>
          <c:cat>
            <c:strRef>
              <c:f>Лист1!$A$2:$A$7</c:f>
              <c:strCache>
                <c:ptCount val="6"/>
                <c:pt idx="0">
                  <c:v>ДМ</c:v>
                </c:pt>
                <c:pt idx="1">
                  <c:v>Самокор.</c:v>
                </c:pt>
                <c:pt idx="2">
                  <c:v>Сомн.</c:v>
                </c:pt>
                <c:pt idx="3">
                  <c:v>Трудн.</c:v>
                </c:pt>
                <c:pt idx="4">
                  <c:v>Оценка речи</c:v>
                </c:pt>
                <c:pt idx="5">
                  <c:v>Другие</c:v>
                </c:pt>
              </c:strCache>
            </c:strRef>
          </c:cat>
          <c:val>
            <c:numRef>
              <c:f>Лист1!$B$2:$B$7</c:f>
              <c:numCache>
                <c:formatCode>General</c:formatCode>
                <c:ptCount val="6"/>
                <c:pt idx="0">
                  <c:v>1</c:v>
                </c:pt>
                <c:pt idx="1">
                  <c:v>6</c:v>
                </c:pt>
                <c:pt idx="2">
                  <c:v>11</c:v>
                </c:pt>
                <c:pt idx="3">
                  <c:v>2</c:v>
                </c:pt>
                <c:pt idx="4">
                  <c:v>1</c:v>
                </c:pt>
                <c:pt idx="5">
                  <c:v>9</c:v>
                </c:pt>
              </c:numCache>
            </c:numRef>
          </c:val>
        </c:ser>
        <c:firstSliceAng val="0"/>
      </c:pieChart>
    </c:plotArea>
    <c:legend>
      <c:legendPos val="r"/>
      <c:layout>
        <c:manualLayout>
          <c:xMode val="edge"/>
          <c:yMode val="edge"/>
          <c:x val="0.50779907334734364"/>
          <c:y val="9.9362579677540557E-4"/>
          <c:w val="0.47831210809259994"/>
          <c:h val="0.99900637420322458"/>
        </c:manualLayout>
      </c:layout>
      <c:txPr>
        <a:bodyPr/>
        <a:lstStyle/>
        <a:p>
          <a:pPr>
            <a:defRPr sz="1400">
              <a:latin typeface="Times New Roman" pitchFamily="18" charset="0"/>
              <a:cs typeface="Times New Roman" pitchFamily="18" charset="0"/>
            </a:defRPr>
          </a:pPr>
          <a:endParaRPr lang="ru-RU"/>
        </a:p>
      </c:txPr>
    </c:legend>
    <c:plotVisOnly val="1"/>
    <c:dispBlanksAs val="zero"/>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1078640180528609"/>
          <c:y val="0.15467811315252294"/>
          <c:w val="0.3364236682322076"/>
          <c:h val="0.72558253135024298"/>
        </c:manualLayout>
      </c:layout>
      <c:pieChart>
        <c:varyColors val="1"/>
        <c:ser>
          <c:idx val="0"/>
          <c:order val="0"/>
          <c:tx>
            <c:strRef>
              <c:f>Лист1!$B$1</c:f>
              <c:strCache>
                <c:ptCount val="1"/>
                <c:pt idx="0">
                  <c:v>МЕ в пересказе</c:v>
                </c:pt>
              </c:strCache>
            </c:strRef>
          </c:tx>
          <c:dLbls>
            <c:dLbl>
              <c:idx val="0"/>
              <c:layout>
                <c:manualLayout>
                  <c:x val="0.10654616649772568"/>
                  <c:y val="4.0892260843989232E-2"/>
                </c:manualLayout>
              </c:layout>
              <c:showPercent val="1"/>
            </c:dLbl>
            <c:dLbl>
              <c:idx val="2"/>
              <c:layout>
                <c:manualLayout>
                  <c:x val="2.1650262467191882E-2"/>
                  <c:y val="-9.040119985001871E-3"/>
                </c:manualLayout>
              </c:layout>
              <c:showPercent val="1"/>
            </c:dLbl>
            <c:dLbl>
              <c:idx val="8"/>
              <c:layout>
                <c:manualLayout>
                  <c:x val="1.9000000000000166E-2"/>
                  <c:y val="3.6795400574928462E-3"/>
                </c:manualLayout>
              </c:layout>
              <c:showPercent val="1"/>
            </c:dLbl>
            <c:dLbl>
              <c:idx val="10"/>
              <c:layout>
                <c:manualLayout>
                  <c:x val="-3.0816965538233296E-2"/>
                  <c:y val="-8.6250151391940727E-3"/>
                </c:manualLayout>
              </c:layout>
              <c:showPercent val="1"/>
            </c:dLbl>
            <c:dLbl>
              <c:idx val="11"/>
              <c:layout>
                <c:manualLayout>
                  <c:x val="-9.5822734756333947E-2"/>
                  <c:y val="-7.7191722753776323E-2"/>
                </c:manualLayout>
              </c:layout>
              <c:showPercent val="1"/>
            </c:dLbl>
            <c:dLbl>
              <c:idx val="12"/>
              <c:layout>
                <c:manualLayout>
                  <c:x val="-3.0808182070476444E-2"/>
                  <c:y val="-3.2723151720677551E-2"/>
                </c:manualLayout>
              </c:layout>
              <c:showPercent val="1"/>
            </c:dLbl>
            <c:dLbl>
              <c:idx val="13"/>
              <c:layout>
                <c:manualLayout>
                  <c:x val="9.2337893923749546E-3"/>
                  <c:y val="-5.6471356644808547E-2"/>
                </c:manualLayout>
              </c:layout>
              <c:showPercent val="1"/>
            </c:dLbl>
            <c:dLbl>
              <c:idx val="14"/>
              <c:layout>
                <c:manualLayout>
                  <c:x val="5.1774826344930504E-2"/>
                  <c:y val="-5.1744467705936333E-2"/>
                </c:manualLayout>
              </c:layout>
              <c:showPercent val="1"/>
            </c:dLbl>
            <c:dLbl>
              <c:idx val="15"/>
              <c:layout>
                <c:manualLayout>
                  <c:x val="7.8426232299412313E-2"/>
                  <c:y val="-3.8947090679447044E-2"/>
                </c:manualLayout>
              </c:layout>
              <c:showPercent val="1"/>
            </c:dLbl>
            <c:txPr>
              <a:bodyPr/>
              <a:lstStyle/>
              <a:p>
                <a:pPr>
                  <a:defRPr sz="1400">
                    <a:latin typeface="Times New Roman" pitchFamily="18" charset="0"/>
                    <a:cs typeface="Times New Roman" pitchFamily="18" charset="0"/>
                  </a:defRPr>
                </a:pPr>
                <a:endParaRPr lang="ru-RU"/>
              </a:p>
            </c:txPr>
            <c:showPercent val="1"/>
            <c:showLeaderLines val="1"/>
          </c:dLbls>
          <c:cat>
            <c:strRef>
              <c:f>Лист1!$A$2:$A$17</c:f>
              <c:strCache>
                <c:ptCount val="16"/>
                <c:pt idx="0">
                  <c:v>Вопр.-отв.</c:v>
                </c:pt>
                <c:pt idx="1">
                  <c:v>ДМ</c:v>
                </c:pt>
                <c:pt idx="2">
                  <c:v>Подтвержд.</c:v>
                </c:pt>
                <c:pt idx="3">
                  <c:v>Самокор.</c:v>
                </c:pt>
                <c:pt idx="4">
                  <c:v>Сомн.</c:v>
                </c:pt>
                <c:pt idx="5">
                  <c:v>Забыв.</c:v>
                </c:pt>
                <c:pt idx="6">
                  <c:v>Трудн.</c:v>
                </c:pt>
                <c:pt idx="7">
                  <c:v>Оценка речи</c:v>
                </c:pt>
                <c:pt idx="8">
                  <c:v>Оценка соотв.</c:v>
                </c:pt>
                <c:pt idx="9">
                  <c:v>Поиск</c:v>
                </c:pt>
                <c:pt idx="10">
                  <c:v>Поиск-что еще</c:v>
                </c:pt>
                <c:pt idx="11">
                  <c:v>Вопрос</c:v>
                </c:pt>
                <c:pt idx="12">
                  <c:v>Извин.</c:v>
                </c:pt>
                <c:pt idx="13">
                  <c:v>Обвин.</c:v>
                </c:pt>
                <c:pt idx="14">
                  <c:v>Обращ.</c:v>
                </c:pt>
                <c:pt idx="15">
                  <c:v>Другие</c:v>
                </c:pt>
              </c:strCache>
            </c:strRef>
          </c:cat>
          <c:val>
            <c:numRef>
              <c:f>Лист1!$B$2:$B$17</c:f>
              <c:numCache>
                <c:formatCode>General</c:formatCode>
                <c:ptCount val="16"/>
                <c:pt idx="0">
                  <c:v>1</c:v>
                </c:pt>
                <c:pt idx="1">
                  <c:v>95</c:v>
                </c:pt>
                <c:pt idx="2">
                  <c:v>2</c:v>
                </c:pt>
                <c:pt idx="3">
                  <c:v>10</c:v>
                </c:pt>
                <c:pt idx="4">
                  <c:v>9</c:v>
                </c:pt>
                <c:pt idx="5">
                  <c:v>28</c:v>
                </c:pt>
                <c:pt idx="6">
                  <c:v>19</c:v>
                </c:pt>
                <c:pt idx="7">
                  <c:v>12</c:v>
                </c:pt>
                <c:pt idx="8">
                  <c:v>4</c:v>
                </c:pt>
                <c:pt idx="9">
                  <c:v>18</c:v>
                </c:pt>
                <c:pt idx="10">
                  <c:v>7</c:v>
                </c:pt>
                <c:pt idx="11">
                  <c:v>8</c:v>
                </c:pt>
                <c:pt idx="12">
                  <c:v>1</c:v>
                </c:pt>
                <c:pt idx="13">
                  <c:v>1</c:v>
                </c:pt>
                <c:pt idx="14">
                  <c:v>3</c:v>
                </c:pt>
                <c:pt idx="15">
                  <c:v>8</c:v>
                </c:pt>
              </c:numCache>
            </c:numRef>
          </c:val>
        </c:ser>
        <c:firstSliceAng val="0"/>
      </c:pieChart>
    </c:plotArea>
    <c:legend>
      <c:legendPos val="r"/>
      <c:layout>
        <c:manualLayout>
          <c:xMode val="edge"/>
          <c:yMode val="edge"/>
          <c:x val="0.48768008853735745"/>
          <c:y val="0"/>
          <c:w val="0.51231991146264066"/>
          <c:h val="1"/>
        </c:manualLayout>
      </c:layout>
      <c:txPr>
        <a:bodyPr/>
        <a:lstStyle/>
        <a:p>
          <a:pPr>
            <a:defRPr sz="1400">
              <a:latin typeface="Times New Roman" pitchFamily="18" charset="0"/>
              <a:cs typeface="Times New Roman" pitchFamily="18" charset="0"/>
            </a:defRPr>
          </a:pPr>
          <a:endParaRPr lang="ru-RU"/>
        </a:p>
      </c:txPr>
    </c:legend>
    <c:plotVisOnly val="1"/>
    <c:dispBlanksAs val="zero"/>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9.7893880869408034E-2"/>
          <c:y val="0.14783835843858892"/>
          <c:w val="0.33831321422224858"/>
          <c:h val="0.76043155295820464"/>
        </c:manualLayout>
      </c:layout>
      <c:pieChart>
        <c:varyColors val="1"/>
        <c:ser>
          <c:idx val="0"/>
          <c:order val="0"/>
          <c:tx>
            <c:strRef>
              <c:f>Лист1!$B$1</c:f>
              <c:strCache>
                <c:ptCount val="1"/>
                <c:pt idx="0">
                  <c:v>МЕ в описании</c:v>
                </c:pt>
              </c:strCache>
            </c:strRef>
          </c:tx>
          <c:dLbls>
            <c:dLbl>
              <c:idx val="0"/>
              <c:layout>
                <c:manualLayout>
                  <c:x val="6.2055980450424104E-2"/>
                  <c:y val="-1.1649650285199401E-3"/>
                </c:manualLayout>
              </c:layout>
              <c:showPercent val="1"/>
            </c:dLbl>
            <c:dLbl>
              <c:idx val="2"/>
              <c:layout>
                <c:manualLayout>
                  <c:x val="2.1650262467191889E-2"/>
                  <c:y val="-9.040119985001871E-3"/>
                </c:manualLayout>
              </c:layout>
              <c:showPercent val="1"/>
            </c:dLbl>
            <c:dLbl>
              <c:idx val="6"/>
              <c:layout>
                <c:manualLayout>
                  <c:x val="1.7390178201409041E-2"/>
                  <c:y val="-6.7822772153481575E-3"/>
                </c:manualLayout>
              </c:layout>
              <c:showPercent val="1"/>
            </c:dLbl>
            <c:dLbl>
              <c:idx val="7"/>
              <c:layout>
                <c:manualLayout>
                  <c:x val="5.8355781185247223E-3"/>
                  <c:y val="4.3782027246594916E-3"/>
                </c:manualLayout>
              </c:layout>
              <c:showPercent val="1"/>
            </c:dLbl>
            <c:dLbl>
              <c:idx val="8"/>
              <c:layout>
                <c:manualLayout>
                  <c:x val="1.9000000000000173E-2"/>
                  <c:y val="3.679540057492848E-3"/>
                </c:manualLayout>
              </c:layout>
              <c:showPercent val="1"/>
            </c:dLbl>
            <c:dLbl>
              <c:idx val="10"/>
              <c:layout>
                <c:manualLayout>
                  <c:x val="7.4700984660693914E-2"/>
                  <c:y val="8.4486180377057074E-2"/>
                </c:manualLayout>
              </c:layout>
              <c:showPercent val="1"/>
            </c:dLbl>
            <c:dLbl>
              <c:idx val="11"/>
              <c:layout>
                <c:manualLayout>
                  <c:x val="-5.0839916298180063E-2"/>
                  <c:y val="-2.1636644786024083E-2"/>
                </c:manualLayout>
              </c:layout>
              <c:showPercent val="1"/>
            </c:dLbl>
            <c:dLbl>
              <c:idx val="12"/>
              <c:layout>
                <c:manualLayout>
                  <c:x val="-2.0092357249209256E-2"/>
                  <c:y val="-5.6113711073107322E-2"/>
                </c:manualLayout>
              </c:layout>
              <c:showPercent val="1"/>
            </c:dLbl>
            <c:dLbl>
              <c:idx val="13"/>
              <c:layout>
                <c:manualLayout>
                  <c:x val="2.8543314238552879E-2"/>
                  <c:y val="-7.1204595959078784E-2"/>
                </c:manualLayout>
              </c:layout>
              <c:showPercent val="1"/>
            </c:dLbl>
            <c:dLbl>
              <c:idx val="14"/>
              <c:layout>
                <c:manualLayout>
                  <c:x val="7.965969055742074E-2"/>
                  <c:y val="-5.4326530194263811E-2"/>
                </c:manualLayout>
              </c:layout>
              <c:showPercent val="1"/>
            </c:dLbl>
            <c:dLbl>
              <c:idx val="15"/>
              <c:layout>
                <c:manualLayout>
                  <c:x val="7.8440968265735489E-2"/>
                  <c:y val="-2.7339402566282051E-2"/>
                </c:manualLayout>
              </c:layout>
              <c:showPercent val="1"/>
            </c:dLbl>
            <c:txPr>
              <a:bodyPr/>
              <a:lstStyle/>
              <a:p>
                <a:pPr>
                  <a:defRPr sz="1400">
                    <a:latin typeface="Times New Roman" pitchFamily="18" charset="0"/>
                    <a:cs typeface="Times New Roman" pitchFamily="18" charset="0"/>
                  </a:defRPr>
                </a:pPr>
                <a:endParaRPr lang="ru-RU"/>
              </a:p>
            </c:txPr>
            <c:showPercent val="1"/>
            <c:showLeaderLines val="1"/>
          </c:dLbls>
          <c:cat>
            <c:strRef>
              <c:f>Лист1!$A$2:$A$17</c:f>
              <c:strCache>
                <c:ptCount val="16"/>
                <c:pt idx="0">
                  <c:v>Вопр.-отв.</c:v>
                </c:pt>
                <c:pt idx="1">
                  <c:v>ДМ</c:v>
                </c:pt>
                <c:pt idx="2">
                  <c:v>Подтвержд.</c:v>
                </c:pt>
                <c:pt idx="3">
                  <c:v>Самокор.</c:v>
                </c:pt>
                <c:pt idx="4">
                  <c:v>Сомн.</c:v>
                </c:pt>
                <c:pt idx="5">
                  <c:v>Забыв.</c:v>
                </c:pt>
                <c:pt idx="6">
                  <c:v>Трудн.</c:v>
                </c:pt>
                <c:pt idx="7">
                  <c:v>Оценка речи</c:v>
                </c:pt>
                <c:pt idx="8">
                  <c:v>Оценка соотв.</c:v>
                </c:pt>
                <c:pt idx="9">
                  <c:v>Поиск</c:v>
                </c:pt>
                <c:pt idx="10">
                  <c:v>Поиск-что еще</c:v>
                </c:pt>
                <c:pt idx="11">
                  <c:v>Вопрос</c:v>
                </c:pt>
                <c:pt idx="12">
                  <c:v>Извин.</c:v>
                </c:pt>
                <c:pt idx="13">
                  <c:v>Обвин.</c:v>
                </c:pt>
                <c:pt idx="14">
                  <c:v>Обращ.</c:v>
                </c:pt>
                <c:pt idx="15">
                  <c:v>Другие</c:v>
                </c:pt>
              </c:strCache>
            </c:strRef>
          </c:cat>
          <c:val>
            <c:numRef>
              <c:f>Лист1!$B$2:$B$17</c:f>
              <c:numCache>
                <c:formatCode>General</c:formatCode>
                <c:ptCount val="16"/>
                <c:pt idx="0">
                  <c:v>16</c:v>
                </c:pt>
                <c:pt idx="1">
                  <c:v>115</c:v>
                </c:pt>
                <c:pt idx="2">
                  <c:v>13</c:v>
                </c:pt>
                <c:pt idx="3">
                  <c:v>25</c:v>
                </c:pt>
                <c:pt idx="4">
                  <c:v>23</c:v>
                </c:pt>
                <c:pt idx="5">
                  <c:v>5</c:v>
                </c:pt>
                <c:pt idx="6">
                  <c:v>14</c:v>
                </c:pt>
                <c:pt idx="7">
                  <c:v>14</c:v>
                </c:pt>
                <c:pt idx="8">
                  <c:v>11</c:v>
                </c:pt>
                <c:pt idx="9">
                  <c:v>24</c:v>
                </c:pt>
                <c:pt idx="10">
                  <c:v>35</c:v>
                </c:pt>
                <c:pt idx="11">
                  <c:v>8</c:v>
                </c:pt>
                <c:pt idx="12">
                  <c:v>2</c:v>
                </c:pt>
                <c:pt idx="13">
                  <c:v>3</c:v>
                </c:pt>
                <c:pt idx="14">
                  <c:v>7</c:v>
                </c:pt>
                <c:pt idx="15">
                  <c:v>19</c:v>
                </c:pt>
              </c:numCache>
            </c:numRef>
          </c:val>
        </c:ser>
        <c:firstSliceAng val="0"/>
      </c:pieChart>
    </c:plotArea>
    <c:legend>
      <c:legendPos val="r"/>
      <c:layout>
        <c:manualLayout>
          <c:xMode val="edge"/>
          <c:yMode val="edge"/>
          <c:x val="0.49707004763528068"/>
          <c:y val="0"/>
          <c:w val="0.50292995236472715"/>
          <c:h val="1"/>
        </c:manualLayout>
      </c:layout>
      <c:txPr>
        <a:bodyPr/>
        <a:lstStyle/>
        <a:p>
          <a:pPr>
            <a:defRPr sz="1400">
              <a:latin typeface="Times New Roman" pitchFamily="18" charset="0"/>
              <a:cs typeface="Times New Roman" pitchFamily="18" charset="0"/>
            </a:defRPr>
          </a:pPr>
          <a:endParaRPr lang="ru-RU"/>
        </a:p>
      </c:txPr>
    </c:legend>
    <c:plotVisOnly val="1"/>
    <c:dispBlanksAs val="zero"/>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9.0183360814584446E-2"/>
          <c:y val="0.11945140719565535"/>
          <c:w val="0.32492861152507246"/>
          <c:h val="0.76430829110796616"/>
        </c:manualLayout>
      </c:layout>
      <c:pieChart>
        <c:varyColors val="1"/>
        <c:ser>
          <c:idx val="0"/>
          <c:order val="0"/>
          <c:tx>
            <c:strRef>
              <c:f>Лист1!$B$1</c:f>
              <c:strCache>
                <c:ptCount val="1"/>
                <c:pt idx="0">
                  <c:v>МЕ в рассказе</c:v>
                </c:pt>
              </c:strCache>
            </c:strRef>
          </c:tx>
          <c:dLbls>
            <c:dLbl>
              <c:idx val="0"/>
              <c:layout>
                <c:manualLayout>
                  <c:x val="-4.9787000253712139E-2"/>
                  <c:y val="0.13635742683776991"/>
                </c:manualLayout>
              </c:layout>
              <c:showPercent val="1"/>
            </c:dLbl>
            <c:dLbl>
              <c:idx val="2"/>
              <c:layout>
                <c:manualLayout>
                  <c:x val="2.278225307983878E-2"/>
                  <c:y val="1.8656964004549484E-2"/>
                </c:manualLayout>
              </c:layout>
              <c:showPercent val="1"/>
            </c:dLbl>
            <c:dLbl>
              <c:idx val="4"/>
              <c:layout>
                <c:manualLayout>
                  <c:x val="2.3235253488051208E-2"/>
                  <c:y val="-5.8761404824397836E-3"/>
                </c:manualLayout>
              </c:layout>
              <c:showPercent val="1"/>
            </c:dLbl>
            <c:dLbl>
              <c:idx val="5"/>
              <c:layout>
                <c:manualLayout>
                  <c:x val="-2.8153832394180837E-2"/>
                  <c:y val="6.6510125110946491E-2"/>
                </c:manualLayout>
              </c:layout>
              <c:showPercent val="1"/>
            </c:dLbl>
            <c:dLbl>
              <c:idx val="6"/>
              <c:layout>
                <c:manualLayout>
                  <c:x val="2.2126329603536398E-2"/>
                  <c:y val="-1.2750906136732909E-2"/>
                </c:manualLayout>
              </c:layout>
              <c:showPercent val="1"/>
            </c:dLbl>
            <c:dLbl>
              <c:idx val="7"/>
              <c:layout>
                <c:manualLayout>
                  <c:x val="2.2530736289542892E-3"/>
                  <c:y val="-2.7753405824272218E-2"/>
                </c:manualLayout>
              </c:layout>
              <c:showPercent val="1"/>
            </c:dLbl>
            <c:dLbl>
              <c:idx val="8"/>
              <c:layout>
                <c:manualLayout>
                  <c:x val="-5.258296934572549E-2"/>
                  <c:y val="-3.9984449927909192E-2"/>
                </c:manualLayout>
              </c:layout>
              <c:showPercent val="1"/>
            </c:dLbl>
            <c:dLbl>
              <c:idx val="10"/>
              <c:layout>
                <c:manualLayout>
                  <c:x val="5.6063909382060961E-2"/>
                  <c:y val="7.4313263696280524E-2"/>
                </c:manualLayout>
              </c:layout>
              <c:showPercent val="1"/>
            </c:dLbl>
            <c:dLbl>
              <c:idx val="11"/>
              <c:layout>
                <c:manualLayout>
                  <c:x val="4.6781789795227222E-2"/>
                  <c:y val="9.7523229481437892E-2"/>
                </c:manualLayout>
              </c:layout>
              <c:showPercent val="1"/>
            </c:dLbl>
            <c:dLbl>
              <c:idx val="12"/>
              <c:layout>
                <c:manualLayout>
                  <c:x val="-2.2800801215637542E-2"/>
                  <c:y val="1.6716972878390197E-2"/>
                </c:manualLayout>
              </c:layout>
              <c:showPercent val="1"/>
            </c:dLbl>
            <c:dLbl>
              <c:idx val="13"/>
              <c:layout>
                <c:manualLayout>
                  <c:x val="-1.4799719838919E-2"/>
                  <c:y val="-6.2772096988111009E-2"/>
                </c:manualLayout>
              </c:layout>
              <c:showPercent val="1"/>
            </c:dLbl>
            <c:dLbl>
              <c:idx val="14"/>
              <c:layout>
                <c:manualLayout>
                  <c:x val="3.5863737907018842E-2"/>
                  <c:y val="-4.0984822286563145E-2"/>
                </c:manualLayout>
              </c:layout>
              <c:showPercent val="1"/>
            </c:dLbl>
            <c:dLbl>
              <c:idx val="15"/>
              <c:layout>
                <c:manualLayout>
                  <c:x val="2.9351867815210052E-2"/>
                  <c:y val="-1.2276126189771776E-2"/>
                </c:manualLayout>
              </c:layout>
              <c:showPercent val="1"/>
            </c:dLbl>
            <c:txPr>
              <a:bodyPr/>
              <a:lstStyle/>
              <a:p>
                <a:pPr>
                  <a:defRPr sz="1400">
                    <a:latin typeface="Times New Roman" pitchFamily="18" charset="0"/>
                    <a:cs typeface="Times New Roman" pitchFamily="18" charset="0"/>
                  </a:defRPr>
                </a:pPr>
                <a:endParaRPr lang="ru-RU"/>
              </a:p>
            </c:txPr>
            <c:showPercent val="1"/>
            <c:showLeaderLines val="1"/>
          </c:dLbls>
          <c:cat>
            <c:strRef>
              <c:f>Лист1!$A$2:$A$17</c:f>
              <c:strCache>
                <c:ptCount val="16"/>
                <c:pt idx="0">
                  <c:v>Вопр.-отв.</c:v>
                </c:pt>
                <c:pt idx="1">
                  <c:v>ДМ</c:v>
                </c:pt>
                <c:pt idx="2">
                  <c:v>Подтвержд.</c:v>
                </c:pt>
                <c:pt idx="3">
                  <c:v>Самокор.</c:v>
                </c:pt>
                <c:pt idx="4">
                  <c:v>Сомн.</c:v>
                </c:pt>
                <c:pt idx="5">
                  <c:v>Забыв.</c:v>
                </c:pt>
                <c:pt idx="6">
                  <c:v>Трудн.</c:v>
                </c:pt>
                <c:pt idx="7">
                  <c:v>Оценка речи</c:v>
                </c:pt>
                <c:pt idx="8">
                  <c:v>Оценка соотв.</c:v>
                </c:pt>
                <c:pt idx="9">
                  <c:v>Поиск</c:v>
                </c:pt>
                <c:pt idx="10">
                  <c:v>Поиск-что еще</c:v>
                </c:pt>
                <c:pt idx="11">
                  <c:v>Вопрос</c:v>
                </c:pt>
                <c:pt idx="12">
                  <c:v>Извин.</c:v>
                </c:pt>
                <c:pt idx="13">
                  <c:v>Обвин.</c:v>
                </c:pt>
                <c:pt idx="14">
                  <c:v>Обращ.</c:v>
                </c:pt>
                <c:pt idx="15">
                  <c:v>Другие</c:v>
                </c:pt>
              </c:strCache>
            </c:strRef>
          </c:cat>
          <c:val>
            <c:numRef>
              <c:f>Лист1!$B$2:$B$17</c:f>
              <c:numCache>
                <c:formatCode>General</c:formatCode>
                <c:ptCount val="16"/>
                <c:pt idx="0">
                  <c:v>34</c:v>
                </c:pt>
                <c:pt idx="1">
                  <c:v>110</c:v>
                </c:pt>
                <c:pt idx="2">
                  <c:v>16</c:v>
                </c:pt>
                <c:pt idx="3">
                  <c:v>24</c:v>
                </c:pt>
                <c:pt idx="4">
                  <c:v>5</c:v>
                </c:pt>
                <c:pt idx="5">
                  <c:v>12</c:v>
                </c:pt>
                <c:pt idx="6">
                  <c:v>6</c:v>
                </c:pt>
                <c:pt idx="7">
                  <c:v>8</c:v>
                </c:pt>
                <c:pt idx="8">
                  <c:v>11</c:v>
                </c:pt>
                <c:pt idx="9">
                  <c:v>42</c:v>
                </c:pt>
                <c:pt idx="10">
                  <c:v>16</c:v>
                </c:pt>
                <c:pt idx="11">
                  <c:v>15</c:v>
                </c:pt>
                <c:pt idx="12">
                  <c:v>3</c:v>
                </c:pt>
                <c:pt idx="13">
                  <c:v>1</c:v>
                </c:pt>
                <c:pt idx="14">
                  <c:v>11</c:v>
                </c:pt>
                <c:pt idx="15">
                  <c:v>17</c:v>
                </c:pt>
              </c:numCache>
            </c:numRef>
          </c:val>
        </c:ser>
        <c:firstSliceAng val="0"/>
      </c:pieChart>
    </c:plotArea>
    <c:legend>
      <c:legendPos val="r"/>
      <c:layout>
        <c:manualLayout>
          <c:xMode val="edge"/>
          <c:yMode val="edge"/>
          <c:x val="0.45979305182598329"/>
          <c:y val="2.247422567744716E-3"/>
          <c:w val="0.54020694817401649"/>
          <c:h val="0.99550515486451052"/>
        </c:manualLayout>
      </c:layout>
      <c:txPr>
        <a:bodyPr/>
        <a:lstStyle/>
        <a:p>
          <a:pPr>
            <a:defRPr sz="1400">
              <a:latin typeface="Times New Roman" pitchFamily="18" charset="0"/>
              <a:cs typeface="Times New Roman" pitchFamily="18" charset="0"/>
            </a:defRPr>
          </a:pPr>
          <a:endParaRPr lang="ru-RU"/>
        </a:p>
      </c:txPr>
    </c:legend>
    <c:plotVisOnly val="1"/>
    <c:dispBlanksAs val="zero"/>
  </c:chart>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1952454543589686"/>
          <c:y val="0.17829524290123827"/>
          <c:w val="0.28813449216693221"/>
          <c:h val="0.68315934750755425"/>
        </c:manualLayout>
      </c:layout>
      <c:pieChart>
        <c:varyColors val="1"/>
        <c:ser>
          <c:idx val="0"/>
          <c:order val="0"/>
          <c:tx>
            <c:strRef>
              <c:f>Лист1!$B$1</c:f>
              <c:strCache>
                <c:ptCount val="1"/>
                <c:pt idx="0">
                  <c:v>МЕ у I возр. гр.</c:v>
                </c:pt>
              </c:strCache>
            </c:strRef>
          </c:tx>
          <c:dLbls>
            <c:txPr>
              <a:bodyPr/>
              <a:lstStyle/>
              <a:p>
                <a:pPr>
                  <a:defRPr sz="1400">
                    <a:latin typeface="Times New Roman" pitchFamily="18" charset="0"/>
                    <a:cs typeface="Times New Roman" pitchFamily="18" charset="0"/>
                  </a:defRPr>
                </a:pPr>
                <a:endParaRPr lang="ru-RU"/>
              </a:p>
            </c:txPr>
            <c:showPercent val="1"/>
            <c:showLeaderLines val="1"/>
          </c:dLbls>
          <c:cat>
            <c:strRef>
              <c:f>Лист1!$A$2:$A$17</c:f>
              <c:strCache>
                <c:ptCount val="16"/>
                <c:pt idx="0">
                  <c:v>Вопр.-отв.</c:v>
                </c:pt>
                <c:pt idx="1">
                  <c:v>ДМ</c:v>
                </c:pt>
                <c:pt idx="2">
                  <c:v>Подтвержд.</c:v>
                </c:pt>
                <c:pt idx="3">
                  <c:v>Самокор.</c:v>
                </c:pt>
                <c:pt idx="4">
                  <c:v>Сомн.</c:v>
                </c:pt>
                <c:pt idx="5">
                  <c:v>Забыв.</c:v>
                </c:pt>
                <c:pt idx="6">
                  <c:v>Трудн.</c:v>
                </c:pt>
                <c:pt idx="7">
                  <c:v>Оценка речи</c:v>
                </c:pt>
                <c:pt idx="8">
                  <c:v>Оценка соотв.</c:v>
                </c:pt>
                <c:pt idx="9">
                  <c:v>Поиск</c:v>
                </c:pt>
                <c:pt idx="10">
                  <c:v>Поиск-что еще</c:v>
                </c:pt>
                <c:pt idx="11">
                  <c:v>Вопрос</c:v>
                </c:pt>
                <c:pt idx="12">
                  <c:v>Извин.</c:v>
                </c:pt>
                <c:pt idx="13">
                  <c:v>Обвин.</c:v>
                </c:pt>
                <c:pt idx="14">
                  <c:v>Обращ.</c:v>
                </c:pt>
                <c:pt idx="15">
                  <c:v>Другие</c:v>
                </c:pt>
              </c:strCache>
            </c:strRef>
          </c:cat>
          <c:val>
            <c:numRef>
              <c:f>Лист1!$B$2:$B$17</c:f>
              <c:numCache>
                <c:formatCode>General</c:formatCode>
                <c:ptCount val="16"/>
                <c:pt idx="0">
                  <c:v>5</c:v>
                </c:pt>
                <c:pt idx="1">
                  <c:v>121</c:v>
                </c:pt>
                <c:pt idx="2">
                  <c:v>6</c:v>
                </c:pt>
                <c:pt idx="3">
                  <c:v>29</c:v>
                </c:pt>
                <c:pt idx="4">
                  <c:v>20</c:v>
                </c:pt>
                <c:pt idx="5">
                  <c:v>19</c:v>
                </c:pt>
                <c:pt idx="6">
                  <c:v>15</c:v>
                </c:pt>
                <c:pt idx="7">
                  <c:v>18</c:v>
                </c:pt>
                <c:pt idx="8">
                  <c:v>13</c:v>
                </c:pt>
                <c:pt idx="9">
                  <c:v>10</c:v>
                </c:pt>
                <c:pt idx="10">
                  <c:v>27</c:v>
                </c:pt>
                <c:pt idx="11">
                  <c:v>8</c:v>
                </c:pt>
                <c:pt idx="12">
                  <c:v>2</c:v>
                </c:pt>
                <c:pt idx="13">
                  <c:v>4</c:v>
                </c:pt>
                <c:pt idx="14">
                  <c:v>11</c:v>
                </c:pt>
                <c:pt idx="15">
                  <c:v>18</c:v>
                </c:pt>
              </c:numCache>
            </c:numRef>
          </c:val>
        </c:ser>
        <c:firstSliceAng val="0"/>
      </c:pieChart>
    </c:plotArea>
    <c:legend>
      <c:legendPos val="r"/>
      <c:layout>
        <c:manualLayout>
          <c:xMode val="edge"/>
          <c:yMode val="edge"/>
          <c:x val="0.46975351030878626"/>
          <c:y val="1.7867141607299089E-2"/>
          <c:w val="0.53024648969121357"/>
          <c:h val="0.98213285839270059"/>
        </c:manualLayout>
      </c:layout>
      <c:txPr>
        <a:bodyPr/>
        <a:lstStyle/>
        <a:p>
          <a:pPr>
            <a:defRPr sz="1400">
              <a:latin typeface="Times New Roman" pitchFamily="18" charset="0"/>
              <a:cs typeface="Times New Roman" pitchFamily="18" charset="0"/>
            </a:defRPr>
          </a:pPr>
          <a:endParaRPr lang="ru-RU"/>
        </a:p>
      </c:txPr>
    </c:legend>
    <c:plotVisOnly val="1"/>
    <c:dispBlanksAs val="zero"/>
  </c:chart>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2172995534167402"/>
          <c:y val="0.13099681211647887"/>
          <c:w val="0.27682307205956225"/>
          <c:h val="0.68684651537870745"/>
        </c:manualLayout>
      </c:layout>
      <c:pieChart>
        <c:varyColors val="1"/>
        <c:ser>
          <c:idx val="0"/>
          <c:order val="0"/>
          <c:tx>
            <c:strRef>
              <c:f>Лист1!$B$1</c:f>
              <c:strCache>
                <c:ptCount val="1"/>
                <c:pt idx="0">
                  <c:v>МЕ у I возр. гр.</c:v>
                </c:pt>
              </c:strCache>
            </c:strRef>
          </c:tx>
          <c:dLbls>
            <c:txPr>
              <a:bodyPr/>
              <a:lstStyle/>
              <a:p>
                <a:pPr>
                  <a:defRPr sz="1400">
                    <a:latin typeface="Times New Roman" pitchFamily="18" charset="0"/>
                    <a:cs typeface="Times New Roman" pitchFamily="18" charset="0"/>
                  </a:defRPr>
                </a:pPr>
                <a:endParaRPr lang="ru-RU"/>
              </a:p>
            </c:txPr>
            <c:showPercent val="1"/>
            <c:showLeaderLines val="1"/>
          </c:dLbls>
          <c:cat>
            <c:strRef>
              <c:f>Лист1!$A$2:$A$17</c:f>
              <c:strCache>
                <c:ptCount val="16"/>
                <c:pt idx="0">
                  <c:v>Вопр.-отв.</c:v>
                </c:pt>
                <c:pt idx="1">
                  <c:v>ДМ</c:v>
                </c:pt>
                <c:pt idx="2">
                  <c:v>Подтвержд.</c:v>
                </c:pt>
                <c:pt idx="3">
                  <c:v>Самокор.</c:v>
                </c:pt>
                <c:pt idx="4">
                  <c:v>Сомн.</c:v>
                </c:pt>
                <c:pt idx="5">
                  <c:v>Забыв.</c:v>
                </c:pt>
                <c:pt idx="6">
                  <c:v>Трудн.</c:v>
                </c:pt>
                <c:pt idx="7">
                  <c:v>Оценка речи</c:v>
                </c:pt>
                <c:pt idx="8">
                  <c:v>Оценка соотв.</c:v>
                </c:pt>
                <c:pt idx="9">
                  <c:v>Поиск</c:v>
                </c:pt>
                <c:pt idx="10">
                  <c:v>Поиск-что еще</c:v>
                </c:pt>
                <c:pt idx="11">
                  <c:v>Вопрос</c:v>
                </c:pt>
                <c:pt idx="12">
                  <c:v>Извин.</c:v>
                </c:pt>
                <c:pt idx="13">
                  <c:v>Обвин.</c:v>
                </c:pt>
                <c:pt idx="14">
                  <c:v>Обращ.</c:v>
                </c:pt>
                <c:pt idx="15">
                  <c:v>Другие</c:v>
                </c:pt>
              </c:strCache>
            </c:strRef>
          </c:cat>
          <c:val>
            <c:numRef>
              <c:f>Лист1!$B$2:$B$17</c:f>
              <c:numCache>
                <c:formatCode>General</c:formatCode>
                <c:ptCount val="16"/>
                <c:pt idx="0">
                  <c:v>11</c:v>
                </c:pt>
                <c:pt idx="1">
                  <c:v>79</c:v>
                </c:pt>
                <c:pt idx="2">
                  <c:v>12</c:v>
                </c:pt>
                <c:pt idx="3">
                  <c:v>10</c:v>
                </c:pt>
                <c:pt idx="4">
                  <c:v>7</c:v>
                </c:pt>
                <c:pt idx="5">
                  <c:v>9</c:v>
                </c:pt>
                <c:pt idx="6">
                  <c:v>7</c:v>
                </c:pt>
                <c:pt idx="7">
                  <c:v>7</c:v>
                </c:pt>
                <c:pt idx="8">
                  <c:v>6</c:v>
                </c:pt>
                <c:pt idx="9">
                  <c:v>35</c:v>
                </c:pt>
                <c:pt idx="10">
                  <c:v>8</c:v>
                </c:pt>
                <c:pt idx="11">
                  <c:v>11</c:v>
                </c:pt>
                <c:pt idx="12">
                  <c:v>2</c:v>
                </c:pt>
                <c:pt idx="14">
                  <c:v>5</c:v>
                </c:pt>
                <c:pt idx="15">
                  <c:v>19</c:v>
                </c:pt>
              </c:numCache>
            </c:numRef>
          </c:val>
        </c:ser>
        <c:firstSliceAng val="0"/>
      </c:pieChart>
    </c:plotArea>
    <c:legend>
      <c:legendPos val="r"/>
      <c:layout>
        <c:manualLayout>
          <c:xMode val="edge"/>
          <c:yMode val="edge"/>
          <c:x val="0.47039165251070475"/>
          <c:y val="0"/>
          <c:w val="0.52960834748929564"/>
          <c:h val="1"/>
        </c:manualLayout>
      </c:layout>
      <c:txPr>
        <a:bodyPr/>
        <a:lstStyle/>
        <a:p>
          <a:pPr>
            <a:defRPr sz="1400">
              <a:latin typeface="Times New Roman" pitchFamily="18" charset="0"/>
              <a:cs typeface="Times New Roman" pitchFamily="18" charset="0"/>
            </a:defRPr>
          </a:pPr>
          <a:endParaRPr lang="ru-RU"/>
        </a:p>
      </c:txPr>
    </c:legend>
    <c:plotVisOnly val="1"/>
    <c:dispBlanksAs val="zero"/>
  </c:chart>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3032829135635698"/>
          <c:y val="0.24713637499486599"/>
          <c:w val="0.26502770675110304"/>
          <c:h val="0.60096722794650803"/>
        </c:manualLayout>
      </c:layout>
      <c:pieChart>
        <c:varyColors val="1"/>
        <c:ser>
          <c:idx val="0"/>
          <c:order val="0"/>
          <c:tx>
            <c:strRef>
              <c:f>Лист1!$B$1</c:f>
              <c:strCache>
                <c:ptCount val="1"/>
                <c:pt idx="0">
                  <c:v>МЕ у I возр. гр.</c:v>
                </c:pt>
              </c:strCache>
            </c:strRef>
          </c:tx>
          <c:dLbls>
            <c:dLbl>
              <c:idx val="14"/>
              <c:layout>
                <c:manualLayout>
                  <c:x val="6.3912834823413103E-2"/>
                  <c:y val="0"/>
                </c:manualLayout>
              </c:layout>
              <c:showPercent val="1"/>
            </c:dLbl>
            <c:txPr>
              <a:bodyPr/>
              <a:lstStyle/>
              <a:p>
                <a:pPr>
                  <a:defRPr sz="1400">
                    <a:latin typeface="Times New Roman" pitchFamily="18" charset="0"/>
                    <a:cs typeface="Times New Roman" pitchFamily="18" charset="0"/>
                  </a:defRPr>
                </a:pPr>
                <a:endParaRPr lang="ru-RU"/>
              </a:p>
            </c:txPr>
            <c:showPercent val="1"/>
            <c:showLeaderLines val="1"/>
          </c:dLbls>
          <c:cat>
            <c:strRef>
              <c:f>Лист1!$A$2:$A$17</c:f>
              <c:strCache>
                <c:ptCount val="16"/>
                <c:pt idx="0">
                  <c:v>Вопр.-отв.</c:v>
                </c:pt>
                <c:pt idx="1">
                  <c:v>ДМ</c:v>
                </c:pt>
                <c:pt idx="2">
                  <c:v>Подтвержд.</c:v>
                </c:pt>
                <c:pt idx="3">
                  <c:v>Самокор.</c:v>
                </c:pt>
                <c:pt idx="4">
                  <c:v>Сомн.</c:v>
                </c:pt>
                <c:pt idx="5">
                  <c:v>Забыв.</c:v>
                </c:pt>
                <c:pt idx="6">
                  <c:v>Трудн.</c:v>
                </c:pt>
                <c:pt idx="7">
                  <c:v>Оценка речи</c:v>
                </c:pt>
                <c:pt idx="8">
                  <c:v>Оценка соотв.</c:v>
                </c:pt>
                <c:pt idx="9">
                  <c:v>Поиск</c:v>
                </c:pt>
                <c:pt idx="10">
                  <c:v>Поиск-что еще</c:v>
                </c:pt>
                <c:pt idx="11">
                  <c:v>Вопрос</c:v>
                </c:pt>
                <c:pt idx="12">
                  <c:v>Извин.</c:v>
                </c:pt>
                <c:pt idx="13">
                  <c:v>Обвин.</c:v>
                </c:pt>
                <c:pt idx="14">
                  <c:v>Обращ.</c:v>
                </c:pt>
                <c:pt idx="15">
                  <c:v>Другие</c:v>
                </c:pt>
              </c:strCache>
            </c:strRef>
          </c:cat>
          <c:val>
            <c:numRef>
              <c:f>Лист1!$B$2:$B$17</c:f>
              <c:numCache>
                <c:formatCode>General</c:formatCode>
                <c:ptCount val="16"/>
                <c:pt idx="0">
                  <c:v>26</c:v>
                </c:pt>
                <c:pt idx="1">
                  <c:v>76</c:v>
                </c:pt>
                <c:pt idx="2">
                  <c:v>9</c:v>
                </c:pt>
                <c:pt idx="3">
                  <c:v>14</c:v>
                </c:pt>
                <c:pt idx="4">
                  <c:v>13</c:v>
                </c:pt>
                <c:pt idx="5">
                  <c:v>10</c:v>
                </c:pt>
                <c:pt idx="6">
                  <c:v>12</c:v>
                </c:pt>
                <c:pt idx="7">
                  <c:v>6</c:v>
                </c:pt>
                <c:pt idx="8">
                  <c:v>3</c:v>
                </c:pt>
                <c:pt idx="9">
                  <c:v>20</c:v>
                </c:pt>
                <c:pt idx="10">
                  <c:v>15</c:v>
                </c:pt>
                <c:pt idx="11">
                  <c:v>9</c:v>
                </c:pt>
                <c:pt idx="12">
                  <c:v>2</c:v>
                </c:pt>
                <c:pt idx="13">
                  <c:v>1</c:v>
                </c:pt>
                <c:pt idx="14">
                  <c:v>4</c:v>
                </c:pt>
                <c:pt idx="15">
                  <c:v>6</c:v>
                </c:pt>
              </c:numCache>
            </c:numRef>
          </c:val>
        </c:ser>
        <c:firstSliceAng val="0"/>
      </c:pieChart>
    </c:plotArea>
    <c:legend>
      <c:legendPos val="r"/>
      <c:layout>
        <c:manualLayout>
          <c:xMode val="edge"/>
          <c:yMode val="edge"/>
          <c:x val="0.46487264712678616"/>
          <c:y val="0"/>
          <c:w val="0.53512735287321589"/>
          <c:h val="0.99691954696104357"/>
        </c:manualLayout>
      </c:layout>
      <c:txPr>
        <a:bodyPr/>
        <a:lstStyle/>
        <a:p>
          <a:pPr>
            <a:defRPr sz="1400">
              <a:latin typeface="Times New Roman" pitchFamily="18" charset="0"/>
              <a:cs typeface="Times New Roman" pitchFamily="18" charset="0"/>
            </a:defRPr>
          </a:pPr>
          <a:endParaRPr lang="ru-RU"/>
        </a:p>
      </c:txPr>
    </c:legend>
    <c:plotVisOnly val="1"/>
    <c:dispBlanksAs val="zero"/>
  </c:chart>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3247813549265741"/>
          <c:y val="0.15002017331389814"/>
          <c:w val="0.26836605920873885"/>
          <c:h val="0.71788333711441465"/>
        </c:manualLayout>
      </c:layout>
      <c:pieChart>
        <c:varyColors val="1"/>
        <c:ser>
          <c:idx val="0"/>
          <c:order val="0"/>
          <c:tx>
            <c:strRef>
              <c:f>Лист1!$B$1</c:f>
              <c:strCache>
                <c:ptCount val="1"/>
                <c:pt idx="0">
                  <c:v>МЕ у I возр. гр.</c:v>
                </c:pt>
              </c:strCache>
            </c:strRef>
          </c:tx>
          <c:dLbls>
            <c:txPr>
              <a:bodyPr/>
              <a:lstStyle/>
              <a:p>
                <a:pPr>
                  <a:defRPr sz="1400">
                    <a:latin typeface="Times New Roman" pitchFamily="18" charset="0"/>
                    <a:cs typeface="Times New Roman" pitchFamily="18" charset="0"/>
                  </a:defRPr>
                </a:pPr>
                <a:endParaRPr lang="ru-RU"/>
              </a:p>
            </c:txPr>
            <c:showPercent val="1"/>
            <c:showLeaderLines val="1"/>
          </c:dLbls>
          <c:cat>
            <c:strRef>
              <c:f>Лист1!$A$2:$A$17</c:f>
              <c:strCache>
                <c:ptCount val="16"/>
                <c:pt idx="0">
                  <c:v>Вопр.-отв.</c:v>
                </c:pt>
                <c:pt idx="1">
                  <c:v>ДМ</c:v>
                </c:pt>
                <c:pt idx="2">
                  <c:v>Подтвержд.</c:v>
                </c:pt>
                <c:pt idx="3">
                  <c:v>Самокор.</c:v>
                </c:pt>
                <c:pt idx="4">
                  <c:v>Сомн.</c:v>
                </c:pt>
                <c:pt idx="5">
                  <c:v>Забыв.</c:v>
                </c:pt>
                <c:pt idx="6">
                  <c:v>Трудн.</c:v>
                </c:pt>
                <c:pt idx="7">
                  <c:v>Оценка речи</c:v>
                </c:pt>
                <c:pt idx="8">
                  <c:v>Оценка соотв.</c:v>
                </c:pt>
                <c:pt idx="9">
                  <c:v>Поиск</c:v>
                </c:pt>
                <c:pt idx="10">
                  <c:v>Поиск-что еще</c:v>
                </c:pt>
                <c:pt idx="11">
                  <c:v>Вопрос</c:v>
                </c:pt>
                <c:pt idx="12">
                  <c:v>Извин.</c:v>
                </c:pt>
                <c:pt idx="13">
                  <c:v>Обвин.</c:v>
                </c:pt>
                <c:pt idx="14">
                  <c:v>Обращ.</c:v>
                </c:pt>
                <c:pt idx="15">
                  <c:v>Другие</c:v>
                </c:pt>
              </c:strCache>
            </c:strRef>
          </c:cat>
          <c:val>
            <c:numRef>
              <c:f>Лист1!$B$2:$B$17</c:f>
              <c:numCache>
                <c:formatCode>General</c:formatCode>
                <c:ptCount val="16"/>
                <c:pt idx="0">
                  <c:v>2</c:v>
                </c:pt>
                <c:pt idx="1">
                  <c:v>28</c:v>
                </c:pt>
                <c:pt idx="3">
                  <c:v>8</c:v>
                </c:pt>
                <c:pt idx="4">
                  <c:v>5</c:v>
                </c:pt>
                <c:pt idx="5">
                  <c:v>3</c:v>
                </c:pt>
                <c:pt idx="6">
                  <c:v>3</c:v>
                </c:pt>
                <c:pt idx="7">
                  <c:v>4</c:v>
                </c:pt>
                <c:pt idx="8">
                  <c:v>2</c:v>
                </c:pt>
                <c:pt idx="9">
                  <c:v>14</c:v>
                </c:pt>
                <c:pt idx="10">
                  <c:v>4</c:v>
                </c:pt>
                <c:pt idx="11">
                  <c:v>2</c:v>
                </c:pt>
                <c:pt idx="15">
                  <c:v>9</c:v>
                </c:pt>
              </c:numCache>
            </c:numRef>
          </c:val>
        </c:ser>
        <c:firstSliceAng val="0"/>
      </c:pieChart>
    </c:plotArea>
    <c:legend>
      <c:legendPos val="r"/>
      <c:layout>
        <c:manualLayout>
          <c:xMode val="edge"/>
          <c:yMode val="edge"/>
          <c:x val="0.47039774655707539"/>
          <c:y val="0"/>
          <c:w val="0.52960225344292455"/>
          <c:h val="1"/>
        </c:manualLayout>
      </c:layout>
      <c:txPr>
        <a:bodyPr/>
        <a:lstStyle/>
        <a:p>
          <a:pPr>
            <a:defRPr sz="1400">
              <a:latin typeface="Times New Roman" pitchFamily="18" charset="0"/>
              <a:cs typeface="Times New Roman" pitchFamily="18" charset="0"/>
            </a:defRPr>
          </a:pPr>
          <a:endParaRPr lang="ru-RU"/>
        </a:p>
      </c:txPr>
    </c:legend>
    <c:plotVisOnly val="1"/>
    <c:dispBlanksAs val="zero"/>
  </c:chart>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9.1560507532495228E-2"/>
          <c:y val="0.15331870997269151"/>
          <c:w val="0.32689818964503314"/>
          <c:h val="0.7268221741133396"/>
        </c:manualLayout>
      </c:layout>
      <c:pieChart>
        <c:varyColors val="1"/>
        <c:ser>
          <c:idx val="0"/>
          <c:order val="0"/>
          <c:tx>
            <c:strRef>
              <c:f>Лист1!$B$1</c:f>
              <c:strCache>
                <c:ptCount val="1"/>
                <c:pt idx="0">
                  <c:v>МЕ у комп</c:v>
                </c:pt>
              </c:strCache>
            </c:strRef>
          </c:tx>
          <c:dLbls>
            <c:txPr>
              <a:bodyPr/>
              <a:lstStyle/>
              <a:p>
                <a:pPr>
                  <a:defRPr sz="1400">
                    <a:latin typeface="Times New Roman" pitchFamily="18" charset="0"/>
                    <a:cs typeface="Times New Roman" pitchFamily="18" charset="0"/>
                  </a:defRPr>
                </a:pPr>
                <a:endParaRPr lang="ru-RU"/>
              </a:p>
            </c:txPr>
            <c:showPercent val="1"/>
            <c:showLeaderLines val="1"/>
          </c:dLbls>
          <c:cat>
            <c:strRef>
              <c:f>Лист1!$A$2:$A$17</c:f>
              <c:strCache>
                <c:ptCount val="16"/>
                <c:pt idx="0">
                  <c:v>Вопр.-отв.</c:v>
                </c:pt>
                <c:pt idx="1">
                  <c:v>ДМ</c:v>
                </c:pt>
                <c:pt idx="2">
                  <c:v>Подтвержд.</c:v>
                </c:pt>
                <c:pt idx="3">
                  <c:v>Самокор.</c:v>
                </c:pt>
                <c:pt idx="4">
                  <c:v>Сомн.</c:v>
                </c:pt>
                <c:pt idx="5">
                  <c:v>Забыв.</c:v>
                </c:pt>
                <c:pt idx="6">
                  <c:v>Трудн.</c:v>
                </c:pt>
                <c:pt idx="7">
                  <c:v>Оценка речи</c:v>
                </c:pt>
                <c:pt idx="8">
                  <c:v>Оценка соотв.</c:v>
                </c:pt>
                <c:pt idx="9">
                  <c:v>Поиск</c:v>
                </c:pt>
                <c:pt idx="10">
                  <c:v>Поиск-что еще</c:v>
                </c:pt>
                <c:pt idx="11">
                  <c:v>Вопрос</c:v>
                </c:pt>
                <c:pt idx="12">
                  <c:v>Извин.</c:v>
                </c:pt>
                <c:pt idx="13">
                  <c:v>Обвин.</c:v>
                </c:pt>
                <c:pt idx="14">
                  <c:v>Обращ.</c:v>
                </c:pt>
                <c:pt idx="15">
                  <c:v>Другие</c:v>
                </c:pt>
              </c:strCache>
            </c:strRef>
          </c:cat>
          <c:val>
            <c:numRef>
              <c:f>Лист1!$B$2:$B$17</c:f>
              <c:numCache>
                <c:formatCode>General</c:formatCode>
                <c:ptCount val="16"/>
                <c:pt idx="1">
                  <c:v>15</c:v>
                </c:pt>
                <c:pt idx="3">
                  <c:v>1</c:v>
                </c:pt>
                <c:pt idx="5">
                  <c:v>5</c:v>
                </c:pt>
                <c:pt idx="7">
                  <c:v>3</c:v>
                </c:pt>
                <c:pt idx="8">
                  <c:v>2</c:v>
                </c:pt>
                <c:pt idx="10">
                  <c:v>1</c:v>
                </c:pt>
                <c:pt idx="12">
                  <c:v>1</c:v>
                </c:pt>
                <c:pt idx="15">
                  <c:v>1</c:v>
                </c:pt>
              </c:numCache>
            </c:numRef>
          </c:val>
        </c:ser>
        <c:firstSliceAng val="0"/>
      </c:pieChart>
    </c:plotArea>
    <c:legend>
      <c:legendPos val="r"/>
      <c:layout>
        <c:manualLayout>
          <c:xMode val="edge"/>
          <c:yMode val="edge"/>
          <c:x val="0.4609639934962983"/>
          <c:y val="1.389022024420877E-2"/>
          <c:w val="0.52514699770880779"/>
          <c:h val="0.98502136508298299"/>
        </c:manualLayout>
      </c:layout>
      <c:txPr>
        <a:bodyPr/>
        <a:lstStyle/>
        <a:p>
          <a:pPr>
            <a:defRPr sz="1400">
              <a:latin typeface="Times New Roman" pitchFamily="18" charset="0"/>
              <a:cs typeface="Times New Roman" pitchFamily="18" charset="0"/>
            </a:defRPr>
          </a:pPr>
          <a:endParaRPr lang="ru-RU"/>
        </a:p>
      </c:txPr>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1490112045173294"/>
          <c:y val="8.0764750296624208E-2"/>
          <c:w val="0.38996251072481869"/>
          <c:h val="0.82933807931542802"/>
        </c:manualLayout>
      </c:layout>
      <c:pieChart>
        <c:varyColors val="1"/>
        <c:ser>
          <c:idx val="0"/>
          <c:order val="0"/>
          <c:tx>
            <c:strRef>
              <c:f>Лист1!$B$1</c:f>
              <c:strCache>
                <c:ptCount val="1"/>
                <c:pt idx="0">
                  <c:v>ДМ</c:v>
                </c:pt>
              </c:strCache>
            </c:strRef>
          </c:tx>
          <c:dLbls>
            <c:dLbl>
              <c:idx val="0"/>
              <c:layout>
                <c:manualLayout>
                  <c:x val="-7.1357263916889624E-2"/>
                  <c:y val="0.15537848605577959"/>
                </c:manualLayout>
              </c:layout>
              <c:showVal val="1"/>
              <c:showPercent val="1"/>
            </c:dLbl>
            <c:txPr>
              <a:bodyPr/>
              <a:lstStyle/>
              <a:p>
                <a:pPr>
                  <a:defRPr sz="1400">
                    <a:latin typeface="Times New Roman" pitchFamily="18" charset="0"/>
                    <a:cs typeface="Times New Roman" pitchFamily="18" charset="0"/>
                  </a:defRPr>
                </a:pPr>
                <a:endParaRPr lang="ru-RU"/>
              </a:p>
            </c:txPr>
            <c:showVal val="1"/>
            <c:showPercent val="1"/>
            <c:showLeaderLines val="1"/>
          </c:dLbls>
          <c:cat>
            <c:strRef>
              <c:f>Лист1!$A$2:$A$4</c:f>
              <c:strCache>
                <c:ptCount val="3"/>
                <c:pt idx="0">
                  <c:v>Стартовые ДМ</c:v>
                </c:pt>
                <c:pt idx="1">
                  <c:v>Направляющие ДМ</c:v>
                </c:pt>
                <c:pt idx="2">
                  <c:v>Финальные ДМ</c:v>
                </c:pt>
              </c:strCache>
            </c:strRef>
          </c:cat>
          <c:val>
            <c:numRef>
              <c:f>Лист1!$B$2:$B$4</c:f>
              <c:numCache>
                <c:formatCode>General</c:formatCode>
                <c:ptCount val="3"/>
                <c:pt idx="0">
                  <c:v>43</c:v>
                </c:pt>
                <c:pt idx="1">
                  <c:v>70</c:v>
                </c:pt>
                <c:pt idx="2">
                  <c:v>208</c:v>
                </c:pt>
              </c:numCache>
            </c:numRef>
          </c:val>
        </c:ser>
        <c:firstSliceAng val="0"/>
      </c:pieChart>
    </c:plotArea>
    <c:legend>
      <c:legendPos val="r"/>
      <c:layout>
        <c:manualLayout>
          <c:xMode val="edge"/>
          <c:yMode val="edge"/>
          <c:x val="0.6064975211432001"/>
          <c:y val="0.18640923309244672"/>
          <c:w val="0.31734835228930475"/>
          <c:h val="0.71448318960128832"/>
        </c:manualLayout>
      </c:layout>
      <c:txPr>
        <a:bodyPr/>
        <a:lstStyle/>
        <a:p>
          <a:pPr>
            <a:defRPr sz="1400">
              <a:latin typeface="Times New Roman" pitchFamily="18" charset="0"/>
              <a:cs typeface="Times New Roman" pitchFamily="18" charset="0"/>
            </a:defRPr>
          </a:pPr>
          <a:endParaRPr lang="ru-RU"/>
        </a:p>
      </c:txPr>
    </c:legend>
    <c:plotVisOnly val="1"/>
    <c:dispBlanksAs val="zero"/>
  </c:chart>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6.4245019418278343E-2"/>
          <c:y val="0.12178376774001873"/>
          <c:w val="0.34559608119598056"/>
          <c:h val="0.73667108704303919"/>
        </c:manualLayout>
      </c:layout>
      <c:pieChart>
        <c:varyColors val="1"/>
        <c:ser>
          <c:idx val="0"/>
          <c:order val="0"/>
          <c:tx>
            <c:strRef>
              <c:f>Лист1!$B$1</c:f>
              <c:strCache>
                <c:ptCount val="1"/>
                <c:pt idx="0">
                  <c:v>МЕ у мед</c:v>
                </c:pt>
              </c:strCache>
            </c:strRef>
          </c:tx>
          <c:dLbls>
            <c:txPr>
              <a:bodyPr/>
              <a:lstStyle/>
              <a:p>
                <a:pPr>
                  <a:defRPr sz="1400">
                    <a:latin typeface="Times New Roman" pitchFamily="18" charset="0"/>
                    <a:cs typeface="Times New Roman" pitchFamily="18" charset="0"/>
                  </a:defRPr>
                </a:pPr>
                <a:endParaRPr lang="ru-RU"/>
              </a:p>
            </c:txPr>
            <c:showPercent val="1"/>
            <c:showLeaderLines val="1"/>
          </c:dLbls>
          <c:cat>
            <c:strRef>
              <c:f>Лист1!$A$2:$A$17</c:f>
              <c:strCache>
                <c:ptCount val="16"/>
                <c:pt idx="0">
                  <c:v>Вопр.-отв.</c:v>
                </c:pt>
                <c:pt idx="1">
                  <c:v>ДМ</c:v>
                </c:pt>
                <c:pt idx="2">
                  <c:v>Подтвержд.</c:v>
                </c:pt>
                <c:pt idx="3">
                  <c:v>Самокор.</c:v>
                </c:pt>
                <c:pt idx="4">
                  <c:v>Сомн.</c:v>
                </c:pt>
                <c:pt idx="5">
                  <c:v>Забыв.</c:v>
                </c:pt>
                <c:pt idx="6">
                  <c:v>Трудн.</c:v>
                </c:pt>
                <c:pt idx="7">
                  <c:v>Оценка речи</c:v>
                </c:pt>
                <c:pt idx="8">
                  <c:v>Оценка соотв.</c:v>
                </c:pt>
                <c:pt idx="9">
                  <c:v>Поиск</c:v>
                </c:pt>
                <c:pt idx="10">
                  <c:v>Поиск-что еще</c:v>
                </c:pt>
                <c:pt idx="11">
                  <c:v>Вопрос</c:v>
                </c:pt>
                <c:pt idx="12">
                  <c:v>Извин.</c:v>
                </c:pt>
                <c:pt idx="13">
                  <c:v>Обвин.</c:v>
                </c:pt>
                <c:pt idx="14">
                  <c:v>Обращ.</c:v>
                </c:pt>
                <c:pt idx="15">
                  <c:v>Другие</c:v>
                </c:pt>
              </c:strCache>
            </c:strRef>
          </c:cat>
          <c:val>
            <c:numRef>
              <c:f>Лист1!$B$2:$B$17</c:f>
              <c:numCache>
                <c:formatCode>General</c:formatCode>
                <c:ptCount val="16"/>
                <c:pt idx="0">
                  <c:v>4</c:v>
                </c:pt>
                <c:pt idx="1">
                  <c:v>45</c:v>
                </c:pt>
                <c:pt idx="2">
                  <c:v>3</c:v>
                </c:pt>
                <c:pt idx="3">
                  <c:v>13</c:v>
                </c:pt>
                <c:pt idx="4">
                  <c:v>10</c:v>
                </c:pt>
                <c:pt idx="5">
                  <c:v>6</c:v>
                </c:pt>
                <c:pt idx="6">
                  <c:v>8</c:v>
                </c:pt>
                <c:pt idx="7">
                  <c:v>3</c:v>
                </c:pt>
                <c:pt idx="8">
                  <c:v>3</c:v>
                </c:pt>
                <c:pt idx="9">
                  <c:v>16</c:v>
                </c:pt>
                <c:pt idx="10">
                  <c:v>8</c:v>
                </c:pt>
                <c:pt idx="11">
                  <c:v>4</c:v>
                </c:pt>
                <c:pt idx="12">
                  <c:v>1</c:v>
                </c:pt>
                <c:pt idx="14">
                  <c:v>3</c:v>
                </c:pt>
                <c:pt idx="15">
                  <c:v>14</c:v>
                </c:pt>
              </c:numCache>
            </c:numRef>
          </c:val>
        </c:ser>
        <c:firstSliceAng val="0"/>
      </c:pieChart>
    </c:plotArea>
    <c:legend>
      <c:legendPos val="r"/>
      <c:layout>
        <c:manualLayout>
          <c:xMode val="edge"/>
          <c:yMode val="edge"/>
          <c:x val="0.47642882111519608"/>
          <c:y val="1.389022024420877E-2"/>
          <c:w val="0.50968233936897844"/>
          <c:h val="0.98502136508298299"/>
        </c:manualLayout>
      </c:layout>
      <c:txPr>
        <a:bodyPr/>
        <a:lstStyle/>
        <a:p>
          <a:pPr>
            <a:defRPr sz="1400">
              <a:latin typeface="Times New Roman" pitchFamily="18" charset="0"/>
              <a:cs typeface="Times New Roman" pitchFamily="18" charset="0"/>
            </a:defRPr>
          </a:pPr>
          <a:endParaRPr lang="ru-RU"/>
        </a:p>
      </c:txPr>
    </c:legend>
    <c:plotVisOnly val="1"/>
    <c:dispBlanksAs val="zero"/>
  </c:chart>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7.6982947156346043E-2"/>
          <c:y val="0.12941910824411121"/>
          <c:w val="0.32028271492355476"/>
          <c:h val="0.76175230174025921"/>
        </c:manualLayout>
      </c:layout>
      <c:pieChart>
        <c:varyColors val="1"/>
        <c:ser>
          <c:idx val="0"/>
          <c:order val="0"/>
          <c:tx>
            <c:strRef>
              <c:f>Лист1!$B$1</c:f>
              <c:strCache>
                <c:ptCount val="1"/>
                <c:pt idx="0">
                  <c:v>МЕ у РКИ</c:v>
                </c:pt>
              </c:strCache>
            </c:strRef>
          </c:tx>
          <c:dLbls>
            <c:txPr>
              <a:bodyPr/>
              <a:lstStyle/>
              <a:p>
                <a:pPr>
                  <a:defRPr sz="1400">
                    <a:latin typeface="Times New Roman" pitchFamily="18" charset="0"/>
                    <a:cs typeface="Times New Roman" pitchFamily="18" charset="0"/>
                  </a:defRPr>
                </a:pPr>
                <a:endParaRPr lang="ru-RU"/>
              </a:p>
            </c:txPr>
            <c:showPercent val="1"/>
            <c:showLeaderLines val="1"/>
          </c:dLbls>
          <c:cat>
            <c:strRef>
              <c:f>Лист1!$A$2:$A$17</c:f>
              <c:strCache>
                <c:ptCount val="16"/>
                <c:pt idx="0">
                  <c:v>Вопр.-отв.</c:v>
                </c:pt>
                <c:pt idx="1">
                  <c:v>ДМ</c:v>
                </c:pt>
                <c:pt idx="2">
                  <c:v>Подтвержд.</c:v>
                </c:pt>
                <c:pt idx="3">
                  <c:v>Самокор.</c:v>
                </c:pt>
                <c:pt idx="4">
                  <c:v>Сомн.</c:v>
                </c:pt>
                <c:pt idx="5">
                  <c:v>Забыв.</c:v>
                </c:pt>
                <c:pt idx="6">
                  <c:v>Трудн.</c:v>
                </c:pt>
                <c:pt idx="7">
                  <c:v>Оценка речи</c:v>
                </c:pt>
                <c:pt idx="8">
                  <c:v>Оценка соотв.</c:v>
                </c:pt>
                <c:pt idx="9">
                  <c:v>Поиск</c:v>
                </c:pt>
                <c:pt idx="10">
                  <c:v>Поиск-что еще</c:v>
                </c:pt>
                <c:pt idx="11">
                  <c:v>Вопрос</c:v>
                </c:pt>
                <c:pt idx="12">
                  <c:v>Извин.</c:v>
                </c:pt>
                <c:pt idx="13">
                  <c:v>Обвин.</c:v>
                </c:pt>
                <c:pt idx="14">
                  <c:v>Обращ.</c:v>
                </c:pt>
                <c:pt idx="15">
                  <c:v>Другие</c:v>
                </c:pt>
              </c:strCache>
            </c:strRef>
          </c:cat>
          <c:val>
            <c:numRef>
              <c:f>Лист1!$B$2:$B$17</c:f>
              <c:numCache>
                <c:formatCode>General</c:formatCode>
                <c:ptCount val="16"/>
                <c:pt idx="0">
                  <c:v>2</c:v>
                </c:pt>
                <c:pt idx="1">
                  <c:v>19</c:v>
                </c:pt>
                <c:pt idx="2">
                  <c:v>4</c:v>
                </c:pt>
                <c:pt idx="3">
                  <c:v>4</c:v>
                </c:pt>
                <c:pt idx="4">
                  <c:v>7</c:v>
                </c:pt>
                <c:pt idx="5">
                  <c:v>5</c:v>
                </c:pt>
                <c:pt idx="6">
                  <c:v>5</c:v>
                </c:pt>
                <c:pt idx="7">
                  <c:v>2</c:v>
                </c:pt>
                <c:pt idx="8">
                  <c:v>3</c:v>
                </c:pt>
                <c:pt idx="9">
                  <c:v>15</c:v>
                </c:pt>
                <c:pt idx="10">
                  <c:v>7</c:v>
                </c:pt>
                <c:pt idx="11">
                  <c:v>3</c:v>
                </c:pt>
                <c:pt idx="12">
                  <c:v>1</c:v>
                </c:pt>
                <c:pt idx="14">
                  <c:v>2</c:v>
                </c:pt>
                <c:pt idx="15">
                  <c:v>6</c:v>
                </c:pt>
              </c:numCache>
            </c:numRef>
          </c:val>
        </c:ser>
        <c:firstSliceAng val="0"/>
      </c:pieChart>
    </c:plotArea>
    <c:legend>
      <c:legendPos val="r"/>
      <c:layout>
        <c:manualLayout>
          <c:xMode val="edge"/>
          <c:yMode val="edge"/>
          <c:x val="0.47643681579135388"/>
          <c:y val="1.389022024420877E-2"/>
          <c:w val="0.50967420774226257"/>
          <c:h val="0.98502136508298299"/>
        </c:manualLayout>
      </c:layout>
      <c:txPr>
        <a:bodyPr/>
        <a:lstStyle/>
        <a:p>
          <a:pPr>
            <a:defRPr sz="1400">
              <a:latin typeface="Times New Roman" pitchFamily="18" charset="0"/>
              <a:cs typeface="Times New Roman" pitchFamily="18" charset="0"/>
            </a:defRPr>
          </a:pPr>
          <a:endParaRPr lang="ru-RU"/>
        </a:p>
      </c:txPr>
    </c:legend>
    <c:plotVisOnly val="1"/>
    <c:dispBlanksAs val="zero"/>
  </c:chart>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8.5928794206854717E-2"/>
          <c:y val="0.12427788661923043"/>
          <c:w val="0.32003571751553106"/>
          <c:h val="0.76174058764656105"/>
        </c:manualLayout>
      </c:layout>
      <c:pieChart>
        <c:varyColors val="1"/>
        <c:ser>
          <c:idx val="0"/>
          <c:order val="0"/>
          <c:tx>
            <c:strRef>
              <c:f>Лист1!$B$1</c:f>
              <c:strCache>
                <c:ptCount val="1"/>
                <c:pt idx="0">
                  <c:v>МЕ у студ</c:v>
                </c:pt>
              </c:strCache>
            </c:strRef>
          </c:tx>
          <c:dLbls>
            <c:txPr>
              <a:bodyPr/>
              <a:lstStyle/>
              <a:p>
                <a:pPr>
                  <a:defRPr sz="1400">
                    <a:latin typeface="Times New Roman" pitchFamily="18" charset="0"/>
                    <a:cs typeface="Times New Roman" pitchFamily="18" charset="0"/>
                  </a:defRPr>
                </a:pPr>
                <a:endParaRPr lang="ru-RU"/>
              </a:p>
            </c:txPr>
            <c:showPercent val="1"/>
            <c:showLeaderLines val="1"/>
          </c:dLbls>
          <c:cat>
            <c:strRef>
              <c:f>Лист1!$A$2:$A$17</c:f>
              <c:strCache>
                <c:ptCount val="16"/>
                <c:pt idx="0">
                  <c:v>Вопр.-отв.</c:v>
                </c:pt>
                <c:pt idx="1">
                  <c:v>ДМ</c:v>
                </c:pt>
                <c:pt idx="2">
                  <c:v>Подтвержд.</c:v>
                </c:pt>
                <c:pt idx="3">
                  <c:v>Самокор.</c:v>
                </c:pt>
                <c:pt idx="4">
                  <c:v>Сомн.</c:v>
                </c:pt>
                <c:pt idx="5">
                  <c:v>Забыв.</c:v>
                </c:pt>
                <c:pt idx="6">
                  <c:v>Трудн.</c:v>
                </c:pt>
                <c:pt idx="7">
                  <c:v>Оценка речи</c:v>
                </c:pt>
                <c:pt idx="8">
                  <c:v>Оценка соотв.</c:v>
                </c:pt>
                <c:pt idx="9">
                  <c:v>Поиск</c:v>
                </c:pt>
                <c:pt idx="10">
                  <c:v>Поиск-что еще</c:v>
                </c:pt>
                <c:pt idx="11">
                  <c:v>Вопрос</c:v>
                </c:pt>
                <c:pt idx="12">
                  <c:v>Извин.</c:v>
                </c:pt>
                <c:pt idx="13">
                  <c:v>Обвин.</c:v>
                </c:pt>
                <c:pt idx="14">
                  <c:v>Обращ.</c:v>
                </c:pt>
                <c:pt idx="15">
                  <c:v>Другие</c:v>
                </c:pt>
              </c:strCache>
            </c:strRef>
          </c:cat>
          <c:val>
            <c:numRef>
              <c:f>Лист1!$B$2:$B$17</c:f>
              <c:numCache>
                <c:formatCode>General</c:formatCode>
                <c:ptCount val="16"/>
                <c:pt idx="0">
                  <c:v>2</c:v>
                </c:pt>
                <c:pt idx="1">
                  <c:v>79</c:v>
                </c:pt>
                <c:pt idx="2">
                  <c:v>2</c:v>
                </c:pt>
                <c:pt idx="3">
                  <c:v>25</c:v>
                </c:pt>
                <c:pt idx="4">
                  <c:v>20</c:v>
                </c:pt>
                <c:pt idx="5">
                  <c:v>16</c:v>
                </c:pt>
                <c:pt idx="6">
                  <c:v>10</c:v>
                </c:pt>
                <c:pt idx="7">
                  <c:v>15</c:v>
                </c:pt>
                <c:pt idx="8">
                  <c:v>12</c:v>
                </c:pt>
                <c:pt idx="9">
                  <c:v>4</c:v>
                </c:pt>
                <c:pt idx="10">
                  <c:v>16</c:v>
                </c:pt>
                <c:pt idx="11">
                  <c:v>3</c:v>
                </c:pt>
                <c:pt idx="12">
                  <c:v>1</c:v>
                </c:pt>
                <c:pt idx="13">
                  <c:v>3</c:v>
                </c:pt>
                <c:pt idx="14">
                  <c:v>10</c:v>
                </c:pt>
                <c:pt idx="15">
                  <c:v>14</c:v>
                </c:pt>
              </c:numCache>
            </c:numRef>
          </c:val>
        </c:ser>
        <c:firstSliceAng val="0"/>
      </c:pieChart>
    </c:plotArea>
    <c:legend>
      <c:legendPos val="r"/>
      <c:layout>
        <c:manualLayout>
          <c:xMode val="edge"/>
          <c:yMode val="edge"/>
          <c:x val="0.47011519290472881"/>
          <c:y val="1.389022024420877E-2"/>
          <c:w val="0.5159959868036621"/>
          <c:h val="0.98502136508298299"/>
        </c:manualLayout>
      </c:layout>
      <c:txPr>
        <a:bodyPr/>
        <a:lstStyle/>
        <a:p>
          <a:pPr>
            <a:defRPr sz="1400">
              <a:latin typeface="Times New Roman" pitchFamily="18" charset="0"/>
              <a:cs typeface="Times New Roman" pitchFamily="18" charset="0"/>
            </a:defRPr>
          </a:pPr>
          <a:endParaRPr lang="ru-RU"/>
        </a:p>
      </c:txPr>
    </c:legend>
    <c:plotVisOnly val="1"/>
    <c:dispBlanksAs val="zero"/>
  </c:chart>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6.8727800594985317E-2"/>
          <c:y val="0.12635879234960837"/>
          <c:w val="0.33747469763536458"/>
          <c:h val="0.76693133399139601"/>
        </c:manualLayout>
      </c:layout>
      <c:pieChart>
        <c:varyColors val="1"/>
        <c:ser>
          <c:idx val="0"/>
          <c:order val="0"/>
          <c:tx>
            <c:strRef>
              <c:f>Лист1!$B$1</c:f>
              <c:strCache>
                <c:ptCount val="1"/>
                <c:pt idx="0">
                  <c:v>МЕ у смеш</c:v>
                </c:pt>
              </c:strCache>
            </c:strRef>
          </c:tx>
          <c:dLbls>
            <c:txPr>
              <a:bodyPr/>
              <a:lstStyle/>
              <a:p>
                <a:pPr>
                  <a:defRPr sz="1400">
                    <a:latin typeface="Times New Roman" pitchFamily="18" charset="0"/>
                    <a:cs typeface="Times New Roman" pitchFamily="18" charset="0"/>
                  </a:defRPr>
                </a:pPr>
                <a:endParaRPr lang="ru-RU"/>
              </a:p>
            </c:txPr>
            <c:showPercent val="1"/>
            <c:showLeaderLines val="1"/>
          </c:dLbls>
          <c:cat>
            <c:strRef>
              <c:f>Лист1!$A$2:$A$17</c:f>
              <c:strCache>
                <c:ptCount val="16"/>
                <c:pt idx="0">
                  <c:v>Вопр.-отв.</c:v>
                </c:pt>
                <c:pt idx="1">
                  <c:v>ДМ</c:v>
                </c:pt>
                <c:pt idx="2">
                  <c:v>Подтвержд.</c:v>
                </c:pt>
                <c:pt idx="3">
                  <c:v>Самокор.</c:v>
                </c:pt>
                <c:pt idx="4">
                  <c:v>Сомн.</c:v>
                </c:pt>
                <c:pt idx="5">
                  <c:v>Забыв.</c:v>
                </c:pt>
                <c:pt idx="6">
                  <c:v>Трудн.</c:v>
                </c:pt>
                <c:pt idx="7">
                  <c:v>Оценка речи</c:v>
                </c:pt>
                <c:pt idx="8">
                  <c:v>Оценка соотв.</c:v>
                </c:pt>
                <c:pt idx="9">
                  <c:v>Поиск</c:v>
                </c:pt>
                <c:pt idx="10">
                  <c:v>Поиск-что еще</c:v>
                </c:pt>
                <c:pt idx="11">
                  <c:v>Вопрос</c:v>
                </c:pt>
                <c:pt idx="12">
                  <c:v>Извин.</c:v>
                </c:pt>
                <c:pt idx="13">
                  <c:v>Обвин.</c:v>
                </c:pt>
                <c:pt idx="14">
                  <c:v>Обращ.</c:v>
                </c:pt>
                <c:pt idx="15">
                  <c:v>Другие</c:v>
                </c:pt>
              </c:strCache>
            </c:strRef>
          </c:cat>
          <c:val>
            <c:numRef>
              <c:f>Лист1!$B$2:$B$17</c:f>
              <c:numCache>
                <c:formatCode>General</c:formatCode>
                <c:ptCount val="16"/>
                <c:pt idx="0">
                  <c:v>3</c:v>
                </c:pt>
                <c:pt idx="1">
                  <c:v>7</c:v>
                </c:pt>
                <c:pt idx="2">
                  <c:v>2</c:v>
                </c:pt>
                <c:pt idx="3">
                  <c:v>1</c:v>
                </c:pt>
                <c:pt idx="4">
                  <c:v>2</c:v>
                </c:pt>
                <c:pt idx="6">
                  <c:v>1</c:v>
                </c:pt>
                <c:pt idx="8">
                  <c:v>1</c:v>
                </c:pt>
                <c:pt idx="10">
                  <c:v>1</c:v>
                </c:pt>
                <c:pt idx="11">
                  <c:v>1</c:v>
                </c:pt>
              </c:numCache>
            </c:numRef>
          </c:val>
        </c:ser>
        <c:firstSliceAng val="0"/>
      </c:pieChart>
    </c:plotArea>
    <c:legend>
      <c:legendPos val="r"/>
      <c:layout>
        <c:manualLayout>
          <c:xMode val="edge"/>
          <c:yMode val="edge"/>
          <c:x val="0.4573169766548566"/>
          <c:y val="1.389022024420877E-2"/>
          <c:w val="0.52879401862567943"/>
          <c:h val="0.98502136508298299"/>
        </c:manualLayout>
      </c:layout>
      <c:txPr>
        <a:bodyPr/>
        <a:lstStyle/>
        <a:p>
          <a:pPr>
            <a:defRPr sz="1400">
              <a:latin typeface="Times New Roman" pitchFamily="18" charset="0"/>
              <a:cs typeface="Times New Roman" pitchFamily="18" charset="0"/>
            </a:defRPr>
          </a:pPr>
          <a:endParaRPr lang="ru-RU"/>
        </a:p>
      </c:txPr>
    </c:legend>
    <c:plotVisOnly val="1"/>
    <c:dispBlanksAs val="zero"/>
  </c:chart>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0610407631829029"/>
          <c:y val="0.10782901625519524"/>
          <c:w val="0.40389227284841245"/>
          <c:h val="0.7843419674896096"/>
        </c:manualLayout>
      </c:layout>
      <c:pieChart>
        <c:varyColors val="1"/>
        <c:ser>
          <c:idx val="0"/>
          <c:order val="0"/>
          <c:tx>
            <c:strRef>
              <c:f>Лист1!$B$1</c:f>
              <c:strCache>
                <c:ptCount val="1"/>
                <c:pt idx="0">
                  <c:v>МЕ у филос</c:v>
                </c:pt>
              </c:strCache>
            </c:strRef>
          </c:tx>
          <c:dLbls>
            <c:txPr>
              <a:bodyPr/>
              <a:lstStyle/>
              <a:p>
                <a:pPr>
                  <a:defRPr sz="1400">
                    <a:latin typeface="Times New Roman" pitchFamily="18" charset="0"/>
                    <a:cs typeface="Times New Roman" pitchFamily="18" charset="0"/>
                  </a:defRPr>
                </a:pPr>
                <a:endParaRPr lang="ru-RU"/>
              </a:p>
            </c:txPr>
            <c:showPercent val="1"/>
            <c:showLeaderLines val="1"/>
          </c:dLbls>
          <c:cat>
            <c:strRef>
              <c:f>Лист1!$A$2:$A$17</c:f>
              <c:strCache>
                <c:ptCount val="16"/>
                <c:pt idx="0">
                  <c:v>Вопр.-отв.</c:v>
                </c:pt>
                <c:pt idx="1">
                  <c:v>ДМ</c:v>
                </c:pt>
                <c:pt idx="2">
                  <c:v>Подтвержд.</c:v>
                </c:pt>
                <c:pt idx="3">
                  <c:v>Самокор.</c:v>
                </c:pt>
                <c:pt idx="4">
                  <c:v>Сомн.</c:v>
                </c:pt>
                <c:pt idx="5">
                  <c:v>Забыв.</c:v>
                </c:pt>
                <c:pt idx="6">
                  <c:v>Трудн.</c:v>
                </c:pt>
                <c:pt idx="7">
                  <c:v>Оценка речи</c:v>
                </c:pt>
                <c:pt idx="8">
                  <c:v>Оценка соотв.</c:v>
                </c:pt>
                <c:pt idx="9">
                  <c:v>Поиск</c:v>
                </c:pt>
                <c:pt idx="10">
                  <c:v>Поиск-что еще</c:v>
                </c:pt>
                <c:pt idx="11">
                  <c:v>Вопрос</c:v>
                </c:pt>
                <c:pt idx="12">
                  <c:v>Извин.</c:v>
                </c:pt>
                <c:pt idx="13">
                  <c:v>Обвин.</c:v>
                </c:pt>
                <c:pt idx="14">
                  <c:v>Обращ.</c:v>
                </c:pt>
                <c:pt idx="15">
                  <c:v>Другие</c:v>
                </c:pt>
              </c:strCache>
            </c:strRef>
          </c:cat>
          <c:val>
            <c:numRef>
              <c:f>Лист1!$B$2:$B$17</c:f>
              <c:numCache>
                <c:formatCode>General</c:formatCode>
                <c:ptCount val="16"/>
                <c:pt idx="1">
                  <c:v>5</c:v>
                </c:pt>
                <c:pt idx="4">
                  <c:v>1</c:v>
                </c:pt>
                <c:pt idx="5">
                  <c:v>1</c:v>
                </c:pt>
                <c:pt idx="6">
                  <c:v>2</c:v>
                </c:pt>
                <c:pt idx="8">
                  <c:v>1</c:v>
                </c:pt>
                <c:pt idx="9">
                  <c:v>1</c:v>
                </c:pt>
                <c:pt idx="10">
                  <c:v>2</c:v>
                </c:pt>
                <c:pt idx="11">
                  <c:v>1</c:v>
                </c:pt>
                <c:pt idx="14">
                  <c:v>1</c:v>
                </c:pt>
              </c:numCache>
            </c:numRef>
          </c:val>
        </c:ser>
        <c:firstSliceAng val="0"/>
      </c:pieChart>
    </c:plotArea>
    <c:legend>
      <c:legendPos val="r"/>
      <c:layout>
        <c:manualLayout>
          <c:xMode val="edge"/>
          <c:yMode val="edge"/>
          <c:x val="0.51755081717679474"/>
          <c:y val="1.389022024420877E-2"/>
          <c:w val="0.46856031017880945"/>
          <c:h val="0.98502136508298299"/>
        </c:manualLayout>
      </c:layout>
      <c:txPr>
        <a:bodyPr/>
        <a:lstStyle/>
        <a:p>
          <a:pPr>
            <a:defRPr sz="1400">
              <a:latin typeface="Times New Roman" pitchFamily="18" charset="0"/>
              <a:cs typeface="Times New Roman" pitchFamily="18" charset="0"/>
            </a:defRPr>
          </a:pPr>
          <a:endParaRPr lang="ru-RU"/>
        </a:p>
      </c:txPr>
    </c:legend>
    <c:plotVisOnly val="1"/>
    <c:dispBlanksAs val="zero"/>
  </c:chart>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6.2616545191306161E-2"/>
          <c:y val="0.12666456901195117"/>
          <c:w val="0.43372198990203648"/>
          <c:h val="0.72884734621885205"/>
        </c:manualLayout>
      </c:layout>
      <c:pieChart>
        <c:varyColors val="1"/>
        <c:ser>
          <c:idx val="0"/>
          <c:order val="0"/>
          <c:tx>
            <c:strRef>
              <c:f>Лист1!$B$1</c:f>
              <c:strCache>
                <c:ptCount val="1"/>
                <c:pt idx="0">
                  <c:v>МЕ у юр</c:v>
                </c:pt>
              </c:strCache>
            </c:strRef>
          </c:tx>
          <c:dLbls>
            <c:txPr>
              <a:bodyPr/>
              <a:lstStyle/>
              <a:p>
                <a:pPr>
                  <a:defRPr sz="1400">
                    <a:latin typeface="Times New Roman" pitchFamily="18" charset="0"/>
                    <a:cs typeface="Times New Roman" pitchFamily="18" charset="0"/>
                  </a:defRPr>
                </a:pPr>
                <a:endParaRPr lang="ru-RU"/>
              </a:p>
            </c:txPr>
            <c:showPercent val="1"/>
            <c:showLeaderLines val="1"/>
          </c:dLbls>
          <c:cat>
            <c:strRef>
              <c:f>Лист1!$A$2:$A$17</c:f>
              <c:strCache>
                <c:ptCount val="16"/>
                <c:pt idx="0">
                  <c:v>Вопр.-отв.</c:v>
                </c:pt>
                <c:pt idx="1">
                  <c:v>ДМ</c:v>
                </c:pt>
                <c:pt idx="2">
                  <c:v>Подтвержд.</c:v>
                </c:pt>
                <c:pt idx="3">
                  <c:v>Самокор.</c:v>
                </c:pt>
                <c:pt idx="4">
                  <c:v>Сомн.</c:v>
                </c:pt>
                <c:pt idx="5">
                  <c:v>Забыв.</c:v>
                </c:pt>
                <c:pt idx="6">
                  <c:v>Трудн.</c:v>
                </c:pt>
                <c:pt idx="7">
                  <c:v>Оценка речи</c:v>
                </c:pt>
                <c:pt idx="8">
                  <c:v>Оценка соотв.</c:v>
                </c:pt>
                <c:pt idx="9">
                  <c:v>Поиск</c:v>
                </c:pt>
                <c:pt idx="10">
                  <c:v>Поиск-что еще</c:v>
                </c:pt>
                <c:pt idx="11">
                  <c:v>Вопрос</c:v>
                </c:pt>
                <c:pt idx="12">
                  <c:v>Извин.</c:v>
                </c:pt>
                <c:pt idx="13">
                  <c:v>Обвин.</c:v>
                </c:pt>
                <c:pt idx="14">
                  <c:v>Обращ.</c:v>
                </c:pt>
                <c:pt idx="15">
                  <c:v>Другие</c:v>
                </c:pt>
              </c:strCache>
            </c:strRef>
          </c:cat>
          <c:val>
            <c:numRef>
              <c:f>Лист1!$B$2:$B$17</c:f>
              <c:numCache>
                <c:formatCode>General</c:formatCode>
                <c:ptCount val="16"/>
                <c:pt idx="0">
                  <c:v>35</c:v>
                </c:pt>
                <c:pt idx="1">
                  <c:v>124</c:v>
                </c:pt>
                <c:pt idx="2">
                  <c:v>8</c:v>
                </c:pt>
                <c:pt idx="3">
                  <c:v>15</c:v>
                </c:pt>
                <c:pt idx="4">
                  <c:v>8</c:v>
                </c:pt>
                <c:pt idx="5">
                  <c:v>9</c:v>
                </c:pt>
                <c:pt idx="6">
                  <c:v>11</c:v>
                </c:pt>
                <c:pt idx="7">
                  <c:v>11</c:v>
                </c:pt>
                <c:pt idx="8">
                  <c:v>3</c:v>
                </c:pt>
                <c:pt idx="9">
                  <c:v>30</c:v>
                </c:pt>
                <c:pt idx="10">
                  <c:v>15</c:v>
                </c:pt>
                <c:pt idx="11">
                  <c:v>9</c:v>
                </c:pt>
                <c:pt idx="12">
                  <c:v>2</c:v>
                </c:pt>
                <c:pt idx="13">
                  <c:v>1</c:v>
                </c:pt>
                <c:pt idx="14">
                  <c:v>4</c:v>
                </c:pt>
                <c:pt idx="15">
                  <c:v>16</c:v>
                </c:pt>
              </c:numCache>
            </c:numRef>
          </c:val>
        </c:ser>
        <c:firstSliceAng val="0"/>
      </c:pieChart>
    </c:plotArea>
    <c:legend>
      <c:legendPos val="r"/>
      <c:layout>
        <c:manualLayout>
          <c:xMode val="edge"/>
          <c:yMode val="edge"/>
          <c:x val="0.52186606598219565"/>
          <c:y val="1.3890220244208763E-2"/>
          <c:w val="0.46424505440835273"/>
          <c:h val="0.98502136508298321"/>
        </c:manualLayout>
      </c:layout>
      <c:txPr>
        <a:bodyPr/>
        <a:lstStyle/>
        <a:p>
          <a:pPr>
            <a:defRPr sz="1400">
              <a:latin typeface="Times New Roman" pitchFamily="18" charset="0"/>
              <a:cs typeface="Times New Roman" pitchFamily="18" charset="0"/>
            </a:defRPr>
          </a:pPr>
          <a:endParaRPr lang="ru-RU"/>
        </a:p>
      </c:txPr>
    </c:legend>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2179941545161804"/>
          <c:y val="0.17958475620654937"/>
          <c:w val="0.62079402535252215"/>
          <c:h val="0.70534661661918152"/>
        </c:manualLayout>
      </c:layout>
      <c:pieChart>
        <c:varyColors val="1"/>
        <c:ser>
          <c:idx val="0"/>
          <c:order val="0"/>
          <c:tx>
            <c:strRef>
              <c:f>Лист1!$B$1</c:f>
              <c:strCache>
                <c:ptCount val="1"/>
                <c:pt idx="0">
                  <c:v>Конструкции</c:v>
                </c:pt>
              </c:strCache>
            </c:strRef>
          </c:tx>
          <c:dLbls>
            <c:dLbl>
              <c:idx val="0"/>
              <c:layout>
                <c:manualLayout>
                  <c:x val="-0.15704397360424591"/>
                  <c:y val="2.0475609562889815E-3"/>
                </c:manualLayout>
              </c:layout>
              <c:showCatName val="1"/>
            </c:dLbl>
            <c:dLbl>
              <c:idx val="1"/>
              <c:layout>
                <c:manualLayout>
                  <c:x val="2.4585806900320442E-3"/>
                  <c:y val="1.515178882209616E-2"/>
                </c:manualLayout>
              </c:layout>
              <c:showCatName val="1"/>
            </c:dLbl>
            <c:dLbl>
              <c:idx val="2"/>
              <c:layout>
                <c:manualLayout>
                  <c:x val="9.0464304438703097E-2"/>
                  <c:y val="-7.4724206288806924E-2"/>
                </c:manualLayout>
              </c:layout>
              <c:showCatName val="1"/>
            </c:dLbl>
            <c:dLbl>
              <c:idx val="3"/>
              <c:layout>
                <c:manualLayout>
                  <c:x val="-7.7876748056335432E-2"/>
                  <c:y val="6.2302185345112594E-2"/>
                </c:manualLayout>
              </c:layout>
              <c:showCatName val="1"/>
            </c:dLbl>
            <c:dLbl>
              <c:idx val="4"/>
              <c:layout>
                <c:manualLayout>
                  <c:x val="0.15784553561332226"/>
                  <c:y val="-8.6389687589075129E-2"/>
                </c:manualLayout>
              </c:layout>
              <c:showCatName val="1"/>
            </c:dLbl>
            <c:dLbl>
              <c:idx val="5"/>
              <c:layout>
                <c:manualLayout>
                  <c:x val="-4.5846477392218914E-2"/>
                  <c:y val="1.7449579365959918E-2"/>
                </c:manualLayout>
              </c:layout>
              <c:showCatName val="1"/>
            </c:dLbl>
            <c:dLbl>
              <c:idx val="6"/>
              <c:layout>
                <c:manualLayout>
                  <c:x val="0.14829518265864591"/>
                  <c:y val="3.1008631496799516E-2"/>
                </c:manualLayout>
              </c:layout>
              <c:showCatName val="1"/>
            </c:dLbl>
            <c:dLbl>
              <c:idx val="7"/>
              <c:layout>
                <c:manualLayout>
                  <c:x val="-0.10328357220331855"/>
                  <c:y val="8.9958325101839126E-2"/>
                </c:manualLayout>
              </c:layout>
              <c:showCatName val="1"/>
            </c:dLbl>
            <c:dLbl>
              <c:idx val="8"/>
              <c:layout>
                <c:manualLayout>
                  <c:x val="0.13804661382709682"/>
                  <c:y val="0.11316728364142102"/>
                </c:manualLayout>
              </c:layout>
              <c:showCatName val="1"/>
            </c:dLbl>
            <c:dLbl>
              <c:idx val="9"/>
              <c:layout>
                <c:manualLayout>
                  <c:x val="-0.18036911001267075"/>
                  <c:y val="0.11226314452629226"/>
                </c:manualLayout>
              </c:layout>
              <c:showCatName val="1"/>
            </c:dLbl>
            <c:dLbl>
              <c:idx val="10"/>
              <c:layout>
                <c:manualLayout>
                  <c:x val="-0.21416693575763945"/>
                  <c:y val="-1.1899077131487837E-2"/>
                </c:manualLayout>
              </c:layout>
              <c:showCatName val="1"/>
            </c:dLbl>
            <c:dLbl>
              <c:idx val="11"/>
              <c:layout>
                <c:manualLayout>
                  <c:x val="-0.15219487154011124"/>
                  <c:y val="-9.5873714710392383E-2"/>
                </c:manualLayout>
              </c:layout>
              <c:showCatName val="1"/>
            </c:dLbl>
            <c:dLbl>
              <c:idx val="12"/>
              <c:layout>
                <c:manualLayout>
                  <c:x val="2.9039635029848451E-2"/>
                  <c:y val="-6.0078053623578744E-2"/>
                </c:manualLayout>
              </c:layout>
              <c:showCatName val="1"/>
            </c:dLbl>
            <c:dLbl>
              <c:idx val="13"/>
              <c:layout>
                <c:manualLayout>
                  <c:x val="0.13666194722505118"/>
                  <c:y val="-8.7529692591245767E-2"/>
                </c:manualLayout>
              </c:layout>
              <c:showCatName val="1"/>
            </c:dLbl>
            <c:dLbl>
              <c:idx val="14"/>
              <c:layout>
                <c:manualLayout>
                  <c:x val="0.3087092741167608"/>
                  <c:y val="-8.1581764645010713E-2"/>
                </c:manualLayout>
              </c:layout>
              <c:showCatName val="1"/>
            </c:dLbl>
            <c:dLbl>
              <c:idx val="15"/>
              <c:layout>
                <c:manualLayout>
                  <c:x val="0.34360598458315739"/>
                  <c:y val="-2.3834278779669409E-2"/>
                </c:manualLayout>
              </c:layout>
              <c:showCatName val="1"/>
            </c:dLbl>
            <c:txPr>
              <a:bodyPr/>
              <a:lstStyle/>
              <a:p>
                <a:pPr>
                  <a:defRPr sz="1400">
                    <a:latin typeface="Times New Roman" pitchFamily="18" charset="0"/>
                    <a:cs typeface="Times New Roman" pitchFamily="18" charset="0"/>
                  </a:defRPr>
                </a:pPr>
                <a:endParaRPr lang="ru-RU"/>
              </a:p>
            </c:txPr>
            <c:showCatName val="1"/>
            <c:showLeaderLines val="1"/>
          </c:dLbls>
          <c:cat>
            <c:strRef>
              <c:f>Лист1!$A$2:$A$16</c:f>
              <c:strCache>
                <c:ptCount val="15"/>
                <c:pt idx="0">
                  <c:v>всё </c:v>
                </c:pt>
                <c:pt idx="1">
                  <c:v>я всё </c:v>
                </c:pt>
                <c:pt idx="2">
                  <c:v>(ну/вот) (и) (а/да) всё наверное</c:v>
                </c:pt>
                <c:pt idx="3">
                  <c:v>скажем всё </c:v>
                </c:pt>
                <c:pt idx="4">
                  <c:v>ну/и/в общем-то всё </c:v>
                </c:pt>
                <c:pt idx="5">
                  <c:v>вот пересказ всё </c:v>
                </c:pt>
                <c:pt idx="6">
                  <c:v>(ну) вот (и) всё </c:v>
                </c:pt>
                <c:pt idx="7">
                  <c:v>всё здесь </c:v>
                </c:pt>
                <c:pt idx="8">
                  <c:v>(ну/вот и) в принципе всё</c:v>
                </c:pt>
                <c:pt idx="9">
                  <c:v>всё достаточно </c:v>
                </c:pt>
                <c:pt idx="10">
                  <c:v>(и/да/ну/но) это всё </c:v>
                </c:pt>
                <c:pt idx="11">
                  <c:v>всё хватит </c:v>
                </c:pt>
                <c:pt idx="12">
                  <c:v>(ну) (наверно) всё пожалуй</c:v>
                </c:pt>
                <c:pt idx="13">
                  <c:v>всё конец </c:v>
                </c:pt>
                <c:pt idx="14">
                  <c:v>всё-всё-всё</c:v>
                </c:pt>
              </c:strCache>
            </c:strRef>
          </c:cat>
          <c:val>
            <c:numRef>
              <c:f>Лист1!$B$2:$B$16</c:f>
              <c:numCache>
                <c:formatCode>General</c:formatCode>
                <c:ptCount val="15"/>
                <c:pt idx="0">
                  <c:v>91</c:v>
                </c:pt>
                <c:pt idx="1">
                  <c:v>1</c:v>
                </c:pt>
                <c:pt idx="2">
                  <c:v>20</c:v>
                </c:pt>
                <c:pt idx="3">
                  <c:v>1</c:v>
                </c:pt>
                <c:pt idx="4">
                  <c:v>20</c:v>
                </c:pt>
                <c:pt idx="5">
                  <c:v>1</c:v>
                </c:pt>
                <c:pt idx="6">
                  <c:v>17</c:v>
                </c:pt>
                <c:pt idx="7">
                  <c:v>1</c:v>
                </c:pt>
                <c:pt idx="8">
                  <c:v>14</c:v>
                </c:pt>
                <c:pt idx="9">
                  <c:v>1</c:v>
                </c:pt>
                <c:pt idx="10">
                  <c:v>8</c:v>
                </c:pt>
                <c:pt idx="11">
                  <c:v>1</c:v>
                </c:pt>
                <c:pt idx="12">
                  <c:v>5</c:v>
                </c:pt>
                <c:pt idx="13">
                  <c:v>1</c:v>
                </c:pt>
                <c:pt idx="14">
                  <c:v>2</c:v>
                </c:pt>
              </c:numCache>
            </c:numRef>
          </c:val>
        </c:ser>
        <c:firstSliceAng val="0"/>
      </c:pieChart>
    </c:plotArea>
    <c:plotVisOnly val="1"/>
    <c:dispBlanksAs val="zero"/>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Pr>
        <a:bodyPr/>
        <a:lstStyle/>
        <a:p>
          <a:pPr>
            <a:defRPr sz="1400">
              <a:latin typeface="Times New Roman" pitchFamily="18" charset="0"/>
              <a:cs typeface="Times New Roman" pitchFamily="18" charset="0"/>
            </a:defRPr>
          </a:pPr>
          <a:endParaRPr lang="ru-RU"/>
        </a:p>
      </c:txPr>
    </c:title>
    <c:plotArea>
      <c:layout>
        <c:manualLayout>
          <c:layoutTarget val="inner"/>
          <c:xMode val="edge"/>
          <c:yMode val="edge"/>
          <c:x val="0.13352142707974668"/>
          <c:y val="8.1880474494397476E-2"/>
          <c:w val="0.23269665466699593"/>
          <c:h val="0.87082040346291723"/>
        </c:manualLayout>
      </c:layout>
      <c:pieChart>
        <c:varyColors val="1"/>
        <c:ser>
          <c:idx val="0"/>
          <c:order val="0"/>
          <c:tx>
            <c:strRef>
              <c:f>Лист1!$B$1</c:f>
              <c:strCache>
                <c:ptCount val="1"/>
                <c:pt idx="0">
                  <c:v>Слово</c:v>
                </c:pt>
              </c:strCache>
            </c:strRef>
          </c:tx>
          <c:dLbls>
            <c:dLbl>
              <c:idx val="0"/>
              <c:layout>
                <c:manualLayout>
                  <c:x val="-6.6417334942972528E-2"/>
                  <c:y val="0.16409152055276174"/>
                </c:manualLayout>
              </c:layout>
              <c:showVal val="1"/>
              <c:showPercent val="1"/>
            </c:dLbl>
            <c:dLbl>
              <c:idx val="1"/>
              <c:layout>
                <c:manualLayout>
                  <c:x val="0.13486299554575223"/>
                  <c:y val="-0.20701037370328709"/>
                </c:manualLayout>
              </c:layout>
              <c:showVal val="1"/>
              <c:showPercent val="1"/>
            </c:dLbl>
            <c:txPr>
              <a:bodyPr/>
              <a:lstStyle/>
              <a:p>
                <a:pPr>
                  <a:defRPr sz="1400">
                    <a:latin typeface="Times New Roman" pitchFamily="18" charset="0"/>
                    <a:cs typeface="Times New Roman" pitchFamily="18" charset="0"/>
                  </a:defRPr>
                </a:pPr>
                <a:endParaRPr lang="ru-RU"/>
              </a:p>
            </c:txPr>
            <c:showVal val="1"/>
            <c:showPercent val="1"/>
            <c:showLeaderLines val="1"/>
          </c:dLbls>
          <c:cat>
            <c:strRef>
              <c:f>Лист1!$A$2:$A$3</c:f>
              <c:strCache>
                <c:ptCount val="2"/>
                <c:pt idx="0">
                  <c:v>Забыто</c:v>
                </c:pt>
                <c:pt idx="1">
                  <c:v>Вспомнено</c:v>
                </c:pt>
              </c:strCache>
            </c:strRef>
          </c:cat>
          <c:val>
            <c:numRef>
              <c:f>Лист1!$B$2:$B$3</c:f>
              <c:numCache>
                <c:formatCode>General</c:formatCode>
                <c:ptCount val="2"/>
                <c:pt idx="0">
                  <c:v>4</c:v>
                </c:pt>
                <c:pt idx="1">
                  <c:v>20</c:v>
                </c:pt>
              </c:numCache>
            </c:numRef>
          </c:val>
        </c:ser>
        <c:firstSliceAng val="0"/>
      </c:pieChart>
    </c:plotArea>
    <c:legend>
      <c:legendPos val="r"/>
      <c:layout>
        <c:manualLayout>
          <c:xMode val="edge"/>
          <c:yMode val="edge"/>
          <c:x val="0.52610883220373839"/>
          <c:y val="0.40873086588572488"/>
          <c:w val="0.37972760161737124"/>
          <c:h val="0.29126859142607181"/>
        </c:manualLayout>
      </c:layout>
      <c:txPr>
        <a:bodyPr/>
        <a:lstStyle/>
        <a:p>
          <a:pPr>
            <a:defRPr sz="1400">
              <a:latin typeface="Times New Roman" pitchFamily="18" charset="0"/>
              <a:cs typeface="Times New Roman" pitchFamily="18" charset="0"/>
            </a:defRPr>
          </a:pPr>
          <a:endParaRPr lang="ru-RU"/>
        </a:p>
      </c:txPr>
    </c:legend>
    <c:plotVisOnly val="1"/>
    <c:dispBlanksAs val="zero"/>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Pr>
        <a:bodyPr/>
        <a:lstStyle/>
        <a:p>
          <a:pPr>
            <a:defRPr sz="1400">
              <a:latin typeface="Times New Roman" pitchFamily="18" charset="0"/>
              <a:cs typeface="Times New Roman" pitchFamily="18" charset="0"/>
            </a:defRPr>
          </a:pPr>
          <a:endParaRPr lang="ru-RU"/>
        </a:p>
      </c:txPr>
    </c:title>
    <c:plotArea>
      <c:layout>
        <c:manualLayout>
          <c:layoutTarget val="inner"/>
          <c:xMode val="edge"/>
          <c:yMode val="edge"/>
          <c:x val="0.12562982108769336"/>
          <c:y val="6.8202194397958771E-2"/>
          <c:w val="0.23790062302174989"/>
          <c:h val="0.86244069736324991"/>
        </c:manualLayout>
      </c:layout>
      <c:pieChart>
        <c:varyColors val="1"/>
        <c:ser>
          <c:idx val="0"/>
          <c:order val="0"/>
          <c:tx>
            <c:strRef>
              <c:f>Лист1!$B$1</c:f>
              <c:strCache>
                <c:ptCount val="1"/>
                <c:pt idx="0">
                  <c:v>Факт</c:v>
                </c:pt>
              </c:strCache>
            </c:strRef>
          </c:tx>
          <c:dLbls>
            <c:dLbl>
              <c:idx val="0"/>
              <c:layout>
                <c:manualLayout>
                  <c:x val="-0.17121109861267444"/>
                  <c:y val="-0.10727502812148668"/>
                </c:manualLayout>
              </c:layout>
              <c:showVal val="1"/>
              <c:showPercent val="1"/>
            </c:dLbl>
            <c:dLbl>
              <c:idx val="1"/>
              <c:layout>
                <c:manualLayout>
                  <c:x val="9.8159645900353379E-2"/>
                  <c:y val="0.12526776366010883"/>
                </c:manualLayout>
              </c:layout>
              <c:showVal val="1"/>
              <c:showPercent val="1"/>
            </c:dLbl>
            <c:txPr>
              <a:bodyPr/>
              <a:lstStyle/>
              <a:p>
                <a:pPr>
                  <a:defRPr sz="1400">
                    <a:latin typeface="Times New Roman" pitchFamily="18" charset="0"/>
                    <a:cs typeface="Times New Roman" pitchFamily="18" charset="0"/>
                  </a:defRPr>
                </a:pPr>
                <a:endParaRPr lang="ru-RU"/>
              </a:p>
            </c:txPr>
            <c:showVal val="1"/>
            <c:showPercent val="1"/>
            <c:showLeaderLines val="1"/>
          </c:dLbls>
          <c:cat>
            <c:strRef>
              <c:f>Лист1!$A$2:$A$3</c:f>
              <c:strCache>
                <c:ptCount val="2"/>
                <c:pt idx="0">
                  <c:v>Забыт</c:v>
                </c:pt>
                <c:pt idx="1">
                  <c:v>Вспомнен</c:v>
                </c:pt>
              </c:strCache>
            </c:strRef>
          </c:cat>
          <c:val>
            <c:numRef>
              <c:f>Лист1!$B$2:$B$3</c:f>
              <c:numCache>
                <c:formatCode>General</c:formatCode>
                <c:ptCount val="2"/>
                <c:pt idx="0">
                  <c:v>14</c:v>
                </c:pt>
                <c:pt idx="1">
                  <c:v>7</c:v>
                </c:pt>
              </c:numCache>
            </c:numRef>
          </c:val>
        </c:ser>
        <c:firstSliceAng val="0"/>
      </c:pieChart>
    </c:plotArea>
    <c:legend>
      <c:legendPos val="r"/>
      <c:layout>
        <c:manualLayout>
          <c:xMode val="edge"/>
          <c:yMode val="edge"/>
          <c:x val="0.53047921212293703"/>
          <c:y val="0.40873069760223485"/>
          <c:w val="0.37972760161737112"/>
          <c:h val="0.29126859142607181"/>
        </c:manualLayout>
      </c:layout>
      <c:txPr>
        <a:bodyPr/>
        <a:lstStyle/>
        <a:p>
          <a:pPr>
            <a:defRPr sz="1400">
              <a:latin typeface="Times New Roman" pitchFamily="18" charset="0"/>
              <a:cs typeface="Times New Roman" pitchFamily="18" charset="0"/>
            </a:defRPr>
          </a:pPr>
          <a:endParaRPr lang="ru-RU"/>
        </a:p>
      </c:txPr>
    </c:legend>
    <c:plotVisOnly val="1"/>
    <c:dispBlanksAs val="zero"/>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layout>
        <c:manualLayout>
          <c:xMode val="edge"/>
          <c:yMode val="edge"/>
          <c:x val="0.42032258064516465"/>
          <c:y val="4.6213267210413404E-2"/>
        </c:manualLayout>
      </c:layout>
      <c:txPr>
        <a:bodyPr/>
        <a:lstStyle/>
        <a:p>
          <a:pPr>
            <a:defRPr sz="1400">
              <a:latin typeface="Times New Roman" pitchFamily="18" charset="0"/>
              <a:cs typeface="Times New Roman" pitchFamily="18" charset="0"/>
            </a:defRPr>
          </a:pPr>
          <a:endParaRPr lang="ru-RU"/>
        </a:p>
      </c:txPr>
    </c:title>
    <c:plotArea>
      <c:layout>
        <c:manualLayout>
          <c:layoutTarget val="inner"/>
          <c:xMode val="edge"/>
          <c:yMode val="edge"/>
          <c:x val="8.3500127000254068E-2"/>
          <c:y val="9.9016473548233994E-2"/>
          <c:w val="0.26575328083989502"/>
          <c:h val="0.81583103306665861"/>
        </c:manualLayout>
      </c:layout>
      <c:pieChart>
        <c:varyColors val="1"/>
        <c:ser>
          <c:idx val="0"/>
          <c:order val="0"/>
          <c:tx>
            <c:strRef>
              <c:f>Лист1!$B$1</c:f>
              <c:strCache>
                <c:ptCount val="1"/>
                <c:pt idx="0">
                  <c:v>Восстановление слова</c:v>
                </c:pt>
              </c:strCache>
            </c:strRef>
          </c:tx>
          <c:dLbls>
            <c:txPr>
              <a:bodyPr/>
              <a:lstStyle/>
              <a:p>
                <a:pPr>
                  <a:defRPr sz="1400">
                    <a:latin typeface="Times New Roman" pitchFamily="18" charset="0"/>
                    <a:cs typeface="Times New Roman" pitchFamily="18" charset="0"/>
                  </a:defRPr>
                </a:pPr>
                <a:endParaRPr lang="ru-RU"/>
              </a:p>
            </c:txPr>
            <c:showVal val="1"/>
            <c:showPercent val="1"/>
            <c:showLeaderLines val="1"/>
          </c:dLbls>
          <c:cat>
            <c:strRef>
              <c:f>Лист1!$A$2:$A$3</c:f>
              <c:strCache>
                <c:ptCount val="2"/>
                <c:pt idx="0">
                  <c:v>Точное</c:v>
                </c:pt>
                <c:pt idx="1">
                  <c:v>Неточное</c:v>
                </c:pt>
              </c:strCache>
            </c:strRef>
          </c:cat>
          <c:val>
            <c:numRef>
              <c:f>Лист1!$B$2:$B$3</c:f>
              <c:numCache>
                <c:formatCode>General</c:formatCode>
                <c:ptCount val="2"/>
                <c:pt idx="0">
                  <c:v>11</c:v>
                </c:pt>
                <c:pt idx="1">
                  <c:v>9</c:v>
                </c:pt>
              </c:numCache>
            </c:numRef>
          </c:val>
        </c:ser>
        <c:firstSliceAng val="0"/>
      </c:pieChart>
    </c:plotArea>
    <c:legend>
      <c:legendPos val="r"/>
      <c:layout>
        <c:manualLayout>
          <c:xMode val="edge"/>
          <c:yMode val="edge"/>
          <c:x val="0.38461349589366323"/>
          <c:y val="0.42202412198476258"/>
          <c:w val="0.53899754466175598"/>
          <c:h val="0.24087239095113144"/>
        </c:manualLayout>
      </c:layout>
      <c:txPr>
        <a:bodyPr/>
        <a:lstStyle/>
        <a:p>
          <a:pPr>
            <a:defRPr sz="1400">
              <a:latin typeface="Times New Roman" pitchFamily="18" charset="0"/>
              <a:cs typeface="Times New Roman" pitchFamily="18" charset="0"/>
            </a:defRPr>
          </a:pPr>
          <a:endParaRPr lang="ru-RU"/>
        </a:p>
      </c:txPr>
    </c:legend>
    <c:plotVisOnly val="1"/>
    <c:dispBlanksAs val="zero"/>
  </c:chart>
  <c:spPr>
    <a:ln w="9525"/>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tx>
            <c:strRef>
              <c:f>Лист1!$B$1</c:f>
              <c:strCache>
                <c:ptCount val="1"/>
                <c:pt idx="0">
                  <c:v>Конструкции</c:v>
                </c:pt>
              </c:strCache>
            </c:strRef>
          </c:tx>
          <c:dLbls>
            <c:dLbl>
              <c:idx val="1"/>
              <c:layout>
                <c:manualLayout>
                  <c:x val="-1.1497756328846E-4"/>
                  <c:y val="-4.9615940864534802E-2"/>
                </c:manualLayout>
              </c:layout>
              <c:showVal val="1"/>
              <c:showPercent val="1"/>
            </c:dLbl>
            <c:dLbl>
              <c:idx val="2"/>
              <c:layout>
                <c:manualLayout>
                  <c:x val="-2.3673355346710695E-2"/>
                  <c:y val="-1.64665131144324E-2"/>
                </c:manualLayout>
              </c:layout>
              <c:showVal val="1"/>
              <c:showPercent val="1"/>
            </c:dLbl>
            <c:dLbl>
              <c:idx val="6"/>
              <c:layout>
                <c:manualLayout>
                  <c:x val="1.7376598086529506E-2"/>
                  <c:y val="-9.1146419197600508E-3"/>
                </c:manualLayout>
              </c:layout>
              <c:showVal val="1"/>
              <c:showPercent val="1"/>
            </c:dLbl>
            <c:dLbl>
              <c:idx val="7"/>
              <c:layout>
                <c:manualLayout>
                  <c:x val="2.8826686986707307E-2"/>
                  <c:y val="-3.0085301837270845E-3"/>
                </c:manualLayout>
              </c:layout>
              <c:showVal val="1"/>
              <c:showPercent val="1"/>
            </c:dLbl>
            <c:txPr>
              <a:bodyPr/>
              <a:lstStyle/>
              <a:p>
                <a:pPr>
                  <a:defRPr sz="1400">
                    <a:latin typeface="Times New Roman" pitchFamily="18" charset="0"/>
                    <a:cs typeface="Times New Roman" pitchFamily="18" charset="0"/>
                  </a:defRPr>
                </a:pPr>
                <a:endParaRPr lang="ru-RU"/>
              </a:p>
            </c:txPr>
            <c:showVal val="1"/>
            <c:showPercent val="1"/>
            <c:showLeaderLines val="1"/>
          </c:dLbls>
          <c:cat>
            <c:strRef>
              <c:f>Лист1!$A$2:$A$9</c:f>
              <c:strCache>
                <c:ptCount val="8"/>
                <c:pt idx="0">
                  <c:v>скажем так </c:v>
                </c:pt>
                <c:pt idx="1">
                  <c:v>так скажем </c:v>
                </c:pt>
                <c:pt idx="2">
                  <c:v>скажем </c:v>
                </c:pt>
                <c:pt idx="3">
                  <c:v>так сказать </c:v>
                </c:pt>
                <c:pt idx="4">
                  <c:v>как (это/там) говорится </c:v>
                </c:pt>
                <c:pt idx="5">
                  <c:v>что называется </c:v>
                </c:pt>
                <c:pt idx="6">
                  <c:v>грубо говоря </c:v>
                </c:pt>
                <c:pt idx="7">
                  <c:v>так называемый </c:v>
                </c:pt>
              </c:strCache>
            </c:strRef>
          </c:cat>
          <c:val>
            <c:numRef>
              <c:f>Лист1!$B$2:$B$9</c:f>
              <c:numCache>
                <c:formatCode>General</c:formatCode>
                <c:ptCount val="8"/>
                <c:pt idx="0">
                  <c:v>17</c:v>
                </c:pt>
                <c:pt idx="1">
                  <c:v>2</c:v>
                </c:pt>
                <c:pt idx="2">
                  <c:v>1</c:v>
                </c:pt>
                <c:pt idx="3">
                  <c:v>12</c:v>
                </c:pt>
                <c:pt idx="4">
                  <c:v>6</c:v>
                </c:pt>
                <c:pt idx="5">
                  <c:v>4</c:v>
                </c:pt>
                <c:pt idx="6">
                  <c:v>2</c:v>
                </c:pt>
                <c:pt idx="7">
                  <c:v>2</c:v>
                </c:pt>
              </c:numCache>
            </c:numRef>
          </c:val>
        </c:ser>
        <c:firstSliceAng val="0"/>
      </c:pieChart>
    </c:plotArea>
    <c:legend>
      <c:legendPos val="r"/>
      <c:layout>
        <c:manualLayout>
          <c:xMode val="edge"/>
          <c:yMode val="edge"/>
          <c:x val="0.59139784946235585"/>
          <c:y val="9.7620297462817168E-2"/>
          <c:w val="0.39569892473118284"/>
          <c:h val="0.80872765904261967"/>
        </c:manualLayout>
      </c:layout>
      <c:txPr>
        <a:bodyPr/>
        <a:lstStyle/>
        <a:p>
          <a:pPr>
            <a:defRPr sz="1400">
              <a:latin typeface="Times New Roman" pitchFamily="18" charset="0"/>
              <a:cs typeface="Times New Roman" pitchFamily="18" charset="0"/>
            </a:defRPr>
          </a:pPr>
          <a:endParaRPr lang="ru-RU"/>
        </a:p>
      </c:txPr>
    </c:legend>
    <c:plotVisOnly val="1"/>
    <c:dispBlanksAs val="zero"/>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tx>
            <c:strRef>
              <c:f>Лист1!$B$1</c:f>
              <c:strCache>
                <c:ptCount val="1"/>
                <c:pt idx="0">
                  <c:v>Конструкции</c:v>
                </c:pt>
              </c:strCache>
            </c:strRef>
          </c:tx>
          <c:dLbls>
            <c:txPr>
              <a:bodyPr/>
              <a:lstStyle/>
              <a:p>
                <a:pPr>
                  <a:defRPr sz="1400">
                    <a:latin typeface="Times New Roman" pitchFamily="18" charset="0"/>
                    <a:cs typeface="Times New Roman" pitchFamily="18" charset="0"/>
                  </a:defRPr>
                </a:pPr>
                <a:endParaRPr lang="ru-RU"/>
              </a:p>
            </c:txPr>
            <c:showVal val="1"/>
            <c:showPercent val="1"/>
            <c:showLeaderLines val="1"/>
          </c:dLbls>
          <c:cat>
            <c:strRef>
              <c:f>Лист1!$A$2:$A$6</c:f>
              <c:strCache>
                <c:ptCount val="5"/>
                <c:pt idx="0">
                  <c:v>что еще </c:v>
                </c:pt>
                <c:pt idx="1">
                  <c:v>что еще (бы) сказать</c:v>
                </c:pt>
                <c:pt idx="2">
                  <c:v>что еще можно/могу сказать </c:v>
                </c:pt>
                <c:pt idx="3">
                  <c:v>что (рас-)сказать </c:v>
                </c:pt>
                <c:pt idx="4">
                  <c:v>что можно сказать </c:v>
                </c:pt>
              </c:strCache>
            </c:strRef>
          </c:cat>
          <c:val>
            <c:numRef>
              <c:f>Лист1!$B$2:$B$6</c:f>
              <c:numCache>
                <c:formatCode>General</c:formatCode>
                <c:ptCount val="5"/>
                <c:pt idx="0">
                  <c:v>25</c:v>
                </c:pt>
                <c:pt idx="1">
                  <c:v>10</c:v>
                </c:pt>
                <c:pt idx="2">
                  <c:v>9</c:v>
                </c:pt>
                <c:pt idx="3">
                  <c:v>5</c:v>
                </c:pt>
                <c:pt idx="4">
                  <c:v>2</c:v>
                </c:pt>
              </c:numCache>
            </c:numRef>
          </c:val>
        </c:ser>
        <c:firstSliceAng val="0"/>
      </c:pieChart>
    </c:plotArea>
    <c:legend>
      <c:legendPos val="r"/>
      <c:layout>
        <c:manualLayout>
          <c:xMode val="edge"/>
          <c:yMode val="edge"/>
          <c:x val="0.57123205187586756"/>
          <c:y val="1.8374770082873505E-2"/>
          <c:w val="0.41569605269929494"/>
          <c:h val="0.9632504598342525"/>
        </c:manualLayout>
      </c:layout>
      <c:txPr>
        <a:bodyPr/>
        <a:lstStyle/>
        <a:p>
          <a:pPr>
            <a:defRPr sz="1400">
              <a:latin typeface="Times New Roman" pitchFamily="18" charset="0"/>
              <a:cs typeface="Times New Roman" pitchFamily="18" charset="0"/>
            </a:defRPr>
          </a:pPr>
          <a:endParaRPr lang="ru-RU"/>
        </a:p>
      </c:txPr>
    </c:legend>
    <c:plotVisOnly val="1"/>
    <c:dispBlanksAs val="zero"/>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94481-B207-4298-8E7C-6838F87C9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5144</TotalTime>
  <Pages>239</Pages>
  <Words>64454</Words>
  <Characters>367393</Characters>
  <Application>Microsoft Office Word</Application>
  <DocSecurity>0</DocSecurity>
  <Lines>3061</Lines>
  <Paragraphs>861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Кристик</dc:creator>
  <cp:lastModifiedBy>Кристик</cp:lastModifiedBy>
  <cp:revision>158</cp:revision>
  <dcterms:created xsi:type="dcterms:W3CDTF">2017-04-10T10:06:00Z</dcterms:created>
  <dcterms:modified xsi:type="dcterms:W3CDTF">2017-05-16T09:24:00Z</dcterms:modified>
</cp:coreProperties>
</file>