
<file path=[Content_Types].xml><?xml version="1.0" encoding="utf-8"?>
<Types xmlns="http://schemas.openxmlformats.org/package/2006/content-types">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BF" w:rsidRPr="00A12530" w:rsidRDefault="009003BF" w:rsidP="009003BF">
      <w:pPr>
        <w:pStyle w:val="Heading"/>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12530">
        <w:rPr>
          <w:rFonts w:ascii="Times New Roman" w:hAnsi="Times New Roman" w:cs="Times New Roman"/>
          <w:color w:val="000000"/>
          <w:sz w:val="24"/>
          <w:szCs w:val="24"/>
        </w:rPr>
        <w:t>Санкт-Петербургский государственный университет</w:t>
      </w:r>
    </w:p>
    <w:p w:rsidR="009003BF" w:rsidRPr="00A12530" w:rsidRDefault="009003BF" w:rsidP="009003BF">
      <w:pPr>
        <w:pStyle w:val="Heading"/>
        <w:spacing w:line="276" w:lineRule="auto"/>
        <w:jc w:val="center"/>
        <w:rPr>
          <w:rFonts w:ascii="Times New Roman" w:hAnsi="Times New Roman" w:cs="Times New Roman"/>
          <w:color w:val="000000"/>
          <w:sz w:val="24"/>
          <w:szCs w:val="24"/>
        </w:rPr>
      </w:pPr>
    </w:p>
    <w:p w:rsidR="009003BF" w:rsidRPr="00A12530" w:rsidRDefault="009003BF" w:rsidP="009003BF">
      <w:pPr>
        <w:pStyle w:val="Heading"/>
        <w:spacing w:line="360" w:lineRule="auto"/>
        <w:jc w:val="center"/>
        <w:rPr>
          <w:rFonts w:ascii="Times New Roman" w:hAnsi="Times New Roman" w:cs="Times New Roman"/>
          <w:color w:val="000000"/>
          <w:sz w:val="24"/>
          <w:szCs w:val="24"/>
        </w:rPr>
      </w:pPr>
    </w:p>
    <w:p w:rsidR="009003BF" w:rsidRPr="00A12530" w:rsidRDefault="009003BF" w:rsidP="009003BF">
      <w:pPr>
        <w:spacing w:after="0" w:line="360" w:lineRule="auto"/>
      </w:pPr>
    </w:p>
    <w:p w:rsidR="009003BF" w:rsidRPr="00A12530" w:rsidRDefault="009003BF" w:rsidP="009003BF">
      <w:pPr>
        <w:spacing w:after="0" w:line="360" w:lineRule="auto"/>
      </w:pPr>
    </w:p>
    <w:p w:rsidR="009003BF" w:rsidRPr="00A12530" w:rsidRDefault="009003BF" w:rsidP="009003BF">
      <w:pPr>
        <w:spacing w:after="0" w:line="360" w:lineRule="auto"/>
      </w:pPr>
    </w:p>
    <w:p w:rsidR="009003BF" w:rsidRPr="00A12530" w:rsidRDefault="009003BF" w:rsidP="009003BF">
      <w:pPr>
        <w:spacing w:after="0" w:line="360" w:lineRule="auto"/>
      </w:pPr>
    </w:p>
    <w:p w:rsidR="009003BF" w:rsidRPr="00A12530" w:rsidRDefault="009003BF" w:rsidP="009003BF">
      <w:pPr>
        <w:spacing w:after="0" w:line="360" w:lineRule="auto"/>
        <w:jc w:val="center"/>
        <w:rPr>
          <w:rFonts w:ascii="Times New Roman" w:hAnsi="Times New Roman" w:cs="Times New Roman"/>
        </w:rPr>
      </w:pPr>
      <w:r w:rsidRPr="00A12530">
        <w:rPr>
          <w:rFonts w:ascii="Times New Roman" w:hAnsi="Times New Roman" w:cs="Times New Roman"/>
          <w:sz w:val="24"/>
          <w:szCs w:val="24"/>
        </w:rPr>
        <w:t>Выпускная квалификационная работа на тему:</w:t>
      </w:r>
    </w:p>
    <w:p w:rsidR="009003BF" w:rsidRPr="00A12530" w:rsidRDefault="009003BF" w:rsidP="009003BF">
      <w:pPr>
        <w:pStyle w:val="2"/>
        <w:spacing w:before="0" w:after="0" w:line="360" w:lineRule="auto"/>
        <w:jc w:val="center"/>
        <w:rPr>
          <w:rFonts w:ascii="Times New Roman" w:hAnsi="Times New Roman"/>
        </w:rPr>
      </w:pPr>
      <w:r w:rsidRPr="00A12530">
        <w:rPr>
          <w:rFonts w:ascii="Times New Roman" w:hAnsi="Times New Roman"/>
        </w:rPr>
        <w:t>ЛИЧНОСТНЫЕ ОСОБЕННОСТИ КЛИЕНТОВ СОЦИАЛЬНЫХ ОРГАНИЗАЦИЙ, ПОЛУЧАЮЩИХ ПСИХОЛОГИЧЕСКУЮ ПОМОЩЬ</w:t>
      </w:r>
    </w:p>
    <w:p w:rsidR="009003BF" w:rsidRPr="00A12530" w:rsidRDefault="009003BF" w:rsidP="009003BF">
      <w:pPr>
        <w:spacing w:after="0" w:line="360" w:lineRule="auto"/>
        <w:jc w:val="center"/>
        <w:rPr>
          <w:rFonts w:ascii="Times New Roman" w:hAnsi="Times New Roman" w:cs="Times New Roman"/>
          <w:sz w:val="24"/>
          <w:szCs w:val="24"/>
        </w:rPr>
      </w:pPr>
      <w:r w:rsidRPr="00A12530">
        <w:rPr>
          <w:rFonts w:ascii="Times New Roman" w:hAnsi="Times New Roman" w:cs="Times New Roman"/>
          <w:sz w:val="24"/>
          <w:szCs w:val="24"/>
        </w:rPr>
        <w:t>по направлению подготовки 37.04.01 – Психология</w:t>
      </w:r>
    </w:p>
    <w:p w:rsidR="009003BF" w:rsidRPr="00A12530" w:rsidRDefault="009003BF" w:rsidP="009003BF">
      <w:pPr>
        <w:spacing w:after="0" w:line="360" w:lineRule="auto"/>
        <w:jc w:val="center"/>
        <w:rPr>
          <w:rFonts w:ascii="Times New Roman" w:hAnsi="Times New Roman" w:cs="Times New Roman"/>
          <w:sz w:val="24"/>
          <w:szCs w:val="24"/>
        </w:rPr>
      </w:pPr>
      <w:r w:rsidRPr="00A12530">
        <w:rPr>
          <w:rFonts w:ascii="Times New Roman" w:hAnsi="Times New Roman" w:cs="Times New Roman"/>
          <w:sz w:val="24"/>
          <w:szCs w:val="24"/>
        </w:rPr>
        <w:t>основная образовательная программа «Психическое здоровье»</w:t>
      </w:r>
    </w:p>
    <w:p w:rsidR="009003BF" w:rsidRPr="00A12530" w:rsidRDefault="009003BF" w:rsidP="009003BF">
      <w:pPr>
        <w:spacing w:after="0" w:line="360" w:lineRule="auto"/>
        <w:jc w:val="center"/>
        <w:rPr>
          <w:rFonts w:ascii="Times New Roman" w:hAnsi="Times New Roman" w:cs="Times New Roman"/>
        </w:rPr>
      </w:pPr>
    </w:p>
    <w:p w:rsidR="009003BF" w:rsidRPr="00A12530" w:rsidRDefault="009003BF" w:rsidP="009003BF">
      <w:pPr>
        <w:spacing w:after="0" w:line="360" w:lineRule="auto"/>
        <w:jc w:val="center"/>
        <w:rPr>
          <w:rFonts w:ascii="Times New Roman" w:hAnsi="Times New Roman" w:cs="Times New Roman"/>
        </w:rPr>
      </w:pPr>
    </w:p>
    <w:p w:rsidR="009003BF" w:rsidRPr="00A12530" w:rsidRDefault="009003BF" w:rsidP="009003BF">
      <w:pPr>
        <w:spacing w:after="0" w:line="360" w:lineRule="auto"/>
        <w:jc w:val="center"/>
        <w:rPr>
          <w:rFonts w:ascii="Times New Roman" w:hAnsi="Times New Roman" w:cs="Times New Roman"/>
        </w:rPr>
      </w:pPr>
    </w:p>
    <w:p w:rsidR="009003BF" w:rsidRPr="00A12530" w:rsidRDefault="009003BF" w:rsidP="009003BF">
      <w:pPr>
        <w:spacing w:after="0" w:line="360" w:lineRule="auto"/>
        <w:jc w:val="center"/>
        <w:rPr>
          <w:rFonts w:ascii="Times New Roman" w:hAnsi="Times New Roman" w:cs="Times New Roman"/>
        </w:rPr>
      </w:pPr>
    </w:p>
    <w:p w:rsidR="009003BF" w:rsidRPr="00A12530" w:rsidRDefault="009003BF" w:rsidP="009003BF">
      <w:pPr>
        <w:spacing w:after="0" w:line="360" w:lineRule="auto"/>
        <w:jc w:val="center"/>
        <w:rPr>
          <w:rFonts w:ascii="Times New Roman" w:hAnsi="Times New Roman" w:cs="Times New Roman"/>
        </w:rPr>
      </w:pPr>
    </w:p>
    <w:p w:rsidR="009003BF" w:rsidRPr="00A12530" w:rsidRDefault="009003BF" w:rsidP="009003BF">
      <w:pPr>
        <w:spacing w:after="0" w:line="360" w:lineRule="auto"/>
        <w:jc w:val="center"/>
        <w:rPr>
          <w:rFonts w:ascii="Times New Roman" w:hAnsi="Times New Roman" w:cs="Times New Roman"/>
        </w:rPr>
      </w:pPr>
    </w:p>
    <w:p w:rsidR="009003BF" w:rsidRPr="00A12530" w:rsidRDefault="009003BF" w:rsidP="009003BF">
      <w:pPr>
        <w:spacing w:after="0"/>
        <w:jc w:val="right"/>
        <w:rPr>
          <w:rFonts w:ascii="Times New Roman" w:hAnsi="Times New Roman" w:cs="Times New Roman"/>
          <w:sz w:val="24"/>
          <w:szCs w:val="24"/>
        </w:rPr>
      </w:pPr>
      <w:r w:rsidRPr="00A12530">
        <w:rPr>
          <w:rFonts w:ascii="Times New Roman" w:hAnsi="Times New Roman" w:cs="Times New Roman"/>
          <w:sz w:val="24"/>
          <w:szCs w:val="24"/>
        </w:rPr>
        <w:t>Выполнил:</w:t>
      </w:r>
    </w:p>
    <w:p w:rsidR="009003BF" w:rsidRPr="00A12530" w:rsidRDefault="009003BF" w:rsidP="009003BF">
      <w:pPr>
        <w:spacing w:after="0"/>
        <w:jc w:val="right"/>
        <w:rPr>
          <w:rFonts w:ascii="Times New Roman" w:hAnsi="Times New Roman" w:cs="Times New Roman"/>
          <w:sz w:val="24"/>
          <w:szCs w:val="24"/>
        </w:rPr>
      </w:pPr>
      <w:r w:rsidRPr="00A12530">
        <w:rPr>
          <w:rFonts w:ascii="Times New Roman" w:hAnsi="Times New Roman" w:cs="Times New Roman"/>
          <w:sz w:val="24"/>
          <w:szCs w:val="24"/>
        </w:rPr>
        <w:t xml:space="preserve">Студент  </w:t>
      </w:r>
      <w:r w:rsidRPr="00A12530">
        <w:rPr>
          <w:rFonts w:ascii="Times New Roman" w:hAnsi="Times New Roman" w:cs="Times New Roman"/>
          <w:sz w:val="24"/>
          <w:szCs w:val="24"/>
          <w:u w:val="single"/>
        </w:rPr>
        <w:t xml:space="preserve">   2   </w:t>
      </w:r>
      <w:r w:rsidRPr="00A12530">
        <w:rPr>
          <w:rFonts w:ascii="Times New Roman" w:hAnsi="Times New Roman" w:cs="Times New Roman"/>
          <w:sz w:val="24"/>
          <w:szCs w:val="24"/>
        </w:rPr>
        <w:t xml:space="preserve"> курса</w:t>
      </w:r>
    </w:p>
    <w:p w:rsidR="009003BF" w:rsidRPr="00A12530" w:rsidRDefault="009003BF" w:rsidP="009003BF">
      <w:pPr>
        <w:spacing w:after="0"/>
        <w:jc w:val="right"/>
        <w:rPr>
          <w:rFonts w:ascii="Times New Roman" w:hAnsi="Times New Roman" w:cs="Times New Roman"/>
          <w:sz w:val="24"/>
          <w:szCs w:val="24"/>
        </w:rPr>
      </w:pPr>
      <w:r w:rsidRPr="00A12530">
        <w:rPr>
          <w:rFonts w:ascii="Times New Roman" w:hAnsi="Times New Roman" w:cs="Times New Roman"/>
          <w:sz w:val="24"/>
          <w:szCs w:val="24"/>
          <w:u w:val="single"/>
        </w:rPr>
        <w:t xml:space="preserve">   Очная   </w:t>
      </w:r>
      <w:r w:rsidRPr="00A12530">
        <w:rPr>
          <w:rFonts w:ascii="Times New Roman" w:hAnsi="Times New Roman" w:cs="Times New Roman"/>
          <w:sz w:val="24"/>
          <w:szCs w:val="24"/>
        </w:rPr>
        <w:t>форма обучения</w:t>
      </w:r>
    </w:p>
    <w:p w:rsidR="009003BF" w:rsidRPr="00A12530" w:rsidRDefault="009003BF" w:rsidP="009003BF">
      <w:pPr>
        <w:spacing w:after="0"/>
        <w:jc w:val="right"/>
        <w:rPr>
          <w:rFonts w:ascii="Times New Roman" w:hAnsi="Times New Roman" w:cs="Times New Roman"/>
          <w:sz w:val="24"/>
          <w:szCs w:val="24"/>
        </w:rPr>
      </w:pPr>
      <w:r w:rsidRPr="00A12530">
        <w:rPr>
          <w:rFonts w:ascii="Times New Roman" w:hAnsi="Times New Roman" w:cs="Times New Roman"/>
          <w:sz w:val="24"/>
          <w:szCs w:val="24"/>
        </w:rPr>
        <w:t>Мухаметзянова Регина Рафаиловна</w:t>
      </w:r>
    </w:p>
    <w:p w:rsidR="009003BF" w:rsidRPr="00A12530" w:rsidRDefault="009003BF" w:rsidP="009003BF">
      <w:pPr>
        <w:spacing w:after="0"/>
        <w:jc w:val="center"/>
        <w:rPr>
          <w:rFonts w:ascii="Times New Roman" w:hAnsi="Times New Roman" w:cs="Times New Roman"/>
        </w:rPr>
      </w:pPr>
    </w:p>
    <w:p w:rsidR="009003BF" w:rsidRPr="00A12530" w:rsidRDefault="009003BF" w:rsidP="009003BF">
      <w:pPr>
        <w:spacing w:after="0"/>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003BF" w:rsidRPr="00A12530" w:rsidTr="009003BF">
        <w:tc>
          <w:tcPr>
            <w:tcW w:w="4785" w:type="dxa"/>
          </w:tcPr>
          <w:p w:rsidR="009003BF" w:rsidRPr="00A12530" w:rsidRDefault="009003BF" w:rsidP="009003BF">
            <w:pPr>
              <w:spacing w:line="276" w:lineRule="auto"/>
              <w:rPr>
                <w:rFonts w:ascii="Times New Roman" w:hAnsi="Times New Roman" w:cs="Times New Roman"/>
                <w:sz w:val="24"/>
                <w:szCs w:val="24"/>
              </w:rPr>
            </w:pPr>
            <w:r w:rsidRPr="00A12530">
              <w:rPr>
                <w:rFonts w:ascii="Times New Roman" w:hAnsi="Times New Roman" w:cs="Times New Roman"/>
                <w:sz w:val="24"/>
                <w:szCs w:val="24"/>
              </w:rPr>
              <w:t>Внешний Рецензент:</w:t>
            </w:r>
          </w:p>
          <w:p w:rsidR="009003BF" w:rsidRPr="00A12530" w:rsidRDefault="009003BF" w:rsidP="009003BF">
            <w:pPr>
              <w:spacing w:line="276" w:lineRule="auto"/>
              <w:rPr>
                <w:rFonts w:ascii="Times New Roman" w:hAnsi="Times New Roman" w:cs="Times New Roman"/>
                <w:sz w:val="24"/>
                <w:szCs w:val="24"/>
              </w:rPr>
            </w:pPr>
            <w:proofErr w:type="spellStart"/>
            <w:r w:rsidRPr="00A12530">
              <w:rPr>
                <w:rFonts w:ascii="Times New Roman" w:hAnsi="Times New Roman" w:cs="Times New Roman"/>
                <w:sz w:val="24"/>
                <w:szCs w:val="24"/>
              </w:rPr>
              <w:t>К.пс.н</w:t>
            </w:r>
            <w:proofErr w:type="spellEnd"/>
            <w:r w:rsidRPr="00A12530">
              <w:rPr>
                <w:rFonts w:ascii="Times New Roman" w:hAnsi="Times New Roman" w:cs="Times New Roman"/>
                <w:sz w:val="24"/>
                <w:szCs w:val="24"/>
              </w:rPr>
              <w:t xml:space="preserve">. </w:t>
            </w:r>
          </w:p>
          <w:p w:rsidR="009003BF" w:rsidRPr="00A12530" w:rsidRDefault="009003BF" w:rsidP="009003BF">
            <w:pPr>
              <w:spacing w:line="276" w:lineRule="auto"/>
              <w:rPr>
                <w:rFonts w:ascii="Times New Roman" w:hAnsi="Times New Roman" w:cs="Times New Roman"/>
                <w:sz w:val="24"/>
                <w:szCs w:val="24"/>
              </w:rPr>
            </w:pPr>
            <w:proofErr w:type="spellStart"/>
            <w:r w:rsidRPr="00A12530">
              <w:rPr>
                <w:rFonts w:ascii="Times New Roman" w:hAnsi="Times New Roman" w:cs="Times New Roman"/>
                <w:sz w:val="24"/>
                <w:szCs w:val="24"/>
              </w:rPr>
              <w:t>Пасторова</w:t>
            </w:r>
            <w:proofErr w:type="spellEnd"/>
            <w:r w:rsidRPr="00A12530">
              <w:rPr>
                <w:rFonts w:ascii="Times New Roman" w:hAnsi="Times New Roman" w:cs="Times New Roman"/>
                <w:sz w:val="24"/>
                <w:szCs w:val="24"/>
              </w:rPr>
              <w:t xml:space="preserve"> Алла Юрьевна </w:t>
            </w:r>
          </w:p>
          <w:p w:rsidR="009003BF" w:rsidRPr="00A12530" w:rsidRDefault="009003BF" w:rsidP="009003BF">
            <w:pPr>
              <w:spacing w:line="276" w:lineRule="auto"/>
              <w:rPr>
                <w:rFonts w:ascii="Times New Roman" w:hAnsi="Times New Roman" w:cs="Times New Roman"/>
                <w:sz w:val="24"/>
                <w:szCs w:val="24"/>
              </w:rPr>
            </w:pPr>
          </w:p>
          <w:p w:rsidR="009003BF" w:rsidRPr="00A12530" w:rsidRDefault="009003BF" w:rsidP="009003BF">
            <w:pPr>
              <w:spacing w:line="276" w:lineRule="auto"/>
              <w:rPr>
                <w:rFonts w:ascii="Times New Roman" w:hAnsi="Times New Roman" w:cs="Times New Roman"/>
                <w:sz w:val="24"/>
                <w:szCs w:val="24"/>
                <w:highlight w:val="yellow"/>
              </w:rPr>
            </w:pPr>
          </w:p>
        </w:tc>
        <w:tc>
          <w:tcPr>
            <w:tcW w:w="4786" w:type="dxa"/>
          </w:tcPr>
          <w:p w:rsidR="009003BF" w:rsidRPr="00A12530" w:rsidRDefault="009003BF" w:rsidP="009003BF">
            <w:pPr>
              <w:spacing w:line="276" w:lineRule="auto"/>
              <w:jc w:val="right"/>
              <w:rPr>
                <w:rFonts w:ascii="Times New Roman" w:hAnsi="Times New Roman" w:cs="Times New Roman"/>
                <w:sz w:val="24"/>
                <w:szCs w:val="24"/>
              </w:rPr>
            </w:pPr>
            <w:r w:rsidRPr="00A12530">
              <w:rPr>
                <w:rFonts w:ascii="Times New Roman" w:hAnsi="Times New Roman" w:cs="Times New Roman"/>
                <w:sz w:val="24"/>
                <w:szCs w:val="24"/>
              </w:rPr>
              <w:t>Научный руководитель:</w:t>
            </w:r>
          </w:p>
          <w:p w:rsidR="009003BF" w:rsidRPr="00A12530" w:rsidRDefault="009003BF" w:rsidP="009003BF">
            <w:pPr>
              <w:spacing w:line="276" w:lineRule="auto"/>
              <w:jc w:val="right"/>
              <w:rPr>
                <w:rFonts w:ascii="Times New Roman" w:hAnsi="Times New Roman" w:cs="Times New Roman"/>
                <w:sz w:val="24"/>
                <w:szCs w:val="24"/>
              </w:rPr>
            </w:pPr>
            <w:r w:rsidRPr="00A12530">
              <w:rPr>
                <w:rFonts w:ascii="Times New Roman" w:hAnsi="Times New Roman" w:cs="Times New Roman"/>
                <w:sz w:val="24"/>
                <w:szCs w:val="24"/>
              </w:rPr>
              <w:t xml:space="preserve">К. </w:t>
            </w:r>
            <w:proofErr w:type="spellStart"/>
            <w:r w:rsidRPr="00A12530">
              <w:rPr>
                <w:rFonts w:ascii="Times New Roman" w:hAnsi="Times New Roman" w:cs="Times New Roman"/>
                <w:sz w:val="24"/>
                <w:szCs w:val="24"/>
              </w:rPr>
              <w:t>пс</w:t>
            </w:r>
            <w:proofErr w:type="spellEnd"/>
            <w:r w:rsidRPr="00A12530">
              <w:rPr>
                <w:rFonts w:ascii="Times New Roman" w:hAnsi="Times New Roman" w:cs="Times New Roman"/>
                <w:sz w:val="24"/>
                <w:szCs w:val="24"/>
              </w:rPr>
              <w:t>. н., доцент</w:t>
            </w:r>
          </w:p>
          <w:p w:rsidR="009003BF" w:rsidRPr="00A12530" w:rsidRDefault="009003BF" w:rsidP="009003BF">
            <w:pPr>
              <w:spacing w:line="276" w:lineRule="auto"/>
              <w:jc w:val="right"/>
              <w:rPr>
                <w:rFonts w:ascii="Times New Roman" w:hAnsi="Times New Roman" w:cs="Times New Roman"/>
                <w:sz w:val="24"/>
                <w:szCs w:val="24"/>
              </w:rPr>
            </w:pPr>
            <w:r w:rsidRPr="00A12530">
              <w:rPr>
                <w:rFonts w:ascii="Times New Roman" w:hAnsi="Times New Roman" w:cs="Times New Roman"/>
                <w:sz w:val="24"/>
                <w:szCs w:val="24"/>
              </w:rPr>
              <w:t>Аникина Варвара Олеговна</w:t>
            </w:r>
          </w:p>
        </w:tc>
      </w:tr>
    </w:tbl>
    <w:p w:rsidR="009003BF" w:rsidRPr="00A12530" w:rsidRDefault="009003BF" w:rsidP="009003BF">
      <w:pPr>
        <w:spacing w:after="0" w:line="360" w:lineRule="auto"/>
        <w:rPr>
          <w:rFonts w:ascii="Times New Roman" w:hAnsi="Times New Roman" w:cs="Times New Roman"/>
        </w:rPr>
      </w:pPr>
    </w:p>
    <w:p w:rsidR="009003BF" w:rsidRPr="00A12530" w:rsidRDefault="009003BF" w:rsidP="009003BF">
      <w:pPr>
        <w:spacing w:after="0" w:line="360" w:lineRule="auto"/>
        <w:rPr>
          <w:rFonts w:ascii="Times New Roman" w:hAnsi="Times New Roman" w:cs="Times New Roman"/>
        </w:rPr>
      </w:pPr>
    </w:p>
    <w:p w:rsidR="009003BF" w:rsidRPr="00A12530" w:rsidRDefault="009003BF" w:rsidP="009003BF">
      <w:pPr>
        <w:spacing w:after="0" w:line="360" w:lineRule="auto"/>
        <w:rPr>
          <w:rFonts w:ascii="Times New Roman" w:hAnsi="Times New Roman" w:cs="Times New Roman"/>
        </w:rPr>
      </w:pPr>
    </w:p>
    <w:p w:rsidR="009003BF" w:rsidRPr="00A12530" w:rsidRDefault="009003BF" w:rsidP="009003BF">
      <w:pPr>
        <w:spacing w:after="0" w:line="360" w:lineRule="auto"/>
        <w:rPr>
          <w:rFonts w:ascii="Times New Roman" w:hAnsi="Times New Roman" w:cs="Times New Roman"/>
        </w:rPr>
      </w:pPr>
    </w:p>
    <w:p w:rsidR="009003BF" w:rsidRPr="00A12530" w:rsidRDefault="009003BF" w:rsidP="009003BF">
      <w:pPr>
        <w:spacing w:after="0" w:line="360" w:lineRule="auto"/>
        <w:rPr>
          <w:rFonts w:ascii="Times New Roman" w:hAnsi="Times New Roman" w:cs="Times New Roman"/>
        </w:rPr>
      </w:pPr>
    </w:p>
    <w:p w:rsidR="009003BF" w:rsidRDefault="009003BF" w:rsidP="009003BF">
      <w:pPr>
        <w:spacing w:after="0" w:line="360" w:lineRule="auto"/>
        <w:rPr>
          <w:rFonts w:ascii="Times New Roman" w:hAnsi="Times New Roman" w:cs="Times New Roman"/>
        </w:rPr>
      </w:pPr>
    </w:p>
    <w:p w:rsidR="00417F58" w:rsidRPr="00A12530" w:rsidRDefault="00417F58" w:rsidP="009003BF">
      <w:pPr>
        <w:spacing w:after="0" w:line="360" w:lineRule="auto"/>
        <w:rPr>
          <w:rFonts w:ascii="Times New Roman" w:hAnsi="Times New Roman" w:cs="Times New Roman"/>
        </w:rPr>
      </w:pPr>
    </w:p>
    <w:p w:rsidR="009003BF" w:rsidRPr="00A12530" w:rsidRDefault="009003BF" w:rsidP="009003BF">
      <w:pPr>
        <w:spacing w:after="0" w:line="360" w:lineRule="auto"/>
        <w:rPr>
          <w:rFonts w:ascii="Times New Roman" w:hAnsi="Times New Roman" w:cs="Times New Roman"/>
        </w:rPr>
      </w:pPr>
    </w:p>
    <w:p w:rsidR="009003BF" w:rsidRPr="00A12530" w:rsidRDefault="009003BF" w:rsidP="009003BF">
      <w:pPr>
        <w:spacing w:after="0" w:line="360" w:lineRule="auto"/>
        <w:jc w:val="center"/>
        <w:rPr>
          <w:rFonts w:ascii="Times New Roman" w:hAnsi="Times New Roman" w:cs="Times New Roman"/>
          <w:sz w:val="24"/>
          <w:szCs w:val="24"/>
        </w:rPr>
      </w:pPr>
      <w:r w:rsidRPr="00A12530">
        <w:rPr>
          <w:rFonts w:ascii="Times New Roman" w:hAnsi="Times New Roman" w:cs="Times New Roman"/>
          <w:sz w:val="24"/>
          <w:szCs w:val="24"/>
        </w:rPr>
        <w:t>Санкт-Петербург</w:t>
      </w:r>
    </w:p>
    <w:p w:rsidR="009003BF" w:rsidRPr="002D766F" w:rsidRDefault="009003BF" w:rsidP="009003BF">
      <w:pPr>
        <w:spacing w:after="0" w:line="360" w:lineRule="auto"/>
        <w:jc w:val="center"/>
        <w:rPr>
          <w:rFonts w:ascii="Times New Roman" w:hAnsi="Times New Roman" w:cs="Times New Roman"/>
          <w:sz w:val="24"/>
          <w:szCs w:val="24"/>
        </w:rPr>
      </w:pPr>
      <w:r w:rsidRPr="00A12530">
        <w:rPr>
          <w:rFonts w:ascii="Times New Roman" w:hAnsi="Times New Roman" w:cs="Times New Roman"/>
          <w:sz w:val="24"/>
          <w:szCs w:val="24"/>
        </w:rPr>
        <w:t>2017</w:t>
      </w:r>
    </w:p>
    <w:p w:rsidR="009003BF" w:rsidRPr="00A12530" w:rsidRDefault="009003BF" w:rsidP="009003BF">
      <w:pPr>
        <w:spacing w:after="0" w:line="360" w:lineRule="auto"/>
        <w:ind w:firstLine="709"/>
        <w:jc w:val="center"/>
        <w:rPr>
          <w:rFonts w:ascii="Times New Roman" w:hAnsi="Times New Roman" w:cs="Times New Roman"/>
          <w:b/>
          <w:sz w:val="28"/>
        </w:rPr>
      </w:pPr>
      <w:r w:rsidRPr="00A12530">
        <w:rPr>
          <w:rFonts w:ascii="Times New Roman" w:hAnsi="Times New Roman" w:cs="Times New Roman"/>
          <w:b/>
          <w:sz w:val="28"/>
        </w:rPr>
        <w:lastRenderedPageBreak/>
        <w:t>АННОТАЦИЯ к диссертации на соискание степени магистра психологии</w:t>
      </w:r>
    </w:p>
    <w:p w:rsidR="009003BF" w:rsidRPr="00A12530" w:rsidRDefault="009003BF" w:rsidP="009003BF">
      <w:pPr>
        <w:spacing w:after="0" w:line="360" w:lineRule="auto"/>
        <w:ind w:firstLine="709"/>
        <w:jc w:val="center"/>
        <w:rPr>
          <w:rFonts w:ascii="Times New Roman" w:hAnsi="Times New Roman" w:cs="Times New Roman"/>
          <w:b/>
          <w:sz w:val="28"/>
        </w:rPr>
      </w:pPr>
      <w:r w:rsidRPr="00A12530">
        <w:rPr>
          <w:rFonts w:ascii="Times New Roman" w:hAnsi="Times New Roman" w:cs="Times New Roman"/>
          <w:b/>
          <w:sz w:val="28"/>
        </w:rPr>
        <w:t>Мухаметзяновой Регины Рафаиловны</w:t>
      </w:r>
    </w:p>
    <w:p w:rsidR="009003BF" w:rsidRPr="00A12530" w:rsidRDefault="009003BF" w:rsidP="009003BF">
      <w:pPr>
        <w:spacing w:after="0" w:line="360" w:lineRule="auto"/>
        <w:ind w:firstLine="709"/>
        <w:jc w:val="center"/>
        <w:rPr>
          <w:rFonts w:ascii="Times New Roman" w:hAnsi="Times New Roman" w:cs="Times New Roman"/>
          <w:b/>
          <w:sz w:val="28"/>
        </w:rPr>
      </w:pPr>
      <w:r w:rsidRPr="00A12530">
        <w:rPr>
          <w:rFonts w:ascii="Times New Roman" w:hAnsi="Times New Roman" w:cs="Times New Roman"/>
          <w:b/>
          <w:sz w:val="28"/>
        </w:rPr>
        <w:t>Тема: Личностные особенности клиентов социальных организаций, получающих психологическую помощь</w:t>
      </w:r>
    </w:p>
    <w:p w:rsidR="009003BF" w:rsidRPr="00AF33CB" w:rsidRDefault="009003BF" w:rsidP="009003BF">
      <w:pPr>
        <w:spacing w:after="720" w:line="360" w:lineRule="auto"/>
        <w:ind w:firstLine="709"/>
        <w:jc w:val="center"/>
        <w:rPr>
          <w:rFonts w:ascii="Times New Roman" w:hAnsi="Times New Roman" w:cs="Times New Roman"/>
          <w:b/>
          <w:sz w:val="28"/>
        </w:rPr>
      </w:pPr>
      <w:r w:rsidRPr="00A12530">
        <w:rPr>
          <w:rFonts w:ascii="Times New Roman" w:hAnsi="Times New Roman" w:cs="Times New Roman"/>
          <w:b/>
          <w:sz w:val="28"/>
        </w:rPr>
        <w:t>Научный руководитель – Аникина Варвара Олеговна, кандидат психологических наук</w:t>
      </w:r>
    </w:p>
    <w:p w:rsidR="009003BF" w:rsidRPr="00AF33CB" w:rsidRDefault="009003BF" w:rsidP="009003BF">
      <w:pPr>
        <w:spacing w:after="0" w:line="360" w:lineRule="auto"/>
        <w:ind w:firstLine="709"/>
        <w:jc w:val="both"/>
        <w:rPr>
          <w:rFonts w:ascii="Times New Roman" w:hAnsi="Times New Roman" w:cs="Times New Roman"/>
          <w:sz w:val="28"/>
          <w:szCs w:val="28"/>
        </w:rPr>
      </w:pPr>
      <w:r w:rsidRPr="00A12530">
        <w:rPr>
          <w:rFonts w:ascii="Times New Roman" w:hAnsi="Times New Roman" w:cs="Times New Roman"/>
          <w:sz w:val="28"/>
        </w:rPr>
        <w:t xml:space="preserve">Для изучения </w:t>
      </w:r>
      <w:r w:rsidRPr="00A12530">
        <w:rPr>
          <w:rFonts w:ascii="Times New Roman" w:hAnsi="Times New Roman" w:cs="Times New Roman"/>
          <w:color w:val="0D0D0D" w:themeColor="text1" w:themeTint="F2"/>
          <w:sz w:val="28"/>
          <w:szCs w:val="28"/>
        </w:rPr>
        <w:t xml:space="preserve">личностных особенностей и отношения к психологической помощи клиентов социальных организаций </w:t>
      </w:r>
      <w:r w:rsidRPr="00A12530">
        <w:rPr>
          <w:rFonts w:ascii="Times New Roman" w:hAnsi="Times New Roman" w:cs="Times New Roman"/>
          <w:sz w:val="28"/>
        </w:rPr>
        <w:t>использовались: социально-демографическая анкета</w:t>
      </w:r>
      <w:r w:rsidRPr="00667F9A">
        <w:rPr>
          <w:rFonts w:ascii="Times New Roman" w:hAnsi="Times New Roman" w:cs="Times New Roman"/>
          <w:sz w:val="28"/>
        </w:rPr>
        <w:t xml:space="preserve">; </w:t>
      </w:r>
      <w:r>
        <w:rPr>
          <w:rFonts w:ascii="Times New Roman" w:hAnsi="Times New Roman" w:cs="Times New Roman"/>
          <w:sz w:val="28"/>
        </w:rPr>
        <w:t>методика</w:t>
      </w:r>
      <w:r w:rsidRPr="00667F9A">
        <w:rPr>
          <w:rFonts w:ascii="Times New Roman" w:hAnsi="Times New Roman" w:cs="Times New Roman"/>
          <w:sz w:val="28"/>
        </w:rPr>
        <w:t xml:space="preserve"> диагностики социально-психологической адаптации</w:t>
      </w:r>
      <w:r>
        <w:rPr>
          <w:rFonts w:ascii="Times New Roman" w:hAnsi="Times New Roman" w:cs="Times New Roman"/>
          <w:sz w:val="28"/>
        </w:rPr>
        <w:t xml:space="preserve"> </w:t>
      </w:r>
      <w:proofErr w:type="spellStart"/>
      <w:r w:rsidRPr="00A12530">
        <w:rPr>
          <w:rFonts w:ascii="Times New Roman" w:hAnsi="Times New Roman" w:cs="Times New Roman"/>
          <w:sz w:val="28"/>
        </w:rPr>
        <w:t>К.Роджерса</w:t>
      </w:r>
      <w:proofErr w:type="spellEnd"/>
      <w:r w:rsidRPr="00A12530">
        <w:rPr>
          <w:rFonts w:ascii="Times New Roman" w:hAnsi="Times New Roman" w:cs="Times New Roman"/>
          <w:sz w:val="28"/>
        </w:rPr>
        <w:t xml:space="preserve"> и </w:t>
      </w:r>
      <w:proofErr w:type="spellStart"/>
      <w:r w:rsidRPr="00A12530">
        <w:rPr>
          <w:rFonts w:ascii="Times New Roman" w:hAnsi="Times New Roman" w:cs="Times New Roman"/>
          <w:sz w:val="28"/>
        </w:rPr>
        <w:t>Р.Даймонда</w:t>
      </w:r>
      <w:proofErr w:type="spellEnd"/>
      <w:r w:rsidRPr="00A12530">
        <w:rPr>
          <w:rFonts w:ascii="Times New Roman" w:hAnsi="Times New Roman" w:cs="Times New Roman"/>
          <w:sz w:val="28"/>
        </w:rPr>
        <w:t>; шкала</w:t>
      </w:r>
      <w:r>
        <w:rPr>
          <w:rFonts w:ascii="Times New Roman" w:hAnsi="Times New Roman" w:cs="Times New Roman"/>
          <w:sz w:val="28"/>
        </w:rPr>
        <w:t xml:space="preserve"> оценки</w:t>
      </w:r>
      <w:r w:rsidRPr="00A12530">
        <w:rPr>
          <w:rFonts w:ascii="Times New Roman" w:hAnsi="Times New Roman" w:cs="Times New Roman"/>
          <w:sz w:val="28"/>
        </w:rPr>
        <w:t xml:space="preserve"> реактивной и личностной тревожности </w:t>
      </w:r>
      <w:proofErr w:type="spellStart"/>
      <w:r w:rsidRPr="00A12530">
        <w:rPr>
          <w:rFonts w:ascii="Times New Roman" w:hAnsi="Times New Roman" w:cs="Times New Roman"/>
          <w:sz w:val="28"/>
        </w:rPr>
        <w:t>Ч.Д.Спилбергера</w:t>
      </w:r>
      <w:proofErr w:type="spellEnd"/>
      <w:r w:rsidRPr="00A12530">
        <w:rPr>
          <w:rFonts w:ascii="Times New Roman" w:hAnsi="Times New Roman" w:cs="Times New Roman"/>
          <w:sz w:val="28"/>
        </w:rPr>
        <w:t xml:space="preserve">; </w:t>
      </w:r>
      <w:proofErr w:type="spellStart"/>
      <w:r w:rsidRPr="00A12530">
        <w:rPr>
          <w:rFonts w:ascii="Times New Roman" w:hAnsi="Times New Roman" w:cs="Times New Roman"/>
          <w:sz w:val="28"/>
        </w:rPr>
        <w:t>полу</w:t>
      </w:r>
      <w:r>
        <w:rPr>
          <w:rFonts w:ascii="Times New Roman" w:hAnsi="Times New Roman" w:cs="Times New Roman"/>
          <w:sz w:val="28"/>
        </w:rPr>
        <w:t>с</w:t>
      </w:r>
      <w:r w:rsidRPr="00A12530">
        <w:rPr>
          <w:rFonts w:ascii="Times New Roman" w:hAnsi="Times New Roman" w:cs="Times New Roman"/>
          <w:sz w:val="28"/>
        </w:rPr>
        <w:t>труктурированное</w:t>
      </w:r>
      <w:proofErr w:type="spellEnd"/>
      <w:r w:rsidRPr="00A12530">
        <w:rPr>
          <w:rFonts w:ascii="Times New Roman" w:hAnsi="Times New Roman" w:cs="Times New Roman"/>
          <w:sz w:val="28"/>
        </w:rPr>
        <w:t xml:space="preserve"> интервью</w:t>
      </w:r>
      <w:r>
        <w:rPr>
          <w:rFonts w:ascii="Times New Roman" w:hAnsi="Times New Roman" w:cs="Times New Roman"/>
          <w:sz w:val="28"/>
        </w:rPr>
        <w:t xml:space="preserve">, направленное на изучение отношения клиентов к получению психологических услуг. </w:t>
      </w:r>
      <w:r w:rsidRPr="00A12530">
        <w:rPr>
          <w:rFonts w:ascii="Times New Roman" w:hAnsi="Times New Roman" w:cs="Times New Roman"/>
          <w:sz w:val="28"/>
        </w:rPr>
        <w:t xml:space="preserve"> Выборк</w:t>
      </w:r>
      <w:r>
        <w:rPr>
          <w:rFonts w:ascii="Times New Roman" w:hAnsi="Times New Roman" w:cs="Times New Roman"/>
          <w:sz w:val="28"/>
        </w:rPr>
        <w:t>а была разделена на</w:t>
      </w:r>
      <w:r w:rsidRPr="00A12530">
        <w:rPr>
          <w:rFonts w:ascii="Times New Roman" w:hAnsi="Times New Roman" w:cs="Times New Roman"/>
          <w:sz w:val="28"/>
        </w:rPr>
        <w:t xml:space="preserve"> </w:t>
      </w:r>
      <w:r>
        <w:rPr>
          <w:rFonts w:ascii="Times New Roman" w:hAnsi="Times New Roman" w:cs="Times New Roman"/>
          <w:sz w:val="28"/>
        </w:rPr>
        <w:t>две группы</w:t>
      </w:r>
      <w:r w:rsidRPr="00A12530">
        <w:rPr>
          <w:rFonts w:ascii="Times New Roman" w:hAnsi="Times New Roman" w:cs="Times New Roman"/>
          <w:sz w:val="28"/>
        </w:rPr>
        <w:t xml:space="preserve">: </w:t>
      </w:r>
      <w:r>
        <w:rPr>
          <w:rFonts w:ascii="Times New Roman" w:hAnsi="Times New Roman" w:cs="Times New Roman"/>
          <w:sz w:val="28"/>
          <w:szCs w:val="28"/>
        </w:rPr>
        <w:t>в первую группу вошло 18</w:t>
      </w:r>
      <w:r w:rsidRPr="00A12530">
        <w:rPr>
          <w:rFonts w:ascii="Times New Roman" w:hAnsi="Times New Roman" w:cs="Times New Roman"/>
          <w:sz w:val="28"/>
          <w:szCs w:val="28"/>
        </w:rPr>
        <w:t xml:space="preserve"> человек,</w:t>
      </w:r>
      <w:r>
        <w:rPr>
          <w:rFonts w:ascii="Times New Roman" w:hAnsi="Times New Roman" w:cs="Times New Roman"/>
          <w:sz w:val="28"/>
          <w:szCs w:val="28"/>
        </w:rPr>
        <w:t xml:space="preserve"> посещавшие психолога более 5 раз,</w:t>
      </w:r>
      <w:r w:rsidRPr="00A12530">
        <w:rPr>
          <w:rFonts w:ascii="Times New Roman" w:hAnsi="Times New Roman" w:cs="Times New Roman"/>
          <w:sz w:val="28"/>
          <w:szCs w:val="28"/>
        </w:rPr>
        <w:t xml:space="preserve"> вторую группу – 1</w:t>
      </w:r>
      <w:r>
        <w:rPr>
          <w:rFonts w:ascii="Times New Roman" w:hAnsi="Times New Roman" w:cs="Times New Roman"/>
          <w:sz w:val="28"/>
          <w:szCs w:val="28"/>
        </w:rPr>
        <w:t>7 человек, прекративших получение психологической помощи после 1-3 консультаций</w:t>
      </w:r>
      <w:r w:rsidRPr="00A12530">
        <w:rPr>
          <w:rFonts w:ascii="Times New Roman" w:hAnsi="Times New Roman" w:cs="Times New Roman"/>
          <w:sz w:val="28"/>
          <w:szCs w:val="28"/>
        </w:rPr>
        <w:t xml:space="preserve">. Общее количество </w:t>
      </w:r>
      <w:r>
        <w:rPr>
          <w:rFonts w:ascii="Times New Roman" w:hAnsi="Times New Roman" w:cs="Times New Roman"/>
          <w:sz w:val="28"/>
          <w:szCs w:val="28"/>
        </w:rPr>
        <w:t xml:space="preserve">- </w:t>
      </w:r>
      <w:r w:rsidRPr="00A12530">
        <w:rPr>
          <w:rFonts w:ascii="Times New Roman" w:hAnsi="Times New Roman" w:cs="Times New Roman"/>
          <w:sz w:val="28"/>
          <w:szCs w:val="28"/>
        </w:rPr>
        <w:t xml:space="preserve"> 35 человек. </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sz w:val="28"/>
          <w:szCs w:val="28"/>
        </w:rPr>
        <w:t>Полученные данные определили взаимосвязь между личн</w:t>
      </w:r>
      <w:r>
        <w:rPr>
          <w:rFonts w:ascii="Times New Roman" w:hAnsi="Times New Roman" w:cs="Times New Roman"/>
          <w:sz w:val="28"/>
          <w:szCs w:val="28"/>
        </w:rPr>
        <w:t>остн</w:t>
      </w:r>
      <w:r w:rsidRPr="00A12530">
        <w:rPr>
          <w:rFonts w:ascii="Times New Roman" w:hAnsi="Times New Roman" w:cs="Times New Roman"/>
          <w:sz w:val="28"/>
          <w:szCs w:val="28"/>
        </w:rPr>
        <w:t>ыми особенностями и отношением к психологической помощи у клиентов, получающих психологическ</w:t>
      </w:r>
      <w:r>
        <w:rPr>
          <w:rFonts w:ascii="Times New Roman" w:hAnsi="Times New Roman" w:cs="Times New Roman"/>
          <w:sz w:val="28"/>
          <w:szCs w:val="28"/>
        </w:rPr>
        <w:t>ие услуги</w:t>
      </w:r>
      <w:r w:rsidRPr="00A12530">
        <w:rPr>
          <w:rFonts w:ascii="Times New Roman" w:hAnsi="Times New Roman" w:cs="Times New Roman"/>
          <w:sz w:val="28"/>
          <w:szCs w:val="28"/>
        </w:rPr>
        <w:t xml:space="preserve">. Так, анализ результатов показал, </w:t>
      </w:r>
      <w:r w:rsidRPr="00A12530">
        <w:rPr>
          <w:rFonts w:ascii="Times New Roman" w:hAnsi="Times New Roman" w:cs="Times New Roman"/>
          <w:color w:val="0D0D0D" w:themeColor="text1" w:themeTint="F2"/>
          <w:sz w:val="28"/>
          <w:szCs w:val="28"/>
        </w:rPr>
        <w:t>что личностные особенности клиентов, получающих психологическую помощь на регулярной основе отличны от клиентов, прекративших посещение специалиста после перв</w:t>
      </w:r>
      <w:r>
        <w:rPr>
          <w:rFonts w:ascii="Times New Roman" w:hAnsi="Times New Roman" w:cs="Times New Roman"/>
          <w:color w:val="0D0D0D" w:themeColor="text1" w:themeTint="F2"/>
          <w:sz w:val="28"/>
          <w:szCs w:val="28"/>
        </w:rPr>
        <w:t>ой</w:t>
      </w:r>
      <w:r w:rsidRPr="00A12530">
        <w:rPr>
          <w:rFonts w:ascii="Times New Roman" w:hAnsi="Times New Roman" w:cs="Times New Roman"/>
          <w:color w:val="0D0D0D" w:themeColor="text1" w:themeTint="F2"/>
          <w:sz w:val="28"/>
          <w:szCs w:val="28"/>
        </w:rPr>
        <w:t xml:space="preserve"> консультаци</w:t>
      </w:r>
      <w:r>
        <w:rPr>
          <w:rFonts w:ascii="Times New Roman" w:hAnsi="Times New Roman" w:cs="Times New Roman"/>
          <w:color w:val="0D0D0D" w:themeColor="text1" w:themeTint="F2"/>
          <w:sz w:val="28"/>
          <w:szCs w:val="28"/>
        </w:rPr>
        <w:t>и</w:t>
      </w:r>
      <w:r w:rsidRPr="00A12530">
        <w:rPr>
          <w:rFonts w:ascii="Times New Roman" w:hAnsi="Times New Roman" w:cs="Times New Roman"/>
          <w:color w:val="0D0D0D" w:themeColor="text1" w:themeTint="F2"/>
          <w:sz w:val="28"/>
          <w:szCs w:val="28"/>
        </w:rPr>
        <w:t xml:space="preserve">. Анализ интервью также помог определить отличия в отношении клиентов к получению психологической помощи. Клиенты, </w:t>
      </w:r>
      <w:r>
        <w:rPr>
          <w:rFonts w:ascii="Times New Roman" w:hAnsi="Times New Roman" w:cs="Times New Roman"/>
          <w:color w:val="0D0D0D" w:themeColor="text1" w:themeTint="F2"/>
          <w:sz w:val="28"/>
          <w:szCs w:val="28"/>
        </w:rPr>
        <w:t xml:space="preserve">получающие психологическую помощь на регулярной основе, более положительно относятся к </w:t>
      </w:r>
      <w:r w:rsidRPr="00A12530">
        <w:rPr>
          <w:rFonts w:ascii="Times New Roman" w:hAnsi="Times New Roman" w:cs="Times New Roman"/>
          <w:color w:val="0D0D0D" w:themeColor="text1" w:themeTint="F2"/>
          <w:sz w:val="28"/>
          <w:szCs w:val="28"/>
        </w:rPr>
        <w:t>взаимодействию с психологом</w:t>
      </w:r>
      <w:r>
        <w:rPr>
          <w:rFonts w:ascii="Times New Roman" w:hAnsi="Times New Roman" w:cs="Times New Roman"/>
          <w:color w:val="0D0D0D" w:themeColor="text1" w:themeTint="F2"/>
          <w:sz w:val="28"/>
          <w:szCs w:val="28"/>
        </w:rPr>
        <w:t xml:space="preserve"> и</w:t>
      </w:r>
      <w:r w:rsidRPr="00A12530">
        <w:rPr>
          <w:rFonts w:ascii="Times New Roman" w:hAnsi="Times New Roman" w:cs="Times New Roman"/>
          <w:color w:val="0D0D0D" w:themeColor="text1" w:themeTint="F2"/>
          <w:sz w:val="28"/>
          <w:szCs w:val="28"/>
        </w:rPr>
        <w:t xml:space="preserve"> отличаю</w:t>
      </w:r>
      <w:r>
        <w:rPr>
          <w:rFonts w:ascii="Times New Roman" w:hAnsi="Times New Roman" w:cs="Times New Roman"/>
          <w:color w:val="0D0D0D" w:themeColor="text1" w:themeTint="F2"/>
          <w:sz w:val="28"/>
          <w:szCs w:val="28"/>
        </w:rPr>
        <w:t>тся более</w:t>
      </w:r>
      <w:r w:rsidRPr="00A12530">
        <w:rPr>
          <w:rFonts w:ascii="Times New Roman" w:hAnsi="Times New Roman" w:cs="Times New Roman"/>
          <w:color w:val="0D0D0D" w:themeColor="text1" w:themeTint="F2"/>
          <w:sz w:val="28"/>
          <w:szCs w:val="28"/>
        </w:rPr>
        <w:t xml:space="preserve"> низким уровнем адаптации, высокой тревожностью и эмоциональным дискомфортом</w:t>
      </w:r>
      <w:r>
        <w:rPr>
          <w:rFonts w:ascii="Times New Roman" w:hAnsi="Times New Roman" w:cs="Times New Roman"/>
          <w:color w:val="0D0D0D" w:themeColor="text1" w:themeTint="F2"/>
          <w:sz w:val="28"/>
          <w:szCs w:val="28"/>
        </w:rPr>
        <w:t xml:space="preserve"> по сравнению с клиентами, прекратившими получение помощи </w:t>
      </w:r>
      <w:r>
        <w:rPr>
          <w:rFonts w:ascii="Times New Roman" w:hAnsi="Times New Roman" w:cs="Times New Roman"/>
          <w:color w:val="0D0D0D" w:themeColor="text1" w:themeTint="F2"/>
          <w:sz w:val="28"/>
          <w:szCs w:val="28"/>
        </w:rPr>
        <w:lastRenderedPageBreak/>
        <w:t xml:space="preserve">после первых консультаций, </w:t>
      </w:r>
      <w:r w:rsidRPr="00A12530">
        <w:rPr>
          <w:rFonts w:ascii="Times New Roman" w:hAnsi="Times New Roman" w:cs="Times New Roman"/>
          <w:color w:val="0D0D0D" w:themeColor="text1" w:themeTint="F2"/>
          <w:sz w:val="28"/>
          <w:szCs w:val="28"/>
        </w:rPr>
        <w:t>что</w:t>
      </w:r>
      <w:r>
        <w:rPr>
          <w:rFonts w:ascii="Times New Roman" w:hAnsi="Times New Roman" w:cs="Times New Roman"/>
          <w:color w:val="0D0D0D" w:themeColor="text1" w:themeTint="F2"/>
          <w:sz w:val="28"/>
          <w:szCs w:val="28"/>
        </w:rPr>
        <w:t xml:space="preserve">, на наш взгляд, </w:t>
      </w:r>
      <w:r w:rsidRPr="00A12530">
        <w:rPr>
          <w:rFonts w:ascii="Times New Roman" w:hAnsi="Times New Roman" w:cs="Times New Roman"/>
          <w:color w:val="0D0D0D" w:themeColor="text1" w:themeTint="F2"/>
          <w:sz w:val="28"/>
          <w:szCs w:val="28"/>
        </w:rPr>
        <w:t>побуждает их обра</w:t>
      </w:r>
      <w:r>
        <w:rPr>
          <w:rFonts w:ascii="Times New Roman" w:hAnsi="Times New Roman" w:cs="Times New Roman"/>
          <w:color w:val="0D0D0D" w:themeColor="text1" w:themeTint="F2"/>
          <w:sz w:val="28"/>
          <w:szCs w:val="28"/>
        </w:rPr>
        <w:t xml:space="preserve">щаться за помощью к специалисту. </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p>
    <w:p w:rsidR="009003BF" w:rsidRPr="00A12530"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Default="009003BF" w:rsidP="009003BF"/>
    <w:p w:rsidR="009003BF" w:rsidRPr="00A12530" w:rsidRDefault="009003BF" w:rsidP="009003BF">
      <w:pPr>
        <w:spacing w:after="0" w:line="360" w:lineRule="auto"/>
        <w:ind w:firstLine="709"/>
        <w:jc w:val="center"/>
        <w:rPr>
          <w:rFonts w:ascii="Times New Roman" w:hAnsi="Times New Roman" w:cs="Times New Roman"/>
          <w:b/>
          <w:color w:val="0D0D0D" w:themeColor="text1" w:themeTint="F2"/>
          <w:sz w:val="28"/>
          <w:szCs w:val="28"/>
          <w:lang w:val="en-US"/>
        </w:rPr>
      </w:pPr>
      <w:r w:rsidRPr="00A12530">
        <w:rPr>
          <w:rFonts w:ascii="Times New Roman" w:hAnsi="Times New Roman" w:cs="Times New Roman"/>
          <w:b/>
          <w:color w:val="0D0D0D" w:themeColor="text1" w:themeTint="F2"/>
          <w:sz w:val="28"/>
          <w:szCs w:val="28"/>
          <w:lang w:val="en-US"/>
        </w:rPr>
        <w:lastRenderedPageBreak/>
        <w:t>ANNOTATION</w:t>
      </w:r>
      <w:r w:rsidRPr="00481A63">
        <w:rPr>
          <w:rFonts w:ascii="Times New Roman" w:hAnsi="Times New Roman" w:cs="Times New Roman"/>
          <w:b/>
          <w:color w:val="0D0D0D" w:themeColor="text1" w:themeTint="F2"/>
          <w:sz w:val="28"/>
          <w:szCs w:val="28"/>
          <w:lang w:val="en-US"/>
        </w:rPr>
        <w:t xml:space="preserve"> </w:t>
      </w:r>
      <w:r w:rsidRPr="00A12530">
        <w:rPr>
          <w:rFonts w:ascii="Times New Roman" w:hAnsi="Times New Roman" w:cs="Times New Roman"/>
          <w:b/>
          <w:color w:val="0D0D0D" w:themeColor="text1" w:themeTint="F2"/>
          <w:sz w:val="28"/>
          <w:szCs w:val="28"/>
          <w:lang w:val="en-US"/>
        </w:rPr>
        <w:t>to the thesis for a master's degree in psychology</w:t>
      </w:r>
    </w:p>
    <w:p w:rsidR="009003BF" w:rsidRPr="00A12530" w:rsidRDefault="009003BF" w:rsidP="009003BF">
      <w:pPr>
        <w:spacing w:after="0" w:line="360" w:lineRule="auto"/>
        <w:ind w:firstLine="709"/>
        <w:jc w:val="center"/>
        <w:rPr>
          <w:rFonts w:ascii="Times New Roman" w:hAnsi="Times New Roman" w:cs="Times New Roman"/>
          <w:b/>
          <w:color w:val="0D0D0D" w:themeColor="text1" w:themeTint="F2"/>
          <w:sz w:val="28"/>
          <w:szCs w:val="28"/>
          <w:lang w:val="en-US"/>
        </w:rPr>
      </w:pPr>
      <w:proofErr w:type="spellStart"/>
      <w:r w:rsidRPr="00A12530">
        <w:rPr>
          <w:rFonts w:ascii="Times New Roman" w:hAnsi="Times New Roman" w:cs="Times New Roman"/>
          <w:b/>
          <w:color w:val="0D0D0D" w:themeColor="text1" w:themeTint="F2"/>
          <w:sz w:val="28"/>
          <w:szCs w:val="28"/>
          <w:lang w:val="en-US"/>
        </w:rPr>
        <w:t>Mukhametzianova</w:t>
      </w:r>
      <w:proofErr w:type="spellEnd"/>
      <w:r w:rsidRPr="00A12530">
        <w:rPr>
          <w:rFonts w:ascii="Times New Roman" w:hAnsi="Times New Roman" w:cs="Times New Roman"/>
          <w:b/>
          <w:color w:val="0D0D0D" w:themeColor="text1" w:themeTint="F2"/>
          <w:sz w:val="28"/>
          <w:szCs w:val="28"/>
          <w:lang w:val="en-US"/>
        </w:rPr>
        <w:t xml:space="preserve"> Regina </w:t>
      </w:r>
      <w:proofErr w:type="spellStart"/>
      <w:r w:rsidRPr="00A12530">
        <w:rPr>
          <w:rFonts w:ascii="Times New Roman" w:hAnsi="Times New Roman" w:cs="Times New Roman"/>
          <w:b/>
          <w:color w:val="0D0D0D" w:themeColor="text1" w:themeTint="F2"/>
          <w:sz w:val="28"/>
          <w:szCs w:val="28"/>
          <w:lang w:val="en-US"/>
        </w:rPr>
        <w:t>Rafailovna</w:t>
      </w:r>
      <w:proofErr w:type="spellEnd"/>
    </w:p>
    <w:p w:rsidR="009003BF" w:rsidRPr="00A12530" w:rsidRDefault="009003BF" w:rsidP="009003BF">
      <w:pPr>
        <w:spacing w:after="0" w:line="360" w:lineRule="auto"/>
        <w:ind w:firstLine="709"/>
        <w:jc w:val="center"/>
        <w:rPr>
          <w:rFonts w:ascii="Times New Roman" w:hAnsi="Times New Roman" w:cs="Times New Roman"/>
          <w:b/>
          <w:color w:val="0D0D0D" w:themeColor="text1" w:themeTint="F2"/>
          <w:sz w:val="28"/>
          <w:szCs w:val="28"/>
          <w:lang w:val="en-US"/>
        </w:rPr>
      </w:pPr>
      <w:r w:rsidRPr="00A12530">
        <w:rPr>
          <w:rFonts w:ascii="Times New Roman" w:hAnsi="Times New Roman" w:cs="Times New Roman"/>
          <w:b/>
          <w:color w:val="0D0D0D" w:themeColor="text1" w:themeTint="F2"/>
          <w:sz w:val="28"/>
          <w:szCs w:val="28"/>
          <w:lang w:val="en-US"/>
        </w:rPr>
        <w:t>Topic: Personal characteristics of clients of social organizations receiving psychological help</w:t>
      </w:r>
    </w:p>
    <w:p w:rsidR="009003BF" w:rsidRPr="00A12530" w:rsidRDefault="009003BF" w:rsidP="009003BF">
      <w:pPr>
        <w:spacing w:after="720" w:line="360" w:lineRule="auto"/>
        <w:ind w:firstLine="709"/>
        <w:jc w:val="center"/>
        <w:rPr>
          <w:rFonts w:ascii="Times New Roman" w:hAnsi="Times New Roman" w:cs="Times New Roman"/>
          <w:b/>
          <w:color w:val="0D0D0D" w:themeColor="text1" w:themeTint="F2"/>
          <w:sz w:val="28"/>
          <w:szCs w:val="28"/>
          <w:lang w:val="en-US"/>
        </w:rPr>
      </w:pPr>
      <w:r w:rsidRPr="00A12530">
        <w:rPr>
          <w:rFonts w:ascii="Times New Roman" w:hAnsi="Times New Roman" w:cs="Times New Roman"/>
          <w:b/>
          <w:color w:val="0D0D0D" w:themeColor="text1" w:themeTint="F2"/>
          <w:sz w:val="28"/>
          <w:szCs w:val="28"/>
          <w:lang w:val="en-US"/>
        </w:rPr>
        <w:t xml:space="preserve">Scientific adviser - </w:t>
      </w:r>
      <w:proofErr w:type="spellStart"/>
      <w:r w:rsidRPr="00A12530">
        <w:rPr>
          <w:rFonts w:ascii="Times New Roman" w:hAnsi="Times New Roman" w:cs="Times New Roman"/>
          <w:b/>
          <w:color w:val="0D0D0D" w:themeColor="text1" w:themeTint="F2"/>
          <w:sz w:val="28"/>
          <w:szCs w:val="28"/>
          <w:lang w:val="en-US"/>
        </w:rPr>
        <w:t>Anikina</w:t>
      </w:r>
      <w:proofErr w:type="spellEnd"/>
      <w:r w:rsidRPr="00A12530">
        <w:rPr>
          <w:rFonts w:ascii="Times New Roman" w:hAnsi="Times New Roman" w:cs="Times New Roman"/>
          <w:b/>
          <w:color w:val="0D0D0D" w:themeColor="text1" w:themeTint="F2"/>
          <w:sz w:val="28"/>
          <w:szCs w:val="28"/>
          <w:lang w:val="en-US"/>
        </w:rPr>
        <w:t xml:space="preserve"> </w:t>
      </w:r>
      <w:proofErr w:type="spellStart"/>
      <w:r w:rsidRPr="00A12530">
        <w:rPr>
          <w:rFonts w:ascii="Times New Roman" w:hAnsi="Times New Roman" w:cs="Times New Roman"/>
          <w:b/>
          <w:color w:val="0D0D0D" w:themeColor="text1" w:themeTint="F2"/>
          <w:sz w:val="28"/>
          <w:szCs w:val="28"/>
          <w:lang w:val="en-US"/>
        </w:rPr>
        <w:t>Varvara</w:t>
      </w:r>
      <w:proofErr w:type="spellEnd"/>
      <w:r w:rsidRPr="00A12530">
        <w:rPr>
          <w:rFonts w:ascii="Times New Roman" w:hAnsi="Times New Roman" w:cs="Times New Roman"/>
          <w:b/>
          <w:color w:val="0D0D0D" w:themeColor="text1" w:themeTint="F2"/>
          <w:sz w:val="28"/>
          <w:szCs w:val="28"/>
          <w:lang w:val="en-US"/>
        </w:rPr>
        <w:t xml:space="preserve"> </w:t>
      </w:r>
      <w:proofErr w:type="spellStart"/>
      <w:r w:rsidRPr="00A12530">
        <w:rPr>
          <w:rFonts w:ascii="Times New Roman" w:hAnsi="Times New Roman" w:cs="Times New Roman"/>
          <w:b/>
          <w:color w:val="0D0D0D" w:themeColor="text1" w:themeTint="F2"/>
          <w:sz w:val="28"/>
          <w:szCs w:val="28"/>
          <w:lang w:val="en-US"/>
        </w:rPr>
        <w:t>Olegovna</w:t>
      </w:r>
      <w:proofErr w:type="spellEnd"/>
      <w:r w:rsidRPr="00A12530">
        <w:rPr>
          <w:rFonts w:ascii="Times New Roman" w:hAnsi="Times New Roman" w:cs="Times New Roman"/>
          <w:b/>
          <w:color w:val="0D0D0D" w:themeColor="text1" w:themeTint="F2"/>
          <w:sz w:val="28"/>
          <w:szCs w:val="28"/>
          <w:lang w:val="en-US"/>
        </w:rPr>
        <w:t>, Candidate of Psychological Sciences</w:t>
      </w:r>
    </w:p>
    <w:p w:rsidR="009003BF" w:rsidRPr="002D0583" w:rsidRDefault="009003BF" w:rsidP="009003BF">
      <w:pPr>
        <w:spacing w:after="0" w:line="360" w:lineRule="auto"/>
        <w:ind w:firstLine="709"/>
        <w:jc w:val="both"/>
        <w:rPr>
          <w:rFonts w:ascii="Times New Roman" w:hAnsi="Times New Roman" w:cs="Times New Roman"/>
          <w:sz w:val="28"/>
          <w:lang w:val="en-US"/>
        </w:rPr>
      </w:pPr>
      <w:r w:rsidRPr="002D766F">
        <w:rPr>
          <w:rFonts w:ascii="Times New Roman" w:hAnsi="Times New Roman" w:cs="Times New Roman"/>
          <w:sz w:val="28"/>
          <w:lang w:val="en-US"/>
        </w:rPr>
        <w:t xml:space="preserve">To study personal characteristics and attitudes towards psychological help </w:t>
      </w:r>
      <w:proofErr w:type="spellStart"/>
      <w:r>
        <w:rPr>
          <w:rFonts w:ascii="Times New Roman" w:hAnsi="Times New Roman" w:cs="Times New Roman"/>
          <w:sz w:val="28"/>
          <w:lang w:val="en-US"/>
        </w:rPr>
        <w:t>jf</w:t>
      </w:r>
      <w:proofErr w:type="spellEnd"/>
      <w:r w:rsidRPr="002D766F">
        <w:rPr>
          <w:rFonts w:ascii="Times New Roman" w:hAnsi="Times New Roman" w:cs="Times New Roman"/>
          <w:sz w:val="28"/>
          <w:lang w:val="en-US"/>
        </w:rPr>
        <w:t xml:space="preserve"> clients of social organizations, the following </w:t>
      </w:r>
      <w:r>
        <w:rPr>
          <w:rFonts w:ascii="Times New Roman" w:hAnsi="Times New Roman" w:cs="Times New Roman"/>
          <w:sz w:val="28"/>
          <w:lang w:val="en-US"/>
        </w:rPr>
        <w:t xml:space="preserve">methods were used: </w:t>
      </w:r>
      <w:r w:rsidRPr="002D766F">
        <w:rPr>
          <w:rFonts w:ascii="Times New Roman" w:hAnsi="Times New Roman" w:cs="Times New Roman"/>
          <w:sz w:val="28"/>
          <w:lang w:val="en-US"/>
        </w:rPr>
        <w:t xml:space="preserve">Method of diagnosing the socio-psychological adaptation of K. Rogers and R. Diamond; Scale of reactive and personal anxiety assessment of C.D. </w:t>
      </w:r>
      <w:proofErr w:type="spellStart"/>
      <w:r w:rsidRPr="002D766F">
        <w:rPr>
          <w:rFonts w:ascii="Times New Roman" w:hAnsi="Times New Roman" w:cs="Times New Roman"/>
          <w:sz w:val="28"/>
          <w:lang w:val="en-US"/>
        </w:rPr>
        <w:t>Spielberger</w:t>
      </w:r>
      <w:proofErr w:type="spellEnd"/>
      <w:r w:rsidRPr="002D766F">
        <w:rPr>
          <w:rFonts w:ascii="Times New Roman" w:hAnsi="Times New Roman" w:cs="Times New Roman"/>
          <w:sz w:val="28"/>
          <w:lang w:val="en-US"/>
        </w:rPr>
        <w:t>; Semi-structured interview, aimed at studying the attitude of clients to receiving psychological services</w:t>
      </w:r>
      <w:r>
        <w:rPr>
          <w:rFonts w:ascii="Times New Roman" w:hAnsi="Times New Roman" w:cs="Times New Roman"/>
          <w:sz w:val="28"/>
          <w:lang w:val="en-US"/>
        </w:rPr>
        <w:t>, as well as</w:t>
      </w:r>
      <w:r w:rsidRPr="002D0583">
        <w:rPr>
          <w:rFonts w:ascii="Times New Roman" w:hAnsi="Times New Roman" w:cs="Times New Roman"/>
          <w:sz w:val="28"/>
          <w:lang w:val="en-US"/>
        </w:rPr>
        <w:t xml:space="preserve"> </w:t>
      </w:r>
      <w:r w:rsidRPr="002D766F">
        <w:rPr>
          <w:rFonts w:ascii="Times New Roman" w:hAnsi="Times New Roman" w:cs="Times New Roman"/>
          <w:sz w:val="28"/>
          <w:lang w:val="en-US"/>
        </w:rPr>
        <w:t xml:space="preserve">socio-demographic </w:t>
      </w:r>
      <w:r>
        <w:rPr>
          <w:rFonts w:ascii="Times New Roman" w:hAnsi="Times New Roman" w:cs="Times New Roman"/>
          <w:sz w:val="28"/>
          <w:lang w:val="en-US"/>
        </w:rPr>
        <w:t>information was also collected</w:t>
      </w:r>
      <w:r w:rsidRPr="002D766F">
        <w:rPr>
          <w:rFonts w:ascii="Times New Roman" w:hAnsi="Times New Roman" w:cs="Times New Roman"/>
          <w:sz w:val="28"/>
          <w:lang w:val="en-US"/>
        </w:rPr>
        <w:t xml:space="preserve">. The sample was divided into two groups: the first group included 18 people who visited </w:t>
      </w:r>
      <w:r>
        <w:rPr>
          <w:rFonts w:ascii="Times New Roman" w:hAnsi="Times New Roman" w:cs="Times New Roman"/>
          <w:sz w:val="28"/>
          <w:lang w:val="en-US"/>
        </w:rPr>
        <w:t>a</w:t>
      </w:r>
      <w:r w:rsidRPr="002D766F">
        <w:rPr>
          <w:rFonts w:ascii="Times New Roman" w:hAnsi="Times New Roman" w:cs="Times New Roman"/>
          <w:sz w:val="28"/>
          <w:lang w:val="en-US"/>
        </w:rPr>
        <w:t xml:space="preserve"> psychologist more than 5 times, the second group - 17 people who stopped receiving psychological help after 1-3 consultations. </w:t>
      </w:r>
      <w:r w:rsidRPr="002D0583">
        <w:rPr>
          <w:rFonts w:ascii="Times New Roman" w:hAnsi="Times New Roman" w:cs="Times New Roman"/>
          <w:sz w:val="28"/>
          <w:lang w:val="en-US"/>
        </w:rPr>
        <w:t>The total number is 35 people.</w:t>
      </w:r>
    </w:p>
    <w:p w:rsidR="009003BF" w:rsidRPr="002D0583" w:rsidRDefault="009003BF" w:rsidP="009003BF">
      <w:pPr>
        <w:spacing w:after="0" w:line="360" w:lineRule="auto"/>
        <w:ind w:firstLine="709"/>
        <w:jc w:val="both"/>
        <w:rPr>
          <w:rFonts w:ascii="Times New Roman" w:hAnsi="Times New Roman" w:cs="Times New Roman"/>
          <w:sz w:val="28"/>
          <w:lang w:val="en-US"/>
        </w:rPr>
      </w:pPr>
      <w:r w:rsidRPr="002D766F">
        <w:rPr>
          <w:rFonts w:ascii="Times New Roman" w:hAnsi="Times New Roman" w:cs="Times New Roman"/>
          <w:sz w:val="28"/>
          <w:lang w:val="en-US"/>
        </w:rPr>
        <w:t>The obtained data determined the relationship between personal</w:t>
      </w:r>
      <w:r>
        <w:rPr>
          <w:rFonts w:ascii="Times New Roman" w:hAnsi="Times New Roman" w:cs="Times New Roman"/>
          <w:sz w:val="28"/>
          <w:lang w:val="en-US"/>
        </w:rPr>
        <w:t xml:space="preserve"> </w:t>
      </w:r>
      <w:r w:rsidR="001621A8">
        <w:rPr>
          <w:rFonts w:ascii="Times New Roman" w:hAnsi="Times New Roman" w:cs="Times New Roman"/>
          <w:sz w:val="28"/>
          <w:lang w:val="en-US"/>
        </w:rPr>
        <w:t>characteristics</w:t>
      </w:r>
      <w:r w:rsidRPr="002D766F">
        <w:rPr>
          <w:rFonts w:ascii="Times New Roman" w:hAnsi="Times New Roman" w:cs="Times New Roman"/>
          <w:sz w:val="28"/>
          <w:lang w:val="en-US"/>
        </w:rPr>
        <w:t xml:space="preserve"> and the attitude to psychological </w:t>
      </w:r>
      <w:r>
        <w:rPr>
          <w:rFonts w:ascii="Times New Roman" w:hAnsi="Times New Roman" w:cs="Times New Roman"/>
          <w:sz w:val="28"/>
          <w:lang w:val="en-US"/>
        </w:rPr>
        <w:t>help</w:t>
      </w:r>
      <w:r w:rsidRPr="002D766F">
        <w:rPr>
          <w:rFonts w:ascii="Times New Roman" w:hAnsi="Times New Roman" w:cs="Times New Roman"/>
          <w:sz w:val="28"/>
          <w:lang w:val="en-US"/>
        </w:rPr>
        <w:t xml:space="preserve"> in clients receiving psychological services. Thus, the analysis of the results showed that the personal characteristics of clients receiving psychological help on a regular basis are different from clients who stopped visiting a specialist after the first consultation. Clients receiving psychosocial support on a regular basis are more positive about interacting with a psychologist and are characterized by a lower level of adaptation, high</w:t>
      </w:r>
      <w:r>
        <w:rPr>
          <w:rFonts w:ascii="Times New Roman" w:hAnsi="Times New Roman" w:cs="Times New Roman"/>
          <w:sz w:val="28"/>
          <w:lang w:val="en-US"/>
        </w:rPr>
        <w:t>er level</w:t>
      </w:r>
      <w:r w:rsidRPr="002D766F">
        <w:rPr>
          <w:rFonts w:ascii="Times New Roman" w:hAnsi="Times New Roman" w:cs="Times New Roman"/>
          <w:sz w:val="28"/>
          <w:lang w:val="en-US"/>
        </w:rPr>
        <w:t xml:space="preserve"> anxiety and emotional discomfort compared to clients who stopped receiving </w:t>
      </w:r>
      <w:r>
        <w:rPr>
          <w:rFonts w:ascii="Times New Roman" w:hAnsi="Times New Roman" w:cs="Times New Roman"/>
          <w:sz w:val="28"/>
          <w:lang w:val="en-US"/>
        </w:rPr>
        <w:t>psychological help</w:t>
      </w:r>
      <w:r w:rsidRPr="002D766F">
        <w:rPr>
          <w:rFonts w:ascii="Times New Roman" w:hAnsi="Times New Roman" w:cs="Times New Roman"/>
          <w:sz w:val="28"/>
          <w:lang w:val="en-US"/>
        </w:rPr>
        <w:t xml:space="preserve"> after the first </w:t>
      </w:r>
      <w:r>
        <w:rPr>
          <w:rFonts w:ascii="Times New Roman" w:hAnsi="Times New Roman" w:cs="Times New Roman"/>
          <w:sz w:val="28"/>
          <w:lang w:val="en-US"/>
        </w:rPr>
        <w:t xml:space="preserve">1-3 </w:t>
      </w:r>
      <w:r w:rsidRPr="002D766F">
        <w:rPr>
          <w:rFonts w:ascii="Times New Roman" w:hAnsi="Times New Roman" w:cs="Times New Roman"/>
          <w:sz w:val="28"/>
          <w:lang w:val="en-US"/>
        </w:rPr>
        <w:t>consultations.</w:t>
      </w:r>
    </w:p>
    <w:p w:rsidR="009003BF" w:rsidRPr="002D0583" w:rsidRDefault="009003BF" w:rsidP="009003BF">
      <w:pPr>
        <w:spacing w:after="0" w:line="360" w:lineRule="auto"/>
        <w:ind w:firstLine="709"/>
        <w:jc w:val="both"/>
        <w:rPr>
          <w:rFonts w:ascii="Times New Roman" w:hAnsi="Times New Roman" w:cs="Times New Roman"/>
          <w:sz w:val="28"/>
          <w:lang w:val="en-US"/>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Pr="009003BF"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720" w:line="360" w:lineRule="auto"/>
        <w:ind w:firstLine="709"/>
        <w:jc w:val="center"/>
        <w:rPr>
          <w:rFonts w:ascii="Times New Roman" w:hAnsi="Times New Roman" w:cs="Times New Roman"/>
          <w:b/>
          <w:sz w:val="32"/>
        </w:rPr>
      </w:pPr>
      <w:r w:rsidRPr="00A12530">
        <w:rPr>
          <w:rFonts w:ascii="Times New Roman" w:hAnsi="Times New Roman" w:cs="Times New Roman"/>
          <w:b/>
          <w:sz w:val="32"/>
        </w:rPr>
        <w:lastRenderedPageBreak/>
        <w:t>СОДЕРЖАНИЕ</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 xml:space="preserve">Аннотация…………………………………………………………………….…стр. 2 </w:t>
      </w:r>
    </w:p>
    <w:p w:rsidR="009003BF" w:rsidRPr="00A12530" w:rsidRDefault="009003BF" w:rsidP="009003BF">
      <w:pPr>
        <w:spacing w:after="0" w:line="360" w:lineRule="auto"/>
        <w:jc w:val="both"/>
        <w:rPr>
          <w:rFonts w:ascii="Times New Roman" w:hAnsi="Times New Roman" w:cs="Times New Roman"/>
          <w:sz w:val="28"/>
        </w:rPr>
      </w:pPr>
      <w:proofErr w:type="gramStart"/>
      <w:r w:rsidRPr="00A12530">
        <w:rPr>
          <w:rFonts w:ascii="Times New Roman" w:hAnsi="Times New Roman" w:cs="Times New Roman"/>
          <w:sz w:val="28"/>
          <w:lang w:val="en-US"/>
        </w:rPr>
        <w:t>Annotation</w:t>
      </w:r>
      <w:r w:rsidRPr="00A12530">
        <w:rPr>
          <w:rFonts w:ascii="Times New Roman" w:hAnsi="Times New Roman" w:cs="Times New Roman"/>
          <w:sz w:val="28"/>
        </w:rPr>
        <w:t>……………………………………………………………………......стр.</w:t>
      </w:r>
      <w:proofErr w:type="gramEnd"/>
      <w:r w:rsidRPr="00A12530">
        <w:rPr>
          <w:rFonts w:ascii="Times New Roman" w:hAnsi="Times New Roman" w:cs="Times New Roman"/>
          <w:sz w:val="28"/>
        </w:rPr>
        <w:t xml:space="preserve"> 4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Введение…………………………………………………………</w:t>
      </w:r>
      <w:r w:rsidR="004E72CA">
        <w:rPr>
          <w:rFonts w:ascii="Times New Roman" w:hAnsi="Times New Roman" w:cs="Times New Roman"/>
          <w:sz w:val="28"/>
        </w:rPr>
        <w:t>……</w:t>
      </w:r>
      <w:r w:rsidRPr="00A12530">
        <w:rPr>
          <w:rFonts w:ascii="Times New Roman" w:hAnsi="Times New Roman" w:cs="Times New Roman"/>
          <w:sz w:val="28"/>
        </w:rPr>
        <w:t>…………стр.7</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Глава </w:t>
      </w:r>
      <w:r w:rsidR="004E72CA">
        <w:rPr>
          <w:rFonts w:ascii="Times New Roman" w:hAnsi="Times New Roman" w:cs="Times New Roman"/>
          <w:sz w:val="28"/>
        </w:rPr>
        <w:t>1. Литературный обзор</w:t>
      </w:r>
      <w:proofErr w:type="gramStart"/>
      <w:r w:rsidR="004E72CA">
        <w:rPr>
          <w:rFonts w:ascii="Times New Roman" w:hAnsi="Times New Roman" w:cs="Times New Roman"/>
          <w:sz w:val="28"/>
        </w:rPr>
        <w:t xml:space="preserve"> ………………………….…</w:t>
      </w:r>
      <w:r w:rsidRPr="00A12530">
        <w:rPr>
          <w:rFonts w:ascii="Times New Roman" w:hAnsi="Times New Roman" w:cs="Times New Roman"/>
          <w:sz w:val="28"/>
        </w:rPr>
        <w:t>…………...</w:t>
      </w:r>
      <w:proofErr w:type="gramEnd"/>
      <w:r w:rsidRPr="00A12530">
        <w:rPr>
          <w:rFonts w:ascii="Times New Roman" w:hAnsi="Times New Roman" w:cs="Times New Roman"/>
          <w:sz w:val="28"/>
        </w:rPr>
        <w:t>стр. 12</w:t>
      </w:r>
    </w:p>
    <w:p w:rsidR="009003BF" w:rsidRPr="00A12530" w:rsidRDefault="009003BF" w:rsidP="009003BF">
      <w:pPr>
        <w:pStyle w:val="a8"/>
        <w:numPr>
          <w:ilvl w:val="1"/>
          <w:numId w:val="1"/>
        </w:numPr>
        <w:spacing w:after="0" w:line="360" w:lineRule="auto"/>
        <w:ind w:left="0" w:firstLine="0"/>
        <w:jc w:val="both"/>
        <w:rPr>
          <w:rFonts w:ascii="Times New Roman" w:hAnsi="Times New Roman" w:cs="Times New Roman"/>
          <w:sz w:val="28"/>
        </w:rPr>
      </w:pPr>
      <w:r w:rsidRPr="00A12530">
        <w:rPr>
          <w:rFonts w:ascii="Times New Roman" w:hAnsi="Times New Roman" w:cs="Times New Roman"/>
          <w:sz w:val="28"/>
        </w:rPr>
        <w:t>Психологическая помощь в системе социального обслуживания</w:t>
      </w:r>
      <w:proofErr w:type="gramStart"/>
      <w:r w:rsidRPr="00A12530">
        <w:rPr>
          <w:rFonts w:ascii="Times New Roman" w:hAnsi="Times New Roman" w:cs="Times New Roman"/>
          <w:sz w:val="28"/>
        </w:rPr>
        <w:t>…………………………………………...……………………..</w:t>
      </w:r>
      <w:proofErr w:type="gramEnd"/>
      <w:r w:rsidRPr="00A12530">
        <w:rPr>
          <w:rFonts w:ascii="Times New Roman" w:hAnsi="Times New Roman" w:cs="Times New Roman"/>
          <w:sz w:val="28"/>
        </w:rPr>
        <w:t xml:space="preserve">стр. 12 </w:t>
      </w:r>
    </w:p>
    <w:p w:rsidR="009003BF" w:rsidRPr="00A12530" w:rsidRDefault="009003BF" w:rsidP="009003BF">
      <w:pPr>
        <w:pStyle w:val="a8"/>
        <w:numPr>
          <w:ilvl w:val="1"/>
          <w:numId w:val="1"/>
        </w:numPr>
        <w:spacing w:after="0" w:line="360" w:lineRule="auto"/>
        <w:ind w:left="0" w:firstLine="0"/>
        <w:jc w:val="both"/>
        <w:rPr>
          <w:rFonts w:ascii="Times New Roman" w:hAnsi="Times New Roman" w:cs="Times New Roman"/>
          <w:sz w:val="28"/>
        </w:rPr>
      </w:pPr>
      <w:r w:rsidRPr="00A12530">
        <w:rPr>
          <w:rFonts w:ascii="Times New Roman" w:hAnsi="Times New Roman" w:cs="Times New Roman"/>
          <w:sz w:val="28"/>
        </w:rPr>
        <w:t>Мотивационный аспект личности клиента в психологическом консультировании</w:t>
      </w:r>
      <w:proofErr w:type="gramStart"/>
      <w:r w:rsidRPr="00A12530">
        <w:rPr>
          <w:rFonts w:ascii="Times New Roman" w:hAnsi="Times New Roman" w:cs="Times New Roman"/>
          <w:sz w:val="28"/>
        </w:rPr>
        <w:t>……………………………………………………………..</w:t>
      </w:r>
      <w:proofErr w:type="gramEnd"/>
      <w:r w:rsidRPr="00A12530">
        <w:rPr>
          <w:rFonts w:ascii="Times New Roman" w:hAnsi="Times New Roman" w:cs="Times New Roman"/>
          <w:sz w:val="28"/>
        </w:rPr>
        <w:t xml:space="preserve">стр. 23 </w:t>
      </w:r>
    </w:p>
    <w:p w:rsidR="009003BF" w:rsidRPr="00A12530" w:rsidRDefault="009003BF" w:rsidP="009003BF">
      <w:pPr>
        <w:pStyle w:val="a8"/>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Глава 2. Организация исследования</w:t>
      </w:r>
      <w:proofErr w:type="gramStart"/>
      <w:r w:rsidRPr="00A12530">
        <w:rPr>
          <w:rFonts w:ascii="Times New Roman" w:hAnsi="Times New Roman" w:cs="Times New Roman"/>
          <w:sz w:val="28"/>
        </w:rPr>
        <w:t>……...….…………...……….…..</w:t>
      </w:r>
      <w:proofErr w:type="gramEnd"/>
      <w:r w:rsidRPr="00A12530">
        <w:rPr>
          <w:rFonts w:ascii="Times New Roman" w:hAnsi="Times New Roman" w:cs="Times New Roman"/>
          <w:sz w:val="28"/>
        </w:rPr>
        <w:t xml:space="preserve">стр. </w:t>
      </w:r>
      <w:r w:rsidR="00507C3F">
        <w:rPr>
          <w:rFonts w:ascii="Times New Roman" w:hAnsi="Times New Roman" w:cs="Times New Roman"/>
          <w:sz w:val="28"/>
        </w:rPr>
        <w:t>33</w:t>
      </w:r>
      <w:r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2.1</w:t>
      </w:r>
      <w:r w:rsidRPr="00A12530">
        <w:rPr>
          <w:rFonts w:ascii="Times New Roman" w:hAnsi="Times New Roman" w:cs="Times New Roman"/>
          <w:sz w:val="32"/>
        </w:rPr>
        <w:t xml:space="preserve">. </w:t>
      </w:r>
      <w:r w:rsidRPr="00A12530">
        <w:rPr>
          <w:rFonts w:ascii="Times New Roman" w:hAnsi="Times New Roman" w:cs="Times New Roman"/>
          <w:sz w:val="28"/>
        </w:rPr>
        <w:t>Описание выборки исследования</w:t>
      </w:r>
      <w:proofErr w:type="gramStart"/>
      <w:r w:rsidRPr="00A12530">
        <w:rPr>
          <w:rFonts w:ascii="Times New Roman" w:hAnsi="Times New Roman" w:cs="Times New Roman"/>
          <w:sz w:val="28"/>
        </w:rPr>
        <w:t>…………………………………</w:t>
      </w:r>
      <w:r w:rsidR="00507C3F">
        <w:rPr>
          <w:rFonts w:ascii="Times New Roman" w:hAnsi="Times New Roman" w:cs="Times New Roman"/>
          <w:sz w:val="28"/>
        </w:rPr>
        <w:t>……..</w:t>
      </w:r>
      <w:proofErr w:type="gramEnd"/>
      <w:r w:rsidR="00507C3F">
        <w:rPr>
          <w:rFonts w:ascii="Times New Roman" w:hAnsi="Times New Roman" w:cs="Times New Roman"/>
          <w:sz w:val="28"/>
        </w:rPr>
        <w:t>стр. 35</w:t>
      </w:r>
      <w:r w:rsidRPr="00A12530">
        <w:rPr>
          <w:rFonts w:ascii="Times New Roman" w:hAnsi="Times New Roman" w:cs="Times New Roman"/>
          <w:sz w:val="28"/>
        </w:rPr>
        <w:t xml:space="preserve"> </w:t>
      </w:r>
    </w:p>
    <w:p w:rsidR="009003BF" w:rsidRPr="00A12530" w:rsidRDefault="00E84C3A" w:rsidP="009003BF">
      <w:pPr>
        <w:spacing w:after="0" w:line="360" w:lineRule="auto"/>
        <w:jc w:val="both"/>
        <w:rPr>
          <w:rFonts w:ascii="Times New Roman" w:hAnsi="Times New Roman" w:cs="Times New Roman"/>
          <w:sz w:val="28"/>
        </w:rPr>
      </w:pPr>
      <w:r>
        <w:rPr>
          <w:rFonts w:ascii="Times New Roman" w:hAnsi="Times New Roman" w:cs="Times New Roman"/>
          <w:sz w:val="28"/>
        </w:rPr>
        <w:t xml:space="preserve">2.2. Методы и процедура и </w:t>
      </w:r>
      <w:r w:rsidR="009003BF" w:rsidRPr="00A12530">
        <w:rPr>
          <w:rFonts w:ascii="Times New Roman" w:hAnsi="Times New Roman" w:cs="Times New Roman"/>
          <w:sz w:val="28"/>
        </w:rPr>
        <w:t>исследования</w:t>
      </w:r>
      <w:proofErr w:type="gramStart"/>
      <w:r w:rsidR="009003BF" w:rsidRPr="00A12530">
        <w:rPr>
          <w:rFonts w:ascii="Times New Roman" w:hAnsi="Times New Roman" w:cs="Times New Roman"/>
          <w:sz w:val="28"/>
        </w:rPr>
        <w:t>………………</w:t>
      </w:r>
      <w:r>
        <w:rPr>
          <w:rFonts w:ascii="Times New Roman" w:hAnsi="Times New Roman" w:cs="Times New Roman"/>
          <w:sz w:val="28"/>
        </w:rPr>
        <w:t>……..</w:t>
      </w:r>
      <w:r w:rsidR="009003BF" w:rsidRPr="00A12530">
        <w:rPr>
          <w:rFonts w:ascii="Times New Roman" w:hAnsi="Times New Roman" w:cs="Times New Roman"/>
          <w:sz w:val="28"/>
        </w:rPr>
        <w:t>…</w:t>
      </w:r>
      <w:r w:rsidR="00507C3F">
        <w:rPr>
          <w:rFonts w:ascii="Times New Roman" w:hAnsi="Times New Roman" w:cs="Times New Roman"/>
          <w:sz w:val="28"/>
        </w:rPr>
        <w:t>………….</w:t>
      </w:r>
      <w:proofErr w:type="gramEnd"/>
      <w:r w:rsidR="00507C3F">
        <w:rPr>
          <w:rFonts w:ascii="Times New Roman" w:hAnsi="Times New Roman" w:cs="Times New Roman"/>
          <w:sz w:val="28"/>
        </w:rPr>
        <w:t>стр. 36</w:t>
      </w:r>
      <w:r w:rsidR="009003BF"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2.2.1. Методы исследовани</w:t>
      </w:r>
      <w:r w:rsidR="00507C3F">
        <w:rPr>
          <w:rFonts w:ascii="Times New Roman" w:hAnsi="Times New Roman" w:cs="Times New Roman"/>
          <w:sz w:val="28"/>
        </w:rPr>
        <w:t>я</w:t>
      </w:r>
      <w:proofErr w:type="gramStart"/>
      <w:r w:rsidR="00507C3F">
        <w:rPr>
          <w:rFonts w:ascii="Times New Roman" w:hAnsi="Times New Roman" w:cs="Times New Roman"/>
          <w:sz w:val="28"/>
        </w:rPr>
        <w:t>……………………...……………………….…..</w:t>
      </w:r>
      <w:proofErr w:type="gramEnd"/>
      <w:r w:rsidR="00507C3F">
        <w:rPr>
          <w:rFonts w:ascii="Times New Roman" w:hAnsi="Times New Roman" w:cs="Times New Roman"/>
          <w:sz w:val="28"/>
        </w:rPr>
        <w:t>стр. 36</w:t>
      </w:r>
      <w:r w:rsidRPr="00A12530">
        <w:rPr>
          <w:rFonts w:ascii="Times New Roman" w:hAnsi="Times New Roman" w:cs="Times New Roman"/>
          <w:sz w:val="28"/>
        </w:rPr>
        <w:t xml:space="preserve"> </w:t>
      </w:r>
    </w:p>
    <w:p w:rsidR="009003BF" w:rsidRPr="00A12530" w:rsidRDefault="004E72CA" w:rsidP="009003BF">
      <w:pPr>
        <w:spacing w:after="0" w:line="360" w:lineRule="auto"/>
        <w:jc w:val="both"/>
        <w:rPr>
          <w:rFonts w:ascii="Times New Roman" w:hAnsi="Times New Roman" w:cs="Times New Roman"/>
          <w:sz w:val="28"/>
        </w:rPr>
      </w:pPr>
      <w:r>
        <w:rPr>
          <w:rFonts w:ascii="Times New Roman" w:hAnsi="Times New Roman" w:cs="Times New Roman"/>
          <w:sz w:val="28"/>
        </w:rPr>
        <w:t xml:space="preserve">2.2.2. </w:t>
      </w:r>
      <w:r w:rsidR="009003BF" w:rsidRPr="00A12530">
        <w:rPr>
          <w:rFonts w:ascii="Times New Roman" w:hAnsi="Times New Roman" w:cs="Times New Roman"/>
          <w:sz w:val="28"/>
        </w:rPr>
        <w:t>Процедура исследования</w:t>
      </w:r>
      <w:proofErr w:type="gramStart"/>
      <w:r w:rsidR="009003BF" w:rsidRPr="00A12530">
        <w:rPr>
          <w:rFonts w:ascii="Times New Roman" w:hAnsi="Times New Roman" w:cs="Times New Roman"/>
          <w:sz w:val="28"/>
        </w:rPr>
        <w:t>……………………………………………</w:t>
      </w:r>
      <w:r w:rsidR="00507C3F">
        <w:rPr>
          <w:rFonts w:ascii="Times New Roman" w:hAnsi="Times New Roman" w:cs="Times New Roman"/>
          <w:sz w:val="28"/>
        </w:rPr>
        <w:t>..</w:t>
      </w:r>
      <w:proofErr w:type="gramEnd"/>
      <w:r w:rsidR="00507C3F">
        <w:rPr>
          <w:rFonts w:ascii="Times New Roman" w:hAnsi="Times New Roman" w:cs="Times New Roman"/>
          <w:sz w:val="28"/>
        </w:rPr>
        <w:t>стр. 38</w:t>
      </w:r>
      <w:r w:rsidR="009003BF" w:rsidRPr="00A12530">
        <w:rPr>
          <w:rFonts w:ascii="Times New Roman" w:hAnsi="Times New Roman" w:cs="Times New Roman"/>
          <w:sz w:val="28"/>
        </w:rPr>
        <w:t xml:space="preserve"> </w:t>
      </w:r>
    </w:p>
    <w:p w:rsidR="009003BF" w:rsidRPr="00A12530" w:rsidRDefault="004E72CA" w:rsidP="009003BF">
      <w:pPr>
        <w:spacing w:after="0" w:line="360" w:lineRule="auto"/>
        <w:jc w:val="both"/>
        <w:rPr>
          <w:rFonts w:ascii="Times New Roman" w:hAnsi="Times New Roman" w:cs="Times New Roman"/>
          <w:sz w:val="28"/>
        </w:rPr>
      </w:pPr>
      <w:r>
        <w:rPr>
          <w:rFonts w:ascii="Times New Roman" w:hAnsi="Times New Roman" w:cs="Times New Roman"/>
          <w:sz w:val="28"/>
        </w:rPr>
        <w:t>2.2.3.</w:t>
      </w:r>
      <w:r w:rsidR="009003BF" w:rsidRPr="00A12530">
        <w:rPr>
          <w:rFonts w:ascii="Times New Roman" w:hAnsi="Times New Roman" w:cs="Times New Roman"/>
          <w:sz w:val="28"/>
        </w:rPr>
        <w:t xml:space="preserve"> Методы статистической об</w:t>
      </w:r>
      <w:r w:rsidR="00507C3F">
        <w:rPr>
          <w:rFonts w:ascii="Times New Roman" w:hAnsi="Times New Roman" w:cs="Times New Roman"/>
          <w:sz w:val="28"/>
        </w:rPr>
        <w:t>работки данных</w:t>
      </w:r>
      <w:proofErr w:type="gramStart"/>
      <w:r w:rsidR="00507C3F">
        <w:rPr>
          <w:rFonts w:ascii="Times New Roman" w:hAnsi="Times New Roman" w:cs="Times New Roman"/>
          <w:sz w:val="28"/>
        </w:rPr>
        <w:t>………………………..</w:t>
      </w:r>
      <w:proofErr w:type="gramEnd"/>
      <w:r w:rsidR="00507C3F">
        <w:rPr>
          <w:rFonts w:ascii="Times New Roman" w:hAnsi="Times New Roman" w:cs="Times New Roman"/>
          <w:sz w:val="28"/>
        </w:rPr>
        <w:t>стр. 38</w:t>
      </w:r>
      <w:r w:rsidR="009003BF"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Глава 3. Эмпирическое исследование личностных особенностей клиентов социальных организаций и их отношения к психологической помощи…………………………………………………………………………</w:t>
      </w:r>
      <w:r w:rsidR="00507C3F">
        <w:rPr>
          <w:rFonts w:ascii="Times New Roman" w:hAnsi="Times New Roman" w:cs="Times New Roman"/>
          <w:sz w:val="28"/>
        </w:rPr>
        <w:t>стр. 40</w:t>
      </w:r>
    </w:p>
    <w:p w:rsidR="009003BF" w:rsidRPr="00A12530" w:rsidRDefault="004E72CA" w:rsidP="009003BF">
      <w:pPr>
        <w:spacing w:after="0" w:line="360" w:lineRule="auto"/>
        <w:jc w:val="both"/>
        <w:rPr>
          <w:rFonts w:ascii="Times New Roman" w:hAnsi="Times New Roman" w:cs="Times New Roman"/>
          <w:sz w:val="28"/>
        </w:rPr>
      </w:pPr>
      <w:r>
        <w:rPr>
          <w:rFonts w:ascii="Times New Roman" w:hAnsi="Times New Roman" w:cs="Times New Roman"/>
          <w:sz w:val="28"/>
        </w:rPr>
        <w:t xml:space="preserve">3.1. </w:t>
      </w:r>
      <w:r w:rsidR="009003BF" w:rsidRPr="00A12530">
        <w:rPr>
          <w:rFonts w:ascii="Times New Roman" w:hAnsi="Times New Roman" w:cs="Times New Roman"/>
          <w:sz w:val="28"/>
        </w:rPr>
        <w:t>Сравнение  социально-демографических характеристик клиентов, получающих психологическую помощь……………………………………</w:t>
      </w:r>
      <w:r w:rsidR="00507C3F">
        <w:rPr>
          <w:rFonts w:ascii="Times New Roman" w:hAnsi="Times New Roman" w:cs="Times New Roman"/>
          <w:sz w:val="28"/>
        </w:rPr>
        <w:t>...стр.40</w:t>
      </w:r>
      <w:r w:rsidR="009003BF"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3.2.</w:t>
      </w:r>
      <w:r w:rsidR="004E72CA">
        <w:rPr>
          <w:rFonts w:ascii="Times New Roman" w:hAnsi="Times New Roman" w:cs="Times New Roman"/>
          <w:sz w:val="28"/>
        </w:rPr>
        <w:t xml:space="preserve"> </w:t>
      </w:r>
      <w:r w:rsidRPr="00A12530">
        <w:rPr>
          <w:rFonts w:ascii="Times New Roman" w:hAnsi="Times New Roman" w:cs="Times New Roman"/>
          <w:sz w:val="28"/>
        </w:rPr>
        <w:t>Сравнение личностных особенностей клиентов, получающих психологическую помощь</w:t>
      </w:r>
      <w:proofErr w:type="gramStart"/>
      <w:r w:rsidRPr="00A12530">
        <w:rPr>
          <w:rFonts w:ascii="Times New Roman" w:hAnsi="Times New Roman" w:cs="Times New Roman"/>
          <w:sz w:val="28"/>
        </w:rPr>
        <w:t>…………………………………………………….</w:t>
      </w:r>
      <w:proofErr w:type="gramEnd"/>
      <w:r w:rsidRPr="00A12530">
        <w:rPr>
          <w:rFonts w:ascii="Times New Roman" w:hAnsi="Times New Roman" w:cs="Times New Roman"/>
          <w:sz w:val="28"/>
        </w:rPr>
        <w:t>стр.</w:t>
      </w:r>
      <w:r w:rsidR="00507C3F">
        <w:rPr>
          <w:rFonts w:ascii="Times New Roman" w:hAnsi="Times New Roman" w:cs="Times New Roman"/>
          <w:sz w:val="28"/>
        </w:rPr>
        <w:t xml:space="preserve"> 45</w:t>
      </w:r>
    </w:p>
    <w:p w:rsidR="009003BF" w:rsidRPr="00A12530" w:rsidRDefault="004E72CA" w:rsidP="009003BF">
      <w:pPr>
        <w:spacing w:after="0" w:line="360" w:lineRule="auto"/>
        <w:jc w:val="both"/>
        <w:rPr>
          <w:rFonts w:ascii="Times New Roman" w:hAnsi="Times New Roman" w:cs="Times New Roman"/>
          <w:sz w:val="28"/>
        </w:rPr>
      </w:pPr>
      <w:r>
        <w:rPr>
          <w:rFonts w:ascii="Times New Roman" w:hAnsi="Times New Roman" w:cs="Times New Roman"/>
          <w:sz w:val="28"/>
        </w:rPr>
        <w:t xml:space="preserve">3.2.1. </w:t>
      </w:r>
      <w:r w:rsidR="00E84C3A" w:rsidRPr="00E84C3A">
        <w:rPr>
          <w:rFonts w:ascii="Times New Roman" w:hAnsi="Times New Roman" w:cs="Times New Roman"/>
          <w:sz w:val="28"/>
        </w:rPr>
        <w:t>Сравнение уровня реактивной и личностной тревожности клиентов из изучаемых групп</w:t>
      </w:r>
      <w:proofErr w:type="gramStart"/>
      <w:r w:rsidR="00E84C3A" w:rsidRPr="00E84C3A">
        <w:rPr>
          <w:rFonts w:ascii="Times New Roman" w:hAnsi="Times New Roman" w:cs="Times New Roman"/>
          <w:sz w:val="28"/>
        </w:rPr>
        <w:t xml:space="preserve"> </w:t>
      </w:r>
      <w:r w:rsidR="009003BF" w:rsidRPr="00E84C3A">
        <w:rPr>
          <w:rFonts w:ascii="Times New Roman" w:hAnsi="Times New Roman" w:cs="Times New Roman"/>
          <w:sz w:val="28"/>
        </w:rPr>
        <w:t>…………………</w:t>
      </w:r>
      <w:r w:rsidR="00E84C3A" w:rsidRPr="00E84C3A">
        <w:rPr>
          <w:rFonts w:ascii="Times New Roman" w:hAnsi="Times New Roman" w:cs="Times New Roman"/>
          <w:sz w:val="28"/>
        </w:rPr>
        <w:t>……………</w:t>
      </w:r>
      <w:r w:rsidR="00507C3F" w:rsidRPr="00E84C3A">
        <w:rPr>
          <w:rFonts w:ascii="Times New Roman" w:hAnsi="Times New Roman" w:cs="Times New Roman"/>
          <w:sz w:val="28"/>
        </w:rPr>
        <w:t>…………………</w:t>
      </w:r>
      <w:r w:rsidR="00E84C3A">
        <w:rPr>
          <w:rFonts w:ascii="Times New Roman" w:hAnsi="Times New Roman" w:cs="Times New Roman"/>
          <w:sz w:val="28"/>
        </w:rPr>
        <w:t>……….</w:t>
      </w:r>
      <w:r w:rsidR="00507C3F" w:rsidRPr="00E84C3A">
        <w:rPr>
          <w:rFonts w:ascii="Times New Roman" w:hAnsi="Times New Roman" w:cs="Times New Roman"/>
          <w:sz w:val="28"/>
        </w:rPr>
        <w:t>…...</w:t>
      </w:r>
      <w:proofErr w:type="gramEnd"/>
      <w:r w:rsidR="00507C3F">
        <w:rPr>
          <w:rFonts w:ascii="Times New Roman" w:hAnsi="Times New Roman" w:cs="Times New Roman"/>
          <w:sz w:val="28"/>
        </w:rPr>
        <w:t>стр.45</w:t>
      </w:r>
    </w:p>
    <w:p w:rsidR="009003BF" w:rsidRPr="00A12530" w:rsidRDefault="009003BF" w:rsidP="004E72CA">
      <w:pPr>
        <w:spacing w:after="0" w:line="360" w:lineRule="auto"/>
        <w:rPr>
          <w:rFonts w:ascii="Times New Roman" w:hAnsi="Times New Roman" w:cs="Times New Roman"/>
          <w:sz w:val="28"/>
        </w:rPr>
      </w:pPr>
      <w:r w:rsidRPr="00A12530">
        <w:rPr>
          <w:rFonts w:ascii="Times New Roman" w:hAnsi="Times New Roman" w:cs="Times New Roman"/>
          <w:sz w:val="28"/>
        </w:rPr>
        <w:t>3.2.2.</w:t>
      </w:r>
      <w:r w:rsidRPr="00A12530">
        <w:rPr>
          <w:rFonts w:ascii="Times New Roman" w:hAnsi="Times New Roman" w:cs="Times New Roman"/>
          <w:b/>
          <w:sz w:val="28"/>
        </w:rPr>
        <w:t xml:space="preserve"> </w:t>
      </w:r>
      <w:r w:rsidR="004E72CA" w:rsidRPr="004E72CA">
        <w:rPr>
          <w:rFonts w:ascii="Times New Roman" w:hAnsi="Times New Roman" w:cs="Times New Roman"/>
          <w:sz w:val="28"/>
        </w:rPr>
        <w:t xml:space="preserve">Сравнительный анализ уровня социально-психологической адаптации </w:t>
      </w:r>
      <w:r w:rsidR="004E72CA">
        <w:rPr>
          <w:rFonts w:ascii="Times New Roman" w:hAnsi="Times New Roman" w:cs="Times New Roman"/>
          <w:sz w:val="28"/>
        </w:rPr>
        <w:t>клиентов из изучаемых групп</w:t>
      </w:r>
      <w:proofErr w:type="gramStart"/>
      <w:r w:rsidR="004E72CA">
        <w:rPr>
          <w:rFonts w:ascii="Times New Roman" w:hAnsi="Times New Roman" w:cs="Times New Roman"/>
          <w:sz w:val="28"/>
        </w:rPr>
        <w:t>……………………………….</w:t>
      </w:r>
      <w:r w:rsidRPr="00A12530">
        <w:rPr>
          <w:rFonts w:ascii="Times New Roman" w:hAnsi="Times New Roman" w:cs="Times New Roman"/>
          <w:sz w:val="28"/>
        </w:rPr>
        <w:t>………………...</w:t>
      </w:r>
      <w:proofErr w:type="gramEnd"/>
      <w:r w:rsidRPr="00A12530">
        <w:rPr>
          <w:rFonts w:ascii="Times New Roman" w:hAnsi="Times New Roman" w:cs="Times New Roman"/>
          <w:sz w:val="28"/>
        </w:rPr>
        <w:t>стр.49</w:t>
      </w:r>
    </w:p>
    <w:p w:rsidR="009003BF" w:rsidRPr="00A12530" w:rsidRDefault="009003BF" w:rsidP="009003BF">
      <w:pPr>
        <w:spacing w:after="0" w:line="360" w:lineRule="auto"/>
        <w:jc w:val="both"/>
        <w:rPr>
          <w:rFonts w:ascii="Times New Roman" w:hAnsi="Times New Roman" w:cs="Times New Roman"/>
          <w:b/>
          <w:sz w:val="28"/>
        </w:rPr>
      </w:pPr>
      <w:r w:rsidRPr="00A12530">
        <w:rPr>
          <w:rFonts w:ascii="Times New Roman" w:hAnsi="Times New Roman" w:cs="Times New Roman"/>
          <w:sz w:val="28"/>
        </w:rPr>
        <w:lastRenderedPageBreak/>
        <w:t>3.3.</w:t>
      </w:r>
      <w:r w:rsidRPr="00A12530">
        <w:rPr>
          <w:rFonts w:ascii="Times New Roman" w:hAnsi="Times New Roman" w:cs="Times New Roman"/>
          <w:b/>
          <w:sz w:val="28"/>
        </w:rPr>
        <w:t xml:space="preserve"> </w:t>
      </w:r>
      <w:r w:rsidRPr="00A12530">
        <w:rPr>
          <w:rFonts w:ascii="Times New Roman" w:hAnsi="Times New Roman" w:cs="Times New Roman"/>
          <w:sz w:val="28"/>
        </w:rPr>
        <w:t xml:space="preserve">Качественный анализ </w:t>
      </w:r>
      <w:proofErr w:type="spellStart"/>
      <w:r w:rsidRPr="00A12530">
        <w:rPr>
          <w:rFonts w:ascii="Times New Roman" w:hAnsi="Times New Roman" w:cs="Times New Roman"/>
          <w:sz w:val="28"/>
        </w:rPr>
        <w:t>полуструктурированного</w:t>
      </w:r>
      <w:proofErr w:type="spellEnd"/>
      <w:r w:rsidRPr="00A12530">
        <w:rPr>
          <w:rFonts w:ascii="Times New Roman" w:hAnsi="Times New Roman" w:cs="Times New Roman"/>
          <w:sz w:val="28"/>
        </w:rPr>
        <w:t xml:space="preserve"> интервью, изучающего отношение клиентов к получению психологической помощи……………………………………………….…………………………стр.5</w:t>
      </w:r>
      <w:r>
        <w:rPr>
          <w:rFonts w:ascii="Times New Roman" w:hAnsi="Times New Roman" w:cs="Times New Roman"/>
          <w:sz w:val="28"/>
        </w:rPr>
        <w:t>6</w:t>
      </w:r>
      <w:r w:rsidRPr="00A12530">
        <w:rPr>
          <w:rFonts w:ascii="Times New Roman" w:hAnsi="Times New Roman" w:cs="Times New Roman"/>
          <w:b/>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3.4. Обсуждение результа</w:t>
      </w:r>
      <w:r>
        <w:rPr>
          <w:rFonts w:ascii="Times New Roman" w:hAnsi="Times New Roman" w:cs="Times New Roman"/>
          <w:sz w:val="28"/>
        </w:rPr>
        <w:t>тов</w:t>
      </w:r>
      <w:proofErr w:type="gramStart"/>
      <w:r>
        <w:rPr>
          <w:rFonts w:ascii="Times New Roman" w:hAnsi="Times New Roman" w:cs="Times New Roman"/>
          <w:sz w:val="28"/>
        </w:rPr>
        <w:t>………..………………………………………...</w:t>
      </w:r>
      <w:proofErr w:type="gramEnd"/>
      <w:r>
        <w:rPr>
          <w:rFonts w:ascii="Times New Roman" w:hAnsi="Times New Roman" w:cs="Times New Roman"/>
          <w:sz w:val="28"/>
        </w:rPr>
        <w:t>стр.64</w:t>
      </w:r>
      <w:r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Выводы………………………………………….………………………………стр.</w:t>
      </w:r>
      <w:r w:rsidR="00507C3F">
        <w:rPr>
          <w:rFonts w:ascii="Times New Roman" w:hAnsi="Times New Roman" w:cs="Times New Roman"/>
          <w:sz w:val="28"/>
        </w:rPr>
        <w:t>69</w:t>
      </w:r>
      <w:r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Заключение……</w:t>
      </w:r>
      <w:r w:rsidR="00507C3F">
        <w:rPr>
          <w:rFonts w:ascii="Times New Roman" w:hAnsi="Times New Roman" w:cs="Times New Roman"/>
          <w:sz w:val="28"/>
        </w:rPr>
        <w:t>………………………………………………..………………стр.70</w:t>
      </w:r>
      <w:r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Список использованной литерат</w:t>
      </w:r>
      <w:r>
        <w:rPr>
          <w:rFonts w:ascii="Times New Roman" w:hAnsi="Times New Roman" w:cs="Times New Roman"/>
          <w:sz w:val="28"/>
        </w:rPr>
        <w:t>уры</w:t>
      </w:r>
      <w:proofErr w:type="gramStart"/>
      <w:r>
        <w:rPr>
          <w:rFonts w:ascii="Times New Roman" w:hAnsi="Times New Roman" w:cs="Times New Roman"/>
          <w:sz w:val="28"/>
        </w:rPr>
        <w:t>……………………..……………….......</w:t>
      </w:r>
      <w:proofErr w:type="gramEnd"/>
      <w:r>
        <w:rPr>
          <w:rFonts w:ascii="Times New Roman" w:hAnsi="Times New Roman" w:cs="Times New Roman"/>
          <w:sz w:val="28"/>
        </w:rPr>
        <w:t>стр.72</w:t>
      </w:r>
      <w:r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Приложения</w:t>
      </w:r>
      <w:proofErr w:type="gramStart"/>
      <w:r w:rsidRPr="00A12530">
        <w:rPr>
          <w:rFonts w:ascii="Times New Roman" w:hAnsi="Times New Roman" w:cs="Times New Roman"/>
          <w:sz w:val="28"/>
        </w:rPr>
        <w:t>……………………….</w:t>
      </w:r>
      <w:r>
        <w:rPr>
          <w:rFonts w:ascii="Times New Roman" w:hAnsi="Times New Roman" w:cs="Times New Roman"/>
          <w:sz w:val="28"/>
        </w:rPr>
        <w:t>……………………………………............</w:t>
      </w:r>
      <w:proofErr w:type="gramEnd"/>
      <w:r>
        <w:rPr>
          <w:rFonts w:ascii="Times New Roman" w:hAnsi="Times New Roman" w:cs="Times New Roman"/>
          <w:sz w:val="28"/>
        </w:rPr>
        <w:t>стр.79</w:t>
      </w:r>
      <w:r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b/>
          <w:sz w:val="28"/>
        </w:rPr>
      </w:pP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sz w:val="28"/>
        </w:rPr>
        <w:t xml:space="preserve"> </w:t>
      </w: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4E72CA" w:rsidRDefault="004E72CA" w:rsidP="009003BF">
      <w:pPr>
        <w:spacing w:after="0" w:line="360" w:lineRule="auto"/>
        <w:ind w:firstLine="709"/>
        <w:jc w:val="both"/>
        <w:rPr>
          <w:rFonts w:ascii="Times New Roman" w:hAnsi="Times New Roman" w:cs="Times New Roman"/>
          <w:sz w:val="28"/>
        </w:rPr>
      </w:pPr>
    </w:p>
    <w:p w:rsidR="004E72CA" w:rsidRDefault="004E72CA"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720" w:line="360" w:lineRule="auto"/>
        <w:ind w:firstLine="709"/>
        <w:jc w:val="center"/>
        <w:rPr>
          <w:rFonts w:ascii="Times New Roman" w:hAnsi="Times New Roman" w:cs="Times New Roman"/>
          <w:b/>
          <w:sz w:val="32"/>
        </w:rPr>
      </w:pPr>
      <w:r w:rsidRPr="00A12530">
        <w:rPr>
          <w:rFonts w:ascii="Times New Roman" w:hAnsi="Times New Roman" w:cs="Times New Roman"/>
          <w:b/>
          <w:sz w:val="32"/>
        </w:rPr>
        <w:lastRenderedPageBreak/>
        <w:t>ВВЕДЕНИЕ</w:t>
      </w:r>
    </w:p>
    <w:p w:rsidR="009003BF" w:rsidRPr="00A12530" w:rsidRDefault="009003BF" w:rsidP="009003BF">
      <w:pPr>
        <w:spacing w:after="0" w:line="360" w:lineRule="auto"/>
        <w:ind w:firstLine="709"/>
        <w:jc w:val="both"/>
        <w:rPr>
          <w:rFonts w:ascii="Times New Roman" w:hAnsi="Times New Roman" w:cs="Times New Roman"/>
          <w:b/>
          <w:i/>
          <w:sz w:val="28"/>
        </w:rPr>
      </w:pPr>
      <w:r w:rsidRPr="00A12530">
        <w:rPr>
          <w:rFonts w:ascii="Times New Roman" w:hAnsi="Times New Roman" w:cs="Times New Roman"/>
          <w:b/>
          <w:i/>
          <w:sz w:val="28"/>
        </w:rPr>
        <w:t>Актуальность темы исследования и степень разработанности проблемы:</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Система социального обслуживания была  организована в последние десятилетия с образованием современной России и произошедшими социально-экономическими изменениями и представляет собой различные специализированные государственные и негосударственные учреждения, предоставляющие комплекс особых мер в содействии, реабилитации и адаптации человека к новым жизненным условиям, помощи ему в трудной жизненной ситуации. </w:t>
      </w:r>
      <w:r>
        <w:rPr>
          <w:rFonts w:ascii="Times New Roman" w:hAnsi="Times New Roman" w:cs="Times New Roman"/>
          <w:sz w:val="28"/>
        </w:rPr>
        <w:t xml:space="preserve">Зарубежными исследователями отмечается стремительное </w:t>
      </w:r>
      <w:r w:rsidRPr="00081447">
        <w:rPr>
          <w:rFonts w:ascii="Times New Roman" w:hAnsi="Times New Roman" w:cs="Times New Roman"/>
          <w:sz w:val="28"/>
        </w:rPr>
        <w:t>расширение и развитие роли социальной работы в российской системе психического здоровья</w:t>
      </w:r>
      <w:r>
        <w:rPr>
          <w:rFonts w:ascii="Times New Roman" w:hAnsi="Times New Roman" w:cs="Times New Roman"/>
          <w:sz w:val="28"/>
        </w:rPr>
        <w:t xml:space="preserve"> (</w:t>
      </w:r>
      <w:r w:rsidRPr="00A12530">
        <w:rPr>
          <w:rFonts w:ascii="Times New Roman" w:hAnsi="Times New Roman" w:cs="Times New Roman"/>
          <w:sz w:val="28"/>
          <w:lang w:val="en-US"/>
        </w:rPr>
        <w:t>Fuchs</w:t>
      </w:r>
      <w:r>
        <w:rPr>
          <w:rFonts w:ascii="Times New Roman" w:hAnsi="Times New Roman" w:cs="Times New Roman"/>
          <w:sz w:val="28"/>
        </w:rPr>
        <w:t xml:space="preserve">, 2007; </w:t>
      </w:r>
      <w:proofErr w:type="spellStart"/>
      <w:r w:rsidR="0084786C" w:rsidRPr="009506ED">
        <w:rPr>
          <w:rFonts w:ascii="Times New Roman" w:hAnsi="Times New Roman" w:cs="Times New Roman"/>
          <w:sz w:val="28"/>
          <w:lang w:val="en-US"/>
        </w:rPr>
        <w:t>Templeman</w:t>
      </w:r>
      <w:proofErr w:type="spellEnd"/>
      <w:r w:rsidR="0084786C">
        <w:rPr>
          <w:rFonts w:ascii="Times New Roman" w:hAnsi="Times New Roman" w:cs="Times New Roman"/>
          <w:sz w:val="28"/>
        </w:rPr>
        <w:t xml:space="preserve">, 2004). </w:t>
      </w:r>
      <w:r>
        <w:rPr>
          <w:rFonts w:ascii="Times New Roman" w:hAnsi="Times New Roman" w:cs="Times New Roman"/>
          <w:sz w:val="28"/>
        </w:rPr>
        <w:t>Одной</w:t>
      </w:r>
      <w:r w:rsidRPr="00A12530">
        <w:rPr>
          <w:rFonts w:ascii="Times New Roman" w:hAnsi="Times New Roman" w:cs="Times New Roman"/>
          <w:sz w:val="28"/>
        </w:rPr>
        <w:t xml:space="preserve"> </w:t>
      </w:r>
      <w:r>
        <w:rPr>
          <w:rFonts w:ascii="Times New Roman" w:hAnsi="Times New Roman" w:cs="Times New Roman"/>
          <w:sz w:val="28"/>
        </w:rPr>
        <w:t>из важных мер, в таком случае,</w:t>
      </w:r>
      <w:r w:rsidRPr="00A12530">
        <w:rPr>
          <w:rFonts w:ascii="Times New Roman" w:hAnsi="Times New Roman" w:cs="Times New Roman"/>
          <w:sz w:val="28"/>
        </w:rPr>
        <w:t xml:space="preserve"> является оказание психологической помощи, которой </w:t>
      </w:r>
      <w:r w:rsidR="00B57B7A" w:rsidRPr="00A12530">
        <w:rPr>
          <w:rFonts w:ascii="Times New Roman" w:hAnsi="Times New Roman" w:cs="Times New Roman"/>
          <w:sz w:val="28"/>
        </w:rPr>
        <w:t xml:space="preserve">непосредственно </w:t>
      </w:r>
      <w:r w:rsidRPr="00A12530">
        <w:rPr>
          <w:rFonts w:ascii="Times New Roman" w:hAnsi="Times New Roman" w:cs="Times New Roman"/>
          <w:sz w:val="28"/>
        </w:rPr>
        <w:t xml:space="preserve">занимается психологическая служба каждой из </w:t>
      </w:r>
      <w:r>
        <w:rPr>
          <w:rFonts w:ascii="Times New Roman" w:hAnsi="Times New Roman" w:cs="Times New Roman"/>
          <w:sz w:val="28"/>
        </w:rPr>
        <w:t xml:space="preserve">социальных </w:t>
      </w:r>
      <w:r w:rsidRPr="00A12530">
        <w:rPr>
          <w:rFonts w:ascii="Times New Roman" w:hAnsi="Times New Roman" w:cs="Times New Roman"/>
          <w:sz w:val="28"/>
        </w:rPr>
        <w:t xml:space="preserve">организаций. </w:t>
      </w:r>
      <w:r w:rsidR="00B57B7A">
        <w:rPr>
          <w:rFonts w:ascii="Times New Roman" w:hAnsi="Times New Roman" w:cs="Times New Roman"/>
          <w:sz w:val="28"/>
        </w:rPr>
        <w:t xml:space="preserve">По </w:t>
      </w:r>
      <w:r>
        <w:rPr>
          <w:rFonts w:ascii="Times New Roman" w:hAnsi="Times New Roman" w:cs="Times New Roman"/>
          <w:sz w:val="28"/>
        </w:rPr>
        <w:t xml:space="preserve">данным статистики за 2015 год, </w:t>
      </w:r>
      <w:r w:rsidRPr="00A12530">
        <w:rPr>
          <w:rFonts w:ascii="Times New Roman" w:eastAsia="Times New Roman" w:hAnsi="Times New Roman" w:cs="Times New Roman"/>
          <w:color w:val="000000"/>
          <w:sz w:val="28"/>
          <w:szCs w:val="28"/>
        </w:rPr>
        <w:t>в настоящее время примерно 25 миллионов граждан РФ (1/6 часть населения) нуждаются в психиатрической, психотерапевтической и психологической помощи</w:t>
      </w:r>
      <w:r w:rsidR="0084786C">
        <w:rPr>
          <w:rFonts w:ascii="Times New Roman" w:eastAsia="Times New Roman" w:hAnsi="Times New Roman" w:cs="Times New Roman"/>
          <w:color w:val="000000"/>
          <w:sz w:val="28"/>
          <w:szCs w:val="28"/>
        </w:rPr>
        <w:t xml:space="preserve"> (Цветкова, 2016).</w:t>
      </w:r>
    </w:p>
    <w:p w:rsidR="009003BF" w:rsidRPr="00A12530" w:rsidRDefault="009003BF" w:rsidP="00900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актуальным для изучения является</w:t>
      </w:r>
      <w:r w:rsidRPr="00A12530">
        <w:rPr>
          <w:rFonts w:ascii="Times New Roman" w:hAnsi="Times New Roman" w:cs="Times New Roman"/>
          <w:sz w:val="28"/>
          <w:szCs w:val="28"/>
        </w:rPr>
        <w:t xml:space="preserve"> </w:t>
      </w:r>
      <w:r>
        <w:rPr>
          <w:rFonts w:ascii="Times New Roman" w:hAnsi="Times New Roman" w:cs="Times New Roman"/>
          <w:sz w:val="28"/>
          <w:szCs w:val="28"/>
        </w:rPr>
        <w:t xml:space="preserve">вопрос – </w:t>
      </w:r>
      <w:r w:rsidRPr="00A12530">
        <w:rPr>
          <w:rFonts w:ascii="Times New Roman" w:hAnsi="Times New Roman" w:cs="Times New Roman"/>
          <w:sz w:val="28"/>
          <w:szCs w:val="28"/>
        </w:rPr>
        <w:t>насколько будет являться для самого клиента такой вид помощи добровольным и насколько он будет заинтересован в получении психологических услуг. В системе социальной помощи принято разделять граждан на категории добровольных и недобровольных клиентов. И если к категории первых относятся клиенты, добровольно принимающи</w:t>
      </w:r>
      <w:r>
        <w:rPr>
          <w:rFonts w:ascii="Times New Roman" w:hAnsi="Times New Roman" w:cs="Times New Roman"/>
          <w:sz w:val="28"/>
          <w:szCs w:val="28"/>
        </w:rPr>
        <w:t>е</w:t>
      </w:r>
      <w:r w:rsidRPr="00A12530">
        <w:rPr>
          <w:rFonts w:ascii="Times New Roman" w:hAnsi="Times New Roman" w:cs="Times New Roman"/>
          <w:sz w:val="28"/>
          <w:szCs w:val="28"/>
        </w:rPr>
        <w:t xml:space="preserve"> помощь психолога на регулярной основе, то к категории вторых относятся клиенты, которые были принудительно отправлены на обслуживание в учреждения третьей стороной. </w:t>
      </w:r>
      <w:r w:rsidRPr="00F83438">
        <w:rPr>
          <w:rFonts w:ascii="Times New Roman" w:hAnsi="Times New Roman" w:cs="Times New Roman"/>
          <w:sz w:val="28"/>
          <w:szCs w:val="28"/>
        </w:rPr>
        <w:t xml:space="preserve">Фактор предоставления услуг в системе социального обслуживания на бесплатной основе также может являться дестабилизирующим в </w:t>
      </w:r>
      <w:r w:rsidRPr="00F83438">
        <w:rPr>
          <w:rFonts w:ascii="Times New Roman" w:hAnsi="Times New Roman" w:cs="Times New Roman"/>
          <w:sz w:val="28"/>
          <w:szCs w:val="28"/>
        </w:rPr>
        <w:lastRenderedPageBreak/>
        <w:t>заинтересованности</w:t>
      </w:r>
      <w:r>
        <w:rPr>
          <w:rFonts w:ascii="Times New Roman" w:hAnsi="Times New Roman" w:cs="Times New Roman"/>
          <w:sz w:val="28"/>
          <w:szCs w:val="28"/>
        </w:rPr>
        <w:t xml:space="preserve"> клиентов </w:t>
      </w:r>
      <w:r w:rsidRPr="00F83438">
        <w:rPr>
          <w:rFonts w:ascii="Times New Roman" w:hAnsi="Times New Roman" w:cs="Times New Roman"/>
          <w:sz w:val="28"/>
          <w:szCs w:val="28"/>
        </w:rPr>
        <w:t>к получению психологической помощи  недобровольными клиентами.</w:t>
      </w:r>
      <w:r w:rsidRPr="00A1253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Проблематика оказания психологической помощи клиентам, обслуживаемым в социальных организациях, практически не рассматривается в современной отечественной психологии. В работах ряда авторов выделяются</w:t>
      </w:r>
      <w:r>
        <w:rPr>
          <w:rFonts w:ascii="Times New Roman" w:hAnsi="Times New Roman" w:cs="Times New Roman"/>
          <w:color w:val="0D0D0D" w:themeColor="text1" w:themeTint="F2"/>
          <w:sz w:val="28"/>
          <w:szCs w:val="28"/>
        </w:rPr>
        <w:t xml:space="preserve"> такие аспекты оказания помощи в социальных организациях</w:t>
      </w:r>
      <w:r w:rsidR="00B57B7A">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как</w:t>
      </w:r>
      <w:r w:rsidRPr="00A12530">
        <w:rPr>
          <w:rFonts w:ascii="Times New Roman" w:hAnsi="Times New Roman" w:cs="Times New Roman"/>
          <w:color w:val="0D0D0D" w:themeColor="text1" w:themeTint="F2"/>
          <w:sz w:val="28"/>
          <w:szCs w:val="28"/>
        </w:rPr>
        <w:t xml:space="preserve"> </w:t>
      </w:r>
      <w:r w:rsidRPr="00A12530">
        <w:rPr>
          <w:rFonts w:ascii="Times New Roman" w:hAnsi="Times New Roman" w:cs="Times New Roman"/>
          <w:sz w:val="28"/>
        </w:rPr>
        <w:t>основная специфика деятельности психолога в социальном учреждении (</w:t>
      </w:r>
      <w:proofErr w:type="spellStart"/>
      <w:r w:rsidRPr="00A12530">
        <w:rPr>
          <w:rFonts w:ascii="Times New Roman" w:hAnsi="Times New Roman" w:cs="Times New Roman"/>
          <w:sz w:val="28"/>
        </w:rPr>
        <w:t>Дубовицкая</w:t>
      </w:r>
      <w:proofErr w:type="spellEnd"/>
      <w:r w:rsidRPr="00A12530">
        <w:rPr>
          <w:rFonts w:ascii="Times New Roman" w:hAnsi="Times New Roman" w:cs="Times New Roman"/>
          <w:sz w:val="28"/>
        </w:rPr>
        <w:t xml:space="preserve"> Т.Д., 2014; </w:t>
      </w:r>
      <w:proofErr w:type="spellStart"/>
      <w:r w:rsidRPr="00A12530">
        <w:rPr>
          <w:rFonts w:ascii="Times New Roman" w:hAnsi="Times New Roman" w:cs="Times New Roman"/>
          <w:sz w:val="28"/>
        </w:rPr>
        <w:t>Газизова</w:t>
      </w:r>
      <w:proofErr w:type="spellEnd"/>
      <w:r w:rsidRPr="00A12530">
        <w:rPr>
          <w:rFonts w:ascii="Times New Roman" w:hAnsi="Times New Roman" w:cs="Times New Roman"/>
          <w:sz w:val="28"/>
        </w:rPr>
        <w:t xml:space="preserve"> Р.Р., 2012; Цветкова Н.А., 2008, 2016; Князева Т.Н., Семенова Л.Э., 2014; </w:t>
      </w:r>
      <w:proofErr w:type="spellStart"/>
      <w:r w:rsidRPr="00A12530">
        <w:rPr>
          <w:rFonts w:ascii="Times New Roman" w:hAnsi="Times New Roman" w:cs="Times New Roman"/>
          <w:sz w:val="28"/>
        </w:rPr>
        <w:t>Тюмавина</w:t>
      </w:r>
      <w:proofErr w:type="spellEnd"/>
      <w:r w:rsidRPr="00A12530">
        <w:rPr>
          <w:rFonts w:ascii="Times New Roman" w:hAnsi="Times New Roman" w:cs="Times New Roman"/>
          <w:sz w:val="28"/>
        </w:rPr>
        <w:t xml:space="preserve"> Н.Г., 2012; </w:t>
      </w:r>
      <w:proofErr w:type="spellStart"/>
      <w:r w:rsidRPr="00A12530">
        <w:rPr>
          <w:rFonts w:ascii="Times New Roman" w:hAnsi="Times New Roman" w:cs="Times New Roman"/>
          <w:sz w:val="28"/>
        </w:rPr>
        <w:t>Кулебякин</w:t>
      </w:r>
      <w:proofErr w:type="spellEnd"/>
      <w:r w:rsidRPr="00A12530">
        <w:rPr>
          <w:rFonts w:ascii="Times New Roman" w:hAnsi="Times New Roman" w:cs="Times New Roman"/>
          <w:sz w:val="28"/>
        </w:rPr>
        <w:t xml:space="preserve"> Е.В., 2004);  </w:t>
      </w:r>
      <w:proofErr w:type="gramStart"/>
      <w:r w:rsidRPr="00A12530">
        <w:rPr>
          <w:rFonts w:ascii="Times New Roman" w:hAnsi="Times New Roman" w:cs="Times New Roman"/>
          <w:sz w:val="28"/>
        </w:rPr>
        <w:t xml:space="preserve">представления специалистов о личных качествах и образе «идеального психолога», работающего в социальной сфере (Кривцова А.С., 2008; Лебедева Т.Г., 2013; Нефедова И.В., 2006; Быков С.В., </w:t>
      </w:r>
      <w:proofErr w:type="spellStart"/>
      <w:r w:rsidRPr="00A12530">
        <w:rPr>
          <w:rFonts w:ascii="Times New Roman" w:hAnsi="Times New Roman" w:cs="Times New Roman"/>
          <w:sz w:val="28"/>
        </w:rPr>
        <w:t>Гаврилушкин</w:t>
      </w:r>
      <w:proofErr w:type="spellEnd"/>
      <w:r w:rsidRPr="00A12530">
        <w:rPr>
          <w:rFonts w:ascii="Times New Roman" w:hAnsi="Times New Roman" w:cs="Times New Roman"/>
          <w:sz w:val="28"/>
        </w:rPr>
        <w:t xml:space="preserve"> С.А., 2011); важность междисциплинарного взаимодействия (Архипова О.В., 2009; </w:t>
      </w:r>
      <w:r w:rsidRPr="00A12530">
        <w:rPr>
          <w:rFonts w:ascii="Times New Roman" w:hAnsi="Times New Roman" w:cs="Times New Roman"/>
          <w:iCs/>
          <w:color w:val="0D0D0D" w:themeColor="text1" w:themeTint="F2"/>
          <w:sz w:val="28"/>
          <w:szCs w:val="28"/>
        </w:rPr>
        <w:t xml:space="preserve">Богданович Н.В., </w:t>
      </w:r>
      <w:proofErr w:type="spellStart"/>
      <w:r w:rsidRPr="00A12530">
        <w:rPr>
          <w:rFonts w:ascii="Times New Roman" w:hAnsi="Times New Roman" w:cs="Times New Roman"/>
          <w:iCs/>
          <w:color w:val="0D0D0D" w:themeColor="text1" w:themeTint="F2"/>
          <w:sz w:val="28"/>
          <w:szCs w:val="28"/>
        </w:rPr>
        <w:t>Делибалт</w:t>
      </w:r>
      <w:proofErr w:type="spellEnd"/>
      <w:r w:rsidRPr="00A12530">
        <w:rPr>
          <w:rFonts w:ascii="Times New Roman" w:hAnsi="Times New Roman" w:cs="Times New Roman"/>
          <w:iCs/>
          <w:color w:val="0D0D0D" w:themeColor="text1" w:themeTint="F2"/>
          <w:sz w:val="28"/>
          <w:szCs w:val="28"/>
        </w:rPr>
        <w:t xml:space="preserve"> В.В., </w:t>
      </w:r>
      <w:proofErr w:type="spellStart"/>
      <w:r w:rsidRPr="00A12530">
        <w:rPr>
          <w:rFonts w:ascii="Times New Roman" w:hAnsi="Times New Roman" w:cs="Times New Roman"/>
          <w:iCs/>
          <w:color w:val="0D0D0D" w:themeColor="text1" w:themeTint="F2"/>
          <w:sz w:val="28"/>
          <w:szCs w:val="28"/>
        </w:rPr>
        <w:t>Дягтерев</w:t>
      </w:r>
      <w:proofErr w:type="spellEnd"/>
      <w:r w:rsidRPr="00A12530">
        <w:rPr>
          <w:rFonts w:ascii="Times New Roman" w:hAnsi="Times New Roman" w:cs="Times New Roman"/>
          <w:iCs/>
          <w:color w:val="0D0D0D" w:themeColor="text1" w:themeTint="F2"/>
          <w:sz w:val="28"/>
          <w:szCs w:val="28"/>
        </w:rPr>
        <w:t xml:space="preserve"> А.В., 2012; </w:t>
      </w:r>
      <w:proofErr w:type="spellStart"/>
      <w:r w:rsidRPr="00A12530">
        <w:rPr>
          <w:rFonts w:ascii="Times New Roman" w:hAnsi="Times New Roman" w:cs="Times New Roman"/>
          <w:sz w:val="28"/>
        </w:rPr>
        <w:t>Папсуев</w:t>
      </w:r>
      <w:proofErr w:type="spellEnd"/>
      <w:r w:rsidRPr="00A12530">
        <w:rPr>
          <w:rFonts w:ascii="Times New Roman" w:hAnsi="Times New Roman" w:cs="Times New Roman"/>
          <w:sz w:val="28"/>
        </w:rPr>
        <w:t xml:space="preserve"> О.О., </w:t>
      </w:r>
      <w:proofErr w:type="spellStart"/>
      <w:r w:rsidRPr="00A12530">
        <w:rPr>
          <w:rFonts w:ascii="Times New Roman" w:hAnsi="Times New Roman" w:cs="Times New Roman"/>
          <w:sz w:val="28"/>
        </w:rPr>
        <w:t>Висневская</w:t>
      </w:r>
      <w:proofErr w:type="spellEnd"/>
      <w:r w:rsidRPr="00A12530">
        <w:rPr>
          <w:rFonts w:ascii="Times New Roman" w:hAnsi="Times New Roman" w:cs="Times New Roman"/>
          <w:sz w:val="28"/>
        </w:rPr>
        <w:t xml:space="preserve"> Л.Я., Шевченко В.А., 2008;</w:t>
      </w:r>
      <w:proofErr w:type="gramEnd"/>
      <w:r w:rsidRPr="00A12530">
        <w:rPr>
          <w:rFonts w:ascii="Times New Roman" w:hAnsi="Times New Roman" w:cs="Times New Roman"/>
          <w:sz w:val="28"/>
        </w:rPr>
        <w:t xml:space="preserve"> </w:t>
      </w:r>
      <w:proofErr w:type="gramStart"/>
      <w:r w:rsidRPr="00A12530">
        <w:rPr>
          <w:rFonts w:ascii="Times New Roman" w:hAnsi="Times New Roman" w:cs="Times New Roman"/>
          <w:sz w:val="28"/>
          <w:lang w:val="en-US"/>
        </w:rPr>
        <w:t>D</w:t>
      </w:r>
      <w:r w:rsidRPr="00A12530">
        <w:rPr>
          <w:rFonts w:ascii="Times New Roman" w:hAnsi="Times New Roman" w:cs="Times New Roman"/>
          <w:sz w:val="28"/>
        </w:rPr>
        <w:t xml:space="preserve">. </w:t>
      </w:r>
      <w:r w:rsidRPr="00A12530">
        <w:rPr>
          <w:rFonts w:ascii="Times New Roman" w:hAnsi="Times New Roman" w:cs="Times New Roman"/>
          <w:sz w:val="28"/>
          <w:lang w:val="en-US"/>
        </w:rPr>
        <w:t>M</w:t>
      </w:r>
      <w:r w:rsidRPr="00A12530">
        <w:rPr>
          <w:rFonts w:ascii="Times New Roman" w:hAnsi="Times New Roman" w:cs="Times New Roman"/>
          <w:sz w:val="28"/>
        </w:rPr>
        <w:t xml:space="preserve">. </w:t>
      </w:r>
      <w:r w:rsidRPr="00A12530">
        <w:rPr>
          <w:rFonts w:ascii="Times New Roman" w:hAnsi="Times New Roman" w:cs="Times New Roman"/>
          <w:sz w:val="28"/>
          <w:lang w:val="en-US"/>
        </w:rPr>
        <w:t>Fuchs</w:t>
      </w:r>
      <w:r w:rsidR="00B57B7A">
        <w:rPr>
          <w:rFonts w:ascii="Times New Roman" w:hAnsi="Times New Roman" w:cs="Times New Roman"/>
          <w:sz w:val="28"/>
        </w:rPr>
        <w:t>, 2007) и</w:t>
      </w:r>
      <w:r w:rsidRPr="00A12530">
        <w:rPr>
          <w:rFonts w:ascii="Times New Roman" w:hAnsi="Times New Roman" w:cs="Times New Roman"/>
          <w:sz w:val="28"/>
        </w:rPr>
        <w:t xml:space="preserve"> основные причины, влияющие на эффективность работы психолога в </w:t>
      </w:r>
      <w:r w:rsidR="00B57B7A">
        <w:rPr>
          <w:rFonts w:ascii="Times New Roman" w:hAnsi="Times New Roman" w:cs="Times New Roman"/>
          <w:sz w:val="28"/>
        </w:rPr>
        <w:t xml:space="preserve">социальном </w:t>
      </w:r>
      <w:r w:rsidRPr="00A12530">
        <w:rPr>
          <w:rFonts w:ascii="Times New Roman" w:hAnsi="Times New Roman" w:cs="Times New Roman"/>
          <w:sz w:val="28"/>
        </w:rPr>
        <w:t xml:space="preserve">учреждении (Бузовкина Н.Ю., 2008; Зотов К.М., 2013; </w:t>
      </w:r>
      <w:proofErr w:type="spellStart"/>
      <w:r w:rsidRPr="00A12530">
        <w:rPr>
          <w:rFonts w:ascii="Times New Roman" w:hAnsi="Times New Roman" w:cs="Times New Roman"/>
          <w:sz w:val="28"/>
        </w:rPr>
        <w:t>Расходова</w:t>
      </w:r>
      <w:proofErr w:type="spellEnd"/>
      <w:r w:rsidRPr="00A12530">
        <w:rPr>
          <w:rFonts w:ascii="Times New Roman" w:hAnsi="Times New Roman" w:cs="Times New Roman"/>
          <w:sz w:val="28"/>
        </w:rPr>
        <w:t xml:space="preserve"> О.А</w:t>
      </w:r>
      <w:r w:rsidR="0083225A">
        <w:rPr>
          <w:rFonts w:ascii="Times New Roman" w:hAnsi="Times New Roman" w:cs="Times New Roman"/>
          <w:sz w:val="28"/>
        </w:rPr>
        <w:t>.</w:t>
      </w:r>
      <w:r w:rsidRPr="00A12530">
        <w:rPr>
          <w:rFonts w:ascii="Times New Roman" w:hAnsi="Times New Roman" w:cs="Times New Roman"/>
          <w:sz w:val="28"/>
        </w:rPr>
        <w:t>, 2014 и др.)</w:t>
      </w:r>
      <w:r w:rsidRPr="00A12530">
        <w:rPr>
          <w:rFonts w:ascii="Times New Roman" w:hAnsi="Times New Roman" w:cs="Times New Roman"/>
          <w:color w:val="0D0D0D" w:themeColor="text1" w:themeTint="F2"/>
          <w:sz w:val="28"/>
          <w:szCs w:val="28"/>
        </w:rPr>
        <w:t>.</w:t>
      </w:r>
      <w:proofErr w:type="gramEnd"/>
      <w:r w:rsidRPr="00A12530">
        <w:rPr>
          <w:rFonts w:ascii="Times New Roman" w:hAnsi="Times New Roman" w:cs="Times New Roman"/>
          <w:color w:val="0D0D0D" w:themeColor="text1" w:themeTint="F2"/>
          <w:sz w:val="28"/>
          <w:szCs w:val="28"/>
        </w:rPr>
        <w:t xml:space="preserve"> </w:t>
      </w:r>
    </w:p>
    <w:p w:rsidR="009003BF" w:rsidRPr="00A12530" w:rsidRDefault="009003BF" w:rsidP="009003BF">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color w:val="0D0D0D" w:themeColor="text1" w:themeTint="F2"/>
          <w:sz w:val="28"/>
          <w:szCs w:val="28"/>
        </w:rPr>
        <w:t>При этом</w:t>
      </w:r>
      <w:r w:rsidRPr="00A12530">
        <w:rPr>
          <w:rFonts w:ascii="Times New Roman" w:hAnsi="Times New Roman" w:cs="Times New Roman"/>
          <w:color w:val="0D0D0D" w:themeColor="text1" w:themeTint="F2"/>
          <w:sz w:val="28"/>
          <w:szCs w:val="28"/>
        </w:rPr>
        <w:t xml:space="preserve"> недостаточно раскрыта мотивационная сфера  клиентов</w:t>
      </w:r>
      <w:r>
        <w:rPr>
          <w:rFonts w:ascii="Times New Roman" w:hAnsi="Times New Roman" w:cs="Times New Roman"/>
          <w:color w:val="0D0D0D" w:themeColor="text1" w:themeTint="F2"/>
          <w:sz w:val="28"/>
          <w:szCs w:val="28"/>
        </w:rPr>
        <w:t xml:space="preserve"> данного типа социальных организаций</w:t>
      </w:r>
      <w:r w:rsidRPr="00A12530">
        <w:rPr>
          <w:rFonts w:ascii="Times New Roman" w:hAnsi="Times New Roman" w:cs="Times New Roman"/>
          <w:color w:val="0D0D0D" w:themeColor="text1" w:themeTint="F2"/>
          <w:sz w:val="28"/>
          <w:szCs w:val="28"/>
        </w:rPr>
        <w:t xml:space="preserve">. </w:t>
      </w:r>
      <w:proofErr w:type="gramStart"/>
      <w:r w:rsidRPr="00A12530">
        <w:rPr>
          <w:rFonts w:ascii="Times New Roman" w:hAnsi="Times New Roman" w:cs="Times New Roman"/>
          <w:color w:val="0D0D0D" w:themeColor="text1" w:themeTint="F2"/>
          <w:sz w:val="28"/>
          <w:szCs w:val="28"/>
        </w:rPr>
        <w:t xml:space="preserve">Рядом авторов </w:t>
      </w:r>
      <w:r w:rsidRPr="00A12530">
        <w:rPr>
          <w:rFonts w:ascii="Times New Roman" w:hAnsi="Times New Roman" w:cs="Times New Roman"/>
          <w:iCs/>
          <w:color w:val="0D0D0D" w:themeColor="text1" w:themeTint="F2"/>
          <w:sz w:val="28"/>
          <w:szCs w:val="28"/>
        </w:rPr>
        <w:t xml:space="preserve">описываются основные модели поведения клиента с низким уровнем мотивации к психологической работе (Зелинская Т.Н., 2013; Богданович Н.В., </w:t>
      </w:r>
      <w:proofErr w:type="spellStart"/>
      <w:r w:rsidRPr="00A12530">
        <w:rPr>
          <w:rFonts w:ascii="Times New Roman" w:hAnsi="Times New Roman" w:cs="Times New Roman"/>
          <w:iCs/>
          <w:color w:val="0D0D0D" w:themeColor="text1" w:themeTint="F2"/>
          <w:sz w:val="28"/>
          <w:szCs w:val="28"/>
        </w:rPr>
        <w:t>Делибалт</w:t>
      </w:r>
      <w:proofErr w:type="spellEnd"/>
      <w:r w:rsidRPr="00A12530">
        <w:rPr>
          <w:rFonts w:ascii="Times New Roman" w:hAnsi="Times New Roman" w:cs="Times New Roman"/>
          <w:iCs/>
          <w:color w:val="0D0D0D" w:themeColor="text1" w:themeTint="F2"/>
          <w:sz w:val="28"/>
          <w:szCs w:val="28"/>
        </w:rPr>
        <w:t xml:space="preserve"> В.В., </w:t>
      </w:r>
      <w:proofErr w:type="spellStart"/>
      <w:r w:rsidRPr="00A12530">
        <w:rPr>
          <w:rFonts w:ascii="Times New Roman" w:hAnsi="Times New Roman" w:cs="Times New Roman"/>
          <w:iCs/>
          <w:color w:val="0D0D0D" w:themeColor="text1" w:themeTint="F2"/>
          <w:sz w:val="28"/>
          <w:szCs w:val="28"/>
        </w:rPr>
        <w:t>Дягтерев</w:t>
      </w:r>
      <w:proofErr w:type="spellEnd"/>
      <w:r w:rsidRPr="00A12530">
        <w:rPr>
          <w:rFonts w:ascii="Times New Roman" w:hAnsi="Times New Roman" w:cs="Times New Roman"/>
          <w:iCs/>
          <w:color w:val="0D0D0D" w:themeColor="text1" w:themeTint="F2"/>
          <w:sz w:val="28"/>
          <w:szCs w:val="28"/>
        </w:rPr>
        <w:t xml:space="preserve"> А.В., 2012; </w:t>
      </w:r>
      <w:proofErr w:type="spellStart"/>
      <w:r w:rsidRPr="00A12530">
        <w:rPr>
          <w:rFonts w:ascii="Times New Roman" w:hAnsi="Times New Roman" w:cs="Times New Roman"/>
          <w:iCs/>
          <w:color w:val="0D0D0D" w:themeColor="text1" w:themeTint="F2"/>
          <w:sz w:val="28"/>
          <w:szCs w:val="28"/>
        </w:rPr>
        <w:t>Арпентьева</w:t>
      </w:r>
      <w:proofErr w:type="spellEnd"/>
      <w:r w:rsidRPr="00A12530">
        <w:rPr>
          <w:rFonts w:ascii="Times New Roman" w:hAnsi="Times New Roman" w:cs="Times New Roman"/>
          <w:iCs/>
          <w:color w:val="0D0D0D" w:themeColor="text1" w:themeTint="F2"/>
          <w:sz w:val="28"/>
          <w:szCs w:val="28"/>
        </w:rPr>
        <w:t xml:space="preserve"> М.Р., 2014, 2015, 2016; Манухина Н.М., 2009); важность первичных консультаций в формировании мотивации к психологиче</w:t>
      </w:r>
      <w:r w:rsidR="0083225A">
        <w:rPr>
          <w:rFonts w:ascii="Times New Roman" w:hAnsi="Times New Roman" w:cs="Times New Roman"/>
          <w:iCs/>
          <w:color w:val="0D0D0D" w:themeColor="text1" w:themeTint="F2"/>
          <w:sz w:val="28"/>
          <w:szCs w:val="28"/>
        </w:rPr>
        <w:t>ской работе (Попова Р.Р., 2009;</w:t>
      </w:r>
      <w:proofErr w:type="gramEnd"/>
      <w:r w:rsidRPr="00A12530">
        <w:rPr>
          <w:rFonts w:ascii="Times New Roman" w:hAnsi="Times New Roman" w:cs="Times New Roman"/>
          <w:iCs/>
          <w:color w:val="0D0D0D" w:themeColor="text1" w:themeTint="F2"/>
          <w:sz w:val="28"/>
          <w:szCs w:val="28"/>
        </w:rPr>
        <w:t xml:space="preserve"> Орлов А.Б., Орлова Н.А., </w:t>
      </w:r>
      <w:proofErr w:type="spellStart"/>
      <w:r w:rsidRPr="00A12530">
        <w:rPr>
          <w:rFonts w:ascii="Times New Roman" w:hAnsi="Times New Roman" w:cs="Times New Roman"/>
          <w:iCs/>
          <w:color w:val="0D0D0D" w:themeColor="text1" w:themeTint="F2"/>
          <w:sz w:val="28"/>
          <w:szCs w:val="28"/>
        </w:rPr>
        <w:t>Пермогорский</w:t>
      </w:r>
      <w:proofErr w:type="spellEnd"/>
      <w:r w:rsidRPr="00A12530">
        <w:rPr>
          <w:rFonts w:ascii="Times New Roman" w:hAnsi="Times New Roman" w:cs="Times New Roman"/>
          <w:iCs/>
          <w:color w:val="0D0D0D" w:themeColor="text1" w:themeTint="F2"/>
          <w:sz w:val="28"/>
          <w:szCs w:val="28"/>
        </w:rPr>
        <w:t xml:space="preserve"> М.С., 2012; </w:t>
      </w:r>
      <w:proofErr w:type="spellStart"/>
      <w:r w:rsidRPr="00A12530">
        <w:rPr>
          <w:rFonts w:ascii="Times New Roman" w:hAnsi="Times New Roman" w:cs="Times New Roman"/>
          <w:iCs/>
          <w:color w:val="0D0D0D" w:themeColor="text1" w:themeTint="F2"/>
          <w:sz w:val="28"/>
          <w:szCs w:val="28"/>
        </w:rPr>
        <w:t>Залевский</w:t>
      </w:r>
      <w:proofErr w:type="spellEnd"/>
      <w:r w:rsidRPr="00A12530">
        <w:rPr>
          <w:rFonts w:ascii="Times New Roman" w:hAnsi="Times New Roman" w:cs="Times New Roman"/>
          <w:iCs/>
          <w:color w:val="0D0D0D" w:themeColor="text1" w:themeTint="F2"/>
          <w:sz w:val="28"/>
          <w:szCs w:val="28"/>
        </w:rPr>
        <w:t xml:space="preserve"> Г.В., Кузьмина Ю.В., 2014; </w:t>
      </w:r>
      <w:proofErr w:type="spellStart"/>
      <w:r w:rsidRPr="00A12530">
        <w:rPr>
          <w:rFonts w:ascii="Times New Roman" w:hAnsi="Times New Roman" w:cs="Times New Roman"/>
          <w:iCs/>
          <w:color w:val="0D0D0D" w:themeColor="text1" w:themeTint="F2"/>
          <w:sz w:val="28"/>
          <w:szCs w:val="28"/>
        </w:rPr>
        <w:t>Ганс</w:t>
      </w:r>
      <w:proofErr w:type="spellEnd"/>
      <w:r w:rsidRPr="00A12530">
        <w:rPr>
          <w:rFonts w:ascii="Times New Roman" w:hAnsi="Times New Roman" w:cs="Times New Roman"/>
          <w:iCs/>
          <w:color w:val="0D0D0D" w:themeColor="text1" w:themeTint="F2"/>
          <w:sz w:val="28"/>
          <w:szCs w:val="28"/>
        </w:rPr>
        <w:t xml:space="preserve"> Х. </w:t>
      </w:r>
      <w:proofErr w:type="spellStart"/>
      <w:r w:rsidRPr="00A12530">
        <w:rPr>
          <w:rFonts w:ascii="Times New Roman" w:hAnsi="Times New Roman" w:cs="Times New Roman"/>
          <w:iCs/>
          <w:color w:val="0D0D0D" w:themeColor="text1" w:themeTint="F2"/>
          <w:sz w:val="28"/>
          <w:szCs w:val="28"/>
        </w:rPr>
        <w:t>Поппе</w:t>
      </w:r>
      <w:proofErr w:type="spellEnd"/>
      <w:r w:rsidRPr="00A12530">
        <w:rPr>
          <w:rFonts w:ascii="Times New Roman" w:hAnsi="Times New Roman" w:cs="Times New Roman"/>
          <w:iCs/>
          <w:color w:val="0D0D0D" w:themeColor="text1" w:themeTint="F2"/>
          <w:sz w:val="28"/>
          <w:szCs w:val="28"/>
        </w:rPr>
        <w:t xml:space="preserve">, 2000; </w:t>
      </w:r>
      <w:proofErr w:type="spellStart"/>
      <w:r w:rsidRPr="00A12530">
        <w:rPr>
          <w:rFonts w:ascii="Times New Roman" w:hAnsi="Times New Roman" w:cs="Times New Roman"/>
          <w:iCs/>
          <w:color w:val="0D0D0D" w:themeColor="text1" w:themeTint="F2"/>
          <w:sz w:val="28"/>
          <w:szCs w:val="28"/>
        </w:rPr>
        <w:t>Голдстейн</w:t>
      </w:r>
      <w:proofErr w:type="spellEnd"/>
      <w:r w:rsidRPr="00A12530">
        <w:rPr>
          <w:rFonts w:ascii="Times New Roman" w:hAnsi="Times New Roman" w:cs="Times New Roman"/>
          <w:iCs/>
          <w:color w:val="0D0D0D" w:themeColor="text1" w:themeTint="F2"/>
          <w:sz w:val="28"/>
          <w:szCs w:val="28"/>
        </w:rPr>
        <w:t xml:space="preserve"> В., 2000); практико-ориентированный рекомендательный характер работы с данной категорией клиентов (</w:t>
      </w:r>
      <w:proofErr w:type="spellStart"/>
      <w:r w:rsidRPr="00A12530">
        <w:rPr>
          <w:rFonts w:ascii="Times New Roman" w:hAnsi="Times New Roman" w:cs="Times New Roman"/>
          <w:iCs/>
          <w:color w:val="0D0D0D" w:themeColor="text1" w:themeTint="F2"/>
          <w:sz w:val="28"/>
          <w:szCs w:val="28"/>
        </w:rPr>
        <w:t>Р.Кочюнас</w:t>
      </w:r>
      <w:proofErr w:type="spellEnd"/>
      <w:r w:rsidRPr="00A12530">
        <w:rPr>
          <w:rFonts w:ascii="Times New Roman" w:hAnsi="Times New Roman" w:cs="Times New Roman"/>
          <w:iCs/>
          <w:color w:val="0D0D0D" w:themeColor="text1" w:themeTint="F2"/>
          <w:sz w:val="28"/>
          <w:szCs w:val="28"/>
        </w:rPr>
        <w:t xml:space="preserve">, 2015; Черняева С.А., 2009;  </w:t>
      </w:r>
      <w:proofErr w:type="spellStart"/>
      <w:r w:rsidRPr="00A12530">
        <w:rPr>
          <w:rFonts w:ascii="Times New Roman" w:hAnsi="Times New Roman" w:cs="Times New Roman"/>
          <w:iCs/>
          <w:color w:val="0D0D0D" w:themeColor="text1" w:themeTint="F2"/>
          <w:sz w:val="28"/>
          <w:szCs w:val="28"/>
        </w:rPr>
        <w:t>Дремина</w:t>
      </w:r>
      <w:proofErr w:type="spellEnd"/>
      <w:r w:rsidRPr="00A12530">
        <w:rPr>
          <w:rFonts w:ascii="Times New Roman" w:hAnsi="Times New Roman" w:cs="Times New Roman"/>
          <w:iCs/>
          <w:color w:val="0D0D0D" w:themeColor="text1" w:themeTint="F2"/>
          <w:sz w:val="28"/>
          <w:szCs w:val="28"/>
        </w:rPr>
        <w:t xml:space="preserve"> И.Е., 2015; </w:t>
      </w:r>
      <w:r w:rsidRPr="00A12530">
        <w:rPr>
          <w:rFonts w:ascii="Times New Roman" w:hAnsi="Times New Roman" w:cs="Times New Roman"/>
          <w:iCs/>
          <w:color w:val="0D0D0D" w:themeColor="text1" w:themeTint="F2"/>
          <w:sz w:val="28"/>
          <w:szCs w:val="28"/>
          <w:lang w:val="en-US"/>
        </w:rPr>
        <w:t>Sara</w:t>
      </w:r>
      <w:r w:rsidRPr="00A12530">
        <w:rPr>
          <w:rFonts w:ascii="Times New Roman" w:hAnsi="Times New Roman" w:cs="Times New Roman"/>
          <w:iCs/>
          <w:color w:val="0D0D0D" w:themeColor="text1" w:themeTint="F2"/>
          <w:sz w:val="28"/>
          <w:szCs w:val="28"/>
        </w:rPr>
        <w:t xml:space="preserve"> </w:t>
      </w:r>
      <w:r w:rsidRPr="00A12530">
        <w:rPr>
          <w:rFonts w:ascii="Times New Roman" w:hAnsi="Times New Roman" w:cs="Times New Roman"/>
          <w:iCs/>
          <w:color w:val="0D0D0D" w:themeColor="text1" w:themeTint="F2"/>
          <w:sz w:val="28"/>
          <w:szCs w:val="28"/>
          <w:lang w:val="en-US"/>
        </w:rPr>
        <w:t>F</w:t>
      </w:r>
      <w:r w:rsidRPr="00A12530">
        <w:rPr>
          <w:rFonts w:ascii="Times New Roman" w:hAnsi="Times New Roman" w:cs="Times New Roman"/>
          <w:iCs/>
          <w:color w:val="0D0D0D" w:themeColor="text1" w:themeTint="F2"/>
          <w:sz w:val="28"/>
          <w:szCs w:val="28"/>
        </w:rPr>
        <w:t xml:space="preserve">. </w:t>
      </w:r>
      <w:r w:rsidRPr="00A12530">
        <w:rPr>
          <w:rFonts w:ascii="Times New Roman" w:hAnsi="Times New Roman" w:cs="Times New Roman"/>
          <w:iCs/>
          <w:color w:val="0D0D0D" w:themeColor="text1" w:themeTint="F2"/>
          <w:sz w:val="28"/>
          <w:szCs w:val="28"/>
          <w:lang w:val="en-US"/>
        </w:rPr>
        <w:t>Fine</w:t>
      </w:r>
      <w:r w:rsidRPr="00A12530">
        <w:rPr>
          <w:rFonts w:ascii="Times New Roman" w:hAnsi="Times New Roman" w:cs="Times New Roman"/>
          <w:iCs/>
          <w:color w:val="0D0D0D" w:themeColor="text1" w:themeTint="F2"/>
          <w:sz w:val="28"/>
          <w:szCs w:val="28"/>
        </w:rPr>
        <w:t xml:space="preserve">, </w:t>
      </w:r>
      <w:r w:rsidRPr="00A12530">
        <w:rPr>
          <w:rFonts w:ascii="Times New Roman" w:hAnsi="Times New Roman" w:cs="Times New Roman"/>
          <w:iCs/>
          <w:color w:val="0D0D0D" w:themeColor="text1" w:themeTint="F2"/>
          <w:sz w:val="28"/>
          <w:szCs w:val="28"/>
          <w:lang w:val="en-US"/>
        </w:rPr>
        <w:t>Paul</w:t>
      </w:r>
      <w:r w:rsidRPr="00A12530">
        <w:rPr>
          <w:rFonts w:ascii="Times New Roman" w:hAnsi="Times New Roman" w:cs="Times New Roman"/>
          <w:iCs/>
          <w:color w:val="0D0D0D" w:themeColor="text1" w:themeTint="F2"/>
          <w:sz w:val="28"/>
          <w:szCs w:val="28"/>
        </w:rPr>
        <w:t xml:space="preserve"> </w:t>
      </w:r>
      <w:r w:rsidRPr="00A12530">
        <w:rPr>
          <w:rFonts w:ascii="Times New Roman" w:hAnsi="Times New Roman" w:cs="Times New Roman"/>
          <w:iCs/>
          <w:color w:val="0D0D0D" w:themeColor="text1" w:themeTint="F2"/>
          <w:sz w:val="28"/>
          <w:szCs w:val="28"/>
          <w:lang w:val="en-US"/>
        </w:rPr>
        <w:t>H</w:t>
      </w:r>
      <w:r w:rsidRPr="00A12530">
        <w:rPr>
          <w:rFonts w:ascii="Times New Roman" w:hAnsi="Times New Roman" w:cs="Times New Roman"/>
          <w:iCs/>
          <w:color w:val="0D0D0D" w:themeColor="text1" w:themeTint="F2"/>
          <w:sz w:val="28"/>
          <w:szCs w:val="28"/>
        </w:rPr>
        <w:t xml:space="preserve">. </w:t>
      </w:r>
      <w:proofErr w:type="spellStart"/>
      <w:r w:rsidRPr="00A12530">
        <w:rPr>
          <w:rFonts w:ascii="Times New Roman" w:hAnsi="Times New Roman" w:cs="Times New Roman"/>
          <w:iCs/>
          <w:color w:val="0D0D0D" w:themeColor="text1" w:themeTint="F2"/>
          <w:sz w:val="28"/>
          <w:szCs w:val="28"/>
          <w:lang w:val="en-US"/>
        </w:rPr>
        <w:t>Glasser</w:t>
      </w:r>
      <w:proofErr w:type="spellEnd"/>
      <w:r w:rsidRPr="00A12530">
        <w:rPr>
          <w:rFonts w:ascii="Times New Roman" w:hAnsi="Times New Roman" w:cs="Times New Roman"/>
          <w:iCs/>
          <w:color w:val="0D0D0D" w:themeColor="text1" w:themeTint="F2"/>
          <w:sz w:val="28"/>
          <w:szCs w:val="28"/>
        </w:rPr>
        <w:t xml:space="preserve">, 1996 и др.). Изучение мотивации к получению психологической помощи в отечественной литературе представлено в работах Мартьяновой Г.Ю. (Мартьянова Г.Ю., 2013; 2014; 2015; 2016). </w:t>
      </w:r>
    </w:p>
    <w:p w:rsidR="009003BF" w:rsidRDefault="009003BF" w:rsidP="009003BF">
      <w:pPr>
        <w:autoSpaceDE w:val="0"/>
        <w:autoSpaceDN w:val="0"/>
        <w:adjustRightInd w:val="0"/>
        <w:spacing w:after="720" w:line="360" w:lineRule="auto"/>
        <w:ind w:firstLine="709"/>
        <w:jc w:val="both"/>
        <w:rPr>
          <w:rFonts w:ascii="Times New Roman" w:eastAsia="Times New Roman" w:hAnsi="Times New Roman" w:cs="Times New Roman"/>
          <w:color w:val="000000"/>
          <w:sz w:val="28"/>
          <w:szCs w:val="28"/>
        </w:rPr>
      </w:pPr>
      <w:r w:rsidRPr="00A12530">
        <w:rPr>
          <w:rFonts w:ascii="Times New Roman" w:hAnsi="Times New Roman" w:cs="Times New Roman"/>
          <w:iCs/>
          <w:color w:val="0D0D0D" w:themeColor="text1" w:themeTint="F2"/>
          <w:sz w:val="28"/>
          <w:szCs w:val="28"/>
        </w:rPr>
        <w:lastRenderedPageBreak/>
        <w:t xml:space="preserve">Литературный обзор выявил </w:t>
      </w:r>
      <w:r w:rsidRPr="00A12530">
        <w:rPr>
          <w:rFonts w:ascii="Times New Roman" w:eastAsia="Times New Roman" w:hAnsi="Times New Roman" w:cs="Times New Roman"/>
          <w:color w:val="000000"/>
          <w:sz w:val="28"/>
          <w:szCs w:val="28"/>
        </w:rPr>
        <w:t xml:space="preserve">фактическое отсутствие эмпирических исследований в современной отечественной психологии в данной  области и недостаточной разработанной теоретической базе, что может затруднять понимание особенностей данного типа клиентов и выстраивание стратегий оказания помощи данной категории в практической деятельности.  </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b/>
          <w:i/>
          <w:color w:val="0D0D0D" w:themeColor="text1" w:themeTint="F2"/>
          <w:sz w:val="28"/>
          <w:szCs w:val="28"/>
        </w:rPr>
        <w:t>Целью данного исследования</w:t>
      </w:r>
      <w:r w:rsidRPr="00A12530">
        <w:rPr>
          <w:rFonts w:ascii="Times New Roman" w:hAnsi="Times New Roman" w:cs="Times New Roman"/>
          <w:color w:val="0D0D0D" w:themeColor="text1" w:themeTint="F2"/>
          <w:sz w:val="28"/>
          <w:szCs w:val="28"/>
        </w:rPr>
        <w:t xml:space="preserve"> являлось изучение взаимосвязи личностных особенностей  и отношения к психологической помощи клиентов социальных организаций</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В соответствии с целью, были поставлены следующие </w:t>
      </w:r>
      <w:r w:rsidRPr="00A12530">
        <w:rPr>
          <w:rFonts w:ascii="Times New Roman" w:hAnsi="Times New Roman" w:cs="Times New Roman"/>
          <w:b/>
          <w:i/>
          <w:sz w:val="28"/>
        </w:rPr>
        <w:t>задачи:</w:t>
      </w:r>
      <w:r w:rsidRPr="00A12530">
        <w:rPr>
          <w:rFonts w:ascii="Times New Roman" w:hAnsi="Times New Roman" w:cs="Times New Roman"/>
          <w:sz w:val="28"/>
        </w:rPr>
        <w:t xml:space="preserve"> </w:t>
      </w:r>
    </w:p>
    <w:p w:rsidR="009003BF" w:rsidRDefault="009003BF" w:rsidP="009003BF">
      <w:pPr>
        <w:pStyle w:val="a8"/>
        <w:numPr>
          <w:ilvl w:val="0"/>
          <w:numId w:val="3"/>
        </w:numPr>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Изучить социально-демографические характеристики клиентов, получающих психологические услуги в социальной организации; </w:t>
      </w:r>
    </w:p>
    <w:p w:rsidR="009003BF" w:rsidRPr="00A12530" w:rsidRDefault="009003BF" w:rsidP="009003BF">
      <w:pPr>
        <w:pStyle w:val="a8"/>
        <w:numPr>
          <w:ilvl w:val="0"/>
          <w:numId w:val="3"/>
        </w:numPr>
        <w:spacing w:after="0" w:line="360" w:lineRule="auto"/>
        <w:ind w:left="0"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Изучить личностные особенности  у клиентов социальных организаций, получающих психологическую помощь;</w:t>
      </w:r>
    </w:p>
    <w:p w:rsidR="009003BF" w:rsidRPr="00A12530" w:rsidRDefault="009003BF" w:rsidP="009003BF">
      <w:pPr>
        <w:pStyle w:val="a8"/>
        <w:numPr>
          <w:ilvl w:val="0"/>
          <w:numId w:val="3"/>
        </w:numPr>
        <w:spacing w:after="0" w:line="360" w:lineRule="auto"/>
        <w:ind w:left="0"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Изучить отношение к получению психологической помощи у клиентов социальных организаций, получающих психологическую помощь;</w:t>
      </w:r>
    </w:p>
    <w:p w:rsidR="009003BF" w:rsidRPr="00A12530" w:rsidRDefault="009003BF" w:rsidP="009003BF">
      <w:pPr>
        <w:pStyle w:val="a8"/>
        <w:numPr>
          <w:ilvl w:val="0"/>
          <w:numId w:val="3"/>
        </w:numPr>
        <w:spacing w:after="0" w:line="360" w:lineRule="auto"/>
        <w:ind w:left="0"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Сравнить личностные особенности и отношение к психологической помощи клиентов социальных организаций, получающих</w:t>
      </w:r>
      <w:r>
        <w:rPr>
          <w:rFonts w:ascii="Times New Roman" w:hAnsi="Times New Roman" w:cs="Times New Roman"/>
          <w:color w:val="0D0D0D" w:themeColor="text1" w:themeTint="F2"/>
          <w:sz w:val="28"/>
          <w:szCs w:val="28"/>
        </w:rPr>
        <w:t xml:space="preserve"> более 5 консультаций и прекративших посещение психолога после 1-3 встреч</w:t>
      </w:r>
      <w:r w:rsidRPr="00A12530">
        <w:rPr>
          <w:rFonts w:ascii="Times New Roman" w:hAnsi="Times New Roman" w:cs="Times New Roman"/>
          <w:color w:val="0D0D0D" w:themeColor="text1" w:themeTint="F2"/>
          <w:sz w:val="28"/>
          <w:szCs w:val="28"/>
        </w:rPr>
        <w:t>;</w:t>
      </w:r>
    </w:p>
    <w:p w:rsidR="009003BF" w:rsidRDefault="009003BF" w:rsidP="009003BF">
      <w:pPr>
        <w:spacing w:after="0" w:line="360" w:lineRule="auto"/>
        <w:jc w:val="both"/>
        <w:rPr>
          <w:rFonts w:ascii="Times New Roman" w:hAnsi="Times New Roman" w:cs="Times New Roman"/>
          <w:color w:val="0D0D0D" w:themeColor="text1" w:themeTint="F2"/>
          <w:sz w:val="28"/>
          <w:szCs w:val="28"/>
        </w:rPr>
      </w:pPr>
      <w:r w:rsidRPr="007A6226">
        <w:rPr>
          <w:rFonts w:ascii="Times New Roman" w:hAnsi="Times New Roman" w:cs="Times New Roman"/>
          <w:b/>
          <w:i/>
          <w:color w:val="0D0D0D" w:themeColor="text1" w:themeTint="F2"/>
          <w:sz w:val="28"/>
          <w:szCs w:val="28"/>
        </w:rPr>
        <w:t>Объектом</w:t>
      </w:r>
      <w:r w:rsidRPr="007A6226">
        <w:rPr>
          <w:rFonts w:ascii="Times New Roman" w:hAnsi="Times New Roman" w:cs="Times New Roman"/>
          <w:color w:val="0D0D0D" w:themeColor="text1" w:themeTint="F2"/>
          <w:sz w:val="28"/>
          <w:szCs w:val="28"/>
        </w:rPr>
        <w:t xml:space="preserve"> выступают личностные характеристики  клиентов, получающих психологическую помощь.</w:t>
      </w:r>
      <w:r w:rsidRPr="007A6226">
        <w:rPr>
          <w:rFonts w:ascii="Times New Roman" w:hAnsi="Times New Roman" w:cs="Times New Roman"/>
          <w:color w:val="9BBB59" w:themeColor="accent3"/>
          <w:sz w:val="28"/>
          <w:szCs w:val="28"/>
        </w:rPr>
        <w:t xml:space="preserve"> </w:t>
      </w:r>
    </w:p>
    <w:p w:rsidR="009003BF" w:rsidRPr="00B46F8A" w:rsidRDefault="009003BF" w:rsidP="009003BF">
      <w:pPr>
        <w:spacing w:after="0" w:line="360" w:lineRule="auto"/>
        <w:ind w:firstLine="709"/>
        <w:jc w:val="both"/>
        <w:rPr>
          <w:rFonts w:ascii="Times New Roman" w:hAnsi="Times New Roman" w:cs="Times New Roman"/>
          <w:sz w:val="28"/>
          <w:szCs w:val="28"/>
        </w:rPr>
      </w:pPr>
      <w:r w:rsidRPr="00B46F8A">
        <w:rPr>
          <w:rFonts w:ascii="Times New Roman" w:hAnsi="Times New Roman" w:cs="Times New Roman"/>
          <w:b/>
          <w:i/>
          <w:color w:val="0D0D0D" w:themeColor="text1" w:themeTint="F2"/>
          <w:sz w:val="28"/>
          <w:szCs w:val="28"/>
        </w:rPr>
        <w:t>Предметом</w:t>
      </w:r>
      <w:r w:rsidRPr="00B46F8A">
        <w:rPr>
          <w:rFonts w:ascii="Times New Roman" w:hAnsi="Times New Roman" w:cs="Times New Roman"/>
          <w:color w:val="0D0D0D" w:themeColor="text1" w:themeTint="F2"/>
          <w:sz w:val="28"/>
          <w:szCs w:val="28"/>
        </w:rPr>
        <w:t xml:space="preserve"> </w:t>
      </w:r>
      <w:r w:rsidRPr="00B46F8A">
        <w:rPr>
          <w:rFonts w:ascii="Times New Roman" w:hAnsi="Times New Roman" w:cs="Times New Roman"/>
          <w:b/>
          <w:i/>
          <w:color w:val="0D0D0D" w:themeColor="text1" w:themeTint="F2"/>
          <w:sz w:val="28"/>
          <w:szCs w:val="28"/>
        </w:rPr>
        <w:t>исследования</w:t>
      </w:r>
      <w:r w:rsidRPr="00B46F8A">
        <w:rPr>
          <w:rFonts w:ascii="Times New Roman" w:hAnsi="Times New Roman" w:cs="Times New Roman"/>
          <w:color w:val="0D0D0D" w:themeColor="text1" w:themeTint="F2"/>
          <w:sz w:val="28"/>
          <w:szCs w:val="28"/>
        </w:rPr>
        <w:t xml:space="preserve"> стали </w:t>
      </w:r>
      <w:r w:rsidRPr="00B46F8A">
        <w:rPr>
          <w:rFonts w:ascii="Times New Roman" w:hAnsi="Times New Roman" w:cs="Times New Roman"/>
          <w:sz w:val="28"/>
          <w:szCs w:val="28"/>
        </w:rPr>
        <w:t>личностные особенности и отношение к психологической помощи клиентов, получающих бесплатную психологическую помощь в социальных организациях.</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b/>
          <w:i/>
          <w:color w:val="0D0D0D" w:themeColor="text1" w:themeTint="F2"/>
          <w:sz w:val="28"/>
          <w:szCs w:val="28"/>
        </w:rPr>
        <w:t>Гипотезы</w:t>
      </w:r>
      <w:r w:rsidRPr="00A12530">
        <w:rPr>
          <w:rFonts w:ascii="Times New Roman" w:hAnsi="Times New Roman" w:cs="Times New Roman"/>
          <w:color w:val="0D0D0D" w:themeColor="text1" w:themeTint="F2"/>
          <w:sz w:val="28"/>
          <w:szCs w:val="28"/>
        </w:rPr>
        <w:t xml:space="preserve">: </w:t>
      </w:r>
    </w:p>
    <w:p w:rsidR="009003BF" w:rsidRPr="00A12530" w:rsidRDefault="009003BF" w:rsidP="009003BF">
      <w:pPr>
        <w:pStyle w:val="a8"/>
        <w:numPr>
          <w:ilvl w:val="0"/>
          <w:numId w:val="2"/>
        </w:numPr>
        <w:spacing w:after="0" w:line="360" w:lineRule="auto"/>
        <w:ind w:left="0"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Клиенты с высоким уровнем тревожности чаще посещают бесплатные консультации по сравнению с клиентами с низким уровнем тревожности. </w:t>
      </w:r>
    </w:p>
    <w:p w:rsidR="009003BF" w:rsidRPr="00315D94" w:rsidRDefault="009003BF" w:rsidP="009003BF">
      <w:pPr>
        <w:pStyle w:val="a8"/>
        <w:numPr>
          <w:ilvl w:val="0"/>
          <w:numId w:val="2"/>
        </w:numPr>
        <w:spacing w:after="0" w:line="360" w:lineRule="auto"/>
        <w:ind w:left="0" w:firstLine="709"/>
        <w:jc w:val="both"/>
        <w:rPr>
          <w:rFonts w:ascii="Times New Roman" w:hAnsi="Times New Roman" w:cs="Times New Roman"/>
          <w:color w:val="0D0D0D" w:themeColor="text1" w:themeTint="F2"/>
          <w:sz w:val="28"/>
          <w:szCs w:val="28"/>
        </w:rPr>
      </w:pPr>
      <w:r w:rsidRPr="00315D94">
        <w:rPr>
          <w:rFonts w:ascii="Times New Roman" w:hAnsi="Times New Roman" w:cs="Times New Roman"/>
          <w:sz w:val="28"/>
          <w:szCs w:val="24"/>
        </w:rPr>
        <w:lastRenderedPageBreak/>
        <w:t xml:space="preserve">Клиенты, посещавшие психолога на нерегулярной основе, имеют более выраженные характеристики адаптации и сниженные показатели тревожности. </w:t>
      </w:r>
    </w:p>
    <w:p w:rsidR="009003BF" w:rsidRPr="004E72CA" w:rsidRDefault="009003BF" w:rsidP="004E72CA">
      <w:pPr>
        <w:pStyle w:val="a8"/>
        <w:numPr>
          <w:ilvl w:val="0"/>
          <w:numId w:val="2"/>
        </w:numPr>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4"/>
        </w:rPr>
        <w:t>Отношение к получению психологической помощи у клиентов, посещавших психолога на регулярной основе, отлично по сравнению с клиентами, посещавшими психолога нерегулярно.</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В соответствии с целью, задачами, а также предметом исследования, были использованы следующие </w:t>
      </w:r>
      <w:r w:rsidRPr="00A12530">
        <w:rPr>
          <w:rFonts w:ascii="Times New Roman" w:hAnsi="Times New Roman" w:cs="Times New Roman"/>
          <w:b/>
          <w:i/>
          <w:sz w:val="28"/>
        </w:rPr>
        <w:t>методы</w:t>
      </w:r>
      <w:r w:rsidRPr="00A12530">
        <w:rPr>
          <w:rFonts w:ascii="Times New Roman" w:hAnsi="Times New Roman" w:cs="Times New Roman"/>
          <w:sz w:val="28"/>
        </w:rPr>
        <w:t xml:space="preserve"> исследования: </w:t>
      </w:r>
    </w:p>
    <w:p w:rsidR="009003BF" w:rsidRPr="00A12530" w:rsidRDefault="009003BF" w:rsidP="009003BF">
      <w:pPr>
        <w:pStyle w:val="a8"/>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Социально-демографическая анкета;</w:t>
      </w:r>
    </w:p>
    <w:p w:rsidR="009003BF" w:rsidRPr="00967402" w:rsidRDefault="009003BF" w:rsidP="009003BF">
      <w:pPr>
        <w:pStyle w:val="a8"/>
        <w:numPr>
          <w:ilvl w:val="0"/>
          <w:numId w:val="4"/>
        </w:numPr>
        <w:spacing w:after="0" w:line="360" w:lineRule="auto"/>
        <w:ind w:left="0" w:firstLine="709"/>
        <w:jc w:val="both"/>
        <w:rPr>
          <w:rFonts w:ascii="Times New Roman" w:hAnsi="Times New Roman" w:cs="Times New Roman"/>
          <w:sz w:val="28"/>
        </w:rPr>
      </w:pPr>
      <w:r w:rsidRPr="00967402">
        <w:rPr>
          <w:rFonts w:ascii="Times New Roman" w:hAnsi="Times New Roman" w:cs="Times New Roman"/>
          <w:sz w:val="28"/>
        </w:rPr>
        <w:t xml:space="preserve">Шкала оценки уровня реактивной и личностной тревожности, разработанная Ч.Д. </w:t>
      </w:r>
      <w:proofErr w:type="spellStart"/>
      <w:r w:rsidRPr="00967402">
        <w:rPr>
          <w:rFonts w:ascii="Times New Roman" w:hAnsi="Times New Roman" w:cs="Times New Roman"/>
          <w:sz w:val="28"/>
        </w:rPr>
        <w:t>Спилбергером</w:t>
      </w:r>
      <w:proofErr w:type="spellEnd"/>
      <w:r w:rsidRPr="00967402">
        <w:rPr>
          <w:rFonts w:ascii="Times New Roman" w:hAnsi="Times New Roman" w:cs="Times New Roman"/>
          <w:sz w:val="28"/>
        </w:rPr>
        <w:t xml:space="preserve"> и адаптированная в России Ю.Л. Ханиным;</w:t>
      </w:r>
    </w:p>
    <w:p w:rsidR="009003BF" w:rsidRPr="00967402" w:rsidRDefault="009003BF" w:rsidP="009003BF">
      <w:pPr>
        <w:pStyle w:val="a8"/>
        <w:numPr>
          <w:ilvl w:val="0"/>
          <w:numId w:val="4"/>
        </w:numPr>
        <w:spacing w:after="0" w:line="360" w:lineRule="auto"/>
        <w:ind w:left="0" w:firstLine="709"/>
        <w:jc w:val="both"/>
        <w:rPr>
          <w:rFonts w:ascii="Times New Roman" w:hAnsi="Times New Roman" w:cs="Times New Roman"/>
          <w:sz w:val="28"/>
        </w:rPr>
      </w:pPr>
      <w:r w:rsidRPr="00967402">
        <w:rPr>
          <w:rFonts w:ascii="Times New Roman" w:hAnsi="Times New Roman" w:cs="Times New Roman"/>
          <w:sz w:val="28"/>
        </w:rPr>
        <w:t xml:space="preserve">Методика диагностики социально-психологической адаптации  </w:t>
      </w:r>
      <w:proofErr w:type="spellStart"/>
      <w:r w:rsidRPr="00967402">
        <w:rPr>
          <w:rFonts w:ascii="Times New Roman" w:hAnsi="Times New Roman" w:cs="Times New Roman"/>
          <w:sz w:val="28"/>
        </w:rPr>
        <w:t>К.Роджерса</w:t>
      </w:r>
      <w:proofErr w:type="spellEnd"/>
      <w:r w:rsidRPr="00967402">
        <w:rPr>
          <w:rFonts w:ascii="Times New Roman" w:hAnsi="Times New Roman" w:cs="Times New Roman"/>
          <w:sz w:val="28"/>
        </w:rPr>
        <w:t xml:space="preserve"> и </w:t>
      </w:r>
      <w:proofErr w:type="spellStart"/>
      <w:r w:rsidRPr="00967402">
        <w:rPr>
          <w:rFonts w:ascii="Times New Roman" w:hAnsi="Times New Roman" w:cs="Times New Roman"/>
          <w:sz w:val="28"/>
        </w:rPr>
        <w:t>Р.Даймонда</w:t>
      </w:r>
      <w:proofErr w:type="spellEnd"/>
      <w:r w:rsidRPr="00967402">
        <w:rPr>
          <w:rFonts w:ascii="Times New Roman" w:hAnsi="Times New Roman" w:cs="Times New Roman"/>
          <w:sz w:val="28"/>
        </w:rPr>
        <w:t xml:space="preserve">, адаптированная А.К. </w:t>
      </w:r>
      <w:proofErr w:type="spellStart"/>
      <w:r w:rsidRPr="00967402">
        <w:rPr>
          <w:rFonts w:ascii="Times New Roman" w:hAnsi="Times New Roman" w:cs="Times New Roman"/>
          <w:sz w:val="28"/>
        </w:rPr>
        <w:t>Осницким</w:t>
      </w:r>
      <w:proofErr w:type="spellEnd"/>
      <w:r w:rsidRPr="00967402">
        <w:rPr>
          <w:rFonts w:ascii="Times New Roman" w:hAnsi="Times New Roman" w:cs="Times New Roman"/>
          <w:sz w:val="28"/>
        </w:rPr>
        <w:t xml:space="preserve">; </w:t>
      </w:r>
    </w:p>
    <w:p w:rsidR="009003BF" w:rsidRPr="00A12530" w:rsidRDefault="009003BF" w:rsidP="009003BF">
      <w:pPr>
        <w:pStyle w:val="a8"/>
        <w:numPr>
          <w:ilvl w:val="0"/>
          <w:numId w:val="4"/>
        </w:numPr>
        <w:spacing w:after="0" w:line="360" w:lineRule="auto"/>
        <w:ind w:left="0" w:firstLine="709"/>
        <w:jc w:val="both"/>
        <w:rPr>
          <w:rFonts w:ascii="Times New Roman" w:hAnsi="Times New Roman" w:cs="Times New Roman"/>
          <w:sz w:val="28"/>
        </w:rPr>
      </w:pPr>
      <w:proofErr w:type="spellStart"/>
      <w:r w:rsidRPr="00A12530">
        <w:rPr>
          <w:rFonts w:ascii="Times New Roman" w:hAnsi="Times New Roman" w:cs="Times New Roman"/>
          <w:sz w:val="28"/>
        </w:rPr>
        <w:t>Полуструктурированное</w:t>
      </w:r>
      <w:proofErr w:type="spellEnd"/>
      <w:r w:rsidRPr="00A12530">
        <w:rPr>
          <w:rFonts w:ascii="Times New Roman" w:hAnsi="Times New Roman" w:cs="Times New Roman"/>
          <w:sz w:val="28"/>
        </w:rPr>
        <w:t xml:space="preserve"> интервью, изучающее отношение клиентов к психологическим услугам. Разработано совместно с психологами семейного центра, являвшегося базой проведения исследования. </w:t>
      </w:r>
    </w:p>
    <w:p w:rsidR="009003BF" w:rsidRPr="00A12530" w:rsidRDefault="009003BF" w:rsidP="009003BF">
      <w:pPr>
        <w:pStyle w:val="a8"/>
        <w:spacing w:after="0" w:line="360" w:lineRule="auto"/>
        <w:ind w:left="0" w:firstLine="709"/>
        <w:jc w:val="both"/>
        <w:rPr>
          <w:rFonts w:ascii="Times New Roman" w:hAnsi="Times New Roman" w:cs="Times New Roman"/>
          <w:sz w:val="28"/>
        </w:rPr>
      </w:pPr>
      <w:r w:rsidRPr="00A12530">
        <w:rPr>
          <w:rFonts w:ascii="Times New Roman" w:hAnsi="Times New Roman" w:cs="Times New Roman"/>
          <w:b/>
          <w:i/>
          <w:sz w:val="28"/>
        </w:rPr>
        <w:t>Базой проведения исследования</w:t>
      </w:r>
      <w:r w:rsidRPr="00A12530">
        <w:rPr>
          <w:rFonts w:ascii="Times New Roman" w:hAnsi="Times New Roman" w:cs="Times New Roman"/>
          <w:sz w:val="28"/>
        </w:rPr>
        <w:t xml:space="preserve"> выступил семейный центр, предоставляющий своим клиентам возможность</w:t>
      </w:r>
      <w:r>
        <w:rPr>
          <w:rFonts w:ascii="Times New Roman" w:hAnsi="Times New Roman" w:cs="Times New Roman"/>
          <w:sz w:val="28"/>
        </w:rPr>
        <w:t xml:space="preserve"> получения психологической помощи</w:t>
      </w:r>
      <w:r w:rsidRPr="00A12530">
        <w:rPr>
          <w:rFonts w:ascii="Times New Roman" w:hAnsi="Times New Roman" w:cs="Times New Roman"/>
          <w:sz w:val="28"/>
        </w:rPr>
        <w:t xml:space="preserve">. </w:t>
      </w:r>
      <w:r>
        <w:rPr>
          <w:rFonts w:ascii="Times New Roman" w:hAnsi="Times New Roman" w:cs="Times New Roman"/>
          <w:sz w:val="28"/>
        </w:rPr>
        <w:t>Б</w:t>
      </w:r>
      <w:r w:rsidRPr="00A12530">
        <w:rPr>
          <w:rFonts w:ascii="Times New Roman" w:hAnsi="Times New Roman" w:cs="Times New Roman"/>
          <w:sz w:val="28"/>
        </w:rPr>
        <w:t xml:space="preserve">ыло отобрано 2 группы клиентов </w:t>
      </w:r>
      <w:r>
        <w:rPr>
          <w:rFonts w:ascii="Times New Roman" w:hAnsi="Times New Roman" w:cs="Times New Roman"/>
          <w:sz w:val="28"/>
        </w:rPr>
        <w:t>для последующего сравнения</w:t>
      </w:r>
      <w:r w:rsidRPr="00A12530">
        <w:rPr>
          <w:rFonts w:ascii="Times New Roman" w:hAnsi="Times New Roman" w:cs="Times New Roman"/>
          <w:sz w:val="28"/>
        </w:rPr>
        <w:t xml:space="preserve"> – группа клиентов, посетивших менее пяти психологических консультаций и группа клиентов, посетивших психолога пять и более раз. </w:t>
      </w:r>
    </w:p>
    <w:p w:rsidR="009003BF" w:rsidRPr="00A12530" w:rsidRDefault="009003BF" w:rsidP="009003BF">
      <w:pPr>
        <w:pStyle w:val="a8"/>
        <w:spacing w:after="0" w:line="360" w:lineRule="auto"/>
        <w:ind w:left="0" w:firstLine="709"/>
        <w:jc w:val="both"/>
        <w:rPr>
          <w:rFonts w:ascii="Times New Roman" w:hAnsi="Times New Roman" w:cs="Times New Roman"/>
          <w:sz w:val="28"/>
        </w:rPr>
      </w:pPr>
      <w:r w:rsidRPr="00A12530">
        <w:rPr>
          <w:rFonts w:ascii="Times New Roman" w:hAnsi="Times New Roman" w:cs="Times New Roman"/>
          <w:b/>
          <w:i/>
          <w:sz w:val="28"/>
        </w:rPr>
        <w:t>Характеристика выборки.</w:t>
      </w:r>
      <w:r w:rsidRPr="00A12530">
        <w:rPr>
          <w:rFonts w:ascii="Times New Roman" w:hAnsi="Times New Roman" w:cs="Times New Roman"/>
          <w:sz w:val="28"/>
        </w:rPr>
        <w:t xml:space="preserve"> В исследовании приняли участие две группы клиентов. В первой из них – 17 человек, двое из которых мужчины</w:t>
      </w:r>
      <w:r>
        <w:rPr>
          <w:rFonts w:ascii="Times New Roman" w:hAnsi="Times New Roman" w:cs="Times New Roman"/>
          <w:sz w:val="28"/>
        </w:rPr>
        <w:t>, посетивших консультацию психолога менее 5 раз,</w:t>
      </w:r>
      <w:r w:rsidRPr="00A12530">
        <w:rPr>
          <w:rFonts w:ascii="Times New Roman" w:hAnsi="Times New Roman" w:cs="Times New Roman"/>
          <w:sz w:val="28"/>
        </w:rPr>
        <w:t xml:space="preserve"> во второй – 18</w:t>
      </w:r>
      <w:r>
        <w:rPr>
          <w:rFonts w:ascii="Times New Roman" w:hAnsi="Times New Roman" w:cs="Times New Roman"/>
          <w:sz w:val="28"/>
        </w:rPr>
        <w:t xml:space="preserve"> человек</w:t>
      </w:r>
      <w:r w:rsidRPr="00A12530">
        <w:rPr>
          <w:rFonts w:ascii="Times New Roman" w:hAnsi="Times New Roman" w:cs="Times New Roman"/>
          <w:sz w:val="28"/>
        </w:rPr>
        <w:t xml:space="preserve">, </w:t>
      </w:r>
      <w:r>
        <w:rPr>
          <w:rFonts w:ascii="Times New Roman" w:hAnsi="Times New Roman" w:cs="Times New Roman"/>
          <w:sz w:val="28"/>
        </w:rPr>
        <w:t>только женщины</w:t>
      </w:r>
      <w:r w:rsidRPr="00A12530">
        <w:rPr>
          <w:rFonts w:ascii="Times New Roman" w:hAnsi="Times New Roman" w:cs="Times New Roman"/>
          <w:sz w:val="28"/>
        </w:rPr>
        <w:t xml:space="preserve">. </w:t>
      </w:r>
      <w:proofErr w:type="spellStart"/>
      <w:r w:rsidRPr="00A12530">
        <w:rPr>
          <w:rFonts w:ascii="Times New Roman" w:hAnsi="Times New Roman" w:cs="Times New Roman"/>
          <w:sz w:val="28"/>
        </w:rPr>
        <w:t>Полуструктурированное</w:t>
      </w:r>
      <w:proofErr w:type="spellEnd"/>
      <w:r w:rsidRPr="00A12530">
        <w:rPr>
          <w:rFonts w:ascii="Times New Roman" w:hAnsi="Times New Roman" w:cs="Times New Roman"/>
          <w:sz w:val="28"/>
        </w:rPr>
        <w:t xml:space="preserve"> интервью было проведено с 10 участниками из первой группы и с 10 участниками из второй.</w:t>
      </w:r>
      <w:r>
        <w:rPr>
          <w:rFonts w:ascii="Times New Roman" w:hAnsi="Times New Roman" w:cs="Times New Roman"/>
          <w:sz w:val="28"/>
        </w:rPr>
        <w:t xml:space="preserve"> </w:t>
      </w:r>
      <w:r w:rsidRPr="00A12530">
        <w:rPr>
          <w:rFonts w:ascii="Times New Roman" w:hAnsi="Times New Roman" w:cs="Times New Roman"/>
          <w:sz w:val="28"/>
        </w:rPr>
        <w:t xml:space="preserve">Общее количество респондентов составило 35 человек. </w:t>
      </w:r>
    </w:p>
    <w:p w:rsidR="009003BF" w:rsidRPr="00967402"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Новизна работы: </w:t>
      </w:r>
      <w:r>
        <w:rPr>
          <w:rFonts w:ascii="Times New Roman" w:eastAsia="Times New Roman" w:hAnsi="Times New Roman" w:cs="Times New Roman"/>
          <w:color w:val="000000"/>
          <w:sz w:val="28"/>
          <w:szCs w:val="28"/>
        </w:rPr>
        <w:t>попытка изучить личностные особенности и отношение к психологической помощи являет собой новизну работы.</w:t>
      </w:r>
    </w:p>
    <w:p w:rsidR="009003BF" w:rsidRPr="00A12530" w:rsidRDefault="009003BF" w:rsidP="009003BF">
      <w:pPr>
        <w:pStyle w:val="a8"/>
        <w:spacing w:after="0" w:line="360" w:lineRule="auto"/>
        <w:ind w:left="0" w:firstLine="709"/>
        <w:jc w:val="both"/>
        <w:rPr>
          <w:rFonts w:ascii="Times New Roman" w:eastAsia="Times New Roman" w:hAnsi="Times New Roman" w:cs="Times New Roman"/>
          <w:b/>
          <w:i/>
          <w:color w:val="000000"/>
          <w:sz w:val="28"/>
          <w:szCs w:val="28"/>
        </w:rPr>
      </w:pPr>
      <w:r w:rsidRPr="00A12530">
        <w:rPr>
          <w:rFonts w:ascii="Times New Roman" w:eastAsia="Times New Roman" w:hAnsi="Times New Roman" w:cs="Times New Roman"/>
          <w:b/>
          <w:i/>
          <w:color w:val="000000"/>
          <w:sz w:val="28"/>
          <w:szCs w:val="28"/>
        </w:rPr>
        <w:lastRenderedPageBreak/>
        <w:t xml:space="preserve">Теоретическая значимость: </w:t>
      </w:r>
      <w:r w:rsidRPr="00A12530">
        <w:rPr>
          <w:rFonts w:ascii="Times New Roman" w:eastAsia="Times New Roman" w:hAnsi="Times New Roman" w:cs="Times New Roman"/>
          <w:color w:val="000000"/>
          <w:sz w:val="28"/>
          <w:szCs w:val="28"/>
        </w:rPr>
        <w:t xml:space="preserve">Данное исследование позволяет расширить понимание личностных особенностей клиентов, </w:t>
      </w:r>
      <w:r>
        <w:rPr>
          <w:rFonts w:ascii="Times New Roman" w:eastAsia="Times New Roman" w:hAnsi="Times New Roman" w:cs="Times New Roman"/>
          <w:color w:val="000000"/>
          <w:sz w:val="28"/>
          <w:szCs w:val="28"/>
        </w:rPr>
        <w:t>получающих психологическую помощь на регулярной основе или отказывающихся от получения помощи после первичных 5 консультаций</w:t>
      </w:r>
      <w:r w:rsidRPr="00A12530">
        <w:rPr>
          <w:rFonts w:ascii="Times New Roman" w:eastAsia="Times New Roman" w:hAnsi="Times New Roman" w:cs="Times New Roman"/>
          <w:color w:val="000000"/>
          <w:sz w:val="28"/>
          <w:szCs w:val="28"/>
        </w:rPr>
        <w:t xml:space="preserve">.  </w:t>
      </w:r>
    </w:p>
    <w:p w:rsidR="009003BF" w:rsidRPr="00A12530"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b/>
          <w:i/>
          <w:color w:val="000000"/>
          <w:sz w:val="28"/>
          <w:szCs w:val="28"/>
        </w:rPr>
        <w:t>Практическая значимость:</w:t>
      </w:r>
      <w:r w:rsidRPr="00A12530">
        <w:rPr>
          <w:rFonts w:ascii="Times New Roman" w:eastAsia="Times New Roman" w:hAnsi="Times New Roman" w:cs="Times New Roman"/>
          <w:color w:val="000000"/>
          <w:sz w:val="28"/>
          <w:szCs w:val="28"/>
        </w:rPr>
        <w:t xml:space="preserve"> Данное исследование сможет восполнить недостаточно изученную на отечественной выборке взаимосвязь личностных особенностей клиентов социальных организаций, получающих психологическую помощь, с их </w:t>
      </w:r>
      <w:r>
        <w:rPr>
          <w:rFonts w:ascii="Times New Roman" w:eastAsia="Times New Roman" w:hAnsi="Times New Roman" w:cs="Times New Roman"/>
          <w:color w:val="000000"/>
          <w:sz w:val="28"/>
          <w:szCs w:val="28"/>
        </w:rPr>
        <w:t xml:space="preserve">отношением к </w:t>
      </w:r>
      <w:r w:rsidRPr="00A12530">
        <w:rPr>
          <w:rFonts w:ascii="Times New Roman" w:eastAsia="Times New Roman" w:hAnsi="Times New Roman" w:cs="Times New Roman"/>
          <w:color w:val="000000"/>
          <w:sz w:val="28"/>
          <w:szCs w:val="28"/>
        </w:rPr>
        <w:t>получени</w:t>
      </w:r>
      <w:r>
        <w:rPr>
          <w:rFonts w:ascii="Times New Roman" w:eastAsia="Times New Roman" w:hAnsi="Times New Roman" w:cs="Times New Roman"/>
          <w:color w:val="000000"/>
          <w:sz w:val="28"/>
          <w:szCs w:val="28"/>
        </w:rPr>
        <w:t>ю</w:t>
      </w:r>
      <w:r w:rsidRPr="00A12530">
        <w:rPr>
          <w:rFonts w:ascii="Times New Roman" w:eastAsia="Times New Roman" w:hAnsi="Times New Roman" w:cs="Times New Roman"/>
          <w:color w:val="000000"/>
          <w:sz w:val="28"/>
          <w:szCs w:val="28"/>
        </w:rPr>
        <w:t xml:space="preserve"> данных услуг; выстроить стратегии оказания психологической помощи данной категории в практической деятельности с учетом личностных особенностей клиентов. </w:t>
      </w: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b/>
          <w:i/>
          <w:color w:val="000000"/>
          <w:sz w:val="28"/>
          <w:szCs w:val="28"/>
        </w:rPr>
        <w:t>Структура работы.</w:t>
      </w:r>
      <w:r w:rsidRPr="00A12530">
        <w:rPr>
          <w:rFonts w:ascii="Times New Roman" w:eastAsia="Times New Roman" w:hAnsi="Times New Roman" w:cs="Times New Roman"/>
          <w:color w:val="000000"/>
          <w:sz w:val="28"/>
          <w:szCs w:val="28"/>
        </w:rPr>
        <w:t xml:space="preserve"> </w:t>
      </w:r>
      <w:proofErr w:type="gramStart"/>
      <w:r w:rsidRPr="00A12530">
        <w:rPr>
          <w:rFonts w:ascii="Times New Roman" w:eastAsia="Times New Roman" w:hAnsi="Times New Roman" w:cs="Times New Roman"/>
          <w:color w:val="000000"/>
          <w:sz w:val="28"/>
          <w:szCs w:val="28"/>
        </w:rPr>
        <w:t>Данная</w:t>
      </w:r>
      <w:proofErr w:type="gramEnd"/>
      <w:r w:rsidRPr="00A12530">
        <w:rPr>
          <w:rFonts w:ascii="Times New Roman" w:eastAsia="Times New Roman" w:hAnsi="Times New Roman" w:cs="Times New Roman"/>
          <w:color w:val="000000"/>
          <w:sz w:val="28"/>
          <w:szCs w:val="28"/>
        </w:rPr>
        <w:t xml:space="preserve"> ВКР состоит из введения, трех глав, обсуждения результатов, выводов, заключения, списка использованной литературы и приложений. Диссертация содержит 6 таблиц, 7 рисунков и </w:t>
      </w:r>
      <w:r>
        <w:rPr>
          <w:rFonts w:ascii="Times New Roman" w:eastAsia="Times New Roman" w:hAnsi="Times New Roman" w:cs="Times New Roman"/>
          <w:color w:val="000000"/>
          <w:sz w:val="28"/>
          <w:szCs w:val="28"/>
        </w:rPr>
        <w:t xml:space="preserve">5 </w:t>
      </w:r>
      <w:r w:rsidRPr="00A12530">
        <w:rPr>
          <w:rFonts w:ascii="Times New Roman" w:eastAsia="Times New Roman" w:hAnsi="Times New Roman" w:cs="Times New Roman"/>
          <w:color w:val="000000"/>
          <w:sz w:val="28"/>
          <w:szCs w:val="28"/>
        </w:rPr>
        <w:t>приложени</w:t>
      </w:r>
      <w:r>
        <w:rPr>
          <w:rFonts w:ascii="Times New Roman" w:eastAsia="Times New Roman" w:hAnsi="Times New Roman" w:cs="Times New Roman"/>
          <w:color w:val="000000"/>
          <w:sz w:val="28"/>
          <w:szCs w:val="28"/>
        </w:rPr>
        <w:t>й (таблица 6 к 3.3.3 входит в приложение</w:t>
      </w:r>
      <w:r w:rsidR="007C1A44">
        <w:rPr>
          <w:rFonts w:ascii="Times New Roman" w:eastAsia="Times New Roman" w:hAnsi="Times New Roman" w:cs="Times New Roman"/>
          <w:color w:val="000000"/>
          <w:sz w:val="28"/>
          <w:szCs w:val="28"/>
        </w:rPr>
        <w:t>). Список литературы включает 67</w:t>
      </w:r>
      <w:r>
        <w:rPr>
          <w:rFonts w:ascii="Times New Roman" w:eastAsia="Times New Roman" w:hAnsi="Times New Roman" w:cs="Times New Roman"/>
          <w:color w:val="000000"/>
          <w:sz w:val="28"/>
          <w:szCs w:val="28"/>
        </w:rPr>
        <w:t xml:space="preserve"> источников, из них 10</w:t>
      </w:r>
      <w:r w:rsidRPr="00A12530">
        <w:rPr>
          <w:rFonts w:ascii="Times New Roman" w:eastAsia="Times New Roman" w:hAnsi="Times New Roman" w:cs="Times New Roman"/>
          <w:color w:val="000000"/>
          <w:sz w:val="28"/>
          <w:szCs w:val="28"/>
        </w:rPr>
        <w:t xml:space="preserve"> на иностранных языках.</w:t>
      </w: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p>
    <w:p w:rsidR="009003BF"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p>
    <w:p w:rsidR="009003BF" w:rsidRPr="00471A37" w:rsidRDefault="009003BF" w:rsidP="009003BF">
      <w:pPr>
        <w:spacing w:after="0" w:line="360" w:lineRule="auto"/>
        <w:jc w:val="both"/>
        <w:rPr>
          <w:rFonts w:ascii="Times New Roman" w:eastAsia="Times New Roman" w:hAnsi="Times New Roman" w:cs="Times New Roman"/>
          <w:color w:val="000000"/>
          <w:sz w:val="28"/>
          <w:szCs w:val="28"/>
        </w:rPr>
      </w:pPr>
    </w:p>
    <w:p w:rsidR="009003BF" w:rsidRDefault="009003BF" w:rsidP="009003BF">
      <w:pPr>
        <w:rPr>
          <w:rFonts w:ascii="Times New Roman" w:eastAsia="Times New Roman" w:hAnsi="Times New Roman" w:cs="Times New Roman"/>
          <w:b/>
          <w:color w:val="000000"/>
          <w:sz w:val="32"/>
          <w:szCs w:val="28"/>
        </w:rPr>
      </w:pPr>
      <w:r>
        <w:rPr>
          <w:rFonts w:ascii="Times New Roman" w:eastAsia="Times New Roman" w:hAnsi="Times New Roman" w:cs="Times New Roman"/>
          <w:b/>
          <w:color w:val="000000"/>
          <w:sz w:val="32"/>
          <w:szCs w:val="28"/>
        </w:rPr>
        <w:br w:type="page"/>
      </w:r>
    </w:p>
    <w:p w:rsidR="009003BF" w:rsidRPr="00A12530" w:rsidRDefault="009003BF" w:rsidP="009003BF">
      <w:pPr>
        <w:autoSpaceDE w:val="0"/>
        <w:autoSpaceDN w:val="0"/>
        <w:adjustRightInd w:val="0"/>
        <w:spacing w:after="720" w:line="360" w:lineRule="auto"/>
        <w:ind w:firstLine="709"/>
        <w:jc w:val="center"/>
        <w:rPr>
          <w:rFonts w:ascii="Times New Roman" w:eastAsia="Times New Roman" w:hAnsi="Times New Roman" w:cs="Times New Roman"/>
          <w:b/>
          <w:color w:val="000000"/>
          <w:sz w:val="32"/>
          <w:szCs w:val="28"/>
        </w:rPr>
      </w:pPr>
      <w:r w:rsidRPr="00A12530">
        <w:rPr>
          <w:rFonts w:ascii="Times New Roman" w:eastAsia="Times New Roman" w:hAnsi="Times New Roman" w:cs="Times New Roman"/>
          <w:b/>
          <w:color w:val="000000"/>
          <w:sz w:val="32"/>
          <w:szCs w:val="28"/>
        </w:rPr>
        <w:lastRenderedPageBreak/>
        <w:t>ГЛАВА 1. ЛИТЕРАТУРНЫЙ ОБЗОР</w:t>
      </w:r>
    </w:p>
    <w:p w:rsidR="009003BF" w:rsidRPr="00A12530" w:rsidRDefault="009003BF" w:rsidP="009003BF">
      <w:pPr>
        <w:autoSpaceDE w:val="0"/>
        <w:autoSpaceDN w:val="0"/>
        <w:adjustRightInd w:val="0"/>
        <w:spacing w:after="72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В данной главе представлен обзор литературы, рассматривающий место психологической помощи в системе социального обслуживания и роль психолога в ней. Также представлен обзор</w:t>
      </w:r>
      <w:r w:rsidR="004E72CA" w:rsidRPr="004E72CA">
        <w:rPr>
          <w:rFonts w:ascii="Times New Roman" w:eastAsia="Times New Roman" w:hAnsi="Times New Roman" w:cs="Times New Roman"/>
          <w:color w:val="000000"/>
          <w:sz w:val="28"/>
          <w:szCs w:val="28"/>
        </w:rPr>
        <w:t xml:space="preserve"> </w:t>
      </w:r>
      <w:r w:rsidR="004E72CA">
        <w:rPr>
          <w:rFonts w:ascii="Times New Roman" w:eastAsia="Times New Roman" w:hAnsi="Times New Roman" w:cs="Times New Roman"/>
          <w:color w:val="000000"/>
          <w:sz w:val="28"/>
          <w:szCs w:val="28"/>
        </w:rPr>
        <w:t>литературы</w:t>
      </w:r>
      <w:r w:rsidRPr="00A12530">
        <w:rPr>
          <w:rFonts w:ascii="Times New Roman" w:eastAsia="Times New Roman" w:hAnsi="Times New Roman" w:cs="Times New Roman"/>
          <w:color w:val="000000"/>
          <w:sz w:val="28"/>
          <w:szCs w:val="28"/>
        </w:rPr>
        <w:t xml:space="preserve">, рассматривающий мотивационный аспект личности клиента, получающего психологическую помощь. </w:t>
      </w:r>
    </w:p>
    <w:p w:rsidR="009003BF" w:rsidRPr="00A12530" w:rsidRDefault="009003BF" w:rsidP="009003BF">
      <w:pPr>
        <w:autoSpaceDE w:val="0"/>
        <w:autoSpaceDN w:val="0"/>
        <w:adjustRightInd w:val="0"/>
        <w:spacing w:after="720" w:line="360" w:lineRule="auto"/>
        <w:ind w:firstLine="709"/>
        <w:jc w:val="center"/>
        <w:rPr>
          <w:rFonts w:ascii="Times New Roman" w:eastAsia="Times New Roman" w:hAnsi="Times New Roman" w:cs="Times New Roman"/>
          <w:b/>
          <w:color w:val="000000"/>
          <w:sz w:val="28"/>
          <w:szCs w:val="28"/>
        </w:rPr>
      </w:pPr>
      <w:r w:rsidRPr="00A12530">
        <w:rPr>
          <w:rFonts w:ascii="Times New Roman" w:eastAsia="Times New Roman" w:hAnsi="Times New Roman" w:cs="Times New Roman"/>
          <w:b/>
          <w:color w:val="000000"/>
          <w:sz w:val="28"/>
          <w:szCs w:val="28"/>
        </w:rPr>
        <w:t>1.1</w:t>
      </w:r>
      <w:r w:rsidRPr="00A12530">
        <w:rPr>
          <w:rFonts w:ascii="Times New Roman" w:eastAsia="Times New Roman" w:hAnsi="Times New Roman" w:cs="Times New Roman"/>
          <w:b/>
          <w:color w:val="000000"/>
          <w:sz w:val="28"/>
          <w:szCs w:val="28"/>
        </w:rPr>
        <w:tab/>
        <w:t>Психологическая помощь в системе социального обслуживания</w:t>
      </w:r>
    </w:p>
    <w:p w:rsidR="009003BF" w:rsidRPr="00951826"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Социально-экономические изменения, произошедшие в последнем десятилетии </w:t>
      </w:r>
      <w:r w:rsidRPr="00A12530">
        <w:rPr>
          <w:rFonts w:ascii="Times New Roman" w:eastAsia="Times New Roman" w:hAnsi="Times New Roman" w:cs="Times New Roman"/>
          <w:color w:val="000000"/>
          <w:sz w:val="28"/>
          <w:szCs w:val="28"/>
          <w:lang w:val="en-US"/>
        </w:rPr>
        <w:t>XX</w:t>
      </w:r>
      <w:r w:rsidRPr="00A12530">
        <w:rPr>
          <w:rFonts w:ascii="Times New Roman" w:eastAsia="Times New Roman" w:hAnsi="Times New Roman" w:cs="Times New Roman"/>
          <w:color w:val="000000"/>
          <w:sz w:val="28"/>
          <w:szCs w:val="28"/>
        </w:rPr>
        <w:t xml:space="preserve"> века, во многом повлияли на психическое здоровье граждан современной России. По данным 9-го Всемирного форума «Здоровье нации – основа процветания России» (</w:t>
      </w:r>
      <w:r>
        <w:rPr>
          <w:rFonts w:ascii="Times New Roman" w:eastAsia="Times New Roman" w:hAnsi="Times New Roman" w:cs="Times New Roman"/>
          <w:color w:val="000000"/>
          <w:sz w:val="28"/>
          <w:szCs w:val="28"/>
        </w:rPr>
        <w:t xml:space="preserve">статистика за </w:t>
      </w:r>
      <w:r w:rsidRPr="00A12530">
        <w:rPr>
          <w:rFonts w:ascii="Times New Roman" w:eastAsia="Times New Roman" w:hAnsi="Times New Roman" w:cs="Times New Roman"/>
          <w:color w:val="000000"/>
          <w:sz w:val="28"/>
          <w:szCs w:val="28"/>
        </w:rPr>
        <w:t>2015 г.), в настоящее время примерно 25 миллионов граждан РФ (1/6 часть населения) нуждаются в психиатрической, психотерапевтической и психологической помощи</w:t>
      </w:r>
      <w:r>
        <w:rPr>
          <w:rFonts w:ascii="Times New Roman" w:eastAsia="Times New Roman" w:hAnsi="Times New Roman" w:cs="Times New Roman"/>
          <w:color w:val="000000"/>
          <w:sz w:val="28"/>
          <w:szCs w:val="28"/>
        </w:rPr>
        <w:t>. П</w:t>
      </w:r>
      <w:r w:rsidRPr="00951826">
        <w:rPr>
          <w:rFonts w:ascii="Times New Roman" w:eastAsia="Times New Roman" w:hAnsi="Times New Roman" w:cs="Times New Roman"/>
          <w:color w:val="000000"/>
          <w:sz w:val="28"/>
          <w:szCs w:val="28"/>
        </w:rPr>
        <w:t xml:space="preserve">редставленная статистика свидетельствует о воздействии социального стресса на людей в годы проведения реформ, а также о психологической неготовности к социальным переменам, что способствовало возникновению роста огромного числа трудных жизненных ситуаций  для большого количества граждан страны </w:t>
      </w:r>
      <w:r w:rsidR="0084786C">
        <w:rPr>
          <w:rFonts w:ascii="Times New Roman" w:eastAsia="Times New Roman" w:hAnsi="Times New Roman" w:cs="Times New Roman"/>
          <w:color w:val="000000"/>
          <w:sz w:val="28"/>
          <w:szCs w:val="28"/>
        </w:rPr>
        <w:t>(Цветкова, 2016).</w:t>
      </w:r>
      <w:r w:rsidRPr="00951826">
        <w:rPr>
          <w:rFonts w:ascii="Times New Roman" w:eastAsia="Times New Roman" w:hAnsi="Times New Roman" w:cs="Times New Roman"/>
          <w:color w:val="000000"/>
          <w:sz w:val="28"/>
          <w:szCs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gramStart"/>
      <w:r w:rsidRPr="00951826">
        <w:rPr>
          <w:rFonts w:ascii="Times New Roman" w:eastAsia="Times New Roman" w:hAnsi="Times New Roman" w:cs="Times New Roman"/>
          <w:color w:val="000000"/>
          <w:sz w:val="28"/>
          <w:szCs w:val="28"/>
        </w:rPr>
        <w:t>О специфике работы психологической службы в системе социального обслуживания среди отечественных теоретиков и практиков психологии писали Архипова О.В. (Архипова, 2009,</w:t>
      </w:r>
      <w:r>
        <w:rPr>
          <w:rFonts w:ascii="Times New Roman" w:eastAsia="Times New Roman" w:hAnsi="Times New Roman" w:cs="Times New Roman"/>
          <w:color w:val="000000"/>
          <w:sz w:val="28"/>
          <w:szCs w:val="28"/>
        </w:rPr>
        <w:t xml:space="preserve"> </w:t>
      </w:r>
      <w:r w:rsidRPr="00951826">
        <w:rPr>
          <w:rFonts w:ascii="Times New Roman" w:eastAsia="Times New Roman" w:hAnsi="Times New Roman" w:cs="Times New Roman"/>
          <w:color w:val="000000"/>
          <w:sz w:val="28"/>
          <w:szCs w:val="28"/>
        </w:rPr>
        <w:t xml:space="preserve">2010); </w:t>
      </w:r>
      <w:proofErr w:type="spellStart"/>
      <w:r w:rsidRPr="00951826">
        <w:rPr>
          <w:rFonts w:ascii="Times New Roman" w:eastAsia="Times New Roman" w:hAnsi="Times New Roman" w:cs="Times New Roman"/>
          <w:color w:val="000000"/>
          <w:sz w:val="28"/>
          <w:szCs w:val="28"/>
        </w:rPr>
        <w:t>Арпентьева</w:t>
      </w:r>
      <w:proofErr w:type="spellEnd"/>
      <w:r w:rsidRPr="00951826">
        <w:rPr>
          <w:rFonts w:ascii="Times New Roman" w:eastAsia="Times New Roman" w:hAnsi="Times New Roman" w:cs="Times New Roman"/>
          <w:color w:val="000000"/>
          <w:sz w:val="28"/>
          <w:szCs w:val="28"/>
        </w:rPr>
        <w:t xml:space="preserve"> М</w:t>
      </w:r>
      <w:r w:rsidR="00B57B7A">
        <w:rPr>
          <w:rFonts w:ascii="Times New Roman" w:eastAsia="Times New Roman" w:hAnsi="Times New Roman" w:cs="Times New Roman"/>
          <w:color w:val="000000"/>
          <w:sz w:val="28"/>
          <w:szCs w:val="28"/>
        </w:rPr>
        <w:t xml:space="preserve">.Р. </w:t>
      </w:r>
      <w:r w:rsidRPr="00951826">
        <w:rPr>
          <w:rFonts w:ascii="Times New Roman" w:eastAsia="Times New Roman" w:hAnsi="Times New Roman" w:cs="Times New Roman"/>
          <w:color w:val="000000"/>
          <w:sz w:val="28"/>
          <w:szCs w:val="28"/>
        </w:rPr>
        <w:t>(</w:t>
      </w:r>
      <w:proofErr w:type="spellStart"/>
      <w:r w:rsidRPr="00951826">
        <w:rPr>
          <w:rFonts w:ascii="Times New Roman" w:eastAsia="Times New Roman" w:hAnsi="Times New Roman" w:cs="Times New Roman"/>
          <w:color w:val="000000"/>
          <w:sz w:val="28"/>
          <w:szCs w:val="28"/>
        </w:rPr>
        <w:t>Арпентьева</w:t>
      </w:r>
      <w:proofErr w:type="spellEnd"/>
      <w:r w:rsidRPr="00951826">
        <w:rPr>
          <w:rFonts w:ascii="Times New Roman" w:eastAsia="Times New Roman" w:hAnsi="Times New Roman" w:cs="Times New Roman"/>
          <w:color w:val="000000"/>
          <w:sz w:val="28"/>
          <w:szCs w:val="28"/>
        </w:rPr>
        <w:t>, 2014,</w:t>
      </w:r>
      <w:r>
        <w:rPr>
          <w:rFonts w:ascii="Times New Roman" w:eastAsia="Times New Roman" w:hAnsi="Times New Roman" w:cs="Times New Roman"/>
          <w:color w:val="000000"/>
          <w:sz w:val="28"/>
          <w:szCs w:val="28"/>
        </w:rPr>
        <w:t xml:space="preserve"> </w:t>
      </w:r>
      <w:r w:rsidRPr="00951826">
        <w:rPr>
          <w:rFonts w:ascii="Times New Roman" w:eastAsia="Times New Roman" w:hAnsi="Times New Roman" w:cs="Times New Roman"/>
          <w:color w:val="000000"/>
          <w:sz w:val="28"/>
          <w:szCs w:val="28"/>
        </w:rPr>
        <w:t xml:space="preserve">2015, 2016, 2016); Цветкова Н.А. (Цветкова, 2008, 2016); Лебедева Т.Г. (Лебедева, 2013); Князева Т.Н., Семенова Л.Э. (Князева, Семенова, 2014) и др. </w:t>
      </w:r>
      <w:proofErr w:type="gramEnd"/>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Система социального обслуживания была  организована вследствие социально-экономических изменений, произошедших в последнем десятилетии </w:t>
      </w:r>
      <w:r w:rsidRPr="00A12530">
        <w:rPr>
          <w:rFonts w:ascii="Times New Roman" w:eastAsia="Times New Roman" w:hAnsi="Times New Roman" w:cs="Times New Roman"/>
          <w:color w:val="000000"/>
          <w:sz w:val="28"/>
          <w:szCs w:val="28"/>
          <w:lang w:val="en-US"/>
        </w:rPr>
        <w:lastRenderedPageBreak/>
        <w:t>XX</w:t>
      </w:r>
      <w:r w:rsidRPr="00A12530">
        <w:rPr>
          <w:rFonts w:ascii="Times New Roman" w:eastAsia="Times New Roman" w:hAnsi="Times New Roman" w:cs="Times New Roman"/>
          <w:color w:val="000000"/>
          <w:sz w:val="28"/>
          <w:szCs w:val="28"/>
        </w:rPr>
        <w:t xml:space="preserve"> века, и представляет собой различные специализированные государственные и негосударственные учреждения, предоставляющие комплекс особых мер в содействии, реабилитации и адаптации человека к новым жизненным условиям, помощи ему в трудной жизненной ситуации. Среди этих мер важным является оказание психологической помощи, которой занимается непосредственно психологическая служба каждой из организаций.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Под трудной жизненной  ситуацией понимается   ситуация, которая объективно нарушает социальные связи человека с его окружением и условия нормальной жизнедеятельности, и субъективно воспринимаемая самим человеком  как «сложная». Ряд авторов отмечает, что трудную жизненную ситуацию можно характеризоват</w:t>
      </w:r>
      <w:r>
        <w:rPr>
          <w:rFonts w:ascii="Times New Roman" w:eastAsia="Times New Roman" w:hAnsi="Times New Roman" w:cs="Times New Roman"/>
          <w:color w:val="000000"/>
          <w:sz w:val="28"/>
          <w:szCs w:val="28"/>
        </w:rPr>
        <w:t>ь как нарушение адаптации к ней</w:t>
      </w:r>
      <w:r w:rsidRPr="00A12530">
        <w:rPr>
          <w:rFonts w:ascii="Times New Roman" w:eastAsia="Times New Roman" w:hAnsi="Times New Roman" w:cs="Times New Roman"/>
          <w:color w:val="000000"/>
          <w:sz w:val="28"/>
          <w:szCs w:val="28"/>
        </w:rPr>
        <w:t xml:space="preserve">, в результате чего субъект перестает удовлетворять свои основные жизненные потребности «посредством внутренних моделей и внешних способов поведения, выработанных в предыдущие периоды жизни» </w:t>
      </w:r>
      <w:r w:rsidR="0084786C">
        <w:rPr>
          <w:rFonts w:ascii="Times New Roman" w:eastAsia="Times New Roman" w:hAnsi="Times New Roman" w:cs="Times New Roman"/>
          <w:color w:val="000000"/>
          <w:sz w:val="28"/>
          <w:szCs w:val="28"/>
        </w:rPr>
        <w:t xml:space="preserve">(Мартьянова, 2013, стр.75). </w:t>
      </w:r>
      <w:r w:rsidRPr="00A12530">
        <w:rPr>
          <w:rFonts w:ascii="Times New Roman" w:eastAsia="Times New Roman" w:hAnsi="Times New Roman" w:cs="Times New Roman"/>
          <w:color w:val="000000"/>
          <w:sz w:val="28"/>
          <w:szCs w:val="28"/>
        </w:rPr>
        <w:t xml:space="preserve">Вследствие этого он может нуждаться во внешней поддержке и помощи социальных служб для решения своей проблемы.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Здесь также необходимо упомянуть о том, кто входит в категорию клиентов социальной организации. Чаще её составляют незащищенные слои населения: безработные, мигранты, пожилые, люди с ограниченными возможностями, социальные сироты, люди без определенного места жительства, жертвы насилия, жестокого обращения и т.д.  Цветкова Н.А. отмечает, что в связи с глобализацией общества, наличие семейных проблем также можно относить к категории трудных жизненных ситуаций</w:t>
      </w:r>
      <w:r>
        <w:rPr>
          <w:rFonts w:ascii="Times New Roman" w:eastAsia="Times New Roman" w:hAnsi="Times New Roman" w:cs="Times New Roman"/>
          <w:color w:val="000000"/>
          <w:sz w:val="28"/>
          <w:szCs w:val="28"/>
        </w:rPr>
        <w:t xml:space="preserve"> </w:t>
      </w:r>
      <w:r w:rsidR="0084786C">
        <w:rPr>
          <w:rFonts w:ascii="Times New Roman" w:eastAsia="Times New Roman" w:hAnsi="Times New Roman" w:cs="Times New Roman"/>
          <w:color w:val="000000"/>
          <w:sz w:val="28"/>
          <w:szCs w:val="28"/>
        </w:rPr>
        <w:t xml:space="preserve">(Цветкова, 2016). </w:t>
      </w:r>
      <w:r w:rsidRPr="00A12530">
        <w:rPr>
          <w:rFonts w:ascii="Times New Roman" w:eastAsia="Times New Roman" w:hAnsi="Times New Roman" w:cs="Times New Roman"/>
          <w:color w:val="000000"/>
          <w:sz w:val="28"/>
          <w:szCs w:val="28"/>
        </w:rPr>
        <w:t xml:space="preserve">Данную категорию клиентов объединяют, во-первых, наличие самой трудной жизненной ситуации, а, во-вторых, психологический дискомфорт и эмоциональная нестабильность, которую они при этом испытывают.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 Н.А. Цветкова </w:t>
      </w:r>
      <w:r w:rsidR="0084786C">
        <w:rPr>
          <w:rFonts w:ascii="Times New Roman" w:eastAsia="Times New Roman" w:hAnsi="Times New Roman" w:cs="Times New Roman"/>
          <w:color w:val="000000"/>
          <w:sz w:val="28"/>
          <w:szCs w:val="28"/>
        </w:rPr>
        <w:t xml:space="preserve">(Цветкова, 2008) </w:t>
      </w:r>
      <w:r w:rsidRPr="00A12530">
        <w:rPr>
          <w:rFonts w:ascii="Times New Roman" w:eastAsia="Times New Roman" w:hAnsi="Times New Roman" w:cs="Times New Roman"/>
          <w:color w:val="000000"/>
          <w:sz w:val="28"/>
          <w:szCs w:val="28"/>
        </w:rPr>
        <w:t xml:space="preserve">выделяет следующие случаи обращения клиентов за профессиональной помощью психолога: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1.</w:t>
      </w:r>
      <w:r w:rsidRPr="00A12530">
        <w:rPr>
          <w:rFonts w:ascii="Times New Roman" w:eastAsia="Times New Roman" w:hAnsi="Times New Roman" w:cs="Times New Roman"/>
          <w:color w:val="000000"/>
          <w:sz w:val="28"/>
          <w:szCs w:val="28"/>
        </w:rPr>
        <w:tab/>
        <w:t>Ощущение острого психологического дискомфорта;</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lastRenderedPageBreak/>
        <w:t>2.</w:t>
      </w:r>
      <w:r w:rsidRPr="00A12530">
        <w:rPr>
          <w:rFonts w:ascii="Times New Roman" w:eastAsia="Times New Roman" w:hAnsi="Times New Roman" w:cs="Times New Roman"/>
          <w:color w:val="000000"/>
          <w:sz w:val="28"/>
          <w:szCs w:val="28"/>
        </w:rPr>
        <w:tab/>
        <w:t>В случаях заниженной самооценки, которая воспринимается самим клиентом как комплекс неполноценности;</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3.</w:t>
      </w:r>
      <w:r w:rsidRPr="00A12530">
        <w:rPr>
          <w:rFonts w:ascii="Times New Roman" w:eastAsia="Times New Roman" w:hAnsi="Times New Roman" w:cs="Times New Roman"/>
          <w:color w:val="000000"/>
          <w:sz w:val="28"/>
          <w:szCs w:val="28"/>
        </w:rPr>
        <w:tab/>
        <w:t>Наличие актуального конфликта, мешающего привычному для клиента образу жизни;</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4.</w:t>
      </w:r>
      <w:r w:rsidRPr="00A12530">
        <w:rPr>
          <w:rFonts w:ascii="Times New Roman" w:eastAsia="Times New Roman" w:hAnsi="Times New Roman" w:cs="Times New Roman"/>
          <w:color w:val="000000"/>
          <w:sz w:val="28"/>
          <w:szCs w:val="28"/>
        </w:rPr>
        <w:tab/>
        <w:t>Дефицит доверительного общения;</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5.</w:t>
      </w:r>
      <w:r w:rsidRPr="00A12530">
        <w:rPr>
          <w:rFonts w:ascii="Times New Roman" w:eastAsia="Times New Roman" w:hAnsi="Times New Roman" w:cs="Times New Roman"/>
          <w:color w:val="000000"/>
          <w:sz w:val="28"/>
          <w:szCs w:val="28"/>
        </w:rPr>
        <w:tab/>
        <w:t>Отсутствие принятия, уважения и любви со стороны значимых близких людей, или если же они не в состоянии оказать необходимую поддержку;</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6.</w:t>
      </w:r>
      <w:r w:rsidRPr="00A12530">
        <w:rPr>
          <w:rFonts w:ascii="Times New Roman" w:eastAsia="Times New Roman" w:hAnsi="Times New Roman" w:cs="Times New Roman"/>
          <w:color w:val="000000"/>
          <w:sz w:val="28"/>
          <w:szCs w:val="28"/>
        </w:rPr>
        <w:tab/>
        <w:t>Наличие осознанной потребности в личностном росте, в изменении себя, понимании и принятии значимых людей;</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7.</w:t>
      </w:r>
      <w:r w:rsidRPr="00A12530">
        <w:rPr>
          <w:rFonts w:ascii="Times New Roman" w:eastAsia="Times New Roman" w:hAnsi="Times New Roman" w:cs="Times New Roman"/>
          <w:color w:val="000000"/>
          <w:sz w:val="28"/>
          <w:szCs w:val="28"/>
        </w:rPr>
        <w:tab/>
        <w:t xml:space="preserve">Ощущение дефицита навыков общения, выражения собственных чувств и мыслей другим людям.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Можно предположить, что вышеперечисленные причины обращения клиента к психологу, работающему в социальной сфере, могут быть патологичны как для самого клиента, так и для сфер его жизнедеятельности: семьи и профессиональной деятельности и пр. Поэтому, при работе с клиентом, могут быть задействованы члены его семьи, социальное окружение и т.д.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Психологическая служба является  существенной частью практической деятельности социальной работы и социальных организаций в целом, поскольку индивид или группа индивидов, являющиеся объектами социальной работы, имеют определенные психологические особенности, которые необходимо учитывать при оказании помощи.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В широком понимании, психологическая служба подразумевается как структурное подразделение учреждения, состоящее из специалистов-психологов, которые используют специальные методы для оказания психологической помощи и решения комплексных задач в различных жизненных ситуациях клиентов</w:t>
      </w:r>
      <w:r w:rsidR="0084786C">
        <w:rPr>
          <w:rFonts w:ascii="Times New Roman" w:eastAsia="Times New Roman" w:hAnsi="Times New Roman" w:cs="Times New Roman"/>
          <w:color w:val="000000"/>
          <w:sz w:val="28"/>
          <w:szCs w:val="28"/>
        </w:rPr>
        <w:t xml:space="preserve"> (Богданович и др., 2012). </w:t>
      </w:r>
      <w:r w:rsidRPr="00A12530">
        <w:rPr>
          <w:rFonts w:ascii="Times New Roman" w:eastAsia="Times New Roman" w:hAnsi="Times New Roman" w:cs="Times New Roman"/>
          <w:color w:val="000000"/>
          <w:sz w:val="28"/>
          <w:szCs w:val="28"/>
        </w:rPr>
        <w:t xml:space="preserve">Основным полем деятельности психологов данных подразделений являются социально-психологические проблемы клиентов – субъектов их профессионального взаимодействия. </w:t>
      </w:r>
      <w:proofErr w:type="spellStart"/>
      <w:r w:rsidRPr="00A12530">
        <w:rPr>
          <w:rFonts w:ascii="Times New Roman" w:eastAsia="Times New Roman" w:hAnsi="Times New Roman" w:cs="Times New Roman"/>
          <w:color w:val="000000"/>
          <w:sz w:val="28"/>
          <w:szCs w:val="28"/>
        </w:rPr>
        <w:t>Дубовицкая</w:t>
      </w:r>
      <w:proofErr w:type="spellEnd"/>
      <w:r w:rsidRPr="00A12530">
        <w:rPr>
          <w:rFonts w:ascii="Times New Roman" w:eastAsia="Times New Roman" w:hAnsi="Times New Roman" w:cs="Times New Roman"/>
          <w:color w:val="000000"/>
          <w:sz w:val="28"/>
          <w:szCs w:val="28"/>
        </w:rPr>
        <w:t xml:space="preserve"> Т.Д. и </w:t>
      </w:r>
      <w:proofErr w:type="spellStart"/>
      <w:r w:rsidRPr="00A12530">
        <w:rPr>
          <w:rFonts w:ascii="Times New Roman" w:eastAsia="Times New Roman" w:hAnsi="Times New Roman" w:cs="Times New Roman"/>
          <w:color w:val="000000"/>
          <w:sz w:val="28"/>
          <w:szCs w:val="28"/>
        </w:rPr>
        <w:t>Газизова</w:t>
      </w:r>
      <w:proofErr w:type="spellEnd"/>
      <w:r w:rsidRPr="00A12530">
        <w:rPr>
          <w:rFonts w:ascii="Times New Roman" w:eastAsia="Times New Roman" w:hAnsi="Times New Roman" w:cs="Times New Roman"/>
          <w:color w:val="000000"/>
          <w:sz w:val="28"/>
          <w:szCs w:val="28"/>
        </w:rPr>
        <w:t xml:space="preserve"> Р.Р. отмечают, что последние </w:t>
      </w:r>
      <w:r w:rsidRPr="00A12530">
        <w:rPr>
          <w:rFonts w:ascii="Times New Roman" w:eastAsia="Times New Roman" w:hAnsi="Times New Roman" w:cs="Times New Roman"/>
          <w:color w:val="000000"/>
          <w:sz w:val="28"/>
          <w:szCs w:val="28"/>
        </w:rPr>
        <w:lastRenderedPageBreak/>
        <w:t xml:space="preserve">десятилетия знаменуют собой рост интереса граждан к психологической помощи и  их пониманием важности обращения за психологической помощью </w:t>
      </w:r>
      <w:r w:rsidR="0084786C">
        <w:rPr>
          <w:rFonts w:ascii="Times New Roman" w:eastAsia="Times New Roman" w:hAnsi="Times New Roman" w:cs="Times New Roman"/>
          <w:color w:val="000000"/>
          <w:sz w:val="28"/>
          <w:szCs w:val="28"/>
        </w:rPr>
        <w:t>(</w:t>
      </w:r>
      <w:proofErr w:type="spellStart"/>
      <w:r w:rsidR="0084786C">
        <w:rPr>
          <w:rFonts w:ascii="Times New Roman" w:eastAsia="Times New Roman" w:hAnsi="Times New Roman" w:cs="Times New Roman"/>
          <w:color w:val="000000"/>
          <w:sz w:val="28"/>
          <w:szCs w:val="28"/>
        </w:rPr>
        <w:t>Дубовицкая</w:t>
      </w:r>
      <w:proofErr w:type="spellEnd"/>
      <w:r w:rsidR="0084786C">
        <w:rPr>
          <w:rFonts w:ascii="Times New Roman" w:eastAsia="Times New Roman" w:hAnsi="Times New Roman" w:cs="Times New Roman"/>
          <w:color w:val="000000"/>
          <w:sz w:val="28"/>
          <w:szCs w:val="28"/>
        </w:rPr>
        <w:t xml:space="preserve">, </w:t>
      </w:r>
      <w:proofErr w:type="spellStart"/>
      <w:r w:rsidR="0084786C">
        <w:rPr>
          <w:rFonts w:ascii="Times New Roman" w:eastAsia="Times New Roman" w:hAnsi="Times New Roman" w:cs="Times New Roman"/>
          <w:color w:val="000000"/>
          <w:sz w:val="28"/>
          <w:szCs w:val="28"/>
        </w:rPr>
        <w:t>Газизова</w:t>
      </w:r>
      <w:proofErr w:type="spellEnd"/>
      <w:r w:rsidR="0084786C">
        <w:rPr>
          <w:rFonts w:ascii="Times New Roman" w:eastAsia="Times New Roman" w:hAnsi="Times New Roman" w:cs="Times New Roman"/>
          <w:color w:val="000000"/>
          <w:sz w:val="28"/>
          <w:szCs w:val="28"/>
        </w:rPr>
        <w:t xml:space="preserve">, 2014). </w:t>
      </w:r>
      <w:r w:rsidRPr="00A12530">
        <w:rPr>
          <w:rFonts w:ascii="Times New Roman" w:eastAsia="Times New Roman" w:hAnsi="Times New Roman" w:cs="Times New Roman"/>
          <w:color w:val="000000"/>
          <w:sz w:val="28"/>
          <w:szCs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Специалисты психологической службы могут выступать для клиентов социальных организаций в роли помощника, </w:t>
      </w:r>
      <w:proofErr w:type="spellStart"/>
      <w:r w:rsidRPr="00A12530">
        <w:rPr>
          <w:rFonts w:ascii="Times New Roman" w:eastAsia="Times New Roman" w:hAnsi="Times New Roman" w:cs="Times New Roman"/>
          <w:color w:val="000000"/>
          <w:sz w:val="28"/>
          <w:szCs w:val="28"/>
        </w:rPr>
        <w:t>психодиагноста</w:t>
      </w:r>
      <w:proofErr w:type="spellEnd"/>
      <w:r w:rsidRPr="00A12530">
        <w:rPr>
          <w:rFonts w:ascii="Times New Roman" w:eastAsia="Times New Roman" w:hAnsi="Times New Roman" w:cs="Times New Roman"/>
          <w:color w:val="000000"/>
          <w:sz w:val="28"/>
          <w:szCs w:val="28"/>
        </w:rPr>
        <w:t xml:space="preserve">, консультанта, </w:t>
      </w:r>
      <w:proofErr w:type="spellStart"/>
      <w:r w:rsidRPr="00A12530">
        <w:rPr>
          <w:rFonts w:ascii="Times New Roman" w:eastAsia="Times New Roman" w:hAnsi="Times New Roman" w:cs="Times New Roman"/>
          <w:color w:val="000000"/>
          <w:sz w:val="28"/>
          <w:szCs w:val="28"/>
        </w:rPr>
        <w:t>реабилитолога</w:t>
      </w:r>
      <w:proofErr w:type="spellEnd"/>
      <w:r w:rsidRPr="00A12530">
        <w:rPr>
          <w:rFonts w:ascii="Times New Roman" w:eastAsia="Times New Roman" w:hAnsi="Times New Roman" w:cs="Times New Roman"/>
          <w:color w:val="000000"/>
          <w:sz w:val="28"/>
          <w:szCs w:val="28"/>
        </w:rPr>
        <w:t xml:space="preserve">, информатора, </w:t>
      </w:r>
      <w:proofErr w:type="spellStart"/>
      <w:r w:rsidRPr="00A12530">
        <w:rPr>
          <w:rFonts w:ascii="Times New Roman" w:eastAsia="Times New Roman" w:hAnsi="Times New Roman" w:cs="Times New Roman"/>
          <w:color w:val="000000"/>
          <w:sz w:val="28"/>
          <w:szCs w:val="28"/>
        </w:rPr>
        <w:t>инноватора</w:t>
      </w:r>
      <w:proofErr w:type="spellEnd"/>
      <w:r w:rsidRPr="00A12530">
        <w:rPr>
          <w:rFonts w:ascii="Times New Roman" w:eastAsia="Times New Roman" w:hAnsi="Times New Roman" w:cs="Times New Roman"/>
          <w:color w:val="000000"/>
          <w:sz w:val="28"/>
          <w:szCs w:val="28"/>
        </w:rPr>
        <w:t xml:space="preserve">, методолога, эксперта и т.д. </w:t>
      </w:r>
      <w:r w:rsidR="0084786C">
        <w:rPr>
          <w:rFonts w:ascii="Times New Roman" w:eastAsia="Times New Roman" w:hAnsi="Times New Roman" w:cs="Times New Roman"/>
          <w:color w:val="000000"/>
          <w:sz w:val="28"/>
          <w:szCs w:val="28"/>
        </w:rPr>
        <w:t>(Цветкова, 2008).</w:t>
      </w:r>
      <w:r w:rsidRPr="00A12530">
        <w:rPr>
          <w:rFonts w:ascii="Times New Roman" w:eastAsia="Times New Roman" w:hAnsi="Times New Roman" w:cs="Times New Roman"/>
          <w:color w:val="000000"/>
          <w:sz w:val="28"/>
          <w:szCs w:val="28"/>
        </w:rPr>
        <w:t xml:space="preserve"> Эти же аспекты отражены в </w:t>
      </w:r>
      <w:proofErr w:type="spellStart"/>
      <w:r w:rsidRPr="00A12530">
        <w:rPr>
          <w:rFonts w:ascii="Times New Roman" w:eastAsia="Times New Roman" w:hAnsi="Times New Roman" w:cs="Times New Roman"/>
          <w:color w:val="000000"/>
          <w:sz w:val="28"/>
          <w:szCs w:val="28"/>
        </w:rPr>
        <w:t>профессиограмме</w:t>
      </w:r>
      <w:proofErr w:type="spellEnd"/>
      <w:r w:rsidRPr="00A12530">
        <w:rPr>
          <w:rFonts w:ascii="Times New Roman" w:eastAsia="Times New Roman" w:hAnsi="Times New Roman" w:cs="Times New Roman"/>
          <w:color w:val="000000"/>
          <w:sz w:val="28"/>
          <w:szCs w:val="28"/>
        </w:rPr>
        <w:t xml:space="preserve">, смоделированной Князевой Т.Н. и Семеновой Л.Э. </w:t>
      </w:r>
      <w:r w:rsidR="0084786C">
        <w:rPr>
          <w:rFonts w:ascii="Times New Roman" w:eastAsia="Times New Roman" w:hAnsi="Times New Roman" w:cs="Times New Roman"/>
          <w:color w:val="000000"/>
          <w:sz w:val="28"/>
          <w:szCs w:val="28"/>
        </w:rPr>
        <w:t>(Князева, Семенова, 2014).</w:t>
      </w:r>
      <w:r w:rsidRPr="00A12530">
        <w:rPr>
          <w:rFonts w:ascii="Times New Roman" w:eastAsia="Times New Roman" w:hAnsi="Times New Roman" w:cs="Times New Roman"/>
          <w:color w:val="000000"/>
          <w:sz w:val="28"/>
          <w:szCs w:val="28"/>
        </w:rPr>
        <w:t xml:space="preserve"> Так, согласно ей, психолог, работающий в сфере социального обслуживания, занимается диагностикой и экспертизой, консультированием, коррекцией и развитием, профилактикой и просвещением:</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1.</w:t>
      </w:r>
      <w:r w:rsidRPr="00A12530">
        <w:rPr>
          <w:rFonts w:ascii="Times New Roman" w:eastAsia="Times New Roman" w:hAnsi="Times New Roman" w:cs="Times New Roman"/>
          <w:color w:val="000000"/>
          <w:sz w:val="28"/>
          <w:szCs w:val="28"/>
        </w:rPr>
        <w:tab/>
        <w:t>Психического состояния и потребностей клиента;</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2.</w:t>
      </w:r>
      <w:r w:rsidRPr="00A12530">
        <w:rPr>
          <w:rFonts w:ascii="Times New Roman" w:eastAsia="Times New Roman" w:hAnsi="Times New Roman" w:cs="Times New Roman"/>
          <w:color w:val="000000"/>
          <w:sz w:val="28"/>
          <w:szCs w:val="28"/>
        </w:rPr>
        <w:tab/>
        <w:t>Внутрисемейных отношений;</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3.</w:t>
      </w:r>
      <w:r w:rsidRPr="00A12530">
        <w:rPr>
          <w:rFonts w:ascii="Times New Roman" w:eastAsia="Times New Roman" w:hAnsi="Times New Roman" w:cs="Times New Roman"/>
          <w:color w:val="000000"/>
          <w:sz w:val="28"/>
          <w:szCs w:val="28"/>
        </w:rPr>
        <w:tab/>
        <w:t>Условий и причин возникновения трудных жизненных ситуаций;</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4.</w:t>
      </w:r>
      <w:r w:rsidRPr="00A12530">
        <w:rPr>
          <w:rFonts w:ascii="Times New Roman" w:eastAsia="Times New Roman" w:hAnsi="Times New Roman" w:cs="Times New Roman"/>
          <w:color w:val="000000"/>
          <w:sz w:val="28"/>
          <w:szCs w:val="28"/>
        </w:rPr>
        <w:tab/>
        <w:t>Клиентов различных социальных групп (супруги, родители, участники боевых действий, пожилые, безработные и т.д.);</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5.</w:t>
      </w:r>
      <w:r w:rsidRPr="00A12530">
        <w:rPr>
          <w:rFonts w:ascii="Times New Roman" w:eastAsia="Times New Roman" w:hAnsi="Times New Roman" w:cs="Times New Roman"/>
          <w:color w:val="000000"/>
          <w:sz w:val="28"/>
          <w:szCs w:val="28"/>
        </w:rPr>
        <w:tab/>
        <w:t>Адаптационных ресурсов личности;</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6.</w:t>
      </w:r>
      <w:r w:rsidRPr="00A12530">
        <w:rPr>
          <w:rFonts w:ascii="Times New Roman" w:eastAsia="Times New Roman" w:hAnsi="Times New Roman" w:cs="Times New Roman"/>
          <w:color w:val="000000"/>
          <w:sz w:val="28"/>
          <w:szCs w:val="28"/>
        </w:rPr>
        <w:tab/>
        <w:t xml:space="preserve">Межличностных отношений клиентов  различных социальных </w:t>
      </w:r>
      <w:proofErr w:type="gramStart"/>
      <w:r w:rsidRPr="00A12530">
        <w:rPr>
          <w:rFonts w:ascii="Times New Roman" w:eastAsia="Times New Roman" w:hAnsi="Times New Roman" w:cs="Times New Roman"/>
          <w:color w:val="000000"/>
          <w:sz w:val="28"/>
          <w:szCs w:val="28"/>
        </w:rPr>
        <w:t>ситуациях</w:t>
      </w:r>
      <w:proofErr w:type="gramEnd"/>
      <w:r w:rsidRPr="00A12530">
        <w:rPr>
          <w:rFonts w:ascii="Times New Roman" w:eastAsia="Times New Roman" w:hAnsi="Times New Roman" w:cs="Times New Roman"/>
          <w:color w:val="000000"/>
          <w:sz w:val="28"/>
          <w:szCs w:val="28"/>
        </w:rPr>
        <w:t>;</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7.</w:t>
      </w:r>
      <w:r w:rsidRPr="00A12530">
        <w:rPr>
          <w:rFonts w:ascii="Times New Roman" w:eastAsia="Times New Roman" w:hAnsi="Times New Roman" w:cs="Times New Roman"/>
          <w:color w:val="000000"/>
          <w:sz w:val="28"/>
          <w:szCs w:val="28"/>
        </w:rPr>
        <w:tab/>
        <w:t xml:space="preserve">Нарушений психического здоровья и девиаций.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spellStart"/>
      <w:r w:rsidRPr="00A12530">
        <w:rPr>
          <w:rFonts w:ascii="Times New Roman" w:eastAsia="Times New Roman" w:hAnsi="Times New Roman" w:cs="Times New Roman"/>
          <w:color w:val="000000"/>
          <w:sz w:val="28"/>
          <w:szCs w:val="28"/>
        </w:rPr>
        <w:t>Тюмавин</w:t>
      </w:r>
      <w:r>
        <w:rPr>
          <w:rFonts w:ascii="Times New Roman" w:eastAsia="Times New Roman" w:hAnsi="Times New Roman" w:cs="Times New Roman"/>
          <w:color w:val="000000"/>
          <w:sz w:val="28"/>
          <w:szCs w:val="28"/>
        </w:rPr>
        <w:t>а</w:t>
      </w:r>
      <w:proofErr w:type="spellEnd"/>
      <w:r w:rsidRPr="00A12530">
        <w:rPr>
          <w:rFonts w:ascii="Times New Roman" w:eastAsia="Times New Roman" w:hAnsi="Times New Roman" w:cs="Times New Roman"/>
          <w:color w:val="000000"/>
          <w:sz w:val="28"/>
          <w:szCs w:val="28"/>
        </w:rPr>
        <w:t xml:space="preserve"> Н.Г. к методическим рекомендациям психологу, работающему в социально-психологической службе, добавля</w:t>
      </w:r>
      <w:r>
        <w:rPr>
          <w:rFonts w:ascii="Times New Roman" w:eastAsia="Times New Roman" w:hAnsi="Times New Roman" w:cs="Times New Roman"/>
          <w:color w:val="000000"/>
          <w:sz w:val="28"/>
          <w:szCs w:val="28"/>
        </w:rPr>
        <w:t>ет</w:t>
      </w:r>
      <w:r w:rsidRPr="00A12530">
        <w:rPr>
          <w:rFonts w:ascii="Times New Roman" w:eastAsia="Times New Roman" w:hAnsi="Times New Roman" w:cs="Times New Roman"/>
          <w:color w:val="000000"/>
          <w:sz w:val="28"/>
          <w:szCs w:val="28"/>
        </w:rPr>
        <w:t>: социально-психологическ</w:t>
      </w:r>
      <w:r>
        <w:rPr>
          <w:rFonts w:ascii="Times New Roman" w:eastAsia="Times New Roman" w:hAnsi="Times New Roman" w:cs="Times New Roman"/>
          <w:color w:val="000000"/>
          <w:sz w:val="28"/>
          <w:szCs w:val="28"/>
        </w:rPr>
        <w:t>ую</w:t>
      </w:r>
      <w:r w:rsidRPr="00A12530">
        <w:rPr>
          <w:rFonts w:ascii="Times New Roman" w:eastAsia="Times New Roman" w:hAnsi="Times New Roman" w:cs="Times New Roman"/>
          <w:color w:val="000000"/>
          <w:sz w:val="28"/>
          <w:szCs w:val="28"/>
        </w:rPr>
        <w:t xml:space="preserve"> реабилитаци</w:t>
      </w:r>
      <w:r>
        <w:rPr>
          <w:rFonts w:ascii="Times New Roman" w:eastAsia="Times New Roman" w:hAnsi="Times New Roman" w:cs="Times New Roman"/>
          <w:color w:val="000000"/>
          <w:sz w:val="28"/>
          <w:szCs w:val="28"/>
        </w:rPr>
        <w:t>ю</w:t>
      </w:r>
      <w:r w:rsidRPr="00A12530">
        <w:rPr>
          <w:rFonts w:ascii="Times New Roman" w:eastAsia="Times New Roman" w:hAnsi="Times New Roman" w:cs="Times New Roman"/>
          <w:color w:val="000000"/>
          <w:sz w:val="28"/>
          <w:szCs w:val="28"/>
        </w:rPr>
        <w:t>, социально-психологический патронат и срочн</w:t>
      </w:r>
      <w:r>
        <w:rPr>
          <w:rFonts w:ascii="Times New Roman" w:eastAsia="Times New Roman" w:hAnsi="Times New Roman" w:cs="Times New Roman"/>
          <w:color w:val="000000"/>
          <w:sz w:val="28"/>
          <w:szCs w:val="28"/>
        </w:rPr>
        <w:t>ую</w:t>
      </w:r>
      <w:r w:rsidRPr="00A12530">
        <w:rPr>
          <w:rFonts w:ascii="Times New Roman" w:eastAsia="Times New Roman" w:hAnsi="Times New Roman" w:cs="Times New Roman"/>
          <w:color w:val="000000"/>
          <w:sz w:val="28"/>
          <w:szCs w:val="28"/>
        </w:rPr>
        <w:t xml:space="preserve"> психологическ</w:t>
      </w:r>
      <w:r>
        <w:rPr>
          <w:rFonts w:ascii="Times New Roman" w:eastAsia="Times New Roman" w:hAnsi="Times New Roman" w:cs="Times New Roman"/>
          <w:color w:val="000000"/>
          <w:sz w:val="28"/>
          <w:szCs w:val="28"/>
        </w:rPr>
        <w:t>ую</w:t>
      </w:r>
      <w:r w:rsidRPr="00A12530">
        <w:rPr>
          <w:rFonts w:ascii="Times New Roman" w:eastAsia="Times New Roman" w:hAnsi="Times New Roman" w:cs="Times New Roman"/>
          <w:color w:val="000000"/>
          <w:sz w:val="28"/>
          <w:szCs w:val="28"/>
        </w:rPr>
        <w:t xml:space="preserve"> помощь по телефону</w:t>
      </w:r>
      <w:r w:rsidR="007C1A44">
        <w:rPr>
          <w:rFonts w:ascii="Times New Roman" w:eastAsia="Times New Roman" w:hAnsi="Times New Roman" w:cs="Times New Roman"/>
          <w:color w:val="000000"/>
          <w:sz w:val="28"/>
          <w:szCs w:val="28"/>
        </w:rPr>
        <w:t xml:space="preserve"> (</w:t>
      </w:r>
      <w:proofErr w:type="spellStart"/>
      <w:r w:rsidR="007C1A44">
        <w:rPr>
          <w:rFonts w:ascii="Times New Roman" w:eastAsia="Times New Roman" w:hAnsi="Times New Roman" w:cs="Times New Roman"/>
          <w:color w:val="000000"/>
          <w:sz w:val="28"/>
          <w:szCs w:val="28"/>
        </w:rPr>
        <w:t>Тюмавина</w:t>
      </w:r>
      <w:proofErr w:type="spellEnd"/>
      <w:r w:rsidR="007C1A44">
        <w:rPr>
          <w:rFonts w:ascii="Times New Roman" w:eastAsia="Times New Roman" w:hAnsi="Times New Roman" w:cs="Times New Roman"/>
          <w:color w:val="000000"/>
          <w:sz w:val="28"/>
          <w:szCs w:val="28"/>
        </w:rPr>
        <w:t>,</w:t>
      </w:r>
      <w:r w:rsidR="0084786C">
        <w:rPr>
          <w:rFonts w:ascii="Times New Roman" w:eastAsia="Times New Roman" w:hAnsi="Times New Roman" w:cs="Times New Roman"/>
          <w:color w:val="000000"/>
          <w:sz w:val="28"/>
          <w:szCs w:val="28"/>
        </w:rPr>
        <w:t xml:space="preserve"> 2013).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spellStart"/>
      <w:r w:rsidRPr="00A12530">
        <w:rPr>
          <w:rFonts w:ascii="Times New Roman" w:eastAsia="Times New Roman" w:hAnsi="Times New Roman" w:cs="Times New Roman"/>
          <w:color w:val="000000"/>
          <w:sz w:val="28"/>
          <w:szCs w:val="28"/>
        </w:rPr>
        <w:t>Кулебякин</w:t>
      </w:r>
      <w:proofErr w:type="spellEnd"/>
      <w:r w:rsidRPr="00A12530">
        <w:rPr>
          <w:rFonts w:ascii="Times New Roman" w:eastAsia="Times New Roman" w:hAnsi="Times New Roman" w:cs="Times New Roman"/>
          <w:color w:val="000000"/>
          <w:sz w:val="28"/>
          <w:szCs w:val="28"/>
        </w:rPr>
        <w:t xml:space="preserve"> Е.В. </w:t>
      </w:r>
      <w:r w:rsidR="0084786C">
        <w:rPr>
          <w:rFonts w:ascii="Times New Roman" w:eastAsia="Times New Roman" w:hAnsi="Times New Roman" w:cs="Times New Roman"/>
          <w:color w:val="000000"/>
          <w:sz w:val="28"/>
          <w:szCs w:val="28"/>
        </w:rPr>
        <w:t>(</w:t>
      </w:r>
      <w:proofErr w:type="spellStart"/>
      <w:r w:rsidR="0084786C">
        <w:rPr>
          <w:rFonts w:ascii="Times New Roman" w:eastAsia="Times New Roman" w:hAnsi="Times New Roman" w:cs="Times New Roman"/>
          <w:color w:val="000000"/>
          <w:sz w:val="28"/>
          <w:szCs w:val="28"/>
        </w:rPr>
        <w:t>Кулебякин</w:t>
      </w:r>
      <w:proofErr w:type="spellEnd"/>
      <w:r w:rsidR="0084786C">
        <w:rPr>
          <w:rFonts w:ascii="Times New Roman" w:eastAsia="Times New Roman" w:hAnsi="Times New Roman" w:cs="Times New Roman"/>
          <w:color w:val="000000"/>
          <w:sz w:val="28"/>
          <w:szCs w:val="28"/>
        </w:rPr>
        <w:t>, 2004)</w:t>
      </w:r>
      <w:r w:rsidRPr="00A12530">
        <w:rPr>
          <w:rFonts w:ascii="Times New Roman" w:eastAsia="Times New Roman" w:hAnsi="Times New Roman" w:cs="Times New Roman"/>
          <w:color w:val="000000"/>
          <w:sz w:val="28"/>
          <w:szCs w:val="28"/>
        </w:rPr>
        <w:t xml:space="preserve"> также отмечает, что для постановки правильного диагноза и установления причин психологических проблем специалистом, оказывающим психологическую помощь в системе социальной организации, важнейшими функциями являются: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1.</w:t>
      </w:r>
      <w:r w:rsidRPr="00A12530">
        <w:rPr>
          <w:rFonts w:ascii="Times New Roman" w:eastAsia="Times New Roman" w:hAnsi="Times New Roman" w:cs="Times New Roman"/>
          <w:color w:val="000000"/>
          <w:sz w:val="28"/>
          <w:szCs w:val="28"/>
        </w:rPr>
        <w:tab/>
        <w:t>Диагностическая;</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2.</w:t>
      </w:r>
      <w:r w:rsidRPr="00A12530">
        <w:rPr>
          <w:rFonts w:ascii="Times New Roman" w:eastAsia="Times New Roman" w:hAnsi="Times New Roman" w:cs="Times New Roman"/>
          <w:color w:val="000000"/>
          <w:sz w:val="28"/>
          <w:szCs w:val="28"/>
        </w:rPr>
        <w:tab/>
      </w:r>
      <w:proofErr w:type="spellStart"/>
      <w:r w:rsidRPr="00A12530">
        <w:rPr>
          <w:rFonts w:ascii="Times New Roman" w:eastAsia="Times New Roman" w:hAnsi="Times New Roman" w:cs="Times New Roman"/>
          <w:color w:val="000000"/>
          <w:sz w:val="28"/>
          <w:szCs w:val="28"/>
        </w:rPr>
        <w:t>Социализаторская</w:t>
      </w:r>
      <w:proofErr w:type="spellEnd"/>
      <w:r w:rsidRPr="00A12530">
        <w:rPr>
          <w:rFonts w:ascii="Times New Roman" w:eastAsia="Times New Roman" w:hAnsi="Times New Roman" w:cs="Times New Roman"/>
          <w:color w:val="000000"/>
          <w:sz w:val="28"/>
          <w:szCs w:val="28"/>
        </w:rPr>
        <w:t xml:space="preserve"> (социально-терапевтическая);</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lastRenderedPageBreak/>
        <w:t>3.</w:t>
      </w:r>
      <w:r w:rsidRPr="00A12530">
        <w:rPr>
          <w:rFonts w:ascii="Times New Roman" w:eastAsia="Times New Roman" w:hAnsi="Times New Roman" w:cs="Times New Roman"/>
          <w:color w:val="000000"/>
          <w:sz w:val="28"/>
          <w:szCs w:val="28"/>
        </w:rPr>
        <w:tab/>
        <w:t>Прогностическая;</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4.</w:t>
      </w:r>
      <w:r w:rsidRPr="00A12530">
        <w:rPr>
          <w:rFonts w:ascii="Times New Roman" w:eastAsia="Times New Roman" w:hAnsi="Times New Roman" w:cs="Times New Roman"/>
          <w:color w:val="000000"/>
          <w:sz w:val="28"/>
          <w:szCs w:val="28"/>
        </w:rPr>
        <w:tab/>
        <w:t xml:space="preserve">Профилактическая. </w:t>
      </w:r>
    </w:p>
    <w:p w:rsidR="009003BF"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Можно </w:t>
      </w:r>
      <w:r>
        <w:rPr>
          <w:rFonts w:ascii="Times New Roman" w:eastAsia="Times New Roman" w:hAnsi="Times New Roman" w:cs="Times New Roman"/>
          <w:color w:val="000000"/>
          <w:sz w:val="28"/>
          <w:szCs w:val="28"/>
        </w:rPr>
        <w:t xml:space="preserve">судить о схожести </w:t>
      </w:r>
      <w:r w:rsidRPr="00A12530">
        <w:rPr>
          <w:rFonts w:ascii="Times New Roman" w:eastAsia="Times New Roman" w:hAnsi="Times New Roman" w:cs="Times New Roman"/>
          <w:color w:val="000000"/>
          <w:sz w:val="28"/>
          <w:szCs w:val="28"/>
        </w:rPr>
        <w:t xml:space="preserve">вышеописанных ролей и функций, за которые ответственен специалист, оказывающий психологическую помощь. </w:t>
      </w:r>
      <w:r w:rsidRPr="002A4EF9">
        <w:rPr>
          <w:rFonts w:ascii="Times New Roman" w:eastAsia="Times New Roman" w:hAnsi="Times New Roman" w:cs="Times New Roman"/>
          <w:color w:val="000000"/>
          <w:sz w:val="28"/>
          <w:szCs w:val="28"/>
        </w:rPr>
        <w:t>Их выполнение специалистами отвечает за эффективность оказанных клиентам услуг.</w:t>
      </w:r>
      <w:r>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rPr>
        <w:t>Однако не менее важным для эффективной работы является и образ психолога, сформированный самими специалистами социальной сферы. В своей статье Кривцова А.С. отмечает, что профессию практического психолога  необходимо рассматривать с учетом двух факторов: а) особенности личности работника оказывают существенное влияние на процесс и результаты профессиональной деятельности; б) формирование человеческой личности в значительной степени происходит в ходе профессиональной деятельности и под ее влиянием</w:t>
      </w:r>
      <w:r>
        <w:rPr>
          <w:rFonts w:ascii="Times New Roman" w:eastAsia="Times New Roman" w:hAnsi="Times New Roman" w:cs="Times New Roman"/>
          <w:color w:val="000000"/>
          <w:sz w:val="28"/>
          <w:szCs w:val="28"/>
        </w:rPr>
        <w:t xml:space="preserve"> </w:t>
      </w:r>
      <w:r w:rsidR="0084786C">
        <w:rPr>
          <w:rFonts w:ascii="Times New Roman" w:eastAsia="Times New Roman" w:hAnsi="Times New Roman" w:cs="Times New Roman"/>
          <w:color w:val="000000"/>
          <w:sz w:val="28"/>
          <w:szCs w:val="28"/>
        </w:rPr>
        <w:t xml:space="preserve">(Кривцова, 2008). </w:t>
      </w:r>
      <w:r w:rsidRPr="00A12530">
        <w:rPr>
          <w:rFonts w:ascii="Times New Roman" w:eastAsia="Times New Roman" w:hAnsi="Times New Roman" w:cs="Times New Roman"/>
          <w:color w:val="000000"/>
          <w:sz w:val="28"/>
          <w:szCs w:val="28"/>
        </w:rPr>
        <w:t xml:space="preserve">Здесь было бы интересным сравнить результаты  </w:t>
      </w:r>
      <w:r>
        <w:rPr>
          <w:rFonts w:ascii="Times New Roman" w:eastAsia="Times New Roman" w:hAnsi="Times New Roman" w:cs="Times New Roman"/>
          <w:color w:val="000000"/>
          <w:sz w:val="28"/>
          <w:szCs w:val="28"/>
        </w:rPr>
        <w:t xml:space="preserve">двух исследований, проведенных </w:t>
      </w:r>
      <w:r w:rsidRPr="00A12530">
        <w:rPr>
          <w:rFonts w:ascii="Times New Roman" w:eastAsia="Times New Roman" w:hAnsi="Times New Roman" w:cs="Times New Roman"/>
          <w:color w:val="000000"/>
          <w:sz w:val="28"/>
          <w:szCs w:val="28"/>
        </w:rPr>
        <w:t>Лебедевой Т.Г.</w:t>
      </w:r>
      <w:r>
        <w:rPr>
          <w:rFonts w:ascii="Times New Roman" w:eastAsia="Times New Roman" w:hAnsi="Times New Roman" w:cs="Times New Roman"/>
          <w:color w:val="000000"/>
          <w:sz w:val="28"/>
          <w:szCs w:val="28"/>
        </w:rPr>
        <w:t xml:space="preserve"> (Лебедева, 2013) </w:t>
      </w:r>
      <w:r w:rsidRPr="00A12530">
        <w:rPr>
          <w:rFonts w:ascii="Times New Roman" w:eastAsia="Times New Roman" w:hAnsi="Times New Roman" w:cs="Times New Roman"/>
          <w:color w:val="000000"/>
          <w:sz w:val="28"/>
          <w:szCs w:val="28"/>
        </w:rPr>
        <w:t xml:space="preserve">среди психологов, работающих в социальной сфере и Кривцовой А.С. </w:t>
      </w:r>
      <w:r>
        <w:rPr>
          <w:rFonts w:ascii="Times New Roman" w:eastAsia="Times New Roman" w:hAnsi="Times New Roman" w:cs="Times New Roman"/>
          <w:color w:val="000000"/>
          <w:sz w:val="28"/>
          <w:szCs w:val="28"/>
        </w:rPr>
        <w:t xml:space="preserve">(Кривцова, 2008) среди </w:t>
      </w:r>
      <w:r w:rsidRPr="00A12530">
        <w:rPr>
          <w:rFonts w:ascii="Times New Roman" w:eastAsia="Times New Roman" w:hAnsi="Times New Roman" w:cs="Times New Roman"/>
          <w:color w:val="000000"/>
          <w:sz w:val="28"/>
          <w:szCs w:val="28"/>
        </w:rPr>
        <w:t xml:space="preserve">психологов, проводящих свою практическую деятельность самостоятельно. </w:t>
      </w:r>
    </w:p>
    <w:p w:rsidR="009003BF"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Так,  целью исследования Кривцовой А.С. было изучение профессионально важных качеств, которыми должны обладать психологи</w:t>
      </w:r>
      <w:r>
        <w:rPr>
          <w:rFonts w:ascii="Times New Roman" w:eastAsia="Times New Roman" w:hAnsi="Times New Roman" w:cs="Times New Roman"/>
          <w:color w:val="000000"/>
          <w:sz w:val="28"/>
          <w:szCs w:val="28"/>
        </w:rPr>
        <w:t>, занимающихся частной практикой</w:t>
      </w:r>
      <w:r w:rsidRPr="00A12530">
        <w:rPr>
          <w:rFonts w:ascii="Times New Roman" w:eastAsia="Times New Roman" w:hAnsi="Times New Roman" w:cs="Times New Roman"/>
          <w:color w:val="000000"/>
          <w:sz w:val="28"/>
          <w:szCs w:val="28"/>
        </w:rPr>
        <w:t>. В исследовании принимало уч</w:t>
      </w:r>
      <w:r>
        <w:rPr>
          <w:rFonts w:ascii="Times New Roman" w:eastAsia="Times New Roman" w:hAnsi="Times New Roman" w:cs="Times New Roman"/>
          <w:color w:val="000000"/>
          <w:sz w:val="28"/>
          <w:szCs w:val="28"/>
        </w:rPr>
        <w:t xml:space="preserve">астие 60 психологов. Результаты </w:t>
      </w:r>
      <w:r w:rsidRPr="00A12530">
        <w:rPr>
          <w:rFonts w:ascii="Times New Roman" w:eastAsia="Times New Roman" w:hAnsi="Times New Roman" w:cs="Times New Roman"/>
          <w:color w:val="000000"/>
          <w:sz w:val="28"/>
          <w:szCs w:val="28"/>
        </w:rPr>
        <w:t>показали, что наиболее важными качествами</w:t>
      </w:r>
      <w:r>
        <w:rPr>
          <w:rFonts w:ascii="Times New Roman" w:eastAsia="Times New Roman" w:hAnsi="Times New Roman" w:cs="Times New Roman"/>
          <w:color w:val="000000"/>
          <w:sz w:val="28"/>
          <w:szCs w:val="28"/>
        </w:rPr>
        <w:t xml:space="preserve"> для с</w:t>
      </w:r>
      <w:r w:rsidR="00B57B7A">
        <w:rPr>
          <w:rFonts w:ascii="Times New Roman" w:eastAsia="Times New Roman" w:hAnsi="Times New Roman" w:cs="Times New Roman"/>
          <w:color w:val="000000"/>
          <w:sz w:val="28"/>
          <w:szCs w:val="28"/>
        </w:rPr>
        <w:t>пециалистов</w:t>
      </w:r>
      <w:r w:rsidRPr="00A12530">
        <w:rPr>
          <w:rFonts w:ascii="Times New Roman" w:eastAsia="Times New Roman" w:hAnsi="Times New Roman" w:cs="Times New Roman"/>
          <w:color w:val="000000"/>
          <w:sz w:val="28"/>
          <w:szCs w:val="28"/>
        </w:rPr>
        <w:t xml:space="preserve"> являются: </w:t>
      </w:r>
      <w:proofErr w:type="spellStart"/>
      <w:r w:rsidRPr="00A12530">
        <w:rPr>
          <w:rFonts w:ascii="Times New Roman" w:eastAsia="Times New Roman" w:hAnsi="Times New Roman" w:cs="Times New Roman"/>
          <w:color w:val="000000"/>
          <w:sz w:val="28"/>
          <w:szCs w:val="28"/>
        </w:rPr>
        <w:t>креативность</w:t>
      </w:r>
      <w:proofErr w:type="spellEnd"/>
      <w:r w:rsidRPr="00A12530">
        <w:rPr>
          <w:rFonts w:ascii="Times New Roman" w:eastAsia="Times New Roman" w:hAnsi="Times New Roman" w:cs="Times New Roman"/>
          <w:color w:val="000000"/>
          <w:sz w:val="28"/>
          <w:szCs w:val="28"/>
        </w:rPr>
        <w:t xml:space="preserve"> – 18%; </w:t>
      </w:r>
      <w:proofErr w:type="spellStart"/>
      <w:r w:rsidRPr="00A12530">
        <w:rPr>
          <w:rFonts w:ascii="Times New Roman" w:eastAsia="Times New Roman" w:hAnsi="Times New Roman" w:cs="Times New Roman"/>
          <w:color w:val="000000"/>
          <w:sz w:val="28"/>
          <w:szCs w:val="28"/>
        </w:rPr>
        <w:t>эмпатия</w:t>
      </w:r>
      <w:proofErr w:type="spellEnd"/>
      <w:r w:rsidRPr="00A12530">
        <w:rPr>
          <w:rFonts w:ascii="Times New Roman" w:eastAsia="Times New Roman" w:hAnsi="Times New Roman" w:cs="Times New Roman"/>
          <w:color w:val="000000"/>
          <w:sz w:val="28"/>
          <w:szCs w:val="28"/>
        </w:rPr>
        <w:t xml:space="preserve"> – 17%; стремление к саморазвитию – 13%; </w:t>
      </w:r>
      <w:proofErr w:type="spellStart"/>
      <w:r w:rsidRPr="00A12530">
        <w:rPr>
          <w:rFonts w:ascii="Times New Roman" w:eastAsia="Times New Roman" w:hAnsi="Times New Roman" w:cs="Times New Roman"/>
          <w:color w:val="000000"/>
          <w:sz w:val="28"/>
          <w:szCs w:val="28"/>
        </w:rPr>
        <w:t>коммуникативность</w:t>
      </w:r>
      <w:proofErr w:type="spellEnd"/>
      <w:r w:rsidRPr="00A12530">
        <w:rPr>
          <w:rFonts w:ascii="Times New Roman" w:eastAsia="Times New Roman" w:hAnsi="Times New Roman" w:cs="Times New Roman"/>
          <w:color w:val="000000"/>
          <w:sz w:val="28"/>
          <w:szCs w:val="28"/>
        </w:rPr>
        <w:t xml:space="preserve"> – 12%; социальный интерес – 7%; умение слушать – 3%; отзывчивость – 3%; оптимизм – 3%; спонтанность – 3%; способность абстрагироваться – 3%; компетентность – 3%; наблюдательность – 2%</w:t>
      </w:r>
      <w:r>
        <w:rPr>
          <w:rFonts w:ascii="Times New Roman" w:eastAsia="Times New Roman" w:hAnsi="Times New Roman" w:cs="Times New Roman"/>
          <w:color w:val="000000"/>
          <w:sz w:val="28"/>
          <w:szCs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Лебедева</w:t>
      </w:r>
      <w:r w:rsidRPr="00A12530">
        <w:rPr>
          <w:rFonts w:ascii="Times New Roman" w:eastAsia="Times New Roman" w:hAnsi="Times New Roman" w:cs="Times New Roman"/>
          <w:color w:val="000000"/>
          <w:sz w:val="28"/>
          <w:szCs w:val="28"/>
        </w:rPr>
        <w:t xml:space="preserve"> Т.Г. </w:t>
      </w:r>
      <w:r>
        <w:rPr>
          <w:rFonts w:ascii="Times New Roman" w:eastAsia="Times New Roman" w:hAnsi="Times New Roman" w:cs="Times New Roman"/>
          <w:color w:val="000000"/>
          <w:sz w:val="28"/>
          <w:szCs w:val="28"/>
        </w:rPr>
        <w:t>проводила исследование с ц</w:t>
      </w:r>
      <w:r w:rsidRPr="00A12530">
        <w:rPr>
          <w:rFonts w:ascii="Times New Roman" w:eastAsia="Times New Roman" w:hAnsi="Times New Roman" w:cs="Times New Roman"/>
          <w:color w:val="000000"/>
          <w:sz w:val="28"/>
          <w:szCs w:val="28"/>
        </w:rPr>
        <w:t xml:space="preserve">елью </w:t>
      </w:r>
      <w:r>
        <w:rPr>
          <w:rFonts w:ascii="Times New Roman" w:eastAsia="Times New Roman" w:hAnsi="Times New Roman" w:cs="Times New Roman"/>
          <w:color w:val="000000"/>
          <w:sz w:val="28"/>
          <w:szCs w:val="28"/>
        </w:rPr>
        <w:t>изучения</w:t>
      </w:r>
      <w:r w:rsidRPr="00A12530">
        <w:rPr>
          <w:rFonts w:ascii="Times New Roman" w:eastAsia="Times New Roman" w:hAnsi="Times New Roman" w:cs="Times New Roman"/>
          <w:color w:val="000000"/>
          <w:sz w:val="28"/>
          <w:szCs w:val="28"/>
        </w:rPr>
        <w:t xml:space="preserve"> образа </w:t>
      </w:r>
      <w:r>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идеального психолога</w:t>
      </w:r>
      <w:r>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среди специалистов, работающих</w:t>
      </w:r>
      <w:r w:rsidRPr="00A12530">
        <w:rPr>
          <w:rFonts w:ascii="Times New Roman" w:eastAsia="Times New Roman" w:hAnsi="Times New Roman" w:cs="Times New Roman"/>
          <w:color w:val="000000"/>
          <w:sz w:val="28"/>
          <w:szCs w:val="28"/>
        </w:rPr>
        <w:t xml:space="preserve"> в социальной сфере. Результаты показывают, что для психологов, работающих в системе социального обслуживания, важны: добросовестность, отзывчивость и </w:t>
      </w:r>
      <w:r w:rsidRPr="00A12530">
        <w:rPr>
          <w:rFonts w:ascii="Times New Roman" w:eastAsia="Times New Roman" w:hAnsi="Times New Roman" w:cs="Times New Roman"/>
          <w:color w:val="000000"/>
          <w:sz w:val="28"/>
          <w:szCs w:val="28"/>
        </w:rPr>
        <w:lastRenderedPageBreak/>
        <w:t xml:space="preserve">дружелюбие. В исследовании принимали участие 30 педагогов-психологов  и психологов, работающих в социальной сфере города Санкт-Петербурга и Ленинградской области. Из них 93% - женщины, 7% - мужчины. Возраст 40% опрошенных - до 30 лет; 43% - от 30 до 40 лет, 17% старше 40 лет. Опыт работы по специальности «психолог», «педагог-психолог» у 46% - до 5 лет, у 27% - от 5 до 10 лет, у 27% - более 10 лет. Исследование проводилось при помощи </w:t>
      </w:r>
      <w:r>
        <w:rPr>
          <w:rFonts w:ascii="Times New Roman" w:eastAsia="Times New Roman" w:hAnsi="Times New Roman" w:cs="Times New Roman"/>
          <w:color w:val="000000"/>
          <w:sz w:val="28"/>
          <w:szCs w:val="28"/>
        </w:rPr>
        <w:t>м</w:t>
      </w:r>
      <w:r w:rsidRPr="00A12530">
        <w:rPr>
          <w:rFonts w:ascii="Times New Roman" w:eastAsia="Times New Roman" w:hAnsi="Times New Roman" w:cs="Times New Roman"/>
          <w:color w:val="000000"/>
          <w:sz w:val="28"/>
          <w:szCs w:val="28"/>
        </w:rPr>
        <w:t xml:space="preserve">етодики </w:t>
      </w:r>
      <w:r>
        <w:rPr>
          <w:rFonts w:ascii="Times New Roman" w:eastAsia="Times New Roman" w:hAnsi="Times New Roman" w:cs="Times New Roman"/>
          <w:color w:val="000000"/>
          <w:sz w:val="28"/>
          <w:szCs w:val="28"/>
        </w:rPr>
        <w:t>л</w:t>
      </w:r>
      <w:r w:rsidRPr="00A12530">
        <w:rPr>
          <w:rFonts w:ascii="Times New Roman" w:eastAsia="Times New Roman" w:hAnsi="Times New Roman" w:cs="Times New Roman"/>
          <w:color w:val="000000"/>
          <w:sz w:val="28"/>
          <w:szCs w:val="28"/>
        </w:rPr>
        <w:t xml:space="preserve">ичностного </w:t>
      </w:r>
      <w:r>
        <w:rPr>
          <w:rFonts w:ascii="Times New Roman" w:eastAsia="Times New Roman" w:hAnsi="Times New Roman" w:cs="Times New Roman"/>
          <w:color w:val="000000"/>
          <w:sz w:val="28"/>
          <w:szCs w:val="28"/>
        </w:rPr>
        <w:t>д</w:t>
      </w:r>
      <w:r w:rsidRPr="00A12530">
        <w:rPr>
          <w:rFonts w:ascii="Times New Roman" w:eastAsia="Times New Roman" w:hAnsi="Times New Roman" w:cs="Times New Roman"/>
          <w:color w:val="000000"/>
          <w:sz w:val="28"/>
          <w:szCs w:val="28"/>
        </w:rPr>
        <w:t xml:space="preserve">ифференциала. </w:t>
      </w:r>
      <w:proofErr w:type="gramStart"/>
      <w:r w:rsidRPr="00A12530">
        <w:rPr>
          <w:rFonts w:ascii="Times New Roman" w:eastAsia="Times New Roman" w:hAnsi="Times New Roman" w:cs="Times New Roman"/>
          <w:color w:val="000000"/>
          <w:sz w:val="28"/>
          <w:szCs w:val="28"/>
        </w:rPr>
        <w:t xml:space="preserve">По мнению </w:t>
      </w:r>
      <w:r>
        <w:rPr>
          <w:rFonts w:ascii="Times New Roman" w:eastAsia="Times New Roman" w:hAnsi="Times New Roman" w:cs="Times New Roman"/>
          <w:color w:val="000000"/>
          <w:sz w:val="28"/>
          <w:szCs w:val="28"/>
        </w:rPr>
        <w:t>большинства исследуемых, «идеальный</w:t>
      </w:r>
      <w:r w:rsidRPr="00A12530">
        <w:rPr>
          <w:rFonts w:ascii="Times New Roman" w:eastAsia="Times New Roman" w:hAnsi="Times New Roman" w:cs="Times New Roman"/>
          <w:color w:val="000000"/>
          <w:sz w:val="28"/>
          <w:szCs w:val="28"/>
        </w:rPr>
        <w:t xml:space="preserve"> психолог</w:t>
      </w:r>
      <w:r>
        <w:rPr>
          <w:rFonts w:ascii="Times New Roman" w:eastAsia="Times New Roman" w:hAnsi="Times New Roman" w:cs="Times New Roman"/>
          <w:color w:val="000000"/>
          <w:sz w:val="28"/>
          <w:szCs w:val="28"/>
        </w:rPr>
        <w:t xml:space="preserve">», работающий </w:t>
      </w:r>
      <w:r w:rsidRPr="00A12530">
        <w:rPr>
          <w:rFonts w:ascii="Times New Roman" w:eastAsia="Times New Roman" w:hAnsi="Times New Roman" w:cs="Times New Roman"/>
          <w:color w:val="000000"/>
          <w:sz w:val="28"/>
          <w:szCs w:val="28"/>
        </w:rPr>
        <w:t>в социальной сфер</w:t>
      </w:r>
      <w:r>
        <w:rPr>
          <w:rFonts w:ascii="Times New Roman" w:eastAsia="Times New Roman" w:hAnsi="Times New Roman" w:cs="Times New Roman"/>
          <w:color w:val="000000"/>
          <w:sz w:val="28"/>
          <w:szCs w:val="28"/>
        </w:rPr>
        <w:t>е, проявляет</w:t>
      </w:r>
      <w:r w:rsidRPr="00A12530">
        <w:rPr>
          <w:rFonts w:ascii="Times New Roman" w:eastAsia="Times New Roman" w:hAnsi="Times New Roman" w:cs="Times New Roman"/>
          <w:color w:val="000000"/>
          <w:sz w:val="28"/>
          <w:szCs w:val="28"/>
        </w:rPr>
        <w:t>: обаяние, силу, разговорчивость, независимость, честность, самостоятельность, невозмутимость.</w:t>
      </w:r>
      <w:proofErr w:type="gramEnd"/>
      <w:r w:rsidRPr="00A12530">
        <w:rPr>
          <w:rFonts w:ascii="Times New Roman" w:eastAsia="Times New Roman" w:hAnsi="Times New Roman" w:cs="Times New Roman"/>
          <w:color w:val="000000"/>
          <w:sz w:val="28"/>
          <w:szCs w:val="28"/>
        </w:rPr>
        <w:t xml:space="preserve"> Он открыт, деятелен, решителен, энергичен, напряжен, спокоен, уверен и общителен. Идеальный психолог, с точки зрения респондентов, в равной мере обладает упрямством и уступчивостью, принимает себя как личность, склонен осознавать себя как носителя позитивных, социально желательных характеристик, удовлетворен собой, </w:t>
      </w:r>
      <w:proofErr w:type="spellStart"/>
      <w:r w:rsidRPr="00A12530">
        <w:rPr>
          <w:rFonts w:ascii="Times New Roman" w:eastAsia="Times New Roman" w:hAnsi="Times New Roman" w:cs="Times New Roman"/>
          <w:color w:val="000000"/>
          <w:sz w:val="28"/>
          <w:szCs w:val="28"/>
        </w:rPr>
        <w:t>интровертирован</w:t>
      </w:r>
      <w:proofErr w:type="spellEnd"/>
      <w:r w:rsidRPr="00A12530">
        <w:rPr>
          <w:rFonts w:ascii="Times New Roman" w:eastAsia="Times New Roman" w:hAnsi="Times New Roman" w:cs="Times New Roman"/>
          <w:color w:val="000000"/>
          <w:sz w:val="28"/>
          <w:szCs w:val="28"/>
        </w:rPr>
        <w:t xml:space="preserve">, несколько пассивен, обладает спокойными эмоциональными реакциями. В глазах окружающих идеальный психолог привлекателен, симпатичен, в отношении доминирования-подчинения может </w:t>
      </w:r>
      <w:r w:rsidR="0084786C">
        <w:rPr>
          <w:rFonts w:ascii="Times New Roman" w:eastAsia="Times New Roman" w:hAnsi="Times New Roman" w:cs="Times New Roman"/>
          <w:color w:val="000000"/>
          <w:sz w:val="28"/>
          <w:szCs w:val="28"/>
        </w:rPr>
        <w:t xml:space="preserve">быть как ведущим, так и ведомым </w:t>
      </w:r>
      <w:r w:rsidR="004E72CA">
        <w:rPr>
          <w:rFonts w:ascii="Times New Roman" w:eastAsia="Times New Roman" w:hAnsi="Times New Roman" w:cs="Times New Roman"/>
          <w:color w:val="000000"/>
          <w:sz w:val="28"/>
          <w:szCs w:val="28"/>
        </w:rPr>
        <w:t xml:space="preserve">(Лебедева, </w:t>
      </w:r>
      <w:r w:rsidR="0084786C" w:rsidRPr="0084786C">
        <w:rPr>
          <w:rFonts w:ascii="Times New Roman" w:eastAsia="Times New Roman" w:hAnsi="Times New Roman" w:cs="Times New Roman"/>
          <w:color w:val="000000"/>
          <w:sz w:val="28"/>
          <w:szCs w:val="28"/>
        </w:rPr>
        <w:t>2013).</w:t>
      </w:r>
      <w:r w:rsidR="0084786C">
        <w:rPr>
          <w:rFonts w:ascii="Times New Roman" w:eastAsia="Times New Roman" w:hAnsi="Times New Roman" w:cs="Times New Roman"/>
          <w:color w:val="000000"/>
          <w:sz w:val="28"/>
          <w:szCs w:val="28"/>
        </w:rPr>
        <w:t xml:space="preserve"> </w:t>
      </w:r>
      <w:r w:rsidRPr="0084786C">
        <w:rPr>
          <w:rFonts w:ascii="Times New Roman" w:eastAsia="Times New Roman" w:hAnsi="Times New Roman" w:cs="Times New Roman"/>
          <w:color w:val="000000"/>
          <w:sz w:val="28"/>
          <w:szCs w:val="28"/>
        </w:rPr>
        <w:t xml:space="preserve">О важности этического компонента – ответственности перед клиентами в своей статье также отмечает Нефедова И.В. </w:t>
      </w:r>
      <w:r w:rsidR="004E72CA">
        <w:rPr>
          <w:rFonts w:ascii="Times New Roman" w:eastAsia="Times New Roman" w:hAnsi="Times New Roman" w:cs="Times New Roman"/>
          <w:color w:val="000000"/>
          <w:sz w:val="28"/>
          <w:szCs w:val="28"/>
        </w:rPr>
        <w:t xml:space="preserve">(Нефедова, </w:t>
      </w:r>
      <w:r w:rsidR="0084786C" w:rsidRPr="0084786C">
        <w:rPr>
          <w:rFonts w:ascii="Times New Roman" w:eastAsia="Times New Roman" w:hAnsi="Times New Roman" w:cs="Times New Roman"/>
          <w:color w:val="000000"/>
          <w:sz w:val="28"/>
          <w:szCs w:val="28"/>
        </w:rPr>
        <w:t>2006).</w:t>
      </w:r>
      <w:r w:rsidRPr="00A12530">
        <w:rPr>
          <w:rFonts w:ascii="Times New Roman" w:eastAsia="Times New Roman" w:hAnsi="Times New Roman" w:cs="Times New Roman"/>
          <w:color w:val="000000"/>
          <w:sz w:val="28"/>
          <w:szCs w:val="28"/>
        </w:rPr>
        <w:t xml:space="preserve"> В своем исследовании личностных особенностей психологов, работающих в краткосрочной терапии (модели, ориентированной для оказания помощи в социальной организации), Аминов Н.А и Янковская Н.А., отмечают важность увлечения деятельностью и энтузиазм специалиста </w:t>
      </w:r>
      <w:r w:rsidR="0084786C">
        <w:rPr>
          <w:rFonts w:ascii="Times New Roman" w:eastAsia="Times New Roman" w:hAnsi="Times New Roman" w:cs="Times New Roman"/>
          <w:color w:val="000000"/>
          <w:sz w:val="28"/>
          <w:szCs w:val="28"/>
        </w:rPr>
        <w:t xml:space="preserve">(Аминов, Янковская, 1999). </w:t>
      </w:r>
      <w:r w:rsidRPr="00A12530">
        <w:rPr>
          <w:rFonts w:ascii="Times New Roman" w:eastAsia="Times New Roman" w:hAnsi="Times New Roman" w:cs="Times New Roman"/>
          <w:color w:val="000000"/>
          <w:sz w:val="28"/>
          <w:szCs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О важности формирования позиции психолога по отношению к клиенту в своих работах отмечает </w:t>
      </w:r>
      <w:proofErr w:type="spellStart"/>
      <w:r w:rsidRPr="00A12530">
        <w:rPr>
          <w:rFonts w:ascii="Times New Roman" w:eastAsia="Times New Roman" w:hAnsi="Times New Roman" w:cs="Times New Roman"/>
          <w:color w:val="000000"/>
          <w:sz w:val="28"/>
          <w:szCs w:val="28"/>
        </w:rPr>
        <w:t>Газизова</w:t>
      </w:r>
      <w:proofErr w:type="spellEnd"/>
      <w:r w:rsidRPr="00A12530">
        <w:rPr>
          <w:rFonts w:ascii="Times New Roman" w:eastAsia="Times New Roman" w:hAnsi="Times New Roman" w:cs="Times New Roman"/>
          <w:color w:val="000000"/>
          <w:sz w:val="28"/>
          <w:szCs w:val="28"/>
        </w:rPr>
        <w:t xml:space="preserve"> Р.Р.</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Газизова</w:t>
      </w:r>
      <w:proofErr w:type="spellEnd"/>
      <w:r>
        <w:rPr>
          <w:rFonts w:ascii="Times New Roman" w:eastAsia="Times New Roman" w:hAnsi="Times New Roman" w:cs="Times New Roman"/>
          <w:color w:val="000000"/>
          <w:sz w:val="28"/>
          <w:szCs w:val="28"/>
        </w:rPr>
        <w:t>, 2012, 2012)</w:t>
      </w:r>
      <w:r w:rsidRPr="00A125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Автор отмечает, что профессиональная позиция психолога включает в себя важные векторы: </w:t>
      </w:r>
      <w:proofErr w:type="spellStart"/>
      <w:r>
        <w:rPr>
          <w:rFonts w:ascii="Times New Roman" w:eastAsia="Times New Roman" w:hAnsi="Times New Roman" w:cs="Times New Roman"/>
          <w:color w:val="000000"/>
          <w:sz w:val="28"/>
          <w:szCs w:val="28"/>
        </w:rPr>
        <w:t>эмпатию</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аффилиацию</w:t>
      </w:r>
      <w:proofErr w:type="spellEnd"/>
      <w:r>
        <w:rPr>
          <w:rFonts w:ascii="Times New Roman" w:eastAsia="Times New Roman" w:hAnsi="Times New Roman" w:cs="Times New Roman"/>
          <w:color w:val="000000"/>
          <w:sz w:val="28"/>
          <w:szCs w:val="28"/>
        </w:rPr>
        <w:t xml:space="preserve">. Для выявления  уровня данных векторов предлагается использовать </w:t>
      </w:r>
      <w:proofErr w:type="spellStart"/>
      <w:r>
        <w:rPr>
          <w:rFonts w:ascii="Times New Roman" w:eastAsia="Times New Roman" w:hAnsi="Times New Roman" w:cs="Times New Roman"/>
          <w:color w:val="000000"/>
          <w:sz w:val="28"/>
          <w:szCs w:val="28"/>
        </w:rPr>
        <w:t>опросник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аффилиации</w:t>
      </w:r>
      <w:proofErr w:type="spellEnd"/>
      <w:r>
        <w:rPr>
          <w:rFonts w:ascii="Times New Roman" w:eastAsia="Times New Roman" w:hAnsi="Times New Roman" w:cs="Times New Roman"/>
          <w:color w:val="000000"/>
          <w:sz w:val="28"/>
          <w:szCs w:val="28"/>
        </w:rPr>
        <w:t xml:space="preserve"> А. </w:t>
      </w:r>
      <w:proofErr w:type="spellStart"/>
      <w:r>
        <w:rPr>
          <w:rFonts w:ascii="Times New Roman" w:eastAsia="Times New Roman" w:hAnsi="Times New Roman" w:cs="Times New Roman"/>
          <w:color w:val="000000"/>
          <w:sz w:val="28"/>
          <w:szCs w:val="28"/>
        </w:rPr>
        <w:t>Мерхабианна</w:t>
      </w:r>
      <w:proofErr w:type="spellEnd"/>
      <w:r>
        <w:rPr>
          <w:rFonts w:ascii="Times New Roman" w:eastAsia="Times New Roman" w:hAnsi="Times New Roman" w:cs="Times New Roman"/>
          <w:color w:val="000000"/>
          <w:sz w:val="28"/>
          <w:szCs w:val="28"/>
        </w:rPr>
        <w:t xml:space="preserve">  и тест В.В. Бойко для </w:t>
      </w:r>
      <w:r w:rsidR="004E72CA">
        <w:rPr>
          <w:rFonts w:ascii="Times New Roman" w:eastAsia="Times New Roman" w:hAnsi="Times New Roman" w:cs="Times New Roman"/>
          <w:color w:val="000000"/>
          <w:sz w:val="28"/>
          <w:szCs w:val="28"/>
        </w:rPr>
        <w:t>диагностики</w:t>
      </w:r>
      <w:r>
        <w:rPr>
          <w:rFonts w:ascii="Times New Roman" w:eastAsia="Times New Roman" w:hAnsi="Times New Roman" w:cs="Times New Roman"/>
          <w:color w:val="000000"/>
          <w:sz w:val="28"/>
          <w:szCs w:val="28"/>
        </w:rPr>
        <w:t xml:space="preserve"> уровня </w:t>
      </w:r>
      <w:proofErr w:type="spellStart"/>
      <w:r>
        <w:rPr>
          <w:rFonts w:ascii="Times New Roman" w:eastAsia="Times New Roman" w:hAnsi="Times New Roman" w:cs="Times New Roman"/>
          <w:color w:val="000000"/>
          <w:sz w:val="28"/>
          <w:szCs w:val="28"/>
        </w:rPr>
        <w:t>эмпатии</w:t>
      </w:r>
      <w:proofErr w:type="spellEnd"/>
      <w:r>
        <w:rPr>
          <w:rFonts w:ascii="Times New Roman" w:eastAsia="Times New Roman" w:hAnsi="Times New Roman" w:cs="Times New Roman"/>
          <w:color w:val="000000"/>
          <w:sz w:val="28"/>
          <w:szCs w:val="28"/>
        </w:rPr>
        <w:t xml:space="preserve">. Соотношение выраженности показателей по </w:t>
      </w:r>
      <w:r>
        <w:rPr>
          <w:rFonts w:ascii="Times New Roman" w:eastAsia="Times New Roman" w:hAnsi="Times New Roman" w:cs="Times New Roman"/>
          <w:color w:val="000000"/>
          <w:sz w:val="28"/>
          <w:szCs w:val="28"/>
        </w:rPr>
        <w:lastRenderedPageBreak/>
        <w:t>данным методикам позволяет говорить о существующих типах позиций психолога по отношению к клиенту, среди них: «манипулятор», «специалист», «волонтер и «психолог»</w:t>
      </w:r>
      <w:proofErr w:type="gramStart"/>
      <w:r w:rsidR="00B57B7A">
        <w:rPr>
          <w:rFonts w:ascii="Times New Roman" w:eastAsia="Times New Roman" w:hAnsi="Times New Roman" w:cs="Times New Roman"/>
          <w:color w:val="000000"/>
          <w:sz w:val="28"/>
          <w:szCs w:val="28"/>
        </w:rPr>
        <w:t>.</w:t>
      </w:r>
      <w:proofErr w:type="gramEnd"/>
      <w:r w:rsidR="008478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Так, консультанты, имеющие высокие показатели </w:t>
      </w:r>
      <w:proofErr w:type="spellStart"/>
      <w:r>
        <w:rPr>
          <w:rFonts w:ascii="Times New Roman" w:eastAsia="Times New Roman" w:hAnsi="Times New Roman" w:cs="Times New Roman"/>
          <w:color w:val="000000"/>
          <w:sz w:val="28"/>
          <w:szCs w:val="28"/>
        </w:rPr>
        <w:t>аффилиации</w:t>
      </w:r>
      <w:proofErr w:type="spellEnd"/>
      <w:r>
        <w:rPr>
          <w:rFonts w:ascii="Times New Roman" w:eastAsia="Times New Roman" w:hAnsi="Times New Roman" w:cs="Times New Roman"/>
          <w:color w:val="000000"/>
          <w:sz w:val="28"/>
          <w:szCs w:val="28"/>
        </w:rPr>
        <w:t xml:space="preserve"> и низкие в уровне </w:t>
      </w:r>
      <w:proofErr w:type="spellStart"/>
      <w:r>
        <w:rPr>
          <w:rFonts w:ascii="Times New Roman" w:eastAsia="Times New Roman" w:hAnsi="Times New Roman" w:cs="Times New Roman"/>
          <w:color w:val="000000"/>
          <w:sz w:val="28"/>
          <w:szCs w:val="28"/>
        </w:rPr>
        <w:t>эмпатии</w:t>
      </w:r>
      <w:proofErr w:type="spellEnd"/>
      <w:r>
        <w:rPr>
          <w:rFonts w:ascii="Times New Roman" w:eastAsia="Times New Roman" w:hAnsi="Times New Roman" w:cs="Times New Roman"/>
          <w:color w:val="000000"/>
          <w:sz w:val="28"/>
          <w:szCs w:val="28"/>
        </w:rPr>
        <w:t xml:space="preserve"> относятся к типу «манипулятор»; консультанты, обладающие низкими уровнями </w:t>
      </w:r>
      <w:proofErr w:type="spellStart"/>
      <w:r>
        <w:rPr>
          <w:rFonts w:ascii="Times New Roman" w:eastAsia="Times New Roman" w:hAnsi="Times New Roman" w:cs="Times New Roman"/>
          <w:color w:val="000000"/>
          <w:sz w:val="28"/>
          <w:szCs w:val="28"/>
        </w:rPr>
        <w:t>аффилиации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эмпатии</w:t>
      </w:r>
      <w:proofErr w:type="spellEnd"/>
      <w:r>
        <w:rPr>
          <w:rFonts w:ascii="Times New Roman" w:eastAsia="Times New Roman" w:hAnsi="Times New Roman" w:cs="Times New Roman"/>
          <w:color w:val="000000"/>
          <w:sz w:val="28"/>
          <w:szCs w:val="28"/>
        </w:rPr>
        <w:t xml:space="preserve"> – относятся к типу «специалист»; консультанты, обладающие высокими показателями </w:t>
      </w:r>
      <w:proofErr w:type="spellStart"/>
      <w:r>
        <w:rPr>
          <w:rFonts w:ascii="Times New Roman" w:eastAsia="Times New Roman" w:hAnsi="Times New Roman" w:cs="Times New Roman"/>
          <w:color w:val="000000"/>
          <w:sz w:val="28"/>
          <w:szCs w:val="28"/>
        </w:rPr>
        <w:t>эмпатии</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аффилиации</w:t>
      </w:r>
      <w:proofErr w:type="spellEnd"/>
      <w:r>
        <w:rPr>
          <w:rFonts w:ascii="Times New Roman" w:eastAsia="Times New Roman" w:hAnsi="Times New Roman" w:cs="Times New Roman"/>
          <w:color w:val="000000"/>
          <w:sz w:val="28"/>
          <w:szCs w:val="28"/>
        </w:rPr>
        <w:t xml:space="preserve"> – «волонтеры» и консультанты, обладающие высоким уровнем </w:t>
      </w:r>
      <w:proofErr w:type="spellStart"/>
      <w:r>
        <w:rPr>
          <w:rFonts w:ascii="Times New Roman" w:eastAsia="Times New Roman" w:hAnsi="Times New Roman" w:cs="Times New Roman"/>
          <w:color w:val="000000"/>
          <w:sz w:val="28"/>
          <w:szCs w:val="28"/>
        </w:rPr>
        <w:t>эмпатии</w:t>
      </w:r>
      <w:proofErr w:type="spellEnd"/>
      <w:r>
        <w:rPr>
          <w:rFonts w:ascii="Times New Roman" w:eastAsia="Times New Roman" w:hAnsi="Times New Roman" w:cs="Times New Roman"/>
          <w:color w:val="000000"/>
          <w:sz w:val="28"/>
          <w:szCs w:val="28"/>
        </w:rPr>
        <w:t xml:space="preserve"> и низким уровнем </w:t>
      </w:r>
      <w:proofErr w:type="spellStart"/>
      <w:r>
        <w:rPr>
          <w:rFonts w:ascii="Times New Roman" w:eastAsia="Times New Roman" w:hAnsi="Times New Roman" w:cs="Times New Roman"/>
          <w:color w:val="000000"/>
          <w:sz w:val="28"/>
          <w:szCs w:val="28"/>
        </w:rPr>
        <w:t>аффилиации</w:t>
      </w:r>
      <w:proofErr w:type="spellEnd"/>
      <w:r>
        <w:rPr>
          <w:rFonts w:ascii="Times New Roman" w:eastAsia="Times New Roman" w:hAnsi="Times New Roman" w:cs="Times New Roman"/>
          <w:color w:val="000000"/>
          <w:sz w:val="28"/>
          <w:szCs w:val="28"/>
        </w:rPr>
        <w:t xml:space="preserve"> – «психолог</w:t>
      </w:r>
      <w:r w:rsidR="0084786C">
        <w:rPr>
          <w:rFonts w:ascii="Times New Roman" w:eastAsia="Times New Roman" w:hAnsi="Times New Roman" w:cs="Times New Roman"/>
          <w:color w:val="000000"/>
          <w:sz w:val="28"/>
          <w:szCs w:val="28"/>
        </w:rPr>
        <w:t>» (</w:t>
      </w:r>
      <w:proofErr w:type="spellStart"/>
      <w:r w:rsidR="0084786C">
        <w:rPr>
          <w:rFonts w:ascii="Times New Roman" w:eastAsia="Times New Roman" w:hAnsi="Times New Roman" w:cs="Times New Roman"/>
          <w:color w:val="000000"/>
          <w:sz w:val="28"/>
          <w:szCs w:val="28"/>
        </w:rPr>
        <w:t>Газизова</w:t>
      </w:r>
      <w:proofErr w:type="spellEnd"/>
      <w:r w:rsidR="0084786C">
        <w:rPr>
          <w:rFonts w:ascii="Times New Roman" w:eastAsia="Times New Roman" w:hAnsi="Times New Roman" w:cs="Times New Roman"/>
          <w:color w:val="000000"/>
          <w:sz w:val="28"/>
          <w:szCs w:val="28"/>
        </w:rPr>
        <w:t xml:space="preserve">, 2012). </w:t>
      </w:r>
      <w:r>
        <w:rPr>
          <w:rFonts w:ascii="Times New Roman" w:eastAsia="Times New Roman" w:hAnsi="Times New Roman" w:cs="Times New Roman"/>
          <w:color w:val="000000"/>
          <w:sz w:val="28"/>
          <w:szCs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Из вышеперечисленного можно видеть как различ</w:t>
      </w:r>
      <w:r>
        <w:rPr>
          <w:rFonts w:ascii="Times New Roman" w:eastAsia="Times New Roman" w:hAnsi="Times New Roman" w:cs="Times New Roman"/>
          <w:color w:val="000000"/>
          <w:sz w:val="28"/>
          <w:szCs w:val="28"/>
        </w:rPr>
        <w:t>ные</w:t>
      </w:r>
      <w:r w:rsidRPr="00A12530">
        <w:rPr>
          <w:rFonts w:ascii="Times New Roman" w:eastAsia="Times New Roman" w:hAnsi="Times New Roman" w:cs="Times New Roman"/>
          <w:color w:val="000000"/>
          <w:sz w:val="28"/>
          <w:szCs w:val="28"/>
        </w:rPr>
        <w:t xml:space="preserve">, так и схожие </w:t>
      </w:r>
      <w:r>
        <w:rPr>
          <w:rFonts w:ascii="Times New Roman" w:eastAsia="Times New Roman" w:hAnsi="Times New Roman" w:cs="Times New Roman"/>
          <w:color w:val="000000"/>
          <w:sz w:val="28"/>
          <w:szCs w:val="28"/>
        </w:rPr>
        <w:t xml:space="preserve">представления о профессиональных и личностных качествах психолога, </w:t>
      </w:r>
      <w:r w:rsidRPr="00A12530">
        <w:rPr>
          <w:rFonts w:ascii="Times New Roman" w:eastAsia="Times New Roman" w:hAnsi="Times New Roman" w:cs="Times New Roman"/>
          <w:color w:val="000000"/>
          <w:sz w:val="28"/>
          <w:szCs w:val="28"/>
        </w:rPr>
        <w:t>у специалистов, работающих в социальной сфере</w:t>
      </w:r>
      <w:r>
        <w:rPr>
          <w:rFonts w:ascii="Times New Roman" w:eastAsia="Times New Roman" w:hAnsi="Times New Roman" w:cs="Times New Roman"/>
          <w:color w:val="000000"/>
          <w:sz w:val="28"/>
          <w:szCs w:val="28"/>
        </w:rPr>
        <w:t xml:space="preserve"> и специалистов, занимающихся частной практикой</w:t>
      </w:r>
      <w:r w:rsidRPr="00A12530">
        <w:rPr>
          <w:rFonts w:ascii="Times New Roman" w:eastAsia="Times New Roman" w:hAnsi="Times New Roman" w:cs="Times New Roman"/>
          <w:color w:val="000000"/>
          <w:sz w:val="28"/>
          <w:szCs w:val="28"/>
        </w:rPr>
        <w:t xml:space="preserve">. Это может </w:t>
      </w:r>
      <w:r>
        <w:rPr>
          <w:rFonts w:ascii="Times New Roman" w:eastAsia="Times New Roman" w:hAnsi="Times New Roman" w:cs="Times New Roman"/>
          <w:color w:val="000000"/>
          <w:sz w:val="28"/>
          <w:szCs w:val="28"/>
        </w:rPr>
        <w:t>говорить</w:t>
      </w:r>
      <w:r w:rsidRPr="00A12530">
        <w:rPr>
          <w:rFonts w:ascii="Times New Roman" w:eastAsia="Times New Roman" w:hAnsi="Times New Roman" w:cs="Times New Roman"/>
          <w:color w:val="000000"/>
          <w:sz w:val="28"/>
          <w:szCs w:val="28"/>
        </w:rPr>
        <w:t xml:space="preserve"> о том, </w:t>
      </w:r>
      <w:r>
        <w:rPr>
          <w:rFonts w:ascii="Times New Roman" w:eastAsia="Times New Roman" w:hAnsi="Times New Roman" w:cs="Times New Roman"/>
          <w:color w:val="000000"/>
          <w:sz w:val="28"/>
          <w:szCs w:val="28"/>
        </w:rPr>
        <w:t xml:space="preserve">что у психологов есть некоторые представления об идеальном образе психолога-практика.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Работа психологической службы в социальной сфере ориентирована на междисциплинарное решение проблем людей, оказавшихся в трудной жизненной ситуации. Под междисциплинарным решением проблем Архиповой О.В. понимается системная организация помощи, которая включает в себя деятельность таких специалистов, как: социальных работников учреждения, психологов, медицинских работников, других узких специалистов, волонтеров и др. </w:t>
      </w:r>
      <w:r w:rsidR="0084786C">
        <w:rPr>
          <w:rFonts w:ascii="Times New Roman" w:eastAsia="Times New Roman" w:hAnsi="Times New Roman" w:cs="Times New Roman"/>
          <w:color w:val="000000"/>
          <w:sz w:val="28"/>
          <w:szCs w:val="28"/>
        </w:rPr>
        <w:t>(</w:t>
      </w:r>
      <w:proofErr w:type="spellStart"/>
      <w:r w:rsidR="0084786C">
        <w:rPr>
          <w:rFonts w:ascii="Times New Roman" w:eastAsia="Times New Roman" w:hAnsi="Times New Roman" w:cs="Times New Roman"/>
          <w:color w:val="000000"/>
          <w:sz w:val="28"/>
          <w:szCs w:val="28"/>
        </w:rPr>
        <w:t>Арпентьева</w:t>
      </w:r>
      <w:proofErr w:type="spellEnd"/>
      <w:r w:rsidR="0084786C">
        <w:rPr>
          <w:rFonts w:ascii="Times New Roman" w:eastAsia="Times New Roman" w:hAnsi="Times New Roman" w:cs="Times New Roman"/>
          <w:color w:val="000000"/>
          <w:sz w:val="28"/>
          <w:szCs w:val="28"/>
        </w:rPr>
        <w:t>, 2016; Архипова, 2009).</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D</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Fuchs</w:t>
      </w:r>
      <w:r w:rsidRPr="00A12530">
        <w:rPr>
          <w:rFonts w:ascii="Times New Roman" w:eastAsia="Times New Roman" w:hAnsi="Times New Roman" w:cs="Times New Roman"/>
          <w:color w:val="000000"/>
          <w:sz w:val="28"/>
          <w:szCs w:val="28"/>
        </w:rPr>
        <w:t xml:space="preserve"> отмечает, что </w:t>
      </w:r>
      <w:r>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 xml:space="preserve">данные специалисты имеют много общего </w:t>
      </w:r>
      <w:r>
        <w:rPr>
          <w:rFonts w:ascii="Times New Roman" w:eastAsia="Times New Roman" w:hAnsi="Times New Roman" w:cs="Times New Roman"/>
          <w:color w:val="000000"/>
          <w:sz w:val="28"/>
          <w:szCs w:val="28"/>
        </w:rPr>
        <w:t xml:space="preserve">между собой </w:t>
      </w:r>
      <w:r w:rsidRPr="00A12530">
        <w:rPr>
          <w:rFonts w:ascii="Times New Roman" w:eastAsia="Times New Roman" w:hAnsi="Times New Roman" w:cs="Times New Roman"/>
          <w:color w:val="000000"/>
          <w:sz w:val="28"/>
          <w:szCs w:val="28"/>
        </w:rPr>
        <w:t xml:space="preserve">и являются частью </w:t>
      </w:r>
      <w:r w:rsidRPr="006126C0">
        <w:rPr>
          <w:rFonts w:ascii="Times New Roman" w:eastAsia="Times New Roman" w:hAnsi="Times New Roman" w:cs="Times New Roman"/>
          <w:color w:val="000000"/>
          <w:sz w:val="28"/>
          <w:szCs w:val="28"/>
        </w:rPr>
        <w:t xml:space="preserve">междисциплинарной бригадой структуры </w:t>
      </w:r>
      <w:r>
        <w:rPr>
          <w:rFonts w:ascii="Times New Roman" w:eastAsia="Times New Roman" w:hAnsi="Times New Roman" w:cs="Times New Roman"/>
          <w:color w:val="000000"/>
          <w:sz w:val="28"/>
          <w:szCs w:val="28"/>
        </w:rPr>
        <w:t xml:space="preserve">социального обслуживания, но каждая </w:t>
      </w:r>
      <w:r w:rsidR="00B57B7A">
        <w:rPr>
          <w:rFonts w:ascii="Times New Roman" w:eastAsia="Times New Roman" w:hAnsi="Times New Roman" w:cs="Times New Roman"/>
          <w:color w:val="000000"/>
          <w:sz w:val="28"/>
          <w:szCs w:val="28"/>
        </w:rPr>
        <w:t>группа вносит свой важный вклад</w:t>
      </w:r>
      <w:r w:rsidRPr="0084786C">
        <w:rPr>
          <w:rFonts w:ascii="Times New Roman" w:eastAsia="Times New Roman" w:hAnsi="Times New Roman" w:cs="Times New Roman"/>
          <w:color w:val="000000"/>
          <w:sz w:val="28"/>
          <w:szCs w:val="28"/>
        </w:rPr>
        <w:t xml:space="preserve">» </w:t>
      </w:r>
      <w:r w:rsidR="0084786C" w:rsidRPr="0084786C">
        <w:rPr>
          <w:rFonts w:ascii="Times New Roman" w:eastAsia="Times New Roman" w:hAnsi="Times New Roman" w:cs="Times New Roman"/>
          <w:color w:val="000000"/>
          <w:sz w:val="28"/>
          <w:szCs w:val="28"/>
        </w:rPr>
        <w:t>(</w:t>
      </w:r>
      <w:r w:rsidR="0084786C" w:rsidRPr="0084786C">
        <w:rPr>
          <w:rFonts w:ascii="Times New Roman" w:eastAsia="Times New Roman" w:hAnsi="Times New Roman" w:cs="Times New Roman"/>
          <w:color w:val="000000"/>
          <w:sz w:val="28"/>
          <w:szCs w:val="28"/>
          <w:lang w:val="en-US"/>
        </w:rPr>
        <w:t>Fuchs</w:t>
      </w:r>
      <w:r w:rsidRPr="0084786C">
        <w:rPr>
          <w:rFonts w:ascii="Times New Roman" w:eastAsia="Times New Roman" w:hAnsi="Times New Roman" w:cs="Times New Roman"/>
          <w:color w:val="000000"/>
          <w:sz w:val="28"/>
          <w:szCs w:val="28"/>
        </w:rPr>
        <w:t xml:space="preserve">, </w:t>
      </w:r>
      <w:r w:rsidR="0084786C" w:rsidRPr="0084786C">
        <w:rPr>
          <w:rFonts w:ascii="Times New Roman" w:eastAsia="Times New Roman" w:hAnsi="Times New Roman" w:cs="Times New Roman"/>
          <w:color w:val="000000"/>
          <w:sz w:val="28"/>
          <w:szCs w:val="28"/>
        </w:rPr>
        <w:t>2007, стр.309)</w:t>
      </w:r>
      <w:r w:rsidRPr="0084786C">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Описывая междисциплинарное взаимодействие и деятельность психологической службы в социальной сфере, интересным было бы представить результаты исследования </w:t>
      </w:r>
      <w:proofErr w:type="spellStart"/>
      <w:r w:rsidRPr="00A12530">
        <w:rPr>
          <w:rFonts w:ascii="Times New Roman" w:eastAsia="Times New Roman" w:hAnsi="Times New Roman" w:cs="Times New Roman"/>
          <w:color w:val="000000"/>
          <w:sz w:val="28"/>
          <w:szCs w:val="28"/>
        </w:rPr>
        <w:t>Папсуева</w:t>
      </w:r>
      <w:proofErr w:type="spellEnd"/>
      <w:r w:rsidRPr="00A12530">
        <w:rPr>
          <w:rFonts w:ascii="Times New Roman" w:eastAsia="Times New Roman" w:hAnsi="Times New Roman" w:cs="Times New Roman"/>
          <w:color w:val="000000"/>
          <w:sz w:val="28"/>
          <w:szCs w:val="28"/>
        </w:rPr>
        <w:t xml:space="preserve"> О.О., </w:t>
      </w:r>
      <w:proofErr w:type="spellStart"/>
      <w:r w:rsidRPr="00A12530">
        <w:rPr>
          <w:rFonts w:ascii="Times New Roman" w:eastAsia="Times New Roman" w:hAnsi="Times New Roman" w:cs="Times New Roman"/>
          <w:color w:val="000000"/>
          <w:sz w:val="28"/>
          <w:szCs w:val="28"/>
        </w:rPr>
        <w:t>Висневской</w:t>
      </w:r>
      <w:proofErr w:type="spellEnd"/>
      <w:r w:rsidRPr="00A12530">
        <w:rPr>
          <w:rFonts w:ascii="Times New Roman" w:eastAsia="Times New Roman" w:hAnsi="Times New Roman" w:cs="Times New Roman"/>
          <w:color w:val="000000"/>
          <w:sz w:val="28"/>
          <w:szCs w:val="28"/>
        </w:rPr>
        <w:t xml:space="preserve"> Л.Я. и Шевченко В.А. опыта взаимодействия психиатрической службы </w:t>
      </w:r>
      <w:r>
        <w:rPr>
          <w:rFonts w:ascii="Times New Roman" w:eastAsia="Times New Roman" w:hAnsi="Times New Roman" w:cs="Times New Roman"/>
          <w:color w:val="000000"/>
          <w:sz w:val="28"/>
          <w:szCs w:val="28"/>
        </w:rPr>
        <w:t>с</w:t>
      </w:r>
      <w:r w:rsidRPr="00A12530">
        <w:rPr>
          <w:rFonts w:ascii="Times New Roman" w:eastAsia="Times New Roman" w:hAnsi="Times New Roman" w:cs="Times New Roman"/>
          <w:color w:val="000000"/>
          <w:sz w:val="28"/>
          <w:szCs w:val="28"/>
        </w:rPr>
        <w:t xml:space="preserve"> комплексным центром социального обслуживания </w:t>
      </w:r>
      <w:r w:rsidR="0084786C">
        <w:rPr>
          <w:rFonts w:ascii="Times New Roman" w:eastAsia="Times New Roman" w:hAnsi="Times New Roman" w:cs="Times New Roman"/>
          <w:color w:val="000000"/>
          <w:sz w:val="28"/>
          <w:szCs w:val="28"/>
        </w:rPr>
        <w:t>(</w:t>
      </w:r>
      <w:proofErr w:type="spellStart"/>
      <w:r w:rsidR="0084786C">
        <w:rPr>
          <w:rFonts w:ascii="Times New Roman" w:eastAsia="Times New Roman" w:hAnsi="Times New Roman" w:cs="Times New Roman"/>
          <w:color w:val="000000"/>
          <w:sz w:val="28"/>
          <w:szCs w:val="28"/>
        </w:rPr>
        <w:t>Папсуев</w:t>
      </w:r>
      <w:proofErr w:type="spellEnd"/>
      <w:r w:rsidR="0084786C">
        <w:rPr>
          <w:rFonts w:ascii="Times New Roman" w:eastAsia="Times New Roman" w:hAnsi="Times New Roman" w:cs="Times New Roman"/>
          <w:color w:val="000000"/>
          <w:sz w:val="28"/>
          <w:szCs w:val="28"/>
        </w:rPr>
        <w:t xml:space="preserve"> и др., 2008</w:t>
      </w:r>
      <w:r w:rsidR="002A252B">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rPr>
        <w:t xml:space="preserve">В рамках пилотажной программы на обслуживание в ЦСО был направлен 41 </w:t>
      </w:r>
      <w:r w:rsidRPr="00A12530">
        <w:rPr>
          <w:rFonts w:ascii="Times New Roman" w:eastAsia="Times New Roman" w:hAnsi="Times New Roman" w:cs="Times New Roman"/>
          <w:color w:val="000000"/>
          <w:sz w:val="28"/>
          <w:szCs w:val="28"/>
        </w:rPr>
        <w:lastRenderedPageBreak/>
        <w:t xml:space="preserve">пациент ПНД №19 г. Москвы. В психосоциальной программе принимали участие пациенты трудоспособного возраста (средний возраст составил 37,7±10,4 лет), из них женщины – 59%, 41% – мужчины. Длительность </w:t>
      </w:r>
      <w:r>
        <w:rPr>
          <w:rFonts w:ascii="Times New Roman" w:eastAsia="Times New Roman" w:hAnsi="Times New Roman" w:cs="Times New Roman"/>
          <w:color w:val="000000"/>
          <w:sz w:val="28"/>
          <w:szCs w:val="28"/>
        </w:rPr>
        <w:t xml:space="preserve">психического </w:t>
      </w:r>
      <w:r w:rsidRPr="00A12530">
        <w:rPr>
          <w:rFonts w:ascii="Times New Roman" w:eastAsia="Times New Roman" w:hAnsi="Times New Roman" w:cs="Times New Roman"/>
          <w:color w:val="000000"/>
          <w:sz w:val="28"/>
          <w:szCs w:val="28"/>
        </w:rPr>
        <w:t xml:space="preserve">заболевания у 45% пациентов составила от 5 до 15 лет, а у 39% – свыше 15 лет. Примерно в равных долях распределилась длительность инвалидности, так до 3-х лет инвалидность имели 36% пациентов, 4–7 лет – 36% и более 8 лет – 29% обратившихся. По характеристикам заболеваний пациенты распределились следующим образом: 56,1% страдают параноидной шизофренией, 14,6% – недифференцированной шизофренией, 4,9% – другими формами шизофрении, 17,1% – </w:t>
      </w:r>
      <w:proofErr w:type="spellStart"/>
      <w:r w:rsidRPr="00A12530">
        <w:rPr>
          <w:rFonts w:ascii="Times New Roman" w:eastAsia="Times New Roman" w:hAnsi="Times New Roman" w:cs="Times New Roman"/>
          <w:color w:val="000000"/>
          <w:sz w:val="28"/>
          <w:szCs w:val="28"/>
        </w:rPr>
        <w:t>шизотипическим</w:t>
      </w:r>
      <w:proofErr w:type="spellEnd"/>
      <w:r w:rsidRPr="00A12530">
        <w:rPr>
          <w:rFonts w:ascii="Times New Roman" w:eastAsia="Times New Roman" w:hAnsi="Times New Roman" w:cs="Times New Roman"/>
          <w:color w:val="000000"/>
          <w:sz w:val="28"/>
          <w:szCs w:val="28"/>
        </w:rPr>
        <w:t xml:space="preserve"> расстройством, 7,3% – </w:t>
      </w:r>
      <w:proofErr w:type="spellStart"/>
      <w:r w:rsidRPr="00A12530">
        <w:rPr>
          <w:rFonts w:ascii="Times New Roman" w:eastAsia="Times New Roman" w:hAnsi="Times New Roman" w:cs="Times New Roman"/>
          <w:color w:val="000000"/>
          <w:sz w:val="28"/>
          <w:szCs w:val="28"/>
        </w:rPr>
        <w:t>шизоаффективным</w:t>
      </w:r>
      <w:proofErr w:type="spellEnd"/>
      <w:r w:rsidRPr="00A12530">
        <w:rPr>
          <w:rFonts w:ascii="Times New Roman" w:eastAsia="Times New Roman" w:hAnsi="Times New Roman" w:cs="Times New Roman"/>
          <w:color w:val="000000"/>
          <w:sz w:val="28"/>
          <w:szCs w:val="28"/>
        </w:rPr>
        <w:t xml:space="preserve"> расстройством. В ЦСО пациентам, помимо получения социальных услуг, также предлагалось получить реабилитационную помощь, которая предоставлялась им специалистами по социальной работе</w:t>
      </w:r>
      <w:r>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 xml:space="preserve"> врачами</w:t>
      </w:r>
      <w:r>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 xml:space="preserve"> психологами</w:t>
      </w:r>
      <w:r>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 xml:space="preserve"> тренерами ЛФК и др. Пациенты получали психологическую помощь, принимая участи</w:t>
      </w:r>
      <w:r>
        <w:rPr>
          <w:rFonts w:ascii="Times New Roman" w:eastAsia="Times New Roman" w:hAnsi="Times New Roman" w:cs="Times New Roman"/>
          <w:color w:val="000000"/>
          <w:sz w:val="28"/>
          <w:szCs w:val="28"/>
        </w:rPr>
        <w:t>е</w:t>
      </w:r>
      <w:r w:rsidRPr="00A12530">
        <w:rPr>
          <w:rFonts w:ascii="Times New Roman" w:eastAsia="Times New Roman" w:hAnsi="Times New Roman" w:cs="Times New Roman"/>
          <w:color w:val="000000"/>
          <w:sz w:val="28"/>
          <w:szCs w:val="28"/>
        </w:rPr>
        <w:t xml:space="preserve"> в групповой работе, группе поддержки и индивидуальных консультациях. По </w:t>
      </w:r>
      <w:proofErr w:type="gramStart"/>
      <w:r w:rsidRPr="00A12530">
        <w:rPr>
          <w:rFonts w:ascii="Times New Roman" w:eastAsia="Times New Roman" w:hAnsi="Times New Roman" w:cs="Times New Roman"/>
          <w:color w:val="000000"/>
          <w:sz w:val="28"/>
          <w:szCs w:val="28"/>
        </w:rPr>
        <w:t>прошествии</w:t>
      </w:r>
      <w:proofErr w:type="gramEnd"/>
      <w:r w:rsidRPr="00A12530">
        <w:rPr>
          <w:rFonts w:ascii="Times New Roman" w:eastAsia="Times New Roman" w:hAnsi="Times New Roman" w:cs="Times New Roman"/>
          <w:color w:val="000000"/>
          <w:sz w:val="28"/>
          <w:szCs w:val="28"/>
        </w:rPr>
        <w:t xml:space="preserve"> двух с половиной лет с начала приема пациентов ПНД на обслуживание, сформировались несколько групп пациентов, связанных общими интересами. Так, между собой регулярно поддерживают связь около 10 человек; 7 человек устроились на работу, и имеют дополнительный заработок к пенсии по инвалидности; 4 человека посещают различные курсы или приступили к очному обучению. Трое стали высказывать положительные установки на тот или иной вид занятости. Одна из пациенток с высшим педагогическим образованием организовала кружок по изучению английского языка для «подопечных» центра. Целенаправленная работа по установлению </w:t>
      </w:r>
      <w:proofErr w:type="spellStart"/>
      <w:r w:rsidRPr="00A12530">
        <w:rPr>
          <w:rFonts w:ascii="Times New Roman" w:eastAsia="Times New Roman" w:hAnsi="Times New Roman" w:cs="Times New Roman"/>
          <w:color w:val="000000"/>
          <w:sz w:val="28"/>
          <w:szCs w:val="28"/>
        </w:rPr>
        <w:t>комплайентности</w:t>
      </w:r>
      <w:proofErr w:type="spellEnd"/>
      <w:r w:rsidRPr="00A12530">
        <w:rPr>
          <w:rFonts w:ascii="Times New Roman" w:eastAsia="Times New Roman" w:hAnsi="Times New Roman" w:cs="Times New Roman"/>
          <w:color w:val="000000"/>
          <w:sz w:val="28"/>
          <w:szCs w:val="28"/>
        </w:rPr>
        <w:t xml:space="preserve"> к приему лекарственной терапии проводилась с 13 пациентами, ранее не соблюдавшими режим лечения, в результате чего была достигнута некоторая стабильность схемы. Кроме того, психосоциальная работа, проводимая с больными и их пребывание в более тесном контакте с обществом, положительно сказались на внешнем облике </w:t>
      </w:r>
      <w:r w:rsidRPr="00A12530">
        <w:rPr>
          <w:rFonts w:ascii="Times New Roman" w:eastAsia="Times New Roman" w:hAnsi="Times New Roman" w:cs="Times New Roman"/>
          <w:color w:val="000000"/>
          <w:sz w:val="28"/>
          <w:szCs w:val="28"/>
        </w:rPr>
        <w:lastRenderedPageBreak/>
        <w:t xml:space="preserve">отдельных пациентов, которые стали более тщательно следить за своим внешним видом, соблюдать гигиенические процедуры.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Данный опыт свидетельствует об эффективности междисциплинарной работы сотрудников психиатрического отделения и сотрудников центра социального обслуживания, в том числе и работы психологической службы и психологов в ней.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Рассуждая об эффективности работы службы психологической помощи, можно отметить основные мотивационные составляющие работы  психолога в социальном учреждении, оказывающие влияние на эффективность его деятельности. Среди них Зотов К.М. выделяет: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1.</w:t>
      </w:r>
      <w:r w:rsidRPr="00A12530">
        <w:rPr>
          <w:rFonts w:ascii="Times New Roman" w:eastAsia="Times New Roman" w:hAnsi="Times New Roman" w:cs="Times New Roman"/>
          <w:color w:val="000000"/>
          <w:sz w:val="28"/>
          <w:szCs w:val="28"/>
        </w:rPr>
        <w:tab/>
        <w:t>Возможность работать с различными категориями населения;</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2.</w:t>
      </w:r>
      <w:r w:rsidRPr="00A12530">
        <w:rPr>
          <w:rFonts w:ascii="Times New Roman" w:eastAsia="Times New Roman" w:hAnsi="Times New Roman" w:cs="Times New Roman"/>
          <w:color w:val="000000"/>
          <w:sz w:val="28"/>
          <w:szCs w:val="28"/>
        </w:rPr>
        <w:tab/>
        <w:t>Повышение уровня квалификации, в связи с необходимостью расширять уровень профессиональных компетенций;</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3.</w:t>
      </w:r>
      <w:r w:rsidRPr="00A12530">
        <w:rPr>
          <w:rFonts w:ascii="Times New Roman" w:eastAsia="Times New Roman" w:hAnsi="Times New Roman" w:cs="Times New Roman"/>
          <w:color w:val="000000"/>
          <w:sz w:val="28"/>
          <w:szCs w:val="28"/>
        </w:rPr>
        <w:tab/>
        <w:t>Ощущение собственной защищенности и социальных гарантий</w:t>
      </w:r>
      <w:r w:rsidR="002A252B">
        <w:rPr>
          <w:rFonts w:ascii="Times New Roman" w:eastAsia="Times New Roman" w:hAnsi="Times New Roman" w:cs="Times New Roman"/>
          <w:color w:val="000000"/>
          <w:sz w:val="28"/>
          <w:szCs w:val="28"/>
        </w:rPr>
        <w:t xml:space="preserve"> (Зотов, 2013).</w:t>
      </w:r>
      <w:r w:rsidRPr="00A12530">
        <w:rPr>
          <w:rFonts w:ascii="Times New Roman" w:eastAsia="Times New Roman" w:hAnsi="Times New Roman" w:cs="Times New Roman"/>
          <w:color w:val="000000"/>
          <w:sz w:val="28"/>
          <w:szCs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В своих работах </w:t>
      </w:r>
      <w:proofErr w:type="spellStart"/>
      <w:r w:rsidRPr="00A12530">
        <w:rPr>
          <w:rFonts w:ascii="Times New Roman" w:eastAsia="Times New Roman" w:hAnsi="Times New Roman" w:cs="Times New Roman"/>
          <w:color w:val="000000"/>
          <w:sz w:val="28"/>
          <w:szCs w:val="28"/>
        </w:rPr>
        <w:t>Расходова</w:t>
      </w:r>
      <w:proofErr w:type="spellEnd"/>
      <w:r w:rsidRPr="00A12530">
        <w:rPr>
          <w:rFonts w:ascii="Times New Roman" w:eastAsia="Times New Roman" w:hAnsi="Times New Roman" w:cs="Times New Roman"/>
          <w:color w:val="000000"/>
          <w:sz w:val="28"/>
          <w:szCs w:val="28"/>
        </w:rPr>
        <w:t xml:space="preserve"> О.А. отмечает, что на эффективность психологов, работающих в системе социального обслуживания, влияет также и прохождение специалистами аттестационного контроля. Автором в результате анализа деятельности данной категории психологов была разработана модель специализированного тестирования, направленного на оценку знаний специалистов в следующих областях:</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1.</w:t>
      </w:r>
      <w:r w:rsidRPr="00A12530">
        <w:rPr>
          <w:rFonts w:ascii="Times New Roman" w:eastAsia="Times New Roman" w:hAnsi="Times New Roman" w:cs="Times New Roman"/>
          <w:color w:val="000000"/>
          <w:sz w:val="28"/>
          <w:szCs w:val="28"/>
        </w:rPr>
        <w:tab/>
        <w:t>Основы законодательства в сфере социального обслуживания;</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2.</w:t>
      </w:r>
      <w:r w:rsidRPr="00A12530">
        <w:rPr>
          <w:rFonts w:ascii="Times New Roman" w:eastAsia="Times New Roman" w:hAnsi="Times New Roman" w:cs="Times New Roman"/>
          <w:color w:val="000000"/>
          <w:sz w:val="28"/>
          <w:szCs w:val="28"/>
        </w:rPr>
        <w:tab/>
        <w:t>Основы законодательства в сфере пенсионного обеспечения, предоставления пособий и иных социальных льгот;</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3.</w:t>
      </w:r>
      <w:r w:rsidRPr="00A12530">
        <w:rPr>
          <w:rFonts w:ascii="Times New Roman" w:eastAsia="Times New Roman" w:hAnsi="Times New Roman" w:cs="Times New Roman"/>
          <w:color w:val="000000"/>
          <w:sz w:val="28"/>
          <w:szCs w:val="28"/>
        </w:rPr>
        <w:tab/>
        <w:t>Основы социального управления;</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4.</w:t>
      </w:r>
      <w:r w:rsidRPr="00A12530">
        <w:rPr>
          <w:rFonts w:ascii="Times New Roman" w:eastAsia="Times New Roman" w:hAnsi="Times New Roman" w:cs="Times New Roman"/>
          <w:color w:val="000000"/>
          <w:sz w:val="28"/>
          <w:szCs w:val="28"/>
        </w:rPr>
        <w:tab/>
        <w:t xml:space="preserve">Основы технологий социальной работы с различными категориями населения;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5.</w:t>
      </w:r>
      <w:r w:rsidRPr="00A12530">
        <w:rPr>
          <w:rFonts w:ascii="Times New Roman" w:eastAsia="Times New Roman" w:hAnsi="Times New Roman" w:cs="Times New Roman"/>
          <w:color w:val="000000"/>
          <w:sz w:val="28"/>
          <w:szCs w:val="28"/>
        </w:rPr>
        <w:tab/>
        <w:t>Основы общей и возрастной психологии;</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6.</w:t>
      </w:r>
      <w:r w:rsidRPr="00A12530">
        <w:rPr>
          <w:rFonts w:ascii="Times New Roman" w:eastAsia="Times New Roman" w:hAnsi="Times New Roman" w:cs="Times New Roman"/>
          <w:color w:val="000000"/>
          <w:sz w:val="28"/>
          <w:szCs w:val="28"/>
        </w:rPr>
        <w:tab/>
        <w:t xml:space="preserve">Основы </w:t>
      </w:r>
      <w:proofErr w:type="spellStart"/>
      <w:r w:rsidRPr="00A12530">
        <w:rPr>
          <w:rFonts w:ascii="Times New Roman" w:eastAsia="Times New Roman" w:hAnsi="Times New Roman" w:cs="Times New Roman"/>
          <w:color w:val="000000"/>
          <w:sz w:val="28"/>
          <w:szCs w:val="28"/>
        </w:rPr>
        <w:t>конфликтологии</w:t>
      </w:r>
      <w:proofErr w:type="spellEnd"/>
      <w:r w:rsidRPr="00A12530">
        <w:rPr>
          <w:rFonts w:ascii="Times New Roman" w:eastAsia="Times New Roman" w:hAnsi="Times New Roman" w:cs="Times New Roman"/>
          <w:color w:val="000000"/>
          <w:sz w:val="28"/>
          <w:szCs w:val="28"/>
        </w:rPr>
        <w:t xml:space="preserve"> и медицины </w:t>
      </w:r>
      <w:r w:rsidR="002A252B">
        <w:rPr>
          <w:rFonts w:ascii="Times New Roman" w:eastAsia="Times New Roman" w:hAnsi="Times New Roman" w:cs="Times New Roman"/>
          <w:color w:val="000000"/>
          <w:sz w:val="28"/>
          <w:szCs w:val="28"/>
        </w:rPr>
        <w:t xml:space="preserve">(Расходов, </w:t>
      </w:r>
      <w:proofErr w:type="spellStart"/>
      <w:r w:rsidR="002A252B">
        <w:rPr>
          <w:rFonts w:ascii="Times New Roman" w:eastAsia="Times New Roman" w:hAnsi="Times New Roman" w:cs="Times New Roman"/>
          <w:color w:val="000000"/>
          <w:sz w:val="28"/>
          <w:szCs w:val="28"/>
        </w:rPr>
        <w:t>Расходова</w:t>
      </w:r>
      <w:proofErr w:type="spellEnd"/>
      <w:r w:rsidR="002A252B">
        <w:rPr>
          <w:rFonts w:ascii="Times New Roman" w:eastAsia="Times New Roman" w:hAnsi="Times New Roman" w:cs="Times New Roman"/>
          <w:color w:val="000000"/>
          <w:sz w:val="28"/>
          <w:szCs w:val="28"/>
        </w:rPr>
        <w:t xml:space="preserve">, 2015; </w:t>
      </w:r>
      <w:proofErr w:type="spellStart"/>
      <w:r w:rsidR="002A252B">
        <w:rPr>
          <w:rFonts w:ascii="Times New Roman" w:eastAsia="Times New Roman" w:hAnsi="Times New Roman" w:cs="Times New Roman"/>
          <w:color w:val="000000"/>
          <w:sz w:val="28"/>
          <w:szCs w:val="28"/>
        </w:rPr>
        <w:t>Расходова</w:t>
      </w:r>
      <w:proofErr w:type="spellEnd"/>
      <w:r w:rsidR="002A252B">
        <w:rPr>
          <w:rFonts w:ascii="Times New Roman" w:eastAsia="Times New Roman" w:hAnsi="Times New Roman" w:cs="Times New Roman"/>
          <w:color w:val="000000"/>
          <w:sz w:val="28"/>
          <w:szCs w:val="28"/>
        </w:rPr>
        <w:t xml:space="preserve">, 2014).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lastRenderedPageBreak/>
        <w:t>Аминов Н.А. и Янковская Н</w:t>
      </w:r>
      <w:r w:rsidR="00497241">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 xml:space="preserve">А. в своей работе подчеркивают важность стандартизации труда психологов, работающих в социальной сфере как фактор эффективности их труда </w:t>
      </w:r>
      <w:r w:rsidR="002A252B">
        <w:rPr>
          <w:rFonts w:ascii="Times New Roman" w:eastAsia="Times New Roman" w:hAnsi="Times New Roman" w:cs="Times New Roman"/>
          <w:color w:val="000000"/>
          <w:sz w:val="28"/>
          <w:szCs w:val="28"/>
        </w:rPr>
        <w:t>(Аминов, Янковская, 1999).</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Необходимо отметить основные сложности, влияющие на эффективность деятельности психолога, с которыми сталкиваются специалисты, работающие  в системе учреждений социального обслуживания. Обобщая работы ряда авторов (Архипова, 2009; Князева, Семенова2014; Цветкова, 2008; </w:t>
      </w:r>
      <w:r w:rsidR="007C1A44">
        <w:rPr>
          <w:rFonts w:ascii="Times New Roman" w:eastAsia="Times New Roman" w:hAnsi="Times New Roman" w:cs="Times New Roman"/>
          <w:color w:val="000000"/>
          <w:sz w:val="28"/>
          <w:szCs w:val="28"/>
        </w:rPr>
        <w:t xml:space="preserve">Богданович и др., </w:t>
      </w:r>
      <w:r w:rsidRPr="00A12530">
        <w:rPr>
          <w:rFonts w:ascii="Times New Roman" w:eastAsia="Times New Roman" w:hAnsi="Times New Roman" w:cs="Times New Roman"/>
          <w:color w:val="000000"/>
          <w:sz w:val="28"/>
          <w:szCs w:val="28"/>
        </w:rPr>
        <w:t xml:space="preserve">2012), можно выделить следующее: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1.</w:t>
      </w:r>
      <w:r w:rsidRPr="00A12530">
        <w:rPr>
          <w:rFonts w:ascii="Times New Roman" w:eastAsia="Times New Roman" w:hAnsi="Times New Roman" w:cs="Times New Roman"/>
          <w:color w:val="000000"/>
          <w:sz w:val="28"/>
          <w:szCs w:val="28"/>
        </w:rPr>
        <w:tab/>
        <w:t>Отсутствие единой и методической основы деятельности психолога в   учреждениях социального обслуживания;</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2.</w:t>
      </w:r>
      <w:r w:rsidRPr="00A12530">
        <w:rPr>
          <w:rFonts w:ascii="Times New Roman" w:eastAsia="Times New Roman" w:hAnsi="Times New Roman" w:cs="Times New Roman"/>
          <w:color w:val="000000"/>
          <w:sz w:val="28"/>
          <w:szCs w:val="28"/>
        </w:rPr>
        <w:tab/>
        <w:t>Недостаточность понимания важности присутствия ставки психолога, а также его роли в комплексной реабилитации различных групп – со стороны руководства многих учреждений;</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3.</w:t>
      </w:r>
      <w:r w:rsidRPr="00A12530">
        <w:rPr>
          <w:rFonts w:ascii="Times New Roman" w:eastAsia="Times New Roman" w:hAnsi="Times New Roman" w:cs="Times New Roman"/>
          <w:color w:val="000000"/>
          <w:sz w:val="28"/>
          <w:szCs w:val="28"/>
        </w:rPr>
        <w:tab/>
        <w:t>Недостаточное внимание со стороны администрации многих учреждений уделяется проблемам организации работы психолога, оснащения рабочего места, обеспечения методическим материалом;</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4.</w:t>
      </w:r>
      <w:r w:rsidRPr="00A12530">
        <w:rPr>
          <w:rFonts w:ascii="Times New Roman" w:eastAsia="Times New Roman" w:hAnsi="Times New Roman" w:cs="Times New Roman"/>
          <w:color w:val="000000"/>
          <w:sz w:val="28"/>
          <w:szCs w:val="28"/>
        </w:rPr>
        <w:tab/>
        <w:t xml:space="preserve">Недостаточность работы психологов с сотрудниками учреждений внутри коллектива, проведения специальных психологических обучающих тренингов  для решения проблем личного характера и межличностного общения. </w:t>
      </w:r>
    </w:p>
    <w:p w:rsidR="009003BF" w:rsidRPr="00A12530" w:rsidRDefault="009003BF" w:rsidP="009003BF">
      <w:pPr>
        <w:autoSpaceDE w:val="0"/>
        <w:autoSpaceDN w:val="0"/>
        <w:adjustRightInd w:val="0"/>
        <w:spacing w:after="72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Необходимо добавить, что на уровень эффективности психологической помощи будет также влиять степень сохранности/выгорания специалиста, оказывающего психологическое воздействие. В своем исследовании Бузовкина Н.Ю. сравнивала проявление синдрома эмоционального выгорания у психологов, оказывающих экстренную помощь и психологов, оказывающих продолжительную работу с клиентами. В исследовании </w:t>
      </w:r>
      <w:r w:rsidR="007C1A44">
        <w:rPr>
          <w:rFonts w:ascii="Times New Roman" w:eastAsia="Times New Roman" w:hAnsi="Times New Roman" w:cs="Times New Roman"/>
          <w:color w:val="000000"/>
          <w:sz w:val="28"/>
          <w:szCs w:val="28"/>
        </w:rPr>
        <w:t>(Бузовкина,</w:t>
      </w:r>
      <w:r w:rsidR="002A252B">
        <w:rPr>
          <w:rFonts w:ascii="Times New Roman" w:eastAsia="Times New Roman" w:hAnsi="Times New Roman" w:cs="Times New Roman"/>
          <w:color w:val="000000"/>
          <w:sz w:val="28"/>
          <w:szCs w:val="28"/>
        </w:rPr>
        <w:t xml:space="preserve"> 2008) </w:t>
      </w:r>
      <w:r w:rsidRPr="00A12530">
        <w:rPr>
          <w:rFonts w:ascii="Times New Roman" w:eastAsia="Times New Roman" w:hAnsi="Times New Roman" w:cs="Times New Roman"/>
          <w:color w:val="000000"/>
          <w:sz w:val="28"/>
          <w:szCs w:val="28"/>
        </w:rPr>
        <w:t xml:space="preserve">принимали участие 96 специалистов, из них 48 – оказывали экстренную помощь, 48 – продолжительную. По результатам исследования было выявлено, что между психологами, оказывающими экстренную и продолжительную психологическую помощь, существуют различия в проявлении синдрома </w:t>
      </w:r>
      <w:r w:rsidRPr="00A12530">
        <w:rPr>
          <w:rFonts w:ascii="Times New Roman" w:eastAsia="Times New Roman" w:hAnsi="Times New Roman" w:cs="Times New Roman"/>
          <w:color w:val="000000"/>
          <w:sz w:val="28"/>
          <w:szCs w:val="28"/>
        </w:rPr>
        <w:lastRenderedPageBreak/>
        <w:t xml:space="preserve">эмоционального выгорания и в особенностях его протекания. Синдром эмоционального выгорания более характерен для психологов, оказывающих экстренную психологическую помощь – 44%, которые сопровождаются фазами: напряжения, </w:t>
      </w:r>
      <w:proofErr w:type="spellStart"/>
      <w:r w:rsidRPr="00A12530">
        <w:rPr>
          <w:rFonts w:ascii="Times New Roman" w:eastAsia="Times New Roman" w:hAnsi="Times New Roman" w:cs="Times New Roman"/>
          <w:color w:val="000000"/>
          <w:sz w:val="28"/>
          <w:szCs w:val="28"/>
        </w:rPr>
        <w:t>резистенции</w:t>
      </w:r>
      <w:proofErr w:type="spellEnd"/>
      <w:r w:rsidRPr="00A12530">
        <w:rPr>
          <w:rFonts w:ascii="Times New Roman" w:eastAsia="Times New Roman" w:hAnsi="Times New Roman" w:cs="Times New Roman"/>
          <w:color w:val="000000"/>
          <w:sz w:val="28"/>
          <w:szCs w:val="28"/>
        </w:rPr>
        <w:t xml:space="preserve"> и истощения. Среди психологов, оказывающих продолжительную и экстренную психологическую помощь, отмечается неудовлетворенность размером заработной платы, удовлетворенность возможностью повышения квалификации, разнообразием выполняемой работы, отношениями с непосредственным руководителем и в коллективе, организацией работы, что также откликается с тем, что в своих работах выделяют другие авторы.</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gramStart"/>
      <w:r w:rsidRPr="00A12530">
        <w:rPr>
          <w:rFonts w:ascii="Times New Roman" w:eastAsia="Times New Roman" w:hAnsi="Times New Roman" w:cs="Times New Roman"/>
          <w:color w:val="000000"/>
          <w:sz w:val="28"/>
          <w:szCs w:val="28"/>
        </w:rPr>
        <w:t>Описанное</w:t>
      </w:r>
      <w:proofErr w:type="gramEnd"/>
      <w:r w:rsidRPr="00A12530">
        <w:rPr>
          <w:rFonts w:ascii="Times New Roman" w:eastAsia="Times New Roman" w:hAnsi="Times New Roman" w:cs="Times New Roman"/>
          <w:color w:val="000000"/>
          <w:sz w:val="28"/>
          <w:szCs w:val="28"/>
        </w:rPr>
        <w:t xml:space="preserve"> выше обобщает сведения современной отечественной и зарубежной литературы о месте психологической службы в системе социального обслуживания и роли психолога в ней.  Была описана основная специфика деятельности психолога; личностные и профессиональные качества специалиста, работающего в социальной сфере; важность междисциплинарного подхода в работе психологов с другими специалистами социальных учреждений и основные причины, влияющие на эффективность его работы. </w:t>
      </w:r>
    </w:p>
    <w:p w:rsidR="009003BF" w:rsidRPr="009003BF" w:rsidRDefault="009003BF" w:rsidP="009003BF">
      <w:pPr>
        <w:autoSpaceDE w:val="0"/>
        <w:autoSpaceDN w:val="0"/>
        <w:adjustRightInd w:val="0"/>
        <w:spacing w:after="72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Благодаря анализу литературы, можно описать портрет психолога, работающего в социальной сфере: это специалист, отличающийся добросовестностью, отзывчивостью и дружелюбием, относящимся к своей работе с увлечением и энтузиазмом. Одними из главных его качеств являются коммуникабельность, ответственность и самостоятельность, а также готовность сотрудничать с другими специалистами учреждения. В своей работе с клиентами он чаще занимается консультированием, диагностикой, профилактикой, реабилитацией и просвещением. Одни из основных проблем, с которыми в своей работе сталкиваются специалисты: отсутствие единой методической организации их деятельность и подверженность эмоциональному выгоранию.  </w:t>
      </w:r>
    </w:p>
    <w:p w:rsidR="009003BF" w:rsidRPr="00A12530" w:rsidRDefault="009003BF" w:rsidP="009003BF">
      <w:pPr>
        <w:spacing w:after="720" w:line="360" w:lineRule="auto"/>
        <w:ind w:firstLine="709"/>
        <w:jc w:val="center"/>
        <w:rPr>
          <w:rFonts w:ascii="Times New Roman" w:eastAsia="Times New Roman" w:hAnsi="Times New Roman" w:cs="Times New Roman"/>
          <w:b/>
          <w:color w:val="000000"/>
          <w:sz w:val="28"/>
          <w:szCs w:val="28"/>
          <w:highlight w:val="white"/>
        </w:rPr>
      </w:pPr>
      <w:r w:rsidRPr="00A12530">
        <w:rPr>
          <w:rFonts w:ascii="Times New Roman" w:eastAsia="Times New Roman" w:hAnsi="Times New Roman" w:cs="Times New Roman"/>
          <w:b/>
          <w:color w:val="000000"/>
          <w:sz w:val="28"/>
          <w:szCs w:val="28"/>
          <w:highlight w:val="white"/>
        </w:rPr>
        <w:lastRenderedPageBreak/>
        <w:t>1.2 Мотивационный аспект личности клиента в психологическом консультировании</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Одной из главных сторон консультативного процесса является клиент. Соболева А.Н. в своей статье использует понятие, которое вводится Абрамовой Г.С. по отношению к данному термину. Так, клиентом является человек, передающий специалисту-психологу сведение о себе или о других людях. При сообщении этих сведений, он подразумевает или фактически указывает на собственную роль в происходящем и находит себя прямо или косвенно ответственным за суть передаваемой психологической информации </w:t>
      </w:r>
      <w:r w:rsidR="002A252B">
        <w:rPr>
          <w:rFonts w:ascii="Times New Roman" w:eastAsia="Times New Roman" w:hAnsi="Times New Roman" w:cs="Times New Roman"/>
          <w:color w:val="000000"/>
          <w:sz w:val="28"/>
          <w:szCs w:val="28"/>
        </w:rPr>
        <w:t xml:space="preserve">(Соболева, 2013). </w:t>
      </w:r>
      <w:r w:rsidRPr="00A12530">
        <w:rPr>
          <w:rFonts w:ascii="Times New Roman" w:eastAsia="Times New Roman" w:hAnsi="Times New Roman" w:cs="Times New Roman"/>
          <w:color w:val="000000"/>
          <w:sz w:val="28"/>
          <w:szCs w:val="28"/>
        </w:rPr>
        <w:t>Другими словами, клиент рассказывает психологу суть ситуации, происходящей с ним и другими людьми, участвующими в ней, отмечает собственную роль в этой ситуации и прямо, или же косвенно, принимает на себя ответственность за то, что в ней происходило.</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интересным представляется </w:t>
      </w:r>
      <w:r w:rsidRPr="00A12530">
        <w:rPr>
          <w:rFonts w:ascii="Times New Roman" w:eastAsia="Times New Roman" w:hAnsi="Times New Roman" w:cs="Times New Roman"/>
          <w:color w:val="000000"/>
          <w:sz w:val="28"/>
          <w:szCs w:val="28"/>
        </w:rPr>
        <w:t xml:space="preserve">рассмотрение мотивационного аспекта личности клиентов, побуждающего их получать психологическую помощь. Мартьянова Г.Ю. отмечает, что фактор наличия мотивации у клиентов в психологическом консультировании рассматривается как важное условие к изменениям </w:t>
      </w:r>
      <w:r w:rsidR="002A252B">
        <w:rPr>
          <w:rFonts w:ascii="Times New Roman" w:eastAsia="Times New Roman" w:hAnsi="Times New Roman" w:cs="Times New Roman"/>
          <w:color w:val="000000"/>
          <w:sz w:val="28"/>
          <w:szCs w:val="28"/>
        </w:rPr>
        <w:t xml:space="preserve">(Мартьянова, 2015).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Cs w:val="28"/>
        </w:rPr>
      </w:pPr>
      <w:r w:rsidRPr="00A12530">
        <w:rPr>
          <w:rFonts w:ascii="Times New Roman" w:eastAsia="Times New Roman" w:hAnsi="Times New Roman" w:cs="Times New Roman"/>
          <w:color w:val="000000"/>
          <w:sz w:val="28"/>
          <w:szCs w:val="28"/>
        </w:rPr>
        <w:t xml:space="preserve">Под мотивацией подразумевается </w:t>
      </w:r>
      <w:r w:rsidRPr="00A12530">
        <w:rPr>
          <w:rFonts w:ascii="Times New Roman" w:hAnsi="Times New Roman" w:cs="Times New Roman"/>
          <w:color w:val="000000"/>
          <w:sz w:val="28"/>
          <w:szCs w:val="34"/>
        </w:rPr>
        <w:t>процесс выбора между</w:t>
      </w:r>
      <w:r w:rsidRPr="00A12530">
        <w:rPr>
          <w:rStyle w:val="apple-converted-space"/>
          <w:rFonts w:ascii="Times New Roman" w:hAnsi="Times New Roman" w:cs="Times New Roman"/>
          <w:color w:val="000000"/>
          <w:sz w:val="28"/>
          <w:szCs w:val="34"/>
        </w:rPr>
        <w:t> </w:t>
      </w:r>
      <w:r w:rsidRPr="00A12530">
        <w:rPr>
          <w:rStyle w:val="grame"/>
          <w:rFonts w:ascii="Times New Roman" w:hAnsi="Times New Roman" w:cs="Times New Roman"/>
          <w:color w:val="000000"/>
          <w:sz w:val="28"/>
          <w:szCs w:val="34"/>
        </w:rPr>
        <w:t xml:space="preserve">различными возможными </w:t>
      </w:r>
      <w:r w:rsidRPr="00A12530">
        <w:rPr>
          <w:rFonts w:ascii="Times New Roman" w:hAnsi="Times New Roman" w:cs="Times New Roman"/>
          <w:color w:val="000000"/>
          <w:sz w:val="28"/>
          <w:szCs w:val="34"/>
        </w:rPr>
        <w:t xml:space="preserve">действиями; процесс, регулирующий и  направляющий действие на достижение специфических состояний и поддерживающий эту направленность </w:t>
      </w:r>
      <w:r w:rsidR="002A252B">
        <w:rPr>
          <w:rFonts w:ascii="Times New Roman" w:hAnsi="Times New Roman" w:cs="Times New Roman"/>
          <w:color w:val="000000"/>
          <w:sz w:val="28"/>
          <w:szCs w:val="34"/>
        </w:rPr>
        <w:t>(</w:t>
      </w:r>
      <w:proofErr w:type="spellStart"/>
      <w:r w:rsidR="002A252B">
        <w:rPr>
          <w:rFonts w:ascii="Times New Roman" w:hAnsi="Times New Roman" w:cs="Times New Roman"/>
          <w:color w:val="000000"/>
          <w:sz w:val="28"/>
          <w:szCs w:val="34"/>
        </w:rPr>
        <w:t>Хекхаузен</w:t>
      </w:r>
      <w:proofErr w:type="spellEnd"/>
      <w:r w:rsidR="002A252B">
        <w:rPr>
          <w:rFonts w:ascii="Times New Roman" w:hAnsi="Times New Roman" w:cs="Times New Roman"/>
          <w:color w:val="000000"/>
          <w:sz w:val="28"/>
          <w:szCs w:val="34"/>
        </w:rPr>
        <w:t xml:space="preserve">, 1986). </w:t>
      </w:r>
    </w:p>
    <w:p w:rsidR="009003BF"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Мотивационный аспект личности клиентов практически не рассматривается в современной отечественной психологии. Меньше всего в теории консультирования разработаны и вопросы содержания мотивации клиента. Ряд работ, представленный </w:t>
      </w:r>
      <w:proofErr w:type="spellStart"/>
      <w:r w:rsidRPr="00A12530">
        <w:rPr>
          <w:rFonts w:ascii="Times New Roman" w:eastAsia="Times New Roman" w:hAnsi="Times New Roman" w:cs="Times New Roman"/>
          <w:color w:val="000000"/>
          <w:sz w:val="28"/>
          <w:szCs w:val="28"/>
        </w:rPr>
        <w:t>Р.Кочюнасом</w:t>
      </w:r>
      <w:proofErr w:type="spellEnd"/>
      <w:r w:rsidRPr="00A12530">
        <w:rPr>
          <w:rFonts w:ascii="Times New Roman" w:eastAsia="Times New Roman" w:hAnsi="Times New Roman" w:cs="Times New Roman"/>
          <w:color w:val="000000"/>
          <w:sz w:val="28"/>
          <w:szCs w:val="28"/>
        </w:rPr>
        <w:t xml:space="preserve"> (</w:t>
      </w:r>
      <w:proofErr w:type="spellStart"/>
      <w:r w:rsidRPr="00A12530">
        <w:rPr>
          <w:rFonts w:ascii="Times New Roman" w:eastAsia="Times New Roman" w:hAnsi="Times New Roman" w:cs="Times New Roman"/>
          <w:color w:val="000000"/>
          <w:sz w:val="28"/>
          <w:szCs w:val="28"/>
        </w:rPr>
        <w:t>Кочюнас</w:t>
      </w:r>
      <w:proofErr w:type="spellEnd"/>
      <w:r w:rsidRPr="00A12530">
        <w:rPr>
          <w:rFonts w:ascii="Times New Roman" w:eastAsia="Times New Roman" w:hAnsi="Times New Roman" w:cs="Times New Roman"/>
          <w:color w:val="000000"/>
          <w:sz w:val="28"/>
          <w:szCs w:val="28"/>
        </w:rPr>
        <w:t xml:space="preserve">, 2015); Черняевой С.А (Черняева, 2009); </w:t>
      </w:r>
      <w:proofErr w:type="spellStart"/>
      <w:r w:rsidRPr="00A12530">
        <w:rPr>
          <w:rFonts w:ascii="Times New Roman" w:eastAsia="Times New Roman" w:hAnsi="Times New Roman" w:cs="Times New Roman"/>
          <w:color w:val="000000"/>
          <w:sz w:val="28"/>
          <w:szCs w:val="28"/>
        </w:rPr>
        <w:t>Дрёминой</w:t>
      </w:r>
      <w:proofErr w:type="spellEnd"/>
      <w:r w:rsidRPr="00A12530">
        <w:rPr>
          <w:rFonts w:ascii="Times New Roman" w:eastAsia="Times New Roman" w:hAnsi="Times New Roman" w:cs="Times New Roman"/>
          <w:color w:val="000000"/>
          <w:sz w:val="28"/>
          <w:szCs w:val="28"/>
        </w:rPr>
        <w:t xml:space="preserve"> И.Е. (</w:t>
      </w:r>
      <w:proofErr w:type="spellStart"/>
      <w:r w:rsidRPr="00A12530">
        <w:rPr>
          <w:rFonts w:ascii="Times New Roman" w:eastAsia="Times New Roman" w:hAnsi="Times New Roman" w:cs="Times New Roman"/>
          <w:color w:val="000000"/>
          <w:sz w:val="28"/>
          <w:szCs w:val="28"/>
        </w:rPr>
        <w:t>Дремина</w:t>
      </w:r>
      <w:proofErr w:type="spellEnd"/>
      <w:r w:rsidRPr="00A12530">
        <w:rPr>
          <w:rFonts w:ascii="Times New Roman" w:eastAsia="Times New Roman" w:hAnsi="Times New Roman" w:cs="Times New Roman"/>
          <w:color w:val="000000"/>
          <w:sz w:val="28"/>
          <w:szCs w:val="28"/>
        </w:rPr>
        <w:t xml:space="preserve">, 2015); </w:t>
      </w:r>
      <w:r w:rsidRPr="00A12530">
        <w:rPr>
          <w:rFonts w:ascii="Times New Roman" w:eastAsia="Times New Roman" w:hAnsi="Times New Roman" w:cs="Times New Roman"/>
          <w:color w:val="000000"/>
          <w:sz w:val="28"/>
          <w:szCs w:val="28"/>
          <w:lang w:val="en-US"/>
        </w:rPr>
        <w:t>Sara</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F</w:t>
      </w:r>
      <w:r w:rsidRPr="00A12530">
        <w:rPr>
          <w:rFonts w:ascii="Times New Roman" w:eastAsia="Times New Roman" w:hAnsi="Times New Roman" w:cs="Times New Roman"/>
          <w:color w:val="000000"/>
          <w:sz w:val="28"/>
          <w:szCs w:val="28"/>
        </w:rPr>
        <w:t xml:space="preserve">. </w:t>
      </w:r>
      <w:proofErr w:type="gramStart"/>
      <w:r w:rsidRPr="00A12530">
        <w:rPr>
          <w:rFonts w:ascii="Times New Roman" w:eastAsia="Times New Roman" w:hAnsi="Times New Roman" w:cs="Times New Roman"/>
          <w:color w:val="000000"/>
          <w:sz w:val="28"/>
          <w:szCs w:val="28"/>
          <w:lang w:val="en-US"/>
        </w:rPr>
        <w:t>Fine</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Paul</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H</w:t>
      </w:r>
      <w:r w:rsidRPr="00A12530">
        <w:rPr>
          <w:rFonts w:ascii="Times New Roman" w:eastAsia="Times New Roman" w:hAnsi="Times New Roman" w:cs="Times New Roman"/>
          <w:color w:val="000000"/>
          <w:sz w:val="28"/>
          <w:szCs w:val="28"/>
        </w:rPr>
        <w:t xml:space="preserve">. </w:t>
      </w:r>
      <w:proofErr w:type="spellStart"/>
      <w:r w:rsidRPr="00A12530">
        <w:rPr>
          <w:rFonts w:ascii="Times New Roman" w:eastAsia="Times New Roman" w:hAnsi="Times New Roman" w:cs="Times New Roman"/>
          <w:color w:val="000000"/>
          <w:sz w:val="28"/>
          <w:szCs w:val="28"/>
          <w:lang w:val="en-US"/>
        </w:rPr>
        <w:t>Glasser</w:t>
      </w:r>
      <w:proofErr w:type="spellEnd"/>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Fine</w:t>
      </w:r>
      <w:r w:rsidR="007C1A44">
        <w:rPr>
          <w:rFonts w:ascii="Times New Roman" w:eastAsia="Times New Roman" w:hAnsi="Times New Roman" w:cs="Times New Roman"/>
          <w:color w:val="000000"/>
          <w:sz w:val="28"/>
          <w:szCs w:val="28"/>
        </w:rPr>
        <w:t xml:space="preserve">, </w:t>
      </w:r>
      <w:proofErr w:type="spellStart"/>
      <w:r w:rsidRPr="00A12530">
        <w:rPr>
          <w:rFonts w:ascii="Times New Roman" w:eastAsia="Times New Roman" w:hAnsi="Times New Roman" w:cs="Times New Roman"/>
          <w:color w:val="000000"/>
          <w:sz w:val="28"/>
          <w:szCs w:val="28"/>
          <w:lang w:val="en-US"/>
        </w:rPr>
        <w:t>Glasser</w:t>
      </w:r>
      <w:proofErr w:type="spellEnd"/>
      <w:r w:rsidRPr="00A12530">
        <w:rPr>
          <w:rFonts w:ascii="Times New Roman" w:eastAsia="Times New Roman" w:hAnsi="Times New Roman" w:cs="Times New Roman"/>
          <w:color w:val="000000"/>
          <w:sz w:val="28"/>
          <w:szCs w:val="28"/>
        </w:rPr>
        <w:t>, 1996) и др.</w:t>
      </w:r>
      <w:proofErr w:type="gramEnd"/>
      <w:r w:rsidRPr="00A12530">
        <w:rPr>
          <w:rFonts w:ascii="Times New Roman" w:eastAsia="Times New Roman" w:hAnsi="Times New Roman" w:cs="Times New Roman"/>
          <w:color w:val="000000"/>
          <w:sz w:val="28"/>
          <w:szCs w:val="28"/>
        </w:rPr>
        <w:t xml:space="preserve"> описывает причины обращения и представляет </w:t>
      </w:r>
      <w:r w:rsidRPr="00A12530">
        <w:rPr>
          <w:rFonts w:ascii="Times New Roman" w:eastAsia="Times New Roman" w:hAnsi="Times New Roman" w:cs="Times New Roman"/>
          <w:color w:val="000000"/>
          <w:sz w:val="28"/>
          <w:szCs w:val="28"/>
        </w:rPr>
        <w:lastRenderedPageBreak/>
        <w:t>собой рекомендательный практико-ориентированный характер по работе с клиентами, имеющими низкий уровень мотивации к терапевтической работе. Также, наравне с этим, существует дефицит наличия эмпирических исследован</w:t>
      </w:r>
      <w:r>
        <w:rPr>
          <w:rFonts w:ascii="Times New Roman" w:eastAsia="Times New Roman" w:hAnsi="Times New Roman" w:cs="Times New Roman"/>
          <w:color w:val="000000"/>
          <w:sz w:val="28"/>
          <w:szCs w:val="28"/>
        </w:rPr>
        <w:t>ий на данную тематику. Существующие исследования</w:t>
      </w:r>
      <w:r w:rsidRPr="00A12530">
        <w:rPr>
          <w:rFonts w:ascii="Times New Roman" w:eastAsia="Times New Roman" w:hAnsi="Times New Roman" w:cs="Times New Roman"/>
          <w:color w:val="000000"/>
          <w:sz w:val="28"/>
          <w:szCs w:val="28"/>
        </w:rPr>
        <w:t xml:space="preserve"> мотивации к получению психологической помощи в современной отечественной литературе также представлено в работах Мар</w:t>
      </w:r>
      <w:r w:rsidR="007C1A44">
        <w:rPr>
          <w:rFonts w:ascii="Times New Roman" w:eastAsia="Times New Roman" w:hAnsi="Times New Roman" w:cs="Times New Roman"/>
          <w:color w:val="000000"/>
          <w:sz w:val="28"/>
          <w:szCs w:val="28"/>
        </w:rPr>
        <w:t>тьяновой Г.Ю. (Мартьянова, 2013, 2014, 2015, 2016</w:t>
      </w:r>
      <w:r w:rsidRPr="00A12530">
        <w:rPr>
          <w:rFonts w:ascii="Times New Roman" w:eastAsia="Times New Roman" w:hAnsi="Times New Roman" w:cs="Times New Roman"/>
          <w:color w:val="000000"/>
          <w:sz w:val="28"/>
          <w:szCs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Для клиентов мотивация осуществляет функцию поддержки. Так, перед началом консультирования мотивация увеличивает стремление получить сведение о том, где и каким способом может быть оказана необходимая помощь. В начале консультирования она может помочь человеку освоиться с ролью  «клиента» и скорректировать несбыточные ожидания. В процессе консультирования побуждает переносить трудности и напряжение, связанные с возможностью изменений и не отступать при неудачах</w:t>
      </w:r>
      <w:r>
        <w:rPr>
          <w:rFonts w:ascii="Times New Roman" w:eastAsia="Times New Roman" w:hAnsi="Times New Roman" w:cs="Times New Roman"/>
          <w:color w:val="000000"/>
          <w:sz w:val="28"/>
          <w:szCs w:val="28"/>
        </w:rPr>
        <w:t xml:space="preserve"> </w:t>
      </w:r>
      <w:r w:rsidR="002A252B">
        <w:rPr>
          <w:rFonts w:ascii="Times New Roman" w:eastAsia="Times New Roman" w:hAnsi="Times New Roman" w:cs="Times New Roman"/>
          <w:color w:val="000000"/>
          <w:sz w:val="28"/>
          <w:szCs w:val="28"/>
        </w:rPr>
        <w:t>(Мартьянова, 2015).</w:t>
      </w:r>
      <w:r w:rsidRPr="00A12530">
        <w:rPr>
          <w:rFonts w:ascii="Times New Roman" w:eastAsia="Times New Roman" w:hAnsi="Times New Roman" w:cs="Times New Roman"/>
          <w:color w:val="000000"/>
          <w:sz w:val="28"/>
          <w:szCs w:val="28"/>
        </w:rPr>
        <w:t xml:space="preserve"> В связи с этим, необходимо выделить классификации, связанные с особенностями мотивации обращения за помощью.</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spellStart"/>
      <w:r w:rsidRPr="00A12530">
        <w:rPr>
          <w:rFonts w:ascii="Times New Roman" w:eastAsia="Times New Roman" w:hAnsi="Times New Roman" w:cs="Times New Roman"/>
          <w:color w:val="000000"/>
          <w:sz w:val="28"/>
          <w:szCs w:val="28"/>
        </w:rPr>
        <w:t>Андронниковой</w:t>
      </w:r>
      <w:proofErr w:type="spellEnd"/>
      <w:r w:rsidRPr="00A12530">
        <w:rPr>
          <w:rFonts w:ascii="Times New Roman" w:eastAsia="Times New Roman" w:hAnsi="Times New Roman" w:cs="Times New Roman"/>
          <w:color w:val="000000"/>
          <w:sz w:val="28"/>
          <w:szCs w:val="28"/>
        </w:rPr>
        <w:t xml:space="preserve"> О.О. выделяются следующие, наиболее встречаемые у клиентов типы </w:t>
      </w:r>
      <w:r w:rsidR="002A252B">
        <w:rPr>
          <w:rFonts w:ascii="Times New Roman" w:eastAsia="Times New Roman" w:hAnsi="Times New Roman" w:cs="Times New Roman"/>
          <w:color w:val="000000"/>
          <w:sz w:val="28"/>
          <w:szCs w:val="28"/>
        </w:rPr>
        <w:t>(</w:t>
      </w:r>
      <w:proofErr w:type="spellStart"/>
      <w:r w:rsidR="002A252B">
        <w:rPr>
          <w:rFonts w:ascii="Times New Roman" w:eastAsia="Times New Roman" w:hAnsi="Times New Roman" w:cs="Times New Roman"/>
          <w:color w:val="000000"/>
          <w:sz w:val="28"/>
          <w:szCs w:val="28"/>
        </w:rPr>
        <w:t>Андронникова</w:t>
      </w:r>
      <w:proofErr w:type="spellEnd"/>
      <w:r w:rsidR="002A252B">
        <w:rPr>
          <w:rFonts w:ascii="Times New Roman" w:eastAsia="Times New Roman" w:hAnsi="Times New Roman" w:cs="Times New Roman"/>
          <w:color w:val="000000"/>
          <w:sz w:val="28"/>
          <w:szCs w:val="28"/>
        </w:rPr>
        <w:t xml:space="preserve">, 2016):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1.</w:t>
      </w:r>
      <w:r w:rsidRPr="00A12530">
        <w:rPr>
          <w:rFonts w:ascii="Times New Roman" w:eastAsia="Times New Roman" w:hAnsi="Times New Roman" w:cs="Times New Roman"/>
          <w:color w:val="000000"/>
          <w:sz w:val="28"/>
          <w:szCs w:val="28"/>
        </w:rPr>
        <w:tab/>
        <w:t>Мотивация на изменение. Обычно встречается у клиентов, которые действительно хотят изменений и внутренне к ним готовы;</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2.</w:t>
      </w:r>
      <w:r w:rsidRPr="00A12530">
        <w:rPr>
          <w:rFonts w:ascii="Times New Roman" w:eastAsia="Times New Roman" w:hAnsi="Times New Roman" w:cs="Times New Roman"/>
          <w:color w:val="000000"/>
          <w:sz w:val="28"/>
          <w:szCs w:val="28"/>
        </w:rPr>
        <w:tab/>
        <w:t>Мотивация на самоутверждение. Самоутверждение за счет консультанта. Проявляется в двух способах:</w:t>
      </w:r>
    </w:p>
    <w:p w:rsidR="009003BF" w:rsidRPr="00A12530" w:rsidRDefault="009003BF" w:rsidP="009003BF">
      <w:pPr>
        <w:pStyle w:val="a8"/>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Самоутверждение через отсутствие изменений;</w:t>
      </w:r>
    </w:p>
    <w:p w:rsidR="009003BF" w:rsidRPr="00A12530" w:rsidRDefault="009003BF" w:rsidP="009003BF">
      <w:pPr>
        <w:pStyle w:val="a8"/>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Самоутверждение за счет превосходства;</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3.</w:t>
      </w:r>
      <w:r w:rsidRPr="00A12530">
        <w:rPr>
          <w:rFonts w:ascii="Times New Roman" w:eastAsia="Times New Roman" w:hAnsi="Times New Roman" w:cs="Times New Roman"/>
          <w:color w:val="000000"/>
          <w:sz w:val="28"/>
          <w:szCs w:val="28"/>
        </w:rPr>
        <w:tab/>
        <w:t>Мотивация на отсутствие изменений. Основным желанием клиента при данном типе мотивации, получить от консультанта подтверждение, что изменение невозможно.</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4.</w:t>
      </w:r>
      <w:r w:rsidRPr="00A12530">
        <w:rPr>
          <w:rFonts w:ascii="Times New Roman" w:eastAsia="Times New Roman" w:hAnsi="Times New Roman" w:cs="Times New Roman"/>
          <w:color w:val="000000"/>
          <w:sz w:val="28"/>
          <w:szCs w:val="28"/>
        </w:rPr>
        <w:tab/>
        <w:t xml:space="preserve"> Мотивация на снятие ответственности. Часто клиентами с данным типом мотивации могут выступать родители, желающие, чтобы посторонний человек (в данном контексте психолог-консультант) изменил их близких;</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lastRenderedPageBreak/>
        <w:t>5.</w:t>
      </w:r>
      <w:r w:rsidRPr="00A12530">
        <w:rPr>
          <w:rFonts w:ascii="Times New Roman" w:eastAsia="Times New Roman" w:hAnsi="Times New Roman" w:cs="Times New Roman"/>
          <w:color w:val="000000"/>
          <w:sz w:val="28"/>
          <w:szCs w:val="28"/>
        </w:rPr>
        <w:tab/>
        <w:t>Мотивация на получение эмоциональной поддержки. Клиентам с данным типом мотивации необходимо позитивное одобрение их личности или действий, что в дальнейшем дает им ресурс на преодоление трудностей;</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6.</w:t>
      </w:r>
      <w:r w:rsidRPr="00A12530">
        <w:rPr>
          <w:rFonts w:ascii="Times New Roman" w:eastAsia="Times New Roman" w:hAnsi="Times New Roman" w:cs="Times New Roman"/>
          <w:color w:val="000000"/>
          <w:sz w:val="28"/>
          <w:szCs w:val="28"/>
        </w:rPr>
        <w:tab/>
        <w:t>Мотивация поиска ресурса. Клиенту необходима помощь в нахождении ресурсов: интересов, сил, времени и др.</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spellStart"/>
      <w:r w:rsidRPr="00A12530">
        <w:rPr>
          <w:rFonts w:ascii="Times New Roman" w:eastAsia="Times New Roman" w:hAnsi="Times New Roman" w:cs="Times New Roman"/>
          <w:color w:val="000000"/>
          <w:sz w:val="28"/>
          <w:szCs w:val="28"/>
        </w:rPr>
        <w:t>Хансом</w:t>
      </w:r>
      <w:proofErr w:type="spellEnd"/>
      <w:r w:rsidRPr="00A12530">
        <w:rPr>
          <w:rFonts w:ascii="Times New Roman" w:eastAsia="Times New Roman" w:hAnsi="Times New Roman" w:cs="Times New Roman"/>
          <w:color w:val="000000"/>
          <w:sz w:val="28"/>
          <w:szCs w:val="28"/>
        </w:rPr>
        <w:t xml:space="preserve"> Г. </w:t>
      </w:r>
      <w:proofErr w:type="spellStart"/>
      <w:r w:rsidRPr="00A12530">
        <w:rPr>
          <w:rFonts w:ascii="Times New Roman" w:eastAsia="Times New Roman" w:hAnsi="Times New Roman" w:cs="Times New Roman"/>
          <w:color w:val="000000"/>
          <w:sz w:val="28"/>
          <w:szCs w:val="28"/>
        </w:rPr>
        <w:t>Поппе</w:t>
      </w:r>
      <w:proofErr w:type="spellEnd"/>
      <w:r w:rsidRPr="00A12530">
        <w:rPr>
          <w:rFonts w:ascii="Times New Roman" w:eastAsia="Times New Roman" w:hAnsi="Times New Roman" w:cs="Times New Roman"/>
          <w:color w:val="000000"/>
          <w:sz w:val="28"/>
          <w:szCs w:val="28"/>
        </w:rPr>
        <w:t xml:space="preserve"> в своей работе </w:t>
      </w:r>
      <w:r w:rsidR="002A252B">
        <w:rPr>
          <w:rFonts w:ascii="Times New Roman" w:eastAsia="Times New Roman" w:hAnsi="Times New Roman" w:cs="Times New Roman"/>
          <w:color w:val="000000"/>
          <w:sz w:val="28"/>
          <w:szCs w:val="28"/>
        </w:rPr>
        <w:t>(</w:t>
      </w:r>
      <w:proofErr w:type="spellStart"/>
      <w:r w:rsidR="002A252B">
        <w:rPr>
          <w:rFonts w:ascii="Times New Roman" w:eastAsia="Times New Roman" w:hAnsi="Times New Roman" w:cs="Times New Roman"/>
          <w:color w:val="000000"/>
          <w:sz w:val="28"/>
          <w:szCs w:val="28"/>
        </w:rPr>
        <w:t>Поппе</w:t>
      </w:r>
      <w:proofErr w:type="spellEnd"/>
      <w:r w:rsidR="002A252B">
        <w:rPr>
          <w:rFonts w:ascii="Times New Roman" w:eastAsia="Times New Roman" w:hAnsi="Times New Roman" w:cs="Times New Roman"/>
          <w:color w:val="000000"/>
          <w:sz w:val="28"/>
          <w:szCs w:val="28"/>
        </w:rPr>
        <w:t>, 2000)</w:t>
      </w:r>
      <w:r w:rsidRPr="00A12530">
        <w:rPr>
          <w:rFonts w:ascii="Times New Roman" w:eastAsia="Times New Roman" w:hAnsi="Times New Roman" w:cs="Times New Roman"/>
          <w:color w:val="000000"/>
          <w:sz w:val="28"/>
          <w:szCs w:val="28"/>
        </w:rPr>
        <w:t xml:space="preserve"> выделяются  следующие виды мотивации клиента, которые были предложены Г.</w:t>
      </w:r>
      <w:r w:rsidR="007C1A44">
        <w:rPr>
          <w:rFonts w:ascii="Times New Roman" w:eastAsia="Times New Roman" w:hAnsi="Times New Roman" w:cs="Times New Roman"/>
          <w:color w:val="000000"/>
          <w:sz w:val="28"/>
          <w:szCs w:val="28"/>
        </w:rPr>
        <w:t xml:space="preserve"> </w:t>
      </w:r>
      <w:proofErr w:type="spellStart"/>
      <w:r w:rsidRPr="00A12530">
        <w:rPr>
          <w:rFonts w:ascii="Times New Roman" w:eastAsia="Times New Roman" w:hAnsi="Times New Roman" w:cs="Times New Roman"/>
          <w:color w:val="000000"/>
          <w:sz w:val="28"/>
          <w:szCs w:val="28"/>
        </w:rPr>
        <w:t>Аргеландором</w:t>
      </w:r>
      <w:proofErr w:type="spellEnd"/>
      <w:r w:rsidRPr="00A12530">
        <w:rPr>
          <w:rFonts w:ascii="Times New Roman" w:eastAsia="Times New Roman" w:hAnsi="Times New Roman" w:cs="Times New Roman"/>
          <w:color w:val="000000"/>
          <w:sz w:val="28"/>
          <w:szCs w:val="28"/>
        </w:rPr>
        <w:t xml:space="preserve"> в 1970 году, среди них:</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1.</w:t>
      </w:r>
      <w:r w:rsidRPr="00A12530">
        <w:rPr>
          <w:rFonts w:ascii="Times New Roman" w:eastAsia="Times New Roman" w:hAnsi="Times New Roman" w:cs="Times New Roman"/>
          <w:color w:val="000000"/>
          <w:sz w:val="28"/>
          <w:szCs w:val="28"/>
        </w:rPr>
        <w:tab/>
        <w:t xml:space="preserve">Направленные клиенты обращаются к специалисту под давлением </w:t>
      </w:r>
      <w:r>
        <w:rPr>
          <w:rFonts w:ascii="Times New Roman" w:eastAsia="Times New Roman" w:hAnsi="Times New Roman" w:cs="Times New Roman"/>
          <w:color w:val="000000"/>
          <w:sz w:val="28"/>
          <w:szCs w:val="28"/>
        </w:rPr>
        <w:t xml:space="preserve">«третьей стороны» – </w:t>
      </w:r>
      <w:r w:rsidRPr="00A12530">
        <w:rPr>
          <w:rFonts w:ascii="Times New Roman" w:eastAsia="Times New Roman" w:hAnsi="Times New Roman" w:cs="Times New Roman"/>
          <w:color w:val="000000"/>
          <w:sz w:val="28"/>
          <w:szCs w:val="28"/>
        </w:rPr>
        <w:t>родителей, партнеров</w:t>
      </w:r>
      <w:r>
        <w:rPr>
          <w:rFonts w:ascii="Times New Roman" w:eastAsia="Times New Roman" w:hAnsi="Times New Roman" w:cs="Times New Roman"/>
          <w:color w:val="000000"/>
          <w:sz w:val="28"/>
          <w:szCs w:val="28"/>
        </w:rPr>
        <w:t>, официальных представителей</w:t>
      </w:r>
      <w:r w:rsidRPr="00A12530">
        <w:rPr>
          <w:rFonts w:ascii="Times New Roman" w:eastAsia="Times New Roman" w:hAnsi="Times New Roman" w:cs="Times New Roman"/>
          <w:color w:val="000000"/>
          <w:sz w:val="28"/>
          <w:szCs w:val="28"/>
        </w:rPr>
        <w:t xml:space="preserve"> и т.д., то есть под давлением внешних обстоятельств;</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2.</w:t>
      </w:r>
      <w:r w:rsidRPr="00A12530">
        <w:rPr>
          <w:rFonts w:ascii="Times New Roman" w:eastAsia="Times New Roman" w:hAnsi="Times New Roman" w:cs="Times New Roman"/>
          <w:color w:val="000000"/>
          <w:sz w:val="28"/>
          <w:szCs w:val="28"/>
        </w:rPr>
        <w:tab/>
        <w:t>Жадные к терапии клиенты обычно имеют опыт прохождения терапии;</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3.</w:t>
      </w:r>
      <w:r w:rsidRPr="00A12530">
        <w:rPr>
          <w:rFonts w:ascii="Times New Roman" w:eastAsia="Times New Roman" w:hAnsi="Times New Roman" w:cs="Times New Roman"/>
          <w:color w:val="000000"/>
          <w:sz w:val="28"/>
          <w:szCs w:val="28"/>
        </w:rPr>
        <w:tab/>
        <w:t>Немотивированные клиенты обычно заторможенные, пассивные, без достаточного осознания собственной проблемы пациенты, для них трудно найти цель терапии;</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4.</w:t>
      </w:r>
      <w:r w:rsidRPr="00A12530">
        <w:rPr>
          <w:rFonts w:ascii="Times New Roman" w:eastAsia="Times New Roman" w:hAnsi="Times New Roman" w:cs="Times New Roman"/>
          <w:color w:val="000000"/>
          <w:sz w:val="28"/>
          <w:szCs w:val="28"/>
        </w:rPr>
        <w:tab/>
        <w:t>Образованные клиенты, обычно, хорошо информированы и намереваются работать с собой самостоятельно.</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Также </w:t>
      </w:r>
      <w:r>
        <w:rPr>
          <w:rFonts w:ascii="Times New Roman" w:eastAsia="Times New Roman" w:hAnsi="Times New Roman" w:cs="Times New Roman"/>
          <w:color w:val="000000"/>
          <w:sz w:val="28"/>
          <w:szCs w:val="28"/>
        </w:rPr>
        <w:t xml:space="preserve">автором </w:t>
      </w:r>
      <w:r w:rsidRPr="00A12530">
        <w:rPr>
          <w:rFonts w:ascii="Times New Roman" w:eastAsia="Times New Roman" w:hAnsi="Times New Roman" w:cs="Times New Roman"/>
          <w:color w:val="000000"/>
          <w:sz w:val="28"/>
          <w:szCs w:val="28"/>
        </w:rPr>
        <w:t xml:space="preserve">выделяется сознательная и бессознательная мотивация к принятию помощи. Критериями оценки мотивации для него являются: регулярность посещения и опоздания </w:t>
      </w:r>
      <w:r w:rsidR="002A252B">
        <w:rPr>
          <w:rFonts w:ascii="Times New Roman" w:eastAsia="Times New Roman" w:hAnsi="Times New Roman" w:cs="Times New Roman"/>
          <w:color w:val="000000"/>
          <w:sz w:val="28"/>
          <w:szCs w:val="28"/>
        </w:rPr>
        <w:t>(</w:t>
      </w:r>
      <w:proofErr w:type="spellStart"/>
      <w:r w:rsidR="002A252B">
        <w:rPr>
          <w:rFonts w:ascii="Times New Roman" w:eastAsia="Times New Roman" w:hAnsi="Times New Roman" w:cs="Times New Roman"/>
          <w:color w:val="000000"/>
          <w:sz w:val="28"/>
          <w:szCs w:val="28"/>
        </w:rPr>
        <w:t>Поппе</w:t>
      </w:r>
      <w:proofErr w:type="spellEnd"/>
      <w:r w:rsidR="002A252B">
        <w:rPr>
          <w:rFonts w:ascii="Times New Roman" w:eastAsia="Times New Roman" w:hAnsi="Times New Roman" w:cs="Times New Roman"/>
          <w:color w:val="000000"/>
          <w:sz w:val="28"/>
          <w:szCs w:val="28"/>
        </w:rPr>
        <w:t xml:space="preserve">, 2000). </w:t>
      </w:r>
    </w:p>
    <w:p w:rsidR="009003BF" w:rsidRPr="002A252B"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К вышеперечисленным классификациям можно добавить типологию клиентов по степени их добровольности и </w:t>
      </w:r>
      <w:proofErr w:type="spellStart"/>
      <w:r w:rsidRPr="00A12530">
        <w:rPr>
          <w:rFonts w:ascii="Times New Roman" w:eastAsia="Times New Roman" w:hAnsi="Times New Roman" w:cs="Times New Roman"/>
          <w:color w:val="000000"/>
          <w:sz w:val="28"/>
          <w:szCs w:val="28"/>
        </w:rPr>
        <w:t>недобровольности</w:t>
      </w:r>
      <w:proofErr w:type="spellEnd"/>
      <w:r w:rsidRPr="00A12530">
        <w:rPr>
          <w:rFonts w:ascii="Times New Roman" w:eastAsia="Times New Roman" w:hAnsi="Times New Roman" w:cs="Times New Roman"/>
          <w:color w:val="000000"/>
          <w:sz w:val="28"/>
          <w:szCs w:val="28"/>
        </w:rPr>
        <w:t xml:space="preserve">, на которые также оказывает влияние мотивационный аспект. При обращении клиента за психологической помощью, необходимо отмечать его добровольность. Однако она не всегда означает его согласие на изменения и готовность к сотрудничеству.  </w:t>
      </w:r>
      <w:r w:rsidRPr="00A12530">
        <w:rPr>
          <w:rFonts w:ascii="Times New Roman" w:eastAsia="Times New Roman" w:hAnsi="Times New Roman" w:cs="Times New Roman"/>
          <w:color w:val="000000"/>
          <w:sz w:val="28"/>
          <w:szCs w:val="28"/>
          <w:lang w:val="en-US"/>
        </w:rPr>
        <w:t>Sara</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F</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Fine</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Paul</w:t>
      </w:r>
      <w:r w:rsidRPr="00A12530">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lang w:val="en-US"/>
        </w:rPr>
        <w:t>H</w:t>
      </w:r>
      <w:r w:rsidRPr="00A12530">
        <w:rPr>
          <w:rFonts w:ascii="Times New Roman" w:eastAsia="Times New Roman" w:hAnsi="Times New Roman" w:cs="Times New Roman"/>
          <w:color w:val="000000"/>
          <w:sz w:val="28"/>
          <w:szCs w:val="28"/>
        </w:rPr>
        <w:t xml:space="preserve">. </w:t>
      </w:r>
      <w:proofErr w:type="spellStart"/>
      <w:r w:rsidRPr="00A12530">
        <w:rPr>
          <w:rFonts w:ascii="Times New Roman" w:eastAsia="Times New Roman" w:hAnsi="Times New Roman" w:cs="Times New Roman"/>
          <w:color w:val="000000"/>
          <w:sz w:val="28"/>
          <w:szCs w:val="28"/>
          <w:lang w:val="en-US"/>
        </w:rPr>
        <w:t>Glasser</w:t>
      </w:r>
      <w:proofErr w:type="spellEnd"/>
      <w:r w:rsidRPr="00A12530">
        <w:rPr>
          <w:rFonts w:ascii="Times New Roman" w:eastAsia="Times New Roman" w:hAnsi="Times New Roman" w:cs="Times New Roman"/>
          <w:color w:val="000000"/>
          <w:sz w:val="28"/>
          <w:szCs w:val="28"/>
        </w:rPr>
        <w:t xml:space="preserve"> отмечают, что степень личного давления к получению услуг психолога на добровольных и недобровольных клиентов психологической помощи может быть разной. Так, </w:t>
      </w:r>
      <w:r>
        <w:rPr>
          <w:rFonts w:ascii="Times New Roman" w:eastAsia="Times New Roman" w:hAnsi="Times New Roman" w:cs="Times New Roman"/>
          <w:color w:val="000000"/>
          <w:sz w:val="28"/>
          <w:szCs w:val="28"/>
        </w:rPr>
        <w:t>например,</w:t>
      </w:r>
      <w:r w:rsidRPr="00A12530">
        <w:rPr>
          <w:rFonts w:ascii="Times New Roman" w:eastAsia="Times New Roman" w:hAnsi="Times New Roman" w:cs="Times New Roman"/>
          <w:color w:val="000000"/>
          <w:sz w:val="28"/>
          <w:szCs w:val="28"/>
        </w:rPr>
        <w:t xml:space="preserve"> добровольный клиент может начать посещать консультации психолога, </w:t>
      </w:r>
      <w:r w:rsidRPr="00A12530">
        <w:rPr>
          <w:rFonts w:ascii="Times New Roman" w:eastAsia="Times New Roman" w:hAnsi="Times New Roman" w:cs="Times New Roman"/>
          <w:color w:val="000000"/>
          <w:sz w:val="28"/>
          <w:szCs w:val="28"/>
        </w:rPr>
        <w:lastRenderedPageBreak/>
        <w:t xml:space="preserve">испытывая как личные сложности, так и неформальное давление со стороны значимых близких людей. Недобровольные же клиенты чаще являются вынужденными </w:t>
      </w:r>
      <w:r>
        <w:rPr>
          <w:rFonts w:ascii="Times New Roman" w:eastAsia="Times New Roman" w:hAnsi="Times New Roman" w:cs="Times New Roman"/>
          <w:color w:val="000000"/>
          <w:sz w:val="28"/>
          <w:szCs w:val="28"/>
        </w:rPr>
        <w:t>получать психологическую помощь,</w:t>
      </w:r>
      <w:r w:rsidRPr="00A12530">
        <w:rPr>
          <w:rFonts w:ascii="Times New Roman" w:eastAsia="Times New Roman" w:hAnsi="Times New Roman" w:cs="Times New Roman"/>
          <w:color w:val="000000"/>
          <w:sz w:val="28"/>
          <w:szCs w:val="28"/>
        </w:rPr>
        <w:t xml:space="preserve"> и направлены к психологу третьей официальной стороной</w:t>
      </w:r>
      <w:r>
        <w:rPr>
          <w:rFonts w:ascii="Times New Roman" w:eastAsia="Times New Roman" w:hAnsi="Times New Roman" w:cs="Times New Roman"/>
          <w:color w:val="000000"/>
          <w:sz w:val="28"/>
          <w:szCs w:val="28"/>
        </w:rPr>
        <w:t xml:space="preserve">. </w:t>
      </w:r>
      <w:r w:rsidRPr="00ED4491">
        <w:rPr>
          <w:rFonts w:ascii="Times New Roman" w:hAnsi="Times New Roman" w:cs="Times New Roman"/>
          <w:color w:val="000000"/>
          <w:sz w:val="28"/>
          <w:szCs w:val="19"/>
        </w:rPr>
        <w:t>Так</w:t>
      </w:r>
      <w:r>
        <w:rPr>
          <w:rFonts w:ascii="Times New Roman" w:hAnsi="Times New Roman" w:cs="Times New Roman"/>
          <w:color w:val="000000"/>
          <w:sz w:val="28"/>
          <w:szCs w:val="19"/>
        </w:rPr>
        <w:t>,</w:t>
      </w:r>
      <w:r w:rsidRPr="00ED4491">
        <w:rPr>
          <w:rFonts w:ascii="Times New Roman" w:hAnsi="Times New Roman" w:cs="Times New Roman"/>
          <w:color w:val="000000"/>
          <w:sz w:val="28"/>
          <w:szCs w:val="19"/>
        </w:rPr>
        <w:t xml:space="preserve"> например, </w:t>
      </w:r>
      <w:r>
        <w:rPr>
          <w:rFonts w:ascii="Times New Roman" w:hAnsi="Times New Roman" w:cs="Times New Roman"/>
          <w:color w:val="000000"/>
          <w:sz w:val="28"/>
          <w:szCs w:val="19"/>
        </w:rPr>
        <w:t>о</w:t>
      </w:r>
      <w:r w:rsidRPr="00ED4491">
        <w:rPr>
          <w:rFonts w:ascii="Times New Roman" w:hAnsi="Times New Roman" w:cs="Times New Roman"/>
          <w:color w:val="000000"/>
          <w:sz w:val="28"/>
          <w:szCs w:val="19"/>
        </w:rPr>
        <w:t>рганы опеки предупреждают членов семьи, что по решению суда они могут быть лишены родительских прав, если</w:t>
      </w:r>
      <w:r>
        <w:rPr>
          <w:rFonts w:ascii="Times New Roman" w:hAnsi="Times New Roman" w:cs="Times New Roman"/>
          <w:color w:val="000000"/>
          <w:sz w:val="28"/>
          <w:szCs w:val="19"/>
        </w:rPr>
        <w:t xml:space="preserve"> </w:t>
      </w:r>
      <w:r w:rsidRPr="00ED4491">
        <w:rPr>
          <w:rFonts w:ascii="Times New Roman" w:hAnsi="Times New Roman" w:cs="Times New Roman"/>
          <w:color w:val="000000"/>
          <w:sz w:val="28"/>
          <w:szCs w:val="19"/>
        </w:rPr>
        <w:t>не пройдут серию консультаций</w:t>
      </w:r>
      <w:r>
        <w:rPr>
          <w:rFonts w:ascii="Times New Roman" w:hAnsi="Times New Roman" w:cs="Times New Roman"/>
          <w:color w:val="000000"/>
          <w:sz w:val="28"/>
          <w:szCs w:val="19"/>
        </w:rPr>
        <w:t xml:space="preserve"> у психолога в социальной организации</w:t>
      </w:r>
      <w:r w:rsidRPr="00ED4491">
        <w:rPr>
          <w:rFonts w:ascii="Times New Roman" w:hAnsi="Times New Roman" w:cs="Times New Roman"/>
          <w:color w:val="000000"/>
          <w:sz w:val="28"/>
          <w:szCs w:val="19"/>
        </w:rPr>
        <w:t xml:space="preserve">; людей, страдающих </w:t>
      </w:r>
      <w:proofErr w:type="spellStart"/>
      <w:r w:rsidRPr="00ED4491">
        <w:rPr>
          <w:rFonts w:ascii="Times New Roman" w:hAnsi="Times New Roman" w:cs="Times New Roman"/>
          <w:color w:val="000000"/>
          <w:sz w:val="28"/>
          <w:szCs w:val="19"/>
        </w:rPr>
        <w:t>нарк</w:t>
      </w:r>
      <w:proofErr w:type="gramStart"/>
      <w:r w:rsidRPr="00ED4491">
        <w:rPr>
          <w:rFonts w:ascii="Times New Roman" w:hAnsi="Times New Roman" w:cs="Times New Roman"/>
          <w:color w:val="000000"/>
          <w:sz w:val="28"/>
          <w:szCs w:val="19"/>
        </w:rPr>
        <w:t>о</w:t>
      </w:r>
      <w:proofErr w:type="spellEnd"/>
      <w:r w:rsidRPr="00ED4491">
        <w:rPr>
          <w:rFonts w:ascii="Times New Roman" w:hAnsi="Times New Roman" w:cs="Times New Roman"/>
          <w:color w:val="000000"/>
          <w:sz w:val="28"/>
          <w:szCs w:val="19"/>
        </w:rPr>
        <w:t>-</w:t>
      </w:r>
      <w:proofErr w:type="gramEnd"/>
      <w:r w:rsidRPr="00ED4491">
        <w:rPr>
          <w:rFonts w:ascii="Times New Roman" w:hAnsi="Times New Roman" w:cs="Times New Roman"/>
          <w:color w:val="000000"/>
          <w:sz w:val="28"/>
          <w:szCs w:val="19"/>
        </w:rPr>
        <w:t xml:space="preserve"> и/</w:t>
      </w:r>
      <w:r>
        <w:rPr>
          <w:rFonts w:ascii="Times New Roman" w:hAnsi="Times New Roman" w:cs="Times New Roman"/>
          <w:color w:val="000000"/>
          <w:sz w:val="28"/>
          <w:szCs w:val="19"/>
        </w:rPr>
        <w:t>или</w:t>
      </w:r>
      <w:r w:rsidRPr="00ED4491">
        <w:rPr>
          <w:rFonts w:ascii="Times New Roman" w:hAnsi="Times New Roman" w:cs="Times New Roman"/>
          <w:color w:val="000000"/>
          <w:sz w:val="28"/>
          <w:szCs w:val="19"/>
        </w:rPr>
        <w:t xml:space="preserve"> </w:t>
      </w:r>
      <w:proofErr w:type="spellStart"/>
      <w:r w:rsidRPr="00ED4491">
        <w:rPr>
          <w:rFonts w:ascii="Times New Roman" w:hAnsi="Times New Roman" w:cs="Times New Roman"/>
          <w:color w:val="000000"/>
          <w:sz w:val="28"/>
          <w:szCs w:val="19"/>
        </w:rPr>
        <w:t>алко</w:t>
      </w:r>
      <w:proofErr w:type="spellEnd"/>
      <w:r w:rsidRPr="00ED4491">
        <w:rPr>
          <w:rFonts w:ascii="Times New Roman" w:hAnsi="Times New Roman" w:cs="Times New Roman"/>
          <w:color w:val="000000"/>
          <w:sz w:val="28"/>
          <w:szCs w:val="19"/>
        </w:rPr>
        <w:t>- зависимостями направляют на терапию или курс лечения</w:t>
      </w:r>
      <w:r>
        <w:rPr>
          <w:rFonts w:ascii="Times New Roman" w:hAnsi="Times New Roman" w:cs="Times New Roman"/>
          <w:color w:val="000000"/>
          <w:sz w:val="28"/>
          <w:szCs w:val="19"/>
        </w:rPr>
        <w:t xml:space="preserve"> и другие ситуации, требующие вмешательства «третьей стороны»</w:t>
      </w:r>
      <w:r w:rsidRPr="00E55B5D">
        <w:rPr>
          <w:rFonts w:ascii="Times New Roman" w:eastAsia="Times New Roman" w:hAnsi="Times New Roman" w:cs="Times New Roman"/>
          <w:color w:val="000000"/>
          <w:sz w:val="44"/>
          <w:szCs w:val="28"/>
        </w:rPr>
        <w:t xml:space="preserve"> </w:t>
      </w:r>
      <w:r w:rsidR="002A252B">
        <w:rPr>
          <w:rFonts w:ascii="Times New Roman" w:eastAsia="Times New Roman" w:hAnsi="Times New Roman" w:cs="Times New Roman"/>
          <w:color w:val="000000"/>
          <w:sz w:val="28"/>
          <w:szCs w:val="28"/>
        </w:rPr>
        <w:t>(</w:t>
      </w:r>
      <w:r w:rsidR="002A252B">
        <w:rPr>
          <w:rFonts w:ascii="Times New Roman" w:eastAsia="Times New Roman" w:hAnsi="Times New Roman" w:cs="Times New Roman"/>
          <w:color w:val="000000"/>
          <w:sz w:val="28"/>
          <w:szCs w:val="28"/>
          <w:lang w:val="en-US"/>
        </w:rPr>
        <w:t>Fine</w:t>
      </w:r>
      <w:r w:rsidR="002A252B" w:rsidRPr="002A252B">
        <w:rPr>
          <w:rFonts w:ascii="Times New Roman" w:eastAsia="Times New Roman" w:hAnsi="Times New Roman" w:cs="Times New Roman"/>
          <w:color w:val="000000"/>
          <w:sz w:val="28"/>
          <w:szCs w:val="28"/>
        </w:rPr>
        <w:t xml:space="preserve">, </w:t>
      </w:r>
      <w:proofErr w:type="spellStart"/>
      <w:r w:rsidR="002A252B">
        <w:rPr>
          <w:rFonts w:ascii="Times New Roman" w:eastAsia="Times New Roman" w:hAnsi="Times New Roman" w:cs="Times New Roman"/>
          <w:color w:val="000000"/>
          <w:sz w:val="28"/>
          <w:szCs w:val="28"/>
          <w:lang w:val="en-US"/>
        </w:rPr>
        <w:t>Glasser</w:t>
      </w:r>
      <w:proofErr w:type="spellEnd"/>
      <w:r w:rsidR="002A252B">
        <w:rPr>
          <w:rFonts w:ascii="Times New Roman" w:eastAsia="Times New Roman" w:hAnsi="Times New Roman" w:cs="Times New Roman"/>
          <w:color w:val="000000"/>
          <w:sz w:val="28"/>
          <w:szCs w:val="28"/>
        </w:rPr>
        <w:t xml:space="preserve">, 1996).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spellStart"/>
      <w:r w:rsidRPr="00A12530">
        <w:rPr>
          <w:rFonts w:ascii="Times New Roman" w:eastAsia="Times New Roman" w:hAnsi="Times New Roman" w:cs="Times New Roman"/>
          <w:color w:val="000000"/>
          <w:sz w:val="28"/>
          <w:szCs w:val="28"/>
        </w:rPr>
        <w:t>Р.Кочюнас</w:t>
      </w:r>
      <w:proofErr w:type="spellEnd"/>
      <w:r w:rsidRPr="00A12530">
        <w:rPr>
          <w:rFonts w:ascii="Times New Roman" w:eastAsia="Times New Roman" w:hAnsi="Times New Roman" w:cs="Times New Roman"/>
          <w:color w:val="000000"/>
          <w:sz w:val="28"/>
          <w:szCs w:val="28"/>
        </w:rPr>
        <w:t xml:space="preserve"> пишет о том, что клиенты, обладающие низким уровнем мотивации к психологической работе, чаще являются направленными клиентами. </w:t>
      </w:r>
      <w:r>
        <w:rPr>
          <w:rFonts w:ascii="Times New Roman" w:eastAsia="Times New Roman" w:hAnsi="Times New Roman" w:cs="Times New Roman"/>
          <w:color w:val="000000"/>
          <w:sz w:val="28"/>
          <w:szCs w:val="28"/>
        </w:rPr>
        <w:t xml:space="preserve">Попадая к специалисту «не по своей воле, они отвергают роль клиента, навязанную ему другими людьми» </w:t>
      </w:r>
      <w:r w:rsidR="002A252B">
        <w:rPr>
          <w:rFonts w:ascii="Times New Roman" w:eastAsia="Times New Roman" w:hAnsi="Times New Roman" w:cs="Times New Roman"/>
          <w:color w:val="000000"/>
          <w:sz w:val="28"/>
          <w:szCs w:val="28"/>
        </w:rPr>
        <w:t>(</w:t>
      </w:r>
      <w:proofErr w:type="spellStart"/>
      <w:r w:rsidR="002A252B">
        <w:rPr>
          <w:rFonts w:ascii="Times New Roman" w:eastAsia="Times New Roman" w:hAnsi="Times New Roman" w:cs="Times New Roman"/>
          <w:color w:val="000000"/>
          <w:sz w:val="28"/>
          <w:szCs w:val="28"/>
        </w:rPr>
        <w:t>Кочюнас</w:t>
      </w:r>
      <w:proofErr w:type="spellEnd"/>
      <w:r w:rsidR="002A252B">
        <w:rPr>
          <w:rFonts w:ascii="Times New Roman" w:eastAsia="Times New Roman" w:hAnsi="Times New Roman" w:cs="Times New Roman"/>
          <w:color w:val="000000"/>
          <w:sz w:val="28"/>
          <w:szCs w:val="28"/>
        </w:rPr>
        <w:t>, 2015, стр.151).</w:t>
      </w:r>
      <w:r>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rPr>
        <w:t xml:space="preserve">Они могут в различной степени выражать свое нежелание в содействии консультативному контакту: пропускают встречи, опаздывают, безразличны к происходящему процессу, отказываются принимать ответственность за процесс психологического консультирования </w:t>
      </w:r>
      <w:r w:rsidR="002A252B">
        <w:rPr>
          <w:rFonts w:ascii="Times New Roman" w:eastAsia="Times New Roman" w:hAnsi="Times New Roman" w:cs="Times New Roman"/>
          <w:color w:val="000000"/>
          <w:sz w:val="28"/>
          <w:szCs w:val="28"/>
        </w:rPr>
        <w:t>(</w:t>
      </w:r>
      <w:proofErr w:type="spellStart"/>
      <w:r w:rsidR="002A252B">
        <w:rPr>
          <w:rFonts w:ascii="Times New Roman" w:eastAsia="Times New Roman" w:hAnsi="Times New Roman" w:cs="Times New Roman"/>
          <w:color w:val="000000"/>
          <w:sz w:val="28"/>
          <w:szCs w:val="28"/>
        </w:rPr>
        <w:t>Кочюнас</w:t>
      </w:r>
      <w:proofErr w:type="spellEnd"/>
      <w:r w:rsidR="002A252B">
        <w:rPr>
          <w:rFonts w:ascii="Times New Roman" w:eastAsia="Times New Roman" w:hAnsi="Times New Roman" w:cs="Times New Roman"/>
          <w:color w:val="000000"/>
          <w:sz w:val="28"/>
          <w:szCs w:val="28"/>
        </w:rPr>
        <w:t>, 2015).</w:t>
      </w:r>
      <w:r w:rsidRPr="00A12530">
        <w:rPr>
          <w:rFonts w:ascii="Times New Roman" w:eastAsia="Times New Roman" w:hAnsi="Times New Roman" w:cs="Times New Roman"/>
          <w:color w:val="000000"/>
          <w:sz w:val="28"/>
          <w:szCs w:val="28"/>
        </w:rPr>
        <w:t xml:space="preserve"> О сопротивлении в своей работе также пишет и Зелинская Т.Н. </w:t>
      </w:r>
      <w:r w:rsidR="002A252B">
        <w:rPr>
          <w:rFonts w:ascii="Times New Roman" w:eastAsia="Times New Roman" w:hAnsi="Times New Roman" w:cs="Times New Roman"/>
          <w:color w:val="000000"/>
          <w:sz w:val="28"/>
          <w:szCs w:val="28"/>
        </w:rPr>
        <w:t xml:space="preserve">(Зелинская, 2013).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Мартьянова Г.Ю. в своей работе отмечает, что немотивированным клиентам свойственна рационализация и поиск вторичной выгоды от существующих проблем. Такой клиент не готов к изменениям и не принимает ответственной роли за возникновение проблемных </w:t>
      </w:r>
      <w:r w:rsidRPr="009003BF">
        <w:rPr>
          <w:rFonts w:ascii="Times New Roman" w:eastAsia="Times New Roman" w:hAnsi="Times New Roman" w:cs="Times New Roman"/>
          <w:color w:val="000000"/>
          <w:sz w:val="28"/>
          <w:szCs w:val="28"/>
        </w:rPr>
        <w:t xml:space="preserve">ситуаций </w:t>
      </w:r>
      <w:r w:rsidR="002A252B">
        <w:rPr>
          <w:rFonts w:ascii="Times New Roman" w:eastAsia="Times New Roman" w:hAnsi="Times New Roman" w:cs="Times New Roman"/>
          <w:color w:val="000000"/>
          <w:sz w:val="28"/>
          <w:szCs w:val="28"/>
        </w:rPr>
        <w:t>(Мартьянова, 2015).</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36"/>
          <w:szCs w:val="28"/>
        </w:rPr>
      </w:pPr>
      <w:r w:rsidRPr="00A12530">
        <w:rPr>
          <w:rFonts w:ascii="Times New Roman" w:eastAsia="Times New Roman" w:hAnsi="Times New Roman" w:cs="Times New Roman"/>
          <w:color w:val="000000"/>
          <w:sz w:val="28"/>
          <w:szCs w:val="28"/>
        </w:rPr>
        <w:t xml:space="preserve">Помимо этого, можно предположить, что факт оплаты психологических консультаций клиентом также может влиять на степень его </w:t>
      </w:r>
      <w:proofErr w:type="spellStart"/>
      <w:r w:rsidRPr="00A12530">
        <w:rPr>
          <w:rFonts w:ascii="Times New Roman" w:eastAsia="Times New Roman" w:hAnsi="Times New Roman" w:cs="Times New Roman"/>
          <w:color w:val="000000"/>
          <w:sz w:val="28"/>
          <w:szCs w:val="28"/>
        </w:rPr>
        <w:t>замотивированности</w:t>
      </w:r>
      <w:proofErr w:type="spellEnd"/>
      <w:r w:rsidRPr="00A12530">
        <w:rPr>
          <w:rFonts w:ascii="Times New Roman" w:eastAsia="Times New Roman" w:hAnsi="Times New Roman" w:cs="Times New Roman"/>
          <w:color w:val="000000"/>
          <w:sz w:val="28"/>
          <w:szCs w:val="28"/>
        </w:rPr>
        <w:t xml:space="preserve"> к получению психологической помощи. Так, </w:t>
      </w:r>
      <w:proofErr w:type="spellStart"/>
      <w:r w:rsidRPr="00A12530">
        <w:rPr>
          <w:rFonts w:ascii="Times New Roman" w:eastAsia="Times New Roman" w:hAnsi="Times New Roman" w:cs="Times New Roman"/>
          <w:color w:val="000000"/>
          <w:sz w:val="28"/>
          <w:szCs w:val="28"/>
        </w:rPr>
        <w:t>Арпентьева</w:t>
      </w:r>
      <w:proofErr w:type="spellEnd"/>
      <w:r w:rsidRPr="00A12530">
        <w:rPr>
          <w:rFonts w:ascii="Times New Roman" w:eastAsia="Times New Roman" w:hAnsi="Times New Roman" w:cs="Times New Roman"/>
          <w:color w:val="000000"/>
          <w:sz w:val="28"/>
          <w:szCs w:val="28"/>
        </w:rPr>
        <w:t xml:space="preserve"> отмечает, </w:t>
      </w:r>
      <w:r w:rsidRPr="00A12530">
        <w:rPr>
          <w:rFonts w:ascii="Times New Roman" w:hAnsi="Times New Roman" w:cs="Times New Roman"/>
          <w:sz w:val="28"/>
        </w:rPr>
        <w:t>что «оплата как таковая помогает клиенту войти в позицию получающего услугу и закрепить эффект преобразования по достижении результата социальной поддержки»</w:t>
      </w:r>
      <w:r w:rsidR="002A252B">
        <w:rPr>
          <w:rFonts w:ascii="Times New Roman" w:hAnsi="Times New Roman" w:cs="Times New Roman"/>
          <w:sz w:val="28"/>
        </w:rPr>
        <w:t xml:space="preserve"> (</w:t>
      </w:r>
      <w:proofErr w:type="spellStart"/>
      <w:r w:rsidR="002A252B">
        <w:rPr>
          <w:rFonts w:ascii="Times New Roman" w:hAnsi="Times New Roman" w:cs="Times New Roman"/>
          <w:sz w:val="28"/>
        </w:rPr>
        <w:t>Арпентьева</w:t>
      </w:r>
      <w:proofErr w:type="spellEnd"/>
      <w:r w:rsidR="002A252B">
        <w:rPr>
          <w:rFonts w:ascii="Times New Roman" w:hAnsi="Times New Roman" w:cs="Times New Roman"/>
          <w:sz w:val="28"/>
        </w:rPr>
        <w:t>, 2015, стр.110).</w:t>
      </w:r>
      <w:r w:rsidRPr="00A12530">
        <w:rPr>
          <w:rFonts w:ascii="Times New Roman" w:hAnsi="Times New Roman" w:cs="Times New Roman"/>
          <w:sz w:val="28"/>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lastRenderedPageBreak/>
        <w:t xml:space="preserve">Из вышеописанных характеристик можно дать следующее обобщение клиентам, обладающим низким уровнем мотивации к получению психологической помощи. Так, в большинстве случаев, данные клиенты являются недобровольными и направленными. Чаще это клиенты с неприемлемыми  запросами, не осознанием полной картины сложившейся ситуации, нежеланием к изменению и взятию ответственности за свою жизнь. Такие клиенты склонны к сопротивлению </w:t>
      </w:r>
      <w:r>
        <w:rPr>
          <w:rFonts w:ascii="Times New Roman" w:eastAsia="Times New Roman" w:hAnsi="Times New Roman" w:cs="Times New Roman"/>
          <w:color w:val="000000"/>
          <w:sz w:val="28"/>
          <w:szCs w:val="28"/>
        </w:rPr>
        <w:t>в получении психологической помощи</w:t>
      </w:r>
      <w:r w:rsidRPr="00A12530">
        <w:rPr>
          <w:rFonts w:ascii="Times New Roman" w:eastAsia="Times New Roman" w:hAnsi="Times New Roman" w:cs="Times New Roman"/>
          <w:color w:val="000000"/>
          <w:sz w:val="28"/>
          <w:szCs w:val="28"/>
        </w:rPr>
        <w:t>, что проявляется в опозданиях, пропусках сессий, безразличием к консультативному процессу и др.</w:t>
      </w:r>
    </w:p>
    <w:p w:rsidR="009003BF"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Однако остается неясным, какие именно аспекты в мотивационной сфере личности клиента влияют на его принятие психологической помощи и эффективно</w:t>
      </w:r>
      <w:r>
        <w:rPr>
          <w:rFonts w:ascii="Times New Roman" w:eastAsia="Times New Roman" w:hAnsi="Times New Roman" w:cs="Times New Roman"/>
          <w:color w:val="000000"/>
          <w:sz w:val="28"/>
          <w:szCs w:val="28"/>
        </w:rPr>
        <w:t>е</w:t>
      </w:r>
      <w:r w:rsidRPr="00A12530">
        <w:rPr>
          <w:rFonts w:ascii="Times New Roman" w:eastAsia="Times New Roman" w:hAnsi="Times New Roman" w:cs="Times New Roman"/>
          <w:color w:val="000000"/>
          <w:sz w:val="28"/>
          <w:szCs w:val="28"/>
        </w:rPr>
        <w:t xml:space="preserve"> взаимодействи</w:t>
      </w:r>
      <w:r>
        <w:rPr>
          <w:rFonts w:ascii="Times New Roman" w:eastAsia="Times New Roman" w:hAnsi="Times New Roman" w:cs="Times New Roman"/>
          <w:color w:val="000000"/>
          <w:sz w:val="28"/>
          <w:szCs w:val="28"/>
        </w:rPr>
        <w:t>е</w:t>
      </w:r>
      <w:r w:rsidRPr="00A12530">
        <w:rPr>
          <w:rFonts w:ascii="Times New Roman" w:eastAsia="Times New Roman" w:hAnsi="Times New Roman" w:cs="Times New Roman"/>
          <w:color w:val="000000"/>
          <w:sz w:val="28"/>
          <w:szCs w:val="28"/>
        </w:rPr>
        <w:t xml:space="preserve"> с консультантом. В  своей статье  Богданович Н.В., </w:t>
      </w:r>
      <w:proofErr w:type="spellStart"/>
      <w:r w:rsidRPr="00A12530">
        <w:rPr>
          <w:rFonts w:ascii="Times New Roman" w:eastAsia="Times New Roman" w:hAnsi="Times New Roman" w:cs="Times New Roman"/>
          <w:color w:val="000000"/>
          <w:sz w:val="28"/>
          <w:szCs w:val="28"/>
        </w:rPr>
        <w:t>Делибалт</w:t>
      </w:r>
      <w:proofErr w:type="spellEnd"/>
      <w:r w:rsidRPr="00A12530">
        <w:rPr>
          <w:rFonts w:ascii="Times New Roman" w:eastAsia="Times New Roman" w:hAnsi="Times New Roman" w:cs="Times New Roman"/>
          <w:color w:val="000000"/>
          <w:sz w:val="28"/>
          <w:szCs w:val="28"/>
        </w:rPr>
        <w:t xml:space="preserve"> В.В., Дегтярев А.В. отмечают, что зачастую клиенты, находящиеся в проблемной для них ситуации, занимают довольно немотивированную и пассивн</w:t>
      </w:r>
      <w:r w:rsidR="002A252B">
        <w:rPr>
          <w:rFonts w:ascii="Times New Roman" w:eastAsia="Times New Roman" w:hAnsi="Times New Roman" w:cs="Times New Roman"/>
          <w:color w:val="000000"/>
          <w:sz w:val="28"/>
          <w:szCs w:val="28"/>
        </w:rPr>
        <w:t>ую позицию (Богданович и др., 2012)</w:t>
      </w:r>
      <w:r w:rsidRPr="00A1253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rPr>
        <w:t>Вдобавок к этому, Мартьянова в своих работах пишет о том, что по результатам проведенных авторских исследований</w:t>
      </w:r>
      <w:r>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rPr>
        <w:t xml:space="preserve">«априорный факт наличия у них (клиентов) достаточной мотивации является профессиональным мифом» </w:t>
      </w:r>
      <w:r w:rsidR="002A252B">
        <w:rPr>
          <w:rFonts w:ascii="Times New Roman" w:eastAsia="Times New Roman" w:hAnsi="Times New Roman" w:cs="Times New Roman"/>
          <w:color w:val="000000"/>
          <w:sz w:val="28"/>
          <w:szCs w:val="28"/>
        </w:rPr>
        <w:t>(Мартьянова, 2015, стр.328)</w:t>
      </w:r>
      <w:r w:rsidRPr="00A12530">
        <w:rPr>
          <w:rFonts w:ascii="Times New Roman" w:eastAsia="Times New Roman" w:hAnsi="Times New Roman" w:cs="Times New Roman"/>
          <w:color w:val="000000"/>
          <w:sz w:val="28"/>
          <w:szCs w:val="28"/>
        </w:rPr>
        <w:t xml:space="preserve">. </w:t>
      </w:r>
    </w:p>
    <w:p w:rsidR="009003BF" w:rsidRPr="00C12DB7"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В работах Мартьяновой Г.Ю. мотивация на получение психологической помощи рассматривается с точки зрения </w:t>
      </w:r>
      <w:proofErr w:type="spellStart"/>
      <w:r w:rsidRPr="00A12530">
        <w:rPr>
          <w:rFonts w:ascii="Times New Roman" w:eastAsia="Times New Roman" w:hAnsi="Times New Roman" w:cs="Times New Roman"/>
          <w:color w:val="000000"/>
          <w:sz w:val="28"/>
          <w:szCs w:val="28"/>
        </w:rPr>
        <w:t>саморегуляции</w:t>
      </w:r>
      <w:proofErr w:type="spellEnd"/>
      <w:r w:rsidRPr="00A12530">
        <w:rPr>
          <w:rFonts w:ascii="Times New Roman" w:eastAsia="Times New Roman" w:hAnsi="Times New Roman" w:cs="Times New Roman"/>
          <w:color w:val="000000"/>
          <w:sz w:val="28"/>
          <w:szCs w:val="28"/>
        </w:rPr>
        <w:t xml:space="preserve"> человека в связи с нарушением его социальной адаптации в трудной жизненной ситуации. </w:t>
      </w:r>
      <w:r w:rsidRPr="00A12530">
        <w:rPr>
          <w:rFonts w:ascii="Times New Roman" w:hAnsi="Times New Roman" w:cs="Times New Roman"/>
          <w:sz w:val="28"/>
        </w:rPr>
        <w:t>Общее число респондентов – 145 человек – были разделены на три группы</w:t>
      </w:r>
      <w:r w:rsidRPr="00A12530">
        <w:rPr>
          <w:rFonts w:ascii="Times New Roman" w:eastAsia="Times New Roman" w:hAnsi="Times New Roman" w:cs="Times New Roman"/>
          <w:color w:val="000000"/>
          <w:sz w:val="28"/>
          <w:szCs w:val="28"/>
        </w:rPr>
        <w:t xml:space="preserve">: респонденты первой группы, в количестве 41 человека, субъективно оценивали свое состояние, как слабовыраженную напряженность в связи с актуальной ситуацией; участники второй группы (58 человек) оценивали свою ситуацию как средне напряженную; участники третьей (41 человек) – как чрезвычайно трудную ситуацию. В результатах исследования было выявлено, что у участников третьей группы, субъективно оценивающих свою актуальную ситуацию как чрезвычайно трудную, ярко выражен напряженный, сниженный  </w:t>
      </w:r>
      <w:r w:rsidRPr="00A12530">
        <w:rPr>
          <w:rFonts w:ascii="Times New Roman" w:eastAsia="Times New Roman" w:hAnsi="Times New Roman" w:cs="Times New Roman"/>
          <w:color w:val="000000"/>
          <w:sz w:val="28"/>
          <w:szCs w:val="28"/>
        </w:rPr>
        <w:lastRenderedPageBreak/>
        <w:t>уровень адаптации и возросший уровень тревожности от осознания невозможности самостоятельного выхода из проблемы. Им свойственна потребность в социальной поддержке, побуждающая их обращаться к специалистам</w:t>
      </w:r>
      <w:r w:rsidR="002A252B">
        <w:rPr>
          <w:rFonts w:ascii="Times New Roman" w:eastAsia="Times New Roman" w:hAnsi="Times New Roman" w:cs="Times New Roman"/>
          <w:color w:val="000000"/>
          <w:sz w:val="28"/>
          <w:szCs w:val="28"/>
        </w:rPr>
        <w:t xml:space="preserve"> (Мартьянова, 2014, 2015, 2016)</w:t>
      </w:r>
      <w:r w:rsidRPr="00CB57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rPr>
        <w:t xml:space="preserve">Данное исследование может свидетельствовать о том, что клиенты, обладающие низким уровнем социальной адаптации и повышенного уровня тревожности, в большей степени мотивированы на получение психологической помощи. </w:t>
      </w:r>
      <w:r>
        <w:rPr>
          <w:rFonts w:ascii="Times New Roman" w:eastAsia="Times New Roman" w:hAnsi="Times New Roman" w:cs="Times New Roman"/>
          <w:color w:val="000000"/>
          <w:sz w:val="28"/>
          <w:szCs w:val="28"/>
        </w:rPr>
        <w:t xml:space="preserve">О тревожности, как об одном из факторов готовности клиента к работе с психологом, также пишут </w:t>
      </w:r>
      <w:r w:rsidRPr="00A12530">
        <w:rPr>
          <w:rFonts w:ascii="Times New Roman" w:eastAsia="Times New Roman" w:hAnsi="Times New Roman" w:cs="Times New Roman"/>
          <w:color w:val="000000"/>
          <w:sz w:val="28"/>
          <w:szCs w:val="28"/>
        </w:rPr>
        <w:t xml:space="preserve"> </w:t>
      </w:r>
      <w:r w:rsidRPr="00A12530">
        <w:rPr>
          <w:rFonts w:ascii="Times New Roman" w:hAnsi="Times New Roman" w:cs="Times New Roman"/>
          <w:sz w:val="28"/>
          <w:lang w:val="en-US"/>
        </w:rPr>
        <w:t>Sara</w:t>
      </w:r>
      <w:r w:rsidRPr="00C12DB7">
        <w:rPr>
          <w:rFonts w:ascii="Times New Roman" w:hAnsi="Times New Roman" w:cs="Times New Roman"/>
          <w:sz w:val="28"/>
        </w:rPr>
        <w:t xml:space="preserve"> </w:t>
      </w:r>
      <w:r w:rsidRPr="00A12530">
        <w:rPr>
          <w:rFonts w:ascii="Times New Roman" w:hAnsi="Times New Roman" w:cs="Times New Roman"/>
          <w:sz w:val="28"/>
          <w:lang w:val="en-US"/>
        </w:rPr>
        <w:t>F</w:t>
      </w:r>
      <w:r w:rsidRPr="00C12DB7">
        <w:rPr>
          <w:rFonts w:ascii="Times New Roman" w:hAnsi="Times New Roman" w:cs="Times New Roman"/>
          <w:sz w:val="28"/>
        </w:rPr>
        <w:t xml:space="preserve">. </w:t>
      </w:r>
      <w:proofErr w:type="gramStart"/>
      <w:r w:rsidRPr="00A12530">
        <w:rPr>
          <w:rFonts w:ascii="Times New Roman" w:hAnsi="Times New Roman" w:cs="Times New Roman"/>
          <w:sz w:val="28"/>
          <w:lang w:val="en-US"/>
        </w:rPr>
        <w:t>Fine</w:t>
      </w:r>
      <w:r w:rsidRPr="00C12DB7">
        <w:rPr>
          <w:rFonts w:ascii="Times New Roman" w:hAnsi="Times New Roman" w:cs="Times New Roman"/>
          <w:sz w:val="28"/>
        </w:rPr>
        <w:t xml:space="preserve">, </w:t>
      </w:r>
      <w:r w:rsidRPr="00A12530">
        <w:rPr>
          <w:rFonts w:ascii="Times New Roman" w:hAnsi="Times New Roman" w:cs="Times New Roman"/>
          <w:sz w:val="28"/>
          <w:lang w:val="en-US"/>
        </w:rPr>
        <w:t>Paul</w:t>
      </w:r>
      <w:r w:rsidRPr="00C12DB7">
        <w:rPr>
          <w:rFonts w:ascii="Times New Roman" w:hAnsi="Times New Roman" w:cs="Times New Roman"/>
          <w:sz w:val="28"/>
        </w:rPr>
        <w:t xml:space="preserve"> </w:t>
      </w:r>
      <w:r w:rsidRPr="00A12530">
        <w:rPr>
          <w:rFonts w:ascii="Times New Roman" w:hAnsi="Times New Roman" w:cs="Times New Roman"/>
          <w:sz w:val="28"/>
          <w:lang w:val="en-US"/>
        </w:rPr>
        <w:t>H</w:t>
      </w:r>
      <w:r w:rsidRPr="00C12DB7">
        <w:rPr>
          <w:rFonts w:ascii="Times New Roman" w:hAnsi="Times New Roman" w:cs="Times New Roman"/>
          <w:sz w:val="28"/>
        </w:rPr>
        <w:t xml:space="preserve">. </w:t>
      </w:r>
      <w:proofErr w:type="spellStart"/>
      <w:r w:rsidRPr="00A12530">
        <w:rPr>
          <w:rFonts w:ascii="Times New Roman" w:hAnsi="Times New Roman" w:cs="Times New Roman"/>
          <w:sz w:val="28"/>
          <w:lang w:val="en-US"/>
        </w:rPr>
        <w:t>Glasser</w:t>
      </w:r>
      <w:proofErr w:type="spellEnd"/>
      <w:r>
        <w:rPr>
          <w:rFonts w:ascii="Times New Roman" w:hAnsi="Times New Roman" w:cs="Times New Roman"/>
          <w:sz w:val="28"/>
        </w:rPr>
        <w:t xml:space="preserve"> </w:t>
      </w:r>
      <w:r w:rsidR="002A252B">
        <w:rPr>
          <w:rFonts w:ascii="Times New Roman" w:hAnsi="Times New Roman" w:cs="Times New Roman"/>
          <w:sz w:val="28"/>
        </w:rPr>
        <w:t>(</w:t>
      </w:r>
      <w:r w:rsidR="002A252B">
        <w:rPr>
          <w:rFonts w:ascii="Times New Roman" w:hAnsi="Times New Roman" w:cs="Times New Roman"/>
          <w:sz w:val="28"/>
          <w:lang w:val="en-US"/>
        </w:rPr>
        <w:t>Fine</w:t>
      </w:r>
      <w:r w:rsidR="002A252B" w:rsidRPr="002A252B">
        <w:rPr>
          <w:rFonts w:ascii="Times New Roman" w:hAnsi="Times New Roman" w:cs="Times New Roman"/>
          <w:sz w:val="28"/>
        </w:rPr>
        <w:t xml:space="preserve">, </w:t>
      </w:r>
      <w:proofErr w:type="spellStart"/>
      <w:r w:rsidR="002A252B">
        <w:rPr>
          <w:rFonts w:ascii="Times New Roman" w:hAnsi="Times New Roman" w:cs="Times New Roman"/>
          <w:sz w:val="28"/>
          <w:lang w:val="en-US"/>
        </w:rPr>
        <w:t>Glasser</w:t>
      </w:r>
      <w:proofErr w:type="spellEnd"/>
      <w:r w:rsidR="002A252B" w:rsidRPr="002A252B">
        <w:rPr>
          <w:rFonts w:ascii="Times New Roman" w:hAnsi="Times New Roman" w:cs="Times New Roman"/>
          <w:sz w:val="28"/>
        </w:rPr>
        <w:t>, 1996)</w:t>
      </w:r>
      <w:r w:rsidRPr="00C12DB7">
        <w:rPr>
          <w:rFonts w:ascii="Times New Roman" w:hAnsi="Times New Roman" w:cs="Times New Roman"/>
          <w:sz w:val="28"/>
        </w:rPr>
        <w:t>.</w:t>
      </w:r>
      <w:proofErr w:type="gramEnd"/>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proofErr w:type="spellStart"/>
      <w:r w:rsidRPr="00A12530">
        <w:rPr>
          <w:rFonts w:ascii="Times New Roman" w:eastAsia="Times New Roman" w:hAnsi="Times New Roman" w:cs="Times New Roman"/>
          <w:color w:val="000000"/>
          <w:sz w:val="28"/>
          <w:szCs w:val="28"/>
        </w:rPr>
        <w:t>Арпентьева</w:t>
      </w:r>
      <w:proofErr w:type="spellEnd"/>
      <w:r w:rsidRPr="00A12530">
        <w:rPr>
          <w:rFonts w:ascii="Times New Roman" w:eastAsia="Times New Roman" w:hAnsi="Times New Roman" w:cs="Times New Roman"/>
          <w:color w:val="000000"/>
          <w:sz w:val="28"/>
          <w:szCs w:val="28"/>
        </w:rPr>
        <w:t xml:space="preserve"> М.Р. отмечает о существовании эффекта плацебо, связанного с усвоением клиентом «идеи медицины», или «идеи консультирования» и «</w:t>
      </w:r>
      <w:proofErr w:type="spellStart"/>
      <w:r w:rsidRPr="00A12530">
        <w:rPr>
          <w:rFonts w:ascii="Times New Roman" w:eastAsia="Times New Roman" w:hAnsi="Times New Roman" w:cs="Times New Roman"/>
          <w:color w:val="000000"/>
          <w:sz w:val="28"/>
          <w:szCs w:val="28"/>
        </w:rPr>
        <w:t>бифуркационной</w:t>
      </w:r>
      <w:proofErr w:type="spellEnd"/>
      <w:r w:rsidRPr="00A12530">
        <w:rPr>
          <w:rFonts w:ascii="Times New Roman" w:eastAsia="Times New Roman" w:hAnsi="Times New Roman" w:cs="Times New Roman"/>
          <w:color w:val="000000"/>
          <w:sz w:val="28"/>
          <w:szCs w:val="28"/>
        </w:rPr>
        <w:t xml:space="preserve"> эффективностью» плацебо, отражающей сомнения клиента, как в самом консультанте, так и в предлагаемой им помощи, готовности и неготовности клиента к диало</w:t>
      </w:r>
      <w:r>
        <w:rPr>
          <w:rFonts w:ascii="Times New Roman" w:eastAsia="Times New Roman" w:hAnsi="Times New Roman" w:cs="Times New Roman"/>
          <w:color w:val="000000"/>
          <w:sz w:val="28"/>
          <w:szCs w:val="28"/>
        </w:rPr>
        <w:t xml:space="preserve">гу и принятию помощи. Автор отмечает, что отношение принятия помощи клиентом исследуются в рамках проблемы сопротивления и затрудненного общения с психологом, которые </w:t>
      </w:r>
      <w:r w:rsidRPr="00736F65">
        <w:rPr>
          <w:rFonts w:ascii="Times New Roman" w:hAnsi="Times New Roman" w:cs="Times New Roman"/>
          <w:sz w:val="28"/>
        </w:rPr>
        <w:t xml:space="preserve">раскрывают </w:t>
      </w:r>
      <w:r>
        <w:rPr>
          <w:rFonts w:ascii="Times New Roman" w:hAnsi="Times New Roman" w:cs="Times New Roman"/>
          <w:sz w:val="28"/>
        </w:rPr>
        <w:t>«</w:t>
      </w:r>
      <w:r w:rsidRPr="00736F65">
        <w:rPr>
          <w:rFonts w:ascii="Times New Roman" w:hAnsi="Times New Roman" w:cs="Times New Roman"/>
          <w:sz w:val="28"/>
        </w:rPr>
        <w:t xml:space="preserve">противоречивость стремления личности </w:t>
      </w:r>
      <w:r>
        <w:rPr>
          <w:rFonts w:ascii="Times New Roman" w:hAnsi="Times New Roman" w:cs="Times New Roman"/>
          <w:sz w:val="28"/>
        </w:rPr>
        <w:t xml:space="preserve">(клиента) </w:t>
      </w:r>
      <w:r w:rsidRPr="00736F65">
        <w:rPr>
          <w:rFonts w:ascii="Times New Roman" w:hAnsi="Times New Roman" w:cs="Times New Roman"/>
          <w:sz w:val="28"/>
        </w:rPr>
        <w:t>изменяться и оставаться прежней, открываться помощи и принятию со стороны специалиста и избегать самораскрытия и угрожающего защитам и целостности воздействия</w:t>
      </w:r>
      <w:r>
        <w:rPr>
          <w:rFonts w:ascii="Times New Roman" w:hAnsi="Times New Roman" w:cs="Times New Roman"/>
          <w:sz w:val="28"/>
        </w:rPr>
        <w:t>»</w:t>
      </w:r>
      <w:r w:rsidRPr="00736F65">
        <w:rPr>
          <w:rFonts w:ascii="Times New Roman" w:eastAsia="Times New Roman" w:hAnsi="Times New Roman" w:cs="Times New Roman"/>
          <w:color w:val="000000"/>
          <w:sz w:val="36"/>
          <w:szCs w:val="28"/>
        </w:rPr>
        <w:t xml:space="preserve"> </w:t>
      </w:r>
      <w:r w:rsidR="002A252B">
        <w:rPr>
          <w:rFonts w:ascii="Times New Roman" w:eastAsia="Times New Roman" w:hAnsi="Times New Roman" w:cs="Times New Roman"/>
          <w:color w:val="000000"/>
          <w:sz w:val="28"/>
          <w:szCs w:val="28"/>
        </w:rPr>
        <w:t>(</w:t>
      </w:r>
      <w:proofErr w:type="spellStart"/>
      <w:r w:rsidR="002A252B">
        <w:rPr>
          <w:rFonts w:ascii="Times New Roman" w:eastAsia="Times New Roman" w:hAnsi="Times New Roman" w:cs="Times New Roman"/>
          <w:color w:val="000000"/>
          <w:sz w:val="28"/>
          <w:szCs w:val="28"/>
        </w:rPr>
        <w:t>Арпентьева</w:t>
      </w:r>
      <w:proofErr w:type="spellEnd"/>
      <w:r w:rsidR="002A252B">
        <w:rPr>
          <w:rFonts w:ascii="Times New Roman" w:eastAsia="Times New Roman" w:hAnsi="Times New Roman" w:cs="Times New Roman"/>
          <w:color w:val="000000"/>
          <w:sz w:val="28"/>
          <w:szCs w:val="28"/>
        </w:rPr>
        <w:t>, 2014</w:t>
      </w:r>
      <w:r>
        <w:rPr>
          <w:rFonts w:ascii="Times New Roman" w:eastAsia="Times New Roman" w:hAnsi="Times New Roman" w:cs="Times New Roman"/>
          <w:color w:val="000000"/>
          <w:sz w:val="28"/>
          <w:szCs w:val="28"/>
        </w:rPr>
        <w:t>, стр. 44</w:t>
      </w:r>
      <w:r w:rsidR="002A252B">
        <w:rPr>
          <w:rFonts w:ascii="Times New Roman" w:eastAsia="Times New Roman" w:hAnsi="Times New Roman" w:cs="Times New Roman"/>
          <w:color w:val="000000"/>
          <w:sz w:val="28"/>
          <w:szCs w:val="28"/>
        </w:rPr>
        <w:t>)</w:t>
      </w:r>
      <w:r w:rsidRPr="00A12530">
        <w:rPr>
          <w:rFonts w:ascii="Times New Roman" w:eastAsia="Times New Roman" w:hAnsi="Times New Roman" w:cs="Times New Roman"/>
          <w:color w:val="000000"/>
          <w:sz w:val="28"/>
          <w:szCs w:val="28"/>
        </w:rPr>
        <w:t xml:space="preserve">. </w:t>
      </w:r>
    </w:p>
    <w:p w:rsidR="009003BF"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eastAsia="Times New Roman" w:hAnsi="Times New Roman" w:cs="Times New Roman"/>
          <w:color w:val="000000"/>
          <w:sz w:val="28"/>
          <w:szCs w:val="28"/>
        </w:rPr>
        <w:t xml:space="preserve">Выявление, диагностика или же формирование мотивации к получению психологической помощи, по мнению ряда авторов </w:t>
      </w:r>
      <w:r w:rsidR="002A252B">
        <w:rPr>
          <w:rFonts w:ascii="Times New Roman" w:eastAsia="Times New Roman" w:hAnsi="Times New Roman" w:cs="Times New Roman"/>
          <w:color w:val="000000"/>
          <w:sz w:val="28"/>
          <w:szCs w:val="28"/>
        </w:rPr>
        <w:t>(</w:t>
      </w:r>
      <w:r w:rsidR="002A252B" w:rsidRPr="00A12530">
        <w:rPr>
          <w:rFonts w:ascii="Times New Roman" w:hAnsi="Times New Roman" w:cs="Times New Roman"/>
          <w:sz w:val="28"/>
          <w:szCs w:val="44"/>
          <w:lang w:val="en-US"/>
        </w:rPr>
        <w:t>Galloway</w:t>
      </w:r>
      <w:r w:rsidR="002A252B" w:rsidRPr="00A12530">
        <w:rPr>
          <w:rFonts w:ascii="Times New Roman" w:eastAsia="Times New Roman" w:hAnsi="Times New Roman" w:cs="Times New Roman"/>
          <w:color w:val="000000"/>
          <w:sz w:val="28"/>
          <w:szCs w:val="28"/>
        </w:rPr>
        <w:t xml:space="preserve"> </w:t>
      </w:r>
      <w:r w:rsidR="002A252B">
        <w:rPr>
          <w:rFonts w:ascii="Times New Roman" w:eastAsia="Times New Roman" w:hAnsi="Times New Roman" w:cs="Times New Roman"/>
          <w:color w:val="000000"/>
          <w:sz w:val="28"/>
          <w:szCs w:val="28"/>
          <w:lang w:val="en-US"/>
        </w:rPr>
        <w:t>at</w:t>
      </w:r>
      <w:r w:rsidR="002A252B" w:rsidRPr="002A252B">
        <w:rPr>
          <w:rFonts w:ascii="Times New Roman" w:eastAsia="Times New Roman" w:hAnsi="Times New Roman" w:cs="Times New Roman"/>
          <w:color w:val="000000"/>
          <w:sz w:val="28"/>
          <w:szCs w:val="28"/>
        </w:rPr>
        <w:t xml:space="preserve"> </w:t>
      </w:r>
      <w:r w:rsidR="002A252B">
        <w:rPr>
          <w:rFonts w:ascii="Times New Roman" w:eastAsia="Times New Roman" w:hAnsi="Times New Roman" w:cs="Times New Roman"/>
          <w:color w:val="000000"/>
          <w:sz w:val="28"/>
          <w:szCs w:val="28"/>
          <w:lang w:val="en-US"/>
        </w:rPr>
        <w:t>all</w:t>
      </w:r>
      <w:r w:rsidR="002A252B">
        <w:rPr>
          <w:rFonts w:ascii="Times New Roman" w:eastAsia="Times New Roman" w:hAnsi="Times New Roman" w:cs="Times New Roman"/>
          <w:color w:val="000000"/>
          <w:sz w:val="28"/>
          <w:szCs w:val="28"/>
        </w:rPr>
        <w:t xml:space="preserve">, 2003; </w:t>
      </w:r>
      <w:r w:rsidR="008C260E">
        <w:rPr>
          <w:rFonts w:ascii="Times New Roman" w:eastAsia="Times New Roman" w:hAnsi="Times New Roman" w:cs="Times New Roman"/>
          <w:color w:val="000000"/>
          <w:sz w:val="28"/>
          <w:szCs w:val="28"/>
        </w:rPr>
        <w:t xml:space="preserve">Мартьянова, 2015; </w:t>
      </w:r>
      <w:proofErr w:type="spellStart"/>
      <w:r w:rsidR="008C260E">
        <w:rPr>
          <w:rFonts w:ascii="Times New Roman" w:eastAsia="Times New Roman" w:hAnsi="Times New Roman" w:cs="Times New Roman"/>
          <w:color w:val="000000"/>
          <w:sz w:val="28"/>
          <w:szCs w:val="28"/>
        </w:rPr>
        <w:t>Голдстейн</w:t>
      </w:r>
      <w:proofErr w:type="spellEnd"/>
      <w:r w:rsidR="008C260E">
        <w:rPr>
          <w:rFonts w:ascii="Times New Roman" w:eastAsia="Times New Roman" w:hAnsi="Times New Roman" w:cs="Times New Roman"/>
          <w:color w:val="000000"/>
          <w:sz w:val="28"/>
          <w:szCs w:val="28"/>
        </w:rPr>
        <w:t>, 2000 и др.)</w:t>
      </w:r>
      <w:r w:rsidRPr="00A12530">
        <w:rPr>
          <w:rFonts w:ascii="Times New Roman" w:eastAsia="Times New Roman" w:hAnsi="Times New Roman" w:cs="Times New Roman"/>
          <w:color w:val="000000"/>
          <w:sz w:val="28"/>
          <w:szCs w:val="28"/>
        </w:rPr>
        <w:t xml:space="preserve">, играет прогностическую функцию в работе с клиентом и  происходит во время первых встреч в диаде «клиент-консультант». Как отмечают в своих работах Попова Р.Р. и Серый А.В., обращение к психологу – сложный процесс и трудный шаг для клиента, поскольку обращение за психологической помощью – это момент, который знаменует собой неспособность </w:t>
      </w:r>
      <w:r>
        <w:rPr>
          <w:rFonts w:ascii="Times New Roman" w:eastAsia="Times New Roman" w:hAnsi="Times New Roman" w:cs="Times New Roman"/>
          <w:color w:val="000000"/>
          <w:sz w:val="28"/>
          <w:szCs w:val="28"/>
        </w:rPr>
        <w:t xml:space="preserve">человека </w:t>
      </w:r>
      <w:r w:rsidRPr="00A12530">
        <w:rPr>
          <w:rFonts w:ascii="Times New Roman" w:eastAsia="Times New Roman" w:hAnsi="Times New Roman" w:cs="Times New Roman"/>
          <w:color w:val="000000"/>
          <w:sz w:val="28"/>
          <w:szCs w:val="28"/>
        </w:rPr>
        <w:t>самостоятельно справиться с проблемной ситуацией и нарастающим в связи с</w:t>
      </w:r>
      <w:r w:rsidR="008C260E">
        <w:rPr>
          <w:rFonts w:ascii="Times New Roman" w:eastAsia="Times New Roman" w:hAnsi="Times New Roman" w:cs="Times New Roman"/>
          <w:color w:val="000000"/>
          <w:sz w:val="28"/>
          <w:szCs w:val="28"/>
        </w:rPr>
        <w:t xml:space="preserve"> этим напряжением (Серый, 2011)</w:t>
      </w:r>
      <w:r w:rsidRPr="00A12530">
        <w:rPr>
          <w:rFonts w:ascii="Times New Roman" w:eastAsia="Times New Roman" w:hAnsi="Times New Roman" w:cs="Times New Roman"/>
          <w:color w:val="000000"/>
          <w:sz w:val="28"/>
          <w:szCs w:val="28"/>
        </w:rPr>
        <w:t xml:space="preserve">. Попова Р.Р. приводит результаты анализа первых встреч с клиентами, </w:t>
      </w:r>
      <w:r w:rsidRPr="00A12530">
        <w:rPr>
          <w:rFonts w:ascii="Times New Roman" w:eastAsia="Times New Roman" w:hAnsi="Times New Roman" w:cs="Times New Roman"/>
          <w:color w:val="000000"/>
          <w:sz w:val="28"/>
          <w:szCs w:val="28"/>
        </w:rPr>
        <w:lastRenderedPageBreak/>
        <w:t>обратившихся к психологу. Так, клиенты определяют желаемый ими результат в терминах поступка или действия. Будучи нацеленными на результат, клиенты при этом не четко осознают и не представляют себе действия, которые при этом будут происходить. Они воспринимают и описывают себя как ««некий объект», с которым специалист будет совершать «правильные» действия, продвигающие клиента к н</w:t>
      </w:r>
      <w:r w:rsidR="008C260E">
        <w:rPr>
          <w:rFonts w:ascii="Times New Roman" w:eastAsia="Times New Roman" w:hAnsi="Times New Roman" w:cs="Times New Roman"/>
          <w:color w:val="000000"/>
          <w:sz w:val="28"/>
          <w:szCs w:val="28"/>
        </w:rPr>
        <w:t>ужному результату» (Попова</w:t>
      </w:r>
      <w:r w:rsidRPr="00A12530">
        <w:rPr>
          <w:rFonts w:ascii="Times New Roman" w:eastAsia="Times New Roman" w:hAnsi="Times New Roman" w:cs="Times New Roman"/>
          <w:color w:val="000000"/>
          <w:sz w:val="28"/>
          <w:szCs w:val="28"/>
        </w:rPr>
        <w:t xml:space="preserve">, </w:t>
      </w:r>
      <w:r w:rsidR="008C260E">
        <w:rPr>
          <w:rFonts w:ascii="Times New Roman" w:eastAsia="Times New Roman" w:hAnsi="Times New Roman" w:cs="Times New Roman"/>
          <w:color w:val="000000"/>
          <w:sz w:val="28"/>
          <w:szCs w:val="28"/>
        </w:rPr>
        <w:t>2009, стр.17)</w:t>
      </w:r>
      <w:r w:rsidRPr="00A12530">
        <w:rPr>
          <w:rFonts w:ascii="Times New Roman" w:eastAsia="Times New Roman" w:hAnsi="Times New Roman" w:cs="Times New Roman"/>
          <w:color w:val="000000"/>
          <w:sz w:val="28"/>
          <w:szCs w:val="28"/>
        </w:rPr>
        <w:t xml:space="preserve">. </w:t>
      </w:r>
      <w:r w:rsidRPr="00A12530">
        <w:rPr>
          <w:rFonts w:ascii="Times New Roman" w:hAnsi="Times New Roman" w:cs="Times New Roman"/>
          <w:color w:val="111111"/>
          <w:sz w:val="28"/>
          <w:szCs w:val="31"/>
          <w:shd w:val="clear" w:color="auto" w:fill="FFFFFF"/>
        </w:rPr>
        <w:t xml:space="preserve">Иванова Т.Н. отмечает, что мотивацию клиента во многом проявляет характер ожиданий клиента от встреч со специалистом, от самого терапевта: насколько ожидания осознанны, реалистичны </w:t>
      </w:r>
      <w:r w:rsidR="008C260E">
        <w:rPr>
          <w:rFonts w:ascii="Times New Roman" w:hAnsi="Times New Roman" w:cs="Times New Roman"/>
          <w:color w:val="111111"/>
          <w:sz w:val="28"/>
          <w:szCs w:val="31"/>
          <w:shd w:val="clear" w:color="auto" w:fill="FFFFFF"/>
        </w:rPr>
        <w:t>(Иванова, 2012)</w:t>
      </w:r>
      <w:r w:rsidRPr="008C260E">
        <w:rPr>
          <w:rFonts w:ascii="Times New Roman" w:hAnsi="Times New Roman" w:cs="Times New Roman"/>
          <w:color w:val="111111"/>
          <w:sz w:val="28"/>
          <w:szCs w:val="31"/>
          <w:shd w:val="clear" w:color="auto" w:fill="FFFFFF"/>
        </w:rPr>
        <w:t>.</w:t>
      </w:r>
      <w:r w:rsidRPr="00A12530">
        <w:rPr>
          <w:rFonts w:ascii="Verdana" w:hAnsi="Verdana"/>
          <w:color w:val="111111"/>
          <w:sz w:val="31"/>
          <w:szCs w:val="31"/>
          <w:shd w:val="clear" w:color="auto" w:fill="FFFFFF"/>
        </w:rPr>
        <w:t xml:space="preserve"> </w:t>
      </w:r>
      <w:r w:rsidRPr="00A12530">
        <w:rPr>
          <w:rFonts w:ascii="Times New Roman" w:eastAsia="Times New Roman" w:hAnsi="Times New Roman" w:cs="Times New Roman"/>
          <w:color w:val="000000"/>
          <w:sz w:val="28"/>
          <w:szCs w:val="28"/>
        </w:rPr>
        <w:t>Эти же аспекты отражены в работе Орлова А.Б., О</w:t>
      </w:r>
      <w:r w:rsidR="008C260E">
        <w:rPr>
          <w:rFonts w:ascii="Times New Roman" w:eastAsia="Times New Roman" w:hAnsi="Times New Roman" w:cs="Times New Roman"/>
          <w:color w:val="000000"/>
          <w:sz w:val="28"/>
          <w:szCs w:val="28"/>
        </w:rPr>
        <w:t xml:space="preserve">рловой Н.А. и </w:t>
      </w:r>
      <w:proofErr w:type="spellStart"/>
      <w:r w:rsidR="008C260E">
        <w:rPr>
          <w:rFonts w:ascii="Times New Roman" w:eastAsia="Times New Roman" w:hAnsi="Times New Roman" w:cs="Times New Roman"/>
          <w:color w:val="000000"/>
          <w:sz w:val="28"/>
          <w:szCs w:val="28"/>
        </w:rPr>
        <w:t>Пермогорского</w:t>
      </w:r>
      <w:proofErr w:type="spellEnd"/>
      <w:r w:rsidR="008C260E">
        <w:rPr>
          <w:rFonts w:ascii="Times New Roman" w:eastAsia="Times New Roman" w:hAnsi="Times New Roman" w:cs="Times New Roman"/>
          <w:color w:val="000000"/>
          <w:sz w:val="28"/>
          <w:szCs w:val="28"/>
        </w:rPr>
        <w:t xml:space="preserve"> М.С</w:t>
      </w:r>
      <w:r w:rsidRPr="00A12530">
        <w:rPr>
          <w:rFonts w:ascii="Times New Roman" w:eastAsia="Times New Roman" w:hAnsi="Times New Roman" w:cs="Times New Roman"/>
          <w:color w:val="000000"/>
          <w:sz w:val="28"/>
          <w:szCs w:val="28"/>
        </w:rPr>
        <w:t>. В статье обсуждается, что клиент на начальных этапах консультативного процесса ожидает от терапевта «выдачи советов». Отказ в удовлетворении данной потребности может служить поводом для фрустрации ожиданий от взаимодействия со специалистом, снижения мотивации к получению психологической помощи и, как следствие, прекращение терапии</w:t>
      </w:r>
      <w:r w:rsidR="008C260E">
        <w:rPr>
          <w:rFonts w:ascii="Times New Roman" w:eastAsia="Times New Roman" w:hAnsi="Times New Roman" w:cs="Times New Roman"/>
          <w:color w:val="000000"/>
          <w:sz w:val="28"/>
          <w:szCs w:val="28"/>
        </w:rPr>
        <w:t xml:space="preserve"> (Орлов и др., 2012)</w:t>
      </w:r>
      <w:r w:rsidRPr="00A12530">
        <w:rPr>
          <w:rFonts w:ascii="Times New Roman" w:eastAsia="Times New Roman" w:hAnsi="Times New Roman" w:cs="Times New Roman"/>
          <w:color w:val="000000"/>
          <w:sz w:val="28"/>
          <w:szCs w:val="28"/>
        </w:rPr>
        <w:t xml:space="preserve">. </w:t>
      </w:r>
      <w:proofErr w:type="spellStart"/>
      <w:r w:rsidRPr="00A12530">
        <w:rPr>
          <w:rFonts w:ascii="Times New Roman" w:eastAsia="Times New Roman" w:hAnsi="Times New Roman" w:cs="Times New Roman"/>
          <w:color w:val="000000"/>
          <w:sz w:val="28"/>
          <w:szCs w:val="28"/>
        </w:rPr>
        <w:t>Арпентьева</w:t>
      </w:r>
      <w:proofErr w:type="spellEnd"/>
      <w:r w:rsidRPr="00A12530">
        <w:rPr>
          <w:rFonts w:ascii="Times New Roman" w:eastAsia="Times New Roman" w:hAnsi="Times New Roman" w:cs="Times New Roman"/>
          <w:color w:val="000000"/>
          <w:sz w:val="28"/>
          <w:szCs w:val="28"/>
        </w:rPr>
        <w:t xml:space="preserve"> М.Р. также отмечает о вероятности конфронтации клиента по отношению к психологу, в связи с несбывшимися первоначальными ожиданиями. По результатам проводимого автором исследования, в котором участвовало 20 психологов и 85 клиентов и проводимого анализа 10 групповых и 10 индивидуальных консультативных процессов, рассчитанных на 12-15 встреч, наиболее сложные проблемы в консультировании (в том числе, в прекращении терапевтической работы) возникают из-за конфронтации, связанных с ожиданиями к</w:t>
      </w:r>
      <w:r w:rsidR="008C260E">
        <w:rPr>
          <w:rFonts w:ascii="Times New Roman" w:eastAsia="Times New Roman" w:hAnsi="Times New Roman" w:cs="Times New Roman"/>
          <w:color w:val="000000"/>
          <w:sz w:val="28"/>
          <w:szCs w:val="28"/>
        </w:rPr>
        <w:t>лиента (</w:t>
      </w:r>
      <w:proofErr w:type="spellStart"/>
      <w:r w:rsidR="008C260E">
        <w:rPr>
          <w:rFonts w:ascii="Times New Roman" w:eastAsia="Times New Roman" w:hAnsi="Times New Roman" w:cs="Times New Roman"/>
          <w:color w:val="000000"/>
          <w:sz w:val="28"/>
          <w:szCs w:val="28"/>
        </w:rPr>
        <w:t>Арпентьева</w:t>
      </w:r>
      <w:proofErr w:type="spellEnd"/>
      <w:r w:rsidR="008C260E">
        <w:rPr>
          <w:rFonts w:ascii="Times New Roman" w:eastAsia="Times New Roman" w:hAnsi="Times New Roman" w:cs="Times New Roman"/>
          <w:color w:val="000000"/>
          <w:sz w:val="28"/>
          <w:szCs w:val="28"/>
        </w:rPr>
        <w:t>, 2016)</w:t>
      </w:r>
      <w:r w:rsidRPr="00A12530">
        <w:rPr>
          <w:rFonts w:ascii="Times New Roman" w:eastAsia="Times New Roman" w:hAnsi="Times New Roman" w:cs="Times New Roman"/>
          <w:color w:val="000000"/>
          <w:sz w:val="28"/>
          <w:szCs w:val="28"/>
        </w:rPr>
        <w:t xml:space="preserve">. Основной </w:t>
      </w:r>
      <w:r w:rsidRPr="00A12530">
        <w:rPr>
          <w:rFonts w:ascii="Times New Roman" w:hAnsi="Times New Roman" w:cs="Times New Roman"/>
          <w:sz w:val="28"/>
        </w:rPr>
        <w:t>задачей оказания психологической помощи при этом состоит в том, чтобы помочь клиенту осознать и разорвать этот «замкнутый круг» и найти другие, адекватные средства достижения пос</w:t>
      </w:r>
      <w:r>
        <w:rPr>
          <w:rFonts w:ascii="Times New Roman" w:hAnsi="Times New Roman" w:cs="Times New Roman"/>
          <w:sz w:val="28"/>
        </w:rPr>
        <w:t xml:space="preserve">тавленной цели или сами цели </w:t>
      </w:r>
      <w:r w:rsidR="008C260E">
        <w:rPr>
          <w:rFonts w:ascii="Times New Roman" w:hAnsi="Times New Roman" w:cs="Times New Roman"/>
          <w:sz w:val="28"/>
        </w:rPr>
        <w:t xml:space="preserve">(Иванова, 2004; </w:t>
      </w:r>
      <w:proofErr w:type="spellStart"/>
      <w:r w:rsidR="008C260E">
        <w:rPr>
          <w:rFonts w:ascii="Times New Roman" w:hAnsi="Times New Roman" w:cs="Times New Roman"/>
          <w:sz w:val="28"/>
        </w:rPr>
        <w:t>Залевский</w:t>
      </w:r>
      <w:proofErr w:type="spellEnd"/>
      <w:r w:rsidR="008C260E">
        <w:rPr>
          <w:rFonts w:ascii="Times New Roman" w:hAnsi="Times New Roman" w:cs="Times New Roman"/>
          <w:sz w:val="28"/>
        </w:rPr>
        <w:t xml:space="preserve">, Кузьмина. 2014; Ковалева, 2012). </w:t>
      </w:r>
      <w:r w:rsidRPr="00A12530">
        <w:rPr>
          <w:rFonts w:ascii="Times New Roman" w:hAnsi="Times New Roman" w:cs="Times New Roman"/>
          <w:sz w:val="28"/>
        </w:rPr>
        <w:t xml:space="preserve"> </w:t>
      </w:r>
      <w:r w:rsidRPr="00A12530">
        <w:rPr>
          <w:rFonts w:ascii="Times New Roman" w:eastAsia="Times New Roman" w:hAnsi="Times New Roman" w:cs="Times New Roman"/>
          <w:color w:val="000000"/>
          <w:sz w:val="28"/>
          <w:szCs w:val="28"/>
        </w:rPr>
        <w:t xml:space="preserve">Возвращаясь к анализу Поповой Р.Р., можно добавить и другие аспекты анализа первых встреч, среди них: предыдущий (и не всегда удачный) опыт обращения к иным специалистам в области консультативной психологии; завышенные ожидания и </w:t>
      </w:r>
      <w:r w:rsidRPr="00A12530">
        <w:rPr>
          <w:rFonts w:ascii="Times New Roman" w:eastAsia="Times New Roman" w:hAnsi="Times New Roman" w:cs="Times New Roman"/>
          <w:color w:val="000000"/>
          <w:sz w:val="28"/>
          <w:szCs w:val="28"/>
        </w:rPr>
        <w:lastRenderedPageBreak/>
        <w:t xml:space="preserve">требования самого клиента от работы с психологом и расщепление клиентом психолога на «человека» и специалиста». </w:t>
      </w:r>
    </w:p>
    <w:p w:rsidR="009003BF" w:rsidRPr="008B1511" w:rsidRDefault="009003BF" w:rsidP="009003BF">
      <w:pPr>
        <w:autoSpaceDE w:val="0"/>
        <w:autoSpaceDN w:val="0"/>
        <w:adjustRightInd w:val="0"/>
        <w:spacing w:after="0" w:line="36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Интересно представить результаты  исследования Абросимовой Ю.А. мотивации клиентов в пространстве интернет консультаций. В исследовании приняли участие 56 человек, среди них – 26 мужчин и 30 женщин в возрасте 20-40 лет. По результатам проведенного исследования, автор пишет о </w:t>
      </w:r>
      <w:r>
        <w:rPr>
          <w:rFonts w:ascii="Times New Roman" w:hAnsi="Times New Roman" w:cs="Times New Roman"/>
          <w:sz w:val="28"/>
        </w:rPr>
        <w:t>существовании взаимосвязи</w:t>
      </w:r>
      <w:r w:rsidRPr="00A06A41">
        <w:rPr>
          <w:rFonts w:ascii="Times New Roman" w:hAnsi="Times New Roman" w:cs="Times New Roman"/>
          <w:sz w:val="28"/>
        </w:rPr>
        <w:t xml:space="preserve"> мотив</w:t>
      </w:r>
      <w:r>
        <w:rPr>
          <w:rFonts w:ascii="Times New Roman" w:hAnsi="Times New Roman" w:cs="Times New Roman"/>
          <w:sz w:val="28"/>
        </w:rPr>
        <w:t>ационной сферы клиента со спец</w:t>
      </w:r>
      <w:r w:rsidRPr="00A06A41">
        <w:rPr>
          <w:rFonts w:ascii="Times New Roman" w:hAnsi="Times New Roman" w:cs="Times New Roman"/>
          <w:sz w:val="28"/>
        </w:rPr>
        <w:t>ификой предъявляемых им проблем и запросов</w:t>
      </w:r>
      <w:r>
        <w:rPr>
          <w:rFonts w:ascii="Times New Roman" w:hAnsi="Times New Roman" w:cs="Times New Roman"/>
          <w:sz w:val="28"/>
        </w:rPr>
        <w:t xml:space="preserve">. Также отмечается, что иерархия движущих мотивов клиентов видоизменяется в начале и по окончанию взаимодействия с психологом. Так, по мере решения актуальных проблемных ситуаций и удовлетворения запросов о психологической помощи, более значимым становится запрос о психологическом росте клиентов </w:t>
      </w:r>
      <w:r w:rsidR="002D4DCE">
        <w:rPr>
          <w:rFonts w:ascii="Times New Roman" w:hAnsi="Times New Roman" w:cs="Times New Roman"/>
          <w:sz w:val="28"/>
        </w:rPr>
        <w:t>(Абросимова, 2012)</w:t>
      </w:r>
      <w:r w:rsidRPr="002B2200">
        <w:rPr>
          <w:rFonts w:ascii="Times New Roman" w:hAnsi="Times New Roman" w:cs="Times New Roman"/>
          <w:sz w:val="28"/>
        </w:rPr>
        <w:t>.</w:t>
      </w:r>
    </w:p>
    <w:p w:rsidR="009003BF" w:rsidRPr="00A12530" w:rsidRDefault="009003BF" w:rsidP="009003BF">
      <w:pPr>
        <w:autoSpaceDE w:val="0"/>
        <w:autoSpaceDN w:val="0"/>
        <w:adjustRightInd w:val="0"/>
        <w:spacing w:after="0" w:line="360" w:lineRule="auto"/>
        <w:ind w:firstLine="709"/>
        <w:jc w:val="both"/>
        <w:rPr>
          <w:rFonts w:ascii="Times New Roman" w:hAnsi="Times New Roman" w:cs="Times New Roman"/>
          <w:sz w:val="28"/>
        </w:rPr>
      </w:pPr>
      <w:r w:rsidRPr="00A12530">
        <w:rPr>
          <w:rFonts w:ascii="Times New Roman" w:eastAsia="Times New Roman" w:hAnsi="Times New Roman" w:cs="Times New Roman"/>
          <w:color w:val="000000"/>
          <w:sz w:val="28"/>
          <w:szCs w:val="28"/>
        </w:rPr>
        <w:t xml:space="preserve">Ряд зарубежных авторов пишут о том, что в формировании мотивации к психологической помощи значимую роль играет метод мотивационного интервью и мотивационного консультирования. Так, по результатам проведенных ими изучений методов работы с клиентами, имеющими низкую мотивацию к получению психологической помощи, отмечается, что </w:t>
      </w:r>
      <w:r w:rsidRPr="00A12530">
        <w:rPr>
          <w:rFonts w:ascii="Times New Roman" w:hAnsi="Times New Roman" w:cs="Times New Roman"/>
          <w:sz w:val="28"/>
        </w:rPr>
        <w:t>мотивационное интервью и мотивационное консультирование способствуют установлению хороших рабочих отношений, в которых клиенты рассматриваются</w:t>
      </w:r>
      <w:r w:rsidR="00507C3F">
        <w:rPr>
          <w:rFonts w:ascii="Times New Roman" w:hAnsi="Times New Roman" w:cs="Times New Roman"/>
          <w:sz w:val="28"/>
        </w:rPr>
        <w:t xml:space="preserve"> как эксперты собственной жизни</w:t>
      </w:r>
      <w:proofErr w:type="gramStart"/>
      <w:r w:rsidR="00507C3F">
        <w:rPr>
          <w:rFonts w:ascii="Times New Roman" w:hAnsi="Times New Roman" w:cs="Times New Roman"/>
          <w:sz w:val="28"/>
        </w:rPr>
        <w:t>.</w:t>
      </w:r>
      <w:proofErr w:type="gramEnd"/>
      <w:r w:rsidRPr="00A12530">
        <w:rPr>
          <w:rFonts w:ascii="Times New Roman" w:hAnsi="Times New Roman" w:cs="Times New Roman"/>
          <w:sz w:val="28"/>
        </w:rPr>
        <w:t xml:space="preserve"> </w:t>
      </w:r>
      <w:r w:rsidR="00507C3F">
        <w:rPr>
          <w:rFonts w:ascii="Times New Roman" w:hAnsi="Times New Roman" w:cs="Times New Roman"/>
          <w:sz w:val="28"/>
        </w:rPr>
        <w:t>Т</w:t>
      </w:r>
      <w:r w:rsidR="002D4DCE">
        <w:rPr>
          <w:rFonts w:ascii="Times New Roman" w:hAnsi="Times New Roman" w:cs="Times New Roman"/>
          <w:sz w:val="28"/>
        </w:rPr>
        <w:t xml:space="preserve">акие методы </w:t>
      </w:r>
      <w:r w:rsidRPr="00A12530">
        <w:rPr>
          <w:rFonts w:ascii="Times New Roman" w:hAnsi="Times New Roman" w:cs="Times New Roman"/>
          <w:sz w:val="28"/>
        </w:rPr>
        <w:t>служат минимизации сопротивления изменениям и, таким образом, увеличивают мотивацию клиентов к психологической работе</w:t>
      </w:r>
      <w:r w:rsidR="00507C3F">
        <w:rPr>
          <w:rFonts w:ascii="Times New Roman" w:hAnsi="Times New Roman" w:cs="Times New Roman"/>
          <w:sz w:val="28"/>
        </w:rPr>
        <w:t xml:space="preserve"> </w:t>
      </w:r>
      <w:r w:rsidR="002D4DCE">
        <w:rPr>
          <w:rFonts w:ascii="Times New Roman" w:hAnsi="Times New Roman" w:cs="Times New Roman"/>
          <w:sz w:val="28"/>
        </w:rPr>
        <w:t>(</w:t>
      </w:r>
      <w:r w:rsidR="002D4DCE">
        <w:rPr>
          <w:rFonts w:ascii="Times New Roman" w:hAnsi="Times New Roman" w:cs="Times New Roman"/>
          <w:sz w:val="28"/>
          <w:lang w:val="en-US"/>
        </w:rPr>
        <w:t>Hal</w:t>
      </w:r>
      <w:r w:rsidR="002D4DCE" w:rsidRPr="002D4DCE">
        <w:rPr>
          <w:rFonts w:ascii="Times New Roman" w:hAnsi="Times New Roman" w:cs="Times New Roman"/>
          <w:sz w:val="28"/>
        </w:rPr>
        <w:t xml:space="preserve"> </w:t>
      </w:r>
      <w:r w:rsidR="002D4DCE">
        <w:rPr>
          <w:rFonts w:ascii="Times New Roman" w:hAnsi="Times New Roman" w:cs="Times New Roman"/>
          <w:sz w:val="28"/>
          <w:lang w:val="en-US"/>
        </w:rPr>
        <w:t>at</w:t>
      </w:r>
      <w:r w:rsidR="002D4DCE" w:rsidRPr="002D4DCE">
        <w:rPr>
          <w:rFonts w:ascii="Times New Roman" w:hAnsi="Times New Roman" w:cs="Times New Roman"/>
          <w:sz w:val="28"/>
        </w:rPr>
        <w:t xml:space="preserve"> </w:t>
      </w:r>
      <w:r w:rsidR="002D4DCE">
        <w:rPr>
          <w:rFonts w:ascii="Times New Roman" w:hAnsi="Times New Roman" w:cs="Times New Roman"/>
          <w:sz w:val="28"/>
          <w:lang w:val="en-US"/>
        </w:rPr>
        <w:t>all</w:t>
      </w:r>
      <w:r w:rsidR="002D4DCE" w:rsidRPr="002D4DCE">
        <w:rPr>
          <w:rFonts w:ascii="Times New Roman" w:hAnsi="Times New Roman" w:cs="Times New Roman"/>
          <w:sz w:val="28"/>
        </w:rPr>
        <w:t xml:space="preserve">, 2013; </w:t>
      </w:r>
      <w:proofErr w:type="spellStart"/>
      <w:r w:rsidR="002D4DCE">
        <w:rPr>
          <w:rFonts w:ascii="Times New Roman" w:hAnsi="Times New Roman" w:cs="Times New Roman"/>
          <w:sz w:val="28"/>
          <w:szCs w:val="24"/>
          <w:lang w:val="en-US"/>
        </w:rPr>
        <w:t>Lundahl</w:t>
      </w:r>
      <w:proofErr w:type="spellEnd"/>
      <w:r w:rsidR="002D4DCE" w:rsidRPr="002D4DCE">
        <w:rPr>
          <w:rFonts w:ascii="Times New Roman" w:hAnsi="Times New Roman" w:cs="Times New Roman"/>
          <w:sz w:val="28"/>
          <w:szCs w:val="24"/>
        </w:rPr>
        <w:t xml:space="preserve"> </w:t>
      </w:r>
      <w:r w:rsidR="002D4DCE">
        <w:rPr>
          <w:rFonts w:ascii="Times New Roman" w:hAnsi="Times New Roman" w:cs="Times New Roman"/>
          <w:sz w:val="28"/>
          <w:szCs w:val="24"/>
          <w:lang w:val="en-US"/>
        </w:rPr>
        <w:t>at</w:t>
      </w:r>
      <w:r w:rsidR="002D4DCE" w:rsidRPr="002D4DCE">
        <w:rPr>
          <w:rFonts w:ascii="Times New Roman" w:hAnsi="Times New Roman" w:cs="Times New Roman"/>
          <w:sz w:val="28"/>
          <w:szCs w:val="24"/>
        </w:rPr>
        <w:t xml:space="preserve"> </w:t>
      </w:r>
      <w:r w:rsidR="002D4DCE">
        <w:rPr>
          <w:rFonts w:ascii="Times New Roman" w:hAnsi="Times New Roman" w:cs="Times New Roman"/>
          <w:sz w:val="28"/>
          <w:szCs w:val="24"/>
          <w:lang w:val="en-US"/>
        </w:rPr>
        <w:t>all</w:t>
      </w:r>
      <w:r w:rsidR="002D4DCE" w:rsidRPr="002D4DCE">
        <w:rPr>
          <w:rFonts w:ascii="Times New Roman" w:hAnsi="Times New Roman" w:cs="Times New Roman"/>
          <w:sz w:val="28"/>
          <w:szCs w:val="24"/>
        </w:rPr>
        <w:t xml:space="preserve">, 2009; </w:t>
      </w:r>
      <w:proofErr w:type="spellStart"/>
      <w:r w:rsidR="002D4DCE" w:rsidRPr="002D4DCE">
        <w:rPr>
          <w:rFonts w:ascii="Times New Roman" w:hAnsi="Times New Roman" w:cs="Times New Roman"/>
          <w:sz w:val="28"/>
          <w:szCs w:val="24"/>
        </w:rPr>
        <w:t>Scheel</w:t>
      </w:r>
      <w:proofErr w:type="spellEnd"/>
      <w:r w:rsidR="002D4DCE" w:rsidRPr="002D4DCE">
        <w:rPr>
          <w:rFonts w:ascii="Times New Roman" w:hAnsi="Times New Roman" w:cs="Times New Roman"/>
          <w:sz w:val="28"/>
          <w:szCs w:val="24"/>
        </w:rPr>
        <w:t xml:space="preserve"> </w:t>
      </w:r>
      <w:r w:rsidR="002D4DCE">
        <w:rPr>
          <w:rFonts w:ascii="Times New Roman" w:hAnsi="Times New Roman" w:cs="Times New Roman"/>
          <w:sz w:val="28"/>
          <w:szCs w:val="24"/>
          <w:lang w:val="en-US"/>
        </w:rPr>
        <w:t>at</w:t>
      </w:r>
      <w:r w:rsidR="002D4DCE" w:rsidRPr="002D4DCE">
        <w:rPr>
          <w:rFonts w:ascii="Times New Roman" w:hAnsi="Times New Roman" w:cs="Times New Roman"/>
          <w:sz w:val="28"/>
          <w:szCs w:val="24"/>
        </w:rPr>
        <w:t xml:space="preserve"> </w:t>
      </w:r>
      <w:r w:rsidR="002D4DCE">
        <w:rPr>
          <w:rFonts w:ascii="Times New Roman" w:hAnsi="Times New Roman" w:cs="Times New Roman"/>
          <w:sz w:val="28"/>
          <w:szCs w:val="24"/>
          <w:lang w:val="en-US"/>
        </w:rPr>
        <w:t>all</w:t>
      </w:r>
      <w:r w:rsidR="002D4DCE" w:rsidRPr="002D4DCE">
        <w:rPr>
          <w:rFonts w:ascii="Times New Roman" w:hAnsi="Times New Roman" w:cs="Times New Roman"/>
          <w:sz w:val="28"/>
          <w:szCs w:val="24"/>
        </w:rPr>
        <w:t>, 2013;</w:t>
      </w:r>
      <w:r w:rsidR="002D4DCE" w:rsidRPr="002D4DCE">
        <w:rPr>
          <w:rFonts w:ascii="Times New Roman" w:hAnsi="Times New Roman" w:cs="Times New Roman"/>
          <w:sz w:val="28"/>
          <w:szCs w:val="28"/>
        </w:rPr>
        <w:t xml:space="preserve"> </w:t>
      </w:r>
      <w:r w:rsidR="002D4DCE" w:rsidRPr="00A12530">
        <w:rPr>
          <w:rFonts w:ascii="Times New Roman" w:hAnsi="Times New Roman" w:cs="Times New Roman"/>
          <w:sz w:val="28"/>
          <w:szCs w:val="28"/>
          <w:lang w:val="en-US"/>
        </w:rPr>
        <w:t>Patel</w:t>
      </w:r>
      <w:r w:rsidR="002D4DCE" w:rsidRPr="002D4DCE">
        <w:rPr>
          <w:rFonts w:ascii="Times New Roman" w:hAnsi="Times New Roman" w:cs="Times New Roman"/>
          <w:sz w:val="28"/>
          <w:szCs w:val="28"/>
        </w:rPr>
        <w:t xml:space="preserve"> </w:t>
      </w:r>
      <w:r w:rsidR="002D4DCE">
        <w:rPr>
          <w:rFonts w:ascii="Times New Roman" w:hAnsi="Times New Roman" w:cs="Times New Roman"/>
          <w:sz w:val="28"/>
          <w:szCs w:val="28"/>
          <w:lang w:val="en-US"/>
        </w:rPr>
        <w:t>at</w:t>
      </w:r>
      <w:r w:rsidR="002D4DCE" w:rsidRPr="002D4DCE">
        <w:rPr>
          <w:rFonts w:ascii="Times New Roman" w:hAnsi="Times New Roman" w:cs="Times New Roman"/>
          <w:sz w:val="28"/>
          <w:szCs w:val="28"/>
        </w:rPr>
        <w:t xml:space="preserve"> </w:t>
      </w:r>
      <w:r w:rsidR="002D4DCE">
        <w:rPr>
          <w:rFonts w:ascii="Times New Roman" w:hAnsi="Times New Roman" w:cs="Times New Roman"/>
          <w:sz w:val="28"/>
          <w:szCs w:val="28"/>
          <w:lang w:val="en-US"/>
        </w:rPr>
        <w:t>all</w:t>
      </w:r>
      <w:r w:rsidR="002D4DCE" w:rsidRPr="002D4DCE">
        <w:rPr>
          <w:rFonts w:ascii="Times New Roman" w:hAnsi="Times New Roman" w:cs="Times New Roman"/>
          <w:sz w:val="28"/>
          <w:szCs w:val="28"/>
        </w:rPr>
        <w:t xml:space="preserve">, 2008; </w:t>
      </w:r>
      <w:proofErr w:type="spellStart"/>
      <w:r w:rsidR="002D4DCE" w:rsidRPr="002D4DCE">
        <w:rPr>
          <w:rFonts w:ascii="Times New Roman" w:hAnsi="Times New Roman" w:cs="Times New Roman"/>
          <w:sz w:val="28"/>
          <w:szCs w:val="28"/>
        </w:rPr>
        <w:t>Sauerwald</w:t>
      </w:r>
      <w:proofErr w:type="spellEnd"/>
      <w:r w:rsidR="002D4DCE" w:rsidRPr="002D4DCE">
        <w:rPr>
          <w:rFonts w:ascii="Times New Roman" w:hAnsi="Times New Roman" w:cs="Times New Roman"/>
          <w:sz w:val="28"/>
          <w:szCs w:val="28"/>
        </w:rPr>
        <w:t>, 2012;</w:t>
      </w:r>
      <w:r w:rsidR="002D4DCE" w:rsidRPr="002D4DCE">
        <w:rPr>
          <w:rFonts w:ascii="Times New Roman" w:hAnsi="Times New Roman" w:cs="Times New Roman"/>
          <w:sz w:val="28"/>
        </w:rPr>
        <w:t xml:space="preserve"> </w:t>
      </w:r>
      <w:proofErr w:type="spellStart"/>
      <w:r w:rsidR="002D4DCE" w:rsidRPr="00A12530">
        <w:rPr>
          <w:rFonts w:ascii="Times New Roman" w:hAnsi="Times New Roman" w:cs="Times New Roman"/>
          <w:sz w:val="28"/>
          <w:lang w:val="en-US"/>
        </w:rPr>
        <w:t>Flinn</w:t>
      </w:r>
      <w:proofErr w:type="spellEnd"/>
      <w:r w:rsidR="002D4DCE" w:rsidRPr="002D4DCE">
        <w:rPr>
          <w:rFonts w:ascii="Times New Roman" w:hAnsi="Times New Roman" w:cs="Times New Roman"/>
          <w:sz w:val="28"/>
        </w:rPr>
        <w:t xml:space="preserve"> </w:t>
      </w:r>
      <w:r w:rsidR="002D4DCE">
        <w:rPr>
          <w:rFonts w:ascii="Times New Roman" w:hAnsi="Times New Roman" w:cs="Times New Roman"/>
          <w:sz w:val="28"/>
          <w:lang w:val="en-US"/>
        </w:rPr>
        <w:t>at</w:t>
      </w:r>
      <w:r w:rsidR="002D4DCE" w:rsidRPr="002D4DCE">
        <w:rPr>
          <w:rFonts w:ascii="Times New Roman" w:hAnsi="Times New Roman" w:cs="Times New Roman"/>
          <w:sz w:val="28"/>
        </w:rPr>
        <w:t xml:space="preserve"> </w:t>
      </w:r>
      <w:r w:rsidR="002D4DCE">
        <w:rPr>
          <w:rFonts w:ascii="Times New Roman" w:hAnsi="Times New Roman" w:cs="Times New Roman"/>
          <w:sz w:val="28"/>
          <w:lang w:val="en-US"/>
        </w:rPr>
        <w:t>all</w:t>
      </w:r>
      <w:r w:rsidR="002D4DCE" w:rsidRPr="002D4DCE">
        <w:rPr>
          <w:rFonts w:ascii="Times New Roman" w:hAnsi="Times New Roman" w:cs="Times New Roman"/>
          <w:sz w:val="28"/>
        </w:rPr>
        <w:t>, 2001).</w:t>
      </w:r>
      <w:r w:rsidR="002D4DCE" w:rsidRPr="002D4DCE">
        <w:rPr>
          <w:rFonts w:ascii="Times New Roman" w:hAnsi="Times New Roman" w:cs="Times New Roman"/>
          <w:sz w:val="28"/>
          <w:szCs w:val="24"/>
        </w:rPr>
        <w:t xml:space="preserve"> </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32"/>
          <w:szCs w:val="28"/>
        </w:rPr>
      </w:pPr>
      <w:r w:rsidRPr="00A12530">
        <w:rPr>
          <w:rFonts w:ascii="Times New Roman" w:hAnsi="Times New Roman" w:cs="Times New Roman"/>
          <w:sz w:val="28"/>
        </w:rPr>
        <w:t xml:space="preserve">Также рядом авторов </w:t>
      </w:r>
      <w:r>
        <w:rPr>
          <w:rFonts w:ascii="Times New Roman" w:hAnsi="Times New Roman" w:cs="Times New Roman"/>
          <w:sz w:val="28"/>
        </w:rPr>
        <w:t>отмечается</w:t>
      </w:r>
      <w:r w:rsidRPr="00A12530">
        <w:rPr>
          <w:rFonts w:ascii="Times New Roman" w:hAnsi="Times New Roman" w:cs="Times New Roman"/>
          <w:sz w:val="28"/>
        </w:rPr>
        <w:t xml:space="preserve">, что </w:t>
      </w:r>
      <w:r w:rsidRPr="00A12530">
        <w:rPr>
          <w:rFonts w:ascii="Times New Roman" w:eastAsia="Times New Roman" w:hAnsi="Times New Roman" w:cs="Times New Roman"/>
          <w:color w:val="000000"/>
          <w:sz w:val="28"/>
          <w:szCs w:val="28"/>
        </w:rPr>
        <w:t>взаимодействие психологов с клиентами, обладающими низким уровнем мотивации, может выступать фактором личностного стресса для самих специалистов</w:t>
      </w:r>
      <w:r w:rsidR="002D4DCE">
        <w:rPr>
          <w:rFonts w:ascii="Times New Roman" w:eastAsia="Times New Roman" w:hAnsi="Times New Roman" w:cs="Times New Roman"/>
          <w:color w:val="000000"/>
          <w:sz w:val="28"/>
          <w:szCs w:val="28"/>
        </w:rPr>
        <w:t xml:space="preserve"> </w:t>
      </w:r>
      <w:r w:rsidRPr="00A12530">
        <w:rPr>
          <w:rFonts w:ascii="Times New Roman" w:eastAsia="Times New Roman" w:hAnsi="Times New Roman" w:cs="Times New Roman"/>
          <w:color w:val="000000"/>
          <w:sz w:val="28"/>
          <w:szCs w:val="28"/>
        </w:rPr>
        <w:t xml:space="preserve"> </w:t>
      </w:r>
      <w:r w:rsidR="002D4DCE">
        <w:rPr>
          <w:rFonts w:ascii="Times New Roman" w:eastAsia="Times New Roman" w:hAnsi="Times New Roman" w:cs="Times New Roman"/>
          <w:color w:val="000000"/>
          <w:sz w:val="28"/>
          <w:szCs w:val="28"/>
        </w:rPr>
        <w:t>(</w:t>
      </w:r>
      <w:r w:rsidR="00593254" w:rsidRPr="00A12530">
        <w:rPr>
          <w:rFonts w:ascii="Times New Roman" w:hAnsi="Times New Roman" w:cs="Times New Roman"/>
          <w:sz w:val="28"/>
          <w:szCs w:val="44"/>
          <w:lang w:val="en-US"/>
        </w:rPr>
        <w:t>Galloway</w:t>
      </w:r>
      <w:r w:rsidR="00593254" w:rsidRPr="00A12530">
        <w:rPr>
          <w:rFonts w:ascii="Times New Roman" w:eastAsia="Times New Roman" w:hAnsi="Times New Roman" w:cs="Times New Roman"/>
          <w:color w:val="000000"/>
          <w:sz w:val="28"/>
          <w:szCs w:val="28"/>
        </w:rPr>
        <w:t xml:space="preserve"> </w:t>
      </w:r>
      <w:r w:rsidR="00593254">
        <w:rPr>
          <w:rFonts w:ascii="Times New Roman" w:eastAsia="Times New Roman" w:hAnsi="Times New Roman" w:cs="Times New Roman"/>
          <w:color w:val="000000"/>
          <w:sz w:val="28"/>
          <w:szCs w:val="28"/>
          <w:lang w:val="en-US"/>
        </w:rPr>
        <w:t>at</w:t>
      </w:r>
      <w:r w:rsidR="00593254" w:rsidRPr="00593254">
        <w:rPr>
          <w:rFonts w:ascii="Times New Roman" w:eastAsia="Times New Roman" w:hAnsi="Times New Roman" w:cs="Times New Roman"/>
          <w:color w:val="000000"/>
          <w:sz w:val="28"/>
          <w:szCs w:val="28"/>
        </w:rPr>
        <w:t xml:space="preserve"> </w:t>
      </w:r>
      <w:r w:rsidR="00593254">
        <w:rPr>
          <w:rFonts w:ascii="Times New Roman" w:eastAsia="Times New Roman" w:hAnsi="Times New Roman" w:cs="Times New Roman"/>
          <w:color w:val="000000"/>
          <w:sz w:val="28"/>
          <w:szCs w:val="28"/>
          <w:lang w:val="en-US"/>
        </w:rPr>
        <w:t>all</w:t>
      </w:r>
      <w:r w:rsidR="00593254" w:rsidRPr="00593254">
        <w:rPr>
          <w:rFonts w:ascii="Times New Roman" w:eastAsia="Times New Roman" w:hAnsi="Times New Roman" w:cs="Times New Roman"/>
          <w:color w:val="000000"/>
          <w:sz w:val="28"/>
          <w:szCs w:val="28"/>
        </w:rPr>
        <w:t>, 2003;</w:t>
      </w:r>
      <w:r w:rsidR="00593254">
        <w:rPr>
          <w:rFonts w:ascii="Times New Roman" w:eastAsia="Times New Roman" w:hAnsi="Times New Roman" w:cs="Times New Roman"/>
          <w:color w:val="000000"/>
          <w:sz w:val="28"/>
          <w:szCs w:val="28"/>
        </w:rPr>
        <w:t xml:space="preserve"> </w:t>
      </w:r>
      <w:proofErr w:type="spellStart"/>
      <w:r w:rsidR="00593254">
        <w:rPr>
          <w:rFonts w:ascii="Times New Roman" w:eastAsia="Times New Roman" w:hAnsi="Times New Roman" w:cs="Times New Roman"/>
          <w:color w:val="000000"/>
          <w:sz w:val="28"/>
          <w:szCs w:val="28"/>
        </w:rPr>
        <w:t>Голдстейн</w:t>
      </w:r>
      <w:proofErr w:type="spellEnd"/>
      <w:r w:rsidR="00593254">
        <w:rPr>
          <w:rFonts w:ascii="Times New Roman" w:eastAsia="Times New Roman" w:hAnsi="Times New Roman" w:cs="Times New Roman"/>
          <w:color w:val="000000"/>
          <w:sz w:val="28"/>
          <w:szCs w:val="28"/>
        </w:rPr>
        <w:t xml:space="preserve">, 2000; </w:t>
      </w:r>
      <w:proofErr w:type="spellStart"/>
      <w:r w:rsidR="00593254">
        <w:rPr>
          <w:rFonts w:ascii="Times New Roman" w:hAnsi="Times New Roman" w:cs="Times New Roman"/>
          <w:sz w:val="28"/>
          <w:szCs w:val="24"/>
        </w:rPr>
        <w:t>Лафи</w:t>
      </w:r>
      <w:proofErr w:type="spellEnd"/>
      <w:r w:rsidR="00593254" w:rsidRPr="00A12530">
        <w:rPr>
          <w:rFonts w:ascii="Times New Roman" w:hAnsi="Times New Roman" w:cs="Times New Roman"/>
          <w:sz w:val="28"/>
          <w:szCs w:val="24"/>
        </w:rPr>
        <w:t xml:space="preserve">, </w:t>
      </w:r>
      <w:proofErr w:type="spellStart"/>
      <w:r w:rsidR="00593254" w:rsidRPr="00A12530">
        <w:rPr>
          <w:rFonts w:ascii="Times New Roman" w:hAnsi="Times New Roman" w:cs="Times New Roman"/>
          <w:sz w:val="28"/>
          <w:szCs w:val="24"/>
        </w:rPr>
        <w:t>Пилецкайте-Марковене</w:t>
      </w:r>
      <w:proofErr w:type="spellEnd"/>
      <w:r w:rsidR="00593254">
        <w:rPr>
          <w:rFonts w:ascii="Times New Roman" w:hAnsi="Times New Roman" w:cs="Times New Roman"/>
          <w:sz w:val="28"/>
          <w:szCs w:val="24"/>
        </w:rPr>
        <w:t>, 2013).</w:t>
      </w:r>
      <w:r w:rsidR="00593254">
        <w:rPr>
          <w:rFonts w:ascii="Times New Roman" w:eastAsia="Times New Roman" w:hAnsi="Times New Roman" w:cs="Times New Roman"/>
          <w:color w:val="000000"/>
          <w:sz w:val="28"/>
          <w:szCs w:val="28"/>
        </w:rPr>
        <w:t xml:space="preserve"> </w:t>
      </w:r>
      <w:r w:rsidRPr="00A12530">
        <w:rPr>
          <w:rFonts w:ascii="Times New Roman" w:hAnsi="Times New Roman" w:cs="Times New Roman"/>
          <w:sz w:val="28"/>
          <w:szCs w:val="44"/>
        </w:rPr>
        <w:t xml:space="preserve">В своей работе </w:t>
      </w:r>
      <w:proofErr w:type="spellStart"/>
      <w:r w:rsidRPr="00A12530">
        <w:rPr>
          <w:rFonts w:ascii="Times New Roman" w:hAnsi="Times New Roman" w:cs="Times New Roman"/>
          <w:sz w:val="28"/>
          <w:szCs w:val="24"/>
        </w:rPr>
        <w:t>Лафи</w:t>
      </w:r>
      <w:proofErr w:type="spellEnd"/>
      <w:r w:rsidRPr="00A12530">
        <w:rPr>
          <w:rFonts w:ascii="Times New Roman" w:hAnsi="Times New Roman" w:cs="Times New Roman"/>
          <w:sz w:val="28"/>
          <w:szCs w:val="24"/>
        </w:rPr>
        <w:t xml:space="preserve"> С.Г, </w:t>
      </w:r>
      <w:proofErr w:type="spellStart"/>
      <w:r w:rsidRPr="00A12530">
        <w:rPr>
          <w:rFonts w:ascii="Times New Roman" w:hAnsi="Times New Roman" w:cs="Times New Roman"/>
          <w:sz w:val="28"/>
          <w:szCs w:val="24"/>
        </w:rPr>
        <w:t>Пилецкайте-Марковене</w:t>
      </w:r>
      <w:proofErr w:type="spellEnd"/>
      <w:r w:rsidRPr="00A12530">
        <w:rPr>
          <w:rFonts w:ascii="Times New Roman" w:hAnsi="Times New Roman" w:cs="Times New Roman"/>
          <w:sz w:val="28"/>
          <w:szCs w:val="24"/>
        </w:rPr>
        <w:t xml:space="preserve"> М.Э. анализируют встречи супервизора с начинающими психологами, отмечающими, что невозможность построения </w:t>
      </w:r>
      <w:r w:rsidRPr="00A12530">
        <w:rPr>
          <w:rFonts w:ascii="Times New Roman" w:hAnsi="Times New Roman" w:cs="Times New Roman"/>
          <w:sz w:val="28"/>
          <w:szCs w:val="24"/>
        </w:rPr>
        <w:lastRenderedPageBreak/>
        <w:t>терапевтического альянса в диаде «клиент-психолог» в связи с неза</w:t>
      </w:r>
      <w:r>
        <w:rPr>
          <w:rFonts w:ascii="Times New Roman" w:hAnsi="Times New Roman" w:cs="Times New Roman"/>
          <w:sz w:val="28"/>
          <w:szCs w:val="24"/>
        </w:rPr>
        <w:t>интересованностью клиентов</w:t>
      </w:r>
      <w:r w:rsidRPr="00A12530">
        <w:rPr>
          <w:rFonts w:ascii="Times New Roman" w:hAnsi="Times New Roman" w:cs="Times New Roman"/>
          <w:sz w:val="28"/>
          <w:szCs w:val="24"/>
        </w:rPr>
        <w:t xml:space="preserve"> к психологической работе, способствует развитию ощущения собственной </w:t>
      </w:r>
      <w:proofErr w:type="spellStart"/>
      <w:r w:rsidRPr="00A12530">
        <w:rPr>
          <w:rFonts w:ascii="Times New Roman" w:hAnsi="Times New Roman" w:cs="Times New Roman"/>
          <w:sz w:val="28"/>
          <w:szCs w:val="24"/>
        </w:rPr>
        <w:t>незначимости</w:t>
      </w:r>
      <w:proofErr w:type="spellEnd"/>
      <w:r w:rsidRPr="00A12530">
        <w:rPr>
          <w:rFonts w:ascii="Times New Roman" w:hAnsi="Times New Roman" w:cs="Times New Roman"/>
          <w:sz w:val="28"/>
          <w:szCs w:val="24"/>
        </w:rPr>
        <w:t xml:space="preserve"> у молодых практиков. </w:t>
      </w:r>
    </w:p>
    <w:p w:rsidR="009003BF" w:rsidRDefault="009003BF" w:rsidP="009003BF">
      <w:pPr>
        <w:autoSpaceDE w:val="0"/>
        <w:autoSpaceDN w:val="0"/>
        <w:adjustRightInd w:val="0"/>
        <w:spacing w:after="720" w:line="360" w:lineRule="auto"/>
        <w:ind w:firstLine="709"/>
        <w:jc w:val="both"/>
        <w:rPr>
          <w:rFonts w:ascii="Times New Roman" w:hAnsi="Times New Roman" w:cs="Times New Roman"/>
          <w:color w:val="000000"/>
          <w:sz w:val="28"/>
          <w:szCs w:val="27"/>
        </w:rPr>
      </w:pPr>
      <w:r>
        <w:rPr>
          <w:rFonts w:ascii="Times New Roman" w:eastAsia="Times New Roman" w:hAnsi="Times New Roman" w:cs="Times New Roman"/>
          <w:color w:val="000000"/>
          <w:sz w:val="28"/>
          <w:szCs w:val="28"/>
        </w:rPr>
        <w:t>Также</w:t>
      </w:r>
      <w:r w:rsidRPr="00A12530">
        <w:rPr>
          <w:rFonts w:ascii="Times New Roman" w:eastAsia="Times New Roman" w:hAnsi="Times New Roman" w:cs="Times New Roman"/>
          <w:color w:val="000000"/>
          <w:sz w:val="28"/>
          <w:szCs w:val="28"/>
        </w:rPr>
        <w:t xml:space="preserve"> многими авторами </w:t>
      </w:r>
      <w:r w:rsidR="008C260E">
        <w:rPr>
          <w:rFonts w:ascii="Times New Roman" w:eastAsia="Times New Roman" w:hAnsi="Times New Roman" w:cs="Times New Roman"/>
          <w:color w:val="000000"/>
          <w:sz w:val="28"/>
          <w:szCs w:val="28"/>
        </w:rPr>
        <w:t>(</w:t>
      </w:r>
      <w:proofErr w:type="spellStart"/>
      <w:r w:rsidR="008C260E">
        <w:rPr>
          <w:rFonts w:ascii="Times New Roman" w:eastAsia="Times New Roman" w:hAnsi="Times New Roman" w:cs="Times New Roman"/>
          <w:color w:val="000000"/>
          <w:sz w:val="28"/>
          <w:szCs w:val="28"/>
        </w:rPr>
        <w:t>Кочюнас</w:t>
      </w:r>
      <w:proofErr w:type="spellEnd"/>
      <w:r w:rsidR="008C260E">
        <w:rPr>
          <w:rFonts w:ascii="Times New Roman" w:eastAsia="Times New Roman" w:hAnsi="Times New Roman" w:cs="Times New Roman"/>
          <w:color w:val="000000"/>
          <w:sz w:val="28"/>
          <w:szCs w:val="28"/>
        </w:rPr>
        <w:t xml:space="preserve">, 2015; </w:t>
      </w:r>
      <w:proofErr w:type="spellStart"/>
      <w:r w:rsidR="008C260E">
        <w:rPr>
          <w:rFonts w:ascii="Times New Roman" w:eastAsia="Times New Roman" w:hAnsi="Times New Roman" w:cs="Times New Roman"/>
          <w:color w:val="000000"/>
          <w:sz w:val="28"/>
          <w:szCs w:val="28"/>
        </w:rPr>
        <w:t>Голдстейн</w:t>
      </w:r>
      <w:proofErr w:type="spellEnd"/>
      <w:r w:rsidR="008C260E">
        <w:rPr>
          <w:rFonts w:ascii="Times New Roman" w:eastAsia="Times New Roman" w:hAnsi="Times New Roman" w:cs="Times New Roman"/>
          <w:color w:val="000000"/>
          <w:sz w:val="28"/>
          <w:szCs w:val="28"/>
        </w:rPr>
        <w:t xml:space="preserve">, 2000; </w:t>
      </w:r>
      <w:proofErr w:type="spellStart"/>
      <w:r w:rsidR="008C260E">
        <w:rPr>
          <w:rFonts w:ascii="Times New Roman" w:eastAsia="Times New Roman" w:hAnsi="Times New Roman" w:cs="Times New Roman"/>
          <w:color w:val="000000"/>
          <w:sz w:val="28"/>
          <w:szCs w:val="28"/>
        </w:rPr>
        <w:t>Поппе</w:t>
      </w:r>
      <w:proofErr w:type="spellEnd"/>
      <w:r w:rsidR="008C260E">
        <w:rPr>
          <w:rFonts w:ascii="Times New Roman" w:eastAsia="Times New Roman" w:hAnsi="Times New Roman" w:cs="Times New Roman"/>
          <w:color w:val="000000"/>
          <w:sz w:val="28"/>
          <w:szCs w:val="28"/>
        </w:rPr>
        <w:t xml:space="preserve">. 2000; </w:t>
      </w:r>
      <w:proofErr w:type="spellStart"/>
      <w:r w:rsidR="008C260E">
        <w:rPr>
          <w:rFonts w:ascii="Times New Roman" w:eastAsia="Times New Roman" w:hAnsi="Times New Roman" w:cs="Times New Roman"/>
          <w:color w:val="000000"/>
          <w:sz w:val="28"/>
          <w:szCs w:val="28"/>
        </w:rPr>
        <w:t>Гулина</w:t>
      </w:r>
      <w:proofErr w:type="spellEnd"/>
      <w:r w:rsidR="008C260E">
        <w:rPr>
          <w:rFonts w:ascii="Times New Roman" w:eastAsia="Times New Roman" w:hAnsi="Times New Roman" w:cs="Times New Roman"/>
          <w:color w:val="000000"/>
          <w:sz w:val="28"/>
          <w:szCs w:val="28"/>
        </w:rPr>
        <w:t xml:space="preserve">, 2010; </w:t>
      </w:r>
      <w:proofErr w:type="spellStart"/>
      <w:r w:rsidR="008C260E">
        <w:rPr>
          <w:rFonts w:ascii="Times New Roman" w:eastAsia="Times New Roman" w:hAnsi="Times New Roman" w:cs="Times New Roman"/>
          <w:color w:val="000000"/>
          <w:sz w:val="28"/>
          <w:szCs w:val="28"/>
        </w:rPr>
        <w:t>Дремина</w:t>
      </w:r>
      <w:proofErr w:type="spellEnd"/>
      <w:r w:rsidR="008C260E">
        <w:rPr>
          <w:rFonts w:ascii="Times New Roman" w:eastAsia="Times New Roman" w:hAnsi="Times New Roman" w:cs="Times New Roman"/>
          <w:color w:val="000000"/>
          <w:sz w:val="28"/>
          <w:szCs w:val="28"/>
        </w:rPr>
        <w:t xml:space="preserve">, 2015; Шабанова, 2015; </w:t>
      </w:r>
      <w:proofErr w:type="spellStart"/>
      <w:r w:rsidR="008C260E">
        <w:rPr>
          <w:rFonts w:ascii="Times New Roman" w:eastAsia="Times New Roman" w:hAnsi="Times New Roman" w:cs="Times New Roman"/>
          <w:color w:val="000000"/>
          <w:sz w:val="28"/>
          <w:szCs w:val="28"/>
        </w:rPr>
        <w:t>Бадхен</w:t>
      </w:r>
      <w:proofErr w:type="spellEnd"/>
      <w:r w:rsidR="008C260E">
        <w:rPr>
          <w:rFonts w:ascii="Times New Roman" w:eastAsia="Times New Roman" w:hAnsi="Times New Roman" w:cs="Times New Roman"/>
          <w:color w:val="000000"/>
          <w:sz w:val="28"/>
          <w:szCs w:val="28"/>
        </w:rPr>
        <w:t>, 2014; Линде, 2010; Назаров, 2015 и др.)</w:t>
      </w:r>
      <w:r w:rsidRPr="00A12530">
        <w:rPr>
          <w:rFonts w:ascii="Times New Roman" w:eastAsia="Times New Roman" w:hAnsi="Times New Roman" w:cs="Times New Roman"/>
          <w:color w:val="000000"/>
          <w:sz w:val="28"/>
          <w:szCs w:val="28"/>
        </w:rPr>
        <w:t xml:space="preserve"> отмечается необходимость создания терапевтического альянса и доверительных отношений, способствующих формированию мотивации к психологической работе на начальных этапах взаимодействия специалиста и клиента. Так, </w:t>
      </w:r>
      <w:r w:rsidRPr="00A12530">
        <w:rPr>
          <w:rFonts w:ascii="Times New Roman" w:hAnsi="Times New Roman" w:cs="Times New Roman"/>
          <w:sz w:val="28"/>
          <w:szCs w:val="26"/>
        </w:rPr>
        <w:t>Манухина Н.М., в своем опыте оказания психологической помощи в условиях клиники, акцентирует внимание на том, что при работе с немотивированным клиентом главным принципом работы является работ</w:t>
      </w:r>
      <w:r>
        <w:rPr>
          <w:rFonts w:ascii="Times New Roman" w:hAnsi="Times New Roman" w:cs="Times New Roman"/>
          <w:sz w:val="28"/>
          <w:szCs w:val="26"/>
        </w:rPr>
        <w:t>а</w:t>
      </w:r>
      <w:r w:rsidRPr="00A12530">
        <w:rPr>
          <w:rFonts w:ascii="Times New Roman" w:hAnsi="Times New Roman" w:cs="Times New Roman"/>
          <w:sz w:val="28"/>
          <w:szCs w:val="26"/>
        </w:rPr>
        <w:t xml:space="preserve"> с человеком, а не с симптомами (проблемами).  </w:t>
      </w:r>
      <w:r w:rsidRPr="00A12530">
        <w:rPr>
          <w:rStyle w:val="apple-converted-space"/>
          <w:color w:val="000000"/>
          <w:sz w:val="27"/>
          <w:szCs w:val="27"/>
        </w:rPr>
        <w:t> </w:t>
      </w:r>
      <w:r w:rsidRPr="00A12530">
        <w:rPr>
          <w:rFonts w:ascii="Times New Roman" w:hAnsi="Times New Roman" w:cs="Times New Roman"/>
          <w:color w:val="000000"/>
          <w:sz w:val="28"/>
          <w:szCs w:val="27"/>
        </w:rPr>
        <w:t>Способность проявить в клиенте интерес к себе самому как человеку, личности позволяет внести в фокус работы с ним и его психологическое состояние, а также функционально-ролевую позицию в значимых социальных взаимоотношениях: в семье, на работе, в данный момент в клинике. Тогда доступными для коррекции и проработки с психологом становятся те актуальные жизненные проблемы, которые, в частности, привели к ухудшен</w:t>
      </w:r>
      <w:r w:rsidR="002D4DCE">
        <w:rPr>
          <w:rFonts w:ascii="Times New Roman" w:hAnsi="Times New Roman" w:cs="Times New Roman"/>
          <w:color w:val="000000"/>
          <w:sz w:val="28"/>
          <w:szCs w:val="27"/>
        </w:rPr>
        <w:t>ию его здоровья (Манухина, 2009)</w:t>
      </w:r>
      <w:r>
        <w:rPr>
          <w:rFonts w:ascii="Times New Roman" w:hAnsi="Times New Roman" w:cs="Times New Roman"/>
          <w:color w:val="000000"/>
          <w:sz w:val="28"/>
          <w:szCs w:val="27"/>
        </w:rPr>
        <w:t>.</w:t>
      </w:r>
    </w:p>
    <w:p w:rsidR="009003BF" w:rsidRPr="00A12530" w:rsidRDefault="009003BF" w:rsidP="009003BF">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12530">
        <w:rPr>
          <w:rFonts w:ascii="Times New Roman" w:hAnsi="Times New Roman" w:cs="Times New Roman"/>
          <w:color w:val="000000"/>
          <w:sz w:val="28"/>
          <w:szCs w:val="27"/>
        </w:rPr>
        <w:t xml:space="preserve">Обобщая описанное выше, можно </w:t>
      </w:r>
      <w:r>
        <w:rPr>
          <w:rFonts w:ascii="Times New Roman" w:hAnsi="Times New Roman" w:cs="Times New Roman"/>
          <w:color w:val="000000"/>
          <w:sz w:val="28"/>
          <w:szCs w:val="27"/>
        </w:rPr>
        <w:t>сказать</w:t>
      </w:r>
      <w:r w:rsidRPr="00A12530">
        <w:rPr>
          <w:rFonts w:ascii="Times New Roman" w:hAnsi="Times New Roman" w:cs="Times New Roman"/>
          <w:color w:val="000000"/>
          <w:sz w:val="28"/>
          <w:szCs w:val="27"/>
        </w:rPr>
        <w:t xml:space="preserve">, что </w:t>
      </w:r>
      <w:r>
        <w:rPr>
          <w:rFonts w:ascii="Times New Roman" w:hAnsi="Times New Roman" w:cs="Times New Roman"/>
          <w:color w:val="000000"/>
          <w:sz w:val="28"/>
          <w:szCs w:val="27"/>
        </w:rPr>
        <w:t>клиенты, обращающиеся за психологической помощью, могут иметь разный уровень и качество мотивации к получению помощи. Более того, одной из сложностей работы с клиентами являются их ожидания от психолога и психологической помощи, поэтому крайне важными представляются первые встречи с клиентом. Также хочется отметить, что</w:t>
      </w:r>
      <w:r w:rsidRPr="00A12530">
        <w:rPr>
          <w:rFonts w:ascii="Times New Roman" w:eastAsia="Times New Roman" w:hAnsi="Times New Roman" w:cs="Times New Roman"/>
          <w:color w:val="000000"/>
          <w:sz w:val="28"/>
          <w:szCs w:val="28"/>
        </w:rPr>
        <w:t xml:space="preserve"> недобровольны</w:t>
      </w:r>
      <w:r>
        <w:rPr>
          <w:rFonts w:ascii="Times New Roman" w:eastAsia="Times New Roman" w:hAnsi="Times New Roman" w:cs="Times New Roman"/>
          <w:color w:val="000000"/>
          <w:sz w:val="28"/>
          <w:szCs w:val="28"/>
        </w:rPr>
        <w:t>е</w:t>
      </w:r>
      <w:r w:rsidRPr="00A12530">
        <w:rPr>
          <w:rFonts w:ascii="Times New Roman" w:eastAsia="Times New Roman" w:hAnsi="Times New Roman" w:cs="Times New Roman"/>
          <w:color w:val="000000"/>
          <w:sz w:val="28"/>
          <w:szCs w:val="28"/>
        </w:rPr>
        <w:t xml:space="preserve"> и направленны</w:t>
      </w:r>
      <w:r>
        <w:rPr>
          <w:rFonts w:ascii="Times New Roman" w:eastAsia="Times New Roman" w:hAnsi="Times New Roman" w:cs="Times New Roman"/>
          <w:color w:val="000000"/>
          <w:sz w:val="28"/>
          <w:szCs w:val="28"/>
        </w:rPr>
        <w:t xml:space="preserve">е, в лице «третьей стороны» - суда, органов полиции, органов опеки и т.д., </w:t>
      </w:r>
      <w:r w:rsidRPr="00293D9D">
        <w:rPr>
          <w:rFonts w:ascii="Times New Roman" w:eastAsia="Times New Roman" w:hAnsi="Times New Roman" w:cs="Times New Roman"/>
          <w:color w:val="000000"/>
          <w:sz w:val="28"/>
          <w:szCs w:val="28"/>
        </w:rPr>
        <w:t xml:space="preserve">клиенты чаще имеют неприемлемые  запросы; не осознают полную картину сложившейся ситуации, склонны к ее рационализации и отрицанию наличия проблемы; нежеланию к </w:t>
      </w:r>
      <w:r w:rsidRPr="00293D9D">
        <w:rPr>
          <w:rFonts w:ascii="Times New Roman" w:eastAsia="Times New Roman" w:hAnsi="Times New Roman" w:cs="Times New Roman"/>
          <w:color w:val="000000"/>
          <w:sz w:val="28"/>
          <w:szCs w:val="28"/>
        </w:rPr>
        <w:lastRenderedPageBreak/>
        <w:t>изменению и взятию ответственности за свою жизнь.</w:t>
      </w:r>
      <w:r w:rsidRPr="00A12530">
        <w:rPr>
          <w:rFonts w:ascii="Times New Roman" w:eastAsia="Times New Roman" w:hAnsi="Times New Roman" w:cs="Times New Roman"/>
          <w:color w:val="000000"/>
          <w:sz w:val="28"/>
          <w:szCs w:val="28"/>
        </w:rPr>
        <w:t xml:space="preserve"> Им характерно построение ожиданий от работы с психологом и последующими последствиями в виде прекращения терапии. Такие клиенты склонны к сопротивлению в прохождении терапии, которое проявляется в опозданиях, пропусках сессий, безразличием к консультативному процессу</w:t>
      </w:r>
      <w:r w:rsidR="00B57B7A">
        <w:rPr>
          <w:rFonts w:ascii="Times New Roman" w:eastAsia="Times New Roman" w:hAnsi="Times New Roman" w:cs="Times New Roman"/>
          <w:color w:val="000000"/>
          <w:sz w:val="28"/>
          <w:szCs w:val="28"/>
        </w:rPr>
        <w:t xml:space="preserve"> и, как следствие, его прекращению</w:t>
      </w:r>
      <w:r w:rsidRPr="00A12530">
        <w:rPr>
          <w:rFonts w:ascii="Times New Roman" w:eastAsia="Times New Roman" w:hAnsi="Times New Roman" w:cs="Times New Roman"/>
          <w:color w:val="000000"/>
          <w:sz w:val="28"/>
          <w:szCs w:val="28"/>
        </w:rPr>
        <w:t xml:space="preserve">. </w:t>
      </w:r>
    </w:p>
    <w:p w:rsidR="009003BF" w:rsidRDefault="009003BF" w:rsidP="009003BF"/>
    <w:p w:rsidR="009003BF" w:rsidRPr="00A12530" w:rsidRDefault="009003BF" w:rsidP="009003BF">
      <w:pPr>
        <w:autoSpaceDE w:val="0"/>
        <w:autoSpaceDN w:val="0"/>
        <w:adjustRightInd w:val="0"/>
        <w:spacing w:after="0" w:line="360" w:lineRule="auto"/>
        <w:jc w:val="both"/>
        <w:rPr>
          <w:rFonts w:ascii="Times New Roman" w:eastAsia="Times New Roman" w:hAnsi="Times New Roman" w:cs="Times New Roman"/>
          <w:b/>
          <w:color w:val="000000"/>
          <w:sz w:val="32"/>
          <w:szCs w:val="28"/>
        </w:rPr>
      </w:pPr>
    </w:p>
    <w:p w:rsidR="009003BF" w:rsidRDefault="009003BF" w:rsidP="009003BF">
      <w:pPr>
        <w:rPr>
          <w:rFonts w:ascii="Times New Roman" w:hAnsi="Times New Roman" w:cs="Times New Roman"/>
          <w:b/>
          <w:sz w:val="32"/>
          <w:szCs w:val="28"/>
        </w:rPr>
      </w:pPr>
      <w:r>
        <w:rPr>
          <w:rFonts w:ascii="Times New Roman" w:hAnsi="Times New Roman" w:cs="Times New Roman"/>
          <w:b/>
          <w:sz w:val="32"/>
          <w:szCs w:val="28"/>
        </w:rPr>
        <w:br w:type="page"/>
      </w:r>
    </w:p>
    <w:p w:rsidR="009003BF" w:rsidRPr="00A12530" w:rsidRDefault="009003BF" w:rsidP="009003BF">
      <w:pPr>
        <w:spacing w:after="720" w:line="360" w:lineRule="auto"/>
        <w:ind w:firstLine="709"/>
        <w:jc w:val="center"/>
        <w:rPr>
          <w:rFonts w:ascii="Times New Roman" w:hAnsi="Times New Roman" w:cs="Times New Roman"/>
          <w:b/>
          <w:sz w:val="32"/>
          <w:szCs w:val="28"/>
        </w:rPr>
      </w:pPr>
      <w:r w:rsidRPr="00A12530">
        <w:rPr>
          <w:rFonts w:ascii="Times New Roman" w:hAnsi="Times New Roman" w:cs="Times New Roman"/>
          <w:b/>
          <w:sz w:val="32"/>
          <w:szCs w:val="28"/>
        </w:rPr>
        <w:lastRenderedPageBreak/>
        <w:t>ГЛАВА 2. ОРГАНИЗАЦИЯ ИССЛЕДОВАНИЯ</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b/>
          <w:i/>
          <w:color w:val="0D0D0D" w:themeColor="text1" w:themeTint="F2"/>
          <w:sz w:val="28"/>
          <w:szCs w:val="28"/>
        </w:rPr>
        <w:t>Целью данного исследования</w:t>
      </w:r>
      <w:r w:rsidRPr="00A12530">
        <w:rPr>
          <w:rFonts w:ascii="Times New Roman" w:hAnsi="Times New Roman" w:cs="Times New Roman"/>
          <w:color w:val="0D0D0D" w:themeColor="text1" w:themeTint="F2"/>
          <w:sz w:val="28"/>
          <w:szCs w:val="28"/>
        </w:rPr>
        <w:t xml:space="preserve"> являлось изучение взаимосвязи личностных особенностей  и отношения к психологической помощи клиентов социальных организаций</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В соответствии с целью, были поставлены следующие </w:t>
      </w:r>
      <w:r w:rsidRPr="00A12530">
        <w:rPr>
          <w:rFonts w:ascii="Times New Roman" w:hAnsi="Times New Roman" w:cs="Times New Roman"/>
          <w:b/>
          <w:i/>
          <w:sz w:val="28"/>
        </w:rPr>
        <w:t>задачи:</w:t>
      </w:r>
      <w:r w:rsidRPr="00A12530">
        <w:rPr>
          <w:rFonts w:ascii="Times New Roman" w:hAnsi="Times New Roman" w:cs="Times New Roman"/>
          <w:sz w:val="28"/>
        </w:rPr>
        <w:t xml:space="preserve"> </w:t>
      </w:r>
    </w:p>
    <w:p w:rsidR="009003BF" w:rsidRDefault="009003BF" w:rsidP="009003BF">
      <w:pPr>
        <w:pStyle w:val="a8"/>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Изучить социально-демографические характеристики клиентов, получающих психологические услуги в социальной организации; </w:t>
      </w:r>
    </w:p>
    <w:p w:rsidR="009003BF" w:rsidRPr="00A12530" w:rsidRDefault="009003BF" w:rsidP="009003BF">
      <w:pPr>
        <w:pStyle w:val="a8"/>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Изучить личностные особенности  у клиентов социальных организаций, получающих психологическую помощь;</w:t>
      </w:r>
    </w:p>
    <w:p w:rsidR="009003BF" w:rsidRPr="00A12530" w:rsidRDefault="009003BF" w:rsidP="009003BF">
      <w:pPr>
        <w:pStyle w:val="a8"/>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Изучить отношение к получению психологической помощи у клиентов социальных организаций, получающих психологическую помощь;</w:t>
      </w:r>
    </w:p>
    <w:p w:rsidR="009003BF" w:rsidRPr="00A12530" w:rsidRDefault="009003BF" w:rsidP="009003BF">
      <w:pPr>
        <w:pStyle w:val="a8"/>
        <w:numPr>
          <w:ilvl w:val="0"/>
          <w:numId w:val="15"/>
        </w:numPr>
        <w:spacing w:after="0" w:line="360" w:lineRule="auto"/>
        <w:ind w:left="0"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Сравнить личностные особенности и отношение к психологической помощи клиентов социальных организаций, получающих</w:t>
      </w:r>
      <w:r>
        <w:rPr>
          <w:rFonts w:ascii="Times New Roman" w:hAnsi="Times New Roman" w:cs="Times New Roman"/>
          <w:color w:val="0D0D0D" w:themeColor="text1" w:themeTint="F2"/>
          <w:sz w:val="28"/>
          <w:szCs w:val="28"/>
        </w:rPr>
        <w:t xml:space="preserve"> более 5 консультаций и </w:t>
      </w:r>
      <w:r w:rsidR="00497241">
        <w:rPr>
          <w:rFonts w:ascii="Times New Roman" w:hAnsi="Times New Roman" w:cs="Times New Roman"/>
          <w:color w:val="0D0D0D" w:themeColor="text1" w:themeTint="F2"/>
          <w:sz w:val="28"/>
          <w:szCs w:val="28"/>
        </w:rPr>
        <w:t>прекративших</w:t>
      </w:r>
      <w:r>
        <w:rPr>
          <w:rFonts w:ascii="Times New Roman" w:hAnsi="Times New Roman" w:cs="Times New Roman"/>
          <w:color w:val="0D0D0D" w:themeColor="text1" w:themeTint="F2"/>
          <w:sz w:val="28"/>
          <w:szCs w:val="28"/>
        </w:rPr>
        <w:t xml:space="preserve"> посещение психолога после 1-3 встреч</w:t>
      </w:r>
      <w:r w:rsidRPr="00A12530">
        <w:rPr>
          <w:rFonts w:ascii="Times New Roman" w:hAnsi="Times New Roman" w:cs="Times New Roman"/>
          <w:color w:val="0D0D0D" w:themeColor="text1" w:themeTint="F2"/>
          <w:sz w:val="28"/>
          <w:szCs w:val="28"/>
        </w:rPr>
        <w:t>;</w:t>
      </w:r>
    </w:p>
    <w:p w:rsidR="009003BF" w:rsidRPr="00B46F8A" w:rsidRDefault="009003BF" w:rsidP="009003BF">
      <w:pPr>
        <w:spacing w:after="0" w:line="360" w:lineRule="auto"/>
        <w:ind w:firstLine="709"/>
        <w:jc w:val="both"/>
        <w:rPr>
          <w:rFonts w:ascii="Times New Roman" w:hAnsi="Times New Roman" w:cs="Times New Roman"/>
          <w:sz w:val="28"/>
          <w:szCs w:val="28"/>
        </w:rPr>
      </w:pPr>
      <w:r w:rsidRPr="00B46F8A">
        <w:rPr>
          <w:rFonts w:ascii="Times New Roman" w:hAnsi="Times New Roman" w:cs="Times New Roman"/>
          <w:b/>
          <w:i/>
          <w:color w:val="0D0D0D" w:themeColor="text1" w:themeTint="F2"/>
          <w:sz w:val="28"/>
          <w:szCs w:val="28"/>
        </w:rPr>
        <w:t>Предметом</w:t>
      </w:r>
      <w:r w:rsidRPr="00B46F8A">
        <w:rPr>
          <w:rFonts w:ascii="Times New Roman" w:hAnsi="Times New Roman" w:cs="Times New Roman"/>
          <w:color w:val="0D0D0D" w:themeColor="text1" w:themeTint="F2"/>
          <w:sz w:val="28"/>
          <w:szCs w:val="28"/>
        </w:rPr>
        <w:t xml:space="preserve"> </w:t>
      </w:r>
      <w:r w:rsidRPr="00B46F8A">
        <w:rPr>
          <w:rFonts w:ascii="Times New Roman" w:hAnsi="Times New Roman" w:cs="Times New Roman"/>
          <w:b/>
          <w:i/>
          <w:color w:val="0D0D0D" w:themeColor="text1" w:themeTint="F2"/>
          <w:sz w:val="28"/>
          <w:szCs w:val="28"/>
        </w:rPr>
        <w:t>исследования</w:t>
      </w:r>
      <w:r w:rsidRPr="00B46F8A">
        <w:rPr>
          <w:rFonts w:ascii="Times New Roman" w:hAnsi="Times New Roman" w:cs="Times New Roman"/>
          <w:color w:val="0D0D0D" w:themeColor="text1" w:themeTint="F2"/>
          <w:sz w:val="28"/>
          <w:szCs w:val="28"/>
        </w:rPr>
        <w:t xml:space="preserve"> стали </w:t>
      </w:r>
      <w:r w:rsidRPr="00B46F8A">
        <w:rPr>
          <w:rFonts w:ascii="Times New Roman" w:hAnsi="Times New Roman" w:cs="Times New Roman"/>
          <w:sz w:val="28"/>
          <w:szCs w:val="28"/>
        </w:rPr>
        <w:t>личностные особенности и отношение к психологической помощи клиентов, получающих бесплатную психологическую помощь в социальных организациях.</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b/>
          <w:i/>
          <w:color w:val="0D0D0D" w:themeColor="text1" w:themeTint="F2"/>
          <w:sz w:val="28"/>
          <w:szCs w:val="28"/>
        </w:rPr>
        <w:t>Объектом</w:t>
      </w:r>
      <w:r w:rsidRPr="00A12530">
        <w:rPr>
          <w:rFonts w:ascii="Times New Roman" w:hAnsi="Times New Roman" w:cs="Times New Roman"/>
          <w:color w:val="0D0D0D" w:themeColor="text1" w:themeTint="F2"/>
          <w:sz w:val="28"/>
          <w:szCs w:val="28"/>
        </w:rPr>
        <w:t xml:space="preserve"> выступают личностны</w:t>
      </w:r>
      <w:r>
        <w:rPr>
          <w:rFonts w:ascii="Times New Roman" w:hAnsi="Times New Roman" w:cs="Times New Roman"/>
          <w:color w:val="0D0D0D" w:themeColor="text1" w:themeTint="F2"/>
          <w:sz w:val="28"/>
          <w:szCs w:val="28"/>
        </w:rPr>
        <w:t>е</w:t>
      </w:r>
      <w:r w:rsidRPr="00A12530">
        <w:rPr>
          <w:rFonts w:ascii="Times New Roman" w:hAnsi="Times New Roman" w:cs="Times New Roman"/>
          <w:color w:val="0D0D0D" w:themeColor="text1" w:themeTint="F2"/>
          <w:sz w:val="28"/>
          <w:szCs w:val="28"/>
        </w:rPr>
        <w:t xml:space="preserve"> характеристики  клиентов</w:t>
      </w:r>
      <w:r>
        <w:rPr>
          <w:rFonts w:ascii="Times New Roman" w:hAnsi="Times New Roman" w:cs="Times New Roman"/>
          <w:color w:val="0D0D0D" w:themeColor="text1" w:themeTint="F2"/>
          <w:sz w:val="28"/>
          <w:szCs w:val="28"/>
        </w:rPr>
        <w:t>, получающих психологическую помощь</w:t>
      </w:r>
      <w:r w:rsidRPr="00A12530">
        <w:rPr>
          <w:rFonts w:ascii="Times New Roman" w:hAnsi="Times New Roman" w:cs="Times New Roman"/>
          <w:color w:val="0D0D0D" w:themeColor="text1" w:themeTint="F2"/>
          <w:sz w:val="28"/>
          <w:szCs w:val="28"/>
        </w:rPr>
        <w:t>.</w:t>
      </w:r>
      <w:r w:rsidRPr="00A12530">
        <w:rPr>
          <w:rFonts w:ascii="Times New Roman" w:hAnsi="Times New Roman" w:cs="Times New Roman"/>
          <w:color w:val="9BBB59" w:themeColor="accent3"/>
          <w:sz w:val="28"/>
          <w:szCs w:val="28"/>
        </w:rPr>
        <w:t xml:space="preserve"> </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b/>
          <w:i/>
          <w:color w:val="0D0D0D" w:themeColor="text1" w:themeTint="F2"/>
          <w:sz w:val="28"/>
          <w:szCs w:val="28"/>
        </w:rPr>
        <w:t>Гипотезы</w:t>
      </w:r>
      <w:r w:rsidRPr="00A12530">
        <w:rPr>
          <w:rFonts w:ascii="Times New Roman" w:hAnsi="Times New Roman" w:cs="Times New Roman"/>
          <w:color w:val="0D0D0D" w:themeColor="text1" w:themeTint="F2"/>
          <w:sz w:val="28"/>
          <w:szCs w:val="28"/>
        </w:rPr>
        <w:t xml:space="preserve">: </w:t>
      </w:r>
    </w:p>
    <w:p w:rsidR="009003BF" w:rsidRPr="00A12530" w:rsidRDefault="009003BF" w:rsidP="009003BF">
      <w:pPr>
        <w:pStyle w:val="a8"/>
        <w:numPr>
          <w:ilvl w:val="0"/>
          <w:numId w:val="16"/>
        </w:numPr>
        <w:spacing w:after="0" w:line="360" w:lineRule="auto"/>
        <w:ind w:left="0"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Клиенты с высоким уровнем тревожности чаще посещают бесплатные консультации по сравнению с клиентами с низким уровнем тревожности. </w:t>
      </w:r>
    </w:p>
    <w:p w:rsidR="009003BF" w:rsidRPr="00315D94" w:rsidRDefault="009003BF" w:rsidP="009003BF">
      <w:pPr>
        <w:pStyle w:val="a8"/>
        <w:numPr>
          <w:ilvl w:val="0"/>
          <w:numId w:val="16"/>
        </w:numPr>
        <w:spacing w:after="0" w:line="360" w:lineRule="auto"/>
        <w:ind w:left="0" w:firstLine="709"/>
        <w:jc w:val="both"/>
        <w:rPr>
          <w:rFonts w:ascii="Times New Roman" w:hAnsi="Times New Roman" w:cs="Times New Roman"/>
          <w:color w:val="0D0D0D" w:themeColor="text1" w:themeTint="F2"/>
          <w:sz w:val="28"/>
          <w:szCs w:val="28"/>
        </w:rPr>
      </w:pPr>
      <w:r w:rsidRPr="00315D94">
        <w:rPr>
          <w:rFonts w:ascii="Times New Roman" w:hAnsi="Times New Roman" w:cs="Times New Roman"/>
          <w:sz w:val="28"/>
          <w:szCs w:val="24"/>
        </w:rPr>
        <w:t xml:space="preserve">Клиенты, посещавшие психолога на нерегулярной основе, имеют более выраженные характеристики адаптации и сниженные показатели тревожности. </w:t>
      </w:r>
    </w:p>
    <w:p w:rsidR="009003BF" w:rsidRDefault="009003BF" w:rsidP="009003BF">
      <w:pPr>
        <w:pStyle w:val="a8"/>
        <w:numPr>
          <w:ilvl w:val="0"/>
          <w:numId w:val="16"/>
        </w:numPr>
        <w:spacing w:after="0" w:line="360" w:lineRule="auto"/>
        <w:ind w:left="0"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4"/>
        </w:rPr>
        <w:lastRenderedPageBreak/>
        <w:t>Отношение к получению психологической помощи у клиентов, посещавших психолога на регулярной основе, отлично по сравнению с клиентами, посещавшими психолога нерегулярно.</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В соответствии с целью, задачами, а также предметом исследования, были использованы следующие </w:t>
      </w:r>
      <w:r w:rsidRPr="00A12530">
        <w:rPr>
          <w:rFonts w:ascii="Times New Roman" w:hAnsi="Times New Roman" w:cs="Times New Roman"/>
          <w:b/>
          <w:i/>
          <w:sz w:val="28"/>
        </w:rPr>
        <w:t>методы</w:t>
      </w:r>
      <w:r w:rsidRPr="00A12530">
        <w:rPr>
          <w:rFonts w:ascii="Times New Roman" w:hAnsi="Times New Roman" w:cs="Times New Roman"/>
          <w:sz w:val="28"/>
        </w:rPr>
        <w:t xml:space="preserve"> исследования: </w:t>
      </w:r>
    </w:p>
    <w:p w:rsidR="009003BF" w:rsidRPr="00A12530" w:rsidRDefault="009003BF" w:rsidP="009003BF">
      <w:pPr>
        <w:pStyle w:val="a8"/>
        <w:numPr>
          <w:ilvl w:val="0"/>
          <w:numId w:val="17"/>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Социально-демографическая анкета;</w:t>
      </w:r>
    </w:p>
    <w:p w:rsidR="009003BF" w:rsidRPr="00967402" w:rsidRDefault="009003BF" w:rsidP="009003BF">
      <w:pPr>
        <w:pStyle w:val="a8"/>
        <w:numPr>
          <w:ilvl w:val="0"/>
          <w:numId w:val="17"/>
        </w:numPr>
        <w:spacing w:after="0" w:line="360" w:lineRule="auto"/>
        <w:ind w:left="0" w:firstLine="709"/>
        <w:jc w:val="both"/>
        <w:rPr>
          <w:rFonts w:ascii="Times New Roman" w:hAnsi="Times New Roman" w:cs="Times New Roman"/>
          <w:sz w:val="28"/>
        </w:rPr>
      </w:pPr>
      <w:r w:rsidRPr="00967402">
        <w:rPr>
          <w:rFonts w:ascii="Times New Roman" w:hAnsi="Times New Roman" w:cs="Times New Roman"/>
          <w:sz w:val="28"/>
        </w:rPr>
        <w:t xml:space="preserve">Шкала оценки уровня реактивной и личностной тревожности, разработанная Ч.Д. </w:t>
      </w:r>
      <w:proofErr w:type="spellStart"/>
      <w:r w:rsidRPr="00967402">
        <w:rPr>
          <w:rFonts w:ascii="Times New Roman" w:hAnsi="Times New Roman" w:cs="Times New Roman"/>
          <w:sz w:val="28"/>
        </w:rPr>
        <w:t>Спилбергером</w:t>
      </w:r>
      <w:proofErr w:type="spellEnd"/>
      <w:r w:rsidRPr="00967402">
        <w:rPr>
          <w:rFonts w:ascii="Times New Roman" w:hAnsi="Times New Roman" w:cs="Times New Roman"/>
          <w:sz w:val="28"/>
        </w:rPr>
        <w:t xml:space="preserve"> и адаптированная в России Ю.Л. Ханиным;</w:t>
      </w:r>
    </w:p>
    <w:p w:rsidR="009003BF" w:rsidRPr="00967402" w:rsidRDefault="009003BF" w:rsidP="009003BF">
      <w:pPr>
        <w:pStyle w:val="a8"/>
        <w:numPr>
          <w:ilvl w:val="0"/>
          <w:numId w:val="17"/>
        </w:numPr>
        <w:spacing w:after="0" w:line="360" w:lineRule="auto"/>
        <w:ind w:left="0" w:firstLine="709"/>
        <w:jc w:val="both"/>
        <w:rPr>
          <w:rFonts w:ascii="Times New Roman" w:hAnsi="Times New Roman" w:cs="Times New Roman"/>
          <w:sz w:val="28"/>
        </w:rPr>
      </w:pPr>
      <w:r w:rsidRPr="00967402">
        <w:rPr>
          <w:rFonts w:ascii="Times New Roman" w:hAnsi="Times New Roman" w:cs="Times New Roman"/>
          <w:sz w:val="28"/>
        </w:rPr>
        <w:t xml:space="preserve">Методика диагностики социально-психологической адаптации  </w:t>
      </w:r>
      <w:proofErr w:type="spellStart"/>
      <w:r w:rsidRPr="00967402">
        <w:rPr>
          <w:rFonts w:ascii="Times New Roman" w:hAnsi="Times New Roman" w:cs="Times New Roman"/>
          <w:sz w:val="28"/>
        </w:rPr>
        <w:t>К.Роджерса</w:t>
      </w:r>
      <w:proofErr w:type="spellEnd"/>
      <w:r w:rsidRPr="00967402">
        <w:rPr>
          <w:rFonts w:ascii="Times New Roman" w:hAnsi="Times New Roman" w:cs="Times New Roman"/>
          <w:sz w:val="28"/>
        </w:rPr>
        <w:t xml:space="preserve"> и </w:t>
      </w:r>
      <w:proofErr w:type="spellStart"/>
      <w:r w:rsidRPr="00967402">
        <w:rPr>
          <w:rFonts w:ascii="Times New Roman" w:hAnsi="Times New Roman" w:cs="Times New Roman"/>
          <w:sz w:val="28"/>
        </w:rPr>
        <w:t>Р.Даймонда</w:t>
      </w:r>
      <w:proofErr w:type="spellEnd"/>
      <w:r w:rsidRPr="00967402">
        <w:rPr>
          <w:rFonts w:ascii="Times New Roman" w:hAnsi="Times New Roman" w:cs="Times New Roman"/>
          <w:sz w:val="28"/>
        </w:rPr>
        <w:t xml:space="preserve">, адаптированная А.К. </w:t>
      </w:r>
      <w:proofErr w:type="spellStart"/>
      <w:r w:rsidRPr="00967402">
        <w:rPr>
          <w:rFonts w:ascii="Times New Roman" w:hAnsi="Times New Roman" w:cs="Times New Roman"/>
          <w:sz w:val="28"/>
        </w:rPr>
        <w:t>Осницким</w:t>
      </w:r>
      <w:proofErr w:type="spellEnd"/>
      <w:r w:rsidRPr="00967402">
        <w:rPr>
          <w:rFonts w:ascii="Times New Roman" w:hAnsi="Times New Roman" w:cs="Times New Roman"/>
          <w:sz w:val="28"/>
        </w:rPr>
        <w:t xml:space="preserve">; </w:t>
      </w:r>
    </w:p>
    <w:p w:rsidR="009003BF" w:rsidRPr="00A12530" w:rsidRDefault="009003BF" w:rsidP="009003BF">
      <w:pPr>
        <w:pStyle w:val="a8"/>
        <w:numPr>
          <w:ilvl w:val="0"/>
          <w:numId w:val="17"/>
        </w:numPr>
        <w:spacing w:after="0" w:line="360" w:lineRule="auto"/>
        <w:ind w:left="0" w:firstLine="709"/>
        <w:jc w:val="both"/>
        <w:rPr>
          <w:rFonts w:ascii="Times New Roman" w:hAnsi="Times New Roman" w:cs="Times New Roman"/>
          <w:sz w:val="28"/>
        </w:rPr>
      </w:pPr>
      <w:proofErr w:type="spellStart"/>
      <w:r w:rsidRPr="00A12530">
        <w:rPr>
          <w:rFonts w:ascii="Times New Roman" w:hAnsi="Times New Roman" w:cs="Times New Roman"/>
          <w:sz w:val="28"/>
        </w:rPr>
        <w:t>Полуструктурированное</w:t>
      </w:r>
      <w:proofErr w:type="spellEnd"/>
      <w:r w:rsidRPr="00A12530">
        <w:rPr>
          <w:rFonts w:ascii="Times New Roman" w:hAnsi="Times New Roman" w:cs="Times New Roman"/>
          <w:sz w:val="28"/>
        </w:rPr>
        <w:t xml:space="preserve"> интервью, изучающее отношение клиентов к психологическим услугам. Разработано совместно с психологами семейного центра, являвшегося базой проведения исследования. </w:t>
      </w:r>
    </w:p>
    <w:p w:rsidR="009003BF" w:rsidRPr="00A12530" w:rsidRDefault="009003BF" w:rsidP="009003BF">
      <w:pPr>
        <w:spacing w:after="0" w:line="360" w:lineRule="auto"/>
        <w:ind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С описанными выше задачами и гипотезами, были запланированы и реализованы следующие </w:t>
      </w:r>
      <w:r w:rsidRPr="00A12530">
        <w:rPr>
          <w:rFonts w:ascii="Times New Roman" w:hAnsi="Times New Roman" w:cs="Times New Roman"/>
          <w:b/>
          <w:i/>
          <w:sz w:val="28"/>
          <w:szCs w:val="24"/>
        </w:rPr>
        <w:t>этапы исследования:</w:t>
      </w:r>
      <w:r w:rsidRPr="00A12530">
        <w:rPr>
          <w:rFonts w:ascii="Times New Roman" w:hAnsi="Times New Roman" w:cs="Times New Roman"/>
          <w:sz w:val="28"/>
          <w:szCs w:val="24"/>
        </w:rPr>
        <w:t xml:space="preserve"> </w:t>
      </w:r>
    </w:p>
    <w:p w:rsidR="009003BF" w:rsidRPr="00A12530" w:rsidRDefault="009003BF" w:rsidP="009003BF">
      <w:pPr>
        <w:pStyle w:val="a8"/>
        <w:numPr>
          <w:ilvl w:val="0"/>
          <w:numId w:val="6"/>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Формирование выборки исследования. На этом этапе важным фактором был поиск учреждения, предоставляющего бесплатную психологическую помощь клиентам</w:t>
      </w:r>
      <w:r>
        <w:rPr>
          <w:rFonts w:ascii="Times New Roman" w:hAnsi="Times New Roman" w:cs="Times New Roman"/>
          <w:sz w:val="28"/>
          <w:szCs w:val="24"/>
        </w:rPr>
        <w:t>. При этом важным для проведения исследования было то, что эти клиенты</w:t>
      </w:r>
      <w:r w:rsidRPr="00A12530">
        <w:rPr>
          <w:rFonts w:ascii="Times New Roman" w:hAnsi="Times New Roman" w:cs="Times New Roman"/>
          <w:sz w:val="28"/>
          <w:szCs w:val="24"/>
        </w:rPr>
        <w:t xml:space="preserve"> продолжа</w:t>
      </w:r>
      <w:r>
        <w:rPr>
          <w:rFonts w:ascii="Times New Roman" w:hAnsi="Times New Roman" w:cs="Times New Roman"/>
          <w:sz w:val="28"/>
          <w:szCs w:val="24"/>
        </w:rPr>
        <w:t>ют</w:t>
      </w:r>
      <w:r w:rsidRPr="00A12530">
        <w:rPr>
          <w:rFonts w:ascii="Times New Roman" w:hAnsi="Times New Roman" w:cs="Times New Roman"/>
          <w:sz w:val="28"/>
          <w:szCs w:val="24"/>
        </w:rPr>
        <w:t xml:space="preserve"> свое обслуживание в </w:t>
      </w:r>
      <w:r>
        <w:rPr>
          <w:rFonts w:ascii="Times New Roman" w:hAnsi="Times New Roman" w:cs="Times New Roman"/>
          <w:sz w:val="28"/>
          <w:szCs w:val="24"/>
        </w:rPr>
        <w:t xml:space="preserve">этой </w:t>
      </w:r>
      <w:r w:rsidRPr="00A12530">
        <w:rPr>
          <w:rFonts w:ascii="Times New Roman" w:hAnsi="Times New Roman" w:cs="Times New Roman"/>
          <w:sz w:val="28"/>
          <w:szCs w:val="24"/>
        </w:rPr>
        <w:t xml:space="preserve">организации после прекращения </w:t>
      </w:r>
      <w:r>
        <w:rPr>
          <w:rFonts w:ascii="Times New Roman" w:hAnsi="Times New Roman" w:cs="Times New Roman"/>
          <w:sz w:val="28"/>
          <w:szCs w:val="24"/>
        </w:rPr>
        <w:t xml:space="preserve">их </w:t>
      </w:r>
      <w:r w:rsidRPr="00A12530">
        <w:rPr>
          <w:rFonts w:ascii="Times New Roman" w:hAnsi="Times New Roman" w:cs="Times New Roman"/>
          <w:sz w:val="28"/>
          <w:szCs w:val="24"/>
        </w:rPr>
        <w:t xml:space="preserve">взаимодействия с психологом. После </w:t>
      </w:r>
      <w:r>
        <w:rPr>
          <w:rFonts w:ascii="Times New Roman" w:hAnsi="Times New Roman" w:cs="Times New Roman"/>
          <w:sz w:val="28"/>
          <w:szCs w:val="24"/>
        </w:rPr>
        <w:t xml:space="preserve">получения </w:t>
      </w:r>
      <w:r w:rsidRPr="00A12530">
        <w:rPr>
          <w:rFonts w:ascii="Times New Roman" w:hAnsi="Times New Roman" w:cs="Times New Roman"/>
          <w:sz w:val="28"/>
          <w:szCs w:val="24"/>
        </w:rPr>
        <w:t xml:space="preserve">разрешения </w:t>
      </w:r>
      <w:r>
        <w:rPr>
          <w:rFonts w:ascii="Times New Roman" w:hAnsi="Times New Roman" w:cs="Times New Roman"/>
          <w:sz w:val="28"/>
          <w:szCs w:val="24"/>
        </w:rPr>
        <w:t xml:space="preserve">от </w:t>
      </w:r>
      <w:r w:rsidRPr="00A12530">
        <w:rPr>
          <w:rFonts w:ascii="Times New Roman" w:hAnsi="Times New Roman" w:cs="Times New Roman"/>
          <w:sz w:val="28"/>
          <w:szCs w:val="24"/>
        </w:rPr>
        <w:t>руководств</w:t>
      </w:r>
      <w:r>
        <w:rPr>
          <w:rFonts w:ascii="Times New Roman" w:hAnsi="Times New Roman" w:cs="Times New Roman"/>
          <w:sz w:val="28"/>
          <w:szCs w:val="24"/>
        </w:rPr>
        <w:t>а на</w:t>
      </w:r>
      <w:r w:rsidRPr="00A12530">
        <w:rPr>
          <w:rFonts w:ascii="Times New Roman" w:hAnsi="Times New Roman" w:cs="Times New Roman"/>
          <w:sz w:val="28"/>
          <w:szCs w:val="24"/>
        </w:rPr>
        <w:t xml:space="preserve"> прове</w:t>
      </w:r>
      <w:r>
        <w:rPr>
          <w:rFonts w:ascii="Times New Roman" w:hAnsi="Times New Roman" w:cs="Times New Roman"/>
          <w:sz w:val="28"/>
          <w:szCs w:val="24"/>
        </w:rPr>
        <w:t>дение</w:t>
      </w:r>
      <w:r w:rsidRPr="00A12530">
        <w:rPr>
          <w:rFonts w:ascii="Times New Roman" w:hAnsi="Times New Roman" w:cs="Times New Roman"/>
          <w:sz w:val="28"/>
          <w:szCs w:val="24"/>
        </w:rPr>
        <w:t xml:space="preserve"> исследовани</w:t>
      </w:r>
      <w:r>
        <w:rPr>
          <w:rFonts w:ascii="Times New Roman" w:hAnsi="Times New Roman" w:cs="Times New Roman"/>
          <w:sz w:val="28"/>
          <w:szCs w:val="24"/>
        </w:rPr>
        <w:t>я</w:t>
      </w:r>
      <w:r w:rsidRPr="00A12530">
        <w:rPr>
          <w:rFonts w:ascii="Times New Roman" w:hAnsi="Times New Roman" w:cs="Times New Roman"/>
          <w:sz w:val="28"/>
          <w:szCs w:val="24"/>
        </w:rPr>
        <w:t xml:space="preserve"> и согласования методов его проведения, начался следующий этап его проведения. </w:t>
      </w:r>
    </w:p>
    <w:p w:rsidR="009003BF" w:rsidRPr="00A12530" w:rsidRDefault="009003BF" w:rsidP="009003BF">
      <w:pPr>
        <w:pStyle w:val="a8"/>
        <w:numPr>
          <w:ilvl w:val="0"/>
          <w:numId w:val="6"/>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Проведение исследования. Заполнение клиентами учреждения социально-демографической анкеты, </w:t>
      </w:r>
      <w:proofErr w:type="spellStart"/>
      <w:r w:rsidRPr="00A12530">
        <w:rPr>
          <w:rFonts w:ascii="Times New Roman" w:hAnsi="Times New Roman" w:cs="Times New Roman"/>
          <w:sz w:val="28"/>
          <w:szCs w:val="24"/>
        </w:rPr>
        <w:t>опросников</w:t>
      </w:r>
      <w:proofErr w:type="spellEnd"/>
      <w:r w:rsidRPr="00A12530">
        <w:rPr>
          <w:rFonts w:ascii="Times New Roman" w:hAnsi="Times New Roman" w:cs="Times New Roman"/>
          <w:sz w:val="28"/>
          <w:szCs w:val="24"/>
        </w:rPr>
        <w:t xml:space="preserve"> и участие в </w:t>
      </w:r>
      <w:proofErr w:type="spellStart"/>
      <w:r w:rsidRPr="00A12530">
        <w:rPr>
          <w:rFonts w:ascii="Times New Roman" w:hAnsi="Times New Roman" w:cs="Times New Roman"/>
          <w:sz w:val="28"/>
          <w:szCs w:val="24"/>
        </w:rPr>
        <w:t>полуструктурированном</w:t>
      </w:r>
      <w:proofErr w:type="spellEnd"/>
      <w:r w:rsidRPr="00A12530">
        <w:rPr>
          <w:rFonts w:ascii="Times New Roman" w:hAnsi="Times New Roman" w:cs="Times New Roman"/>
          <w:sz w:val="28"/>
          <w:szCs w:val="24"/>
        </w:rPr>
        <w:t xml:space="preserve"> интервью. Сложностью на данном этапе проведения исследования было нежелание многих клиентов, закончивших получать психологические услуги, принимать в нем участие. </w:t>
      </w:r>
    </w:p>
    <w:p w:rsidR="009003BF" w:rsidRPr="00A12530" w:rsidRDefault="009003BF" w:rsidP="009003BF">
      <w:pPr>
        <w:pStyle w:val="a8"/>
        <w:numPr>
          <w:ilvl w:val="0"/>
          <w:numId w:val="6"/>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Количественный и качественный анализ полученных данных. </w:t>
      </w:r>
    </w:p>
    <w:p w:rsidR="009003BF" w:rsidRPr="00A12530" w:rsidRDefault="009003BF" w:rsidP="009003BF">
      <w:pPr>
        <w:pStyle w:val="a8"/>
        <w:numPr>
          <w:ilvl w:val="0"/>
          <w:numId w:val="6"/>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Математико-статистический анализ полученных данных. </w:t>
      </w:r>
    </w:p>
    <w:p w:rsidR="009003BF" w:rsidRPr="00A12530" w:rsidRDefault="009003BF" w:rsidP="009003BF">
      <w:pPr>
        <w:pStyle w:val="a8"/>
        <w:numPr>
          <w:ilvl w:val="0"/>
          <w:numId w:val="6"/>
        </w:numPr>
        <w:spacing w:after="72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Рассмотрение полученных результатов и формулировка выводов.</w:t>
      </w:r>
    </w:p>
    <w:p w:rsidR="009003BF" w:rsidRPr="00A12530" w:rsidRDefault="009003BF" w:rsidP="009003BF">
      <w:pPr>
        <w:spacing w:after="720" w:line="360" w:lineRule="auto"/>
        <w:ind w:firstLine="709"/>
        <w:jc w:val="center"/>
        <w:rPr>
          <w:rFonts w:ascii="Times New Roman" w:hAnsi="Times New Roman" w:cs="Times New Roman"/>
          <w:b/>
          <w:sz w:val="28"/>
          <w:szCs w:val="28"/>
        </w:rPr>
      </w:pPr>
      <w:r w:rsidRPr="00A12530">
        <w:rPr>
          <w:rFonts w:ascii="Times New Roman" w:hAnsi="Times New Roman" w:cs="Times New Roman"/>
          <w:b/>
          <w:sz w:val="28"/>
          <w:szCs w:val="28"/>
        </w:rPr>
        <w:lastRenderedPageBreak/>
        <w:t>2.1 Описание выборки исследования</w:t>
      </w:r>
    </w:p>
    <w:p w:rsidR="009003BF" w:rsidRPr="00A12530" w:rsidRDefault="009003BF" w:rsidP="009003BF">
      <w:pPr>
        <w:spacing w:after="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 xml:space="preserve">Семейный центр, существующий за счет спонсорства благотворительных организаций, нацелен на формирование и благотворное развитие национальной культуры. Центр оказывает различные, в том числе, социальные программы, направленные на поддержку семей, принимающих участие в жизнедеятельности организации. Основные причины обращения в семейный центр: неполный состав семьи; </w:t>
      </w:r>
      <w:proofErr w:type="spellStart"/>
      <w:r w:rsidRPr="00A12530">
        <w:rPr>
          <w:rFonts w:ascii="Times New Roman" w:hAnsi="Times New Roman" w:cs="Times New Roman"/>
          <w:sz w:val="28"/>
          <w:szCs w:val="28"/>
        </w:rPr>
        <w:t>малообеспеченность</w:t>
      </w:r>
      <w:proofErr w:type="spellEnd"/>
      <w:r w:rsidRPr="00A12530">
        <w:rPr>
          <w:rFonts w:ascii="Times New Roman" w:hAnsi="Times New Roman" w:cs="Times New Roman"/>
          <w:sz w:val="28"/>
          <w:szCs w:val="28"/>
        </w:rPr>
        <w:t xml:space="preserve"> семьи; наличие ОВЗ у членов семьи. Помимо социальных услуг участникам программ предлагается получение бесплатной психологической помощи, в которую входят как индивидуальные консультации, так и групповые занятия, а также психологическое сопровождение. Каждый клиент организации может проходить серию из пяти психологических консультаций на бесплатной основе. По окончанию данной серии клиент может</w:t>
      </w:r>
      <w:r>
        <w:rPr>
          <w:rFonts w:ascii="Times New Roman" w:hAnsi="Times New Roman" w:cs="Times New Roman"/>
          <w:sz w:val="28"/>
          <w:szCs w:val="28"/>
        </w:rPr>
        <w:t>,</w:t>
      </w:r>
      <w:r w:rsidRPr="00A12530">
        <w:rPr>
          <w:rFonts w:ascii="Times New Roman" w:hAnsi="Times New Roman" w:cs="Times New Roman"/>
          <w:sz w:val="28"/>
          <w:szCs w:val="28"/>
        </w:rPr>
        <w:t xml:space="preserve"> как продолжить работу со специалистом, так и обратиться к нему по наступлению нового актуального запроса. </w:t>
      </w:r>
    </w:p>
    <w:p w:rsidR="009003BF" w:rsidRPr="00A12530" w:rsidRDefault="009003BF" w:rsidP="009003BF">
      <w:pPr>
        <w:spacing w:after="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По данным статистики, предоставленной специалистами семейного центра, в период 2014-2015 г.г. психологическая помощь была предоставлена 54 людям старше 18 лет. В период 2015-2016 г.г. психологические консультации были предоставлены 42 клиентам, однако только 42,8% из них продолжили получать помощь долгосрочно (5 и более консультаций). 19 (45,3%) клиентов перестали обращаться за психологической помощью после перв</w:t>
      </w:r>
      <w:r>
        <w:rPr>
          <w:rFonts w:ascii="Times New Roman" w:hAnsi="Times New Roman" w:cs="Times New Roman"/>
          <w:sz w:val="28"/>
          <w:szCs w:val="28"/>
        </w:rPr>
        <w:t>ой</w:t>
      </w:r>
      <w:r w:rsidRPr="00A12530">
        <w:rPr>
          <w:rFonts w:ascii="Times New Roman" w:hAnsi="Times New Roman" w:cs="Times New Roman"/>
          <w:sz w:val="28"/>
          <w:szCs w:val="28"/>
        </w:rPr>
        <w:t xml:space="preserve"> встречи, пятеро (11,9%) воспользовались услугами специалиста не более трех раз. Данная статистика позволила </w:t>
      </w:r>
      <w:r>
        <w:rPr>
          <w:rFonts w:ascii="Times New Roman" w:hAnsi="Times New Roman" w:cs="Times New Roman"/>
          <w:sz w:val="28"/>
          <w:szCs w:val="28"/>
        </w:rPr>
        <w:t>разделить клиентов на несколько групп</w:t>
      </w:r>
      <w:r w:rsidRPr="00A12530">
        <w:rPr>
          <w:rFonts w:ascii="Times New Roman" w:hAnsi="Times New Roman" w:cs="Times New Roman"/>
          <w:sz w:val="28"/>
          <w:szCs w:val="28"/>
        </w:rPr>
        <w:t xml:space="preserve">. Так, в </w:t>
      </w:r>
      <w:r w:rsidRPr="00A12530">
        <w:rPr>
          <w:rFonts w:ascii="Times New Roman" w:hAnsi="Times New Roman" w:cs="Times New Roman"/>
          <w:i/>
          <w:sz w:val="28"/>
          <w:szCs w:val="28"/>
        </w:rPr>
        <w:t>первую группу</w:t>
      </w:r>
      <w:r w:rsidRPr="00A12530">
        <w:rPr>
          <w:rFonts w:ascii="Times New Roman" w:hAnsi="Times New Roman" w:cs="Times New Roman"/>
          <w:sz w:val="28"/>
          <w:szCs w:val="28"/>
        </w:rPr>
        <w:t xml:space="preserve"> вошли  клиенты, переставшие посещать психолога после перв</w:t>
      </w:r>
      <w:r>
        <w:rPr>
          <w:rFonts w:ascii="Times New Roman" w:hAnsi="Times New Roman" w:cs="Times New Roman"/>
          <w:sz w:val="28"/>
          <w:szCs w:val="28"/>
        </w:rPr>
        <w:t>ой</w:t>
      </w:r>
      <w:r w:rsidRPr="00A12530">
        <w:rPr>
          <w:rFonts w:ascii="Times New Roman" w:hAnsi="Times New Roman" w:cs="Times New Roman"/>
          <w:sz w:val="28"/>
          <w:szCs w:val="28"/>
        </w:rPr>
        <w:t xml:space="preserve"> консультации, либо посетившие </w:t>
      </w:r>
      <w:r>
        <w:rPr>
          <w:rFonts w:ascii="Times New Roman" w:hAnsi="Times New Roman" w:cs="Times New Roman"/>
          <w:sz w:val="28"/>
          <w:szCs w:val="28"/>
        </w:rPr>
        <w:t xml:space="preserve">его </w:t>
      </w:r>
      <w:r w:rsidRPr="00A12530">
        <w:rPr>
          <w:rFonts w:ascii="Times New Roman" w:hAnsi="Times New Roman" w:cs="Times New Roman"/>
          <w:sz w:val="28"/>
          <w:szCs w:val="28"/>
        </w:rPr>
        <w:t xml:space="preserve">менее пяти </w:t>
      </w:r>
      <w:r>
        <w:rPr>
          <w:rFonts w:ascii="Times New Roman" w:hAnsi="Times New Roman" w:cs="Times New Roman"/>
          <w:sz w:val="28"/>
          <w:szCs w:val="28"/>
        </w:rPr>
        <w:t>раз</w:t>
      </w:r>
      <w:r w:rsidRPr="00A12530">
        <w:rPr>
          <w:rFonts w:ascii="Times New Roman" w:hAnsi="Times New Roman" w:cs="Times New Roman"/>
          <w:sz w:val="28"/>
          <w:szCs w:val="28"/>
        </w:rPr>
        <w:t xml:space="preserve">. Во </w:t>
      </w:r>
      <w:r w:rsidRPr="00A12530">
        <w:rPr>
          <w:rFonts w:ascii="Times New Roman" w:hAnsi="Times New Roman" w:cs="Times New Roman"/>
          <w:i/>
          <w:sz w:val="28"/>
          <w:szCs w:val="28"/>
        </w:rPr>
        <w:t>вторую группу</w:t>
      </w:r>
      <w:r w:rsidRPr="00A12530">
        <w:rPr>
          <w:rFonts w:ascii="Times New Roman" w:hAnsi="Times New Roman" w:cs="Times New Roman"/>
          <w:sz w:val="28"/>
          <w:szCs w:val="28"/>
        </w:rPr>
        <w:t xml:space="preserve"> вошли клиенты, посетившие 5 и более консультаций психолога. </w:t>
      </w:r>
    </w:p>
    <w:p w:rsidR="009003BF" w:rsidRPr="00A12530" w:rsidRDefault="009003BF" w:rsidP="00900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12530">
        <w:rPr>
          <w:rFonts w:ascii="Times New Roman" w:hAnsi="Times New Roman" w:cs="Times New Roman"/>
          <w:sz w:val="28"/>
          <w:szCs w:val="28"/>
        </w:rPr>
        <w:t xml:space="preserve"> первую группу вошло 17 человек, среди которых 15 женщин и двое мужчин</w:t>
      </w:r>
      <w:r>
        <w:rPr>
          <w:rFonts w:ascii="Times New Roman" w:hAnsi="Times New Roman" w:cs="Times New Roman"/>
          <w:sz w:val="28"/>
          <w:szCs w:val="28"/>
        </w:rPr>
        <w:t xml:space="preserve"> в возрасте от 24 до 60 лет (</w:t>
      </w:r>
      <w:r w:rsidRPr="00124C7A">
        <w:rPr>
          <w:rFonts w:ascii="Times New Roman" w:hAnsi="Times New Roman" w:cs="Times New Roman"/>
          <w:sz w:val="28"/>
          <w:szCs w:val="28"/>
        </w:rPr>
        <w:t>36</w:t>
      </w:r>
      <w:r w:rsidR="00E84C3A" w:rsidRPr="00E84C3A">
        <w:rPr>
          <w:rFonts w:ascii="Times New Roman" w:hAnsi="Times New Roman" w:cs="Times New Roman"/>
          <w:sz w:val="28"/>
          <w:szCs w:val="28"/>
        </w:rPr>
        <w:t>,00</w:t>
      </w:r>
      <w:r w:rsidRPr="00E84C3A">
        <w:rPr>
          <w:rFonts w:ascii="Times New Roman" w:hAnsi="Times New Roman" w:cs="Times New Roman"/>
          <w:sz w:val="28"/>
          <w:szCs w:val="28"/>
        </w:rPr>
        <w:t>±11,37</w:t>
      </w:r>
      <w:r>
        <w:rPr>
          <w:rFonts w:ascii="Times New Roman" w:hAnsi="Times New Roman" w:cs="Times New Roman"/>
          <w:sz w:val="28"/>
          <w:szCs w:val="28"/>
        </w:rPr>
        <w:t>).</w:t>
      </w:r>
      <w:r w:rsidRPr="00A12530">
        <w:rPr>
          <w:rFonts w:ascii="Times New Roman" w:hAnsi="Times New Roman" w:cs="Times New Roman"/>
          <w:sz w:val="28"/>
          <w:szCs w:val="28"/>
        </w:rPr>
        <w:t xml:space="preserve">  Во вторую группу также </w:t>
      </w:r>
      <w:r w:rsidRPr="00A12530">
        <w:rPr>
          <w:rFonts w:ascii="Times New Roman" w:hAnsi="Times New Roman" w:cs="Times New Roman"/>
          <w:sz w:val="28"/>
          <w:szCs w:val="28"/>
        </w:rPr>
        <w:lastRenderedPageBreak/>
        <w:t>вошло 18 человек и ее составляли только женщины</w:t>
      </w:r>
      <w:r>
        <w:rPr>
          <w:rFonts w:ascii="Times New Roman" w:hAnsi="Times New Roman" w:cs="Times New Roman"/>
          <w:sz w:val="28"/>
          <w:szCs w:val="28"/>
        </w:rPr>
        <w:t xml:space="preserve"> в возрасте от 23 до 67 лет (40</w:t>
      </w:r>
      <w:r w:rsidR="00E84C3A">
        <w:rPr>
          <w:rFonts w:ascii="Times New Roman" w:hAnsi="Times New Roman" w:cs="Times New Roman"/>
          <w:sz w:val="28"/>
          <w:szCs w:val="28"/>
        </w:rPr>
        <w:t>,00</w:t>
      </w:r>
      <w:r>
        <w:rPr>
          <w:rFonts w:ascii="Times New Roman" w:hAnsi="Times New Roman" w:cs="Times New Roman"/>
          <w:sz w:val="28"/>
          <w:szCs w:val="28"/>
        </w:rPr>
        <w:t>±11,71)</w:t>
      </w:r>
      <w:r w:rsidRPr="00A12530">
        <w:rPr>
          <w:rFonts w:ascii="Times New Roman" w:hAnsi="Times New Roman" w:cs="Times New Roman"/>
          <w:sz w:val="28"/>
          <w:szCs w:val="28"/>
        </w:rPr>
        <w:t xml:space="preserve">. </w:t>
      </w:r>
      <w:r>
        <w:rPr>
          <w:rFonts w:ascii="Times New Roman" w:hAnsi="Times New Roman" w:cs="Times New Roman"/>
          <w:sz w:val="28"/>
          <w:szCs w:val="28"/>
        </w:rPr>
        <w:t>Этих клиентов мы попросили заполнить</w:t>
      </w:r>
      <w:r w:rsidRPr="00A12530">
        <w:rPr>
          <w:rFonts w:ascii="Times New Roman" w:hAnsi="Times New Roman" w:cs="Times New Roman"/>
          <w:sz w:val="28"/>
          <w:szCs w:val="28"/>
        </w:rPr>
        <w:t xml:space="preserve"> методик</w:t>
      </w:r>
      <w:r>
        <w:rPr>
          <w:rFonts w:ascii="Times New Roman" w:hAnsi="Times New Roman" w:cs="Times New Roman"/>
          <w:sz w:val="28"/>
          <w:szCs w:val="28"/>
        </w:rPr>
        <w:t>и</w:t>
      </w:r>
      <w:r w:rsidRPr="00A12530">
        <w:rPr>
          <w:rFonts w:ascii="Times New Roman" w:hAnsi="Times New Roman" w:cs="Times New Roman"/>
          <w:sz w:val="28"/>
          <w:szCs w:val="28"/>
        </w:rPr>
        <w:t>, определяющих личностные особенности</w:t>
      </w:r>
      <w:r>
        <w:rPr>
          <w:rFonts w:ascii="Times New Roman" w:hAnsi="Times New Roman" w:cs="Times New Roman"/>
          <w:sz w:val="28"/>
          <w:szCs w:val="28"/>
        </w:rPr>
        <w:t>.</w:t>
      </w:r>
      <w:r w:rsidRPr="00A12530">
        <w:rPr>
          <w:rFonts w:ascii="Times New Roman" w:hAnsi="Times New Roman" w:cs="Times New Roman"/>
          <w:sz w:val="28"/>
          <w:szCs w:val="28"/>
        </w:rPr>
        <w:t xml:space="preserve"> Д</w:t>
      </w:r>
      <w:r>
        <w:rPr>
          <w:rFonts w:ascii="Times New Roman" w:hAnsi="Times New Roman" w:cs="Times New Roman"/>
          <w:sz w:val="28"/>
          <w:szCs w:val="28"/>
        </w:rPr>
        <w:t>алее, из этих групп, нами были выбраны участники д</w:t>
      </w:r>
      <w:r w:rsidRPr="00A12530">
        <w:rPr>
          <w:rFonts w:ascii="Times New Roman" w:hAnsi="Times New Roman" w:cs="Times New Roman"/>
          <w:sz w:val="28"/>
          <w:szCs w:val="28"/>
        </w:rPr>
        <w:t xml:space="preserve">ля проведения </w:t>
      </w:r>
      <w:proofErr w:type="spellStart"/>
      <w:r w:rsidRPr="00A12530">
        <w:rPr>
          <w:rFonts w:ascii="Times New Roman" w:hAnsi="Times New Roman" w:cs="Times New Roman"/>
          <w:sz w:val="28"/>
          <w:szCs w:val="28"/>
        </w:rPr>
        <w:t>полуструктурированного</w:t>
      </w:r>
      <w:proofErr w:type="spellEnd"/>
      <w:r w:rsidRPr="00A12530">
        <w:rPr>
          <w:rFonts w:ascii="Times New Roman" w:hAnsi="Times New Roman" w:cs="Times New Roman"/>
          <w:sz w:val="28"/>
          <w:szCs w:val="28"/>
        </w:rPr>
        <w:t xml:space="preserve"> интервью, изучающего отношение клиентов к получению  психологической помощи</w:t>
      </w:r>
      <w:r>
        <w:rPr>
          <w:rFonts w:ascii="Times New Roman" w:hAnsi="Times New Roman" w:cs="Times New Roman"/>
          <w:sz w:val="28"/>
          <w:szCs w:val="28"/>
        </w:rPr>
        <w:t>.</w:t>
      </w:r>
      <w:r w:rsidR="001621A8">
        <w:rPr>
          <w:rFonts w:ascii="Times New Roman" w:hAnsi="Times New Roman" w:cs="Times New Roman"/>
          <w:sz w:val="28"/>
          <w:szCs w:val="28"/>
        </w:rPr>
        <w:t xml:space="preserve"> </w:t>
      </w:r>
      <w:r>
        <w:rPr>
          <w:rFonts w:ascii="Times New Roman" w:hAnsi="Times New Roman" w:cs="Times New Roman"/>
          <w:sz w:val="28"/>
          <w:szCs w:val="28"/>
        </w:rPr>
        <w:t>В</w:t>
      </w:r>
      <w:r w:rsidRPr="00A12530">
        <w:rPr>
          <w:rFonts w:ascii="Times New Roman" w:hAnsi="Times New Roman" w:cs="Times New Roman"/>
          <w:sz w:val="28"/>
          <w:szCs w:val="28"/>
        </w:rPr>
        <w:t xml:space="preserve"> первую группу вошло 10 человек, во вторую – также 10, все из которых женщины. Общее количество респондентов, участвовавших в исследовании,  составило 35 человек. Данное количество обусловлено трудностью во взаимодействии клиентами организации и нежеланием многих из них </w:t>
      </w:r>
      <w:proofErr w:type="gramStart"/>
      <w:r w:rsidRPr="00A12530">
        <w:rPr>
          <w:rFonts w:ascii="Times New Roman" w:hAnsi="Times New Roman" w:cs="Times New Roman"/>
          <w:sz w:val="28"/>
          <w:szCs w:val="28"/>
        </w:rPr>
        <w:t>принимать</w:t>
      </w:r>
      <w:proofErr w:type="gramEnd"/>
      <w:r w:rsidRPr="00A12530">
        <w:rPr>
          <w:rFonts w:ascii="Times New Roman" w:hAnsi="Times New Roman" w:cs="Times New Roman"/>
          <w:sz w:val="28"/>
          <w:szCs w:val="28"/>
        </w:rPr>
        <w:t xml:space="preserve"> участие в исследовании.</w:t>
      </w:r>
    </w:p>
    <w:p w:rsidR="009003BF" w:rsidRPr="00A12530" w:rsidRDefault="009003BF" w:rsidP="009003BF">
      <w:pPr>
        <w:spacing w:after="72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В данное исследование включены люди старше 18 лет, переставшие получать психологическую помощь до начала проведения исследования</w:t>
      </w:r>
      <w:r>
        <w:rPr>
          <w:rFonts w:ascii="Times New Roman" w:hAnsi="Times New Roman" w:cs="Times New Roman"/>
          <w:sz w:val="28"/>
          <w:szCs w:val="28"/>
        </w:rPr>
        <w:t xml:space="preserve">. </w:t>
      </w:r>
      <w:r w:rsidRPr="00A12530">
        <w:rPr>
          <w:rFonts w:ascii="Times New Roman" w:hAnsi="Times New Roman" w:cs="Times New Roman"/>
          <w:sz w:val="28"/>
          <w:szCs w:val="28"/>
        </w:rPr>
        <w:t xml:space="preserve">Сравнение социально-демографических данных клиентов семейного центра представлено в </w:t>
      </w:r>
      <w:r w:rsidR="00E84C3A">
        <w:rPr>
          <w:rFonts w:ascii="Times New Roman" w:hAnsi="Times New Roman" w:cs="Times New Roman"/>
          <w:sz w:val="28"/>
          <w:szCs w:val="28"/>
        </w:rPr>
        <w:t>разделе</w:t>
      </w:r>
      <w:r w:rsidRPr="00A12530">
        <w:rPr>
          <w:rFonts w:ascii="Times New Roman" w:hAnsi="Times New Roman" w:cs="Times New Roman"/>
          <w:sz w:val="28"/>
          <w:szCs w:val="28"/>
        </w:rPr>
        <w:t xml:space="preserve"> 3.1. </w:t>
      </w:r>
    </w:p>
    <w:p w:rsidR="009003BF" w:rsidRPr="00A12530" w:rsidRDefault="009003BF" w:rsidP="009003BF">
      <w:pPr>
        <w:spacing w:after="720" w:line="360" w:lineRule="auto"/>
        <w:ind w:firstLine="709"/>
        <w:jc w:val="center"/>
        <w:rPr>
          <w:rFonts w:ascii="Times New Roman" w:hAnsi="Times New Roman" w:cs="Times New Roman"/>
          <w:b/>
          <w:sz w:val="28"/>
          <w:szCs w:val="28"/>
        </w:rPr>
      </w:pPr>
      <w:r w:rsidRPr="00A12530">
        <w:rPr>
          <w:rFonts w:ascii="Times New Roman" w:hAnsi="Times New Roman" w:cs="Times New Roman"/>
          <w:b/>
          <w:sz w:val="28"/>
          <w:szCs w:val="28"/>
        </w:rPr>
        <w:t>2.2 Методы и процедура проведения исследования</w:t>
      </w:r>
    </w:p>
    <w:p w:rsidR="009003BF" w:rsidRPr="00582024" w:rsidRDefault="009003BF" w:rsidP="009003BF">
      <w:pPr>
        <w:spacing w:after="72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В данном разделе представлены описание методов, использован</w:t>
      </w:r>
      <w:r>
        <w:rPr>
          <w:rFonts w:ascii="Times New Roman" w:hAnsi="Times New Roman" w:cs="Times New Roman"/>
          <w:sz w:val="28"/>
          <w:szCs w:val="28"/>
        </w:rPr>
        <w:t>ных при проведении исследования и</w:t>
      </w:r>
      <w:r w:rsidRPr="00A12530">
        <w:rPr>
          <w:rFonts w:ascii="Times New Roman" w:hAnsi="Times New Roman" w:cs="Times New Roman"/>
          <w:sz w:val="28"/>
          <w:szCs w:val="28"/>
        </w:rPr>
        <w:t xml:space="preserve"> процедура исследования. </w:t>
      </w:r>
    </w:p>
    <w:p w:rsidR="009003BF" w:rsidRPr="00A12530" w:rsidRDefault="009003BF" w:rsidP="009003BF">
      <w:pPr>
        <w:spacing w:after="720" w:line="360" w:lineRule="auto"/>
        <w:ind w:firstLine="709"/>
        <w:jc w:val="center"/>
        <w:rPr>
          <w:rFonts w:ascii="Times New Roman" w:hAnsi="Times New Roman" w:cs="Times New Roman"/>
          <w:b/>
          <w:sz w:val="28"/>
          <w:szCs w:val="28"/>
        </w:rPr>
      </w:pPr>
      <w:r w:rsidRPr="00A12530">
        <w:rPr>
          <w:rFonts w:ascii="Times New Roman" w:hAnsi="Times New Roman" w:cs="Times New Roman"/>
          <w:b/>
          <w:sz w:val="28"/>
          <w:szCs w:val="28"/>
        </w:rPr>
        <w:t>2.2.1 Методы исследования</w:t>
      </w:r>
    </w:p>
    <w:p w:rsidR="009003BF" w:rsidRPr="00A12530" w:rsidRDefault="009003BF" w:rsidP="009003BF">
      <w:pPr>
        <w:spacing w:after="0" w:line="360" w:lineRule="auto"/>
        <w:ind w:firstLine="709"/>
        <w:jc w:val="both"/>
        <w:rPr>
          <w:rFonts w:ascii="Times New Roman" w:hAnsi="Times New Roman" w:cs="Times New Roman"/>
          <w:b/>
          <w:sz w:val="28"/>
          <w:szCs w:val="28"/>
        </w:rPr>
      </w:pPr>
      <w:r w:rsidRPr="00A12530">
        <w:rPr>
          <w:rFonts w:ascii="Times New Roman" w:hAnsi="Times New Roman" w:cs="Times New Roman"/>
          <w:b/>
          <w:sz w:val="28"/>
          <w:szCs w:val="28"/>
        </w:rPr>
        <w:t xml:space="preserve">Социально-демографическая анкета </w:t>
      </w:r>
    </w:p>
    <w:p w:rsidR="00507C3F" w:rsidRPr="00A12530" w:rsidRDefault="009003BF" w:rsidP="00E84C3A">
      <w:pPr>
        <w:spacing w:after="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Анкета (</w:t>
      </w:r>
      <w:proofErr w:type="gramStart"/>
      <w:r w:rsidRPr="00A12530">
        <w:rPr>
          <w:rFonts w:ascii="Times New Roman" w:hAnsi="Times New Roman" w:cs="Times New Roman"/>
          <w:sz w:val="28"/>
          <w:szCs w:val="28"/>
        </w:rPr>
        <w:t>см</w:t>
      </w:r>
      <w:proofErr w:type="gramEnd"/>
      <w:r w:rsidRPr="00A12530">
        <w:rPr>
          <w:rFonts w:ascii="Times New Roman" w:hAnsi="Times New Roman" w:cs="Times New Roman"/>
          <w:sz w:val="28"/>
          <w:szCs w:val="28"/>
        </w:rPr>
        <w:t>.</w:t>
      </w:r>
      <w:r w:rsidR="00E84C3A">
        <w:rPr>
          <w:rFonts w:ascii="Times New Roman" w:hAnsi="Times New Roman" w:cs="Times New Roman"/>
          <w:sz w:val="28"/>
          <w:szCs w:val="28"/>
        </w:rPr>
        <w:t xml:space="preserve"> </w:t>
      </w:r>
      <w:r w:rsidRPr="00A12530">
        <w:rPr>
          <w:rFonts w:ascii="Times New Roman" w:hAnsi="Times New Roman" w:cs="Times New Roman"/>
          <w:sz w:val="28"/>
          <w:szCs w:val="28"/>
        </w:rPr>
        <w:t>приложение</w:t>
      </w:r>
      <w:r>
        <w:rPr>
          <w:rFonts w:ascii="Times New Roman" w:hAnsi="Times New Roman" w:cs="Times New Roman"/>
          <w:sz w:val="28"/>
          <w:szCs w:val="28"/>
        </w:rPr>
        <w:t xml:space="preserve"> 2</w:t>
      </w:r>
      <w:r w:rsidRPr="00A12530">
        <w:rPr>
          <w:rFonts w:ascii="Times New Roman" w:hAnsi="Times New Roman" w:cs="Times New Roman"/>
          <w:sz w:val="28"/>
          <w:szCs w:val="28"/>
        </w:rPr>
        <w:t xml:space="preserve">), разработанная с целью сбора социально-демографических данных о клиентах семейного центра, включает в себя вопросы о поле, возрасте, образовании, составе семьи, </w:t>
      </w:r>
      <w:r>
        <w:rPr>
          <w:rFonts w:ascii="Times New Roman" w:hAnsi="Times New Roman" w:cs="Times New Roman"/>
          <w:sz w:val="28"/>
          <w:szCs w:val="28"/>
        </w:rPr>
        <w:t xml:space="preserve">роде </w:t>
      </w:r>
      <w:r w:rsidRPr="00A12530">
        <w:rPr>
          <w:rFonts w:ascii="Times New Roman" w:hAnsi="Times New Roman" w:cs="Times New Roman"/>
          <w:sz w:val="28"/>
          <w:szCs w:val="28"/>
        </w:rPr>
        <w:t xml:space="preserve">деятельности, типе социальной проблемы, получении услуг, сроке их получения и получения психологической помощи вне семейного центра. </w:t>
      </w:r>
    </w:p>
    <w:p w:rsidR="009003BF" w:rsidRPr="00A12530" w:rsidRDefault="009003BF" w:rsidP="009003BF">
      <w:pPr>
        <w:spacing w:after="0" w:line="360" w:lineRule="auto"/>
        <w:ind w:firstLine="709"/>
        <w:jc w:val="both"/>
        <w:rPr>
          <w:rFonts w:ascii="Times New Roman" w:hAnsi="Times New Roman" w:cs="Times New Roman"/>
          <w:b/>
          <w:sz w:val="28"/>
          <w:szCs w:val="28"/>
        </w:rPr>
      </w:pPr>
      <w:r w:rsidRPr="00A12530">
        <w:rPr>
          <w:rFonts w:ascii="Times New Roman" w:hAnsi="Times New Roman" w:cs="Times New Roman"/>
          <w:b/>
          <w:sz w:val="28"/>
          <w:szCs w:val="28"/>
        </w:rPr>
        <w:lastRenderedPageBreak/>
        <w:t xml:space="preserve">Методика диагностики социально-психологической адаптации К. </w:t>
      </w:r>
      <w:proofErr w:type="spellStart"/>
      <w:r w:rsidRPr="00A12530">
        <w:rPr>
          <w:rFonts w:ascii="Times New Roman" w:hAnsi="Times New Roman" w:cs="Times New Roman"/>
          <w:b/>
          <w:sz w:val="28"/>
          <w:szCs w:val="28"/>
        </w:rPr>
        <w:t>Роджерса</w:t>
      </w:r>
      <w:proofErr w:type="spellEnd"/>
      <w:r w:rsidRPr="00A12530">
        <w:rPr>
          <w:rFonts w:ascii="Times New Roman" w:hAnsi="Times New Roman" w:cs="Times New Roman"/>
          <w:b/>
          <w:sz w:val="28"/>
          <w:szCs w:val="28"/>
        </w:rPr>
        <w:t xml:space="preserve"> и Р. </w:t>
      </w:r>
      <w:proofErr w:type="spellStart"/>
      <w:r w:rsidRPr="00A12530">
        <w:rPr>
          <w:rFonts w:ascii="Times New Roman" w:hAnsi="Times New Roman" w:cs="Times New Roman"/>
          <w:b/>
          <w:sz w:val="28"/>
          <w:szCs w:val="28"/>
        </w:rPr>
        <w:t>Даймонда</w:t>
      </w:r>
      <w:proofErr w:type="spellEnd"/>
      <w:r w:rsidRPr="00A12530">
        <w:rPr>
          <w:rFonts w:ascii="Times New Roman" w:hAnsi="Times New Roman" w:cs="Times New Roman"/>
          <w:b/>
          <w:sz w:val="28"/>
          <w:szCs w:val="28"/>
        </w:rPr>
        <w:t xml:space="preserve">. </w:t>
      </w:r>
    </w:p>
    <w:p w:rsidR="009003BF" w:rsidRPr="00A12530" w:rsidRDefault="009003BF" w:rsidP="00E84C3A">
      <w:pPr>
        <w:spacing w:after="72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Изучение уровня социально-психологической адаптации клиентов осуществлялось при помощи метод</w:t>
      </w:r>
      <w:r>
        <w:rPr>
          <w:rFonts w:ascii="Times New Roman" w:hAnsi="Times New Roman" w:cs="Times New Roman"/>
          <w:sz w:val="28"/>
          <w:szCs w:val="28"/>
        </w:rPr>
        <w:t>а</w:t>
      </w:r>
      <w:r w:rsidRPr="00A12530">
        <w:rPr>
          <w:rFonts w:ascii="Times New Roman" w:hAnsi="Times New Roman" w:cs="Times New Roman"/>
          <w:sz w:val="28"/>
          <w:szCs w:val="28"/>
        </w:rPr>
        <w:t xml:space="preserve"> диагностики социально-психологической адаптации </w:t>
      </w:r>
      <w:proofErr w:type="spellStart"/>
      <w:r w:rsidRPr="00A12530">
        <w:rPr>
          <w:rFonts w:ascii="Times New Roman" w:hAnsi="Times New Roman" w:cs="Times New Roman"/>
          <w:sz w:val="28"/>
          <w:szCs w:val="28"/>
        </w:rPr>
        <w:t>К.Роджерса</w:t>
      </w:r>
      <w:proofErr w:type="spellEnd"/>
      <w:r w:rsidRPr="00A12530">
        <w:rPr>
          <w:rFonts w:ascii="Times New Roman" w:hAnsi="Times New Roman" w:cs="Times New Roman"/>
          <w:sz w:val="28"/>
          <w:szCs w:val="28"/>
        </w:rPr>
        <w:t xml:space="preserve"> и </w:t>
      </w:r>
      <w:proofErr w:type="spellStart"/>
      <w:r w:rsidRPr="00A12530">
        <w:rPr>
          <w:rFonts w:ascii="Times New Roman" w:hAnsi="Times New Roman" w:cs="Times New Roman"/>
          <w:sz w:val="28"/>
          <w:szCs w:val="28"/>
        </w:rPr>
        <w:t>Р.Даймонда</w:t>
      </w:r>
      <w:proofErr w:type="spellEnd"/>
      <w:r w:rsidRPr="00A12530">
        <w:rPr>
          <w:rFonts w:ascii="Times New Roman" w:hAnsi="Times New Roman" w:cs="Times New Roman"/>
          <w:sz w:val="28"/>
          <w:szCs w:val="28"/>
        </w:rPr>
        <w:t xml:space="preserve"> (см. приложение</w:t>
      </w:r>
      <w:r>
        <w:rPr>
          <w:rFonts w:ascii="Times New Roman" w:hAnsi="Times New Roman" w:cs="Times New Roman"/>
          <w:sz w:val="28"/>
          <w:szCs w:val="28"/>
        </w:rPr>
        <w:t xml:space="preserve"> 3</w:t>
      </w:r>
      <w:r w:rsidRPr="00A12530">
        <w:rPr>
          <w:rFonts w:ascii="Times New Roman" w:hAnsi="Times New Roman" w:cs="Times New Roman"/>
          <w:sz w:val="28"/>
          <w:szCs w:val="28"/>
        </w:rPr>
        <w:t xml:space="preserve">). Данная методика представляет собой тестовую форму, состоящую из 101 суждения, которые необходимо оценить по шкале от 0 до 6.  Все они объединены в 7 шкал: 1) шкала адаптации; 2) шкала </w:t>
      </w:r>
      <w:proofErr w:type="spellStart"/>
      <w:r w:rsidRPr="00A12530">
        <w:rPr>
          <w:rFonts w:ascii="Times New Roman" w:hAnsi="Times New Roman" w:cs="Times New Roman"/>
          <w:sz w:val="28"/>
          <w:szCs w:val="28"/>
        </w:rPr>
        <w:t>самопринятия</w:t>
      </w:r>
      <w:proofErr w:type="spellEnd"/>
      <w:r w:rsidRPr="00A12530">
        <w:rPr>
          <w:rFonts w:ascii="Times New Roman" w:hAnsi="Times New Roman" w:cs="Times New Roman"/>
          <w:sz w:val="28"/>
          <w:szCs w:val="28"/>
        </w:rPr>
        <w:t xml:space="preserve">; 3) шкала принятия других; 4) шкала эмоционального комфорта; 5) шкала </w:t>
      </w:r>
      <w:proofErr w:type="spellStart"/>
      <w:r w:rsidRPr="00A12530">
        <w:rPr>
          <w:rFonts w:ascii="Times New Roman" w:hAnsi="Times New Roman" w:cs="Times New Roman"/>
          <w:sz w:val="28"/>
          <w:szCs w:val="28"/>
        </w:rPr>
        <w:t>интернальности</w:t>
      </w:r>
      <w:proofErr w:type="spellEnd"/>
      <w:r w:rsidRPr="00A12530">
        <w:rPr>
          <w:rFonts w:ascii="Times New Roman" w:hAnsi="Times New Roman" w:cs="Times New Roman"/>
          <w:sz w:val="28"/>
          <w:szCs w:val="28"/>
        </w:rPr>
        <w:t xml:space="preserve">; 6) шкала стремления к доминированию; 7) шкала, определяющая уровень эскапизма. Основным предпочтением при выборе данной методики послужило то, что она наиболее полно объединяет в себе диагностику различных аспектов, влияющих на успешную социально-психологическую адаптацию индивида. </w:t>
      </w:r>
    </w:p>
    <w:p w:rsidR="009003BF" w:rsidRPr="00A12530" w:rsidRDefault="009003BF" w:rsidP="009003BF">
      <w:pPr>
        <w:spacing w:after="0" w:line="360" w:lineRule="auto"/>
        <w:ind w:firstLine="709"/>
        <w:jc w:val="both"/>
        <w:rPr>
          <w:rFonts w:ascii="Times New Roman" w:hAnsi="Times New Roman" w:cs="Times New Roman"/>
          <w:b/>
          <w:sz w:val="28"/>
          <w:szCs w:val="28"/>
        </w:rPr>
      </w:pPr>
      <w:r w:rsidRPr="00A12530">
        <w:rPr>
          <w:rFonts w:ascii="Times New Roman" w:hAnsi="Times New Roman" w:cs="Times New Roman"/>
          <w:b/>
          <w:sz w:val="28"/>
          <w:szCs w:val="28"/>
        </w:rPr>
        <w:t xml:space="preserve">Методика диагностики реактивной и личностной тревожности Ч.Д. </w:t>
      </w:r>
      <w:proofErr w:type="spellStart"/>
      <w:r w:rsidRPr="00A12530">
        <w:rPr>
          <w:rFonts w:ascii="Times New Roman" w:hAnsi="Times New Roman" w:cs="Times New Roman"/>
          <w:b/>
          <w:sz w:val="28"/>
          <w:szCs w:val="28"/>
        </w:rPr>
        <w:t>Спилбергера-Ю.Л.Ханина</w:t>
      </w:r>
      <w:proofErr w:type="spellEnd"/>
      <w:r w:rsidRPr="00A12530">
        <w:rPr>
          <w:rFonts w:ascii="Times New Roman" w:hAnsi="Times New Roman" w:cs="Times New Roman"/>
          <w:b/>
          <w:sz w:val="28"/>
          <w:szCs w:val="28"/>
        </w:rPr>
        <w:t xml:space="preserve">. </w:t>
      </w:r>
    </w:p>
    <w:p w:rsidR="009003BF" w:rsidRPr="00E84C3A" w:rsidRDefault="009003BF" w:rsidP="00E84C3A">
      <w:pPr>
        <w:spacing w:after="72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 xml:space="preserve">Изучение уровня реактивной и личностной тревожности осуществлялась с помощью шкалы оценки уровня реактивной и личностной тревожности </w:t>
      </w:r>
      <w:proofErr w:type="spellStart"/>
      <w:r w:rsidRPr="00A12530">
        <w:rPr>
          <w:rFonts w:ascii="Times New Roman" w:hAnsi="Times New Roman" w:cs="Times New Roman"/>
          <w:sz w:val="28"/>
          <w:szCs w:val="28"/>
        </w:rPr>
        <w:t>Спилбергера-Ханина</w:t>
      </w:r>
      <w:proofErr w:type="spellEnd"/>
      <w:r w:rsidRPr="00A12530">
        <w:rPr>
          <w:rFonts w:ascii="Times New Roman" w:hAnsi="Times New Roman" w:cs="Times New Roman"/>
          <w:sz w:val="28"/>
          <w:szCs w:val="28"/>
        </w:rPr>
        <w:t xml:space="preserve"> (см. приложение</w:t>
      </w:r>
      <w:r>
        <w:rPr>
          <w:rFonts w:ascii="Times New Roman" w:hAnsi="Times New Roman" w:cs="Times New Roman"/>
          <w:sz w:val="28"/>
          <w:szCs w:val="28"/>
        </w:rPr>
        <w:t xml:space="preserve"> 4</w:t>
      </w:r>
      <w:r w:rsidRPr="00A12530">
        <w:rPr>
          <w:rFonts w:ascii="Times New Roman" w:hAnsi="Times New Roman" w:cs="Times New Roman"/>
          <w:sz w:val="28"/>
          <w:szCs w:val="28"/>
        </w:rPr>
        <w:t xml:space="preserve">). Данная шкала включает в себя 40 суждений, которые необходимо оценить по шкале от 1 до 4. Данная методика является единственной методикой, которая позволяет исследователю измерять тревожность как личностный, так и ситуативный процесс. </w:t>
      </w:r>
    </w:p>
    <w:p w:rsidR="009003BF" w:rsidRPr="00A12530" w:rsidRDefault="009003BF" w:rsidP="009003BF">
      <w:pPr>
        <w:spacing w:after="0" w:line="360" w:lineRule="auto"/>
        <w:ind w:firstLine="709"/>
        <w:rPr>
          <w:rFonts w:ascii="Times New Roman" w:hAnsi="Times New Roman" w:cs="Times New Roman"/>
          <w:b/>
          <w:sz w:val="28"/>
          <w:szCs w:val="28"/>
        </w:rPr>
      </w:pPr>
      <w:proofErr w:type="spellStart"/>
      <w:r w:rsidRPr="00A12530">
        <w:rPr>
          <w:rFonts w:ascii="Times New Roman" w:hAnsi="Times New Roman" w:cs="Times New Roman"/>
          <w:b/>
          <w:sz w:val="28"/>
          <w:szCs w:val="28"/>
        </w:rPr>
        <w:t>Полуструктурированное</w:t>
      </w:r>
      <w:proofErr w:type="spellEnd"/>
      <w:r w:rsidRPr="00A12530">
        <w:rPr>
          <w:rFonts w:ascii="Times New Roman" w:hAnsi="Times New Roman" w:cs="Times New Roman"/>
          <w:b/>
          <w:sz w:val="28"/>
          <w:szCs w:val="28"/>
        </w:rPr>
        <w:t xml:space="preserve"> интервью.</w:t>
      </w:r>
    </w:p>
    <w:p w:rsidR="009003BF" w:rsidRPr="00A12530" w:rsidRDefault="009003BF" w:rsidP="00E84C3A">
      <w:pPr>
        <w:spacing w:after="0" w:line="360" w:lineRule="auto"/>
        <w:ind w:firstLine="709"/>
        <w:jc w:val="both"/>
        <w:rPr>
          <w:rFonts w:ascii="Times New Roman" w:hAnsi="Times New Roman" w:cs="Times New Roman"/>
          <w:sz w:val="28"/>
          <w:szCs w:val="28"/>
        </w:rPr>
      </w:pPr>
      <w:proofErr w:type="spellStart"/>
      <w:r w:rsidRPr="00A12530">
        <w:rPr>
          <w:rFonts w:ascii="Times New Roman" w:hAnsi="Times New Roman" w:cs="Times New Roman"/>
          <w:sz w:val="28"/>
          <w:szCs w:val="28"/>
        </w:rPr>
        <w:t>Полуструктурированное</w:t>
      </w:r>
      <w:proofErr w:type="spellEnd"/>
      <w:r w:rsidRPr="00A12530">
        <w:rPr>
          <w:rFonts w:ascii="Times New Roman" w:hAnsi="Times New Roman" w:cs="Times New Roman"/>
          <w:sz w:val="28"/>
          <w:szCs w:val="28"/>
        </w:rPr>
        <w:t xml:space="preserve"> интервью было составлено совместно с психологами семейного центра и включало в себя ряд вопросов (см. приложение</w:t>
      </w:r>
      <w:r>
        <w:rPr>
          <w:rFonts w:ascii="Times New Roman" w:hAnsi="Times New Roman" w:cs="Times New Roman"/>
          <w:sz w:val="28"/>
          <w:szCs w:val="28"/>
        </w:rPr>
        <w:t xml:space="preserve">  5</w:t>
      </w:r>
      <w:r w:rsidRPr="00A12530">
        <w:rPr>
          <w:rFonts w:ascii="Times New Roman" w:hAnsi="Times New Roman" w:cs="Times New Roman"/>
          <w:sz w:val="28"/>
          <w:szCs w:val="28"/>
        </w:rPr>
        <w:t xml:space="preserve">), основной целью которых было выяснить отношение клиента к получению психологической помощи и степень удовлетворения от работы со специалистом.    </w:t>
      </w:r>
    </w:p>
    <w:p w:rsidR="009003BF" w:rsidRPr="00A12530" w:rsidRDefault="009003BF" w:rsidP="009003BF">
      <w:pPr>
        <w:spacing w:after="720" w:line="360" w:lineRule="auto"/>
        <w:ind w:firstLine="709"/>
        <w:jc w:val="center"/>
        <w:rPr>
          <w:rFonts w:ascii="Times New Roman" w:hAnsi="Times New Roman" w:cs="Times New Roman"/>
          <w:b/>
          <w:sz w:val="28"/>
          <w:szCs w:val="28"/>
        </w:rPr>
      </w:pPr>
      <w:r w:rsidRPr="00A12530">
        <w:rPr>
          <w:rFonts w:ascii="Times New Roman" w:hAnsi="Times New Roman" w:cs="Times New Roman"/>
          <w:b/>
          <w:sz w:val="28"/>
          <w:szCs w:val="28"/>
        </w:rPr>
        <w:lastRenderedPageBreak/>
        <w:t>2.2.2 Процедура исследования</w:t>
      </w:r>
    </w:p>
    <w:p w:rsidR="009003BF" w:rsidRPr="00A12530" w:rsidRDefault="009003BF" w:rsidP="009003BF">
      <w:pPr>
        <w:spacing w:after="72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 xml:space="preserve">Исследование личностных особенностей клиентов семейного центра тестовыми методиками и проведение интервью, изучающего отношение к психологической помощи, началось после утверждения обозначенных методик специалистами Центра. Заполнение социально-демографической анкеты и </w:t>
      </w:r>
      <w:proofErr w:type="spellStart"/>
      <w:r>
        <w:rPr>
          <w:rFonts w:ascii="Times New Roman" w:hAnsi="Times New Roman" w:cs="Times New Roman"/>
          <w:sz w:val="28"/>
          <w:szCs w:val="28"/>
        </w:rPr>
        <w:t>опросников</w:t>
      </w:r>
      <w:proofErr w:type="spellEnd"/>
      <w:r w:rsidRPr="00A12530">
        <w:rPr>
          <w:rFonts w:ascii="Times New Roman" w:hAnsi="Times New Roman" w:cs="Times New Roman"/>
          <w:sz w:val="28"/>
          <w:szCs w:val="28"/>
        </w:rPr>
        <w:t xml:space="preserve"> проходило</w:t>
      </w:r>
      <w:r>
        <w:rPr>
          <w:rFonts w:ascii="Times New Roman" w:hAnsi="Times New Roman" w:cs="Times New Roman"/>
          <w:sz w:val="28"/>
          <w:szCs w:val="28"/>
        </w:rPr>
        <w:t>,</w:t>
      </w:r>
      <w:r w:rsidRPr="00A12530">
        <w:rPr>
          <w:rFonts w:ascii="Times New Roman" w:hAnsi="Times New Roman" w:cs="Times New Roman"/>
          <w:sz w:val="28"/>
          <w:szCs w:val="28"/>
        </w:rPr>
        <w:t xml:space="preserve"> как при личных встречах, так и при помощи электронной почты. При очных встречах заполнение </w:t>
      </w:r>
      <w:proofErr w:type="spellStart"/>
      <w:r>
        <w:rPr>
          <w:rFonts w:ascii="Times New Roman" w:hAnsi="Times New Roman" w:cs="Times New Roman"/>
          <w:sz w:val="28"/>
          <w:szCs w:val="28"/>
        </w:rPr>
        <w:t>опросников</w:t>
      </w:r>
      <w:proofErr w:type="spellEnd"/>
      <w:r w:rsidRPr="00A12530">
        <w:rPr>
          <w:rFonts w:ascii="Times New Roman" w:hAnsi="Times New Roman" w:cs="Times New Roman"/>
          <w:sz w:val="28"/>
          <w:szCs w:val="28"/>
        </w:rPr>
        <w:t xml:space="preserve"> клиентами проводилось в специально отведенном месте  и продолжалось не более 40 минут. Часто </w:t>
      </w:r>
      <w:proofErr w:type="spellStart"/>
      <w:r>
        <w:rPr>
          <w:rFonts w:ascii="Times New Roman" w:hAnsi="Times New Roman" w:cs="Times New Roman"/>
          <w:sz w:val="28"/>
          <w:szCs w:val="28"/>
        </w:rPr>
        <w:t>опросники</w:t>
      </w:r>
      <w:proofErr w:type="spellEnd"/>
      <w:r w:rsidRPr="00A12530">
        <w:rPr>
          <w:rFonts w:ascii="Times New Roman" w:hAnsi="Times New Roman" w:cs="Times New Roman"/>
          <w:sz w:val="28"/>
          <w:szCs w:val="28"/>
        </w:rPr>
        <w:t xml:space="preserve"> заполнялись в группе клиентов и могли проходить под наблюдением специалиста, работающего в Центре. Проведение интервью проходило при личных встречах с клиентами, для этого было выделено отдельное место, где исследователь находился наедине с каждым интервьюируемым. Каждое интервью про</w:t>
      </w:r>
      <w:r>
        <w:rPr>
          <w:rFonts w:ascii="Times New Roman" w:hAnsi="Times New Roman" w:cs="Times New Roman"/>
          <w:sz w:val="28"/>
          <w:szCs w:val="28"/>
        </w:rPr>
        <w:t>должалось не более 15-ти минут.</w:t>
      </w:r>
    </w:p>
    <w:p w:rsidR="009003BF" w:rsidRPr="00A12530" w:rsidRDefault="009003BF" w:rsidP="009003BF">
      <w:pPr>
        <w:spacing w:after="720" w:line="360" w:lineRule="auto"/>
        <w:ind w:firstLine="709"/>
        <w:jc w:val="center"/>
        <w:rPr>
          <w:rFonts w:ascii="Times New Roman" w:hAnsi="Times New Roman" w:cs="Times New Roman"/>
          <w:b/>
          <w:sz w:val="28"/>
          <w:szCs w:val="28"/>
        </w:rPr>
      </w:pPr>
      <w:r w:rsidRPr="00A12530">
        <w:rPr>
          <w:rFonts w:ascii="Times New Roman" w:hAnsi="Times New Roman" w:cs="Times New Roman"/>
          <w:b/>
          <w:sz w:val="28"/>
          <w:szCs w:val="28"/>
        </w:rPr>
        <w:t>2.2.3 Методы статистической обработки данных</w:t>
      </w:r>
    </w:p>
    <w:p w:rsidR="009003BF" w:rsidRPr="00A12530" w:rsidRDefault="009003BF" w:rsidP="009003BF">
      <w:pPr>
        <w:pStyle w:val="a8"/>
        <w:numPr>
          <w:ilvl w:val="0"/>
          <w:numId w:val="7"/>
        </w:numPr>
        <w:spacing w:after="0" w:line="360" w:lineRule="auto"/>
        <w:ind w:left="0" w:firstLine="709"/>
        <w:jc w:val="both"/>
        <w:rPr>
          <w:rFonts w:ascii="Times New Roman" w:hAnsi="Times New Roman" w:cs="Times New Roman"/>
          <w:sz w:val="24"/>
          <w:szCs w:val="24"/>
        </w:rPr>
      </w:pPr>
      <w:r w:rsidRPr="00A12530">
        <w:rPr>
          <w:rFonts w:ascii="Times New Roman" w:hAnsi="Times New Roman" w:cs="Times New Roman"/>
          <w:sz w:val="28"/>
          <w:szCs w:val="28"/>
        </w:rPr>
        <w:t>Для анализа полученных данных социально-демографической анкеты использовались описательные статистики, построение таблиц сопряженности и критерий-</w:t>
      </w:r>
      <w:r w:rsidRPr="00A12530">
        <w:rPr>
          <w:rFonts w:ascii="Times New Roman" w:hAnsi="Times New Roman" w:cs="Times New Roman"/>
          <w:sz w:val="24"/>
          <w:szCs w:val="24"/>
        </w:rPr>
        <w:t xml:space="preserve"> </w:t>
      </w:r>
      <w:r w:rsidRPr="00A12530">
        <w:rPr>
          <w:rFonts w:ascii="Times New Roman" w:hAnsi="Times New Roman" w:cs="Times New Roman"/>
          <w:sz w:val="28"/>
          <w:szCs w:val="24"/>
        </w:rPr>
        <w:t>χ</w:t>
      </w:r>
      <w:r w:rsidRPr="00A12530">
        <w:rPr>
          <w:rFonts w:ascii="Times New Roman" w:hAnsi="Times New Roman" w:cs="Times New Roman"/>
          <w:sz w:val="28"/>
          <w:szCs w:val="24"/>
          <w:vertAlign w:val="superscript"/>
        </w:rPr>
        <w:t>2</w:t>
      </w:r>
      <w:r w:rsidRPr="00A12530">
        <w:rPr>
          <w:rFonts w:ascii="Times New Roman" w:hAnsi="Times New Roman" w:cs="Times New Roman"/>
          <w:sz w:val="28"/>
          <w:szCs w:val="24"/>
        </w:rPr>
        <w:t>.</w:t>
      </w:r>
    </w:p>
    <w:p w:rsidR="009003BF" w:rsidRPr="00A12530" w:rsidRDefault="009003BF" w:rsidP="009003BF">
      <w:pPr>
        <w:pStyle w:val="a8"/>
        <w:spacing w:after="0" w:line="360" w:lineRule="auto"/>
        <w:ind w:left="0" w:firstLine="709"/>
        <w:jc w:val="both"/>
        <w:rPr>
          <w:rFonts w:ascii="Times New Roman" w:hAnsi="Times New Roman" w:cs="Times New Roman"/>
          <w:sz w:val="24"/>
          <w:szCs w:val="24"/>
        </w:rPr>
      </w:pPr>
      <w:r w:rsidRPr="00A12530">
        <w:rPr>
          <w:rFonts w:ascii="Times New Roman" w:hAnsi="Times New Roman" w:cs="Times New Roman"/>
          <w:sz w:val="28"/>
          <w:szCs w:val="24"/>
        </w:rPr>
        <w:t>Для сравнительного анализа небольшого количества выборки (35 человек) использовался однофакторный дисперсионный анализ (</w:t>
      </w:r>
      <w:r w:rsidRPr="00A12530">
        <w:rPr>
          <w:rFonts w:ascii="Times New Roman" w:hAnsi="Times New Roman" w:cs="Times New Roman"/>
          <w:sz w:val="28"/>
          <w:szCs w:val="24"/>
          <w:lang w:val="en-US"/>
        </w:rPr>
        <w:t>ANOVA</w:t>
      </w:r>
      <w:r w:rsidRPr="00A12530">
        <w:rPr>
          <w:rFonts w:ascii="Times New Roman" w:hAnsi="Times New Roman" w:cs="Times New Roman"/>
          <w:sz w:val="28"/>
          <w:szCs w:val="24"/>
        </w:rPr>
        <w:t>), позволяющий сравнивать выборку с минимальным количеством участников от 30 человек</w:t>
      </w:r>
      <w:r>
        <w:rPr>
          <w:rFonts w:ascii="Times New Roman" w:hAnsi="Times New Roman" w:cs="Times New Roman"/>
          <w:sz w:val="28"/>
          <w:szCs w:val="24"/>
        </w:rPr>
        <w:t>.</w:t>
      </w:r>
    </w:p>
    <w:p w:rsidR="009003BF" w:rsidRPr="00A12530" w:rsidRDefault="009003BF" w:rsidP="009003BF">
      <w:pPr>
        <w:pStyle w:val="a8"/>
        <w:numPr>
          <w:ilvl w:val="0"/>
          <w:numId w:val="7"/>
        </w:numPr>
        <w:spacing w:after="0" w:line="360" w:lineRule="auto"/>
        <w:ind w:left="0" w:firstLine="709"/>
        <w:jc w:val="both"/>
        <w:rPr>
          <w:rFonts w:ascii="Times New Roman" w:hAnsi="Times New Roman" w:cs="Times New Roman"/>
          <w:sz w:val="28"/>
          <w:szCs w:val="24"/>
        </w:rPr>
      </w:pPr>
      <w:r w:rsidRPr="003012EF">
        <w:rPr>
          <w:rFonts w:ascii="Times New Roman" w:hAnsi="Times New Roman" w:cs="Times New Roman"/>
          <w:sz w:val="28"/>
          <w:szCs w:val="24"/>
        </w:rPr>
        <w:t xml:space="preserve">Для сравнительного анализа уровня реактивной и личностной тревожности (по двум шкалам) клиентов, посетивших психолога менее пяти раз и клиентов, посетивших психолога более пяти раз, использовался </w:t>
      </w:r>
      <w:r w:rsidRPr="003012EF">
        <w:rPr>
          <w:rFonts w:ascii="Times New Roman" w:hAnsi="Times New Roman" w:cs="Times New Roman"/>
          <w:sz w:val="28"/>
          <w:szCs w:val="24"/>
        </w:rPr>
        <w:lastRenderedPageBreak/>
        <w:t>однофакторный дисперсионный анализ (</w:t>
      </w:r>
      <w:r w:rsidRPr="003012EF">
        <w:rPr>
          <w:rFonts w:ascii="Times New Roman" w:hAnsi="Times New Roman" w:cs="Times New Roman"/>
          <w:sz w:val="28"/>
          <w:szCs w:val="24"/>
          <w:lang w:val="en-US"/>
        </w:rPr>
        <w:t>ANOVA</w:t>
      </w:r>
      <w:r w:rsidRPr="003012EF">
        <w:rPr>
          <w:rFonts w:ascii="Times New Roman" w:hAnsi="Times New Roman" w:cs="Times New Roman"/>
          <w:sz w:val="28"/>
          <w:szCs w:val="24"/>
        </w:rPr>
        <w:t xml:space="preserve">) с участием фактора </w:t>
      </w:r>
      <w:r w:rsidRPr="003012EF">
        <w:rPr>
          <w:rFonts w:ascii="Times New Roman" w:hAnsi="Times New Roman" w:cs="Times New Roman"/>
          <w:sz w:val="28"/>
        </w:rPr>
        <w:t>группы, к которой отнесен участник исследования</w:t>
      </w:r>
      <w:r w:rsidR="00507C3F">
        <w:rPr>
          <w:rFonts w:ascii="Times New Roman" w:hAnsi="Times New Roman" w:cs="Times New Roman"/>
          <w:sz w:val="28"/>
        </w:rPr>
        <w:t>.</w:t>
      </w:r>
    </w:p>
    <w:p w:rsidR="009003BF" w:rsidRPr="003012EF" w:rsidRDefault="009003BF" w:rsidP="009003BF">
      <w:pPr>
        <w:pStyle w:val="a8"/>
        <w:numPr>
          <w:ilvl w:val="0"/>
          <w:numId w:val="7"/>
        </w:numPr>
        <w:spacing w:after="0" w:line="360" w:lineRule="auto"/>
        <w:ind w:left="0" w:firstLine="709"/>
        <w:jc w:val="both"/>
        <w:rPr>
          <w:rFonts w:ascii="Times New Roman" w:hAnsi="Times New Roman" w:cs="Times New Roman"/>
          <w:sz w:val="28"/>
          <w:szCs w:val="24"/>
        </w:rPr>
      </w:pPr>
      <w:r w:rsidRPr="003012EF">
        <w:rPr>
          <w:rFonts w:ascii="Times New Roman" w:hAnsi="Times New Roman" w:cs="Times New Roman"/>
          <w:sz w:val="28"/>
          <w:szCs w:val="24"/>
        </w:rPr>
        <w:t>Для сравнительного анализа уровня социально-психологической адаптации (по 7 шкалам) клиентов, посетивших психолога менее пяти раз и клиентов, посетивших психолога более пяти раз, использовался однофакторный дисперсионный анализ (</w:t>
      </w:r>
      <w:r w:rsidRPr="003012EF">
        <w:rPr>
          <w:rFonts w:ascii="Times New Roman" w:hAnsi="Times New Roman" w:cs="Times New Roman"/>
          <w:sz w:val="28"/>
          <w:szCs w:val="24"/>
          <w:lang w:val="en-US"/>
        </w:rPr>
        <w:t>ANOVA</w:t>
      </w:r>
      <w:r w:rsidRPr="003012EF">
        <w:rPr>
          <w:rFonts w:ascii="Times New Roman" w:hAnsi="Times New Roman" w:cs="Times New Roman"/>
          <w:sz w:val="28"/>
          <w:szCs w:val="24"/>
        </w:rPr>
        <w:t xml:space="preserve">) с участием фактора </w:t>
      </w:r>
      <w:r w:rsidRPr="003012EF">
        <w:rPr>
          <w:rFonts w:ascii="Times New Roman" w:hAnsi="Times New Roman" w:cs="Times New Roman"/>
          <w:sz w:val="28"/>
        </w:rPr>
        <w:t>группы, к которой отнесен участник исследования</w:t>
      </w:r>
      <w:r w:rsidR="00507C3F">
        <w:rPr>
          <w:rFonts w:ascii="Times New Roman" w:hAnsi="Times New Roman" w:cs="Times New Roman"/>
          <w:sz w:val="28"/>
        </w:rPr>
        <w:t>.</w:t>
      </w:r>
    </w:p>
    <w:p w:rsidR="009003BF" w:rsidRPr="00A12530" w:rsidRDefault="009003BF" w:rsidP="009003BF">
      <w:pPr>
        <w:pStyle w:val="a8"/>
        <w:numPr>
          <w:ilvl w:val="0"/>
          <w:numId w:val="7"/>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Качественный анализ </w:t>
      </w:r>
      <w:proofErr w:type="spellStart"/>
      <w:r w:rsidRPr="00A12530">
        <w:rPr>
          <w:rFonts w:ascii="Times New Roman" w:hAnsi="Times New Roman" w:cs="Times New Roman"/>
          <w:sz w:val="28"/>
          <w:szCs w:val="24"/>
        </w:rPr>
        <w:t>полуструктурированого</w:t>
      </w:r>
      <w:proofErr w:type="spellEnd"/>
      <w:r w:rsidRPr="00A12530">
        <w:rPr>
          <w:rFonts w:ascii="Times New Roman" w:hAnsi="Times New Roman" w:cs="Times New Roman"/>
          <w:sz w:val="28"/>
          <w:szCs w:val="24"/>
        </w:rPr>
        <w:t xml:space="preserve"> интервью проходил без последующей математико-статистической обработки данных.</w:t>
      </w:r>
    </w:p>
    <w:p w:rsidR="009003BF" w:rsidRPr="00A12530" w:rsidRDefault="009003BF" w:rsidP="009003BF">
      <w:pPr>
        <w:spacing w:after="0" w:line="360" w:lineRule="auto"/>
        <w:ind w:firstLine="709"/>
        <w:jc w:val="both"/>
        <w:rPr>
          <w:rFonts w:ascii="Times New Roman" w:hAnsi="Times New Roman" w:cs="Times New Roman"/>
          <w:sz w:val="28"/>
          <w:szCs w:val="24"/>
        </w:rPr>
      </w:pPr>
    </w:p>
    <w:p w:rsidR="009003BF" w:rsidRPr="00A12530" w:rsidRDefault="009003BF" w:rsidP="009003BF">
      <w:pPr>
        <w:spacing w:after="0" w:line="360" w:lineRule="auto"/>
        <w:ind w:firstLine="709"/>
        <w:jc w:val="both"/>
        <w:rPr>
          <w:rFonts w:ascii="Times New Roman" w:hAnsi="Times New Roman" w:cs="Times New Roman"/>
          <w:sz w:val="28"/>
          <w:szCs w:val="28"/>
        </w:rPr>
      </w:pPr>
      <w:r w:rsidRPr="00A12530">
        <w:rPr>
          <w:rFonts w:ascii="Times New Roman" w:hAnsi="Times New Roman" w:cs="Times New Roman"/>
          <w:sz w:val="28"/>
          <w:szCs w:val="28"/>
        </w:rPr>
        <w:t xml:space="preserve">Математико-статистическая обработка выполнялась с помощью программы </w:t>
      </w:r>
      <w:r w:rsidRPr="00A12530">
        <w:rPr>
          <w:rFonts w:ascii="Times New Roman" w:hAnsi="Times New Roman" w:cs="Times New Roman"/>
          <w:sz w:val="28"/>
          <w:szCs w:val="28"/>
          <w:lang w:val="en-US"/>
        </w:rPr>
        <w:t>SPSS</w:t>
      </w:r>
      <w:r w:rsidRPr="00A12530">
        <w:rPr>
          <w:rFonts w:ascii="Times New Roman" w:hAnsi="Times New Roman" w:cs="Times New Roman"/>
          <w:sz w:val="28"/>
          <w:szCs w:val="28"/>
        </w:rPr>
        <w:t xml:space="preserve"> </w:t>
      </w:r>
      <w:r w:rsidRPr="00A12530">
        <w:rPr>
          <w:rFonts w:ascii="Times New Roman" w:hAnsi="Times New Roman" w:cs="Times New Roman"/>
          <w:sz w:val="28"/>
          <w:szCs w:val="28"/>
          <w:lang w:val="en-US"/>
        </w:rPr>
        <w:t>Statistic</w:t>
      </w:r>
      <w:r w:rsidRPr="00A12530">
        <w:rPr>
          <w:rFonts w:ascii="Times New Roman" w:hAnsi="Times New Roman" w:cs="Times New Roman"/>
          <w:sz w:val="28"/>
          <w:szCs w:val="28"/>
        </w:rPr>
        <w:t xml:space="preserve"> 21.0 </w:t>
      </w:r>
    </w:p>
    <w:p w:rsidR="009003BF" w:rsidRPr="00A12530"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spacing w:after="0" w:line="360" w:lineRule="auto"/>
        <w:ind w:firstLine="709"/>
        <w:jc w:val="both"/>
        <w:rPr>
          <w:rFonts w:ascii="Times New Roman" w:hAnsi="Times New Roman" w:cs="Times New Roman"/>
          <w:sz w:val="28"/>
          <w:szCs w:val="28"/>
        </w:rPr>
      </w:pPr>
    </w:p>
    <w:p w:rsidR="009003BF" w:rsidRDefault="009003BF" w:rsidP="009003BF">
      <w:pPr>
        <w:rPr>
          <w:rFonts w:ascii="Times New Roman" w:hAnsi="Times New Roman" w:cs="Times New Roman"/>
          <w:b/>
          <w:sz w:val="32"/>
        </w:rPr>
      </w:pPr>
    </w:p>
    <w:p w:rsidR="00E84C3A" w:rsidRDefault="00E84C3A" w:rsidP="009003BF">
      <w:pPr>
        <w:rPr>
          <w:rFonts w:ascii="Times New Roman" w:hAnsi="Times New Roman" w:cs="Times New Roman"/>
          <w:b/>
          <w:sz w:val="32"/>
        </w:rPr>
      </w:pPr>
    </w:p>
    <w:p w:rsidR="00E84C3A" w:rsidRDefault="00E84C3A" w:rsidP="009003BF">
      <w:pPr>
        <w:rPr>
          <w:rFonts w:ascii="Times New Roman" w:hAnsi="Times New Roman" w:cs="Times New Roman"/>
          <w:b/>
          <w:sz w:val="32"/>
        </w:rPr>
      </w:pPr>
    </w:p>
    <w:p w:rsidR="009003BF" w:rsidRPr="00A12530" w:rsidRDefault="009003BF" w:rsidP="009003BF">
      <w:pPr>
        <w:spacing w:after="720" w:line="360" w:lineRule="auto"/>
        <w:ind w:firstLine="709"/>
        <w:jc w:val="center"/>
        <w:rPr>
          <w:rFonts w:ascii="Times New Roman" w:hAnsi="Times New Roman" w:cs="Times New Roman"/>
          <w:b/>
          <w:sz w:val="32"/>
        </w:rPr>
      </w:pPr>
      <w:r w:rsidRPr="00A12530">
        <w:rPr>
          <w:rFonts w:ascii="Times New Roman" w:hAnsi="Times New Roman" w:cs="Times New Roman"/>
          <w:b/>
          <w:sz w:val="32"/>
        </w:rPr>
        <w:lastRenderedPageBreak/>
        <w:t>ГЛАВА 3. Эмпирическое исследование личностных особенностей клиентов социальной организации и их отношения к получению психологической помощи</w:t>
      </w:r>
    </w:p>
    <w:p w:rsidR="009003BF" w:rsidRPr="00A12530" w:rsidRDefault="009003BF" w:rsidP="009003BF">
      <w:pPr>
        <w:spacing w:after="72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В данной главе представлены основные результаты исследования социально-демографических данных и личностных особенностей клиентов семейного центра, получавших психологическую помощь, а также результаты </w:t>
      </w:r>
      <w:proofErr w:type="spellStart"/>
      <w:r w:rsidRPr="00A12530">
        <w:rPr>
          <w:rFonts w:ascii="Times New Roman" w:hAnsi="Times New Roman" w:cs="Times New Roman"/>
          <w:sz w:val="28"/>
        </w:rPr>
        <w:t>полуструктурированного</w:t>
      </w:r>
      <w:proofErr w:type="spellEnd"/>
      <w:r w:rsidRPr="00A12530">
        <w:rPr>
          <w:rFonts w:ascii="Times New Roman" w:hAnsi="Times New Roman" w:cs="Times New Roman"/>
          <w:sz w:val="28"/>
        </w:rPr>
        <w:t xml:space="preserve"> интервью с клиентами организации, изучающее их отношение к получению психологической помощи. Представлено сравнение полученных данных между участниками двух групп исследования. </w:t>
      </w:r>
    </w:p>
    <w:p w:rsidR="009003BF" w:rsidRPr="00A12530" w:rsidRDefault="009003BF" w:rsidP="009003BF">
      <w:pPr>
        <w:spacing w:after="720" w:line="360" w:lineRule="auto"/>
        <w:ind w:firstLine="709"/>
        <w:jc w:val="center"/>
        <w:rPr>
          <w:rFonts w:ascii="Times New Roman" w:hAnsi="Times New Roman" w:cs="Times New Roman"/>
          <w:b/>
          <w:sz w:val="28"/>
        </w:rPr>
      </w:pPr>
      <w:r w:rsidRPr="00A12530">
        <w:rPr>
          <w:rFonts w:ascii="Times New Roman" w:hAnsi="Times New Roman" w:cs="Times New Roman"/>
          <w:b/>
          <w:sz w:val="28"/>
        </w:rPr>
        <w:t>3.1 Сравнение социально-демографических характеристик клиентов, получающих психологическую помощь</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Для исследования личностных особенностей клиентов семейного центра, клиентам предлагалось заполнить анкету, включающую в себя информацию о социал</w:t>
      </w:r>
      <w:r w:rsidR="00497241">
        <w:rPr>
          <w:rFonts w:ascii="Times New Roman" w:hAnsi="Times New Roman" w:cs="Times New Roman"/>
          <w:sz w:val="28"/>
        </w:rPr>
        <w:t>ьно-демографических данных.  В т</w:t>
      </w:r>
      <w:r w:rsidRPr="00A12530">
        <w:rPr>
          <w:rFonts w:ascii="Times New Roman" w:hAnsi="Times New Roman" w:cs="Times New Roman"/>
          <w:sz w:val="28"/>
        </w:rPr>
        <w:t>аблице 1 представлены социально-демографические характеристики клиентов, участвовавших</w:t>
      </w:r>
      <w:r w:rsidR="00B57B7A">
        <w:rPr>
          <w:rFonts w:ascii="Times New Roman" w:hAnsi="Times New Roman" w:cs="Times New Roman"/>
          <w:sz w:val="28"/>
        </w:rPr>
        <w:t xml:space="preserve"> в исследовании: их количество, </w:t>
      </w:r>
      <w:r w:rsidRPr="00A12530">
        <w:rPr>
          <w:rFonts w:ascii="Times New Roman" w:hAnsi="Times New Roman" w:cs="Times New Roman"/>
          <w:sz w:val="28"/>
        </w:rPr>
        <w:t>распределение</w:t>
      </w:r>
      <w:r w:rsidR="00B57B7A">
        <w:rPr>
          <w:rFonts w:ascii="Times New Roman" w:hAnsi="Times New Roman" w:cs="Times New Roman"/>
          <w:sz w:val="28"/>
        </w:rPr>
        <w:t xml:space="preserve"> клиентов</w:t>
      </w:r>
      <w:r w:rsidRPr="00A12530">
        <w:rPr>
          <w:rFonts w:ascii="Times New Roman" w:hAnsi="Times New Roman" w:cs="Times New Roman"/>
          <w:sz w:val="28"/>
        </w:rPr>
        <w:t xml:space="preserve"> по группам для последующего сравнения; распределение по полу; возрасту; уровню образования; </w:t>
      </w:r>
      <w:r>
        <w:rPr>
          <w:rFonts w:ascii="Times New Roman" w:hAnsi="Times New Roman" w:cs="Times New Roman"/>
          <w:sz w:val="28"/>
        </w:rPr>
        <w:t xml:space="preserve">рода </w:t>
      </w:r>
      <w:r w:rsidRPr="00A12530">
        <w:rPr>
          <w:rFonts w:ascii="Times New Roman" w:hAnsi="Times New Roman" w:cs="Times New Roman"/>
          <w:sz w:val="28"/>
        </w:rPr>
        <w:t xml:space="preserve">деятельности на момент проведения исследования; сведения о семейном положении; социальная проблема, послужившая причиной обращения в организацию; среднее количество полученных психологических консультаций, срок их получения; а также получение психологической помощи вне организации. </w:t>
      </w:r>
    </w:p>
    <w:p w:rsidR="009003BF" w:rsidRDefault="009003BF" w:rsidP="009003BF">
      <w:pPr>
        <w:spacing w:after="0" w:line="360" w:lineRule="auto"/>
        <w:ind w:firstLine="709"/>
        <w:jc w:val="both"/>
        <w:rPr>
          <w:rFonts w:ascii="Times New Roman" w:hAnsi="Times New Roman" w:cs="Times New Roman"/>
          <w:sz w:val="28"/>
        </w:rPr>
      </w:pPr>
      <w:r>
        <w:rPr>
          <w:rFonts w:ascii="Times New Roman" w:hAnsi="Times New Roman" w:cs="Times New Roman"/>
          <w:sz w:val="28"/>
        </w:rPr>
        <w:t>Сравнительный</w:t>
      </w:r>
      <w:r w:rsidRPr="00A12530">
        <w:rPr>
          <w:rFonts w:ascii="Times New Roman" w:hAnsi="Times New Roman" w:cs="Times New Roman"/>
          <w:sz w:val="28"/>
        </w:rPr>
        <w:t xml:space="preserve"> анализ осуществлялся при помощи  построения таблиц сопряженности и критерия χ</w:t>
      </w:r>
      <w:r w:rsidRPr="00A12530">
        <w:rPr>
          <w:rFonts w:ascii="Times New Roman" w:hAnsi="Times New Roman" w:cs="Times New Roman"/>
          <w:sz w:val="28"/>
          <w:vertAlign w:val="superscript"/>
        </w:rPr>
        <w:t>2</w:t>
      </w:r>
      <w:r>
        <w:rPr>
          <w:rFonts w:ascii="Times New Roman" w:hAnsi="Times New Roman" w:cs="Times New Roman"/>
          <w:sz w:val="28"/>
          <w:vertAlign w:val="superscript"/>
        </w:rPr>
        <w:t xml:space="preserve"> </w:t>
      </w:r>
      <w:r w:rsidRPr="00A12530">
        <w:rPr>
          <w:rFonts w:ascii="Times New Roman" w:hAnsi="Times New Roman" w:cs="Times New Roman"/>
          <w:sz w:val="28"/>
        </w:rPr>
        <w:t>.</w:t>
      </w:r>
      <w:r>
        <w:rPr>
          <w:rFonts w:ascii="Times New Roman" w:hAnsi="Times New Roman" w:cs="Times New Roman"/>
          <w:sz w:val="28"/>
        </w:rPr>
        <w:t>(см.</w:t>
      </w:r>
      <w:r w:rsidR="00B57B7A">
        <w:rPr>
          <w:rFonts w:ascii="Times New Roman" w:hAnsi="Times New Roman" w:cs="Times New Roman"/>
          <w:sz w:val="28"/>
        </w:rPr>
        <w:t xml:space="preserve"> т</w:t>
      </w:r>
      <w:r>
        <w:rPr>
          <w:rFonts w:ascii="Times New Roman" w:hAnsi="Times New Roman" w:cs="Times New Roman"/>
          <w:sz w:val="28"/>
        </w:rPr>
        <w:t>аблицу 1).</w:t>
      </w:r>
      <w:r w:rsidRPr="00A12530">
        <w:rPr>
          <w:rFonts w:ascii="Times New Roman" w:hAnsi="Times New Roman" w:cs="Times New Roman"/>
          <w:sz w:val="28"/>
        </w:rPr>
        <w:t xml:space="preserve"> </w:t>
      </w:r>
      <w:r>
        <w:rPr>
          <w:rFonts w:ascii="Times New Roman" w:hAnsi="Times New Roman" w:cs="Times New Roman"/>
          <w:sz w:val="28"/>
        </w:rPr>
        <w:br w:type="page"/>
      </w:r>
    </w:p>
    <w:p w:rsidR="009003BF" w:rsidRPr="00A12530" w:rsidRDefault="009003BF" w:rsidP="009003BF">
      <w:pPr>
        <w:spacing w:after="0" w:line="360" w:lineRule="auto"/>
        <w:ind w:firstLine="709"/>
        <w:jc w:val="right"/>
        <w:rPr>
          <w:rFonts w:ascii="Times New Roman" w:hAnsi="Times New Roman" w:cs="Times New Roman"/>
          <w:sz w:val="28"/>
        </w:rPr>
      </w:pPr>
      <w:r w:rsidRPr="00A12530">
        <w:rPr>
          <w:rFonts w:ascii="Times New Roman" w:hAnsi="Times New Roman" w:cs="Times New Roman"/>
          <w:sz w:val="28"/>
        </w:rPr>
        <w:lastRenderedPageBreak/>
        <w:t>Таблица 1. Социально-демографические данные клиентов, получавших психологические услуги</w:t>
      </w:r>
    </w:p>
    <w:tbl>
      <w:tblPr>
        <w:tblStyle w:val="a3"/>
        <w:tblW w:w="0" w:type="auto"/>
        <w:tblLook w:val="04A0"/>
      </w:tblPr>
      <w:tblGrid>
        <w:gridCol w:w="2423"/>
        <w:gridCol w:w="3686"/>
        <w:gridCol w:w="141"/>
        <w:gridCol w:w="3084"/>
      </w:tblGrid>
      <w:tr w:rsidR="009003BF" w:rsidRPr="00A12530" w:rsidTr="009003BF">
        <w:tc>
          <w:tcPr>
            <w:tcW w:w="2376"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Показатели</w:t>
            </w:r>
          </w:p>
        </w:tc>
        <w:tc>
          <w:tcPr>
            <w:tcW w:w="3686"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Группа 1 (клиенты, посетившие менее 5-ти психологических консультаций)</w:t>
            </w:r>
          </w:p>
          <w:p w:rsidR="009003BF" w:rsidRPr="00A12530" w:rsidRDefault="009003BF" w:rsidP="009003BF">
            <w:pPr>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N=17</w:t>
            </w:r>
          </w:p>
        </w:tc>
        <w:tc>
          <w:tcPr>
            <w:tcW w:w="3225"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Группа 2 (клиенты, посещавшие 5 и более психологических консультаций)</w:t>
            </w:r>
          </w:p>
          <w:p w:rsidR="009003BF" w:rsidRPr="00A12530" w:rsidRDefault="009003BF" w:rsidP="009003BF">
            <w:pPr>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N=18</w:t>
            </w:r>
          </w:p>
        </w:tc>
      </w:tr>
      <w:tr w:rsidR="009003BF" w:rsidRPr="00A12530" w:rsidTr="009003BF">
        <w:trPr>
          <w:trHeight w:val="679"/>
        </w:trPr>
        <w:tc>
          <w:tcPr>
            <w:tcW w:w="2376" w:type="dxa"/>
            <w:vMerge w:val="restart"/>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Количество клиентов</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(мужчины/женщины)</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lang w:val="en-US"/>
              </w:rPr>
              <w:t>N</w:t>
            </w:r>
            <w:r w:rsidRPr="00A12530">
              <w:rPr>
                <w:rFonts w:ascii="Times New Roman" w:hAnsi="Times New Roman" w:cs="Times New Roman"/>
                <w:sz w:val="24"/>
                <w:szCs w:val="24"/>
              </w:rPr>
              <w:t>=35</w:t>
            </w:r>
          </w:p>
        </w:tc>
        <w:tc>
          <w:tcPr>
            <w:tcW w:w="3686"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Мужчины – 2 (11,8%)</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Женщины – 15 (88,2%)</w:t>
            </w:r>
          </w:p>
        </w:tc>
        <w:tc>
          <w:tcPr>
            <w:tcW w:w="3225"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Женщины – 18 (100%)</w:t>
            </w:r>
          </w:p>
        </w:tc>
      </w:tr>
      <w:tr w:rsidR="009003BF" w:rsidRPr="00A12530" w:rsidTr="009003BF">
        <w:trPr>
          <w:trHeight w:val="199"/>
        </w:trPr>
        <w:tc>
          <w:tcPr>
            <w:tcW w:w="2376" w:type="dxa"/>
            <w:vMerge/>
          </w:tcPr>
          <w:p w:rsidR="009003BF" w:rsidRPr="00A12530" w:rsidRDefault="009003BF" w:rsidP="009003BF">
            <w:pPr>
              <w:jc w:val="center"/>
              <w:rPr>
                <w:rFonts w:ascii="Times New Roman" w:hAnsi="Times New Roman" w:cs="Times New Roman"/>
                <w:sz w:val="24"/>
                <w:szCs w:val="24"/>
              </w:rPr>
            </w:pPr>
          </w:p>
        </w:tc>
        <w:tc>
          <w:tcPr>
            <w:tcW w:w="6911" w:type="dxa"/>
            <w:gridSpan w:val="3"/>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χ</w:t>
            </w:r>
            <w:r w:rsidRPr="00A12530">
              <w:rPr>
                <w:rFonts w:ascii="Times New Roman" w:hAnsi="Times New Roman" w:cs="Times New Roman"/>
                <w:sz w:val="24"/>
                <w:szCs w:val="24"/>
                <w:vertAlign w:val="superscript"/>
              </w:rPr>
              <w:t>2</w:t>
            </w:r>
            <w:r w:rsidRPr="00A12530">
              <w:rPr>
                <w:rFonts w:ascii="Times New Roman" w:hAnsi="Times New Roman" w:cs="Times New Roman"/>
                <w:sz w:val="24"/>
                <w:szCs w:val="24"/>
                <w:vertAlign w:val="superscript"/>
                <w:lang w:val="en-US"/>
              </w:rPr>
              <w:t xml:space="preserve"> </w:t>
            </w:r>
            <w:r>
              <w:rPr>
                <w:rFonts w:ascii="Times New Roman" w:hAnsi="Times New Roman" w:cs="Times New Roman"/>
                <w:sz w:val="24"/>
                <w:szCs w:val="24"/>
              </w:rPr>
              <w:t>= 2,246</w:t>
            </w:r>
            <w:r w:rsidRPr="00A12530">
              <w:rPr>
                <w:rFonts w:ascii="Times New Roman" w:hAnsi="Times New Roman" w:cs="Times New Roman"/>
                <w:sz w:val="24"/>
                <w:szCs w:val="24"/>
              </w:rPr>
              <w:t xml:space="preserve"> (</w:t>
            </w:r>
            <w:r w:rsidRPr="00A12530">
              <w:rPr>
                <w:rFonts w:ascii="Times New Roman" w:hAnsi="Times New Roman" w:cs="Times New Roman"/>
                <w:sz w:val="24"/>
                <w:szCs w:val="24"/>
                <w:lang w:val="en-US"/>
              </w:rPr>
              <w:t>min=0,97)</w:t>
            </w:r>
          </w:p>
        </w:tc>
      </w:tr>
      <w:tr w:rsidR="009003BF" w:rsidRPr="00A12530" w:rsidTr="009003BF">
        <w:trPr>
          <w:trHeight w:val="1184"/>
        </w:trPr>
        <w:tc>
          <w:tcPr>
            <w:tcW w:w="2376" w:type="dxa"/>
            <w:vMerge w:val="restart"/>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Возраст </w:t>
            </w:r>
          </w:p>
        </w:tc>
        <w:tc>
          <w:tcPr>
            <w:tcW w:w="3827"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18-24 – 11,8%</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25-40 – 64,7%</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41-54 – 11,8%</w:t>
            </w:r>
          </w:p>
          <w:p w:rsidR="009003BF" w:rsidRPr="00130A05"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55-75 – 11,8%</w:t>
            </w:r>
          </w:p>
        </w:tc>
        <w:tc>
          <w:tcPr>
            <w:tcW w:w="3084"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18-24 – 16,7%</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25-40 – 33,3%</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41-54 – 44,4%</w:t>
            </w:r>
          </w:p>
          <w:p w:rsidR="009003BF" w:rsidRPr="00130A05"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55-75 – 5,6%</w:t>
            </w:r>
          </w:p>
        </w:tc>
      </w:tr>
      <w:tr w:rsidR="009003BF" w:rsidRPr="00A12530" w:rsidTr="009003BF">
        <w:trPr>
          <w:trHeight w:val="289"/>
        </w:trPr>
        <w:tc>
          <w:tcPr>
            <w:tcW w:w="2376" w:type="dxa"/>
            <w:vMerge/>
          </w:tcPr>
          <w:p w:rsidR="009003BF" w:rsidRPr="00A12530" w:rsidRDefault="009003BF" w:rsidP="009003BF">
            <w:pPr>
              <w:jc w:val="center"/>
              <w:rPr>
                <w:rFonts w:ascii="Times New Roman" w:hAnsi="Times New Roman" w:cs="Times New Roman"/>
                <w:sz w:val="24"/>
                <w:szCs w:val="24"/>
              </w:rPr>
            </w:pPr>
          </w:p>
        </w:tc>
        <w:tc>
          <w:tcPr>
            <w:tcW w:w="6911" w:type="dxa"/>
            <w:gridSpan w:val="3"/>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χ</w:t>
            </w:r>
            <w:r w:rsidRPr="00A12530">
              <w:rPr>
                <w:rFonts w:ascii="Times New Roman" w:hAnsi="Times New Roman" w:cs="Times New Roman"/>
                <w:sz w:val="24"/>
                <w:szCs w:val="24"/>
                <w:vertAlign w:val="superscript"/>
              </w:rPr>
              <w:t>2</w:t>
            </w:r>
            <w:r>
              <w:rPr>
                <w:rFonts w:ascii="Times New Roman" w:hAnsi="Times New Roman" w:cs="Times New Roman"/>
                <w:sz w:val="24"/>
                <w:szCs w:val="24"/>
              </w:rPr>
              <w:t>= 5,580</w:t>
            </w:r>
            <w:r w:rsidRPr="00A12530">
              <w:rPr>
                <w:rFonts w:ascii="Times New Roman" w:hAnsi="Times New Roman" w:cs="Times New Roman"/>
                <w:sz w:val="24"/>
                <w:szCs w:val="24"/>
              </w:rPr>
              <w:t xml:space="preserve"> (</w:t>
            </w:r>
            <w:r w:rsidRPr="00A12530">
              <w:rPr>
                <w:rFonts w:ascii="Times New Roman" w:hAnsi="Times New Roman" w:cs="Times New Roman"/>
                <w:sz w:val="24"/>
                <w:szCs w:val="24"/>
                <w:lang w:val="en-US"/>
              </w:rPr>
              <w:t>min=</w:t>
            </w:r>
            <w:r w:rsidRPr="00A12530">
              <w:rPr>
                <w:rFonts w:ascii="Times New Roman" w:hAnsi="Times New Roman" w:cs="Times New Roman"/>
                <w:sz w:val="24"/>
                <w:szCs w:val="24"/>
              </w:rPr>
              <w:t>1,46)</w:t>
            </w:r>
          </w:p>
        </w:tc>
      </w:tr>
      <w:tr w:rsidR="009003BF" w:rsidRPr="00A12530" w:rsidTr="009003BF">
        <w:trPr>
          <w:trHeight w:val="968"/>
        </w:trPr>
        <w:tc>
          <w:tcPr>
            <w:tcW w:w="2376" w:type="dxa"/>
            <w:vMerge w:val="restart"/>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Образование</w:t>
            </w:r>
          </w:p>
        </w:tc>
        <w:tc>
          <w:tcPr>
            <w:tcW w:w="3827"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29,4% - </w:t>
            </w:r>
            <w:proofErr w:type="spellStart"/>
            <w:proofErr w:type="gramStart"/>
            <w:r w:rsidRPr="00A12530">
              <w:rPr>
                <w:rFonts w:ascii="Times New Roman" w:hAnsi="Times New Roman" w:cs="Times New Roman"/>
                <w:sz w:val="24"/>
                <w:szCs w:val="24"/>
              </w:rPr>
              <w:t>среднее-специальное</w:t>
            </w:r>
            <w:proofErr w:type="spellEnd"/>
            <w:proofErr w:type="gramEnd"/>
            <w:r w:rsidRPr="00A12530">
              <w:rPr>
                <w:rFonts w:ascii="Times New Roman" w:hAnsi="Times New Roman" w:cs="Times New Roman"/>
                <w:sz w:val="24"/>
                <w:szCs w:val="24"/>
              </w:rPr>
              <w:t>;</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70,6% - высшее</w:t>
            </w:r>
          </w:p>
          <w:p w:rsidR="009003BF" w:rsidRPr="00A12530" w:rsidRDefault="009003BF" w:rsidP="009003BF">
            <w:pPr>
              <w:jc w:val="center"/>
              <w:rPr>
                <w:rFonts w:ascii="Times New Roman" w:hAnsi="Times New Roman" w:cs="Times New Roman"/>
                <w:sz w:val="24"/>
                <w:szCs w:val="24"/>
              </w:rPr>
            </w:pPr>
          </w:p>
        </w:tc>
        <w:tc>
          <w:tcPr>
            <w:tcW w:w="3084"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16,7% - </w:t>
            </w:r>
            <w:proofErr w:type="spellStart"/>
            <w:proofErr w:type="gramStart"/>
            <w:r w:rsidRPr="00A12530">
              <w:rPr>
                <w:rFonts w:ascii="Times New Roman" w:hAnsi="Times New Roman" w:cs="Times New Roman"/>
                <w:sz w:val="24"/>
                <w:szCs w:val="24"/>
              </w:rPr>
              <w:t>среднее-специальное</w:t>
            </w:r>
            <w:proofErr w:type="spellEnd"/>
            <w:proofErr w:type="gramEnd"/>
            <w:r w:rsidRPr="00A12530">
              <w:rPr>
                <w:rFonts w:ascii="Times New Roman" w:hAnsi="Times New Roman" w:cs="Times New Roman"/>
                <w:sz w:val="24"/>
                <w:szCs w:val="24"/>
              </w:rPr>
              <w:t>;</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11,1% - неоконченное высшее;</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72,2% - высшее</w:t>
            </w:r>
          </w:p>
        </w:tc>
      </w:tr>
      <w:tr w:rsidR="009003BF" w:rsidRPr="00A12530" w:rsidTr="009003BF">
        <w:trPr>
          <w:trHeight w:val="237"/>
        </w:trPr>
        <w:tc>
          <w:tcPr>
            <w:tcW w:w="2376" w:type="dxa"/>
            <w:vMerge/>
          </w:tcPr>
          <w:p w:rsidR="009003BF" w:rsidRPr="00A12530" w:rsidRDefault="009003BF" w:rsidP="009003BF">
            <w:pPr>
              <w:jc w:val="center"/>
              <w:rPr>
                <w:rFonts w:ascii="Times New Roman" w:hAnsi="Times New Roman" w:cs="Times New Roman"/>
                <w:sz w:val="24"/>
                <w:szCs w:val="24"/>
              </w:rPr>
            </w:pPr>
          </w:p>
        </w:tc>
        <w:tc>
          <w:tcPr>
            <w:tcW w:w="6911" w:type="dxa"/>
            <w:gridSpan w:val="3"/>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χ</w:t>
            </w:r>
            <w:r w:rsidRPr="00A12530">
              <w:rPr>
                <w:rFonts w:ascii="Times New Roman" w:hAnsi="Times New Roman" w:cs="Times New Roman"/>
                <w:sz w:val="24"/>
                <w:szCs w:val="24"/>
                <w:vertAlign w:val="superscript"/>
              </w:rPr>
              <w:t xml:space="preserve">2  </w:t>
            </w:r>
            <w:r>
              <w:rPr>
                <w:rFonts w:ascii="Times New Roman" w:hAnsi="Times New Roman" w:cs="Times New Roman"/>
                <w:sz w:val="24"/>
                <w:szCs w:val="24"/>
              </w:rPr>
              <w:t>= 4,301</w:t>
            </w:r>
            <w:r w:rsidRPr="00A12530">
              <w:rPr>
                <w:rFonts w:ascii="Times New Roman" w:hAnsi="Times New Roman" w:cs="Times New Roman"/>
                <w:sz w:val="24"/>
                <w:szCs w:val="24"/>
              </w:rPr>
              <w:t xml:space="preserve"> (</w:t>
            </w:r>
            <w:r w:rsidRPr="00A12530">
              <w:rPr>
                <w:rFonts w:ascii="Times New Roman" w:hAnsi="Times New Roman" w:cs="Times New Roman"/>
                <w:sz w:val="24"/>
                <w:szCs w:val="24"/>
                <w:lang w:val="en-US"/>
              </w:rPr>
              <w:t xml:space="preserve">min </w:t>
            </w:r>
            <w:r w:rsidRPr="00A12530">
              <w:rPr>
                <w:rFonts w:ascii="Times New Roman" w:hAnsi="Times New Roman" w:cs="Times New Roman"/>
                <w:sz w:val="24"/>
                <w:szCs w:val="24"/>
              </w:rPr>
              <w:t>= 1,46)</w:t>
            </w:r>
          </w:p>
        </w:tc>
      </w:tr>
      <w:tr w:rsidR="009003BF" w:rsidRPr="00A12530" w:rsidTr="009003BF">
        <w:trPr>
          <w:trHeight w:val="473"/>
        </w:trPr>
        <w:tc>
          <w:tcPr>
            <w:tcW w:w="2376" w:type="dxa"/>
            <w:vMerge w:val="restart"/>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Деятельность </w:t>
            </w:r>
          </w:p>
        </w:tc>
        <w:tc>
          <w:tcPr>
            <w:tcW w:w="3827"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Работают – 64,7%</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Не работают – 35,3%</w:t>
            </w:r>
          </w:p>
        </w:tc>
        <w:tc>
          <w:tcPr>
            <w:tcW w:w="3084"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Работают – 72,2%</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Не работают – 27,8%</w:t>
            </w:r>
          </w:p>
        </w:tc>
      </w:tr>
      <w:tr w:rsidR="009003BF" w:rsidRPr="00A12530" w:rsidTr="009003BF">
        <w:trPr>
          <w:trHeight w:val="233"/>
        </w:trPr>
        <w:tc>
          <w:tcPr>
            <w:tcW w:w="2376" w:type="dxa"/>
            <w:vMerge/>
          </w:tcPr>
          <w:p w:rsidR="009003BF" w:rsidRPr="00A12530" w:rsidRDefault="009003BF" w:rsidP="009003BF">
            <w:pPr>
              <w:jc w:val="center"/>
              <w:rPr>
                <w:rFonts w:ascii="Times New Roman" w:hAnsi="Times New Roman" w:cs="Times New Roman"/>
                <w:sz w:val="24"/>
                <w:szCs w:val="24"/>
              </w:rPr>
            </w:pPr>
          </w:p>
        </w:tc>
        <w:tc>
          <w:tcPr>
            <w:tcW w:w="6911" w:type="dxa"/>
            <w:gridSpan w:val="3"/>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χ</w:t>
            </w:r>
            <w:r w:rsidRPr="00A12530">
              <w:rPr>
                <w:rFonts w:ascii="Times New Roman" w:hAnsi="Times New Roman" w:cs="Times New Roman"/>
                <w:sz w:val="24"/>
                <w:szCs w:val="24"/>
                <w:vertAlign w:val="superscript"/>
              </w:rPr>
              <w:t xml:space="preserve">2 </w:t>
            </w:r>
            <w:r>
              <w:rPr>
                <w:rFonts w:ascii="Times New Roman" w:hAnsi="Times New Roman" w:cs="Times New Roman"/>
                <w:sz w:val="24"/>
                <w:szCs w:val="24"/>
              </w:rPr>
              <w:t>= 0,229</w:t>
            </w:r>
            <w:r w:rsidRPr="00A12530">
              <w:rPr>
                <w:rFonts w:ascii="Times New Roman" w:hAnsi="Times New Roman" w:cs="Times New Roman"/>
                <w:sz w:val="24"/>
                <w:szCs w:val="24"/>
              </w:rPr>
              <w:t xml:space="preserve"> (</w:t>
            </w:r>
            <w:r w:rsidRPr="00A12530">
              <w:rPr>
                <w:rFonts w:ascii="Times New Roman" w:hAnsi="Times New Roman" w:cs="Times New Roman"/>
                <w:sz w:val="24"/>
                <w:szCs w:val="24"/>
                <w:lang w:val="en-US"/>
              </w:rPr>
              <w:t>min</w:t>
            </w:r>
            <w:r w:rsidRPr="00A12530">
              <w:rPr>
                <w:rFonts w:ascii="Times New Roman" w:hAnsi="Times New Roman" w:cs="Times New Roman"/>
                <w:sz w:val="24"/>
                <w:szCs w:val="24"/>
              </w:rPr>
              <w:t xml:space="preserve"> = 5,34)</w:t>
            </w:r>
          </w:p>
        </w:tc>
      </w:tr>
      <w:tr w:rsidR="009003BF" w:rsidRPr="00A12530" w:rsidTr="009003BF">
        <w:trPr>
          <w:trHeight w:val="549"/>
        </w:trPr>
        <w:tc>
          <w:tcPr>
            <w:tcW w:w="2376" w:type="dxa"/>
            <w:vMerge w:val="restart"/>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Семейное положение</w:t>
            </w:r>
          </w:p>
        </w:tc>
        <w:tc>
          <w:tcPr>
            <w:tcW w:w="3827"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41,2% - полная семья;</w:t>
            </w:r>
          </w:p>
          <w:p w:rsidR="009003BF" w:rsidRPr="00A12530" w:rsidRDefault="009003BF" w:rsidP="009003BF">
            <w:pPr>
              <w:jc w:val="center"/>
              <w:rPr>
                <w:rFonts w:ascii="Times New Roman" w:hAnsi="Times New Roman" w:cs="Times New Roman"/>
                <w:sz w:val="24"/>
                <w:szCs w:val="24"/>
                <w:lang w:val="en-US"/>
              </w:rPr>
            </w:pPr>
            <w:r w:rsidRPr="00A12530">
              <w:rPr>
                <w:rFonts w:ascii="Times New Roman" w:hAnsi="Times New Roman" w:cs="Times New Roman"/>
                <w:sz w:val="24"/>
                <w:szCs w:val="24"/>
              </w:rPr>
              <w:t>58,8% - неполная семья</w:t>
            </w:r>
          </w:p>
        </w:tc>
        <w:tc>
          <w:tcPr>
            <w:tcW w:w="3084"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66,7% - полная семья;</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33,3% - неполная семья</w:t>
            </w:r>
          </w:p>
        </w:tc>
      </w:tr>
      <w:tr w:rsidR="009003BF" w:rsidRPr="00A12530" w:rsidTr="009003BF">
        <w:trPr>
          <w:trHeight w:val="264"/>
        </w:trPr>
        <w:tc>
          <w:tcPr>
            <w:tcW w:w="2376" w:type="dxa"/>
            <w:vMerge/>
          </w:tcPr>
          <w:p w:rsidR="009003BF" w:rsidRPr="00A12530" w:rsidRDefault="009003BF" w:rsidP="009003BF">
            <w:pPr>
              <w:jc w:val="center"/>
              <w:rPr>
                <w:rFonts w:ascii="Times New Roman" w:hAnsi="Times New Roman" w:cs="Times New Roman"/>
                <w:sz w:val="24"/>
                <w:szCs w:val="24"/>
              </w:rPr>
            </w:pPr>
          </w:p>
        </w:tc>
        <w:tc>
          <w:tcPr>
            <w:tcW w:w="6911" w:type="dxa"/>
            <w:gridSpan w:val="3"/>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χ</w:t>
            </w:r>
            <w:r w:rsidRPr="00A12530">
              <w:rPr>
                <w:rFonts w:ascii="Times New Roman" w:hAnsi="Times New Roman" w:cs="Times New Roman"/>
                <w:sz w:val="24"/>
                <w:szCs w:val="24"/>
                <w:vertAlign w:val="superscript"/>
              </w:rPr>
              <w:t>2</w:t>
            </w:r>
            <w:r>
              <w:rPr>
                <w:rFonts w:ascii="Times New Roman" w:hAnsi="Times New Roman" w:cs="Times New Roman"/>
                <w:sz w:val="24"/>
                <w:szCs w:val="24"/>
              </w:rPr>
              <w:t xml:space="preserve"> = 2,289</w:t>
            </w:r>
            <w:r w:rsidRPr="00A12530">
              <w:rPr>
                <w:rFonts w:ascii="Times New Roman" w:hAnsi="Times New Roman" w:cs="Times New Roman"/>
                <w:sz w:val="24"/>
                <w:szCs w:val="24"/>
              </w:rPr>
              <w:t xml:space="preserve"> (</w:t>
            </w:r>
            <w:r w:rsidRPr="00A12530">
              <w:rPr>
                <w:rFonts w:ascii="Times New Roman" w:hAnsi="Times New Roman" w:cs="Times New Roman"/>
                <w:sz w:val="24"/>
                <w:szCs w:val="24"/>
                <w:lang w:val="en-US"/>
              </w:rPr>
              <w:t>min = 7,77)</w:t>
            </w:r>
          </w:p>
        </w:tc>
      </w:tr>
      <w:tr w:rsidR="009003BF" w:rsidRPr="00A12530" w:rsidTr="009003BF">
        <w:trPr>
          <w:trHeight w:val="796"/>
        </w:trPr>
        <w:tc>
          <w:tcPr>
            <w:tcW w:w="2376" w:type="dxa"/>
            <w:vMerge w:val="restart"/>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Социальная проблема </w:t>
            </w:r>
          </w:p>
        </w:tc>
        <w:tc>
          <w:tcPr>
            <w:tcW w:w="3827"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41,2% - малообеспеченные семьи; </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58,8% - неполный состав семьи  </w:t>
            </w:r>
          </w:p>
        </w:tc>
        <w:tc>
          <w:tcPr>
            <w:tcW w:w="3084"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66,7% - малообеспеченные семьи;</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33,3% - неполный состав семьи  </w:t>
            </w:r>
          </w:p>
        </w:tc>
      </w:tr>
      <w:tr w:rsidR="009003BF" w:rsidRPr="00A12530" w:rsidTr="009003BF">
        <w:trPr>
          <w:trHeight w:val="208"/>
        </w:trPr>
        <w:tc>
          <w:tcPr>
            <w:tcW w:w="2376" w:type="dxa"/>
            <w:vMerge/>
          </w:tcPr>
          <w:p w:rsidR="009003BF" w:rsidRPr="00A12530" w:rsidRDefault="009003BF" w:rsidP="009003BF">
            <w:pPr>
              <w:jc w:val="center"/>
              <w:rPr>
                <w:rFonts w:ascii="Times New Roman" w:hAnsi="Times New Roman" w:cs="Times New Roman"/>
                <w:sz w:val="24"/>
                <w:szCs w:val="24"/>
              </w:rPr>
            </w:pPr>
          </w:p>
        </w:tc>
        <w:tc>
          <w:tcPr>
            <w:tcW w:w="6911" w:type="dxa"/>
            <w:gridSpan w:val="3"/>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 χ</w:t>
            </w:r>
            <w:r w:rsidRPr="00A12530">
              <w:rPr>
                <w:rFonts w:ascii="Times New Roman" w:hAnsi="Times New Roman" w:cs="Times New Roman"/>
                <w:sz w:val="24"/>
                <w:szCs w:val="24"/>
                <w:vertAlign w:val="superscript"/>
              </w:rPr>
              <w:t>2</w:t>
            </w:r>
            <w:r w:rsidRPr="00A12530">
              <w:rPr>
                <w:rFonts w:ascii="Times New Roman" w:hAnsi="Times New Roman" w:cs="Times New Roman"/>
                <w:sz w:val="24"/>
                <w:szCs w:val="24"/>
              </w:rPr>
              <w:t xml:space="preserve"> = 4,858* (</w:t>
            </w:r>
            <w:r w:rsidRPr="00A12530">
              <w:rPr>
                <w:rFonts w:ascii="Times New Roman" w:hAnsi="Times New Roman" w:cs="Times New Roman"/>
                <w:sz w:val="24"/>
                <w:szCs w:val="24"/>
                <w:lang w:val="en-US"/>
              </w:rPr>
              <w:t xml:space="preserve">min = </w:t>
            </w:r>
            <w:r w:rsidRPr="00A12530">
              <w:rPr>
                <w:rFonts w:ascii="Times New Roman" w:hAnsi="Times New Roman" w:cs="Times New Roman"/>
                <w:sz w:val="24"/>
                <w:szCs w:val="24"/>
              </w:rPr>
              <w:t>8,6</w:t>
            </w:r>
            <w:r w:rsidRPr="00A12530">
              <w:rPr>
                <w:rFonts w:ascii="Times New Roman" w:hAnsi="Times New Roman" w:cs="Times New Roman"/>
                <w:sz w:val="24"/>
                <w:szCs w:val="24"/>
                <w:lang w:val="en-US"/>
              </w:rPr>
              <w:t>)</w:t>
            </w:r>
          </w:p>
        </w:tc>
      </w:tr>
      <w:tr w:rsidR="009003BF" w:rsidRPr="00A12530" w:rsidTr="009003BF">
        <w:trPr>
          <w:trHeight w:val="1075"/>
        </w:trPr>
        <w:tc>
          <w:tcPr>
            <w:tcW w:w="2376" w:type="dxa"/>
            <w:vMerge w:val="restart"/>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Срок получения услуг в семейном центре </w:t>
            </w:r>
          </w:p>
        </w:tc>
        <w:tc>
          <w:tcPr>
            <w:tcW w:w="3827"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1-3 года – 47,1%</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4-6 – 29,4%</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7-9 лет – 11,8%</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10 и более – 11,8%</w:t>
            </w:r>
          </w:p>
        </w:tc>
        <w:tc>
          <w:tcPr>
            <w:tcW w:w="3084"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1-3 года – 44,4% </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4-6 лет – 22,2%</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7-9 лет – 16,7%</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 xml:space="preserve">10 и более  - 16,7% </w:t>
            </w:r>
          </w:p>
        </w:tc>
      </w:tr>
      <w:tr w:rsidR="009003BF" w:rsidRPr="00A12530" w:rsidTr="009003BF">
        <w:trPr>
          <w:trHeight w:val="329"/>
        </w:trPr>
        <w:tc>
          <w:tcPr>
            <w:tcW w:w="2376" w:type="dxa"/>
            <w:vMerge/>
          </w:tcPr>
          <w:p w:rsidR="009003BF" w:rsidRPr="00A12530" w:rsidRDefault="009003BF" w:rsidP="009003BF">
            <w:pPr>
              <w:jc w:val="center"/>
              <w:rPr>
                <w:rFonts w:ascii="Times New Roman" w:hAnsi="Times New Roman" w:cs="Times New Roman"/>
                <w:sz w:val="24"/>
                <w:szCs w:val="24"/>
              </w:rPr>
            </w:pPr>
          </w:p>
        </w:tc>
        <w:tc>
          <w:tcPr>
            <w:tcW w:w="6911" w:type="dxa"/>
            <w:gridSpan w:val="3"/>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χ</w:t>
            </w:r>
            <w:r w:rsidRPr="00A12530">
              <w:rPr>
                <w:rFonts w:ascii="Times New Roman" w:hAnsi="Times New Roman" w:cs="Times New Roman"/>
                <w:sz w:val="24"/>
                <w:szCs w:val="24"/>
                <w:vertAlign w:val="superscript"/>
              </w:rPr>
              <w:t>2</w:t>
            </w:r>
            <w:r w:rsidRPr="00A12530">
              <w:rPr>
                <w:rFonts w:ascii="Times New Roman" w:hAnsi="Times New Roman" w:cs="Times New Roman"/>
                <w:sz w:val="24"/>
                <w:szCs w:val="24"/>
              </w:rPr>
              <w:t xml:space="preserve"> = 0,483 (</w:t>
            </w:r>
            <w:r w:rsidRPr="00A12530">
              <w:rPr>
                <w:rFonts w:ascii="Times New Roman" w:hAnsi="Times New Roman" w:cs="Times New Roman"/>
                <w:sz w:val="24"/>
                <w:szCs w:val="24"/>
                <w:lang w:val="en-US"/>
              </w:rPr>
              <w:t>min</w:t>
            </w:r>
            <w:r w:rsidRPr="00A12530">
              <w:rPr>
                <w:rFonts w:ascii="Times New Roman" w:hAnsi="Times New Roman" w:cs="Times New Roman"/>
                <w:sz w:val="24"/>
                <w:szCs w:val="24"/>
              </w:rPr>
              <w:t xml:space="preserve">=2,43) </w:t>
            </w:r>
          </w:p>
        </w:tc>
      </w:tr>
      <w:tr w:rsidR="009003BF" w:rsidRPr="00A12530" w:rsidTr="009003BF">
        <w:trPr>
          <w:trHeight w:val="556"/>
        </w:trPr>
        <w:tc>
          <w:tcPr>
            <w:tcW w:w="2376" w:type="dxa"/>
            <w:vMerge w:val="restart"/>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Получение психологических услуг вне центра</w:t>
            </w:r>
          </w:p>
        </w:tc>
        <w:tc>
          <w:tcPr>
            <w:tcW w:w="3827" w:type="dxa"/>
            <w:gridSpan w:val="2"/>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94,1% - не получали;</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5,9% - получали психологическую помощь до обращения в центр</w:t>
            </w:r>
          </w:p>
        </w:tc>
        <w:tc>
          <w:tcPr>
            <w:tcW w:w="3084" w:type="dxa"/>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33,3%  - не получали;</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44,4% - получали психологическую помощь до обращения в центр;</w:t>
            </w:r>
          </w:p>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22,2% - получают психологическую помощь извне параллельно с услугами в центре</w:t>
            </w:r>
          </w:p>
        </w:tc>
      </w:tr>
      <w:tr w:rsidR="009003BF" w:rsidRPr="00A12530" w:rsidTr="009003BF">
        <w:trPr>
          <w:trHeight w:val="291"/>
        </w:trPr>
        <w:tc>
          <w:tcPr>
            <w:tcW w:w="2376" w:type="dxa"/>
            <w:vMerge/>
          </w:tcPr>
          <w:p w:rsidR="009003BF" w:rsidRPr="00A12530" w:rsidRDefault="009003BF" w:rsidP="009003BF">
            <w:pPr>
              <w:jc w:val="center"/>
              <w:rPr>
                <w:rFonts w:ascii="Times New Roman" w:hAnsi="Times New Roman" w:cs="Times New Roman"/>
                <w:sz w:val="24"/>
                <w:szCs w:val="24"/>
              </w:rPr>
            </w:pPr>
          </w:p>
        </w:tc>
        <w:tc>
          <w:tcPr>
            <w:tcW w:w="6911" w:type="dxa"/>
            <w:gridSpan w:val="3"/>
          </w:tcPr>
          <w:p w:rsidR="009003BF" w:rsidRPr="00A12530" w:rsidRDefault="009003BF" w:rsidP="009003BF">
            <w:pPr>
              <w:jc w:val="center"/>
              <w:rPr>
                <w:rFonts w:ascii="Times New Roman" w:hAnsi="Times New Roman" w:cs="Times New Roman"/>
                <w:sz w:val="24"/>
                <w:szCs w:val="24"/>
              </w:rPr>
            </w:pPr>
            <w:r w:rsidRPr="00A12530">
              <w:rPr>
                <w:rFonts w:ascii="Times New Roman" w:hAnsi="Times New Roman" w:cs="Times New Roman"/>
                <w:sz w:val="24"/>
                <w:szCs w:val="24"/>
              </w:rPr>
              <w:t>χ</w:t>
            </w:r>
            <w:r w:rsidRPr="00A12530">
              <w:rPr>
                <w:rFonts w:ascii="Times New Roman" w:hAnsi="Times New Roman" w:cs="Times New Roman"/>
                <w:sz w:val="24"/>
                <w:szCs w:val="24"/>
                <w:vertAlign w:val="superscript"/>
              </w:rPr>
              <w:t xml:space="preserve">2 </w:t>
            </w:r>
            <w:r w:rsidRPr="00A12530">
              <w:rPr>
                <w:rFonts w:ascii="Times New Roman" w:hAnsi="Times New Roman" w:cs="Times New Roman"/>
                <w:sz w:val="24"/>
                <w:szCs w:val="24"/>
              </w:rPr>
              <w:t xml:space="preserve"> 13,973*</w:t>
            </w:r>
            <w:r w:rsidR="00497241">
              <w:rPr>
                <w:rFonts w:ascii="Times New Roman" w:hAnsi="Times New Roman" w:cs="Times New Roman"/>
                <w:sz w:val="24"/>
                <w:szCs w:val="24"/>
              </w:rPr>
              <w:t>*</w:t>
            </w:r>
            <w:r w:rsidRPr="00A12530">
              <w:rPr>
                <w:rFonts w:ascii="Times New Roman" w:hAnsi="Times New Roman" w:cs="Times New Roman"/>
                <w:sz w:val="24"/>
                <w:szCs w:val="24"/>
              </w:rPr>
              <w:t xml:space="preserve"> (</w:t>
            </w:r>
            <w:r w:rsidRPr="00A12530">
              <w:rPr>
                <w:rFonts w:ascii="Times New Roman" w:hAnsi="Times New Roman" w:cs="Times New Roman"/>
                <w:sz w:val="24"/>
                <w:szCs w:val="24"/>
                <w:lang w:val="en-US"/>
              </w:rPr>
              <w:t>min = 1</w:t>
            </w:r>
            <w:r w:rsidRPr="00A12530">
              <w:rPr>
                <w:rFonts w:ascii="Times New Roman" w:hAnsi="Times New Roman" w:cs="Times New Roman"/>
                <w:sz w:val="24"/>
                <w:szCs w:val="24"/>
              </w:rPr>
              <w:t>,94)</w:t>
            </w:r>
          </w:p>
        </w:tc>
      </w:tr>
    </w:tbl>
    <w:p w:rsidR="009003BF" w:rsidRDefault="00497241" w:rsidP="009003BF">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p</w:t>
      </w:r>
      <w:r w:rsidR="009003BF" w:rsidRPr="00A12530">
        <w:rPr>
          <w:rFonts w:ascii="Times New Roman" w:hAnsi="Times New Roman" w:cs="Times New Roman"/>
          <w:sz w:val="28"/>
        </w:rPr>
        <w:t xml:space="preserve"> </w:t>
      </w:r>
      <w:r>
        <w:rPr>
          <w:rFonts w:ascii="Times New Roman" w:hAnsi="Times New Roman" w:cs="Times New Roman"/>
          <w:sz w:val="28"/>
        </w:rPr>
        <w:t xml:space="preserve">≤ </w:t>
      </w:r>
      <w:r w:rsidR="009003BF" w:rsidRPr="00A12530">
        <w:rPr>
          <w:rFonts w:ascii="Times New Roman" w:hAnsi="Times New Roman" w:cs="Times New Roman"/>
          <w:sz w:val="28"/>
        </w:rPr>
        <w:t>0,05</w:t>
      </w:r>
      <w:r>
        <w:rPr>
          <w:rFonts w:ascii="Times New Roman" w:hAnsi="Times New Roman" w:cs="Times New Roman"/>
          <w:sz w:val="28"/>
        </w:rPr>
        <w:t>; **</w:t>
      </w:r>
      <w:r>
        <w:rPr>
          <w:rFonts w:ascii="Times New Roman" w:hAnsi="Times New Roman" w:cs="Times New Roman"/>
          <w:sz w:val="28"/>
          <w:lang w:val="en-US"/>
        </w:rPr>
        <w:t xml:space="preserve">p </w:t>
      </w:r>
      <w:r>
        <w:rPr>
          <w:rFonts w:ascii="Times New Roman" w:hAnsi="Times New Roman" w:cs="Times New Roman"/>
          <w:sz w:val="28"/>
        </w:rPr>
        <w:t>≤ 0,001</w:t>
      </w:r>
      <w:r w:rsidR="009003BF">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lastRenderedPageBreak/>
        <w:t>В результате анализа количества пройденных психологических консультаций, а также анализа данных, представленных специалистами организации, клиентов семейной службы удалось распределить в две группы для последующего сравнения.</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b/>
          <w:i/>
          <w:sz w:val="28"/>
        </w:rPr>
        <w:t>Пол.</w:t>
      </w:r>
      <w:r w:rsidRPr="00A12530">
        <w:rPr>
          <w:rFonts w:ascii="Times New Roman" w:hAnsi="Times New Roman" w:cs="Times New Roman"/>
          <w:sz w:val="28"/>
        </w:rPr>
        <w:t xml:space="preserve"> Из представленной таблицы видно, что в группе, посетившей психолога менее пяти раз, двое мужчин, в то время как во второй группе представлен </w:t>
      </w:r>
      <w:r>
        <w:rPr>
          <w:rFonts w:ascii="Times New Roman" w:hAnsi="Times New Roman" w:cs="Times New Roman"/>
          <w:sz w:val="28"/>
        </w:rPr>
        <w:t>однородный</w:t>
      </w:r>
      <w:r w:rsidRPr="00A12530">
        <w:rPr>
          <w:rFonts w:ascii="Times New Roman" w:hAnsi="Times New Roman" w:cs="Times New Roman"/>
          <w:sz w:val="28"/>
        </w:rPr>
        <w:t xml:space="preserve"> </w:t>
      </w:r>
      <w:proofErr w:type="spellStart"/>
      <w:r w:rsidRPr="00A12530">
        <w:rPr>
          <w:rFonts w:ascii="Times New Roman" w:hAnsi="Times New Roman" w:cs="Times New Roman"/>
          <w:sz w:val="28"/>
        </w:rPr>
        <w:t>гендерный</w:t>
      </w:r>
      <w:proofErr w:type="spellEnd"/>
      <w:r w:rsidRPr="00A12530">
        <w:rPr>
          <w:rFonts w:ascii="Times New Roman" w:hAnsi="Times New Roman" w:cs="Times New Roman"/>
          <w:sz w:val="28"/>
        </w:rPr>
        <w:t xml:space="preserve"> состав. В дальнейшем проводимом сравнительном анализе, представленном в </w:t>
      </w:r>
      <w:r>
        <w:rPr>
          <w:rFonts w:ascii="Times New Roman" w:hAnsi="Times New Roman" w:cs="Times New Roman"/>
          <w:sz w:val="28"/>
        </w:rPr>
        <w:t>разделах</w:t>
      </w:r>
      <w:r w:rsidRPr="00A12530">
        <w:rPr>
          <w:rFonts w:ascii="Times New Roman" w:hAnsi="Times New Roman" w:cs="Times New Roman"/>
          <w:sz w:val="28"/>
        </w:rPr>
        <w:t xml:space="preserve"> 3.2.1 и 3.2.2., результаты мужчин из первой группы сравнения не учитывались.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b/>
          <w:i/>
          <w:sz w:val="28"/>
        </w:rPr>
        <w:t>Возраст.</w:t>
      </w:r>
      <w:r w:rsidRPr="00A12530">
        <w:rPr>
          <w:rFonts w:ascii="Times New Roman" w:hAnsi="Times New Roman" w:cs="Times New Roman"/>
          <w:sz w:val="28"/>
        </w:rPr>
        <w:t xml:space="preserve"> В обе группы сравнения вошли респонденты в возрастном диапазоне от 18 до 67 лет. В процентном соотношении их возраст распределился следующим образом. Так, в первой группе количество участников до 24 лет – 2 человека (11,8%); 25-40 – 11 человек (64,7%); 41 – 54 – 2(11,8%) человека и 55 и старше – 2 (11,8%). Во второй группе, соответственно, участники до 24 лет – 3 человека(16,7%); в возрасте 25-40 лет – шестеро(33,3%);  41-54 – 8 человек (44,4%); 55 и старше – 1 (5,6%). </w:t>
      </w:r>
    </w:p>
    <w:p w:rsidR="009003BF" w:rsidRPr="00814F51"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b/>
          <w:i/>
          <w:sz w:val="28"/>
        </w:rPr>
        <w:t>Состав семьи.</w:t>
      </w:r>
      <w:r w:rsidRPr="00A12530">
        <w:rPr>
          <w:rFonts w:ascii="Times New Roman" w:hAnsi="Times New Roman" w:cs="Times New Roman"/>
          <w:sz w:val="28"/>
        </w:rPr>
        <w:t xml:space="preserve"> Количество участников исследования с неполным составом семей больше в первой группе клиентов, посетивших менее пяти консультаций. Так, по данным социально-демографической анкеты, в первой группе человек (58,8%) с неполным составом семьи, и 7 (41,2%) – с полным.  Во второй – всего 6 (33,3%) с неполным семейным составом и 12 (66,7%) с полным. </w:t>
      </w:r>
    </w:p>
    <w:p w:rsidR="00507C3F" w:rsidRDefault="009003BF" w:rsidP="00507C3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Указанные данные соответствуют </w:t>
      </w:r>
      <w:r w:rsidRPr="00A12530">
        <w:rPr>
          <w:rFonts w:ascii="Times New Roman" w:hAnsi="Times New Roman" w:cs="Times New Roman"/>
          <w:b/>
          <w:i/>
          <w:sz w:val="28"/>
        </w:rPr>
        <w:t>социальной проблеме</w:t>
      </w:r>
      <w:r w:rsidRPr="00A12530">
        <w:rPr>
          <w:rFonts w:ascii="Times New Roman" w:hAnsi="Times New Roman" w:cs="Times New Roman"/>
          <w:sz w:val="28"/>
        </w:rPr>
        <w:t xml:space="preserve"> клиентов. В семейном центре социальные услуги оказываются клиентам трех категорий: из малообеспеченных семей; семьям с неполным составом и семьям с ОВЗ. Поскольку одним из критериев отбора респондентов для участия в исследовании являлся  отсутствием у респондента ОВЗ, данные по составу семьи и социальной проблеме идентичны. </w:t>
      </w:r>
    </w:p>
    <w:p w:rsidR="00507C3F" w:rsidRPr="00A12530" w:rsidRDefault="00507C3F" w:rsidP="00507C3F">
      <w:pPr>
        <w:spacing w:after="0" w:line="360" w:lineRule="auto"/>
        <w:ind w:firstLine="709"/>
        <w:jc w:val="both"/>
        <w:rPr>
          <w:rFonts w:ascii="Times New Roman" w:hAnsi="Times New Roman" w:cs="Times New Roman"/>
          <w:sz w:val="28"/>
        </w:rPr>
      </w:pPr>
    </w:p>
    <w:p w:rsidR="009003BF" w:rsidRPr="00C3603D"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b/>
          <w:i/>
          <w:sz w:val="28"/>
        </w:rPr>
        <w:lastRenderedPageBreak/>
        <w:t>Уровень образования.</w:t>
      </w:r>
      <w:r w:rsidRPr="00A12530">
        <w:rPr>
          <w:rFonts w:ascii="Times New Roman" w:hAnsi="Times New Roman" w:cs="Times New Roman"/>
          <w:sz w:val="28"/>
        </w:rPr>
        <w:t xml:space="preserve"> Полученные данные об уровне образования отличны в обеих группах. Так, если в первой группе 5 (29,4%) участников имеют </w:t>
      </w:r>
      <w:proofErr w:type="spellStart"/>
      <w:proofErr w:type="gramStart"/>
      <w:r w:rsidRPr="00A12530">
        <w:rPr>
          <w:rFonts w:ascii="Times New Roman" w:hAnsi="Times New Roman" w:cs="Times New Roman"/>
          <w:sz w:val="28"/>
        </w:rPr>
        <w:t>среднее-специальное</w:t>
      </w:r>
      <w:proofErr w:type="spellEnd"/>
      <w:proofErr w:type="gramEnd"/>
      <w:r w:rsidRPr="00A12530">
        <w:rPr>
          <w:rFonts w:ascii="Times New Roman" w:hAnsi="Times New Roman" w:cs="Times New Roman"/>
          <w:sz w:val="28"/>
        </w:rPr>
        <w:t xml:space="preserve"> образование, а высшее – 12 (70,6%), во второй группе </w:t>
      </w:r>
      <w:proofErr w:type="spellStart"/>
      <w:r w:rsidRPr="00A12530">
        <w:rPr>
          <w:rFonts w:ascii="Times New Roman" w:hAnsi="Times New Roman" w:cs="Times New Roman"/>
          <w:sz w:val="28"/>
        </w:rPr>
        <w:t>среднее-специальное</w:t>
      </w:r>
      <w:proofErr w:type="spellEnd"/>
      <w:r w:rsidRPr="00A12530">
        <w:rPr>
          <w:rFonts w:ascii="Times New Roman" w:hAnsi="Times New Roman" w:cs="Times New Roman"/>
          <w:sz w:val="28"/>
        </w:rPr>
        <w:t xml:space="preserve"> имеют трое (16,7%) участников; высшее – 13 (72,2%) участников; неоконченное высшее – 11,2% (2 человека) от группы.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b/>
          <w:i/>
          <w:sz w:val="28"/>
        </w:rPr>
        <w:t>Деятельность.</w:t>
      </w:r>
      <w:r w:rsidRPr="00A12530">
        <w:rPr>
          <w:rFonts w:ascii="Times New Roman" w:hAnsi="Times New Roman" w:cs="Times New Roman"/>
          <w:sz w:val="28"/>
        </w:rPr>
        <w:t xml:space="preserve"> Данные демонстрируют, что только 11 (64,7%) участников первой группы занимаются трудовой деятельностью, шестеро (35,3%) отвечали, что в данный момент не работают. Во второй группе трудовой деятельностью занято 13 (72,2%) участников, пятеро –(27,8%)  не работают.  </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b/>
          <w:i/>
          <w:sz w:val="28"/>
        </w:rPr>
        <w:t>Срок получения услуг.</w:t>
      </w:r>
      <w:r w:rsidRPr="00A12530">
        <w:rPr>
          <w:rFonts w:ascii="Times New Roman" w:hAnsi="Times New Roman" w:cs="Times New Roman"/>
          <w:sz w:val="28"/>
        </w:rPr>
        <w:t xml:space="preserve"> Срок получения услуг в семейном центре участниками первой группы варьируется сроком 1 год – 13 лет. Так, 8 (47,1%) участников получают услуги в диапазоне 1-3 года; пятеро  (29,4%) – в диапазоне 4-6 лет; двое (11,8%) участников – в диапазоне 7-9 лет и двое (11,8%), соответственно – 10 лет и более. У участников второй группы временной диапазон получения услуг в семейном центре 1 год – 15 лет, из них: 8 (44,4%) участников получают услуги в диапазоне 1-3 лет; четверо (22,2%) – в диапазоне 4-6 лет; трое (16,7%) – 7-9 лет и трое (16,7%), соответственно 10 и более лет. </w:t>
      </w:r>
    </w:p>
    <w:p w:rsidR="009003BF" w:rsidRPr="00A12530" w:rsidRDefault="009003BF" w:rsidP="00593254">
      <w:pPr>
        <w:spacing w:after="0" w:line="360" w:lineRule="auto"/>
        <w:ind w:firstLine="709"/>
        <w:jc w:val="both"/>
        <w:rPr>
          <w:rFonts w:ascii="Times New Roman" w:hAnsi="Times New Roman" w:cs="Times New Roman"/>
          <w:sz w:val="28"/>
        </w:rPr>
      </w:pPr>
      <w:r w:rsidRPr="00A12530">
        <w:rPr>
          <w:rFonts w:ascii="Times New Roman" w:hAnsi="Times New Roman" w:cs="Times New Roman"/>
          <w:b/>
          <w:i/>
          <w:sz w:val="28"/>
        </w:rPr>
        <w:t xml:space="preserve">Получение психологической помощи вне семейного центра. </w:t>
      </w:r>
      <w:r w:rsidRPr="00A12530">
        <w:rPr>
          <w:rFonts w:ascii="Times New Roman" w:hAnsi="Times New Roman" w:cs="Times New Roman"/>
          <w:sz w:val="28"/>
        </w:rPr>
        <w:t xml:space="preserve">Интересным было бы отметить (рисунок 1), что участники первой группы практически не посещали психолога до получения услуг в организации, либо параллельно с психологическими консультациями. По результатам заполнения социально-демографической анкеты, только 1 человек из данной группы (5,9%) ответил, что получал психологическую помощь до обращения к психологу в организации. Во второй группе участников психологическую помощь до обращения к психологу организации не получали 6 человек (33,3%); получали – 8 человек (44,4%) и получают психологическую помощь параллельно с услугами в организации – 4 человека (22,2%). Из данного показателя можно предположить, что участники второй группы более </w:t>
      </w:r>
      <w:r>
        <w:rPr>
          <w:rFonts w:ascii="Times New Roman" w:hAnsi="Times New Roman" w:cs="Times New Roman"/>
          <w:sz w:val="28"/>
        </w:rPr>
        <w:t>ориентированы на</w:t>
      </w:r>
      <w:r w:rsidRPr="00A12530">
        <w:rPr>
          <w:rFonts w:ascii="Times New Roman" w:hAnsi="Times New Roman" w:cs="Times New Roman"/>
          <w:sz w:val="28"/>
        </w:rPr>
        <w:t xml:space="preserve"> </w:t>
      </w:r>
      <w:r w:rsidRPr="00A12530">
        <w:rPr>
          <w:rFonts w:ascii="Times New Roman" w:hAnsi="Times New Roman" w:cs="Times New Roman"/>
          <w:sz w:val="28"/>
        </w:rPr>
        <w:lastRenderedPageBreak/>
        <w:t>получени</w:t>
      </w:r>
      <w:r>
        <w:rPr>
          <w:rFonts w:ascii="Times New Roman" w:hAnsi="Times New Roman" w:cs="Times New Roman"/>
          <w:sz w:val="28"/>
        </w:rPr>
        <w:t>е</w:t>
      </w:r>
      <w:r w:rsidRPr="00A12530">
        <w:rPr>
          <w:rFonts w:ascii="Times New Roman" w:hAnsi="Times New Roman" w:cs="Times New Roman"/>
          <w:sz w:val="28"/>
        </w:rPr>
        <w:t xml:space="preserve"> психологических услуг специалиста, в том числе, если данная помощь оказывается вне организации. </w:t>
      </w:r>
    </w:p>
    <w:p w:rsidR="009003BF" w:rsidRPr="00A12530" w:rsidRDefault="009003BF" w:rsidP="009003BF">
      <w:pPr>
        <w:spacing w:after="0" w:line="360" w:lineRule="auto"/>
        <w:jc w:val="both"/>
        <w:rPr>
          <w:rFonts w:ascii="Times New Roman" w:hAnsi="Times New Roman" w:cs="Times New Roman"/>
          <w:sz w:val="28"/>
          <w:lang w:val="en-US"/>
        </w:rPr>
      </w:pPr>
      <w:r w:rsidRPr="00A12530">
        <w:rPr>
          <w:rFonts w:ascii="Times New Roman" w:hAnsi="Times New Roman" w:cs="Times New Roman"/>
          <w:noProof/>
          <w:sz w:val="28"/>
          <w:lang w:eastAsia="ru-RU"/>
        </w:rPr>
        <w:drawing>
          <wp:inline distT="0" distB="0" distL="0" distR="0">
            <wp:extent cx="4978619" cy="2585545"/>
            <wp:effectExtent l="19050" t="0" r="12481" b="5255"/>
            <wp:docPr id="1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003BF" w:rsidRDefault="009003BF" w:rsidP="00507C3F">
      <w:pPr>
        <w:spacing w:after="720" w:line="360" w:lineRule="auto"/>
        <w:ind w:firstLine="709"/>
        <w:jc w:val="right"/>
        <w:rPr>
          <w:rFonts w:ascii="Times New Roman" w:hAnsi="Times New Roman" w:cs="Times New Roman"/>
          <w:sz w:val="28"/>
        </w:rPr>
      </w:pPr>
      <w:r w:rsidRPr="00A12530">
        <w:rPr>
          <w:rFonts w:ascii="Times New Roman" w:hAnsi="Times New Roman" w:cs="Times New Roman"/>
          <w:sz w:val="28"/>
        </w:rPr>
        <w:t xml:space="preserve">Рисунок 1. </w:t>
      </w:r>
      <w:r>
        <w:rPr>
          <w:rFonts w:ascii="Times New Roman" w:hAnsi="Times New Roman" w:cs="Times New Roman"/>
          <w:sz w:val="28"/>
        </w:rPr>
        <w:t>Распределение п</w:t>
      </w:r>
      <w:r w:rsidRPr="00A12530">
        <w:rPr>
          <w:rFonts w:ascii="Times New Roman" w:hAnsi="Times New Roman" w:cs="Times New Roman"/>
          <w:sz w:val="28"/>
        </w:rPr>
        <w:t>олучени</w:t>
      </w:r>
      <w:r>
        <w:rPr>
          <w:rFonts w:ascii="Times New Roman" w:hAnsi="Times New Roman" w:cs="Times New Roman"/>
          <w:sz w:val="28"/>
        </w:rPr>
        <w:t>я</w:t>
      </w:r>
      <w:r w:rsidRPr="00A12530">
        <w:rPr>
          <w:rFonts w:ascii="Times New Roman" w:hAnsi="Times New Roman" w:cs="Times New Roman"/>
          <w:sz w:val="28"/>
        </w:rPr>
        <w:t xml:space="preserve"> клиентами психологической помощи вне центра </w:t>
      </w:r>
    </w:p>
    <w:p w:rsidR="009003BF" w:rsidRPr="00A12530" w:rsidRDefault="009003BF" w:rsidP="009003BF">
      <w:pPr>
        <w:spacing w:after="0" w:line="360" w:lineRule="auto"/>
        <w:ind w:firstLine="709"/>
        <w:jc w:val="both"/>
        <w:rPr>
          <w:rFonts w:ascii="Times New Roman" w:hAnsi="Times New Roman" w:cs="Times New Roman"/>
          <w:sz w:val="28"/>
        </w:rPr>
      </w:pPr>
      <w:proofErr w:type="gramStart"/>
      <w:r w:rsidRPr="007A6226">
        <w:rPr>
          <w:rFonts w:ascii="Times New Roman" w:hAnsi="Times New Roman" w:cs="Times New Roman"/>
          <w:sz w:val="28"/>
        </w:rPr>
        <w:t>Необходимо отметить, что в результате распределения клиентов</w:t>
      </w:r>
      <w:r w:rsidR="003536AB">
        <w:rPr>
          <w:rFonts w:ascii="Times New Roman" w:hAnsi="Times New Roman" w:cs="Times New Roman"/>
          <w:sz w:val="28"/>
        </w:rPr>
        <w:t xml:space="preserve"> </w:t>
      </w:r>
      <w:r w:rsidR="007C60CB">
        <w:rPr>
          <w:rFonts w:ascii="Times New Roman" w:hAnsi="Times New Roman" w:cs="Times New Roman"/>
          <w:sz w:val="28"/>
        </w:rPr>
        <w:t xml:space="preserve">по группам </w:t>
      </w:r>
      <w:r w:rsidR="003536AB">
        <w:rPr>
          <w:rFonts w:ascii="Times New Roman" w:hAnsi="Times New Roman" w:cs="Times New Roman"/>
          <w:sz w:val="28"/>
        </w:rPr>
        <w:t>для дальнейшего сравнения,</w:t>
      </w:r>
      <w:r w:rsidR="007C60CB">
        <w:rPr>
          <w:rFonts w:ascii="Times New Roman" w:hAnsi="Times New Roman" w:cs="Times New Roman"/>
          <w:sz w:val="28"/>
        </w:rPr>
        <w:t xml:space="preserve"> </w:t>
      </w:r>
      <w:r w:rsidRPr="007A6226">
        <w:rPr>
          <w:rFonts w:ascii="Times New Roman" w:hAnsi="Times New Roman" w:cs="Times New Roman"/>
          <w:sz w:val="28"/>
        </w:rPr>
        <w:t>значимых различий в показателях возраста (χ</w:t>
      </w:r>
      <w:r w:rsidRPr="007A6226">
        <w:rPr>
          <w:rFonts w:ascii="Times New Roman" w:hAnsi="Times New Roman" w:cs="Times New Roman"/>
          <w:sz w:val="28"/>
          <w:vertAlign w:val="superscript"/>
        </w:rPr>
        <w:t>2</w:t>
      </w:r>
      <w:r w:rsidRPr="007A6226">
        <w:rPr>
          <w:rFonts w:ascii="Times New Roman" w:hAnsi="Times New Roman" w:cs="Times New Roman"/>
          <w:sz w:val="28"/>
        </w:rPr>
        <w:t>(</w:t>
      </w:r>
      <w:r w:rsidRPr="007A6226">
        <w:rPr>
          <w:rFonts w:ascii="Times New Roman" w:hAnsi="Times New Roman" w:cs="Times New Roman"/>
          <w:sz w:val="28"/>
          <w:lang w:val="en-US"/>
        </w:rPr>
        <w:t>N</w:t>
      </w:r>
      <w:r w:rsidR="00593254">
        <w:rPr>
          <w:rFonts w:ascii="Times New Roman" w:hAnsi="Times New Roman" w:cs="Times New Roman"/>
          <w:sz w:val="28"/>
        </w:rPr>
        <w:t xml:space="preserve">=35)=5,58, </w:t>
      </w:r>
      <w:r w:rsidR="00593254">
        <w:rPr>
          <w:rFonts w:ascii="Times New Roman" w:hAnsi="Times New Roman" w:cs="Times New Roman"/>
          <w:sz w:val="28"/>
          <w:lang w:val="en-US"/>
        </w:rPr>
        <w:t>p</w:t>
      </w:r>
      <w:r w:rsidR="007C60CB">
        <w:rPr>
          <w:rFonts w:ascii="Times New Roman" w:hAnsi="Times New Roman" w:cs="Times New Roman"/>
          <w:sz w:val="28"/>
        </w:rPr>
        <w:t>=0,143),</w:t>
      </w:r>
      <w:r w:rsidR="00593254">
        <w:rPr>
          <w:rFonts w:ascii="Times New Roman" w:hAnsi="Times New Roman" w:cs="Times New Roman"/>
          <w:sz w:val="28"/>
        </w:rPr>
        <w:t xml:space="preserve"> </w:t>
      </w:r>
      <w:r w:rsidRPr="007A6226">
        <w:rPr>
          <w:rFonts w:ascii="Times New Roman" w:hAnsi="Times New Roman" w:cs="Times New Roman"/>
          <w:sz w:val="28"/>
        </w:rPr>
        <w:t>семейного положения (χ</w:t>
      </w:r>
      <w:r w:rsidRPr="007A6226">
        <w:rPr>
          <w:rFonts w:ascii="Times New Roman" w:hAnsi="Times New Roman" w:cs="Times New Roman"/>
          <w:sz w:val="28"/>
          <w:vertAlign w:val="superscript"/>
        </w:rPr>
        <w:t>2</w:t>
      </w:r>
      <w:r w:rsidRPr="007A6226">
        <w:rPr>
          <w:rFonts w:ascii="Times New Roman" w:hAnsi="Times New Roman" w:cs="Times New Roman"/>
          <w:sz w:val="28"/>
        </w:rPr>
        <w:t>(</w:t>
      </w:r>
      <w:r w:rsidRPr="007A6226">
        <w:rPr>
          <w:rFonts w:ascii="Times New Roman" w:hAnsi="Times New Roman" w:cs="Times New Roman"/>
          <w:sz w:val="28"/>
          <w:lang w:val="en-US"/>
        </w:rPr>
        <w:t>N</w:t>
      </w:r>
      <w:r w:rsidRPr="007A6226">
        <w:rPr>
          <w:rFonts w:ascii="Times New Roman" w:hAnsi="Times New Roman" w:cs="Times New Roman"/>
          <w:sz w:val="28"/>
        </w:rPr>
        <w:t xml:space="preserve">=35)=2,289, </w:t>
      </w:r>
      <w:r w:rsidRPr="007A6226">
        <w:rPr>
          <w:rFonts w:ascii="Times New Roman" w:hAnsi="Times New Roman" w:cs="Times New Roman"/>
          <w:sz w:val="28"/>
          <w:lang w:val="en-US"/>
        </w:rPr>
        <w:t>p</w:t>
      </w:r>
      <w:r w:rsidR="007C60CB">
        <w:rPr>
          <w:rFonts w:ascii="Times New Roman" w:hAnsi="Times New Roman" w:cs="Times New Roman"/>
          <w:sz w:val="28"/>
        </w:rPr>
        <w:t xml:space="preserve">=0,130), деятельности </w:t>
      </w:r>
      <w:r w:rsidRPr="007A6226">
        <w:rPr>
          <w:rFonts w:ascii="Times New Roman" w:hAnsi="Times New Roman" w:cs="Times New Roman"/>
          <w:sz w:val="28"/>
        </w:rPr>
        <w:t>(χ</w:t>
      </w:r>
      <w:r w:rsidRPr="007A6226">
        <w:rPr>
          <w:rFonts w:ascii="Times New Roman" w:hAnsi="Times New Roman" w:cs="Times New Roman"/>
          <w:sz w:val="28"/>
          <w:vertAlign w:val="superscript"/>
        </w:rPr>
        <w:t>2</w:t>
      </w:r>
      <w:r w:rsidRPr="007A6226">
        <w:rPr>
          <w:rFonts w:ascii="Times New Roman" w:hAnsi="Times New Roman" w:cs="Times New Roman"/>
          <w:sz w:val="28"/>
        </w:rPr>
        <w:t>(</w:t>
      </w:r>
      <w:r w:rsidRPr="007A6226">
        <w:rPr>
          <w:rFonts w:ascii="Times New Roman" w:hAnsi="Times New Roman" w:cs="Times New Roman"/>
          <w:sz w:val="28"/>
          <w:lang w:val="en-US"/>
        </w:rPr>
        <w:t>N</w:t>
      </w:r>
      <w:r w:rsidR="00593254">
        <w:rPr>
          <w:rFonts w:ascii="Times New Roman" w:hAnsi="Times New Roman" w:cs="Times New Roman"/>
          <w:sz w:val="28"/>
        </w:rPr>
        <w:t xml:space="preserve">=35)=0,229, </w:t>
      </w:r>
      <w:r w:rsidR="00593254">
        <w:rPr>
          <w:rFonts w:ascii="Times New Roman" w:hAnsi="Times New Roman" w:cs="Times New Roman"/>
          <w:sz w:val="28"/>
          <w:lang w:val="en-US"/>
        </w:rPr>
        <w:t>p</w:t>
      </w:r>
      <w:r w:rsidR="007C60CB">
        <w:rPr>
          <w:rFonts w:ascii="Times New Roman" w:hAnsi="Times New Roman" w:cs="Times New Roman"/>
          <w:sz w:val="28"/>
        </w:rPr>
        <w:t xml:space="preserve">=0,632) и срока получения услуг </w:t>
      </w:r>
      <w:r w:rsidRPr="007A6226">
        <w:rPr>
          <w:rFonts w:ascii="Times New Roman" w:hAnsi="Times New Roman" w:cs="Times New Roman"/>
          <w:sz w:val="28"/>
        </w:rPr>
        <w:t>(χ</w:t>
      </w:r>
      <w:r w:rsidRPr="007A6226">
        <w:rPr>
          <w:rFonts w:ascii="Times New Roman" w:hAnsi="Times New Roman" w:cs="Times New Roman"/>
          <w:sz w:val="28"/>
          <w:vertAlign w:val="superscript"/>
        </w:rPr>
        <w:t>2</w:t>
      </w:r>
      <w:r w:rsidRPr="007A6226">
        <w:rPr>
          <w:rFonts w:ascii="Times New Roman" w:hAnsi="Times New Roman" w:cs="Times New Roman"/>
          <w:sz w:val="28"/>
        </w:rPr>
        <w:t>(</w:t>
      </w:r>
      <w:r w:rsidRPr="007A6226">
        <w:rPr>
          <w:rFonts w:ascii="Times New Roman" w:hAnsi="Times New Roman" w:cs="Times New Roman"/>
          <w:sz w:val="28"/>
          <w:lang w:val="en-US"/>
        </w:rPr>
        <w:t>N</w:t>
      </w:r>
      <w:r w:rsidR="00593254">
        <w:rPr>
          <w:rFonts w:ascii="Times New Roman" w:hAnsi="Times New Roman" w:cs="Times New Roman"/>
          <w:sz w:val="28"/>
        </w:rPr>
        <w:t xml:space="preserve">=35)=0,483, </w:t>
      </w:r>
      <w:r w:rsidR="00593254">
        <w:rPr>
          <w:rFonts w:ascii="Times New Roman" w:hAnsi="Times New Roman" w:cs="Times New Roman"/>
          <w:sz w:val="28"/>
          <w:lang w:val="en-US"/>
        </w:rPr>
        <w:t>p</w:t>
      </w:r>
      <w:r w:rsidRPr="007A6226">
        <w:rPr>
          <w:rFonts w:ascii="Times New Roman" w:hAnsi="Times New Roman" w:cs="Times New Roman"/>
          <w:sz w:val="28"/>
        </w:rPr>
        <w:t>=0,923) между участниками выявлено</w:t>
      </w:r>
      <w:r w:rsidR="007C60CB" w:rsidRPr="007C60CB">
        <w:rPr>
          <w:rFonts w:ascii="Times New Roman" w:hAnsi="Times New Roman" w:cs="Times New Roman"/>
          <w:sz w:val="28"/>
        </w:rPr>
        <w:t xml:space="preserve"> </w:t>
      </w:r>
      <w:r w:rsidR="007C60CB" w:rsidRPr="007A6226">
        <w:rPr>
          <w:rFonts w:ascii="Times New Roman" w:hAnsi="Times New Roman" w:cs="Times New Roman"/>
          <w:sz w:val="28"/>
        </w:rPr>
        <w:t>не было</w:t>
      </w:r>
      <w:r w:rsidRPr="007A6226">
        <w:rPr>
          <w:rFonts w:ascii="Times New Roman" w:hAnsi="Times New Roman" w:cs="Times New Roman"/>
          <w:sz w:val="28"/>
        </w:rPr>
        <w:t>.</w:t>
      </w:r>
      <w:proofErr w:type="gramEnd"/>
      <w:r w:rsidRPr="007A6226">
        <w:rPr>
          <w:rFonts w:ascii="Times New Roman" w:hAnsi="Times New Roman" w:cs="Times New Roman"/>
          <w:sz w:val="28"/>
        </w:rPr>
        <w:t xml:space="preserve"> В связи с этим, в дальнейшем сравнении групп, данные значения показателей клиентов объединены. Значимые различия были обнаружены в показателях: получения услуг вне центра (χ</w:t>
      </w:r>
      <w:r w:rsidRPr="007A6226">
        <w:rPr>
          <w:rFonts w:ascii="Times New Roman" w:hAnsi="Times New Roman" w:cs="Times New Roman"/>
          <w:sz w:val="28"/>
          <w:vertAlign w:val="superscript"/>
        </w:rPr>
        <w:t>2</w:t>
      </w:r>
      <w:r w:rsidRPr="007A6226">
        <w:rPr>
          <w:rFonts w:ascii="Times New Roman" w:hAnsi="Times New Roman" w:cs="Times New Roman"/>
          <w:sz w:val="28"/>
        </w:rPr>
        <w:t>(</w:t>
      </w:r>
      <w:r w:rsidRPr="007A6226">
        <w:rPr>
          <w:rFonts w:ascii="Times New Roman" w:hAnsi="Times New Roman" w:cs="Times New Roman"/>
          <w:sz w:val="28"/>
          <w:lang w:val="en-US"/>
        </w:rPr>
        <w:t>N</w:t>
      </w:r>
      <w:r w:rsidRPr="007A6226">
        <w:rPr>
          <w:rFonts w:ascii="Times New Roman" w:hAnsi="Times New Roman" w:cs="Times New Roman"/>
          <w:sz w:val="28"/>
        </w:rPr>
        <w:t xml:space="preserve">=35)=13,973, </w:t>
      </w:r>
      <w:r w:rsidRPr="007A6226">
        <w:rPr>
          <w:rFonts w:ascii="Times New Roman" w:hAnsi="Times New Roman" w:cs="Times New Roman"/>
          <w:sz w:val="28"/>
          <w:lang w:val="en-US"/>
        </w:rPr>
        <w:t>p</w:t>
      </w:r>
      <w:r w:rsidRPr="007A6226">
        <w:rPr>
          <w:rFonts w:ascii="Times New Roman" w:hAnsi="Times New Roman" w:cs="Times New Roman"/>
          <w:sz w:val="28"/>
        </w:rPr>
        <w:t>=0,001) и социальной проблеме (χ</w:t>
      </w:r>
      <w:r w:rsidRPr="007A6226">
        <w:rPr>
          <w:rFonts w:ascii="Times New Roman" w:hAnsi="Times New Roman" w:cs="Times New Roman"/>
          <w:sz w:val="28"/>
          <w:vertAlign w:val="superscript"/>
        </w:rPr>
        <w:t>2</w:t>
      </w:r>
      <w:r w:rsidRPr="007A6226">
        <w:rPr>
          <w:rFonts w:ascii="Times New Roman" w:hAnsi="Times New Roman" w:cs="Times New Roman"/>
          <w:sz w:val="28"/>
        </w:rPr>
        <w:t>(</w:t>
      </w:r>
      <w:r w:rsidRPr="007A6226">
        <w:rPr>
          <w:rFonts w:ascii="Times New Roman" w:hAnsi="Times New Roman" w:cs="Times New Roman"/>
          <w:sz w:val="28"/>
          <w:lang w:val="en-US"/>
        </w:rPr>
        <w:t>N</w:t>
      </w:r>
      <w:r w:rsidRPr="007A6226">
        <w:rPr>
          <w:rFonts w:ascii="Times New Roman" w:hAnsi="Times New Roman" w:cs="Times New Roman"/>
          <w:sz w:val="28"/>
        </w:rPr>
        <w:t xml:space="preserve">=35)=4,858, </w:t>
      </w:r>
      <w:r w:rsidRPr="007A6226">
        <w:rPr>
          <w:rFonts w:ascii="Times New Roman" w:hAnsi="Times New Roman" w:cs="Times New Roman"/>
          <w:sz w:val="28"/>
          <w:lang w:val="en-US"/>
        </w:rPr>
        <w:t>p</w:t>
      </w:r>
      <w:r w:rsidRPr="007A6226">
        <w:rPr>
          <w:rFonts w:ascii="Times New Roman" w:hAnsi="Times New Roman" w:cs="Times New Roman"/>
          <w:sz w:val="28"/>
        </w:rPr>
        <w:t>=0,028).</w:t>
      </w:r>
      <w:r>
        <w:rPr>
          <w:rFonts w:ascii="Times New Roman" w:hAnsi="Times New Roman" w:cs="Times New Roman"/>
          <w:sz w:val="28"/>
        </w:rPr>
        <w:t xml:space="preserve"> </w:t>
      </w:r>
    </w:p>
    <w:p w:rsidR="009003BF" w:rsidRPr="00A12530" w:rsidRDefault="009003BF" w:rsidP="009003BF">
      <w:pPr>
        <w:spacing w:after="72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Таким образом, обобщая данные социально-демографической анкеты можно отметить, что </w:t>
      </w:r>
      <w:r>
        <w:rPr>
          <w:rFonts w:ascii="Times New Roman" w:hAnsi="Times New Roman" w:cs="Times New Roman"/>
          <w:sz w:val="28"/>
        </w:rPr>
        <w:t>среди клиентов</w:t>
      </w:r>
      <w:r w:rsidRPr="00A12530">
        <w:rPr>
          <w:rFonts w:ascii="Times New Roman" w:hAnsi="Times New Roman" w:cs="Times New Roman"/>
          <w:sz w:val="28"/>
        </w:rPr>
        <w:t xml:space="preserve"> семейного центра</w:t>
      </w:r>
      <w:r>
        <w:rPr>
          <w:rFonts w:ascii="Times New Roman" w:hAnsi="Times New Roman" w:cs="Times New Roman"/>
          <w:sz w:val="28"/>
        </w:rPr>
        <w:t xml:space="preserve"> значительно больше </w:t>
      </w:r>
      <w:r w:rsidRPr="00A12530">
        <w:rPr>
          <w:rFonts w:ascii="Times New Roman" w:hAnsi="Times New Roman" w:cs="Times New Roman"/>
          <w:sz w:val="28"/>
        </w:rPr>
        <w:t xml:space="preserve">женщин. Основные причины обращения за помощью при этом – неполный состав семьи и </w:t>
      </w:r>
      <w:proofErr w:type="spellStart"/>
      <w:r w:rsidRPr="00A12530">
        <w:rPr>
          <w:rFonts w:ascii="Times New Roman" w:hAnsi="Times New Roman" w:cs="Times New Roman"/>
          <w:sz w:val="28"/>
        </w:rPr>
        <w:t>малообеспеченность</w:t>
      </w:r>
      <w:proofErr w:type="spellEnd"/>
      <w:r w:rsidRPr="00A12530">
        <w:rPr>
          <w:rFonts w:ascii="Times New Roman" w:hAnsi="Times New Roman" w:cs="Times New Roman"/>
          <w:sz w:val="28"/>
        </w:rPr>
        <w:t xml:space="preserve"> семьи. Также, клиенты, посетившие психолога более пяти раз, </w:t>
      </w:r>
      <w:r>
        <w:rPr>
          <w:rFonts w:ascii="Times New Roman" w:hAnsi="Times New Roman" w:cs="Times New Roman"/>
          <w:sz w:val="28"/>
        </w:rPr>
        <w:t>ориентированы на</w:t>
      </w:r>
      <w:r w:rsidRPr="00A12530">
        <w:rPr>
          <w:rFonts w:ascii="Times New Roman" w:hAnsi="Times New Roman" w:cs="Times New Roman"/>
          <w:sz w:val="28"/>
        </w:rPr>
        <w:t xml:space="preserve"> получени</w:t>
      </w:r>
      <w:r>
        <w:rPr>
          <w:rFonts w:ascii="Times New Roman" w:hAnsi="Times New Roman" w:cs="Times New Roman"/>
          <w:sz w:val="28"/>
        </w:rPr>
        <w:t>е</w:t>
      </w:r>
      <w:r w:rsidRPr="00A12530">
        <w:rPr>
          <w:rFonts w:ascii="Times New Roman" w:hAnsi="Times New Roman" w:cs="Times New Roman"/>
          <w:sz w:val="28"/>
        </w:rPr>
        <w:t xml:space="preserve"> психологической помощи </w:t>
      </w:r>
      <w:r>
        <w:rPr>
          <w:rFonts w:ascii="Times New Roman" w:hAnsi="Times New Roman" w:cs="Times New Roman"/>
          <w:sz w:val="28"/>
        </w:rPr>
        <w:t xml:space="preserve">и </w:t>
      </w:r>
      <w:r w:rsidRPr="00A12530">
        <w:rPr>
          <w:rFonts w:ascii="Times New Roman" w:hAnsi="Times New Roman" w:cs="Times New Roman"/>
          <w:sz w:val="28"/>
        </w:rPr>
        <w:t xml:space="preserve">вне </w:t>
      </w:r>
      <w:r>
        <w:rPr>
          <w:rFonts w:ascii="Times New Roman" w:hAnsi="Times New Roman" w:cs="Times New Roman"/>
          <w:sz w:val="28"/>
        </w:rPr>
        <w:t xml:space="preserve">данной социальной </w:t>
      </w:r>
      <w:r w:rsidRPr="00A12530">
        <w:rPr>
          <w:rFonts w:ascii="Times New Roman" w:hAnsi="Times New Roman" w:cs="Times New Roman"/>
          <w:sz w:val="28"/>
        </w:rPr>
        <w:t xml:space="preserve">организации. Это свидетельствует о большей </w:t>
      </w:r>
      <w:r w:rsidRPr="00A12530">
        <w:rPr>
          <w:rFonts w:ascii="Times New Roman" w:hAnsi="Times New Roman" w:cs="Times New Roman"/>
          <w:sz w:val="28"/>
        </w:rPr>
        <w:lastRenderedPageBreak/>
        <w:t xml:space="preserve">степени </w:t>
      </w:r>
      <w:r w:rsidR="003536AB">
        <w:rPr>
          <w:rFonts w:ascii="Times New Roman" w:hAnsi="Times New Roman" w:cs="Times New Roman"/>
          <w:sz w:val="28"/>
        </w:rPr>
        <w:t xml:space="preserve">их заинтересованности </w:t>
      </w:r>
      <w:r w:rsidRPr="00A12530">
        <w:rPr>
          <w:rFonts w:ascii="Times New Roman" w:hAnsi="Times New Roman" w:cs="Times New Roman"/>
          <w:sz w:val="28"/>
        </w:rPr>
        <w:t>в</w:t>
      </w:r>
      <w:r w:rsidR="003536AB">
        <w:rPr>
          <w:rFonts w:ascii="Times New Roman" w:hAnsi="Times New Roman" w:cs="Times New Roman"/>
          <w:sz w:val="28"/>
        </w:rPr>
        <w:t xml:space="preserve">о взаимодействии с психологом </w:t>
      </w:r>
      <w:r w:rsidR="007C60CB">
        <w:rPr>
          <w:rFonts w:ascii="Times New Roman" w:hAnsi="Times New Roman" w:cs="Times New Roman"/>
          <w:sz w:val="28"/>
        </w:rPr>
        <w:t xml:space="preserve">для решения актуальных ситуаций. </w:t>
      </w:r>
    </w:p>
    <w:p w:rsidR="009003BF" w:rsidRPr="00A12530" w:rsidRDefault="009003BF" w:rsidP="009003BF">
      <w:pPr>
        <w:spacing w:after="720" w:line="360" w:lineRule="auto"/>
        <w:ind w:firstLine="709"/>
        <w:jc w:val="center"/>
        <w:rPr>
          <w:rFonts w:ascii="Times New Roman" w:hAnsi="Times New Roman" w:cs="Times New Roman"/>
          <w:b/>
          <w:sz w:val="28"/>
        </w:rPr>
      </w:pPr>
      <w:r w:rsidRPr="00A12530">
        <w:rPr>
          <w:rFonts w:ascii="Times New Roman" w:hAnsi="Times New Roman" w:cs="Times New Roman"/>
          <w:b/>
          <w:sz w:val="28"/>
        </w:rPr>
        <w:t>3.2 Сравнение личностных особенностей клиентов, получающих психологическую помощь</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В данном разделе представлены результаты сравнительного анализа участников первой и второй групп при помощи методик измерения уровня реактивной и личностной тревожности </w:t>
      </w:r>
      <w:proofErr w:type="spellStart"/>
      <w:r w:rsidRPr="00A12530">
        <w:rPr>
          <w:rFonts w:ascii="Times New Roman" w:hAnsi="Times New Roman" w:cs="Times New Roman"/>
          <w:sz w:val="28"/>
        </w:rPr>
        <w:t>Спилбергера-Ханина</w:t>
      </w:r>
      <w:proofErr w:type="spellEnd"/>
      <w:r w:rsidRPr="00A12530">
        <w:rPr>
          <w:rFonts w:ascii="Times New Roman" w:hAnsi="Times New Roman" w:cs="Times New Roman"/>
          <w:sz w:val="28"/>
        </w:rPr>
        <w:t xml:space="preserve"> и измерения уровня социально-психологической адаптации </w:t>
      </w:r>
      <w:proofErr w:type="spellStart"/>
      <w:r w:rsidRPr="00A12530">
        <w:rPr>
          <w:rFonts w:ascii="Times New Roman" w:hAnsi="Times New Roman" w:cs="Times New Roman"/>
          <w:sz w:val="28"/>
        </w:rPr>
        <w:t>Роджерса-Даймонда</w:t>
      </w:r>
      <w:proofErr w:type="spellEnd"/>
      <w:r w:rsidRPr="00A12530">
        <w:rPr>
          <w:rFonts w:ascii="Times New Roman" w:hAnsi="Times New Roman" w:cs="Times New Roman"/>
          <w:sz w:val="28"/>
        </w:rPr>
        <w:t>. Сравнение перечисленных методик выполнено при помощи однофакторного дисперсионного анализа (</w:t>
      </w:r>
      <w:r w:rsidRPr="00A12530">
        <w:rPr>
          <w:rFonts w:ascii="Times New Roman" w:hAnsi="Times New Roman" w:cs="Times New Roman"/>
          <w:sz w:val="28"/>
          <w:lang w:val="en-US"/>
        </w:rPr>
        <w:t>ANOVA</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720" w:line="360" w:lineRule="auto"/>
        <w:ind w:firstLine="709"/>
        <w:jc w:val="center"/>
        <w:rPr>
          <w:rFonts w:ascii="Times New Roman" w:hAnsi="Times New Roman" w:cs="Times New Roman"/>
          <w:b/>
          <w:sz w:val="28"/>
        </w:rPr>
      </w:pPr>
      <w:r w:rsidRPr="00A12530">
        <w:rPr>
          <w:rFonts w:ascii="Times New Roman" w:hAnsi="Times New Roman" w:cs="Times New Roman"/>
          <w:b/>
          <w:sz w:val="28"/>
        </w:rPr>
        <w:t>3.2.1 Сравнение уровня реактивной и личностной тревожности клиентов</w:t>
      </w:r>
      <w:r w:rsidR="00E84C3A">
        <w:rPr>
          <w:rFonts w:ascii="Times New Roman" w:hAnsi="Times New Roman" w:cs="Times New Roman"/>
          <w:b/>
          <w:sz w:val="28"/>
        </w:rPr>
        <w:t xml:space="preserve"> </w:t>
      </w:r>
      <w:r>
        <w:rPr>
          <w:rFonts w:ascii="Times New Roman" w:hAnsi="Times New Roman" w:cs="Times New Roman"/>
          <w:b/>
          <w:sz w:val="28"/>
        </w:rPr>
        <w:t>из изучаемых групп</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Анализируя данные, полученные из шкалы, измеряющей  уровни реактивной и личностной тревожности </w:t>
      </w:r>
      <w:proofErr w:type="spellStart"/>
      <w:r w:rsidRPr="00A12530">
        <w:rPr>
          <w:rFonts w:ascii="Times New Roman" w:hAnsi="Times New Roman" w:cs="Times New Roman"/>
          <w:sz w:val="28"/>
        </w:rPr>
        <w:t>Спилбергера-Ханина</w:t>
      </w:r>
      <w:proofErr w:type="spellEnd"/>
      <w:r w:rsidRPr="00A12530">
        <w:rPr>
          <w:rFonts w:ascii="Times New Roman" w:hAnsi="Times New Roman" w:cs="Times New Roman"/>
          <w:sz w:val="28"/>
        </w:rPr>
        <w:t xml:space="preserve">, можно отметить следующие результаты. </w:t>
      </w:r>
      <w:r>
        <w:rPr>
          <w:rFonts w:ascii="Times New Roman" w:hAnsi="Times New Roman" w:cs="Times New Roman"/>
          <w:sz w:val="28"/>
        </w:rPr>
        <w:t xml:space="preserve"> </w:t>
      </w:r>
      <w:r w:rsidRPr="00A12530">
        <w:rPr>
          <w:rFonts w:ascii="Times New Roman" w:hAnsi="Times New Roman" w:cs="Times New Roman"/>
          <w:sz w:val="28"/>
        </w:rPr>
        <w:t xml:space="preserve">Сырые баллы, определяющие уровень реактивной и личностной тревожности в методике </w:t>
      </w:r>
      <w:proofErr w:type="spellStart"/>
      <w:r w:rsidRPr="00A12530">
        <w:rPr>
          <w:rFonts w:ascii="Times New Roman" w:hAnsi="Times New Roman" w:cs="Times New Roman"/>
          <w:sz w:val="28"/>
        </w:rPr>
        <w:t>Спилбергера-Ханина</w:t>
      </w:r>
      <w:proofErr w:type="spellEnd"/>
      <w:r w:rsidRPr="00A12530">
        <w:rPr>
          <w:rFonts w:ascii="Times New Roman" w:hAnsi="Times New Roman" w:cs="Times New Roman"/>
          <w:sz w:val="28"/>
        </w:rPr>
        <w:t xml:space="preserve"> распределяются по следующим значениям: 20-30 баллов – низкий уровень тревожности; 31-44 баллов – средний уровень тревожности; 44-80 баллов – соответственно, высокий уровень по показателям тревожности. </w:t>
      </w:r>
    </w:p>
    <w:p w:rsidR="009003BF" w:rsidRDefault="009003BF" w:rsidP="009003BF">
      <w:pPr>
        <w:spacing w:after="720" w:line="360" w:lineRule="auto"/>
        <w:ind w:firstLine="709"/>
        <w:jc w:val="both"/>
        <w:rPr>
          <w:rFonts w:ascii="Times New Roman" w:hAnsi="Times New Roman" w:cs="Times New Roman"/>
          <w:sz w:val="28"/>
        </w:rPr>
      </w:pPr>
      <w:r>
        <w:rPr>
          <w:rFonts w:ascii="Times New Roman" w:hAnsi="Times New Roman" w:cs="Times New Roman"/>
          <w:sz w:val="28"/>
        </w:rPr>
        <w:t xml:space="preserve">Распределение участников исследования в зависимости от уровня тревожности согласно определяемым методикой нормам представлено в Таблице 2 и на рисунке 2. </w:t>
      </w:r>
    </w:p>
    <w:p w:rsidR="00507C3F" w:rsidRPr="00A12530" w:rsidRDefault="00507C3F" w:rsidP="009003BF">
      <w:pPr>
        <w:spacing w:after="720" w:line="360" w:lineRule="auto"/>
        <w:ind w:firstLine="709"/>
        <w:jc w:val="both"/>
        <w:rPr>
          <w:rFonts w:ascii="Times New Roman" w:hAnsi="Times New Roman" w:cs="Times New Roman"/>
          <w:sz w:val="28"/>
        </w:rPr>
      </w:pPr>
    </w:p>
    <w:p w:rsidR="009003BF" w:rsidRPr="00A12530" w:rsidRDefault="009003BF" w:rsidP="009003BF">
      <w:pPr>
        <w:spacing w:after="0" w:line="360" w:lineRule="auto"/>
        <w:ind w:firstLine="709"/>
        <w:jc w:val="right"/>
        <w:rPr>
          <w:rFonts w:ascii="Times New Roman" w:hAnsi="Times New Roman" w:cs="Times New Roman"/>
          <w:sz w:val="28"/>
        </w:rPr>
      </w:pPr>
      <w:r w:rsidRPr="00A12530">
        <w:rPr>
          <w:rFonts w:ascii="Times New Roman" w:hAnsi="Times New Roman" w:cs="Times New Roman"/>
          <w:sz w:val="28"/>
        </w:rPr>
        <w:lastRenderedPageBreak/>
        <w:t xml:space="preserve">Таблица 2. </w:t>
      </w:r>
      <w:r>
        <w:rPr>
          <w:rFonts w:ascii="Times New Roman" w:hAnsi="Times New Roman" w:cs="Times New Roman"/>
          <w:sz w:val="28"/>
        </w:rPr>
        <w:t xml:space="preserve">Количество людей, имеющих разные уровни </w:t>
      </w:r>
      <w:r w:rsidRPr="00A12530">
        <w:rPr>
          <w:rFonts w:ascii="Times New Roman" w:hAnsi="Times New Roman" w:cs="Times New Roman"/>
          <w:sz w:val="28"/>
        </w:rPr>
        <w:t xml:space="preserve">реактивной тревожности и личностной тревожности (в сырых баллах) </w:t>
      </w:r>
      <w:r>
        <w:rPr>
          <w:rFonts w:ascii="Times New Roman" w:hAnsi="Times New Roman" w:cs="Times New Roman"/>
          <w:sz w:val="28"/>
        </w:rPr>
        <w:t xml:space="preserve">изучаемых группах </w:t>
      </w:r>
    </w:p>
    <w:tbl>
      <w:tblPr>
        <w:tblStyle w:val="a3"/>
        <w:tblW w:w="0" w:type="auto"/>
        <w:tblLook w:val="04A0"/>
      </w:tblPr>
      <w:tblGrid>
        <w:gridCol w:w="1516"/>
        <w:gridCol w:w="2278"/>
        <w:gridCol w:w="2693"/>
        <w:gridCol w:w="2552"/>
      </w:tblGrid>
      <w:tr w:rsidR="009003BF" w:rsidRPr="00A12530" w:rsidTr="009003BF">
        <w:trPr>
          <w:trHeight w:val="387"/>
        </w:trPr>
        <w:tc>
          <w:tcPr>
            <w:tcW w:w="1516" w:type="dxa"/>
            <w:vMerge w:val="restart"/>
          </w:tcPr>
          <w:p w:rsidR="009003BF" w:rsidRPr="00A12530" w:rsidRDefault="009003BF" w:rsidP="009003BF">
            <w:pPr>
              <w:spacing w:line="276" w:lineRule="auto"/>
              <w:jc w:val="center"/>
              <w:rPr>
                <w:rFonts w:ascii="Times New Roman" w:hAnsi="Times New Roman" w:cs="Times New Roman"/>
                <w:sz w:val="24"/>
              </w:rPr>
            </w:pPr>
          </w:p>
        </w:tc>
        <w:tc>
          <w:tcPr>
            <w:tcW w:w="7523" w:type="dxa"/>
            <w:gridSpan w:val="3"/>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Уровень реактивной тревожности</w:t>
            </w:r>
          </w:p>
        </w:tc>
      </w:tr>
      <w:tr w:rsidR="009003BF" w:rsidRPr="00A12530" w:rsidTr="009003BF">
        <w:trPr>
          <w:trHeight w:val="613"/>
        </w:trPr>
        <w:tc>
          <w:tcPr>
            <w:tcW w:w="1516" w:type="dxa"/>
            <w:vMerge/>
          </w:tcPr>
          <w:p w:rsidR="009003BF" w:rsidRPr="00A12530" w:rsidRDefault="009003BF" w:rsidP="009003BF">
            <w:pPr>
              <w:spacing w:line="276" w:lineRule="auto"/>
              <w:jc w:val="center"/>
              <w:rPr>
                <w:rFonts w:ascii="Times New Roman" w:hAnsi="Times New Roman" w:cs="Times New Roman"/>
                <w:sz w:val="24"/>
              </w:rPr>
            </w:pPr>
          </w:p>
        </w:tc>
        <w:tc>
          <w:tcPr>
            <w:tcW w:w="2278"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Низкий уровень</w:t>
            </w:r>
          </w:p>
        </w:tc>
        <w:tc>
          <w:tcPr>
            <w:tcW w:w="2693"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Средний уровень</w:t>
            </w:r>
          </w:p>
        </w:tc>
        <w:tc>
          <w:tcPr>
            <w:tcW w:w="2552"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Высокий уровень</w:t>
            </w:r>
          </w:p>
        </w:tc>
      </w:tr>
      <w:tr w:rsidR="009003BF" w:rsidRPr="00A12530" w:rsidTr="009003BF">
        <w:trPr>
          <w:trHeight w:val="433"/>
        </w:trPr>
        <w:tc>
          <w:tcPr>
            <w:tcW w:w="1516"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Группа 1</w:t>
            </w:r>
            <w:r w:rsidRPr="00A12530">
              <w:rPr>
                <w:rFonts w:ascii="Times New Roman" w:hAnsi="Times New Roman" w:cs="Times New Roman"/>
                <w:sz w:val="24"/>
                <w:lang w:val="en-US"/>
              </w:rPr>
              <w:t xml:space="preserve"> </w:t>
            </w:r>
          </w:p>
          <w:p w:rsidR="009003BF" w:rsidRPr="00A12530" w:rsidRDefault="009003BF" w:rsidP="009003BF">
            <w:pPr>
              <w:spacing w:line="276" w:lineRule="auto"/>
              <w:jc w:val="center"/>
              <w:rPr>
                <w:rFonts w:ascii="Times New Roman" w:hAnsi="Times New Roman" w:cs="Times New Roman"/>
                <w:sz w:val="24"/>
                <w:lang w:val="en-US"/>
              </w:rPr>
            </w:pPr>
            <w:r w:rsidRPr="00A12530">
              <w:rPr>
                <w:rFonts w:ascii="Times New Roman" w:hAnsi="Times New Roman" w:cs="Times New Roman"/>
                <w:sz w:val="24"/>
                <w:lang w:val="en-US"/>
              </w:rPr>
              <w:t>N=17</w:t>
            </w:r>
          </w:p>
        </w:tc>
        <w:tc>
          <w:tcPr>
            <w:tcW w:w="2278"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9</w:t>
            </w:r>
          </w:p>
        </w:tc>
        <w:tc>
          <w:tcPr>
            <w:tcW w:w="2693"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5</w:t>
            </w:r>
          </w:p>
        </w:tc>
        <w:tc>
          <w:tcPr>
            <w:tcW w:w="2552"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3</w:t>
            </w:r>
          </w:p>
        </w:tc>
      </w:tr>
      <w:tr w:rsidR="009003BF" w:rsidRPr="00A12530" w:rsidTr="009003BF">
        <w:tblPrEx>
          <w:tblLook w:val="0000"/>
        </w:tblPrEx>
        <w:trPr>
          <w:trHeight w:val="451"/>
        </w:trPr>
        <w:tc>
          <w:tcPr>
            <w:tcW w:w="1516" w:type="dxa"/>
          </w:tcPr>
          <w:p w:rsidR="009003BF" w:rsidRPr="00A12530" w:rsidRDefault="009003BF" w:rsidP="009003BF">
            <w:pPr>
              <w:spacing w:line="276" w:lineRule="auto"/>
              <w:jc w:val="center"/>
              <w:rPr>
                <w:rFonts w:ascii="Times New Roman" w:hAnsi="Times New Roman" w:cs="Times New Roman"/>
                <w:sz w:val="24"/>
                <w:lang w:val="en-US"/>
              </w:rPr>
            </w:pPr>
            <w:r w:rsidRPr="00A12530">
              <w:rPr>
                <w:rFonts w:ascii="Times New Roman" w:hAnsi="Times New Roman" w:cs="Times New Roman"/>
                <w:sz w:val="24"/>
              </w:rPr>
              <w:t xml:space="preserve">Группа 2 </w:t>
            </w:r>
          </w:p>
          <w:p w:rsidR="009003BF" w:rsidRPr="00A12530" w:rsidRDefault="009003BF" w:rsidP="009003BF">
            <w:pPr>
              <w:spacing w:line="276" w:lineRule="auto"/>
              <w:jc w:val="center"/>
              <w:rPr>
                <w:rFonts w:ascii="Times New Roman" w:hAnsi="Times New Roman" w:cs="Times New Roman"/>
                <w:sz w:val="24"/>
                <w:lang w:val="en-US"/>
              </w:rPr>
            </w:pPr>
            <w:r w:rsidRPr="00A12530">
              <w:rPr>
                <w:rFonts w:ascii="Times New Roman" w:hAnsi="Times New Roman" w:cs="Times New Roman"/>
                <w:sz w:val="24"/>
                <w:lang w:val="en-US"/>
              </w:rPr>
              <w:t>N=18</w:t>
            </w:r>
          </w:p>
        </w:tc>
        <w:tc>
          <w:tcPr>
            <w:tcW w:w="2278"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4</w:t>
            </w:r>
          </w:p>
        </w:tc>
        <w:tc>
          <w:tcPr>
            <w:tcW w:w="2693"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6</w:t>
            </w:r>
          </w:p>
        </w:tc>
        <w:tc>
          <w:tcPr>
            <w:tcW w:w="2552"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8</w:t>
            </w:r>
          </w:p>
        </w:tc>
      </w:tr>
      <w:tr w:rsidR="009003BF" w:rsidRPr="00A12530" w:rsidTr="009003BF">
        <w:trPr>
          <w:trHeight w:val="409"/>
        </w:trPr>
        <w:tc>
          <w:tcPr>
            <w:tcW w:w="1516" w:type="dxa"/>
            <w:vMerge w:val="restart"/>
          </w:tcPr>
          <w:p w:rsidR="009003BF" w:rsidRPr="00A12530" w:rsidRDefault="009003BF" w:rsidP="009003BF">
            <w:pPr>
              <w:spacing w:line="276" w:lineRule="auto"/>
              <w:jc w:val="center"/>
              <w:rPr>
                <w:rFonts w:ascii="Times New Roman" w:hAnsi="Times New Roman" w:cs="Times New Roman"/>
                <w:sz w:val="24"/>
              </w:rPr>
            </w:pPr>
          </w:p>
        </w:tc>
        <w:tc>
          <w:tcPr>
            <w:tcW w:w="7523" w:type="dxa"/>
            <w:gridSpan w:val="3"/>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Уровень личностной тревожности</w:t>
            </w:r>
          </w:p>
        </w:tc>
      </w:tr>
      <w:tr w:rsidR="009003BF" w:rsidRPr="00A12530" w:rsidTr="009003BF">
        <w:trPr>
          <w:trHeight w:val="627"/>
        </w:trPr>
        <w:tc>
          <w:tcPr>
            <w:tcW w:w="1516" w:type="dxa"/>
            <w:vMerge/>
          </w:tcPr>
          <w:p w:rsidR="009003BF" w:rsidRPr="00A12530" w:rsidRDefault="009003BF" w:rsidP="009003BF">
            <w:pPr>
              <w:spacing w:line="276" w:lineRule="auto"/>
              <w:jc w:val="center"/>
              <w:rPr>
                <w:rFonts w:ascii="Times New Roman" w:hAnsi="Times New Roman" w:cs="Times New Roman"/>
                <w:sz w:val="24"/>
              </w:rPr>
            </w:pPr>
          </w:p>
        </w:tc>
        <w:tc>
          <w:tcPr>
            <w:tcW w:w="2278"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Низкий уровень</w:t>
            </w:r>
          </w:p>
        </w:tc>
        <w:tc>
          <w:tcPr>
            <w:tcW w:w="2693"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Средний уровень</w:t>
            </w:r>
          </w:p>
        </w:tc>
        <w:tc>
          <w:tcPr>
            <w:tcW w:w="2552"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Высокий уровень</w:t>
            </w:r>
          </w:p>
        </w:tc>
      </w:tr>
      <w:tr w:rsidR="009003BF" w:rsidRPr="00A12530" w:rsidTr="009003BF">
        <w:tc>
          <w:tcPr>
            <w:tcW w:w="1516" w:type="dxa"/>
          </w:tcPr>
          <w:p w:rsidR="009003BF" w:rsidRPr="00A12530" w:rsidRDefault="009003BF" w:rsidP="009003BF">
            <w:pPr>
              <w:spacing w:line="276" w:lineRule="auto"/>
              <w:jc w:val="center"/>
              <w:rPr>
                <w:rFonts w:ascii="Times New Roman" w:hAnsi="Times New Roman" w:cs="Times New Roman"/>
                <w:sz w:val="24"/>
                <w:lang w:val="en-US"/>
              </w:rPr>
            </w:pPr>
            <w:r w:rsidRPr="00A12530">
              <w:rPr>
                <w:rFonts w:ascii="Times New Roman" w:hAnsi="Times New Roman" w:cs="Times New Roman"/>
                <w:sz w:val="24"/>
              </w:rPr>
              <w:t>Группа 1</w:t>
            </w:r>
          </w:p>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lang w:val="en-US"/>
              </w:rPr>
              <w:t xml:space="preserve">N=17 </w:t>
            </w:r>
          </w:p>
        </w:tc>
        <w:tc>
          <w:tcPr>
            <w:tcW w:w="2278"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3</w:t>
            </w:r>
          </w:p>
        </w:tc>
        <w:tc>
          <w:tcPr>
            <w:tcW w:w="2693"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10</w:t>
            </w:r>
          </w:p>
        </w:tc>
        <w:tc>
          <w:tcPr>
            <w:tcW w:w="2552"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4</w:t>
            </w:r>
          </w:p>
        </w:tc>
      </w:tr>
      <w:tr w:rsidR="009003BF" w:rsidRPr="00A12530" w:rsidTr="009003BF">
        <w:tc>
          <w:tcPr>
            <w:tcW w:w="1516" w:type="dxa"/>
          </w:tcPr>
          <w:p w:rsidR="009003BF" w:rsidRPr="00A12530" w:rsidRDefault="009003BF" w:rsidP="009003BF">
            <w:pPr>
              <w:spacing w:line="276" w:lineRule="auto"/>
              <w:jc w:val="center"/>
              <w:rPr>
                <w:rFonts w:ascii="Times New Roman" w:hAnsi="Times New Roman" w:cs="Times New Roman"/>
                <w:sz w:val="24"/>
                <w:lang w:val="en-US"/>
              </w:rPr>
            </w:pPr>
            <w:r w:rsidRPr="00A12530">
              <w:rPr>
                <w:rFonts w:ascii="Times New Roman" w:hAnsi="Times New Roman" w:cs="Times New Roman"/>
                <w:sz w:val="24"/>
              </w:rPr>
              <w:t>Группа 2</w:t>
            </w:r>
          </w:p>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lang w:val="en-US"/>
              </w:rPr>
              <w:t xml:space="preserve">N=18 </w:t>
            </w:r>
          </w:p>
        </w:tc>
        <w:tc>
          <w:tcPr>
            <w:tcW w:w="2278"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2</w:t>
            </w:r>
          </w:p>
        </w:tc>
        <w:tc>
          <w:tcPr>
            <w:tcW w:w="2693"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6</w:t>
            </w:r>
          </w:p>
        </w:tc>
        <w:tc>
          <w:tcPr>
            <w:tcW w:w="2552" w:type="dxa"/>
          </w:tcPr>
          <w:p w:rsidR="009003BF" w:rsidRPr="00A12530" w:rsidRDefault="009003BF" w:rsidP="009003BF">
            <w:pPr>
              <w:spacing w:line="276" w:lineRule="auto"/>
              <w:jc w:val="center"/>
              <w:rPr>
                <w:rFonts w:ascii="Times New Roman" w:hAnsi="Times New Roman" w:cs="Times New Roman"/>
                <w:sz w:val="24"/>
              </w:rPr>
            </w:pPr>
            <w:r w:rsidRPr="00A12530">
              <w:rPr>
                <w:rFonts w:ascii="Times New Roman" w:hAnsi="Times New Roman" w:cs="Times New Roman"/>
                <w:sz w:val="24"/>
              </w:rPr>
              <w:t>10</w:t>
            </w:r>
          </w:p>
        </w:tc>
      </w:tr>
    </w:tbl>
    <w:p w:rsidR="009003BF" w:rsidRPr="00A12530" w:rsidRDefault="009003BF" w:rsidP="00593254">
      <w:pPr>
        <w:spacing w:after="0" w:line="360" w:lineRule="auto"/>
        <w:jc w:val="both"/>
        <w:rPr>
          <w:rFonts w:ascii="Times New Roman" w:hAnsi="Times New Roman" w:cs="Times New Roman"/>
          <w:sz w:val="28"/>
        </w:rPr>
      </w:pPr>
    </w:p>
    <w:p w:rsidR="009003BF" w:rsidRPr="00A12530" w:rsidRDefault="009003BF" w:rsidP="00593254">
      <w:pPr>
        <w:spacing w:before="720"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Так, из таблицы 2 и рисунка 2 видно, что только трое (17,64%) участников первой группы обладало высоким уровнем </w:t>
      </w:r>
      <w:r w:rsidRPr="00A12530">
        <w:rPr>
          <w:rFonts w:ascii="Times New Roman" w:hAnsi="Times New Roman" w:cs="Times New Roman"/>
          <w:b/>
          <w:i/>
          <w:sz w:val="28"/>
        </w:rPr>
        <w:t>реактивной тревожности,</w:t>
      </w:r>
      <w:r w:rsidRPr="00A12530">
        <w:rPr>
          <w:rFonts w:ascii="Times New Roman" w:hAnsi="Times New Roman" w:cs="Times New Roman"/>
          <w:sz w:val="28"/>
        </w:rPr>
        <w:t xml:space="preserve"> в то время</w:t>
      </w:r>
      <w:proofErr w:type="gramStart"/>
      <w:r w:rsidRPr="00A12530">
        <w:rPr>
          <w:rFonts w:ascii="Times New Roman" w:hAnsi="Times New Roman" w:cs="Times New Roman"/>
          <w:sz w:val="28"/>
        </w:rPr>
        <w:t>,</w:t>
      </w:r>
      <w:proofErr w:type="gramEnd"/>
      <w:r w:rsidRPr="00A12530">
        <w:rPr>
          <w:rFonts w:ascii="Times New Roman" w:hAnsi="Times New Roman" w:cs="Times New Roman"/>
          <w:sz w:val="28"/>
        </w:rPr>
        <w:t xml:space="preserve"> как у участников второй группы эта цифра варьировалась в районе 8 (44,5%) участников. Низкий уровень реактивной тревожности продемонстрировало 9 (52,9%) участников первой группы, в то время как во второй группе процент участников с низким уровнем равнялся 22,2% (4 человека). Средний уровень реактивной тревожности в первой группе выявлен у пяти (29,4%) участников, во второй группе – у шестерых (33,3%). </w:t>
      </w:r>
    </w:p>
    <w:p w:rsidR="009003BF" w:rsidRPr="00A12530" w:rsidRDefault="009003BF" w:rsidP="009003BF">
      <w:pPr>
        <w:spacing w:after="0" w:line="360" w:lineRule="auto"/>
        <w:jc w:val="both"/>
        <w:rPr>
          <w:rFonts w:ascii="Times New Roman" w:hAnsi="Times New Roman" w:cs="Times New Roman"/>
          <w:sz w:val="28"/>
        </w:rPr>
      </w:pP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line="360" w:lineRule="auto"/>
      </w:pPr>
      <w:r w:rsidRPr="00A12530">
        <w:rPr>
          <w:noProof/>
          <w:lang w:eastAsia="ru-RU"/>
        </w:rPr>
        <w:lastRenderedPageBreak/>
        <w:drawing>
          <wp:inline distT="0" distB="0" distL="0" distR="0">
            <wp:extent cx="2833378" cy="2790702"/>
            <wp:effectExtent l="19050" t="0" r="24122" b="0"/>
            <wp:docPr id="1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12530">
        <w:rPr>
          <w:noProof/>
          <w:lang w:eastAsia="ru-RU"/>
        </w:rPr>
        <w:drawing>
          <wp:inline distT="0" distB="0" distL="0" distR="0">
            <wp:extent cx="2833378" cy="2790702"/>
            <wp:effectExtent l="19050" t="0" r="24122" b="0"/>
            <wp:docPr id="1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03BF" w:rsidRPr="00A12530" w:rsidRDefault="009003BF" w:rsidP="009003BF">
      <w:pPr>
        <w:spacing w:after="720" w:line="360" w:lineRule="auto"/>
        <w:ind w:firstLine="709"/>
        <w:jc w:val="right"/>
        <w:rPr>
          <w:rFonts w:ascii="Times New Roman" w:hAnsi="Times New Roman" w:cs="Times New Roman"/>
          <w:sz w:val="28"/>
        </w:rPr>
      </w:pPr>
      <w:r w:rsidRPr="00AD5458">
        <w:rPr>
          <w:rFonts w:ascii="Times New Roman" w:hAnsi="Times New Roman" w:cs="Times New Roman"/>
          <w:sz w:val="28"/>
        </w:rPr>
        <w:t>Рисунок 2. Распределение показателей уровня реактивной тревожности и личностной тревожности</w:t>
      </w:r>
      <w:r w:rsidRPr="00A12530">
        <w:rPr>
          <w:rFonts w:ascii="Times New Roman" w:hAnsi="Times New Roman" w:cs="Times New Roman"/>
          <w:sz w:val="28"/>
        </w:rPr>
        <w:t xml:space="preserve"> (в сырых баллах) в ответах клиентов, посетивших психолога менее пяти раз (группа 1) и клиентов, посетивших психолога пять и более раз (группа 2)</w:t>
      </w:r>
    </w:p>
    <w:p w:rsidR="009003BF" w:rsidRPr="00A12530" w:rsidRDefault="009003BF" w:rsidP="009003BF">
      <w:pPr>
        <w:spacing w:after="72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Также высокие показатели были при анализе уровня </w:t>
      </w:r>
      <w:r w:rsidRPr="00A12530">
        <w:rPr>
          <w:rFonts w:ascii="Times New Roman" w:hAnsi="Times New Roman" w:cs="Times New Roman"/>
          <w:b/>
          <w:i/>
          <w:sz w:val="28"/>
        </w:rPr>
        <w:t>личностной тревожности</w:t>
      </w:r>
      <w:r w:rsidRPr="00A12530">
        <w:rPr>
          <w:rFonts w:ascii="Times New Roman" w:hAnsi="Times New Roman" w:cs="Times New Roman"/>
          <w:sz w:val="28"/>
        </w:rPr>
        <w:t xml:space="preserve">. Так, только четверо (23,35%) участников первой группы имели высокий показатель. Во второй группе этот показатель равнялся 55,55% (10 человек). Низкий уровень личностной тревожности продемонстрировало трое (17,6%) участников первой группы, в то время как во второй группе процент участников с низким уровнем равнялся 11,1% (2 человека). Средний уровень личностной тревожности в первой группе выявлен у 10 (58,8%) участников, во второй группе – у шестерых (33,3%). </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Дальнейший анализ полученных данных проходил при помощи одно</w:t>
      </w:r>
      <w:r>
        <w:rPr>
          <w:rFonts w:ascii="Times New Roman" w:hAnsi="Times New Roman" w:cs="Times New Roman"/>
          <w:sz w:val="28"/>
        </w:rPr>
        <w:t>факторного</w:t>
      </w:r>
      <w:r w:rsidRPr="00A12530">
        <w:rPr>
          <w:rFonts w:ascii="Times New Roman" w:hAnsi="Times New Roman" w:cs="Times New Roman"/>
          <w:sz w:val="28"/>
        </w:rPr>
        <w:t xml:space="preserve"> дисперсионного анализа (</w:t>
      </w:r>
      <w:r w:rsidRPr="00A12530">
        <w:rPr>
          <w:rFonts w:ascii="Times New Roman" w:hAnsi="Times New Roman" w:cs="Times New Roman"/>
          <w:sz w:val="28"/>
          <w:lang w:val="en-US"/>
        </w:rPr>
        <w:t>ANOVA</w:t>
      </w:r>
      <w:r w:rsidRPr="00A12530">
        <w:rPr>
          <w:rFonts w:ascii="Times New Roman" w:hAnsi="Times New Roman" w:cs="Times New Roman"/>
          <w:sz w:val="28"/>
        </w:rPr>
        <w:t>)</w:t>
      </w:r>
      <w:r>
        <w:rPr>
          <w:rFonts w:ascii="Times New Roman" w:hAnsi="Times New Roman" w:cs="Times New Roman"/>
          <w:sz w:val="28"/>
        </w:rPr>
        <w:t>, где зависимыми переменными выступали показатели тревожности, а фактором – группа, к которой отнесен участник исследования</w:t>
      </w:r>
      <w:r w:rsidRPr="00A12530">
        <w:rPr>
          <w:rFonts w:ascii="Times New Roman" w:hAnsi="Times New Roman" w:cs="Times New Roman"/>
          <w:sz w:val="28"/>
        </w:rPr>
        <w:t xml:space="preserve">. </w:t>
      </w:r>
    </w:p>
    <w:p w:rsidR="009003BF" w:rsidRPr="00A12530" w:rsidRDefault="009003BF" w:rsidP="003536AB">
      <w:pPr>
        <w:spacing w:after="72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результате дисперсионного анализа были обнаружены значимые различия между изучаемыми нами группами, как по реактивной тревожности, так и по личностной тревожности. Результаты </w:t>
      </w:r>
      <w:r w:rsidRPr="00A12530">
        <w:rPr>
          <w:rFonts w:ascii="Times New Roman" w:hAnsi="Times New Roman" w:cs="Times New Roman"/>
          <w:sz w:val="28"/>
        </w:rPr>
        <w:t>представлен</w:t>
      </w:r>
      <w:r>
        <w:rPr>
          <w:rFonts w:ascii="Times New Roman" w:hAnsi="Times New Roman" w:cs="Times New Roman"/>
          <w:sz w:val="28"/>
        </w:rPr>
        <w:t>ы</w:t>
      </w:r>
      <w:r w:rsidRPr="00A12530">
        <w:rPr>
          <w:rFonts w:ascii="Times New Roman" w:hAnsi="Times New Roman" w:cs="Times New Roman"/>
          <w:sz w:val="28"/>
        </w:rPr>
        <w:t xml:space="preserve"> в таблице 3</w:t>
      </w:r>
      <w:r>
        <w:rPr>
          <w:rFonts w:ascii="Times New Roman" w:hAnsi="Times New Roman" w:cs="Times New Roman"/>
          <w:sz w:val="28"/>
        </w:rPr>
        <w:t>.</w:t>
      </w:r>
      <w:r w:rsidRPr="00A12530">
        <w:rPr>
          <w:rFonts w:ascii="Times New Roman" w:hAnsi="Times New Roman" w:cs="Times New Roman"/>
          <w:sz w:val="28"/>
        </w:rPr>
        <w:t xml:space="preserve"> </w:t>
      </w:r>
      <w:r>
        <w:rPr>
          <w:rFonts w:ascii="Times New Roman" w:hAnsi="Times New Roman" w:cs="Times New Roman"/>
          <w:sz w:val="28"/>
        </w:rPr>
        <w:t>То есть, выявлены</w:t>
      </w:r>
      <w:r w:rsidRPr="00A12530">
        <w:rPr>
          <w:rFonts w:ascii="Times New Roman" w:hAnsi="Times New Roman" w:cs="Times New Roman"/>
          <w:sz w:val="28"/>
        </w:rPr>
        <w:t xml:space="preserve"> значим</w:t>
      </w:r>
      <w:r>
        <w:rPr>
          <w:rFonts w:ascii="Times New Roman" w:hAnsi="Times New Roman" w:cs="Times New Roman"/>
          <w:sz w:val="28"/>
        </w:rPr>
        <w:t>ые</w:t>
      </w:r>
      <w:r w:rsidRPr="00A12530">
        <w:rPr>
          <w:rFonts w:ascii="Times New Roman" w:hAnsi="Times New Roman" w:cs="Times New Roman"/>
          <w:sz w:val="28"/>
        </w:rPr>
        <w:t xml:space="preserve"> различи</w:t>
      </w:r>
      <w:r>
        <w:rPr>
          <w:rFonts w:ascii="Times New Roman" w:hAnsi="Times New Roman" w:cs="Times New Roman"/>
          <w:sz w:val="28"/>
        </w:rPr>
        <w:t>я</w:t>
      </w:r>
      <w:r w:rsidRPr="00A12530">
        <w:rPr>
          <w:rFonts w:ascii="Times New Roman" w:hAnsi="Times New Roman" w:cs="Times New Roman"/>
          <w:sz w:val="28"/>
        </w:rPr>
        <w:t xml:space="preserve"> между участниками первой и второй групп сравнения по шкале реактивной (</w:t>
      </w:r>
      <w:r w:rsidRPr="00A12530">
        <w:rPr>
          <w:rFonts w:ascii="Times New Roman" w:hAnsi="Times New Roman" w:cs="Times New Roman"/>
          <w:sz w:val="28"/>
          <w:lang w:val="en-US"/>
        </w:rPr>
        <w:t>F</w:t>
      </w:r>
      <w:r w:rsidRPr="00A12530">
        <w:rPr>
          <w:rFonts w:ascii="Times New Roman" w:hAnsi="Times New Roman" w:cs="Times New Roman"/>
          <w:sz w:val="28"/>
        </w:rPr>
        <w:t xml:space="preserve">=7,425; </w:t>
      </w:r>
      <w:r w:rsidRPr="00A12530">
        <w:rPr>
          <w:rFonts w:ascii="Times New Roman" w:hAnsi="Times New Roman" w:cs="Times New Roman"/>
          <w:sz w:val="28"/>
          <w:lang w:val="en-US"/>
        </w:rPr>
        <w:t>p</w:t>
      </w:r>
      <w:r w:rsidRPr="00A12530">
        <w:rPr>
          <w:rFonts w:ascii="Times New Roman" w:hAnsi="Times New Roman" w:cs="Times New Roman"/>
          <w:sz w:val="28"/>
        </w:rPr>
        <w:t>=0,010) тревожности.  Выявленное различие между участниками 1 и 2 групп по шкале личностной тревожности также значимо (</w:t>
      </w:r>
      <w:r w:rsidRPr="00A12530">
        <w:rPr>
          <w:rFonts w:ascii="Times New Roman" w:hAnsi="Times New Roman" w:cs="Times New Roman"/>
          <w:sz w:val="28"/>
          <w:lang w:val="en-US"/>
        </w:rPr>
        <w:t>F</w:t>
      </w:r>
      <w:r w:rsidRPr="00A12530">
        <w:rPr>
          <w:rFonts w:ascii="Times New Roman" w:hAnsi="Times New Roman" w:cs="Times New Roman"/>
          <w:sz w:val="28"/>
        </w:rPr>
        <w:t xml:space="preserve">=6,239; </w:t>
      </w:r>
      <w:r w:rsidRPr="00A12530">
        <w:rPr>
          <w:rFonts w:ascii="Times New Roman" w:hAnsi="Times New Roman" w:cs="Times New Roman"/>
          <w:sz w:val="28"/>
          <w:lang w:val="en-US"/>
        </w:rPr>
        <w:t>p</w:t>
      </w:r>
      <w:r w:rsidRPr="00A12530">
        <w:rPr>
          <w:rFonts w:ascii="Times New Roman" w:hAnsi="Times New Roman" w:cs="Times New Roman"/>
          <w:sz w:val="28"/>
        </w:rPr>
        <w:t xml:space="preserve">=0,018). </w:t>
      </w:r>
    </w:p>
    <w:p w:rsidR="009003BF" w:rsidRPr="00A12530" w:rsidRDefault="009003BF" w:rsidP="009003BF">
      <w:pPr>
        <w:spacing w:after="0" w:line="360" w:lineRule="auto"/>
        <w:ind w:firstLine="709"/>
        <w:jc w:val="right"/>
        <w:rPr>
          <w:rFonts w:ascii="Times New Roman" w:hAnsi="Times New Roman" w:cs="Times New Roman"/>
          <w:sz w:val="28"/>
        </w:rPr>
      </w:pPr>
      <w:r w:rsidRPr="00A12530">
        <w:rPr>
          <w:rFonts w:ascii="Times New Roman" w:hAnsi="Times New Roman" w:cs="Times New Roman"/>
          <w:sz w:val="28"/>
        </w:rPr>
        <w:t xml:space="preserve">Таблица 3. </w:t>
      </w:r>
      <w:proofErr w:type="spellStart"/>
      <w:r w:rsidRPr="00A12530">
        <w:rPr>
          <w:rFonts w:ascii="Times New Roman" w:hAnsi="Times New Roman" w:cs="Times New Roman"/>
          <w:sz w:val="28"/>
        </w:rPr>
        <w:t>Среднегрупповые</w:t>
      </w:r>
      <w:proofErr w:type="spellEnd"/>
      <w:r w:rsidRPr="00A12530">
        <w:rPr>
          <w:rFonts w:ascii="Times New Roman" w:hAnsi="Times New Roman" w:cs="Times New Roman"/>
          <w:sz w:val="28"/>
        </w:rPr>
        <w:t xml:space="preserve"> значения уровня реактивной и личностной тревожности клиентов, посетивших психолога менее пяти раз (группа 1) и клиентов, посетивших психолога пять и более раз (группа 2) и результат их сравнения (</w:t>
      </w:r>
      <w:r w:rsidRPr="00A12530">
        <w:rPr>
          <w:rFonts w:ascii="Times New Roman" w:hAnsi="Times New Roman" w:cs="Times New Roman"/>
          <w:sz w:val="28"/>
          <w:lang w:val="en-US"/>
        </w:rPr>
        <w:t>F</w:t>
      </w:r>
      <w:r w:rsidRPr="00A12530">
        <w:rPr>
          <w:rFonts w:ascii="Times New Roman" w:hAnsi="Times New Roman" w:cs="Times New Roman"/>
          <w:sz w:val="28"/>
        </w:rPr>
        <w:t xml:space="preserve">) </w:t>
      </w:r>
    </w:p>
    <w:tbl>
      <w:tblPr>
        <w:tblStyle w:val="a3"/>
        <w:tblW w:w="0" w:type="auto"/>
        <w:tblLook w:val="04A0"/>
      </w:tblPr>
      <w:tblGrid>
        <w:gridCol w:w="2175"/>
        <w:gridCol w:w="1943"/>
        <w:gridCol w:w="2511"/>
        <w:gridCol w:w="2551"/>
      </w:tblGrid>
      <w:tr w:rsidR="009003BF" w:rsidRPr="00A12530" w:rsidTr="009003BF">
        <w:tc>
          <w:tcPr>
            <w:tcW w:w="2175"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Шкалы уровня тревожности</w:t>
            </w:r>
          </w:p>
        </w:tc>
        <w:tc>
          <w:tcPr>
            <w:tcW w:w="1943"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Группа 1 (</w:t>
            </w:r>
            <w:proofErr w:type="gramStart"/>
            <w:r w:rsidRPr="00A12530">
              <w:rPr>
                <w:rFonts w:ascii="Times New Roman" w:hAnsi="Times New Roman" w:cs="Times New Roman"/>
                <w:sz w:val="24"/>
                <w:szCs w:val="20"/>
              </w:rPr>
              <w:t>посетившие</w:t>
            </w:r>
            <w:proofErr w:type="gramEnd"/>
            <w:r w:rsidRPr="00A12530">
              <w:rPr>
                <w:rFonts w:ascii="Times New Roman" w:hAnsi="Times New Roman" w:cs="Times New Roman"/>
                <w:sz w:val="24"/>
                <w:szCs w:val="20"/>
              </w:rPr>
              <w:t xml:space="preserve"> психолога  менее пяти раз)</w:t>
            </w:r>
          </w:p>
          <w:p w:rsidR="009003BF" w:rsidRPr="00A12530" w:rsidRDefault="009003BF" w:rsidP="009003BF">
            <w:pPr>
              <w:spacing w:line="276" w:lineRule="auto"/>
              <w:ind w:firstLine="709"/>
              <w:jc w:val="center"/>
              <w:rPr>
                <w:rFonts w:ascii="Times New Roman" w:hAnsi="Times New Roman" w:cs="Times New Roman"/>
                <w:sz w:val="24"/>
                <w:szCs w:val="20"/>
                <w:lang w:val="en-US"/>
              </w:rPr>
            </w:pPr>
            <w:r w:rsidRPr="00A12530">
              <w:rPr>
                <w:rFonts w:ascii="Times New Roman" w:hAnsi="Times New Roman" w:cs="Times New Roman"/>
                <w:sz w:val="24"/>
                <w:szCs w:val="20"/>
                <w:lang w:val="en-US"/>
              </w:rPr>
              <w:t>N=15</w:t>
            </w:r>
          </w:p>
        </w:tc>
        <w:tc>
          <w:tcPr>
            <w:tcW w:w="2511"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Группа 2</w:t>
            </w:r>
          </w:p>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w:t>
            </w:r>
            <w:proofErr w:type="gramStart"/>
            <w:r w:rsidRPr="00A12530">
              <w:rPr>
                <w:rFonts w:ascii="Times New Roman" w:hAnsi="Times New Roman" w:cs="Times New Roman"/>
                <w:sz w:val="24"/>
                <w:szCs w:val="20"/>
              </w:rPr>
              <w:t>посетившие</w:t>
            </w:r>
            <w:proofErr w:type="gramEnd"/>
            <w:r w:rsidRPr="00A12530">
              <w:rPr>
                <w:rFonts w:ascii="Times New Roman" w:hAnsi="Times New Roman" w:cs="Times New Roman"/>
                <w:sz w:val="24"/>
                <w:szCs w:val="20"/>
              </w:rPr>
              <w:t xml:space="preserve"> психолога  более пяти раз)</w:t>
            </w:r>
          </w:p>
          <w:p w:rsidR="009003BF" w:rsidRPr="00A12530" w:rsidRDefault="009003BF" w:rsidP="009003BF">
            <w:pPr>
              <w:spacing w:line="276" w:lineRule="auto"/>
              <w:ind w:firstLine="709"/>
              <w:jc w:val="center"/>
              <w:rPr>
                <w:rFonts w:ascii="Times New Roman" w:hAnsi="Times New Roman" w:cs="Times New Roman"/>
                <w:sz w:val="24"/>
                <w:szCs w:val="20"/>
                <w:lang w:val="en-US"/>
              </w:rPr>
            </w:pPr>
            <w:r w:rsidRPr="00A12530">
              <w:rPr>
                <w:rFonts w:ascii="Times New Roman" w:hAnsi="Times New Roman" w:cs="Times New Roman"/>
                <w:sz w:val="24"/>
                <w:szCs w:val="20"/>
                <w:lang w:val="en-US"/>
              </w:rPr>
              <w:t>N=18</w:t>
            </w:r>
          </w:p>
        </w:tc>
        <w:tc>
          <w:tcPr>
            <w:tcW w:w="2551" w:type="dxa"/>
          </w:tcPr>
          <w:p w:rsidR="009003BF" w:rsidRPr="00A12530" w:rsidRDefault="009003BF" w:rsidP="009003BF">
            <w:pPr>
              <w:spacing w:line="276" w:lineRule="auto"/>
              <w:ind w:firstLine="709"/>
              <w:jc w:val="center"/>
              <w:rPr>
                <w:rFonts w:ascii="Times New Roman" w:hAnsi="Times New Roman" w:cs="Times New Roman"/>
                <w:sz w:val="24"/>
                <w:szCs w:val="20"/>
                <w:lang w:val="en-US"/>
              </w:rPr>
            </w:pPr>
            <w:r w:rsidRPr="00A12530">
              <w:rPr>
                <w:rFonts w:ascii="Times New Roman" w:hAnsi="Times New Roman" w:cs="Times New Roman"/>
                <w:sz w:val="24"/>
                <w:szCs w:val="20"/>
                <w:lang w:val="en-US"/>
              </w:rPr>
              <w:t>F</w:t>
            </w:r>
            <w:r w:rsidRPr="00A12530">
              <w:rPr>
                <w:rFonts w:ascii="Times New Roman" w:hAnsi="Times New Roman" w:cs="Times New Roman"/>
                <w:sz w:val="24"/>
                <w:szCs w:val="20"/>
                <w:vertAlign w:val="subscript"/>
              </w:rPr>
              <w:t>1 группа-2 группа</w:t>
            </w:r>
          </w:p>
        </w:tc>
      </w:tr>
      <w:tr w:rsidR="009003BF" w:rsidRPr="00A12530" w:rsidTr="009003BF">
        <w:tc>
          <w:tcPr>
            <w:tcW w:w="2175"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Реактивная тревожность</w:t>
            </w:r>
          </w:p>
        </w:tc>
        <w:tc>
          <w:tcPr>
            <w:tcW w:w="1943"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31,94</w:t>
            </w:r>
          </w:p>
        </w:tc>
        <w:tc>
          <w:tcPr>
            <w:tcW w:w="2511"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44,56</w:t>
            </w:r>
          </w:p>
        </w:tc>
        <w:tc>
          <w:tcPr>
            <w:tcW w:w="2551"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7</w:t>
            </w:r>
            <w:r w:rsidRPr="00A12530">
              <w:rPr>
                <w:rFonts w:ascii="Times New Roman" w:hAnsi="Times New Roman" w:cs="Times New Roman"/>
                <w:sz w:val="24"/>
                <w:szCs w:val="20"/>
                <w:lang w:val="en-US"/>
              </w:rPr>
              <w:t>,425</w:t>
            </w:r>
            <w:r w:rsidRPr="00A12530">
              <w:rPr>
                <w:rFonts w:ascii="Times New Roman" w:hAnsi="Times New Roman" w:cs="Times New Roman"/>
                <w:sz w:val="24"/>
                <w:szCs w:val="20"/>
              </w:rPr>
              <w:t>*</w:t>
            </w:r>
          </w:p>
        </w:tc>
      </w:tr>
      <w:tr w:rsidR="009003BF" w:rsidRPr="00A12530" w:rsidTr="009003BF">
        <w:tc>
          <w:tcPr>
            <w:tcW w:w="2175"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Личностная тревожность</w:t>
            </w:r>
          </w:p>
        </w:tc>
        <w:tc>
          <w:tcPr>
            <w:tcW w:w="1943"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37,76</w:t>
            </w:r>
          </w:p>
        </w:tc>
        <w:tc>
          <w:tcPr>
            <w:tcW w:w="2511"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rPr>
              <w:t>47,28</w:t>
            </w:r>
          </w:p>
        </w:tc>
        <w:tc>
          <w:tcPr>
            <w:tcW w:w="2551" w:type="dxa"/>
          </w:tcPr>
          <w:p w:rsidR="009003BF" w:rsidRPr="00A12530" w:rsidRDefault="009003BF" w:rsidP="009003BF">
            <w:pPr>
              <w:spacing w:line="276" w:lineRule="auto"/>
              <w:ind w:firstLine="709"/>
              <w:jc w:val="center"/>
              <w:rPr>
                <w:rFonts w:ascii="Times New Roman" w:hAnsi="Times New Roman" w:cs="Times New Roman"/>
                <w:sz w:val="24"/>
                <w:szCs w:val="20"/>
              </w:rPr>
            </w:pPr>
            <w:r w:rsidRPr="00A12530">
              <w:rPr>
                <w:rFonts w:ascii="Times New Roman" w:hAnsi="Times New Roman" w:cs="Times New Roman"/>
                <w:sz w:val="24"/>
                <w:szCs w:val="20"/>
                <w:lang w:val="en-US"/>
              </w:rPr>
              <w:t>6,239</w:t>
            </w:r>
            <w:r w:rsidRPr="00A12530">
              <w:rPr>
                <w:rFonts w:ascii="Times New Roman" w:hAnsi="Times New Roman" w:cs="Times New Roman"/>
                <w:sz w:val="24"/>
                <w:szCs w:val="20"/>
              </w:rPr>
              <w:t>*</w:t>
            </w:r>
          </w:p>
        </w:tc>
      </w:tr>
    </w:tbl>
    <w:p w:rsidR="009003BF" w:rsidRPr="00A12530" w:rsidRDefault="009003BF" w:rsidP="009003BF">
      <w:pPr>
        <w:spacing w:after="0" w:line="360" w:lineRule="auto"/>
        <w:ind w:firstLine="709"/>
        <w:jc w:val="both"/>
        <w:rPr>
          <w:rFonts w:ascii="Times New Roman" w:hAnsi="Times New Roman" w:cs="Times New Roman"/>
          <w:sz w:val="36"/>
        </w:rPr>
      </w:pPr>
      <w:r w:rsidRPr="00A12530">
        <w:rPr>
          <w:rFonts w:ascii="Times New Roman" w:hAnsi="Times New Roman" w:cs="Times New Roman"/>
          <w:sz w:val="28"/>
        </w:rPr>
        <w:t>* – p≤0,05</w:t>
      </w:r>
    </w:p>
    <w:p w:rsidR="009003BF"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r>
        <w:rPr>
          <w:rFonts w:ascii="Times New Roman" w:hAnsi="Times New Roman" w:cs="Times New Roman"/>
          <w:sz w:val="28"/>
        </w:rPr>
        <w:t>То есть, у клиентов, посетивших психолога семейного центра менее 5 раз, показатели реактивной (</w:t>
      </w:r>
      <w:r>
        <w:rPr>
          <w:rFonts w:ascii="Times New Roman" w:hAnsi="Times New Roman" w:cs="Times New Roman"/>
          <w:sz w:val="28"/>
          <w:lang w:val="en-US"/>
        </w:rPr>
        <w:t>M</w:t>
      </w:r>
      <w:r w:rsidRPr="00AD5458">
        <w:rPr>
          <w:rFonts w:ascii="Times New Roman" w:hAnsi="Times New Roman" w:cs="Times New Roman"/>
          <w:sz w:val="28"/>
        </w:rPr>
        <w:t>±</w:t>
      </w:r>
      <w:r w:rsidRPr="00736430">
        <w:rPr>
          <w:rFonts w:ascii="Times New Roman" w:hAnsi="Times New Roman" w:cs="Times New Roman"/>
          <w:sz w:val="28"/>
        </w:rPr>
        <w:t>(</w:t>
      </w:r>
      <w:r>
        <w:rPr>
          <w:rFonts w:ascii="Times New Roman" w:hAnsi="Times New Roman" w:cs="Times New Roman"/>
          <w:sz w:val="28"/>
          <w:lang w:val="en-US"/>
        </w:rPr>
        <w:t>SD</w:t>
      </w:r>
      <w:r w:rsidRPr="00736430">
        <w:rPr>
          <w:rFonts w:ascii="Times New Roman" w:hAnsi="Times New Roman" w:cs="Times New Roman"/>
          <w:sz w:val="28"/>
        </w:rPr>
        <w:t>)</w:t>
      </w:r>
      <w:r>
        <w:rPr>
          <w:rFonts w:ascii="Times New Roman" w:hAnsi="Times New Roman" w:cs="Times New Roman"/>
          <w:sz w:val="28"/>
        </w:rPr>
        <w:t>=31,94±10,329) и личностной (</w:t>
      </w:r>
      <w:r>
        <w:rPr>
          <w:rFonts w:ascii="Times New Roman" w:hAnsi="Times New Roman" w:cs="Times New Roman"/>
          <w:sz w:val="28"/>
          <w:lang w:val="en-US"/>
        </w:rPr>
        <w:t>M</w:t>
      </w:r>
      <w:r w:rsidRPr="00AD5458">
        <w:rPr>
          <w:rFonts w:ascii="Times New Roman" w:hAnsi="Times New Roman" w:cs="Times New Roman"/>
          <w:sz w:val="28"/>
        </w:rPr>
        <w:t>±</w:t>
      </w:r>
      <w:r w:rsidRPr="00EA0AAD">
        <w:rPr>
          <w:rFonts w:ascii="Times New Roman" w:hAnsi="Times New Roman" w:cs="Times New Roman"/>
          <w:sz w:val="28"/>
        </w:rPr>
        <w:t>(</w:t>
      </w:r>
      <w:r>
        <w:rPr>
          <w:rFonts w:ascii="Times New Roman" w:hAnsi="Times New Roman" w:cs="Times New Roman"/>
          <w:sz w:val="28"/>
          <w:lang w:val="en-US"/>
        </w:rPr>
        <w:t>SD</w:t>
      </w:r>
      <w:r w:rsidRPr="00EA0AAD">
        <w:rPr>
          <w:rFonts w:ascii="Times New Roman" w:hAnsi="Times New Roman" w:cs="Times New Roman"/>
          <w:sz w:val="28"/>
        </w:rPr>
        <w:t>)</w:t>
      </w:r>
      <w:r>
        <w:rPr>
          <w:rFonts w:ascii="Times New Roman" w:hAnsi="Times New Roman" w:cs="Times New Roman"/>
          <w:sz w:val="28"/>
        </w:rPr>
        <w:t>=37,76±8,836) тревожности ниже по сравнению с клиентами, посетившими психолога семейного центра более 5 раз (</w:t>
      </w:r>
      <w:r>
        <w:rPr>
          <w:rFonts w:ascii="Times New Roman" w:hAnsi="Times New Roman" w:cs="Times New Roman"/>
          <w:sz w:val="28"/>
          <w:lang w:val="en-US"/>
        </w:rPr>
        <w:t>M</w:t>
      </w:r>
      <w:r w:rsidRPr="00AD5458">
        <w:rPr>
          <w:rFonts w:ascii="Times New Roman" w:hAnsi="Times New Roman" w:cs="Times New Roman"/>
          <w:sz w:val="28"/>
        </w:rPr>
        <w:t>±</w:t>
      </w:r>
      <w:r w:rsidRPr="00EA0AAD">
        <w:rPr>
          <w:rFonts w:ascii="Times New Roman" w:hAnsi="Times New Roman" w:cs="Times New Roman"/>
          <w:sz w:val="28"/>
        </w:rPr>
        <w:t>(</w:t>
      </w:r>
      <w:r>
        <w:rPr>
          <w:rFonts w:ascii="Times New Roman" w:hAnsi="Times New Roman" w:cs="Times New Roman"/>
          <w:sz w:val="28"/>
          <w:lang w:val="en-US"/>
        </w:rPr>
        <w:t>SD</w:t>
      </w:r>
      <w:r w:rsidRPr="00EA0AAD">
        <w:rPr>
          <w:rFonts w:ascii="Times New Roman" w:hAnsi="Times New Roman" w:cs="Times New Roman"/>
          <w:sz w:val="28"/>
        </w:rPr>
        <w:t>)</w:t>
      </w:r>
      <w:r>
        <w:rPr>
          <w:rFonts w:ascii="Times New Roman" w:hAnsi="Times New Roman" w:cs="Times New Roman"/>
          <w:sz w:val="28"/>
        </w:rPr>
        <w:t>=44,56±16,227) и (</w:t>
      </w:r>
      <w:r>
        <w:rPr>
          <w:rFonts w:ascii="Times New Roman" w:hAnsi="Times New Roman" w:cs="Times New Roman"/>
          <w:sz w:val="28"/>
          <w:lang w:val="en-US"/>
        </w:rPr>
        <w:t>M</w:t>
      </w:r>
      <w:r w:rsidRPr="007D772D">
        <w:rPr>
          <w:rFonts w:ascii="Times New Roman" w:hAnsi="Times New Roman" w:cs="Times New Roman"/>
          <w:sz w:val="28"/>
        </w:rPr>
        <w:t>±</w:t>
      </w:r>
      <w:r w:rsidRPr="00EA0AAD">
        <w:rPr>
          <w:rFonts w:ascii="Times New Roman" w:hAnsi="Times New Roman" w:cs="Times New Roman"/>
          <w:sz w:val="28"/>
        </w:rPr>
        <w:t>(</w:t>
      </w:r>
      <w:r>
        <w:rPr>
          <w:rFonts w:ascii="Times New Roman" w:hAnsi="Times New Roman" w:cs="Times New Roman"/>
          <w:sz w:val="28"/>
          <w:lang w:val="en-US"/>
        </w:rPr>
        <w:t>SD</w:t>
      </w:r>
      <w:r w:rsidRPr="00EA0AAD">
        <w:rPr>
          <w:rFonts w:ascii="Times New Roman" w:hAnsi="Times New Roman" w:cs="Times New Roman"/>
          <w:sz w:val="28"/>
        </w:rPr>
        <w:t>)</w:t>
      </w:r>
      <w:r>
        <w:rPr>
          <w:rFonts w:ascii="Times New Roman" w:hAnsi="Times New Roman" w:cs="Times New Roman"/>
          <w:sz w:val="28"/>
        </w:rPr>
        <w:t>=47,28±14,141), соответственно.</w:t>
      </w:r>
    </w:p>
    <w:p w:rsidR="009003BF" w:rsidRDefault="009003BF" w:rsidP="009003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Наглядно полученные результаты представлены на </w:t>
      </w:r>
      <w:r w:rsidRPr="00A12530">
        <w:rPr>
          <w:rFonts w:ascii="Times New Roman" w:hAnsi="Times New Roman" w:cs="Times New Roman"/>
          <w:sz w:val="28"/>
        </w:rPr>
        <w:t>рисун</w:t>
      </w:r>
      <w:r>
        <w:rPr>
          <w:rFonts w:ascii="Times New Roman" w:hAnsi="Times New Roman" w:cs="Times New Roman"/>
          <w:sz w:val="28"/>
        </w:rPr>
        <w:t xml:space="preserve">ке 3. </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noProof/>
          <w:sz w:val="28"/>
          <w:lang w:eastAsia="ru-RU"/>
        </w:rPr>
        <w:lastRenderedPageBreak/>
        <w:drawing>
          <wp:inline distT="0" distB="0" distL="0" distR="0">
            <wp:extent cx="5486400" cy="3200400"/>
            <wp:effectExtent l="19050" t="0" r="19050" b="0"/>
            <wp:docPr id="1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03BF" w:rsidRPr="00A12530" w:rsidRDefault="009003BF" w:rsidP="009003BF">
      <w:pPr>
        <w:spacing w:after="0" w:line="360" w:lineRule="auto"/>
        <w:ind w:firstLine="709"/>
        <w:jc w:val="right"/>
        <w:rPr>
          <w:rFonts w:ascii="Times New Roman" w:hAnsi="Times New Roman" w:cs="Times New Roman"/>
          <w:sz w:val="28"/>
        </w:rPr>
      </w:pPr>
      <w:r w:rsidRPr="003012EF">
        <w:rPr>
          <w:rFonts w:ascii="Times New Roman" w:hAnsi="Times New Roman" w:cs="Times New Roman"/>
          <w:sz w:val="28"/>
        </w:rPr>
        <w:t>Рисунок 3. Средние</w:t>
      </w:r>
      <w:r w:rsidRPr="00A12530">
        <w:rPr>
          <w:rFonts w:ascii="Times New Roman" w:hAnsi="Times New Roman" w:cs="Times New Roman"/>
          <w:sz w:val="28"/>
        </w:rPr>
        <w:t xml:space="preserve"> значени</w:t>
      </w:r>
      <w:r>
        <w:rPr>
          <w:rFonts w:ascii="Times New Roman" w:hAnsi="Times New Roman" w:cs="Times New Roman"/>
          <w:sz w:val="28"/>
        </w:rPr>
        <w:t>я</w:t>
      </w:r>
      <w:r w:rsidRPr="00A12530">
        <w:rPr>
          <w:rFonts w:ascii="Times New Roman" w:hAnsi="Times New Roman" w:cs="Times New Roman"/>
          <w:sz w:val="28"/>
        </w:rPr>
        <w:t xml:space="preserve"> уровня реактивной и личностной тревожности клиентов, посетивших психолога менее пяти раз (группа 1) и клиентов, посетивших психолога пять и более раз (группа 2)</w:t>
      </w: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9003BF" w:rsidRDefault="009003BF" w:rsidP="009003BF">
      <w:pPr>
        <w:spacing w:after="720" w:line="360" w:lineRule="auto"/>
        <w:ind w:firstLine="709"/>
        <w:jc w:val="both"/>
        <w:rPr>
          <w:rFonts w:ascii="Times New Roman" w:hAnsi="Times New Roman" w:cs="Times New Roman"/>
          <w:sz w:val="28"/>
        </w:rPr>
      </w:pPr>
      <w:r w:rsidRPr="00A12530">
        <w:rPr>
          <w:rFonts w:ascii="Times New Roman" w:hAnsi="Times New Roman" w:cs="Times New Roman"/>
          <w:sz w:val="28"/>
        </w:rPr>
        <w:t>Данные, описанные выше, свидетельствуют о том, что у клиентов, посетивших психолога более пяти раз,  показатели уровня реактивной и личностной тревожности выше, нежели у клиентов, посетивших специалиста менее пяти раз.</w:t>
      </w:r>
    </w:p>
    <w:p w:rsidR="009003BF" w:rsidRPr="00A12530" w:rsidRDefault="009003BF" w:rsidP="009003BF">
      <w:pPr>
        <w:spacing w:after="720" w:line="360" w:lineRule="auto"/>
        <w:ind w:firstLine="709"/>
        <w:jc w:val="center"/>
        <w:rPr>
          <w:rFonts w:ascii="Times New Roman" w:hAnsi="Times New Roman" w:cs="Times New Roman"/>
          <w:b/>
          <w:sz w:val="28"/>
        </w:rPr>
      </w:pPr>
      <w:r w:rsidRPr="00A12530">
        <w:rPr>
          <w:rFonts w:ascii="Times New Roman" w:hAnsi="Times New Roman" w:cs="Times New Roman"/>
          <w:b/>
          <w:sz w:val="28"/>
        </w:rPr>
        <w:t>3.2.2 Сравнительный анализ уровня социально-психологической адаптации</w:t>
      </w:r>
      <w:r w:rsidR="00E84C3A">
        <w:rPr>
          <w:rFonts w:ascii="Times New Roman" w:hAnsi="Times New Roman" w:cs="Times New Roman"/>
          <w:b/>
          <w:sz w:val="28"/>
        </w:rPr>
        <w:t xml:space="preserve"> </w:t>
      </w:r>
      <w:r w:rsidR="004E72CA">
        <w:rPr>
          <w:rFonts w:ascii="Times New Roman" w:hAnsi="Times New Roman" w:cs="Times New Roman"/>
          <w:b/>
          <w:sz w:val="28"/>
        </w:rPr>
        <w:t>клиентов из изучаемых групп</w:t>
      </w:r>
    </w:p>
    <w:p w:rsidR="009003BF" w:rsidRPr="00A12530" w:rsidRDefault="009003BF" w:rsidP="009003BF">
      <w:pPr>
        <w:spacing w:after="0" w:line="360" w:lineRule="auto"/>
        <w:ind w:firstLine="709"/>
        <w:jc w:val="both"/>
        <w:rPr>
          <w:rFonts w:ascii="Times New Roman" w:hAnsi="Times New Roman" w:cs="Times New Roman"/>
          <w:iCs/>
          <w:sz w:val="28"/>
          <w:szCs w:val="28"/>
        </w:rPr>
      </w:pPr>
      <w:r w:rsidRPr="00A12530">
        <w:rPr>
          <w:rFonts w:ascii="Times New Roman" w:hAnsi="Times New Roman" w:cs="Times New Roman"/>
          <w:sz w:val="28"/>
        </w:rPr>
        <w:t xml:space="preserve">Сырые баллы, определяющие уровень социально-психологической адаптации в методике </w:t>
      </w:r>
      <w:proofErr w:type="spellStart"/>
      <w:r w:rsidRPr="00A12530">
        <w:rPr>
          <w:rFonts w:ascii="Times New Roman" w:hAnsi="Times New Roman" w:cs="Times New Roman"/>
          <w:sz w:val="28"/>
        </w:rPr>
        <w:t>К.Роджерса</w:t>
      </w:r>
      <w:proofErr w:type="spellEnd"/>
      <w:r w:rsidRPr="00A12530">
        <w:rPr>
          <w:rFonts w:ascii="Times New Roman" w:hAnsi="Times New Roman" w:cs="Times New Roman"/>
          <w:sz w:val="28"/>
        </w:rPr>
        <w:t xml:space="preserve">, представлены в следующих баллах для шкал Адаптации, </w:t>
      </w:r>
      <w:proofErr w:type="spellStart"/>
      <w:r w:rsidRPr="00A12530">
        <w:rPr>
          <w:rFonts w:ascii="Times New Roman" w:hAnsi="Times New Roman" w:cs="Times New Roman"/>
          <w:sz w:val="28"/>
        </w:rPr>
        <w:t>Самопринятия</w:t>
      </w:r>
      <w:proofErr w:type="spellEnd"/>
      <w:r w:rsidRPr="00A12530">
        <w:rPr>
          <w:rFonts w:ascii="Times New Roman" w:hAnsi="Times New Roman" w:cs="Times New Roman"/>
          <w:sz w:val="28"/>
        </w:rPr>
        <w:t xml:space="preserve">, Принятия других, Эмоционального комфорта, </w:t>
      </w:r>
      <w:proofErr w:type="spellStart"/>
      <w:r w:rsidRPr="00A12530">
        <w:rPr>
          <w:rFonts w:ascii="Times New Roman" w:hAnsi="Times New Roman" w:cs="Times New Roman"/>
          <w:sz w:val="28"/>
        </w:rPr>
        <w:t>Интернальности</w:t>
      </w:r>
      <w:proofErr w:type="spellEnd"/>
      <w:r w:rsidRPr="00A12530">
        <w:rPr>
          <w:rFonts w:ascii="Times New Roman" w:hAnsi="Times New Roman" w:cs="Times New Roman"/>
          <w:sz w:val="28"/>
        </w:rPr>
        <w:t xml:space="preserve"> и Стремления к доминированию: 1) 0-39 баллов – низкий результат; 2) 40-60 баллов – средний результат; 3) 61-100 баллов – высокий </w:t>
      </w:r>
      <w:r w:rsidRPr="00A12530">
        <w:rPr>
          <w:rFonts w:ascii="Times New Roman" w:hAnsi="Times New Roman" w:cs="Times New Roman"/>
          <w:sz w:val="28"/>
        </w:rPr>
        <w:lastRenderedPageBreak/>
        <w:t xml:space="preserve">результат, соответственно. Для шкалы Эскапизм (уход от проблем): 0-9 баллов – низкий результат; 10-20 баллов – зона неопределенности; 21-30 – высокий результат. </w:t>
      </w:r>
      <w:r w:rsidRPr="00A12530">
        <w:rPr>
          <w:rFonts w:ascii="Times New Roman" w:hAnsi="Times New Roman" w:cs="Times New Roman"/>
          <w:iCs/>
          <w:sz w:val="28"/>
          <w:szCs w:val="28"/>
        </w:rPr>
        <w:t xml:space="preserve">Из данных таблицы 4 и рисунка 4 видно, можно отметить заметные различия в ответах участников обеих групп: </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В таблице 4 и рисунке 4 представлены данные (в сырых баллах) из ответов клиентов, посетивших психолога менее пяти раз (группа 1) и клиентов, посетивших психолога пять и более раз (группа 2).</w:t>
      </w: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0" w:line="360" w:lineRule="auto"/>
        <w:ind w:firstLine="709"/>
        <w:jc w:val="right"/>
        <w:rPr>
          <w:rFonts w:ascii="Times New Roman" w:hAnsi="Times New Roman" w:cs="Times New Roman"/>
          <w:sz w:val="28"/>
        </w:rPr>
      </w:pPr>
      <w:r w:rsidRPr="00A12530">
        <w:rPr>
          <w:rFonts w:ascii="Times New Roman" w:hAnsi="Times New Roman" w:cs="Times New Roman"/>
          <w:sz w:val="28"/>
        </w:rPr>
        <w:t xml:space="preserve">Таблица 4. </w:t>
      </w:r>
      <w:r>
        <w:rPr>
          <w:rFonts w:ascii="Times New Roman" w:hAnsi="Times New Roman" w:cs="Times New Roman"/>
          <w:sz w:val="28"/>
        </w:rPr>
        <w:t>Количество людей, имеющих разный  уровень</w:t>
      </w:r>
      <w:r w:rsidRPr="00A12530">
        <w:rPr>
          <w:rFonts w:ascii="Times New Roman" w:hAnsi="Times New Roman" w:cs="Times New Roman"/>
          <w:sz w:val="28"/>
        </w:rPr>
        <w:t xml:space="preserve"> социально-психологической адаптации в ответах клиентов,</w:t>
      </w:r>
      <w:r>
        <w:rPr>
          <w:rFonts w:ascii="Times New Roman" w:hAnsi="Times New Roman" w:cs="Times New Roman"/>
          <w:sz w:val="28"/>
        </w:rPr>
        <w:t xml:space="preserve"> в изучаемых группах</w:t>
      </w:r>
    </w:p>
    <w:tbl>
      <w:tblPr>
        <w:tblStyle w:val="a3"/>
        <w:tblW w:w="0" w:type="auto"/>
        <w:tblLook w:val="04A0"/>
      </w:tblPr>
      <w:tblGrid>
        <w:gridCol w:w="2392"/>
        <w:gridCol w:w="2393"/>
        <w:gridCol w:w="2393"/>
        <w:gridCol w:w="2393"/>
      </w:tblGrid>
      <w:tr w:rsidR="009003BF" w:rsidRPr="00A12530" w:rsidTr="009003BF">
        <w:trPr>
          <w:trHeight w:val="201"/>
        </w:trPr>
        <w:tc>
          <w:tcPr>
            <w:tcW w:w="2392" w:type="dxa"/>
            <w:vMerge w:val="restart"/>
          </w:tcPr>
          <w:p w:rsidR="009003BF" w:rsidRPr="00A12530" w:rsidRDefault="009003BF" w:rsidP="009003BF">
            <w:pPr>
              <w:spacing w:line="276" w:lineRule="auto"/>
              <w:jc w:val="center"/>
              <w:rPr>
                <w:rFonts w:ascii="Times New Roman" w:hAnsi="Times New Roman" w:cs="Times New Roman"/>
                <w:sz w:val="24"/>
                <w:szCs w:val="24"/>
              </w:rPr>
            </w:pPr>
          </w:p>
        </w:tc>
        <w:tc>
          <w:tcPr>
            <w:tcW w:w="7179" w:type="dxa"/>
            <w:gridSpan w:val="3"/>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Шкала адаптации</w:t>
            </w:r>
          </w:p>
        </w:tc>
      </w:tr>
      <w:tr w:rsidR="009003BF" w:rsidRPr="00A12530" w:rsidTr="009003BF">
        <w:trPr>
          <w:trHeight w:val="352"/>
        </w:trPr>
        <w:tc>
          <w:tcPr>
            <w:tcW w:w="2392" w:type="dxa"/>
            <w:vMerge/>
          </w:tcPr>
          <w:p w:rsidR="009003BF" w:rsidRPr="00A12530" w:rsidRDefault="009003BF" w:rsidP="009003BF">
            <w:pPr>
              <w:spacing w:line="276" w:lineRule="auto"/>
              <w:jc w:val="center"/>
              <w:rPr>
                <w:rFonts w:ascii="Times New Roman" w:hAnsi="Times New Roman" w:cs="Times New Roman"/>
                <w:sz w:val="24"/>
                <w:szCs w:val="24"/>
              </w:rPr>
            </w:pP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Низкий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Средний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Высокий уровень</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Группа 1</w:t>
            </w:r>
            <w:r w:rsidRPr="00A12530">
              <w:rPr>
                <w:rFonts w:ascii="Times New Roman" w:hAnsi="Times New Roman" w:cs="Times New Roman"/>
                <w:sz w:val="24"/>
                <w:szCs w:val="24"/>
                <w:lang w:val="en-US"/>
              </w:rPr>
              <w:t xml:space="preserve"> N=17</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17</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Группа 2 </w:t>
            </w:r>
            <w:r w:rsidRPr="00A12530">
              <w:rPr>
                <w:rFonts w:ascii="Times New Roman" w:hAnsi="Times New Roman" w:cs="Times New Roman"/>
                <w:sz w:val="24"/>
                <w:szCs w:val="24"/>
                <w:lang w:val="en-US"/>
              </w:rPr>
              <w:t>N=18</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11</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6</w:t>
            </w:r>
          </w:p>
        </w:tc>
      </w:tr>
      <w:tr w:rsidR="009003BF" w:rsidRPr="00A12530" w:rsidTr="009003BF">
        <w:trPr>
          <w:trHeight w:val="285"/>
        </w:trPr>
        <w:tc>
          <w:tcPr>
            <w:tcW w:w="2392" w:type="dxa"/>
            <w:vMerge w:val="restart"/>
          </w:tcPr>
          <w:p w:rsidR="009003BF" w:rsidRPr="00A12530" w:rsidRDefault="009003BF" w:rsidP="009003BF">
            <w:pPr>
              <w:spacing w:line="276" w:lineRule="auto"/>
              <w:jc w:val="center"/>
              <w:rPr>
                <w:rFonts w:ascii="Times New Roman" w:hAnsi="Times New Roman" w:cs="Times New Roman"/>
                <w:sz w:val="24"/>
                <w:szCs w:val="24"/>
              </w:rPr>
            </w:pPr>
          </w:p>
        </w:tc>
        <w:tc>
          <w:tcPr>
            <w:tcW w:w="7179" w:type="dxa"/>
            <w:gridSpan w:val="3"/>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Шкала </w:t>
            </w:r>
            <w:proofErr w:type="spellStart"/>
            <w:r w:rsidRPr="00A12530">
              <w:rPr>
                <w:rFonts w:ascii="Times New Roman" w:hAnsi="Times New Roman" w:cs="Times New Roman"/>
                <w:sz w:val="24"/>
                <w:szCs w:val="24"/>
              </w:rPr>
              <w:t>самопринятия</w:t>
            </w:r>
            <w:proofErr w:type="spellEnd"/>
          </w:p>
        </w:tc>
      </w:tr>
      <w:tr w:rsidR="009003BF" w:rsidRPr="00A12530" w:rsidTr="009003BF">
        <w:trPr>
          <w:trHeight w:val="268"/>
        </w:trPr>
        <w:tc>
          <w:tcPr>
            <w:tcW w:w="2392" w:type="dxa"/>
            <w:vMerge/>
          </w:tcPr>
          <w:p w:rsidR="009003BF" w:rsidRPr="00A12530" w:rsidRDefault="009003BF" w:rsidP="009003BF">
            <w:pPr>
              <w:spacing w:line="276" w:lineRule="auto"/>
              <w:jc w:val="center"/>
              <w:rPr>
                <w:rFonts w:ascii="Times New Roman" w:hAnsi="Times New Roman" w:cs="Times New Roman"/>
                <w:sz w:val="24"/>
                <w:szCs w:val="24"/>
              </w:rPr>
            </w:pP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Низкий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Средний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Высокий уровень</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Группа 1</w:t>
            </w:r>
            <w:r w:rsidRPr="00A12530">
              <w:rPr>
                <w:rFonts w:ascii="Times New Roman" w:hAnsi="Times New Roman" w:cs="Times New Roman"/>
                <w:sz w:val="24"/>
                <w:szCs w:val="24"/>
                <w:lang w:val="en-US"/>
              </w:rPr>
              <w:t xml:space="preserve"> N=17</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16</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Группа 2 </w:t>
            </w:r>
            <w:r w:rsidRPr="00A12530">
              <w:rPr>
                <w:rFonts w:ascii="Times New Roman" w:hAnsi="Times New Roman" w:cs="Times New Roman"/>
                <w:sz w:val="24"/>
                <w:szCs w:val="24"/>
                <w:lang w:val="en-US"/>
              </w:rPr>
              <w:t>N=18</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7</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11</w:t>
            </w:r>
          </w:p>
        </w:tc>
      </w:tr>
      <w:tr w:rsidR="009003BF" w:rsidRPr="00A12530" w:rsidTr="009003BF">
        <w:trPr>
          <w:trHeight w:val="335"/>
        </w:trPr>
        <w:tc>
          <w:tcPr>
            <w:tcW w:w="2392" w:type="dxa"/>
            <w:vMerge w:val="restart"/>
          </w:tcPr>
          <w:p w:rsidR="009003BF" w:rsidRPr="00A12530" w:rsidRDefault="009003BF" w:rsidP="009003BF">
            <w:pPr>
              <w:spacing w:line="276" w:lineRule="auto"/>
              <w:jc w:val="center"/>
              <w:rPr>
                <w:rFonts w:ascii="Times New Roman" w:hAnsi="Times New Roman" w:cs="Times New Roman"/>
                <w:sz w:val="24"/>
                <w:szCs w:val="24"/>
              </w:rPr>
            </w:pPr>
          </w:p>
        </w:tc>
        <w:tc>
          <w:tcPr>
            <w:tcW w:w="7179" w:type="dxa"/>
            <w:gridSpan w:val="3"/>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Шкала принятия других</w:t>
            </w:r>
          </w:p>
        </w:tc>
      </w:tr>
      <w:tr w:rsidR="009003BF" w:rsidRPr="00A12530" w:rsidTr="009003BF">
        <w:trPr>
          <w:trHeight w:val="218"/>
        </w:trPr>
        <w:tc>
          <w:tcPr>
            <w:tcW w:w="2392" w:type="dxa"/>
            <w:vMerge/>
          </w:tcPr>
          <w:p w:rsidR="009003BF" w:rsidRPr="00A12530" w:rsidRDefault="009003BF" w:rsidP="009003BF">
            <w:pPr>
              <w:spacing w:line="276" w:lineRule="auto"/>
              <w:jc w:val="center"/>
              <w:rPr>
                <w:rFonts w:ascii="Times New Roman" w:hAnsi="Times New Roman" w:cs="Times New Roman"/>
                <w:sz w:val="24"/>
                <w:szCs w:val="24"/>
              </w:rPr>
            </w:pP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Низкий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Средний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Высокий уровень</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Группа 1</w:t>
            </w:r>
            <w:r w:rsidRPr="00A12530">
              <w:rPr>
                <w:rFonts w:ascii="Times New Roman" w:hAnsi="Times New Roman" w:cs="Times New Roman"/>
                <w:sz w:val="24"/>
                <w:szCs w:val="24"/>
                <w:lang w:val="en-US"/>
              </w:rPr>
              <w:t xml:space="preserve"> N=17</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16</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Группа 2 </w:t>
            </w:r>
            <w:r w:rsidRPr="00A12530">
              <w:rPr>
                <w:rFonts w:ascii="Times New Roman" w:hAnsi="Times New Roman" w:cs="Times New Roman"/>
                <w:sz w:val="24"/>
                <w:szCs w:val="24"/>
                <w:lang w:val="en-US"/>
              </w:rPr>
              <w:t>N=18</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7</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11</w:t>
            </w:r>
          </w:p>
        </w:tc>
      </w:tr>
      <w:tr w:rsidR="009003BF" w:rsidRPr="00A12530" w:rsidTr="009003BF">
        <w:trPr>
          <w:trHeight w:val="335"/>
        </w:trPr>
        <w:tc>
          <w:tcPr>
            <w:tcW w:w="2392" w:type="dxa"/>
            <w:vMerge w:val="restart"/>
          </w:tcPr>
          <w:p w:rsidR="009003BF" w:rsidRPr="00A12530" w:rsidRDefault="009003BF" w:rsidP="009003BF">
            <w:pPr>
              <w:spacing w:line="276" w:lineRule="auto"/>
              <w:jc w:val="center"/>
              <w:rPr>
                <w:rFonts w:ascii="Times New Roman" w:hAnsi="Times New Roman" w:cs="Times New Roman"/>
                <w:sz w:val="24"/>
                <w:szCs w:val="24"/>
              </w:rPr>
            </w:pPr>
          </w:p>
        </w:tc>
        <w:tc>
          <w:tcPr>
            <w:tcW w:w="7179" w:type="dxa"/>
            <w:gridSpan w:val="3"/>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Шкала эмоционального комфорта</w:t>
            </w:r>
          </w:p>
        </w:tc>
      </w:tr>
      <w:tr w:rsidR="009003BF" w:rsidRPr="00A12530" w:rsidTr="009003BF">
        <w:trPr>
          <w:trHeight w:val="201"/>
        </w:trPr>
        <w:tc>
          <w:tcPr>
            <w:tcW w:w="2392" w:type="dxa"/>
            <w:vMerge/>
          </w:tcPr>
          <w:p w:rsidR="009003BF" w:rsidRPr="00A12530" w:rsidRDefault="009003BF" w:rsidP="009003BF">
            <w:pPr>
              <w:spacing w:line="276" w:lineRule="auto"/>
              <w:jc w:val="center"/>
              <w:rPr>
                <w:rFonts w:ascii="Times New Roman" w:hAnsi="Times New Roman" w:cs="Times New Roman"/>
                <w:sz w:val="24"/>
                <w:szCs w:val="24"/>
              </w:rPr>
            </w:pP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Низкий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Средний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Высокий уровень</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Группа 1</w:t>
            </w:r>
            <w:r w:rsidRPr="00A12530">
              <w:rPr>
                <w:rFonts w:ascii="Times New Roman" w:hAnsi="Times New Roman" w:cs="Times New Roman"/>
                <w:sz w:val="24"/>
                <w:szCs w:val="24"/>
                <w:lang w:val="en-US"/>
              </w:rPr>
              <w:t xml:space="preserve"> N=17</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3</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14</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Группа 2 </w:t>
            </w:r>
            <w:r w:rsidRPr="00A12530">
              <w:rPr>
                <w:rFonts w:ascii="Times New Roman" w:hAnsi="Times New Roman" w:cs="Times New Roman"/>
                <w:sz w:val="24"/>
                <w:szCs w:val="24"/>
                <w:lang w:val="en-US"/>
              </w:rPr>
              <w:t>N=18</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3</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6</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9</w:t>
            </w:r>
          </w:p>
        </w:tc>
      </w:tr>
      <w:tr w:rsidR="009003BF" w:rsidRPr="00A12530" w:rsidTr="009003BF">
        <w:trPr>
          <w:trHeight w:val="168"/>
        </w:trPr>
        <w:tc>
          <w:tcPr>
            <w:tcW w:w="2392" w:type="dxa"/>
            <w:vMerge w:val="restart"/>
          </w:tcPr>
          <w:p w:rsidR="009003BF" w:rsidRPr="00A12530" w:rsidRDefault="009003BF" w:rsidP="009003BF">
            <w:pPr>
              <w:spacing w:line="276" w:lineRule="auto"/>
              <w:jc w:val="center"/>
              <w:rPr>
                <w:rFonts w:ascii="Times New Roman" w:hAnsi="Times New Roman" w:cs="Times New Roman"/>
                <w:sz w:val="24"/>
                <w:szCs w:val="24"/>
              </w:rPr>
            </w:pPr>
          </w:p>
        </w:tc>
        <w:tc>
          <w:tcPr>
            <w:tcW w:w="7179" w:type="dxa"/>
            <w:gridSpan w:val="3"/>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Шкала </w:t>
            </w:r>
            <w:proofErr w:type="spellStart"/>
            <w:r w:rsidRPr="00A12530">
              <w:rPr>
                <w:rFonts w:ascii="Times New Roman" w:hAnsi="Times New Roman" w:cs="Times New Roman"/>
                <w:sz w:val="24"/>
                <w:szCs w:val="24"/>
              </w:rPr>
              <w:t>интернальности</w:t>
            </w:r>
            <w:proofErr w:type="spellEnd"/>
          </w:p>
        </w:tc>
      </w:tr>
      <w:tr w:rsidR="009003BF" w:rsidRPr="00A12530" w:rsidTr="009003BF">
        <w:trPr>
          <w:trHeight w:val="385"/>
        </w:trPr>
        <w:tc>
          <w:tcPr>
            <w:tcW w:w="2392" w:type="dxa"/>
            <w:vMerge/>
          </w:tcPr>
          <w:p w:rsidR="009003BF" w:rsidRPr="00A12530" w:rsidRDefault="009003BF" w:rsidP="009003BF">
            <w:pPr>
              <w:spacing w:line="276" w:lineRule="auto"/>
              <w:jc w:val="center"/>
              <w:rPr>
                <w:rFonts w:ascii="Times New Roman" w:hAnsi="Times New Roman" w:cs="Times New Roman"/>
                <w:sz w:val="24"/>
                <w:szCs w:val="24"/>
              </w:rPr>
            </w:pP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Низкий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Средний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Высокий уровень</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Группа 1</w:t>
            </w:r>
            <w:r w:rsidRPr="00A12530">
              <w:rPr>
                <w:rFonts w:ascii="Times New Roman" w:hAnsi="Times New Roman" w:cs="Times New Roman"/>
                <w:sz w:val="24"/>
                <w:szCs w:val="24"/>
                <w:lang w:val="en-US"/>
              </w:rPr>
              <w:t xml:space="preserve"> N=17</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4</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rPr>
              <w:t>1</w:t>
            </w:r>
            <w:r w:rsidRPr="00A12530">
              <w:rPr>
                <w:rFonts w:ascii="Times New Roman" w:hAnsi="Times New Roman" w:cs="Times New Roman"/>
                <w:sz w:val="24"/>
                <w:szCs w:val="24"/>
                <w:lang w:val="en-US"/>
              </w:rPr>
              <w:t>3</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Группа 2 </w:t>
            </w:r>
            <w:r w:rsidRPr="00A12530">
              <w:rPr>
                <w:rFonts w:ascii="Times New Roman" w:hAnsi="Times New Roman" w:cs="Times New Roman"/>
                <w:sz w:val="24"/>
                <w:szCs w:val="24"/>
                <w:lang w:val="en-US"/>
              </w:rPr>
              <w:t>N=18</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10</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8</w:t>
            </w:r>
          </w:p>
        </w:tc>
      </w:tr>
      <w:tr w:rsidR="009003BF" w:rsidRPr="00A12530" w:rsidTr="009003BF">
        <w:trPr>
          <w:trHeight w:val="268"/>
        </w:trPr>
        <w:tc>
          <w:tcPr>
            <w:tcW w:w="2392" w:type="dxa"/>
            <w:vMerge w:val="restart"/>
          </w:tcPr>
          <w:p w:rsidR="009003BF" w:rsidRPr="00A12530" w:rsidRDefault="009003BF" w:rsidP="009003BF">
            <w:pPr>
              <w:spacing w:line="276" w:lineRule="auto"/>
              <w:jc w:val="center"/>
              <w:rPr>
                <w:rFonts w:ascii="Times New Roman" w:hAnsi="Times New Roman" w:cs="Times New Roman"/>
                <w:sz w:val="24"/>
                <w:szCs w:val="24"/>
              </w:rPr>
            </w:pPr>
          </w:p>
        </w:tc>
        <w:tc>
          <w:tcPr>
            <w:tcW w:w="7179" w:type="dxa"/>
            <w:gridSpan w:val="3"/>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Шкала стремления к доминированию</w:t>
            </w:r>
          </w:p>
        </w:tc>
      </w:tr>
      <w:tr w:rsidR="009003BF" w:rsidRPr="00A12530" w:rsidTr="009003BF">
        <w:trPr>
          <w:trHeight w:val="285"/>
        </w:trPr>
        <w:tc>
          <w:tcPr>
            <w:tcW w:w="2392" w:type="dxa"/>
            <w:vMerge/>
          </w:tcPr>
          <w:p w:rsidR="009003BF" w:rsidRPr="00A12530" w:rsidRDefault="009003BF" w:rsidP="009003BF">
            <w:pPr>
              <w:spacing w:line="276" w:lineRule="auto"/>
              <w:jc w:val="center"/>
              <w:rPr>
                <w:rFonts w:ascii="Times New Roman" w:hAnsi="Times New Roman" w:cs="Times New Roman"/>
                <w:sz w:val="24"/>
                <w:szCs w:val="24"/>
              </w:rPr>
            </w:pP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Низкий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Средний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Высокий уровень</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Группа 1</w:t>
            </w:r>
            <w:r w:rsidRPr="00A12530">
              <w:rPr>
                <w:rFonts w:ascii="Times New Roman" w:hAnsi="Times New Roman" w:cs="Times New Roman"/>
                <w:sz w:val="24"/>
                <w:szCs w:val="24"/>
                <w:lang w:val="en-US"/>
              </w:rPr>
              <w:t xml:space="preserve"> N=17</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3</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10</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4</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Группа 2 </w:t>
            </w:r>
            <w:r w:rsidRPr="00A12530">
              <w:rPr>
                <w:rFonts w:ascii="Times New Roman" w:hAnsi="Times New Roman" w:cs="Times New Roman"/>
                <w:sz w:val="24"/>
                <w:szCs w:val="24"/>
                <w:lang w:val="en-US"/>
              </w:rPr>
              <w:t>N=18</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5</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9</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4</w:t>
            </w:r>
          </w:p>
        </w:tc>
      </w:tr>
      <w:tr w:rsidR="009003BF" w:rsidRPr="00A12530" w:rsidTr="009003BF">
        <w:trPr>
          <w:trHeight w:val="268"/>
        </w:trPr>
        <w:tc>
          <w:tcPr>
            <w:tcW w:w="2392" w:type="dxa"/>
            <w:vMerge w:val="restart"/>
          </w:tcPr>
          <w:p w:rsidR="009003BF" w:rsidRPr="00A12530" w:rsidRDefault="009003BF" w:rsidP="009003BF">
            <w:pPr>
              <w:spacing w:line="276" w:lineRule="auto"/>
              <w:jc w:val="center"/>
              <w:rPr>
                <w:rFonts w:ascii="Times New Roman" w:hAnsi="Times New Roman" w:cs="Times New Roman"/>
                <w:sz w:val="24"/>
                <w:szCs w:val="24"/>
              </w:rPr>
            </w:pPr>
          </w:p>
        </w:tc>
        <w:tc>
          <w:tcPr>
            <w:tcW w:w="7179" w:type="dxa"/>
            <w:gridSpan w:val="3"/>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Эскапизм</w:t>
            </w:r>
          </w:p>
        </w:tc>
      </w:tr>
      <w:tr w:rsidR="009003BF" w:rsidRPr="00A12530" w:rsidTr="009003BF">
        <w:trPr>
          <w:trHeight w:val="268"/>
        </w:trPr>
        <w:tc>
          <w:tcPr>
            <w:tcW w:w="2392" w:type="dxa"/>
            <w:vMerge/>
          </w:tcPr>
          <w:p w:rsidR="009003BF" w:rsidRPr="00A12530" w:rsidRDefault="009003BF" w:rsidP="009003BF">
            <w:pPr>
              <w:spacing w:line="276" w:lineRule="auto"/>
              <w:jc w:val="center"/>
              <w:rPr>
                <w:rFonts w:ascii="Times New Roman" w:hAnsi="Times New Roman" w:cs="Times New Roman"/>
                <w:sz w:val="24"/>
                <w:szCs w:val="24"/>
              </w:rPr>
            </w:pP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Низкий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Средний уровень</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Высокий уровень</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Группа 1</w:t>
            </w:r>
            <w:r w:rsidRPr="00A12530">
              <w:rPr>
                <w:rFonts w:ascii="Times New Roman" w:hAnsi="Times New Roman" w:cs="Times New Roman"/>
                <w:sz w:val="24"/>
                <w:szCs w:val="24"/>
                <w:lang w:val="en-US"/>
              </w:rPr>
              <w:t xml:space="preserve"> N=17</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3</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14</w:t>
            </w:r>
          </w:p>
        </w:tc>
        <w:tc>
          <w:tcPr>
            <w:tcW w:w="2393"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0</w:t>
            </w:r>
          </w:p>
        </w:tc>
      </w:tr>
      <w:tr w:rsidR="009003BF" w:rsidRPr="00A12530" w:rsidTr="009003BF">
        <w:tc>
          <w:tcPr>
            <w:tcW w:w="2392" w:type="dxa"/>
          </w:tcPr>
          <w:p w:rsidR="009003BF" w:rsidRPr="00A12530" w:rsidRDefault="009003BF" w:rsidP="009003BF">
            <w:pPr>
              <w:spacing w:line="276" w:lineRule="auto"/>
              <w:jc w:val="center"/>
              <w:rPr>
                <w:rFonts w:ascii="Times New Roman" w:hAnsi="Times New Roman" w:cs="Times New Roman"/>
                <w:sz w:val="24"/>
                <w:szCs w:val="24"/>
              </w:rPr>
            </w:pPr>
            <w:r w:rsidRPr="00A12530">
              <w:rPr>
                <w:rFonts w:ascii="Times New Roman" w:hAnsi="Times New Roman" w:cs="Times New Roman"/>
                <w:sz w:val="24"/>
                <w:szCs w:val="24"/>
              </w:rPr>
              <w:t xml:space="preserve">Группа 2 </w:t>
            </w:r>
            <w:r w:rsidRPr="00A12530">
              <w:rPr>
                <w:rFonts w:ascii="Times New Roman" w:hAnsi="Times New Roman" w:cs="Times New Roman"/>
                <w:sz w:val="24"/>
                <w:szCs w:val="24"/>
                <w:lang w:val="en-US"/>
              </w:rPr>
              <w:t>N=18</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2</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rPr>
              <w:t>1</w:t>
            </w:r>
            <w:r w:rsidRPr="00A12530">
              <w:rPr>
                <w:rFonts w:ascii="Times New Roman" w:hAnsi="Times New Roman" w:cs="Times New Roman"/>
                <w:sz w:val="24"/>
                <w:szCs w:val="24"/>
                <w:lang w:val="en-US"/>
              </w:rPr>
              <w:t>4</w:t>
            </w:r>
          </w:p>
        </w:tc>
        <w:tc>
          <w:tcPr>
            <w:tcW w:w="2393" w:type="dxa"/>
          </w:tcPr>
          <w:p w:rsidR="009003BF" w:rsidRPr="00A12530" w:rsidRDefault="009003BF" w:rsidP="009003BF">
            <w:pPr>
              <w:spacing w:line="276" w:lineRule="auto"/>
              <w:jc w:val="center"/>
              <w:rPr>
                <w:rFonts w:ascii="Times New Roman" w:hAnsi="Times New Roman" w:cs="Times New Roman"/>
                <w:sz w:val="24"/>
                <w:szCs w:val="24"/>
                <w:lang w:val="en-US"/>
              </w:rPr>
            </w:pPr>
            <w:r w:rsidRPr="00A12530">
              <w:rPr>
                <w:rFonts w:ascii="Times New Roman" w:hAnsi="Times New Roman" w:cs="Times New Roman"/>
                <w:sz w:val="24"/>
                <w:szCs w:val="24"/>
                <w:lang w:val="en-US"/>
              </w:rPr>
              <w:t>2</w:t>
            </w:r>
          </w:p>
        </w:tc>
      </w:tr>
    </w:tbl>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noProof/>
          <w:sz w:val="28"/>
          <w:lang w:eastAsia="ru-RU"/>
        </w:rPr>
        <w:lastRenderedPageBreak/>
        <w:drawing>
          <wp:inline distT="0" distB="0" distL="0" distR="0">
            <wp:extent cx="2189381" cy="1793174"/>
            <wp:effectExtent l="19050" t="0" r="20419" b="0"/>
            <wp:docPr id="1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12530">
        <w:rPr>
          <w:rFonts w:ascii="Times New Roman" w:hAnsi="Times New Roman" w:cs="Times New Roman"/>
          <w:noProof/>
          <w:sz w:val="28"/>
          <w:lang w:eastAsia="ru-RU"/>
        </w:rPr>
        <w:drawing>
          <wp:inline distT="0" distB="0" distL="0" distR="0">
            <wp:extent cx="2059132" cy="1805049"/>
            <wp:effectExtent l="19050" t="0" r="17318" b="4701"/>
            <wp:docPr id="1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03BF" w:rsidRPr="00A12530" w:rsidRDefault="009003BF" w:rsidP="009003BF">
      <w:pPr>
        <w:spacing w:after="0" w:line="360" w:lineRule="auto"/>
        <w:rPr>
          <w:rFonts w:ascii="Times New Roman" w:hAnsi="Times New Roman" w:cs="Times New Roman"/>
          <w:sz w:val="28"/>
        </w:rPr>
      </w:pPr>
      <w:r w:rsidRPr="00A12530">
        <w:rPr>
          <w:rFonts w:ascii="Times New Roman" w:hAnsi="Times New Roman" w:cs="Times New Roman"/>
          <w:noProof/>
          <w:sz w:val="28"/>
          <w:lang w:eastAsia="ru-RU"/>
        </w:rPr>
        <w:drawing>
          <wp:inline distT="0" distB="0" distL="0" distR="0">
            <wp:extent cx="2185059" cy="1852551"/>
            <wp:effectExtent l="19050" t="0" r="24741" b="0"/>
            <wp:docPr id="13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12530">
        <w:rPr>
          <w:rFonts w:ascii="Times New Roman" w:hAnsi="Times New Roman" w:cs="Times New Roman"/>
          <w:noProof/>
          <w:sz w:val="28"/>
          <w:lang w:eastAsia="ru-RU"/>
        </w:rPr>
        <w:drawing>
          <wp:inline distT="0" distB="0" distL="0" distR="0">
            <wp:extent cx="2006360" cy="1852551"/>
            <wp:effectExtent l="19050" t="0" r="12940" b="0"/>
            <wp:docPr id="13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03BF" w:rsidRPr="00A12530" w:rsidRDefault="009003BF" w:rsidP="009003BF">
      <w:pPr>
        <w:spacing w:after="0" w:line="360" w:lineRule="auto"/>
        <w:rPr>
          <w:rFonts w:ascii="Times New Roman" w:hAnsi="Times New Roman" w:cs="Times New Roman"/>
          <w:sz w:val="28"/>
        </w:rPr>
      </w:pPr>
      <w:r w:rsidRPr="00A12530">
        <w:rPr>
          <w:rFonts w:ascii="Times New Roman" w:hAnsi="Times New Roman" w:cs="Times New Roman"/>
          <w:noProof/>
          <w:sz w:val="28"/>
          <w:lang w:eastAsia="ru-RU"/>
        </w:rPr>
        <w:drawing>
          <wp:inline distT="0" distB="0" distL="0" distR="0">
            <wp:extent cx="2189381" cy="1911927"/>
            <wp:effectExtent l="19050" t="0" r="20419" b="0"/>
            <wp:docPr id="1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12530">
        <w:rPr>
          <w:rFonts w:ascii="Times New Roman" w:hAnsi="Times New Roman" w:cs="Times New Roman"/>
          <w:noProof/>
          <w:sz w:val="28"/>
          <w:lang w:eastAsia="ru-RU"/>
        </w:rPr>
        <w:drawing>
          <wp:inline distT="0" distB="0" distL="0" distR="0">
            <wp:extent cx="2035381" cy="1911927"/>
            <wp:effectExtent l="19050" t="0" r="22019" b="0"/>
            <wp:docPr id="1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12530">
        <w:rPr>
          <w:rFonts w:ascii="Times New Roman" w:hAnsi="Times New Roman" w:cs="Times New Roman"/>
          <w:noProof/>
          <w:sz w:val="28"/>
          <w:lang w:eastAsia="ru-RU"/>
        </w:rPr>
        <w:drawing>
          <wp:inline distT="0" distB="0" distL="0" distR="0">
            <wp:extent cx="2233897" cy="1923803"/>
            <wp:effectExtent l="19050" t="0" r="14003" b="247"/>
            <wp:docPr id="13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03BF" w:rsidRPr="003B442D" w:rsidRDefault="009003BF" w:rsidP="009003BF">
      <w:pPr>
        <w:spacing w:after="0" w:line="360" w:lineRule="auto"/>
        <w:ind w:firstLine="709"/>
        <w:jc w:val="right"/>
        <w:rPr>
          <w:rFonts w:ascii="Times New Roman" w:hAnsi="Times New Roman" w:cs="Times New Roman"/>
          <w:sz w:val="28"/>
        </w:rPr>
      </w:pPr>
      <w:r w:rsidRPr="00A12530">
        <w:rPr>
          <w:rFonts w:ascii="Times New Roman" w:hAnsi="Times New Roman" w:cs="Times New Roman"/>
          <w:sz w:val="28"/>
        </w:rPr>
        <w:t xml:space="preserve">Рисунок 4. </w:t>
      </w:r>
      <w:r>
        <w:rPr>
          <w:rFonts w:ascii="Times New Roman" w:hAnsi="Times New Roman" w:cs="Times New Roman"/>
          <w:sz w:val="28"/>
        </w:rPr>
        <w:t xml:space="preserve">Распределение </w:t>
      </w:r>
      <w:r w:rsidRPr="00A12530">
        <w:rPr>
          <w:rFonts w:ascii="Times New Roman" w:hAnsi="Times New Roman" w:cs="Times New Roman"/>
          <w:sz w:val="28"/>
        </w:rPr>
        <w:t xml:space="preserve">шкальных показателей (в сырых баллах) уровня социально-психологической адаптации в ответах клиентов, посетивших психолога менее пяти раз (группа 1) и клиентов, посетивших психолога пять и более раз (группа 2) </w:t>
      </w:r>
    </w:p>
    <w:p w:rsidR="009003BF" w:rsidRPr="00A12530" w:rsidRDefault="009003BF" w:rsidP="009003BF">
      <w:pPr>
        <w:spacing w:after="0" w:line="360" w:lineRule="auto"/>
        <w:ind w:firstLine="709"/>
        <w:jc w:val="both"/>
        <w:rPr>
          <w:rFonts w:ascii="Times New Roman" w:hAnsi="Times New Roman" w:cs="Times New Roman"/>
          <w:iCs/>
          <w:sz w:val="28"/>
          <w:szCs w:val="28"/>
        </w:rPr>
      </w:pPr>
      <w:r w:rsidRPr="00A12530">
        <w:rPr>
          <w:rFonts w:ascii="Times New Roman" w:hAnsi="Times New Roman" w:cs="Times New Roman"/>
          <w:b/>
          <w:i/>
          <w:iCs/>
          <w:sz w:val="28"/>
          <w:szCs w:val="28"/>
        </w:rPr>
        <w:lastRenderedPageBreak/>
        <w:t>Адаптация</w:t>
      </w:r>
      <w:r w:rsidRPr="00A12530">
        <w:rPr>
          <w:rFonts w:ascii="Times New Roman" w:hAnsi="Times New Roman" w:cs="Times New Roman"/>
          <w:i/>
          <w:iCs/>
          <w:sz w:val="28"/>
          <w:szCs w:val="28"/>
        </w:rPr>
        <w:t>.</w:t>
      </w:r>
      <w:r w:rsidRPr="00A12530">
        <w:rPr>
          <w:rFonts w:ascii="Times New Roman" w:hAnsi="Times New Roman" w:cs="Times New Roman"/>
          <w:iCs/>
          <w:sz w:val="28"/>
          <w:szCs w:val="28"/>
        </w:rPr>
        <w:t xml:space="preserve"> Так, все участники первой группы отмечали у себя высокий уровень адаптации (100%), в то время как участники второй группы давали в ответах значения о низком уровне адаптации – 1 участник (5,5%); среднем уровне адаптации – 11 участников (61,1%); высоком уровне адаптации -  6 участников (33,3%). </w:t>
      </w:r>
    </w:p>
    <w:p w:rsidR="009003BF" w:rsidRPr="00A12530" w:rsidRDefault="009003BF" w:rsidP="009003BF">
      <w:pPr>
        <w:spacing w:after="0" w:line="360" w:lineRule="auto"/>
        <w:ind w:firstLine="709"/>
        <w:jc w:val="both"/>
        <w:rPr>
          <w:rFonts w:ascii="Times New Roman" w:hAnsi="Times New Roman" w:cs="Times New Roman"/>
          <w:iCs/>
          <w:sz w:val="28"/>
          <w:szCs w:val="28"/>
        </w:rPr>
      </w:pPr>
      <w:r w:rsidRPr="00A12530">
        <w:rPr>
          <w:rFonts w:ascii="Times New Roman" w:hAnsi="Times New Roman" w:cs="Times New Roman"/>
          <w:iCs/>
          <w:sz w:val="28"/>
          <w:szCs w:val="28"/>
        </w:rPr>
        <w:t xml:space="preserve">Равное распределение ответов было в шкалах </w:t>
      </w:r>
      <w:proofErr w:type="spellStart"/>
      <w:r w:rsidRPr="00A12530">
        <w:rPr>
          <w:rFonts w:ascii="Times New Roman" w:hAnsi="Times New Roman" w:cs="Times New Roman"/>
          <w:b/>
          <w:i/>
          <w:iCs/>
          <w:sz w:val="28"/>
          <w:szCs w:val="28"/>
        </w:rPr>
        <w:t>Самопринятие</w:t>
      </w:r>
      <w:proofErr w:type="spellEnd"/>
      <w:r w:rsidRPr="00A12530">
        <w:rPr>
          <w:rFonts w:ascii="Times New Roman" w:hAnsi="Times New Roman" w:cs="Times New Roman"/>
          <w:iCs/>
          <w:sz w:val="28"/>
          <w:szCs w:val="28"/>
        </w:rPr>
        <w:t xml:space="preserve"> и </w:t>
      </w:r>
      <w:r w:rsidRPr="00A12530">
        <w:rPr>
          <w:rFonts w:ascii="Times New Roman" w:hAnsi="Times New Roman" w:cs="Times New Roman"/>
          <w:b/>
          <w:i/>
          <w:iCs/>
          <w:sz w:val="28"/>
          <w:szCs w:val="28"/>
        </w:rPr>
        <w:t>Принятие других</w:t>
      </w:r>
      <w:r w:rsidRPr="00A12530">
        <w:rPr>
          <w:rFonts w:ascii="Times New Roman" w:hAnsi="Times New Roman" w:cs="Times New Roman"/>
          <w:iCs/>
          <w:sz w:val="28"/>
          <w:szCs w:val="28"/>
        </w:rPr>
        <w:t xml:space="preserve">. Так, в ответах участников первой группы был 1 (5,8%)  ответ о среднем уровне по данным шкалам, о высоком уровне  - 16 ответов (94,1%). В свою очередь, 7 участников (38,8%) отвечали о среднем уровне в данных показателях и 11 (61,2%) – о высоком уровне. </w:t>
      </w:r>
    </w:p>
    <w:p w:rsidR="009003BF" w:rsidRPr="00A12530" w:rsidRDefault="009003BF" w:rsidP="009003BF">
      <w:pPr>
        <w:spacing w:after="0" w:line="360" w:lineRule="auto"/>
        <w:ind w:firstLine="709"/>
        <w:jc w:val="both"/>
        <w:rPr>
          <w:rFonts w:ascii="Times New Roman" w:hAnsi="Times New Roman" w:cs="Times New Roman"/>
          <w:iCs/>
          <w:sz w:val="28"/>
          <w:szCs w:val="28"/>
        </w:rPr>
      </w:pPr>
      <w:r w:rsidRPr="00A12530">
        <w:rPr>
          <w:rFonts w:ascii="Times New Roman" w:hAnsi="Times New Roman" w:cs="Times New Roman"/>
          <w:b/>
          <w:i/>
          <w:iCs/>
          <w:sz w:val="28"/>
          <w:szCs w:val="28"/>
        </w:rPr>
        <w:t>Эмоциональный комфорт</w:t>
      </w:r>
      <w:r w:rsidRPr="00A12530">
        <w:rPr>
          <w:rFonts w:ascii="Times New Roman" w:hAnsi="Times New Roman" w:cs="Times New Roman"/>
          <w:iCs/>
          <w:sz w:val="28"/>
          <w:szCs w:val="28"/>
        </w:rPr>
        <w:t xml:space="preserve">. Ответы об оценке эмоционального комфорта распределились следующим образом. В первой группе трое участников (17,7%) отмечали средний уровень эмоционального комфорта, 14 участников (82,3%) – высокий уровень. В то же время, участники второй группы отмечали низкий уровень эмоционального комфорта – у троих участников (16,7%); средний уровень – у шестерых участников (33,3%) и у половины группы (9 человек, 50%) – высокий, соответственно. </w:t>
      </w:r>
    </w:p>
    <w:p w:rsidR="009003BF" w:rsidRPr="00A12530" w:rsidRDefault="009003BF" w:rsidP="009003BF">
      <w:pPr>
        <w:spacing w:after="0" w:line="360" w:lineRule="auto"/>
        <w:ind w:firstLine="709"/>
        <w:jc w:val="both"/>
        <w:rPr>
          <w:rFonts w:ascii="Times New Roman" w:hAnsi="Times New Roman" w:cs="Times New Roman"/>
          <w:iCs/>
          <w:sz w:val="28"/>
          <w:szCs w:val="28"/>
        </w:rPr>
      </w:pPr>
      <w:proofErr w:type="spellStart"/>
      <w:r w:rsidRPr="00A12530">
        <w:rPr>
          <w:rFonts w:ascii="Times New Roman" w:hAnsi="Times New Roman" w:cs="Times New Roman"/>
          <w:b/>
          <w:i/>
          <w:iCs/>
          <w:sz w:val="28"/>
          <w:szCs w:val="28"/>
        </w:rPr>
        <w:t>Интернальность</w:t>
      </w:r>
      <w:proofErr w:type="spellEnd"/>
      <w:r w:rsidRPr="00A12530">
        <w:rPr>
          <w:rFonts w:ascii="Times New Roman" w:hAnsi="Times New Roman" w:cs="Times New Roman"/>
          <w:iCs/>
          <w:sz w:val="28"/>
          <w:szCs w:val="28"/>
        </w:rPr>
        <w:t xml:space="preserve">. Четверо участников из первой группы (23,5%) отмечали у себя средний уровень </w:t>
      </w:r>
      <w:proofErr w:type="spellStart"/>
      <w:r w:rsidRPr="00A12530">
        <w:rPr>
          <w:rFonts w:ascii="Times New Roman" w:hAnsi="Times New Roman" w:cs="Times New Roman"/>
          <w:iCs/>
          <w:sz w:val="28"/>
          <w:szCs w:val="28"/>
        </w:rPr>
        <w:t>интернальности</w:t>
      </w:r>
      <w:proofErr w:type="spellEnd"/>
      <w:r w:rsidRPr="00A12530">
        <w:rPr>
          <w:rFonts w:ascii="Times New Roman" w:hAnsi="Times New Roman" w:cs="Times New Roman"/>
          <w:iCs/>
          <w:sz w:val="28"/>
          <w:szCs w:val="28"/>
        </w:rPr>
        <w:t xml:space="preserve">, 13 участников (76,5%) – высокий. Среди участников второй группы, 10 (55,6%) отмечали у себя средний уровень </w:t>
      </w:r>
      <w:proofErr w:type="spellStart"/>
      <w:r w:rsidRPr="00A12530">
        <w:rPr>
          <w:rFonts w:ascii="Times New Roman" w:hAnsi="Times New Roman" w:cs="Times New Roman"/>
          <w:iCs/>
          <w:sz w:val="28"/>
          <w:szCs w:val="28"/>
        </w:rPr>
        <w:t>интернальности</w:t>
      </w:r>
      <w:proofErr w:type="spellEnd"/>
      <w:r w:rsidRPr="00A12530">
        <w:rPr>
          <w:rFonts w:ascii="Times New Roman" w:hAnsi="Times New Roman" w:cs="Times New Roman"/>
          <w:iCs/>
          <w:sz w:val="28"/>
          <w:szCs w:val="28"/>
        </w:rPr>
        <w:t xml:space="preserve"> и 8 (44.4%) – высокий. </w:t>
      </w:r>
    </w:p>
    <w:p w:rsidR="009003BF" w:rsidRPr="00A12530" w:rsidRDefault="009003BF" w:rsidP="009003BF">
      <w:pPr>
        <w:spacing w:after="0" w:line="360" w:lineRule="auto"/>
        <w:ind w:firstLine="709"/>
        <w:jc w:val="both"/>
        <w:rPr>
          <w:rFonts w:ascii="Times New Roman" w:hAnsi="Times New Roman" w:cs="Times New Roman"/>
          <w:iCs/>
          <w:sz w:val="28"/>
          <w:szCs w:val="28"/>
        </w:rPr>
      </w:pPr>
      <w:r w:rsidRPr="00A12530">
        <w:rPr>
          <w:rFonts w:ascii="Times New Roman" w:hAnsi="Times New Roman" w:cs="Times New Roman"/>
          <w:b/>
          <w:i/>
          <w:iCs/>
          <w:sz w:val="28"/>
          <w:szCs w:val="28"/>
        </w:rPr>
        <w:t xml:space="preserve">Стремление к доминированию. </w:t>
      </w:r>
      <w:r w:rsidRPr="00A12530">
        <w:rPr>
          <w:rFonts w:ascii="Times New Roman" w:hAnsi="Times New Roman" w:cs="Times New Roman"/>
          <w:iCs/>
          <w:sz w:val="28"/>
          <w:szCs w:val="28"/>
        </w:rPr>
        <w:t>У участников первой группы ответы распределились следующим образом. Так, трое (17,6%) отмечали у себя низкий уровень стремления к доминированию, 10 участников (58,8%) – средний уровень и четверо (23,6%) – выс</w:t>
      </w:r>
      <w:r>
        <w:rPr>
          <w:rFonts w:ascii="Times New Roman" w:hAnsi="Times New Roman" w:cs="Times New Roman"/>
          <w:iCs/>
          <w:sz w:val="28"/>
          <w:szCs w:val="28"/>
        </w:rPr>
        <w:t xml:space="preserve">окий уровень, соответственно. Среди участников второй группы </w:t>
      </w:r>
      <w:r w:rsidRPr="00A12530">
        <w:rPr>
          <w:rFonts w:ascii="Times New Roman" w:hAnsi="Times New Roman" w:cs="Times New Roman"/>
          <w:iCs/>
          <w:sz w:val="28"/>
          <w:szCs w:val="28"/>
        </w:rPr>
        <w:t xml:space="preserve">  </w:t>
      </w:r>
      <w:r>
        <w:rPr>
          <w:rFonts w:ascii="Times New Roman" w:hAnsi="Times New Roman" w:cs="Times New Roman"/>
          <w:iCs/>
          <w:sz w:val="28"/>
          <w:szCs w:val="28"/>
        </w:rPr>
        <w:t xml:space="preserve">пятеро (27,8%) отметили у себя низкий уровень стремления к доминированию, 9 участников (50%) – средний уровень и четверо участников (22,2%) – высокий уровень, соответственно. </w:t>
      </w:r>
    </w:p>
    <w:p w:rsidR="009003BF" w:rsidRDefault="009003BF" w:rsidP="00593254">
      <w:pPr>
        <w:spacing w:after="720" w:line="360" w:lineRule="auto"/>
        <w:ind w:firstLine="709"/>
        <w:jc w:val="both"/>
        <w:rPr>
          <w:rFonts w:ascii="Times New Roman" w:hAnsi="Times New Roman" w:cs="Times New Roman"/>
          <w:iCs/>
          <w:sz w:val="28"/>
          <w:szCs w:val="28"/>
        </w:rPr>
      </w:pPr>
      <w:r w:rsidRPr="00A12530">
        <w:rPr>
          <w:rFonts w:ascii="Times New Roman" w:hAnsi="Times New Roman" w:cs="Times New Roman"/>
          <w:b/>
          <w:i/>
          <w:iCs/>
          <w:sz w:val="28"/>
          <w:szCs w:val="28"/>
        </w:rPr>
        <w:t>Эскапизм (уход от проблем)</w:t>
      </w:r>
      <w:r w:rsidRPr="00A12530">
        <w:rPr>
          <w:rFonts w:ascii="Times New Roman" w:hAnsi="Times New Roman" w:cs="Times New Roman"/>
          <w:iCs/>
          <w:sz w:val="28"/>
          <w:szCs w:val="28"/>
        </w:rPr>
        <w:t xml:space="preserve">. В ответах троих частников первой группы (17,6%) значились низкие ответы, у 14 участников (82,4%) – ответы находились </w:t>
      </w:r>
      <w:r w:rsidRPr="00A12530">
        <w:rPr>
          <w:rFonts w:ascii="Times New Roman" w:hAnsi="Times New Roman" w:cs="Times New Roman"/>
          <w:iCs/>
          <w:sz w:val="28"/>
          <w:szCs w:val="28"/>
        </w:rPr>
        <w:lastRenderedPageBreak/>
        <w:t xml:space="preserve">в зоне неопределенности. В ответах 2 участников (11,2%) второй группы отмечался низкий показатель; у 14 участников (77,6%) – показатели находились в зоне неопределенности; у оставшихся двух (11,2%) участников данный показатель выражен на высоком уровне. </w:t>
      </w:r>
    </w:p>
    <w:p w:rsidR="009003BF" w:rsidRPr="00B975C0" w:rsidRDefault="009003BF" w:rsidP="00B975C0">
      <w:pPr>
        <w:spacing w:after="720" w:line="360" w:lineRule="auto"/>
        <w:ind w:firstLine="709"/>
        <w:jc w:val="both"/>
        <w:rPr>
          <w:rFonts w:ascii="Times New Roman" w:hAnsi="Times New Roman" w:cs="Times New Roman"/>
          <w:sz w:val="28"/>
        </w:rPr>
      </w:pPr>
      <w:r w:rsidRPr="00A12530">
        <w:rPr>
          <w:rFonts w:ascii="Times New Roman" w:hAnsi="Times New Roman" w:cs="Times New Roman"/>
          <w:sz w:val="28"/>
        </w:rPr>
        <w:t>Дальнейший сравнительный анализ полученных данных проходил при помощи однофакторного дисперсионного анализа (</w:t>
      </w:r>
      <w:r w:rsidRPr="00A12530">
        <w:rPr>
          <w:rFonts w:ascii="Times New Roman" w:hAnsi="Times New Roman" w:cs="Times New Roman"/>
          <w:sz w:val="28"/>
          <w:lang w:val="en-US"/>
        </w:rPr>
        <w:t>ANOVA</w:t>
      </w:r>
      <w:r w:rsidRPr="00A12530">
        <w:rPr>
          <w:rFonts w:ascii="Times New Roman" w:hAnsi="Times New Roman" w:cs="Times New Roman"/>
          <w:sz w:val="28"/>
        </w:rPr>
        <w:t>)</w:t>
      </w:r>
      <w:r>
        <w:rPr>
          <w:rFonts w:ascii="Times New Roman" w:hAnsi="Times New Roman" w:cs="Times New Roman"/>
          <w:sz w:val="28"/>
        </w:rPr>
        <w:t>, где в качестве зависимых переменных использовались</w:t>
      </w:r>
      <w:r w:rsidR="00B975C0">
        <w:rPr>
          <w:rFonts w:ascii="Times New Roman" w:hAnsi="Times New Roman" w:cs="Times New Roman"/>
          <w:sz w:val="28"/>
        </w:rPr>
        <w:t xml:space="preserve"> показатели социально-психологической адаптации</w:t>
      </w:r>
      <w:r>
        <w:rPr>
          <w:rFonts w:ascii="Times New Roman" w:hAnsi="Times New Roman" w:cs="Times New Roman"/>
          <w:sz w:val="28"/>
        </w:rPr>
        <w:t xml:space="preserve">, </w:t>
      </w:r>
      <w:r w:rsidR="00B975C0">
        <w:rPr>
          <w:rFonts w:ascii="Times New Roman" w:hAnsi="Times New Roman" w:cs="Times New Roman"/>
          <w:sz w:val="28"/>
        </w:rPr>
        <w:t>фактором – группа, к которой отнесен участник исследования</w:t>
      </w:r>
      <w:r w:rsidR="00B975C0" w:rsidRPr="00A12530">
        <w:rPr>
          <w:rFonts w:ascii="Times New Roman" w:hAnsi="Times New Roman" w:cs="Times New Roman"/>
          <w:sz w:val="28"/>
        </w:rPr>
        <w:t>.</w:t>
      </w:r>
      <w:r w:rsidR="00B975C0">
        <w:rPr>
          <w:rFonts w:ascii="Times New Roman" w:hAnsi="Times New Roman" w:cs="Times New Roman"/>
          <w:sz w:val="28"/>
        </w:rPr>
        <w:t xml:space="preserve"> </w:t>
      </w:r>
      <w:r w:rsidRPr="00A12530">
        <w:rPr>
          <w:rFonts w:ascii="Times New Roman" w:hAnsi="Times New Roman" w:cs="Times New Roman"/>
          <w:sz w:val="28"/>
        </w:rPr>
        <w:t xml:space="preserve">В таблице 5  и рисунке 5 можно увидеть следующие средние значения полученных результатов. </w:t>
      </w:r>
    </w:p>
    <w:p w:rsidR="009003BF" w:rsidRPr="00A12530" w:rsidRDefault="009003BF" w:rsidP="009003BF">
      <w:pPr>
        <w:spacing w:after="0" w:line="360" w:lineRule="auto"/>
        <w:ind w:firstLine="709"/>
        <w:jc w:val="right"/>
        <w:rPr>
          <w:rFonts w:ascii="Times New Roman" w:hAnsi="Times New Roman" w:cs="Times New Roman"/>
          <w:sz w:val="28"/>
        </w:rPr>
      </w:pPr>
      <w:r w:rsidRPr="00A12530">
        <w:rPr>
          <w:rFonts w:ascii="Times New Roman" w:hAnsi="Times New Roman" w:cs="Times New Roman"/>
          <w:sz w:val="28"/>
        </w:rPr>
        <w:t xml:space="preserve">Таблица 5. </w:t>
      </w:r>
      <w:r>
        <w:rPr>
          <w:rFonts w:ascii="Times New Roman" w:hAnsi="Times New Roman" w:cs="Times New Roman"/>
          <w:sz w:val="28"/>
        </w:rPr>
        <w:t xml:space="preserve">Различия между показателями </w:t>
      </w:r>
      <w:r w:rsidRPr="00A12530">
        <w:rPr>
          <w:rFonts w:ascii="Times New Roman" w:hAnsi="Times New Roman" w:cs="Times New Roman"/>
          <w:sz w:val="28"/>
        </w:rPr>
        <w:t xml:space="preserve"> социально-психологической адаптации </w:t>
      </w:r>
      <w:r>
        <w:rPr>
          <w:rFonts w:ascii="Times New Roman" w:hAnsi="Times New Roman" w:cs="Times New Roman"/>
          <w:sz w:val="28"/>
        </w:rPr>
        <w:t xml:space="preserve">у </w:t>
      </w:r>
      <w:r w:rsidRPr="00A12530">
        <w:rPr>
          <w:rFonts w:ascii="Times New Roman" w:hAnsi="Times New Roman" w:cs="Times New Roman"/>
          <w:sz w:val="28"/>
        </w:rPr>
        <w:t>клиентов, посетивших психолога менее пяти раз (группа 1) и клиентов, посетивших психолога пять и более раз (группа 2) и результат их сравнения (</w:t>
      </w:r>
      <w:r w:rsidRPr="00A12530">
        <w:rPr>
          <w:rFonts w:ascii="Times New Roman" w:hAnsi="Times New Roman" w:cs="Times New Roman"/>
          <w:sz w:val="28"/>
          <w:lang w:val="en-US"/>
        </w:rPr>
        <w:t>F</w:t>
      </w:r>
      <w:r w:rsidRPr="00A12530">
        <w:rPr>
          <w:rFonts w:ascii="Times New Roman" w:hAnsi="Times New Roman" w:cs="Times New Roman"/>
          <w:sz w:val="28"/>
        </w:rPr>
        <w:t>)</w:t>
      </w:r>
    </w:p>
    <w:tbl>
      <w:tblPr>
        <w:tblStyle w:val="a3"/>
        <w:tblW w:w="0" w:type="auto"/>
        <w:tblLook w:val="04A0"/>
      </w:tblPr>
      <w:tblGrid>
        <w:gridCol w:w="2218"/>
        <w:gridCol w:w="2021"/>
        <w:gridCol w:w="2021"/>
        <w:gridCol w:w="1847"/>
        <w:gridCol w:w="1573"/>
      </w:tblGrid>
      <w:tr w:rsidR="009003BF" w:rsidRPr="00A12530" w:rsidTr="009003BF">
        <w:trPr>
          <w:trHeight w:val="1279"/>
        </w:trPr>
        <w:tc>
          <w:tcPr>
            <w:tcW w:w="2218"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Шкалы измерения уровня социально-психологической адаптации</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Группа 1 (</w:t>
            </w:r>
            <w:proofErr w:type="gramStart"/>
            <w:r w:rsidRPr="00A12530">
              <w:rPr>
                <w:rFonts w:ascii="Times New Roman" w:hAnsi="Times New Roman" w:cs="Times New Roman"/>
                <w:sz w:val="24"/>
                <w:szCs w:val="20"/>
              </w:rPr>
              <w:t>посетившие</w:t>
            </w:r>
            <w:proofErr w:type="gramEnd"/>
            <w:r w:rsidRPr="00A12530">
              <w:rPr>
                <w:rFonts w:ascii="Times New Roman" w:hAnsi="Times New Roman" w:cs="Times New Roman"/>
                <w:sz w:val="24"/>
                <w:szCs w:val="20"/>
              </w:rPr>
              <w:t xml:space="preserve"> психолога  менее пяти раз)</w:t>
            </w:r>
          </w:p>
          <w:p w:rsidR="009003BF" w:rsidRPr="00A12530" w:rsidRDefault="009003BF" w:rsidP="00B975C0">
            <w:pPr>
              <w:spacing w:line="276" w:lineRule="auto"/>
              <w:jc w:val="center"/>
              <w:rPr>
                <w:rFonts w:ascii="Times New Roman" w:hAnsi="Times New Roman" w:cs="Times New Roman"/>
                <w:sz w:val="24"/>
                <w:szCs w:val="20"/>
                <w:lang w:val="en-US"/>
              </w:rPr>
            </w:pPr>
            <w:r w:rsidRPr="00A12530">
              <w:rPr>
                <w:rFonts w:ascii="Times New Roman" w:hAnsi="Times New Roman" w:cs="Times New Roman"/>
                <w:sz w:val="24"/>
                <w:szCs w:val="20"/>
                <w:lang w:val="en-US"/>
              </w:rPr>
              <w:t>N=15</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Группа 2</w:t>
            </w:r>
          </w:p>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w:t>
            </w:r>
            <w:proofErr w:type="gramStart"/>
            <w:r w:rsidRPr="00A12530">
              <w:rPr>
                <w:rFonts w:ascii="Times New Roman" w:hAnsi="Times New Roman" w:cs="Times New Roman"/>
                <w:sz w:val="24"/>
                <w:szCs w:val="20"/>
              </w:rPr>
              <w:t>посетившие</w:t>
            </w:r>
            <w:proofErr w:type="gramEnd"/>
            <w:r w:rsidRPr="00A12530">
              <w:rPr>
                <w:rFonts w:ascii="Times New Roman" w:hAnsi="Times New Roman" w:cs="Times New Roman"/>
                <w:sz w:val="24"/>
                <w:szCs w:val="20"/>
              </w:rPr>
              <w:t xml:space="preserve"> психолога  более пяти раз)</w:t>
            </w:r>
          </w:p>
          <w:p w:rsidR="009003BF" w:rsidRPr="00A12530" w:rsidRDefault="009003BF" w:rsidP="00B975C0">
            <w:pPr>
              <w:spacing w:line="276" w:lineRule="auto"/>
              <w:jc w:val="center"/>
              <w:rPr>
                <w:rFonts w:ascii="Times New Roman" w:hAnsi="Times New Roman" w:cs="Times New Roman"/>
                <w:sz w:val="24"/>
                <w:szCs w:val="20"/>
                <w:lang w:val="en-US"/>
              </w:rPr>
            </w:pPr>
            <w:r w:rsidRPr="00A12530">
              <w:rPr>
                <w:rFonts w:ascii="Times New Roman" w:hAnsi="Times New Roman" w:cs="Times New Roman"/>
                <w:sz w:val="24"/>
                <w:szCs w:val="20"/>
                <w:lang w:val="en-US"/>
              </w:rPr>
              <w:t>N=18</w:t>
            </w:r>
          </w:p>
        </w:tc>
        <w:tc>
          <w:tcPr>
            <w:tcW w:w="1847"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lang w:val="en-US"/>
              </w:rPr>
              <w:t>F</w:t>
            </w:r>
            <w:r w:rsidRPr="00A12530">
              <w:rPr>
                <w:rFonts w:ascii="Times New Roman" w:hAnsi="Times New Roman" w:cs="Times New Roman"/>
                <w:sz w:val="24"/>
                <w:szCs w:val="20"/>
                <w:vertAlign w:val="subscript"/>
              </w:rPr>
              <w:t>1 группа-2 группа</w:t>
            </w:r>
          </w:p>
        </w:tc>
        <w:tc>
          <w:tcPr>
            <w:tcW w:w="1464" w:type="dxa"/>
          </w:tcPr>
          <w:p w:rsidR="009003BF" w:rsidRDefault="009003BF" w:rsidP="00B975C0">
            <w:pPr>
              <w:spacing w:line="276"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P</w:t>
            </w:r>
          </w:p>
          <w:p w:rsidR="009003BF" w:rsidRPr="008C7135" w:rsidRDefault="009003BF" w:rsidP="00B975C0">
            <w:pPr>
              <w:spacing w:line="276" w:lineRule="auto"/>
              <w:jc w:val="center"/>
              <w:rPr>
                <w:rFonts w:ascii="Times New Roman" w:hAnsi="Times New Roman" w:cs="Times New Roman"/>
                <w:sz w:val="24"/>
                <w:szCs w:val="20"/>
              </w:rPr>
            </w:pPr>
            <w:r>
              <w:rPr>
                <w:rFonts w:ascii="Times New Roman" w:hAnsi="Times New Roman" w:cs="Times New Roman"/>
                <w:sz w:val="24"/>
                <w:szCs w:val="20"/>
              </w:rPr>
              <w:t>(Значимость)</w:t>
            </w:r>
          </w:p>
        </w:tc>
      </w:tr>
      <w:tr w:rsidR="009003BF" w:rsidRPr="00A12530" w:rsidTr="00B975C0">
        <w:trPr>
          <w:trHeight w:val="383"/>
        </w:trPr>
        <w:tc>
          <w:tcPr>
            <w:tcW w:w="2218"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Шкала адаптации</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69,71</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59,33</w:t>
            </w:r>
          </w:p>
        </w:tc>
        <w:tc>
          <w:tcPr>
            <w:tcW w:w="1847" w:type="dxa"/>
          </w:tcPr>
          <w:p w:rsidR="009003BF" w:rsidRPr="008C7135"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10,301</w:t>
            </w:r>
          </w:p>
        </w:tc>
        <w:tc>
          <w:tcPr>
            <w:tcW w:w="1464" w:type="dxa"/>
          </w:tcPr>
          <w:p w:rsidR="009003BF" w:rsidRPr="00B054BC" w:rsidRDefault="009003BF" w:rsidP="00B975C0">
            <w:pPr>
              <w:spacing w:line="276" w:lineRule="auto"/>
              <w:jc w:val="center"/>
              <w:rPr>
                <w:rFonts w:ascii="Times New Roman" w:hAnsi="Times New Roman" w:cs="Times New Roman"/>
                <w:sz w:val="24"/>
                <w:szCs w:val="20"/>
              </w:rPr>
            </w:pPr>
            <w:r>
              <w:rPr>
                <w:rFonts w:ascii="Times New Roman" w:hAnsi="Times New Roman" w:cs="Times New Roman"/>
                <w:sz w:val="24"/>
                <w:szCs w:val="20"/>
                <w:lang w:val="en-US"/>
              </w:rPr>
              <w:t>p</w:t>
            </w:r>
            <w:r>
              <w:rPr>
                <w:rFonts w:ascii="Times New Roman" w:hAnsi="Times New Roman" w:cs="Times New Roman"/>
                <w:sz w:val="24"/>
                <w:szCs w:val="20"/>
              </w:rPr>
              <w:t>=0,003**</w:t>
            </w:r>
          </w:p>
        </w:tc>
      </w:tr>
      <w:tr w:rsidR="009003BF" w:rsidRPr="00A12530" w:rsidTr="009003BF">
        <w:trPr>
          <w:trHeight w:val="525"/>
        </w:trPr>
        <w:tc>
          <w:tcPr>
            <w:tcW w:w="2218"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 xml:space="preserve">Шкала </w:t>
            </w:r>
            <w:proofErr w:type="spellStart"/>
            <w:r w:rsidRPr="00A12530">
              <w:rPr>
                <w:rFonts w:ascii="Times New Roman" w:hAnsi="Times New Roman" w:cs="Times New Roman"/>
                <w:sz w:val="24"/>
                <w:szCs w:val="20"/>
              </w:rPr>
              <w:t>самопринятия</w:t>
            </w:r>
            <w:proofErr w:type="spellEnd"/>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72,47</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67,22</w:t>
            </w:r>
          </w:p>
        </w:tc>
        <w:tc>
          <w:tcPr>
            <w:tcW w:w="1847"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1,714</w:t>
            </w:r>
          </w:p>
        </w:tc>
        <w:tc>
          <w:tcPr>
            <w:tcW w:w="1464" w:type="dxa"/>
          </w:tcPr>
          <w:p w:rsidR="009003BF" w:rsidRPr="00A12530" w:rsidRDefault="009003BF" w:rsidP="00B975C0">
            <w:pPr>
              <w:spacing w:line="276" w:lineRule="auto"/>
              <w:jc w:val="center"/>
              <w:rPr>
                <w:rFonts w:ascii="Times New Roman" w:hAnsi="Times New Roman" w:cs="Times New Roman"/>
                <w:sz w:val="24"/>
                <w:szCs w:val="20"/>
              </w:rPr>
            </w:pPr>
            <w:r>
              <w:rPr>
                <w:rFonts w:ascii="Times New Roman" w:hAnsi="Times New Roman" w:cs="Times New Roman"/>
                <w:sz w:val="24"/>
                <w:lang w:val="en-US"/>
              </w:rPr>
              <w:t>p</w:t>
            </w:r>
            <w:r>
              <w:rPr>
                <w:rFonts w:ascii="Times New Roman" w:hAnsi="Times New Roman" w:cs="Times New Roman"/>
                <w:sz w:val="24"/>
              </w:rPr>
              <w:t>=0,199</w:t>
            </w:r>
          </w:p>
        </w:tc>
      </w:tr>
      <w:tr w:rsidR="009003BF" w:rsidRPr="00A12530" w:rsidTr="009003BF">
        <w:trPr>
          <w:trHeight w:val="575"/>
        </w:trPr>
        <w:tc>
          <w:tcPr>
            <w:tcW w:w="2218"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Шкала принятия других</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70,35</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67,39</w:t>
            </w:r>
          </w:p>
        </w:tc>
        <w:tc>
          <w:tcPr>
            <w:tcW w:w="1847"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0,621</w:t>
            </w:r>
          </w:p>
        </w:tc>
        <w:tc>
          <w:tcPr>
            <w:tcW w:w="1464" w:type="dxa"/>
          </w:tcPr>
          <w:p w:rsidR="009003BF" w:rsidRPr="005B67D4" w:rsidRDefault="009003BF" w:rsidP="00B975C0">
            <w:pPr>
              <w:spacing w:line="276"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p=0,436</w:t>
            </w:r>
          </w:p>
        </w:tc>
      </w:tr>
      <w:tr w:rsidR="009003BF" w:rsidRPr="00A12530" w:rsidTr="009003BF">
        <w:trPr>
          <w:trHeight w:val="683"/>
        </w:trPr>
        <w:tc>
          <w:tcPr>
            <w:tcW w:w="2218"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Шкала эмоциональной комфортности</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68,88</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58,00</w:t>
            </w:r>
          </w:p>
        </w:tc>
        <w:tc>
          <w:tcPr>
            <w:tcW w:w="1847"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3,987</w:t>
            </w:r>
          </w:p>
        </w:tc>
        <w:tc>
          <w:tcPr>
            <w:tcW w:w="1464" w:type="dxa"/>
          </w:tcPr>
          <w:p w:rsidR="009003BF" w:rsidRPr="004D6E25" w:rsidRDefault="009003BF" w:rsidP="00B975C0">
            <w:pPr>
              <w:spacing w:after="200" w:line="276" w:lineRule="auto"/>
              <w:jc w:val="center"/>
              <w:rPr>
                <w:rFonts w:ascii="Times New Roman" w:hAnsi="Times New Roman" w:cs="Times New Roman"/>
                <w:sz w:val="24"/>
                <w:szCs w:val="20"/>
              </w:rPr>
            </w:pPr>
            <w:r>
              <w:rPr>
                <w:rFonts w:ascii="Times New Roman" w:hAnsi="Times New Roman" w:cs="Times New Roman"/>
                <w:sz w:val="24"/>
                <w:szCs w:val="20"/>
                <w:lang w:val="en-US"/>
              </w:rPr>
              <w:t>p=0,05</w:t>
            </w:r>
            <w:r>
              <w:rPr>
                <w:rFonts w:ascii="Times New Roman" w:hAnsi="Times New Roman" w:cs="Times New Roman"/>
                <w:sz w:val="24"/>
                <w:szCs w:val="20"/>
              </w:rPr>
              <w:t>*</w:t>
            </w:r>
          </w:p>
        </w:tc>
      </w:tr>
      <w:tr w:rsidR="009003BF" w:rsidRPr="00A12530" w:rsidTr="009003BF">
        <w:trPr>
          <w:trHeight w:val="565"/>
        </w:trPr>
        <w:tc>
          <w:tcPr>
            <w:tcW w:w="2218"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 xml:space="preserve">Шкала </w:t>
            </w:r>
            <w:proofErr w:type="spellStart"/>
            <w:r w:rsidRPr="00A12530">
              <w:rPr>
                <w:rFonts w:ascii="Times New Roman" w:hAnsi="Times New Roman" w:cs="Times New Roman"/>
                <w:sz w:val="24"/>
                <w:szCs w:val="20"/>
              </w:rPr>
              <w:t>интернальности</w:t>
            </w:r>
            <w:proofErr w:type="spellEnd"/>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67,76</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62,28</w:t>
            </w:r>
          </w:p>
        </w:tc>
        <w:tc>
          <w:tcPr>
            <w:tcW w:w="1847"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2,538</w:t>
            </w:r>
          </w:p>
        </w:tc>
        <w:tc>
          <w:tcPr>
            <w:tcW w:w="1464" w:type="dxa"/>
          </w:tcPr>
          <w:p w:rsidR="009003BF" w:rsidRPr="005B67D4" w:rsidRDefault="009003BF" w:rsidP="00B975C0">
            <w:pPr>
              <w:spacing w:line="276" w:lineRule="auto"/>
              <w:jc w:val="center"/>
              <w:rPr>
                <w:rFonts w:ascii="Times New Roman" w:hAnsi="Times New Roman" w:cs="Times New Roman"/>
                <w:sz w:val="24"/>
                <w:szCs w:val="20"/>
                <w:lang w:val="en-US"/>
              </w:rPr>
            </w:pPr>
            <w:r>
              <w:rPr>
                <w:rFonts w:ascii="Times New Roman" w:hAnsi="Times New Roman" w:cs="Times New Roman"/>
                <w:sz w:val="24"/>
                <w:lang w:val="en-US"/>
              </w:rPr>
              <w:t>p=0,121</w:t>
            </w:r>
          </w:p>
        </w:tc>
      </w:tr>
      <w:tr w:rsidR="009003BF" w:rsidRPr="00A12530" w:rsidTr="009003BF">
        <w:trPr>
          <w:trHeight w:val="559"/>
        </w:trPr>
        <w:tc>
          <w:tcPr>
            <w:tcW w:w="2218"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Шкала стремления к доминированию</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50,06</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47,94</w:t>
            </w:r>
          </w:p>
        </w:tc>
        <w:tc>
          <w:tcPr>
            <w:tcW w:w="1847"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0,142</w:t>
            </w:r>
          </w:p>
        </w:tc>
        <w:tc>
          <w:tcPr>
            <w:tcW w:w="1464" w:type="dxa"/>
          </w:tcPr>
          <w:p w:rsidR="009003BF" w:rsidRPr="005B67D4" w:rsidRDefault="009003BF" w:rsidP="00B975C0">
            <w:pPr>
              <w:spacing w:line="276" w:lineRule="auto"/>
              <w:jc w:val="center"/>
              <w:rPr>
                <w:rFonts w:ascii="Times New Roman" w:hAnsi="Times New Roman" w:cs="Times New Roman"/>
                <w:sz w:val="24"/>
                <w:szCs w:val="20"/>
                <w:lang w:val="en-US"/>
              </w:rPr>
            </w:pPr>
            <w:r>
              <w:rPr>
                <w:rFonts w:ascii="Times New Roman" w:hAnsi="Times New Roman" w:cs="Times New Roman"/>
                <w:sz w:val="24"/>
                <w:lang w:val="en-US"/>
              </w:rPr>
              <w:t>p=0,709</w:t>
            </w:r>
          </w:p>
        </w:tc>
      </w:tr>
      <w:tr w:rsidR="009003BF" w:rsidRPr="00A12530" w:rsidTr="00B975C0">
        <w:trPr>
          <w:trHeight w:val="415"/>
        </w:trPr>
        <w:tc>
          <w:tcPr>
            <w:tcW w:w="2218"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Эскапизм</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12,35</w:t>
            </w:r>
          </w:p>
        </w:tc>
        <w:tc>
          <w:tcPr>
            <w:tcW w:w="2021" w:type="dxa"/>
          </w:tcPr>
          <w:p w:rsidR="009003BF" w:rsidRPr="00A12530"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15,00</w:t>
            </w:r>
          </w:p>
        </w:tc>
        <w:tc>
          <w:tcPr>
            <w:tcW w:w="1847" w:type="dxa"/>
          </w:tcPr>
          <w:p w:rsidR="009003BF" w:rsidRPr="00B054BC" w:rsidRDefault="009003BF" w:rsidP="00B975C0">
            <w:pPr>
              <w:spacing w:line="276" w:lineRule="auto"/>
              <w:jc w:val="center"/>
              <w:rPr>
                <w:rFonts w:ascii="Times New Roman" w:hAnsi="Times New Roman" w:cs="Times New Roman"/>
                <w:sz w:val="24"/>
                <w:szCs w:val="20"/>
              </w:rPr>
            </w:pPr>
            <w:r w:rsidRPr="00A12530">
              <w:rPr>
                <w:rFonts w:ascii="Times New Roman" w:hAnsi="Times New Roman" w:cs="Times New Roman"/>
                <w:sz w:val="24"/>
                <w:szCs w:val="20"/>
              </w:rPr>
              <w:t>3,304</w:t>
            </w:r>
          </w:p>
        </w:tc>
        <w:tc>
          <w:tcPr>
            <w:tcW w:w="1464" w:type="dxa"/>
          </w:tcPr>
          <w:p w:rsidR="009003BF" w:rsidRPr="005B67D4" w:rsidRDefault="009003BF" w:rsidP="00B975C0">
            <w:pPr>
              <w:spacing w:line="276" w:lineRule="auto"/>
              <w:jc w:val="center"/>
              <w:rPr>
                <w:rFonts w:ascii="Times New Roman" w:hAnsi="Times New Roman" w:cs="Times New Roman"/>
                <w:sz w:val="24"/>
                <w:szCs w:val="20"/>
                <w:lang w:val="en-US"/>
              </w:rPr>
            </w:pPr>
            <w:r>
              <w:rPr>
                <w:rFonts w:ascii="Times New Roman" w:hAnsi="Times New Roman" w:cs="Times New Roman"/>
                <w:sz w:val="24"/>
                <w:szCs w:val="20"/>
                <w:lang w:val="en-US"/>
              </w:rPr>
              <w:t>p=0,078</w:t>
            </w:r>
          </w:p>
        </w:tc>
      </w:tr>
    </w:tbl>
    <w:p w:rsidR="009003BF" w:rsidRPr="00FE568D" w:rsidRDefault="009003BF" w:rsidP="00593254">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lastRenderedPageBreak/>
        <w:t xml:space="preserve">Результаты сравнительного анализа (таблица 5, рисунок 5) по </w:t>
      </w:r>
      <w:r w:rsidRPr="00A12530">
        <w:rPr>
          <w:rFonts w:ascii="Times New Roman" w:hAnsi="Times New Roman" w:cs="Times New Roman"/>
          <w:b/>
          <w:i/>
          <w:sz w:val="28"/>
        </w:rPr>
        <w:t>шкале адаптации</w:t>
      </w:r>
      <w:r w:rsidRPr="00A12530">
        <w:rPr>
          <w:rFonts w:ascii="Times New Roman" w:hAnsi="Times New Roman" w:cs="Times New Roman"/>
          <w:sz w:val="28"/>
        </w:rPr>
        <w:t xml:space="preserve"> выявили значимое различие по шкале (</w:t>
      </w:r>
      <w:r w:rsidRPr="00A12530">
        <w:rPr>
          <w:rFonts w:ascii="Times New Roman" w:hAnsi="Times New Roman" w:cs="Times New Roman"/>
          <w:sz w:val="28"/>
          <w:lang w:val="en-US"/>
        </w:rPr>
        <w:t>F</w:t>
      </w:r>
      <w:r w:rsidRPr="00A12530">
        <w:rPr>
          <w:rFonts w:ascii="Times New Roman" w:hAnsi="Times New Roman" w:cs="Times New Roman"/>
          <w:sz w:val="28"/>
        </w:rPr>
        <w:t xml:space="preserve">=10,301; </w:t>
      </w:r>
      <w:r w:rsidRPr="00A12530">
        <w:rPr>
          <w:rFonts w:ascii="Times New Roman" w:hAnsi="Times New Roman" w:cs="Times New Roman"/>
          <w:sz w:val="28"/>
          <w:lang w:val="en-US"/>
        </w:rPr>
        <w:t>p</w:t>
      </w:r>
      <w:r w:rsidRPr="00A12530">
        <w:rPr>
          <w:rFonts w:ascii="Times New Roman" w:hAnsi="Times New Roman" w:cs="Times New Roman"/>
          <w:sz w:val="28"/>
        </w:rPr>
        <w:t>=0,003)</w:t>
      </w:r>
      <w:r>
        <w:rPr>
          <w:rFonts w:ascii="Times New Roman" w:hAnsi="Times New Roman" w:cs="Times New Roman"/>
          <w:sz w:val="28"/>
        </w:rPr>
        <w:t xml:space="preserve"> и </w:t>
      </w:r>
      <w:r w:rsidRPr="00A12530">
        <w:rPr>
          <w:rFonts w:ascii="Times New Roman" w:hAnsi="Times New Roman" w:cs="Times New Roman"/>
          <w:sz w:val="28"/>
        </w:rPr>
        <w:t>показали, что участники первой группы имеют более высокие показатели (</w:t>
      </w:r>
      <w:r>
        <w:rPr>
          <w:rFonts w:ascii="Times New Roman" w:hAnsi="Times New Roman" w:cs="Times New Roman"/>
          <w:sz w:val="28"/>
          <w:lang w:val="en-US"/>
        </w:rPr>
        <w:t>M</w:t>
      </w:r>
      <w:r w:rsidRPr="008C7135">
        <w:rPr>
          <w:rFonts w:ascii="Times New Roman" w:hAnsi="Times New Roman" w:cs="Times New Roman"/>
          <w:sz w:val="28"/>
        </w:rPr>
        <w:t>±</w:t>
      </w:r>
      <w:r w:rsidRPr="00EA0AAD">
        <w:rPr>
          <w:rFonts w:ascii="Times New Roman" w:hAnsi="Times New Roman" w:cs="Times New Roman"/>
          <w:sz w:val="28"/>
        </w:rPr>
        <w:t>(</w:t>
      </w:r>
      <w:r>
        <w:rPr>
          <w:rFonts w:ascii="Times New Roman" w:hAnsi="Times New Roman" w:cs="Times New Roman"/>
          <w:sz w:val="28"/>
          <w:lang w:val="en-US"/>
        </w:rPr>
        <w:t>SD</w:t>
      </w:r>
      <w:r w:rsidRPr="00EA0AAD">
        <w:rPr>
          <w:rFonts w:ascii="Times New Roman" w:hAnsi="Times New Roman" w:cs="Times New Roman"/>
          <w:sz w:val="28"/>
        </w:rPr>
        <w:t>)</w:t>
      </w:r>
      <w:r>
        <w:rPr>
          <w:rFonts w:ascii="Times New Roman" w:hAnsi="Times New Roman" w:cs="Times New Roman"/>
          <w:sz w:val="28"/>
        </w:rPr>
        <w:t>=69</w:t>
      </w:r>
      <w:r w:rsidRPr="008C7135">
        <w:rPr>
          <w:rFonts w:ascii="Times New Roman" w:hAnsi="Times New Roman" w:cs="Times New Roman"/>
          <w:sz w:val="28"/>
        </w:rPr>
        <w:t>,71±7,983</w:t>
      </w:r>
      <w:r w:rsidRPr="00A12530">
        <w:rPr>
          <w:rFonts w:ascii="Times New Roman" w:hAnsi="Times New Roman" w:cs="Times New Roman"/>
          <w:sz w:val="28"/>
        </w:rPr>
        <w:t>), нежели участники из второй группы сравнения (</w:t>
      </w:r>
      <w:r>
        <w:rPr>
          <w:rFonts w:ascii="Times New Roman" w:hAnsi="Times New Roman" w:cs="Times New Roman"/>
          <w:sz w:val="28"/>
          <w:lang w:val="en-US"/>
        </w:rPr>
        <w:t>M</w:t>
      </w:r>
      <w:r w:rsidRPr="008C7135">
        <w:rPr>
          <w:rFonts w:ascii="Times New Roman" w:hAnsi="Times New Roman" w:cs="Times New Roman"/>
          <w:sz w:val="28"/>
        </w:rPr>
        <w:t>±(</w:t>
      </w:r>
      <w:r>
        <w:rPr>
          <w:rFonts w:ascii="Times New Roman" w:hAnsi="Times New Roman" w:cs="Times New Roman"/>
          <w:sz w:val="28"/>
          <w:lang w:val="en-US"/>
        </w:rPr>
        <w:t>SD</w:t>
      </w:r>
      <w:r w:rsidRPr="008C7135">
        <w:rPr>
          <w:rFonts w:ascii="Times New Roman" w:hAnsi="Times New Roman" w:cs="Times New Roman"/>
          <w:sz w:val="28"/>
        </w:rPr>
        <w:t>)=</w:t>
      </w:r>
      <w:r>
        <w:rPr>
          <w:rFonts w:ascii="Times New Roman" w:hAnsi="Times New Roman" w:cs="Times New Roman"/>
          <w:sz w:val="28"/>
        </w:rPr>
        <w:t>59,33</w:t>
      </w:r>
      <w:r w:rsidRPr="008C7135">
        <w:rPr>
          <w:rFonts w:ascii="Times New Roman" w:hAnsi="Times New Roman" w:cs="Times New Roman"/>
          <w:sz w:val="28"/>
        </w:rPr>
        <w:t>±</w:t>
      </w:r>
      <w:r>
        <w:rPr>
          <w:rFonts w:ascii="Times New Roman" w:hAnsi="Times New Roman" w:cs="Times New Roman"/>
          <w:sz w:val="28"/>
        </w:rPr>
        <w:t>10,538</w:t>
      </w:r>
      <w:r w:rsidRPr="008C7135">
        <w:rPr>
          <w:rFonts w:ascii="Times New Roman" w:hAnsi="Times New Roman" w:cs="Times New Roman"/>
          <w:sz w:val="28"/>
        </w:rPr>
        <w:t>)</w:t>
      </w:r>
      <w:r w:rsidRPr="00FE568D">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Результаты сравнительного анализа по </w:t>
      </w:r>
      <w:r w:rsidRPr="00A12530">
        <w:rPr>
          <w:rFonts w:ascii="Times New Roman" w:hAnsi="Times New Roman" w:cs="Times New Roman"/>
          <w:b/>
          <w:i/>
          <w:sz w:val="28"/>
        </w:rPr>
        <w:t xml:space="preserve">шкале </w:t>
      </w:r>
      <w:proofErr w:type="spellStart"/>
      <w:r w:rsidRPr="00A12530">
        <w:rPr>
          <w:rFonts w:ascii="Times New Roman" w:hAnsi="Times New Roman" w:cs="Times New Roman"/>
          <w:b/>
          <w:i/>
          <w:sz w:val="28"/>
        </w:rPr>
        <w:t>самопринятия</w:t>
      </w:r>
      <w:proofErr w:type="spellEnd"/>
      <w:r w:rsidRPr="00A12530">
        <w:rPr>
          <w:rFonts w:ascii="Times New Roman" w:hAnsi="Times New Roman" w:cs="Times New Roman"/>
          <w:sz w:val="28"/>
        </w:rPr>
        <w:t xml:space="preserve"> не выявили значимого различия по шкале (</w:t>
      </w:r>
      <w:r w:rsidRPr="00A12530">
        <w:rPr>
          <w:rFonts w:ascii="Times New Roman" w:hAnsi="Times New Roman" w:cs="Times New Roman"/>
          <w:sz w:val="28"/>
          <w:lang w:val="en-US"/>
        </w:rPr>
        <w:t>F</w:t>
      </w:r>
      <w:r w:rsidRPr="00A12530">
        <w:rPr>
          <w:rFonts w:ascii="Times New Roman" w:hAnsi="Times New Roman" w:cs="Times New Roman"/>
          <w:sz w:val="28"/>
        </w:rPr>
        <w:t xml:space="preserve">=1,714; </w:t>
      </w:r>
      <w:proofErr w:type="gramStart"/>
      <w:r w:rsidRPr="00A12530">
        <w:rPr>
          <w:rFonts w:ascii="Times New Roman" w:hAnsi="Times New Roman" w:cs="Times New Roman"/>
          <w:sz w:val="28"/>
        </w:rPr>
        <w:t>р</w:t>
      </w:r>
      <w:proofErr w:type="gramEnd"/>
      <w:r w:rsidRPr="00A12530">
        <w:rPr>
          <w:rFonts w:ascii="Times New Roman" w:hAnsi="Times New Roman" w:cs="Times New Roman"/>
          <w:sz w:val="28"/>
        </w:rPr>
        <w:t>=0,199</w:t>
      </w:r>
      <w:r w:rsidRPr="008C7135">
        <w:rPr>
          <w:rFonts w:ascii="Times New Roman" w:hAnsi="Times New Roman" w:cs="Times New Roman"/>
          <w:sz w:val="28"/>
        </w:rPr>
        <w:t>)</w:t>
      </w:r>
      <w:r>
        <w:rPr>
          <w:rFonts w:ascii="Times New Roman" w:hAnsi="Times New Roman" w:cs="Times New Roman"/>
          <w:sz w:val="28"/>
        </w:rPr>
        <w:t>.</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По результатам сравнительного анализа </w:t>
      </w:r>
      <w:r w:rsidRPr="00A12530">
        <w:rPr>
          <w:rFonts w:ascii="Times New Roman" w:hAnsi="Times New Roman" w:cs="Times New Roman"/>
          <w:b/>
          <w:i/>
          <w:sz w:val="28"/>
        </w:rPr>
        <w:t>шкалы принятия других</w:t>
      </w:r>
      <w:r w:rsidRPr="00A12530">
        <w:rPr>
          <w:rFonts w:ascii="Times New Roman" w:hAnsi="Times New Roman" w:cs="Times New Roman"/>
          <w:sz w:val="28"/>
        </w:rPr>
        <w:t>, показатели участников первой группы практически не превышают показатели участников второй группы (</w:t>
      </w:r>
      <w:r w:rsidRPr="00A12530">
        <w:rPr>
          <w:rFonts w:ascii="Times New Roman" w:hAnsi="Times New Roman" w:cs="Times New Roman"/>
          <w:sz w:val="28"/>
          <w:lang w:val="en-US"/>
        </w:rPr>
        <w:t>F</w:t>
      </w:r>
      <w:r w:rsidRPr="00A12530">
        <w:rPr>
          <w:rFonts w:ascii="Times New Roman" w:hAnsi="Times New Roman" w:cs="Times New Roman"/>
          <w:sz w:val="28"/>
        </w:rPr>
        <w:t xml:space="preserve">= 0,621; </w:t>
      </w:r>
      <w:r w:rsidRPr="00A12530">
        <w:rPr>
          <w:rFonts w:ascii="Times New Roman" w:hAnsi="Times New Roman" w:cs="Times New Roman"/>
          <w:sz w:val="28"/>
          <w:lang w:val="en-US"/>
        </w:rPr>
        <w:t>p</w:t>
      </w:r>
      <w:r w:rsidRPr="00A12530">
        <w:rPr>
          <w:rFonts w:ascii="Times New Roman" w:hAnsi="Times New Roman" w:cs="Times New Roman"/>
          <w:sz w:val="28"/>
        </w:rPr>
        <w:t xml:space="preserve">=0,436). </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При сравнительном анализе </w:t>
      </w:r>
      <w:r w:rsidRPr="00A12530">
        <w:rPr>
          <w:rFonts w:ascii="Times New Roman" w:hAnsi="Times New Roman" w:cs="Times New Roman"/>
          <w:b/>
          <w:i/>
          <w:sz w:val="28"/>
        </w:rPr>
        <w:t>шкалы эмоционального комфорта</w:t>
      </w:r>
      <w:r w:rsidRPr="00A12530">
        <w:rPr>
          <w:rFonts w:ascii="Times New Roman" w:hAnsi="Times New Roman" w:cs="Times New Roman"/>
          <w:sz w:val="28"/>
        </w:rPr>
        <w:t xml:space="preserve">, было обнаружено, </w:t>
      </w:r>
      <w:r>
        <w:rPr>
          <w:rFonts w:ascii="Times New Roman" w:hAnsi="Times New Roman" w:cs="Times New Roman"/>
          <w:sz w:val="28"/>
        </w:rPr>
        <w:t xml:space="preserve">значимое </w:t>
      </w:r>
      <w:r w:rsidRPr="00A12530">
        <w:rPr>
          <w:rFonts w:ascii="Times New Roman" w:hAnsi="Times New Roman" w:cs="Times New Roman"/>
          <w:sz w:val="28"/>
        </w:rPr>
        <w:t>различие между показателями – значимо (</w:t>
      </w:r>
      <w:r w:rsidRPr="00A12530">
        <w:rPr>
          <w:rFonts w:ascii="Times New Roman" w:hAnsi="Times New Roman" w:cs="Times New Roman"/>
          <w:sz w:val="28"/>
          <w:lang w:val="en-US"/>
        </w:rPr>
        <w:t>F</w:t>
      </w:r>
      <w:r w:rsidRPr="00A12530">
        <w:rPr>
          <w:rFonts w:ascii="Times New Roman" w:hAnsi="Times New Roman" w:cs="Times New Roman"/>
          <w:sz w:val="28"/>
        </w:rPr>
        <w:t xml:space="preserve">=3,987; </w:t>
      </w:r>
      <w:r w:rsidRPr="00A12530">
        <w:rPr>
          <w:rFonts w:ascii="Times New Roman" w:hAnsi="Times New Roman" w:cs="Times New Roman"/>
          <w:sz w:val="28"/>
          <w:lang w:val="en-US"/>
        </w:rPr>
        <w:t>p</w:t>
      </w:r>
      <w:r w:rsidRPr="00A12530">
        <w:rPr>
          <w:rFonts w:ascii="Times New Roman" w:hAnsi="Times New Roman" w:cs="Times New Roman"/>
          <w:sz w:val="28"/>
        </w:rPr>
        <w:t>=0,05)</w:t>
      </w:r>
      <w:r>
        <w:rPr>
          <w:rFonts w:ascii="Times New Roman" w:hAnsi="Times New Roman" w:cs="Times New Roman"/>
          <w:sz w:val="28"/>
        </w:rPr>
        <w:t>, то есть</w:t>
      </w:r>
      <w:r w:rsidRPr="00A12530">
        <w:rPr>
          <w:rFonts w:ascii="Times New Roman" w:hAnsi="Times New Roman" w:cs="Times New Roman"/>
          <w:sz w:val="28"/>
        </w:rPr>
        <w:t xml:space="preserve"> участники первой группы имеют более высокие показатели (</w:t>
      </w:r>
      <w:r>
        <w:rPr>
          <w:rFonts w:ascii="Times New Roman" w:hAnsi="Times New Roman" w:cs="Times New Roman"/>
          <w:sz w:val="28"/>
          <w:lang w:val="en-US"/>
        </w:rPr>
        <w:t>M</w:t>
      </w:r>
      <w:r w:rsidRPr="008C7135">
        <w:rPr>
          <w:rFonts w:ascii="Times New Roman" w:hAnsi="Times New Roman" w:cs="Times New Roman"/>
          <w:sz w:val="28"/>
        </w:rPr>
        <w:t>±</w:t>
      </w:r>
      <w:r w:rsidRPr="00FE568D">
        <w:rPr>
          <w:rFonts w:ascii="Times New Roman" w:hAnsi="Times New Roman" w:cs="Times New Roman"/>
          <w:sz w:val="28"/>
        </w:rPr>
        <w:t>(</w:t>
      </w:r>
      <w:r>
        <w:rPr>
          <w:rFonts w:ascii="Times New Roman" w:hAnsi="Times New Roman" w:cs="Times New Roman"/>
          <w:sz w:val="28"/>
          <w:lang w:val="en-US"/>
        </w:rPr>
        <w:t>SD</w:t>
      </w:r>
      <w:r w:rsidRPr="00FE568D">
        <w:rPr>
          <w:rFonts w:ascii="Times New Roman" w:hAnsi="Times New Roman" w:cs="Times New Roman"/>
          <w:sz w:val="28"/>
        </w:rPr>
        <w:t>)=68,88±14,958) по сравнению с участниками второй группы (</w:t>
      </w:r>
      <w:r w:rsidRPr="00FE568D">
        <w:rPr>
          <w:rFonts w:ascii="Times New Roman" w:hAnsi="Times New Roman" w:cs="Times New Roman"/>
          <w:sz w:val="28"/>
          <w:lang w:val="en-US"/>
        </w:rPr>
        <w:t>M</w:t>
      </w:r>
      <w:r w:rsidRPr="00FE568D">
        <w:rPr>
          <w:rFonts w:ascii="Times New Roman" w:hAnsi="Times New Roman" w:cs="Times New Roman"/>
          <w:sz w:val="28"/>
        </w:rPr>
        <w:t>±(</w:t>
      </w:r>
      <w:r w:rsidRPr="00FE568D">
        <w:rPr>
          <w:rFonts w:ascii="Times New Roman" w:hAnsi="Times New Roman" w:cs="Times New Roman"/>
          <w:sz w:val="28"/>
          <w:lang w:val="en-US"/>
        </w:rPr>
        <w:t>SD</w:t>
      </w:r>
      <w:r w:rsidRPr="00FE568D">
        <w:rPr>
          <w:rFonts w:ascii="Times New Roman" w:hAnsi="Times New Roman" w:cs="Times New Roman"/>
          <w:sz w:val="28"/>
        </w:rPr>
        <w:t>)=58,22±16,526).</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Результаты сравнительного анализа </w:t>
      </w:r>
      <w:r w:rsidRPr="00A12530">
        <w:rPr>
          <w:rFonts w:ascii="Times New Roman" w:hAnsi="Times New Roman" w:cs="Times New Roman"/>
          <w:b/>
          <w:i/>
          <w:sz w:val="28"/>
        </w:rPr>
        <w:t xml:space="preserve">шкалы </w:t>
      </w:r>
      <w:proofErr w:type="spellStart"/>
      <w:r w:rsidRPr="00A12530">
        <w:rPr>
          <w:rFonts w:ascii="Times New Roman" w:hAnsi="Times New Roman" w:cs="Times New Roman"/>
          <w:b/>
          <w:i/>
          <w:sz w:val="28"/>
        </w:rPr>
        <w:t>интернальности</w:t>
      </w:r>
      <w:proofErr w:type="spellEnd"/>
      <w:r w:rsidRPr="00A12530">
        <w:rPr>
          <w:rFonts w:ascii="Times New Roman" w:hAnsi="Times New Roman" w:cs="Times New Roman"/>
          <w:sz w:val="28"/>
        </w:rPr>
        <w:t xml:space="preserve"> </w:t>
      </w:r>
      <w:r>
        <w:rPr>
          <w:rFonts w:ascii="Times New Roman" w:hAnsi="Times New Roman" w:cs="Times New Roman"/>
          <w:sz w:val="28"/>
        </w:rPr>
        <w:t>не</w:t>
      </w:r>
      <w:r w:rsidRPr="00A12530">
        <w:rPr>
          <w:rFonts w:ascii="Times New Roman" w:hAnsi="Times New Roman" w:cs="Times New Roman"/>
          <w:sz w:val="28"/>
        </w:rPr>
        <w:t xml:space="preserve"> выявили </w:t>
      </w:r>
      <w:r>
        <w:rPr>
          <w:rFonts w:ascii="Times New Roman" w:hAnsi="Times New Roman" w:cs="Times New Roman"/>
          <w:sz w:val="28"/>
        </w:rPr>
        <w:t>значимого различия</w:t>
      </w:r>
      <w:r w:rsidRPr="00A12530">
        <w:rPr>
          <w:rFonts w:ascii="Times New Roman" w:hAnsi="Times New Roman" w:cs="Times New Roman"/>
          <w:sz w:val="28"/>
        </w:rPr>
        <w:t xml:space="preserve"> (</w:t>
      </w:r>
      <w:r w:rsidRPr="00A12530">
        <w:rPr>
          <w:rFonts w:ascii="Times New Roman" w:hAnsi="Times New Roman" w:cs="Times New Roman"/>
          <w:sz w:val="28"/>
          <w:lang w:val="en-US"/>
        </w:rPr>
        <w:t>F</w:t>
      </w:r>
      <w:r w:rsidRPr="00A12530">
        <w:rPr>
          <w:rFonts w:ascii="Times New Roman" w:hAnsi="Times New Roman" w:cs="Times New Roman"/>
          <w:sz w:val="28"/>
        </w:rPr>
        <w:t xml:space="preserve">=2,538; </w:t>
      </w:r>
      <w:r w:rsidRPr="00A12530">
        <w:rPr>
          <w:rFonts w:ascii="Times New Roman" w:hAnsi="Times New Roman" w:cs="Times New Roman"/>
          <w:sz w:val="28"/>
          <w:lang w:val="en-US"/>
        </w:rPr>
        <w:t>p</w:t>
      </w:r>
      <w:r w:rsidRPr="00A12530">
        <w:rPr>
          <w:rFonts w:ascii="Times New Roman" w:hAnsi="Times New Roman" w:cs="Times New Roman"/>
          <w:sz w:val="28"/>
        </w:rPr>
        <w:t>=0,121)</w:t>
      </w:r>
      <w:r>
        <w:rPr>
          <w:rFonts w:ascii="Times New Roman" w:hAnsi="Times New Roman" w:cs="Times New Roman"/>
          <w:sz w:val="28"/>
        </w:rPr>
        <w:t xml:space="preserve"> между</w:t>
      </w:r>
      <w:r w:rsidRPr="00A12530">
        <w:rPr>
          <w:rFonts w:ascii="Times New Roman" w:hAnsi="Times New Roman" w:cs="Times New Roman"/>
          <w:sz w:val="28"/>
        </w:rPr>
        <w:t xml:space="preserve"> клиент</w:t>
      </w:r>
      <w:r>
        <w:rPr>
          <w:rFonts w:ascii="Times New Roman" w:hAnsi="Times New Roman" w:cs="Times New Roman"/>
          <w:sz w:val="28"/>
        </w:rPr>
        <w:t>ами</w:t>
      </w:r>
      <w:r w:rsidRPr="00A12530">
        <w:rPr>
          <w:rFonts w:ascii="Times New Roman" w:hAnsi="Times New Roman" w:cs="Times New Roman"/>
          <w:sz w:val="28"/>
        </w:rPr>
        <w:t xml:space="preserve"> первой и второй группы сравнения не</w:t>
      </w:r>
      <w:r>
        <w:rPr>
          <w:rFonts w:ascii="Times New Roman" w:hAnsi="Times New Roman" w:cs="Times New Roman"/>
          <w:sz w:val="28"/>
        </w:rPr>
        <w:t>т</w:t>
      </w:r>
      <w:r w:rsidRPr="00A12530">
        <w:rPr>
          <w:rFonts w:ascii="Times New Roman" w:hAnsi="Times New Roman" w:cs="Times New Roman"/>
          <w:sz w:val="28"/>
        </w:rPr>
        <w:t xml:space="preserve">. </w:t>
      </w:r>
    </w:p>
    <w:p w:rsidR="009003BF" w:rsidRPr="00AD7674"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По результатам сравнительного анализа </w:t>
      </w:r>
      <w:r w:rsidRPr="00A12530">
        <w:rPr>
          <w:rFonts w:ascii="Times New Roman" w:hAnsi="Times New Roman" w:cs="Times New Roman"/>
          <w:b/>
          <w:i/>
          <w:sz w:val="28"/>
        </w:rPr>
        <w:t>шкалы стремления к доминированию</w:t>
      </w:r>
      <w:r w:rsidRPr="00A12530">
        <w:rPr>
          <w:rFonts w:ascii="Times New Roman" w:hAnsi="Times New Roman" w:cs="Times New Roman"/>
          <w:sz w:val="28"/>
        </w:rPr>
        <w:t xml:space="preserve">, </w:t>
      </w:r>
      <w:r>
        <w:rPr>
          <w:rFonts w:ascii="Times New Roman" w:hAnsi="Times New Roman" w:cs="Times New Roman"/>
          <w:sz w:val="28"/>
        </w:rPr>
        <w:t>в</w:t>
      </w:r>
      <w:r w:rsidRPr="00A12530">
        <w:rPr>
          <w:rFonts w:ascii="Times New Roman" w:hAnsi="Times New Roman" w:cs="Times New Roman"/>
          <w:sz w:val="28"/>
        </w:rPr>
        <w:t>ыявленное различие по шкале не значимо (</w:t>
      </w:r>
      <w:r w:rsidRPr="00A12530">
        <w:rPr>
          <w:rFonts w:ascii="Times New Roman" w:hAnsi="Times New Roman" w:cs="Times New Roman"/>
          <w:sz w:val="28"/>
          <w:lang w:val="en-US"/>
        </w:rPr>
        <w:t>F</w:t>
      </w:r>
      <w:r w:rsidRPr="00A12530">
        <w:rPr>
          <w:rFonts w:ascii="Times New Roman" w:hAnsi="Times New Roman" w:cs="Times New Roman"/>
          <w:sz w:val="28"/>
        </w:rPr>
        <w:t xml:space="preserve">=0,142; </w:t>
      </w:r>
      <w:r w:rsidRPr="00A12530">
        <w:rPr>
          <w:rFonts w:ascii="Times New Roman" w:hAnsi="Times New Roman" w:cs="Times New Roman"/>
          <w:sz w:val="28"/>
          <w:lang w:val="en-US"/>
        </w:rPr>
        <w:t>p</w:t>
      </w:r>
      <w:r w:rsidRPr="00A12530">
        <w:rPr>
          <w:rFonts w:ascii="Times New Roman" w:hAnsi="Times New Roman" w:cs="Times New Roman"/>
          <w:sz w:val="28"/>
        </w:rPr>
        <w:t xml:space="preserve">=0,709). </w:t>
      </w:r>
    </w:p>
    <w:p w:rsidR="009003BF" w:rsidRPr="00FE568D"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При сравнительном анализе уровня </w:t>
      </w:r>
      <w:r w:rsidRPr="00A12530">
        <w:rPr>
          <w:rFonts w:ascii="Times New Roman" w:hAnsi="Times New Roman" w:cs="Times New Roman"/>
          <w:b/>
          <w:i/>
          <w:sz w:val="28"/>
        </w:rPr>
        <w:t>эскапизма</w:t>
      </w:r>
      <w:r w:rsidRPr="00A12530">
        <w:rPr>
          <w:rFonts w:ascii="Times New Roman" w:hAnsi="Times New Roman" w:cs="Times New Roman"/>
          <w:sz w:val="28"/>
        </w:rPr>
        <w:t>, было обнаружено</w:t>
      </w:r>
      <w:r>
        <w:rPr>
          <w:rFonts w:ascii="Times New Roman" w:hAnsi="Times New Roman" w:cs="Times New Roman"/>
          <w:sz w:val="28"/>
        </w:rPr>
        <w:t xml:space="preserve"> различие</w:t>
      </w:r>
      <w:r w:rsidRPr="00C76F03">
        <w:rPr>
          <w:rFonts w:ascii="Times New Roman" w:hAnsi="Times New Roman" w:cs="Times New Roman"/>
          <w:sz w:val="28"/>
        </w:rPr>
        <w:t xml:space="preserve"> </w:t>
      </w:r>
      <w:r w:rsidRPr="00A12530">
        <w:rPr>
          <w:rFonts w:ascii="Times New Roman" w:hAnsi="Times New Roman" w:cs="Times New Roman"/>
          <w:sz w:val="28"/>
        </w:rPr>
        <w:t>на уровне статистической тенденции (</w:t>
      </w:r>
      <w:r w:rsidRPr="00A12530">
        <w:rPr>
          <w:rFonts w:ascii="Times New Roman" w:hAnsi="Times New Roman" w:cs="Times New Roman"/>
          <w:sz w:val="28"/>
          <w:lang w:val="en-US"/>
        </w:rPr>
        <w:t>F</w:t>
      </w:r>
      <w:r w:rsidRPr="00A12530">
        <w:rPr>
          <w:rFonts w:ascii="Times New Roman" w:hAnsi="Times New Roman" w:cs="Times New Roman"/>
          <w:sz w:val="28"/>
        </w:rPr>
        <w:t xml:space="preserve">=3,304; </w:t>
      </w:r>
      <w:r w:rsidRPr="00A12530">
        <w:rPr>
          <w:rFonts w:ascii="Times New Roman" w:hAnsi="Times New Roman" w:cs="Times New Roman"/>
          <w:sz w:val="28"/>
          <w:lang w:val="en-US"/>
        </w:rPr>
        <w:t>p</w:t>
      </w:r>
      <w:r w:rsidRPr="00A12530">
        <w:rPr>
          <w:rFonts w:ascii="Times New Roman" w:hAnsi="Times New Roman" w:cs="Times New Roman"/>
          <w:sz w:val="28"/>
        </w:rPr>
        <w:t>=0,078)</w:t>
      </w:r>
      <w:r>
        <w:rPr>
          <w:rFonts w:ascii="Times New Roman" w:hAnsi="Times New Roman" w:cs="Times New Roman"/>
          <w:sz w:val="28"/>
        </w:rPr>
        <w:t xml:space="preserve">, то есть </w:t>
      </w:r>
      <w:r w:rsidRPr="00A12530">
        <w:rPr>
          <w:rFonts w:ascii="Times New Roman" w:hAnsi="Times New Roman" w:cs="Times New Roman"/>
          <w:sz w:val="28"/>
        </w:rPr>
        <w:t>показатели участников первой группы сравнения (</w:t>
      </w:r>
      <w:r>
        <w:rPr>
          <w:rFonts w:ascii="Times New Roman" w:hAnsi="Times New Roman" w:cs="Times New Roman"/>
          <w:sz w:val="28"/>
          <w:lang w:val="en-US"/>
        </w:rPr>
        <w:t>M</w:t>
      </w:r>
      <w:r w:rsidRPr="008C7135">
        <w:rPr>
          <w:rFonts w:ascii="Times New Roman" w:hAnsi="Times New Roman" w:cs="Times New Roman"/>
          <w:sz w:val="28"/>
        </w:rPr>
        <w:t>±</w:t>
      </w:r>
      <w:r w:rsidRPr="00FE568D">
        <w:rPr>
          <w:rFonts w:ascii="Times New Roman" w:hAnsi="Times New Roman" w:cs="Times New Roman"/>
          <w:sz w:val="28"/>
        </w:rPr>
        <w:t>(</w:t>
      </w:r>
      <w:r>
        <w:rPr>
          <w:rFonts w:ascii="Times New Roman" w:hAnsi="Times New Roman" w:cs="Times New Roman"/>
          <w:sz w:val="28"/>
          <w:lang w:val="en-US"/>
        </w:rPr>
        <w:t>SD</w:t>
      </w:r>
      <w:r>
        <w:rPr>
          <w:rFonts w:ascii="Times New Roman" w:hAnsi="Times New Roman" w:cs="Times New Roman"/>
          <w:sz w:val="28"/>
        </w:rPr>
        <w:t>)=12</w:t>
      </w:r>
      <w:r w:rsidRPr="00FE568D">
        <w:rPr>
          <w:rFonts w:ascii="Times New Roman" w:hAnsi="Times New Roman" w:cs="Times New Roman"/>
          <w:sz w:val="28"/>
        </w:rPr>
        <w:t>,35</w:t>
      </w:r>
      <w:r w:rsidRPr="008C7135">
        <w:rPr>
          <w:rFonts w:ascii="Times New Roman" w:hAnsi="Times New Roman" w:cs="Times New Roman"/>
          <w:sz w:val="28"/>
        </w:rPr>
        <w:t>±</w:t>
      </w:r>
      <w:r w:rsidRPr="00FE568D">
        <w:rPr>
          <w:rFonts w:ascii="Times New Roman" w:hAnsi="Times New Roman" w:cs="Times New Roman"/>
          <w:sz w:val="28"/>
        </w:rPr>
        <w:t>3,605</w:t>
      </w:r>
      <w:r w:rsidRPr="00A12530">
        <w:rPr>
          <w:rFonts w:ascii="Times New Roman" w:hAnsi="Times New Roman" w:cs="Times New Roman"/>
          <w:sz w:val="28"/>
        </w:rPr>
        <w:t xml:space="preserve">) </w:t>
      </w:r>
      <w:r>
        <w:rPr>
          <w:rFonts w:ascii="Times New Roman" w:hAnsi="Times New Roman" w:cs="Times New Roman"/>
          <w:sz w:val="28"/>
        </w:rPr>
        <w:t>на уровне тенденции</w:t>
      </w:r>
      <w:r w:rsidRPr="00A12530">
        <w:rPr>
          <w:rFonts w:ascii="Times New Roman" w:hAnsi="Times New Roman" w:cs="Times New Roman"/>
          <w:sz w:val="28"/>
        </w:rPr>
        <w:t xml:space="preserve"> превышают показатели участников второй группы (</w:t>
      </w:r>
      <w:r>
        <w:rPr>
          <w:rFonts w:ascii="Times New Roman" w:hAnsi="Times New Roman" w:cs="Times New Roman"/>
          <w:sz w:val="28"/>
          <w:lang w:val="en-US"/>
        </w:rPr>
        <w:t>M</w:t>
      </w:r>
      <w:r w:rsidRPr="008C7135">
        <w:rPr>
          <w:rFonts w:ascii="Times New Roman" w:hAnsi="Times New Roman" w:cs="Times New Roman"/>
          <w:sz w:val="28"/>
        </w:rPr>
        <w:t>±</w:t>
      </w:r>
      <w:r w:rsidRPr="00FE568D">
        <w:rPr>
          <w:rFonts w:ascii="Times New Roman" w:hAnsi="Times New Roman" w:cs="Times New Roman"/>
          <w:sz w:val="28"/>
        </w:rPr>
        <w:t>(</w:t>
      </w:r>
      <w:r>
        <w:rPr>
          <w:rFonts w:ascii="Times New Roman" w:hAnsi="Times New Roman" w:cs="Times New Roman"/>
          <w:sz w:val="28"/>
          <w:lang w:val="en-US"/>
        </w:rPr>
        <w:t>SD</w:t>
      </w:r>
      <w:r w:rsidRPr="00FE568D">
        <w:rPr>
          <w:rFonts w:ascii="Times New Roman" w:hAnsi="Times New Roman" w:cs="Times New Roman"/>
          <w:sz w:val="28"/>
        </w:rPr>
        <w:t>)=15,00±4,875).</w:t>
      </w:r>
      <w:r w:rsidRPr="00A12530">
        <w:rPr>
          <w:rFonts w:ascii="Times New Roman" w:hAnsi="Times New Roman" w:cs="Times New Roman"/>
          <w:sz w:val="28"/>
        </w:rPr>
        <w:t xml:space="preserve"> </w:t>
      </w:r>
    </w:p>
    <w:p w:rsidR="009003BF" w:rsidRPr="00A12530" w:rsidRDefault="009003BF" w:rsidP="009003BF">
      <w:pPr>
        <w:spacing w:after="0" w:line="360" w:lineRule="auto"/>
        <w:jc w:val="both"/>
        <w:rPr>
          <w:rFonts w:ascii="Times New Roman" w:hAnsi="Times New Roman" w:cs="Times New Roman"/>
          <w:sz w:val="28"/>
        </w:rPr>
      </w:pPr>
    </w:p>
    <w:p w:rsidR="009003BF" w:rsidRDefault="009003BF" w:rsidP="009003BF">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670121" cy="3408219"/>
            <wp:effectExtent l="19050" t="0" r="25829" b="1731"/>
            <wp:docPr id="14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03BF" w:rsidRPr="005B67D4" w:rsidRDefault="009003BF" w:rsidP="009003BF">
      <w:pPr>
        <w:pStyle w:val="a8"/>
        <w:spacing w:after="120" w:line="360" w:lineRule="auto"/>
        <w:jc w:val="both"/>
        <w:rPr>
          <w:rFonts w:ascii="Times New Roman" w:hAnsi="Times New Roman" w:cs="Times New Roman"/>
          <w:sz w:val="28"/>
        </w:rPr>
      </w:pPr>
      <w:r w:rsidRPr="00AD7674">
        <w:rPr>
          <w:rFonts w:ascii="Times New Roman" w:hAnsi="Times New Roman" w:cs="Times New Roman"/>
          <w:sz w:val="24"/>
        </w:rPr>
        <w:t>*</w:t>
      </w:r>
      <w:r w:rsidRPr="000666D8">
        <w:rPr>
          <w:rFonts w:ascii="Times New Roman" w:hAnsi="Times New Roman" w:cs="Times New Roman"/>
          <w:sz w:val="24"/>
          <w:lang w:val="en-US"/>
        </w:rPr>
        <w:t>p</w:t>
      </w:r>
      <w:r w:rsidRPr="00AD7674">
        <w:rPr>
          <w:rFonts w:ascii="Times New Roman" w:hAnsi="Times New Roman" w:cs="Times New Roman"/>
          <w:sz w:val="24"/>
        </w:rPr>
        <w:t>≤0,01; **</w:t>
      </w:r>
      <w:r w:rsidRPr="000666D8">
        <w:rPr>
          <w:rFonts w:ascii="Times New Roman" w:hAnsi="Times New Roman" w:cs="Times New Roman"/>
          <w:sz w:val="24"/>
          <w:lang w:val="en-US"/>
        </w:rPr>
        <w:t>p</w:t>
      </w:r>
      <w:r w:rsidRPr="00AD7674">
        <w:rPr>
          <w:rFonts w:ascii="Times New Roman" w:hAnsi="Times New Roman" w:cs="Times New Roman"/>
          <w:sz w:val="24"/>
        </w:rPr>
        <w:t>≤0,05</w:t>
      </w:r>
    </w:p>
    <w:p w:rsidR="009003BF" w:rsidRDefault="009003BF" w:rsidP="009003BF">
      <w:pPr>
        <w:spacing w:after="720" w:line="360" w:lineRule="auto"/>
        <w:ind w:firstLine="709"/>
        <w:jc w:val="right"/>
        <w:rPr>
          <w:rFonts w:ascii="Times New Roman" w:hAnsi="Times New Roman" w:cs="Times New Roman"/>
          <w:sz w:val="28"/>
        </w:rPr>
      </w:pPr>
      <w:r w:rsidRPr="00FE568D">
        <w:rPr>
          <w:rFonts w:ascii="Times New Roman" w:hAnsi="Times New Roman" w:cs="Times New Roman"/>
          <w:sz w:val="28"/>
        </w:rPr>
        <w:t xml:space="preserve">Рисунок 5. </w:t>
      </w:r>
      <w:proofErr w:type="spellStart"/>
      <w:r w:rsidRPr="00FE568D">
        <w:rPr>
          <w:rFonts w:ascii="Times New Roman" w:hAnsi="Times New Roman" w:cs="Times New Roman"/>
          <w:sz w:val="28"/>
        </w:rPr>
        <w:t>Среднегрупповые</w:t>
      </w:r>
      <w:proofErr w:type="spellEnd"/>
      <w:r w:rsidRPr="00FE568D">
        <w:rPr>
          <w:rFonts w:ascii="Times New Roman" w:hAnsi="Times New Roman" w:cs="Times New Roman"/>
          <w:sz w:val="28"/>
        </w:rPr>
        <w:t xml:space="preserve"> показатели по шкалам социально-психологической адаптации</w:t>
      </w:r>
      <w:r w:rsidRPr="00A12530">
        <w:rPr>
          <w:rFonts w:ascii="Times New Roman" w:hAnsi="Times New Roman" w:cs="Times New Roman"/>
          <w:sz w:val="28"/>
        </w:rPr>
        <w:t xml:space="preserve"> клиентов, посетивших психолога менее пяти раз (группа 1) и клиентов, посетивших психолога пять и более раз (группа 2) </w:t>
      </w:r>
    </w:p>
    <w:p w:rsidR="009003BF" w:rsidRPr="00A12530" w:rsidRDefault="009003BF" w:rsidP="009003BF">
      <w:pPr>
        <w:spacing w:after="720" w:line="360" w:lineRule="auto"/>
        <w:ind w:firstLine="709"/>
        <w:jc w:val="both"/>
        <w:rPr>
          <w:rFonts w:ascii="Times New Roman" w:hAnsi="Times New Roman" w:cs="Times New Roman"/>
          <w:sz w:val="28"/>
          <w:szCs w:val="24"/>
        </w:rPr>
      </w:pPr>
      <w:r w:rsidRPr="00A12530">
        <w:rPr>
          <w:rFonts w:ascii="Times New Roman" w:hAnsi="Times New Roman" w:cs="Times New Roman"/>
          <w:sz w:val="28"/>
        </w:rPr>
        <w:t xml:space="preserve">Исходя из проведенного сравнительного анализа, описанного выше, можно </w:t>
      </w:r>
      <w:r>
        <w:rPr>
          <w:rFonts w:ascii="Times New Roman" w:hAnsi="Times New Roman" w:cs="Times New Roman"/>
          <w:sz w:val="28"/>
        </w:rPr>
        <w:t>говорить о том, что к</w:t>
      </w:r>
      <w:r w:rsidRPr="00A12530">
        <w:rPr>
          <w:rFonts w:ascii="Times New Roman" w:hAnsi="Times New Roman" w:cs="Times New Roman"/>
          <w:sz w:val="28"/>
          <w:szCs w:val="24"/>
        </w:rPr>
        <w:t>лиенты, посетившие психолога не более пяти раз, демонстрируют более высокие показатели в уровне социально-психологической адаптации,</w:t>
      </w:r>
      <w:r>
        <w:rPr>
          <w:rFonts w:ascii="Times New Roman" w:hAnsi="Times New Roman" w:cs="Times New Roman"/>
          <w:sz w:val="28"/>
          <w:szCs w:val="24"/>
        </w:rPr>
        <w:t xml:space="preserve"> эмоционального комфорта и эскапизма (на уровне тенденции)</w:t>
      </w:r>
      <w:r w:rsidRPr="00A12530">
        <w:rPr>
          <w:rFonts w:ascii="Times New Roman" w:hAnsi="Times New Roman" w:cs="Times New Roman"/>
          <w:sz w:val="28"/>
          <w:szCs w:val="24"/>
        </w:rPr>
        <w:t xml:space="preserve"> по сравнению с клиентами, посетившими психолога 5 и более раз.</w:t>
      </w:r>
      <w:r w:rsidRPr="00FE568D">
        <w:rPr>
          <w:rFonts w:ascii="Times New Roman" w:hAnsi="Times New Roman" w:cs="Times New Roman"/>
          <w:sz w:val="28"/>
          <w:szCs w:val="24"/>
        </w:rPr>
        <w:t xml:space="preserve"> </w:t>
      </w:r>
      <w:r>
        <w:rPr>
          <w:rFonts w:ascii="Times New Roman" w:hAnsi="Times New Roman" w:cs="Times New Roman"/>
          <w:sz w:val="28"/>
          <w:szCs w:val="24"/>
        </w:rPr>
        <w:t xml:space="preserve">То есть, </w:t>
      </w:r>
      <w:r w:rsidRPr="00A12530">
        <w:rPr>
          <w:rFonts w:ascii="Times New Roman" w:hAnsi="Times New Roman" w:cs="Times New Roman"/>
          <w:sz w:val="28"/>
          <w:szCs w:val="24"/>
        </w:rPr>
        <w:t xml:space="preserve"> участники первой группы сравнения, в отличие от участников второй группы</w:t>
      </w:r>
      <w:r>
        <w:rPr>
          <w:rFonts w:ascii="Times New Roman" w:hAnsi="Times New Roman" w:cs="Times New Roman"/>
          <w:sz w:val="28"/>
          <w:szCs w:val="24"/>
        </w:rPr>
        <w:t>,</w:t>
      </w:r>
      <w:r w:rsidRPr="00A12530">
        <w:rPr>
          <w:rFonts w:ascii="Times New Roman" w:hAnsi="Times New Roman" w:cs="Times New Roman"/>
          <w:sz w:val="28"/>
          <w:szCs w:val="24"/>
        </w:rPr>
        <w:t xml:space="preserve"> более адаптированы и испытывают больший эмоциональный комфорт, нежели участники, посещавшие психолога регулярно.   </w:t>
      </w:r>
    </w:p>
    <w:p w:rsidR="009003BF" w:rsidRDefault="009003BF" w:rsidP="009003BF"/>
    <w:p w:rsidR="009003BF" w:rsidRPr="00361A17" w:rsidRDefault="009003BF" w:rsidP="009003BF">
      <w:pPr>
        <w:spacing w:line="360" w:lineRule="auto"/>
        <w:jc w:val="both"/>
        <w:rPr>
          <w:rFonts w:ascii="Times New Roman" w:hAnsi="Times New Roman" w:cs="Times New Roman"/>
          <w:sz w:val="24"/>
        </w:rPr>
      </w:pPr>
    </w:p>
    <w:p w:rsidR="009003BF" w:rsidRPr="00A12530" w:rsidRDefault="009003BF" w:rsidP="009003BF">
      <w:pPr>
        <w:spacing w:after="720" w:line="360" w:lineRule="auto"/>
        <w:ind w:firstLine="709"/>
        <w:jc w:val="both"/>
        <w:rPr>
          <w:rFonts w:ascii="Times New Roman" w:hAnsi="Times New Roman" w:cs="Times New Roman"/>
          <w:b/>
          <w:sz w:val="28"/>
        </w:rPr>
      </w:pPr>
      <w:r w:rsidRPr="00A12530">
        <w:rPr>
          <w:rFonts w:ascii="Times New Roman" w:hAnsi="Times New Roman" w:cs="Times New Roman"/>
          <w:b/>
          <w:sz w:val="28"/>
        </w:rPr>
        <w:lastRenderedPageBreak/>
        <w:t xml:space="preserve">3.3. Качественный анализ </w:t>
      </w:r>
      <w:proofErr w:type="spellStart"/>
      <w:r w:rsidRPr="00A12530">
        <w:rPr>
          <w:rFonts w:ascii="Times New Roman" w:hAnsi="Times New Roman" w:cs="Times New Roman"/>
          <w:b/>
          <w:sz w:val="28"/>
        </w:rPr>
        <w:t>полуструктурированного</w:t>
      </w:r>
      <w:proofErr w:type="spellEnd"/>
      <w:r w:rsidRPr="00A12530">
        <w:rPr>
          <w:rFonts w:ascii="Times New Roman" w:hAnsi="Times New Roman" w:cs="Times New Roman"/>
          <w:b/>
          <w:sz w:val="28"/>
        </w:rPr>
        <w:t xml:space="preserve"> интервью, изучающего отношение клиентов к получению психологической помощи </w:t>
      </w:r>
    </w:p>
    <w:p w:rsidR="009003BF" w:rsidRPr="00A12530" w:rsidRDefault="009003BF" w:rsidP="00B975C0">
      <w:pPr>
        <w:spacing w:after="720" w:line="360" w:lineRule="auto"/>
        <w:ind w:firstLine="709"/>
        <w:jc w:val="both"/>
        <w:rPr>
          <w:rFonts w:ascii="Times New Roman" w:hAnsi="Times New Roman" w:cs="Times New Roman"/>
          <w:sz w:val="28"/>
        </w:rPr>
      </w:pPr>
      <w:r w:rsidRPr="00A12530">
        <w:rPr>
          <w:rFonts w:ascii="Times New Roman" w:hAnsi="Times New Roman" w:cs="Times New Roman"/>
          <w:b/>
          <w:sz w:val="28"/>
        </w:rPr>
        <w:t xml:space="preserve"> </w:t>
      </w:r>
      <w:r w:rsidRPr="00A12530">
        <w:rPr>
          <w:rFonts w:ascii="Times New Roman" w:hAnsi="Times New Roman" w:cs="Times New Roman"/>
          <w:sz w:val="28"/>
        </w:rPr>
        <w:t xml:space="preserve">В данном разделе представлен качественный анализ проведенного </w:t>
      </w:r>
      <w:proofErr w:type="spellStart"/>
      <w:r w:rsidRPr="00A12530">
        <w:rPr>
          <w:rFonts w:ascii="Times New Roman" w:hAnsi="Times New Roman" w:cs="Times New Roman"/>
          <w:sz w:val="28"/>
        </w:rPr>
        <w:t>полуструкурированного</w:t>
      </w:r>
      <w:proofErr w:type="spellEnd"/>
      <w:r w:rsidRPr="00A12530">
        <w:rPr>
          <w:rFonts w:ascii="Times New Roman" w:hAnsi="Times New Roman" w:cs="Times New Roman"/>
          <w:sz w:val="28"/>
        </w:rPr>
        <w:t xml:space="preserve"> интервью, изучающего отношение к получению психологической помощи.</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Интервью с клиентами семейного центра стало заключительным этапом проведения исследования. Общее количество респондентов составило 20 человек, соответственно, по 10 для каждой группы. Количественные показатели сравнения интервью в двух группах представлены  в виде таблицы и диаграмм.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Для более удобного проведения анализа количественных показателей </w:t>
      </w:r>
      <w:proofErr w:type="spellStart"/>
      <w:r>
        <w:rPr>
          <w:rFonts w:ascii="Times New Roman" w:hAnsi="Times New Roman" w:cs="Times New Roman"/>
          <w:sz w:val="28"/>
        </w:rPr>
        <w:t>полуструктурированного</w:t>
      </w:r>
      <w:proofErr w:type="spellEnd"/>
      <w:r>
        <w:rPr>
          <w:rFonts w:ascii="Times New Roman" w:hAnsi="Times New Roman" w:cs="Times New Roman"/>
          <w:sz w:val="28"/>
        </w:rPr>
        <w:t xml:space="preserve"> </w:t>
      </w:r>
      <w:r w:rsidRPr="00A12530">
        <w:rPr>
          <w:rFonts w:ascii="Times New Roman" w:hAnsi="Times New Roman" w:cs="Times New Roman"/>
          <w:sz w:val="28"/>
        </w:rPr>
        <w:t>интервью, ответы респондентов были разбиты по следующим категориям:</w:t>
      </w:r>
    </w:p>
    <w:p w:rsidR="009003BF" w:rsidRPr="00A12530" w:rsidRDefault="009003BF" w:rsidP="009003BF">
      <w:pPr>
        <w:pStyle w:val="a8"/>
        <w:numPr>
          <w:ilvl w:val="0"/>
          <w:numId w:val="9"/>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Количество и частота посещения психологических консультаций; </w:t>
      </w:r>
    </w:p>
    <w:p w:rsidR="009003BF" w:rsidRPr="00A12530" w:rsidRDefault="009003BF" w:rsidP="009003BF">
      <w:pPr>
        <w:pStyle w:val="a8"/>
        <w:numPr>
          <w:ilvl w:val="0"/>
          <w:numId w:val="9"/>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Ощущения после психологической консультации; </w:t>
      </w:r>
    </w:p>
    <w:p w:rsidR="009003BF" w:rsidRPr="00A12530" w:rsidRDefault="009003BF" w:rsidP="009003BF">
      <w:pPr>
        <w:pStyle w:val="a8"/>
        <w:numPr>
          <w:ilvl w:val="0"/>
          <w:numId w:val="9"/>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Желание продолжать работу с психологом; </w:t>
      </w:r>
    </w:p>
    <w:p w:rsidR="009003BF" w:rsidRPr="00A12530" w:rsidRDefault="009003BF" w:rsidP="009003BF">
      <w:pPr>
        <w:pStyle w:val="a8"/>
        <w:numPr>
          <w:ilvl w:val="0"/>
          <w:numId w:val="9"/>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Взаимодействие со специалистом; </w:t>
      </w:r>
    </w:p>
    <w:p w:rsidR="009003BF" w:rsidRPr="00A12530" w:rsidRDefault="009003BF" w:rsidP="009003BF">
      <w:pPr>
        <w:pStyle w:val="a8"/>
        <w:numPr>
          <w:ilvl w:val="0"/>
          <w:numId w:val="9"/>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Предупреждение о пропущенных консультациях; </w:t>
      </w:r>
    </w:p>
    <w:p w:rsidR="009003BF" w:rsidRPr="00A12530" w:rsidRDefault="009003BF" w:rsidP="009003BF">
      <w:pPr>
        <w:pStyle w:val="a8"/>
        <w:numPr>
          <w:ilvl w:val="0"/>
          <w:numId w:val="9"/>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Оценка помощи психолога в решении сложных жизненных ситуациях; </w:t>
      </w:r>
    </w:p>
    <w:p w:rsidR="009003BF" w:rsidRPr="00B975C0" w:rsidRDefault="009003BF" w:rsidP="00B975C0">
      <w:pPr>
        <w:pStyle w:val="a8"/>
        <w:numPr>
          <w:ilvl w:val="0"/>
          <w:numId w:val="9"/>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Степень удовлетворенности работой психолога.</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Так, согласно выделенным категориям, в таблице 6</w:t>
      </w:r>
      <w:r>
        <w:rPr>
          <w:rFonts w:ascii="Times New Roman" w:hAnsi="Times New Roman" w:cs="Times New Roman"/>
          <w:sz w:val="28"/>
        </w:rPr>
        <w:t xml:space="preserve"> (см. приложение 1)</w:t>
      </w:r>
      <w:r w:rsidRPr="00A12530">
        <w:rPr>
          <w:rFonts w:ascii="Times New Roman" w:hAnsi="Times New Roman" w:cs="Times New Roman"/>
          <w:sz w:val="28"/>
        </w:rPr>
        <w:t xml:space="preserve"> и рисунке 6 представлены сравнения ответов клиентов, посетивших психолога менее пяти раз (группа 1) и клиентов, посетивших психолога пять и более раз (группа 2).</w:t>
      </w:r>
    </w:p>
    <w:p w:rsidR="009003BF" w:rsidRPr="00A12530" w:rsidRDefault="009003BF" w:rsidP="009003BF">
      <w:pPr>
        <w:spacing w:after="0" w:line="360" w:lineRule="auto"/>
        <w:jc w:val="both"/>
        <w:rPr>
          <w:rFonts w:ascii="Times New Roman" w:hAnsi="Times New Roman" w:cs="Times New Roman"/>
          <w:sz w:val="28"/>
        </w:rPr>
      </w:pPr>
    </w:p>
    <w:p w:rsidR="009003BF" w:rsidRDefault="009003BF" w:rsidP="009003BF">
      <w:pPr>
        <w:spacing w:after="0" w:line="360" w:lineRule="auto"/>
        <w:ind w:firstLine="709"/>
        <w:jc w:val="center"/>
        <w:rPr>
          <w:rFonts w:ascii="Times New Roman" w:hAnsi="Times New Roman" w:cs="Times New Roman"/>
          <w:color w:val="0D0D0D" w:themeColor="text1" w:themeTint="F2"/>
          <w:sz w:val="28"/>
        </w:rPr>
      </w:pPr>
    </w:p>
    <w:p w:rsidR="009003BF" w:rsidRDefault="009003BF" w:rsidP="009003BF">
      <w:pPr>
        <w:spacing w:after="0" w:line="360" w:lineRule="auto"/>
        <w:ind w:firstLine="709"/>
        <w:jc w:val="right"/>
        <w:rPr>
          <w:rFonts w:ascii="Times New Roman" w:hAnsi="Times New Roman" w:cs="Times New Roman"/>
          <w:sz w:val="28"/>
        </w:rPr>
      </w:pPr>
      <w:r w:rsidRPr="00A12530">
        <w:rPr>
          <w:rFonts w:ascii="Times New Roman" w:hAnsi="Times New Roman" w:cs="Times New Roman"/>
          <w:color w:val="0D0D0D" w:themeColor="text1" w:themeTint="F2"/>
          <w:sz w:val="28"/>
        </w:rPr>
        <w:lastRenderedPageBreak/>
        <w:t xml:space="preserve">Рисунок 6. </w:t>
      </w:r>
      <w:r w:rsidRPr="00A12530">
        <w:rPr>
          <w:rFonts w:ascii="Times New Roman" w:hAnsi="Times New Roman" w:cs="Times New Roman"/>
          <w:sz w:val="28"/>
        </w:rPr>
        <w:t>Сравнение полученных ответов клиентов, посетивших психолога менее пяти раз (группа 1) и клиентов, посетивших психолога пять и более раз (группа 2)</w:t>
      </w:r>
    </w:p>
    <w:p w:rsidR="009003BF" w:rsidRPr="00A12530" w:rsidRDefault="009003BF" w:rsidP="009003BF">
      <w:pPr>
        <w:keepNext/>
        <w:spacing w:after="0" w:line="360" w:lineRule="auto"/>
        <w:rPr>
          <w:rFonts w:ascii="Times New Roman" w:hAnsi="Times New Roman" w:cs="Times New Roman"/>
        </w:rPr>
      </w:pPr>
      <w:r w:rsidRPr="007A6226">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margin-left:127.4pt;margin-top:132.75pt;width:100.7pt;height:36.55pt;z-index:251658240;mso-width-relative:margin;mso-height-relative:margin">
            <v:textbox style="mso-next-textbox:#_x0000_s1026">
              <w:txbxContent>
                <w:p w:rsidR="00B57B7A" w:rsidRPr="005B4604" w:rsidRDefault="00B57B7A" w:rsidP="009003BF">
                  <w:pPr>
                    <w:spacing w:line="240" w:lineRule="auto"/>
                    <w:rPr>
                      <w:rFonts w:ascii="Times New Roman" w:hAnsi="Times New Roman" w:cs="Times New Roman"/>
                    </w:rPr>
                  </w:pPr>
                  <w:r w:rsidRPr="005B4604">
                    <w:rPr>
                      <w:rFonts w:ascii="Times New Roman" w:hAnsi="Times New Roman" w:cs="Times New Roman"/>
                    </w:rPr>
                    <w:t xml:space="preserve">Ощущения после консультации </w:t>
                  </w:r>
                </w:p>
              </w:txbxContent>
            </v:textbox>
          </v:shape>
        </w:pict>
      </w:r>
      <w:r w:rsidRPr="007A6226">
        <w:rPr>
          <w:rFonts w:ascii="Times New Roman" w:hAnsi="Times New Roman" w:cs="Times New Roman"/>
          <w:b/>
          <w:noProof/>
        </w:rPr>
        <w:pict>
          <v:shape id="_x0000_s1027" type="#_x0000_t202" style="position:absolute;margin-left:378.95pt;margin-top:132.75pt;width:67.9pt;height:36.55pt;z-index:251658240;mso-width-relative:margin;mso-height-relative:margin">
            <v:textbox style="mso-next-textbox:#_x0000_s1027">
              <w:txbxContent>
                <w:p w:rsidR="00B57B7A" w:rsidRPr="00100A88" w:rsidRDefault="00B57B7A" w:rsidP="009003BF">
                  <w:pPr>
                    <w:spacing w:line="240" w:lineRule="auto"/>
                    <w:rPr>
                      <w:rFonts w:ascii="Times New Roman" w:hAnsi="Times New Roman" w:cs="Times New Roman"/>
                      <w:sz w:val="18"/>
                    </w:rPr>
                  </w:pPr>
                  <w:r w:rsidRPr="00100A88">
                    <w:rPr>
                      <w:rFonts w:ascii="Times New Roman" w:hAnsi="Times New Roman" w:cs="Times New Roman"/>
                      <w:sz w:val="18"/>
                    </w:rPr>
                    <w:t xml:space="preserve">Желание продолжать работу </w:t>
                  </w:r>
                </w:p>
              </w:txbxContent>
            </v:textbox>
          </v:shape>
        </w:pict>
      </w:r>
      <w:r w:rsidRPr="00A12530">
        <w:rPr>
          <w:rFonts w:ascii="Times New Roman" w:hAnsi="Times New Roman" w:cs="Times New Roman"/>
          <w:noProof/>
          <w:lang w:eastAsia="ru-RU"/>
        </w:rPr>
        <w:drawing>
          <wp:inline distT="0" distB="0" distL="0" distR="0">
            <wp:extent cx="2874276" cy="2167454"/>
            <wp:effectExtent l="19050" t="0" r="21324" b="4246"/>
            <wp:docPr id="1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12530">
        <w:rPr>
          <w:rFonts w:ascii="Times New Roman" w:hAnsi="Times New Roman" w:cs="Times New Roman"/>
          <w:noProof/>
          <w:lang w:eastAsia="ru-RU"/>
        </w:rPr>
        <w:drawing>
          <wp:inline distT="0" distB="0" distL="0" distR="0">
            <wp:extent cx="2718748" cy="2168724"/>
            <wp:effectExtent l="19050" t="0" r="24452" b="2976"/>
            <wp:docPr id="14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03BF" w:rsidRPr="00A12530" w:rsidRDefault="009003BF" w:rsidP="009003BF">
      <w:pPr>
        <w:keepNext/>
        <w:spacing w:after="0" w:line="360" w:lineRule="auto"/>
        <w:rPr>
          <w:rFonts w:ascii="Times New Roman" w:hAnsi="Times New Roman" w:cs="Times New Roman"/>
        </w:rPr>
      </w:pPr>
      <w:r>
        <w:rPr>
          <w:rFonts w:ascii="Times New Roman" w:hAnsi="Times New Roman" w:cs="Times New Roman"/>
          <w:noProof/>
        </w:rPr>
        <w:pict>
          <v:shape id="_x0000_s1028" type="#_x0000_t202" style="position:absolute;margin-left:351.05pt;margin-top:134.15pt;width:99.95pt;height:47.3pt;z-index:251658240;mso-width-relative:margin;mso-height-relative:margin">
            <v:textbox style="mso-next-textbox:#_x0000_s1028">
              <w:txbxContent>
                <w:p w:rsidR="00B57B7A" w:rsidRPr="005B4604" w:rsidRDefault="00B57B7A" w:rsidP="009003BF">
                  <w:pPr>
                    <w:spacing w:after="0"/>
                    <w:rPr>
                      <w:rFonts w:ascii="Times New Roman" w:hAnsi="Times New Roman" w:cs="Times New Roman"/>
                    </w:rPr>
                  </w:pPr>
                  <w:r w:rsidRPr="005B4604">
                    <w:rPr>
                      <w:rFonts w:ascii="Times New Roman" w:hAnsi="Times New Roman" w:cs="Times New Roman"/>
                    </w:rPr>
                    <w:t>Предупреждение о пропущенной</w:t>
                  </w:r>
                  <w:r>
                    <w:rPr>
                      <w:rFonts w:ascii="Times New Roman" w:hAnsi="Times New Roman" w:cs="Times New Roman"/>
                    </w:rPr>
                    <w:t xml:space="preserve"> </w:t>
                  </w:r>
                  <w:r w:rsidRPr="005B4604">
                    <w:rPr>
                      <w:rFonts w:ascii="Times New Roman" w:hAnsi="Times New Roman" w:cs="Times New Roman"/>
                    </w:rPr>
                    <w:t>консультации</w:t>
                  </w:r>
                </w:p>
              </w:txbxContent>
            </v:textbox>
          </v:shape>
        </w:pict>
      </w:r>
      <w:r>
        <w:rPr>
          <w:rFonts w:ascii="Times New Roman" w:hAnsi="Times New Roman" w:cs="Times New Roman"/>
          <w:noProof/>
        </w:rPr>
        <w:pict>
          <v:shape id="_x0000_s1029" type="#_x0000_t202" style="position:absolute;margin-left:121.7pt;margin-top:134.15pt;width:92pt;height:47.3pt;z-index:251658240;mso-width-relative:margin;mso-height-relative:margin">
            <v:textbox style="mso-next-textbox:#_x0000_s1029">
              <w:txbxContent>
                <w:p w:rsidR="00B57B7A" w:rsidRPr="005B4604" w:rsidRDefault="00B57B7A" w:rsidP="009003BF">
                  <w:pPr>
                    <w:spacing w:line="240" w:lineRule="auto"/>
                    <w:rPr>
                      <w:rFonts w:ascii="Times New Roman" w:hAnsi="Times New Roman" w:cs="Times New Roman"/>
                    </w:rPr>
                  </w:pPr>
                  <w:r w:rsidRPr="005B4604">
                    <w:rPr>
                      <w:rFonts w:ascii="Times New Roman" w:hAnsi="Times New Roman" w:cs="Times New Roman"/>
                    </w:rPr>
                    <w:t xml:space="preserve">Взаимодействие со специалистом </w:t>
                  </w:r>
                </w:p>
              </w:txbxContent>
            </v:textbox>
          </v:shape>
        </w:pict>
      </w:r>
      <w:r w:rsidRPr="00A12530">
        <w:rPr>
          <w:rFonts w:ascii="Times New Roman" w:hAnsi="Times New Roman" w:cs="Times New Roman"/>
          <w:noProof/>
          <w:lang w:eastAsia="ru-RU"/>
        </w:rPr>
        <w:drawing>
          <wp:inline distT="0" distB="0" distL="0" distR="0">
            <wp:extent cx="2743200" cy="2306472"/>
            <wp:effectExtent l="19050" t="0" r="19050" b="0"/>
            <wp:docPr id="14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12530">
        <w:rPr>
          <w:rFonts w:ascii="Times New Roman" w:hAnsi="Times New Roman" w:cs="Times New Roman"/>
          <w:noProof/>
          <w:lang w:eastAsia="ru-RU"/>
        </w:rPr>
        <w:drawing>
          <wp:inline distT="0" distB="0" distL="0" distR="0">
            <wp:extent cx="2889819" cy="2292824"/>
            <wp:effectExtent l="19050" t="0" r="24831" b="0"/>
            <wp:docPr id="14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03BF" w:rsidRPr="00A12530" w:rsidRDefault="009003BF" w:rsidP="009003BF">
      <w:pPr>
        <w:keepNext/>
        <w:spacing w:after="0" w:line="360" w:lineRule="auto"/>
        <w:rPr>
          <w:rFonts w:ascii="Times New Roman" w:hAnsi="Times New Roman" w:cs="Times New Roman"/>
        </w:rPr>
      </w:pPr>
      <w:r>
        <w:rPr>
          <w:rFonts w:ascii="Times New Roman" w:hAnsi="Times New Roman" w:cs="Times New Roman"/>
          <w:noProof/>
        </w:rPr>
        <w:pict>
          <v:shape id="_x0000_s1030" type="#_x0000_t202" style="position:absolute;margin-left:133.6pt;margin-top:171.3pt;width:80.5pt;height:47.05pt;z-index:251658240;mso-height-percent:200;mso-height-percent:200;mso-width-relative:margin;mso-height-relative:margin">
            <v:textbox style="mso-next-textbox:#_x0000_s1030;mso-fit-shape-to-text:t">
              <w:txbxContent>
                <w:p w:rsidR="00B57B7A" w:rsidRPr="005B4604" w:rsidRDefault="00B57B7A" w:rsidP="009003BF">
                  <w:pPr>
                    <w:rPr>
                      <w:rFonts w:ascii="Times New Roman" w:hAnsi="Times New Roman" w:cs="Times New Roman"/>
                    </w:rPr>
                  </w:pPr>
                  <w:r w:rsidRPr="005B4604">
                    <w:rPr>
                      <w:rFonts w:ascii="Times New Roman" w:hAnsi="Times New Roman" w:cs="Times New Roman"/>
                    </w:rPr>
                    <w:t>Помощь психолога</w:t>
                  </w:r>
                </w:p>
              </w:txbxContent>
            </v:textbox>
          </v:shape>
        </w:pict>
      </w:r>
      <w:r w:rsidRPr="007A6226">
        <w:rPr>
          <w:rFonts w:ascii="Times New Roman" w:hAnsi="Times New Roman" w:cs="Times New Roman"/>
          <w:b/>
          <w:noProof/>
          <w:sz w:val="28"/>
        </w:rPr>
        <w:pict>
          <v:shape id="_x0000_s1031" type="#_x0000_t202" style="position:absolute;margin-left:350.65pt;margin-top:168.65pt;width:96.65pt;height:49.7pt;z-index:251658240;mso-height-percent:200;mso-height-percent:200;mso-width-relative:margin;mso-height-relative:margin">
            <v:textbox style="mso-next-textbox:#_x0000_s1031;mso-fit-shape-to-text:t">
              <w:txbxContent>
                <w:p w:rsidR="00B57B7A" w:rsidRPr="005B4604" w:rsidRDefault="00B57B7A" w:rsidP="009003BF">
                  <w:pPr>
                    <w:spacing w:after="0"/>
                    <w:rPr>
                      <w:rFonts w:ascii="Times New Roman" w:hAnsi="Times New Roman" w:cs="Times New Roman"/>
                    </w:rPr>
                  </w:pPr>
                  <w:r w:rsidRPr="005B4604">
                    <w:rPr>
                      <w:rFonts w:ascii="Times New Roman" w:hAnsi="Times New Roman" w:cs="Times New Roman"/>
                    </w:rPr>
                    <w:t xml:space="preserve">Удовлетворение работой </w:t>
                  </w:r>
                </w:p>
                <w:p w:rsidR="00B57B7A" w:rsidRPr="005B4604" w:rsidRDefault="00B57B7A" w:rsidP="009003BF">
                  <w:pPr>
                    <w:spacing w:after="0" w:line="240" w:lineRule="auto"/>
                    <w:rPr>
                      <w:rFonts w:ascii="Times New Roman" w:hAnsi="Times New Roman" w:cs="Times New Roman"/>
                    </w:rPr>
                  </w:pPr>
                  <w:r w:rsidRPr="005B4604">
                    <w:rPr>
                      <w:rFonts w:ascii="Times New Roman" w:hAnsi="Times New Roman" w:cs="Times New Roman"/>
                    </w:rPr>
                    <w:t xml:space="preserve">психолога </w:t>
                  </w:r>
                </w:p>
              </w:txbxContent>
            </v:textbox>
          </v:shape>
        </w:pict>
      </w:r>
      <w:r w:rsidRPr="00A12530">
        <w:rPr>
          <w:rFonts w:ascii="Times New Roman" w:hAnsi="Times New Roman" w:cs="Times New Roman"/>
          <w:b/>
          <w:noProof/>
          <w:sz w:val="28"/>
          <w:lang w:eastAsia="ru-RU"/>
        </w:rPr>
        <w:drawing>
          <wp:inline distT="0" distB="0" distL="0" distR="0">
            <wp:extent cx="2730281" cy="2755790"/>
            <wp:effectExtent l="19050" t="0" r="12919" b="6460"/>
            <wp:docPr id="14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12530">
        <w:rPr>
          <w:rFonts w:ascii="Times New Roman" w:hAnsi="Times New Roman" w:cs="Times New Roman"/>
          <w:noProof/>
          <w:lang w:eastAsia="ru-RU"/>
        </w:rPr>
        <w:drawing>
          <wp:inline distT="0" distB="0" distL="0" distR="0">
            <wp:extent cx="2891088" cy="2674961"/>
            <wp:effectExtent l="19050" t="0" r="23562" b="0"/>
            <wp:docPr id="14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Анализируя  интервью, мы обнаружили, что при ответе </w:t>
      </w:r>
      <w:r w:rsidRPr="00A12530">
        <w:rPr>
          <w:rFonts w:ascii="Times New Roman" w:hAnsi="Times New Roman" w:cs="Times New Roman"/>
          <w:sz w:val="28"/>
        </w:rPr>
        <w:t xml:space="preserve">на вопрос: </w:t>
      </w:r>
      <w:r w:rsidRPr="00A12530">
        <w:rPr>
          <w:rFonts w:ascii="Times New Roman" w:hAnsi="Times New Roman" w:cs="Times New Roman"/>
          <w:b/>
          <w:i/>
          <w:sz w:val="28"/>
        </w:rPr>
        <w:t>«Можете ли вы сказать, как много психологических консультаций вы посетили и как часто они проходили?»</w:t>
      </w:r>
      <w:r w:rsidRPr="00A12530">
        <w:rPr>
          <w:rFonts w:ascii="Times New Roman" w:hAnsi="Times New Roman" w:cs="Times New Roman"/>
          <w:sz w:val="28"/>
        </w:rPr>
        <w:t xml:space="preserve">, все участники второй группы говорили о своей потребности в  услугах психолога. Одна из </w:t>
      </w:r>
      <w:proofErr w:type="spellStart"/>
      <w:r w:rsidRPr="00A12530">
        <w:rPr>
          <w:rFonts w:ascii="Times New Roman" w:hAnsi="Times New Roman" w:cs="Times New Roman"/>
          <w:sz w:val="28"/>
        </w:rPr>
        <w:t>респонденток</w:t>
      </w:r>
      <w:proofErr w:type="spellEnd"/>
      <w:r w:rsidRPr="00A12530">
        <w:rPr>
          <w:rFonts w:ascii="Times New Roman" w:hAnsi="Times New Roman" w:cs="Times New Roman"/>
          <w:sz w:val="28"/>
        </w:rPr>
        <w:t xml:space="preserve"> ответила: </w:t>
      </w:r>
      <w:r w:rsidRPr="00A12530">
        <w:rPr>
          <w:rFonts w:ascii="Times New Roman" w:hAnsi="Times New Roman" w:cs="Times New Roman"/>
          <w:i/>
          <w:sz w:val="28"/>
        </w:rPr>
        <w:t xml:space="preserve">«У нас сложилась такая ситуация, которая потребовала поддержки психолога». </w:t>
      </w:r>
      <w:r w:rsidRPr="00A12530">
        <w:rPr>
          <w:rFonts w:ascii="Times New Roman" w:hAnsi="Times New Roman" w:cs="Times New Roman"/>
          <w:sz w:val="28"/>
        </w:rPr>
        <w:t>Данная группа клиентов  отмечала свою заинтересованность и необходимость в частом посещении психолога и повторную периодичность в сериях консультаций. Однако, поскольку в данную группу входили клиенты, чаще имевшие опыт работы с психологом до получения услуг в семейном центре, а также параллельно с ними (</w:t>
      </w:r>
      <w:proofErr w:type="gramStart"/>
      <w:r w:rsidRPr="00A12530">
        <w:rPr>
          <w:rFonts w:ascii="Times New Roman" w:hAnsi="Times New Roman" w:cs="Times New Roman"/>
          <w:sz w:val="28"/>
        </w:rPr>
        <w:t>см</w:t>
      </w:r>
      <w:proofErr w:type="gramEnd"/>
      <w:r w:rsidRPr="00A12530">
        <w:rPr>
          <w:rFonts w:ascii="Times New Roman" w:hAnsi="Times New Roman" w:cs="Times New Roman"/>
          <w:sz w:val="28"/>
        </w:rPr>
        <w:t>. 3.1), некоторые респонденты отмечали, что психологические консультации в организации являются для них альтернативой посещения платной психологической помощи: «</w:t>
      </w:r>
      <w:r w:rsidRPr="00A12530">
        <w:rPr>
          <w:rFonts w:ascii="Times New Roman" w:hAnsi="Times New Roman" w:cs="Times New Roman"/>
          <w:i/>
          <w:sz w:val="28"/>
        </w:rPr>
        <w:t>Когда у меня не хватает денег на психолога извне, надо же как-то спасаться…»</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i/>
          <w:sz w:val="28"/>
        </w:rPr>
      </w:pPr>
      <w:r w:rsidRPr="00A12530">
        <w:rPr>
          <w:rFonts w:ascii="Times New Roman" w:hAnsi="Times New Roman" w:cs="Times New Roman"/>
          <w:sz w:val="28"/>
        </w:rPr>
        <w:t xml:space="preserve">В свою очередь, участники первой группы говорили о своей ненадобности в психологических услугах и выражали нежелание их посещать.  В основном, клиенты давали типичные ответы: </w:t>
      </w:r>
      <w:r w:rsidRPr="00A12530">
        <w:rPr>
          <w:rFonts w:ascii="Times New Roman" w:hAnsi="Times New Roman" w:cs="Times New Roman"/>
          <w:i/>
          <w:sz w:val="28"/>
        </w:rPr>
        <w:t xml:space="preserve">«Лично мне психолог не нужен. Но иногда обращаюсь по семейным вопросам, как случилась проблема, так и стала обращаться. А так обходилась без помощи».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Немногие</w:t>
      </w:r>
      <w:r>
        <w:rPr>
          <w:rFonts w:ascii="Times New Roman" w:hAnsi="Times New Roman" w:cs="Times New Roman"/>
          <w:sz w:val="28"/>
        </w:rPr>
        <w:t xml:space="preserve"> участники первой группы</w:t>
      </w:r>
      <w:r w:rsidRPr="00A12530">
        <w:rPr>
          <w:rFonts w:ascii="Times New Roman" w:hAnsi="Times New Roman" w:cs="Times New Roman"/>
          <w:sz w:val="28"/>
        </w:rPr>
        <w:t xml:space="preserve"> отмечали, что ситуативное состояние являлось для них основной причиной обращения на единичную консультацию. Так на вопрос: </w:t>
      </w:r>
      <w:r w:rsidRPr="00A12530">
        <w:rPr>
          <w:rFonts w:ascii="Times New Roman" w:hAnsi="Times New Roman" w:cs="Times New Roman"/>
          <w:b/>
          <w:i/>
          <w:sz w:val="28"/>
        </w:rPr>
        <w:t>«Какие ощущения у вас были после консультации?» «Хотелось ли вам продолжать работу с психологом?»</w:t>
      </w:r>
      <w:r w:rsidRPr="00A12530">
        <w:rPr>
          <w:rFonts w:ascii="Times New Roman" w:hAnsi="Times New Roman" w:cs="Times New Roman"/>
          <w:sz w:val="28"/>
        </w:rPr>
        <w:t xml:space="preserve">, одна из респондентов отвечала: </w:t>
      </w:r>
      <w:r w:rsidRPr="00A12530">
        <w:rPr>
          <w:rFonts w:ascii="Times New Roman" w:hAnsi="Times New Roman" w:cs="Times New Roman"/>
          <w:i/>
          <w:sz w:val="28"/>
        </w:rPr>
        <w:t>«Как и у всех… ну, у каждого они проявляются по-разному. Ты выпустил какую-нибудь свою обиду и все, нормально, больше надобности нет»</w:t>
      </w:r>
      <w:r w:rsidRPr="00A12530">
        <w:rPr>
          <w:rFonts w:ascii="Times New Roman" w:hAnsi="Times New Roman" w:cs="Times New Roman"/>
          <w:sz w:val="28"/>
        </w:rPr>
        <w:t xml:space="preserve">. Также </w:t>
      </w:r>
      <w:r>
        <w:rPr>
          <w:rFonts w:ascii="Times New Roman" w:hAnsi="Times New Roman" w:cs="Times New Roman"/>
          <w:sz w:val="28"/>
        </w:rPr>
        <w:t xml:space="preserve">данной </w:t>
      </w:r>
      <w:r w:rsidRPr="00A12530">
        <w:rPr>
          <w:rFonts w:ascii="Times New Roman" w:hAnsi="Times New Roman" w:cs="Times New Roman"/>
          <w:sz w:val="28"/>
        </w:rPr>
        <w:t xml:space="preserve">группы отмечали о своей неготовности работать над личной ситуацией как одну из причин непосещения или прекращения дальнейших консультаций с психологом: </w:t>
      </w:r>
      <w:r w:rsidRPr="00A12530">
        <w:rPr>
          <w:rFonts w:ascii="Times New Roman" w:hAnsi="Times New Roman" w:cs="Times New Roman"/>
          <w:i/>
          <w:sz w:val="28"/>
        </w:rPr>
        <w:t>«Может быть, я разгрузилась… или, наоборот, загнала куда-то далеко эту ситуацию. Короче говоря, я от нее отстранилась». «</w:t>
      </w:r>
      <w:r w:rsidRPr="00A12530">
        <w:rPr>
          <w:rFonts w:ascii="Times New Roman" w:hAnsi="Times New Roman" w:cs="Times New Roman"/>
          <w:i/>
          <w:color w:val="0D0D0D" w:themeColor="text1" w:themeTint="F2"/>
          <w:sz w:val="28"/>
          <w:szCs w:val="28"/>
        </w:rPr>
        <w:t>Это я сейчас думаю об этом, спустя столько времени… тогда я испугалась этого состояния и не захотела больше с ним работать»</w:t>
      </w:r>
      <w:r w:rsidRPr="00A12530">
        <w:rPr>
          <w:rFonts w:ascii="Times New Roman" w:hAnsi="Times New Roman" w:cs="Times New Roman"/>
          <w:color w:val="0D0D0D" w:themeColor="text1" w:themeTint="F2"/>
          <w:sz w:val="28"/>
          <w:szCs w:val="28"/>
        </w:rPr>
        <w:t xml:space="preserve">.  </w:t>
      </w:r>
      <w:r w:rsidRPr="00A12530">
        <w:rPr>
          <w:rFonts w:ascii="Times New Roman" w:hAnsi="Times New Roman" w:cs="Times New Roman"/>
          <w:sz w:val="28"/>
        </w:rPr>
        <w:t xml:space="preserve">Из представленных </w:t>
      </w:r>
      <w:r w:rsidRPr="00A12530">
        <w:rPr>
          <w:rFonts w:ascii="Times New Roman" w:hAnsi="Times New Roman" w:cs="Times New Roman"/>
          <w:sz w:val="28"/>
        </w:rPr>
        <w:lastRenderedPageBreak/>
        <w:t>ответов клиентов (таблица 6, рисунок 6) видно, что участники первой группы в целом отрицательно оценивают ощущения от консультации (7 участников), только трое дают положительные отзывы.</w:t>
      </w: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color w:val="0D0D0D" w:themeColor="text1" w:themeTint="F2"/>
          <w:sz w:val="28"/>
          <w:szCs w:val="28"/>
        </w:rPr>
        <w:t>В противоположной степени свои отве</w:t>
      </w:r>
      <w:r>
        <w:rPr>
          <w:rFonts w:ascii="Times New Roman" w:hAnsi="Times New Roman" w:cs="Times New Roman"/>
          <w:color w:val="0D0D0D" w:themeColor="text1" w:themeTint="F2"/>
          <w:sz w:val="28"/>
          <w:szCs w:val="28"/>
        </w:rPr>
        <w:t>ты на данный вопрос давали участн</w:t>
      </w:r>
      <w:r w:rsidRPr="00A12530">
        <w:rPr>
          <w:rFonts w:ascii="Times New Roman" w:hAnsi="Times New Roman" w:cs="Times New Roman"/>
          <w:color w:val="0D0D0D" w:themeColor="text1" w:themeTint="F2"/>
          <w:sz w:val="28"/>
          <w:szCs w:val="28"/>
        </w:rPr>
        <w:t>ики</w:t>
      </w:r>
      <w:r>
        <w:rPr>
          <w:rFonts w:ascii="Times New Roman" w:hAnsi="Times New Roman" w:cs="Times New Roman"/>
          <w:color w:val="0D0D0D" w:themeColor="text1" w:themeTint="F2"/>
          <w:sz w:val="28"/>
          <w:szCs w:val="28"/>
        </w:rPr>
        <w:t xml:space="preserve"> второй группы</w:t>
      </w:r>
      <w:r w:rsidRPr="00A12530">
        <w:rPr>
          <w:rFonts w:ascii="Times New Roman" w:hAnsi="Times New Roman" w:cs="Times New Roman"/>
          <w:color w:val="0D0D0D" w:themeColor="text1" w:themeTint="F2"/>
          <w:sz w:val="28"/>
          <w:szCs w:val="28"/>
        </w:rPr>
        <w:t>. Все респонденты</w:t>
      </w:r>
      <w:r w:rsidRPr="00A12530">
        <w:rPr>
          <w:rFonts w:ascii="Times New Roman" w:hAnsi="Times New Roman" w:cs="Times New Roman"/>
          <w:sz w:val="28"/>
        </w:rPr>
        <w:t xml:space="preserve"> в полном составе (10 человек) положительно оценивают собственные ощущения во время психологической консультации</w:t>
      </w:r>
      <w:r w:rsidRPr="00A12530">
        <w:rPr>
          <w:rFonts w:ascii="Times New Roman" w:hAnsi="Times New Roman" w:cs="Times New Roman"/>
          <w:color w:val="0D0D0D" w:themeColor="text1" w:themeTint="F2"/>
          <w:sz w:val="28"/>
          <w:szCs w:val="28"/>
        </w:rPr>
        <w:t xml:space="preserve">. Так, типичным ответом был: </w:t>
      </w:r>
      <w:r w:rsidRPr="00A12530">
        <w:rPr>
          <w:rFonts w:ascii="Times New Roman" w:hAnsi="Times New Roman" w:cs="Times New Roman"/>
          <w:i/>
          <w:color w:val="0D0D0D" w:themeColor="text1" w:themeTint="F2"/>
          <w:sz w:val="28"/>
          <w:szCs w:val="28"/>
        </w:rPr>
        <w:t>«</w:t>
      </w:r>
      <w:r w:rsidRPr="00A12530">
        <w:rPr>
          <w:rFonts w:ascii="Times New Roman" w:hAnsi="Times New Roman" w:cs="Times New Roman"/>
          <w:i/>
          <w:sz w:val="28"/>
        </w:rPr>
        <w:t>У меня… прекрасные ощущения, на самом деле. Мне стало легче»</w:t>
      </w:r>
      <w:r w:rsidRPr="00A12530">
        <w:rPr>
          <w:rFonts w:ascii="Times New Roman" w:hAnsi="Times New Roman" w:cs="Times New Roman"/>
          <w:sz w:val="28"/>
        </w:rPr>
        <w:t xml:space="preserve">. Однако некоторые отмечали сложность в работе как фактор внутренних изменений: </w:t>
      </w:r>
      <w:r w:rsidRPr="00A12530">
        <w:rPr>
          <w:rFonts w:ascii="Times New Roman" w:hAnsi="Times New Roman" w:cs="Times New Roman"/>
          <w:i/>
          <w:sz w:val="28"/>
        </w:rPr>
        <w:t xml:space="preserve">«Мне было сложно. Она задала мне вопросы, которые я сама себе не </w:t>
      </w:r>
      <w:proofErr w:type="gramStart"/>
      <w:r w:rsidRPr="00A12530">
        <w:rPr>
          <w:rFonts w:ascii="Times New Roman" w:hAnsi="Times New Roman" w:cs="Times New Roman"/>
          <w:i/>
          <w:sz w:val="28"/>
        </w:rPr>
        <w:t>задавала</w:t>
      </w:r>
      <w:proofErr w:type="gramEnd"/>
      <w:r w:rsidRPr="00A12530">
        <w:rPr>
          <w:rFonts w:ascii="Times New Roman" w:hAnsi="Times New Roman" w:cs="Times New Roman"/>
          <w:i/>
          <w:sz w:val="28"/>
        </w:rPr>
        <w:t>… то есть лицом к лицу лица не увидать. И хотя бы это направление, оно что-то дало»</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Отвечая на вопрос </w:t>
      </w:r>
      <w:r w:rsidRPr="00A12530">
        <w:rPr>
          <w:rFonts w:ascii="Times New Roman" w:hAnsi="Times New Roman" w:cs="Times New Roman"/>
          <w:b/>
          <w:i/>
          <w:sz w:val="28"/>
        </w:rPr>
        <w:t>«Чем для вас является психологическая консультация и тот час, когда вы остаетесь наедине с психологом?»,</w:t>
      </w:r>
      <w:r w:rsidRPr="00A12530">
        <w:rPr>
          <w:rFonts w:ascii="Times New Roman" w:hAnsi="Times New Roman" w:cs="Times New Roman"/>
          <w:sz w:val="28"/>
        </w:rPr>
        <w:t xml:space="preserve"> все участники второй группы (10 человек) отмечали, что для них это время, в которое они чувствуют поддержку и принятие специалистом проблем клиента: </w:t>
      </w:r>
      <w:r w:rsidRPr="00A12530">
        <w:rPr>
          <w:rFonts w:ascii="Times New Roman" w:hAnsi="Times New Roman" w:cs="Times New Roman"/>
          <w:i/>
          <w:sz w:val="28"/>
        </w:rPr>
        <w:t xml:space="preserve">«Для меня это час покоя», </w:t>
      </w:r>
      <w:r w:rsidRPr="00A12530">
        <w:rPr>
          <w:rFonts w:ascii="Times New Roman" w:hAnsi="Times New Roman" w:cs="Times New Roman"/>
          <w:sz w:val="28"/>
        </w:rPr>
        <w:t xml:space="preserve">- отвечала одна из респондентов данной группы. </w:t>
      </w:r>
      <w:r w:rsidRPr="00A12530">
        <w:rPr>
          <w:rFonts w:ascii="Times New Roman" w:hAnsi="Times New Roman" w:cs="Times New Roman"/>
          <w:i/>
          <w:sz w:val="28"/>
        </w:rPr>
        <w:t>«Я чувствую себя с ним (психологом) как в одной упряжке»; «Стоит только озвучить ей проблему, чтобы в моей голове возникла идея о том, как ее можно разрешить»</w:t>
      </w:r>
      <w:r w:rsidRPr="00A12530">
        <w:rPr>
          <w:rFonts w:ascii="Times New Roman" w:hAnsi="Times New Roman" w:cs="Times New Roman"/>
          <w:sz w:val="28"/>
        </w:rPr>
        <w:t xml:space="preserve"> - отвечали другие участницы. Они отмечали о своем доверии к консультанту и положительно оценивали свое взаимодействие с ним.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Отличными были ответы на данный вопрос у участников первой группы (таблица 6, рисунок 6). Лишь три участницы из группы отметили, что им понравилось взаимодействие со специалистом, остальные (7 человек) дали отрицательную оценку.  Чаще они говорили о том, что строили другие ожидания от взаимодействия с психологом. В пример можно представить типичные ответы данной группы клиентов: </w:t>
      </w:r>
      <w:r w:rsidRPr="00A12530">
        <w:rPr>
          <w:rFonts w:ascii="Times New Roman" w:hAnsi="Times New Roman" w:cs="Times New Roman"/>
          <w:i/>
          <w:sz w:val="28"/>
        </w:rPr>
        <w:t>«У нас были жесткие рамки: и время было ограничено и ограничены мы были по обратной связи… я не получала ответов»; «Я чувствовала, что психолог слушает меня, но не может решить мою проблему. Я не выявила то, что могло бы измениться в моей ситуации»</w:t>
      </w:r>
      <w:r w:rsidRPr="00A12530">
        <w:rPr>
          <w:rFonts w:ascii="Times New Roman" w:hAnsi="Times New Roman" w:cs="Times New Roman"/>
          <w:sz w:val="28"/>
        </w:rPr>
        <w:t xml:space="preserve">. Немногие участники данной группы все же говорили, что им </w:t>
      </w:r>
      <w:r w:rsidRPr="00A12530">
        <w:rPr>
          <w:rFonts w:ascii="Times New Roman" w:hAnsi="Times New Roman" w:cs="Times New Roman"/>
          <w:sz w:val="28"/>
        </w:rPr>
        <w:lastRenderedPageBreak/>
        <w:t xml:space="preserve">нравилось, что психолог их слушал, и они испытывали расслабление во время консультации. Однако после единичного посещения специалиста, их потребность в дальнейших встречах со специалистом была исчерпана. Также некоторые участники (2 человека) данной группы отметили, что им симпатизировала групповая форма работы, как альтернатива индивидуальных психологических консультаций: </w:t>
      </w:r>
      <w:r w:rsidRPr="00A12530">
        <w:rPr>
          <w:rFonts w:ascii="Times New Roman" w:hAnsi="Times New Roman" w:cs="Times New Roman"/>
          <w:i/>
          <w:sz w:val="28"/>
        </w:rPr>
        <w:t>«Мне нравятся групповые занятия и тренинги здесь, но индивидуальная работа нет.  После разговора с психологом… он не дает мне тех советов, которые я от него жду и я не нахожу с ним общего языка…»</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При ответе на вопросы </w:t>
      </w:r>
      <w:r w:rsidRPr="00A12530">
        <w:rPr>
          <w:rFonts w:ascii="Times New Roman" w:hAnsi="Times New Roman" w:cs="Times New Roman"/>
          <w:b/>
          <w:i/>
          <w:sz w:val="28"/>
        </w:rPr>
        <w:t>«Помогло ли посещение психолога в центре разрешить вам сложные ситуации в вашей жизни?»,</w:t>
      </w:r>
      <w:r w:rsidRPr="00A12530">
        <w:rPr>
          <w:rFonts w:ascii="Times New Roman" w:hAnsi="Times New Roman" w:cs="Times New Roman"/>
          <w:sz w:val="28"/>
        </w:rPr>
        <w:t xml:space="preserve"> участницы второй группы полным составом отметили, что работа с психологом помогает справляться с трудными жизненными ситуациями. Они отмечали положительный резуль</w:t>
      </w:r>
      <w:r>
        <w:rPr>
          <w:rFonts w:ascii="Times New Roman" w:hAnsi="Times New Roman" w:cs="Times New Roman"/>
          <w:sz w:val="28"/>
        </w:rPr>
        <w:t>тат работы с психологом. Однако</w:t>
      </w:r>
      <w:r w:rsidRPr="00A12530">
        <w:rPr>
          <w:rFonts w:ascii="Times New Roman" w:hAnsi="Times New Roman" w:cs="Times New Roman"/>
          <w:sz w:val="28"/>
        </w:rPr>
        <w:t xml:space="preserve"> затем мнение респондентов второй группы разделилось (</w:t>
      </w:r>
      <w:proofErr w:type="gramStart"/>
      <w:r w:rsidRPr="00A12530">
        <w:rPr>
          <w:rFonts w:ascii="Times New Roman" w:hAnsi="Times New Roman" w:cs="Times New Roman"/>
          <w:sz w:val="28"/>
        </w:rPr>
        <w:t>см</w:t>
      </w:r>
      <w:proofErr w:type="gramEnd"/>
      <w:r w:rsidRPr="00A12530">
        <w:rPr>
          <w:rFonts w:ascii="Times New Roman" w:hAnsi="Times New Roman" w:cs="Times New Roman"/>
          <w:sz w:val="28"/>
        </w:rPr>
        <w:t>. рисунок 7). Так, большая часть участниц (7 человек) отмечала, что им важен подход, в котором работает специалист, а также выбор подходящего для них психолога. Они говорили о том, что им в большей степени симпатизируют специалисты, занимающие авторитарную и ведущую позицию по отношению к клиенту: «</w:t>
      </w:r>
      <w:r w:rsidRPr="00A12530">
        <w:rPr>
          <w:rFonts w:ascii="Times New Roman" w:hAnsi="Times New Roman" w:cs="Times New Roman"/>
          <w:i/>
          <w:sz w:val="28"/>
        </w:rPr>
        <w:t>Она мне никогда не отвечает на мои вопросы и заставляет этим активизировать собственные потенциалы. Мне это не очень нужно, поскольку на данном этапе мне нужен толчок извне. Мне нужна помощь, я еще не нахожусь в том состоянии, чтобы мочь это делать сама. Если бы я могла делать это сама, наверное, я бы не обращалась к психологу»</w:t>
      </w:r>
      <w:r w:rsidRPr="00A12530">
        <w:rPr>
          <w:rFonts w:ascii="Times New Roman" w:hAnsi="Times New Roman" w:cs="Times New Roman"/>
          <w:sz w:val="28"/>
        </w:rPr>
        <w:t xml:space="preserve">.  Клиенты также говорили о том, что в форме групповых занятий, проводимых психологом, они находят поддержку в лице других участников. Трое респондентов, напротив, ответили, что форма индивидуальной работы, проходящей в виде активного слушания со стороны специалиста, является для них наиболее подходящей. Так, одна из участниц отметила: </w:t>
      </w:r>
      <w:r w:rsidRPr="00A12530">
        <w:rPr>
          <w:rFonts w:ascii="Times New Roman" w:hAnsi="Times New Roman" w:cs="Times New Roman"/>
          <w:i/>
          <w:sz w:val="28"/>
        </w:rPr>
        <w:t xml:space="preserve">«Я могу сказать, что мне нравится, как работает конкретно </w:t>
      </w:r>
      <w:r w:rsidRPr="00A12530">
        <w:rPr>
          <w:rFonts w:ascii="Times New Roman" w:hAnsi="Times New Roman" w:cs="Times New Roman"/>
          <w:i/>
          <w:sz w:val="28"/>
          <w:lang w:val="en-US"/>
        </w:rPr>
        <w:t>N</w:t>
      </w:r>
      <w:r w:rsidRPr="00A12530">
        <w:rPr>
          <w:rFonts w:ascii="Times New Roman" w:hAnsi="Times New Roman" w:cs="Times New Roman"/>
          <w:i/>
          <w:sz w:val="28"/>
        </w:rPr>
        <w:t xml:space="preserve">, которая проводит со мной консультации. Она задает 2-4 </w:t>
      </w:r>
      <w:r>
        <w:rPr>
          <w:rFonts w:ascii="Times New Roman" w:hAnsi="Times New Roman" w:cs="Times New Roman"/>
          <w:i/>
          <w:sz w:val="28"/>
        </w:rPr>
        <w:t>в</w:t>
      </w:r>
      <w:r w:rsidRPr="00A12530">
        <w:rPr>
          <w:rFonts w:ascii="Times New Roman" w:hAnsi="Times New Roman" w:cs="Times New Roman"/>
          <w:i/>
          <w:sz w:val="28"/>
        </w:rPr>
        <w:t xml:space="preserve">опроса, умеет их </w:t>
      </w:r>
      <w:r w:rsidRPr="00A12530">
        <w:rPr>
          <w:rFonts w:ascii="Times New Roman" w:hAnsi="Times New Roman" w:cs="Times New Roman"/>
          <w:i/>
          <w:sz w:val="28"/>
        </w:rPr>
        <w:lastRenderedPageBreak/>
        <w:t xml:space="preserve">ставить так, что ответив на них, </w:t>
      </w:r>
      <w:proofErr w:type="gramStart"/>
      <w:r w:rsidRPr="00A12530">
        <w:rPr>
          <w:rFonts w:ascii="Times New Roman" w:hAnsi="Times New Roman" w:cs="Times New Roman"/>
          <w:i/>
          <w:sz w:val="28"/>
        </w:rPr>
        <w:t>что</w:t>
      </w:r>
      <w:proofErr w:type="gramEnd"/>
      <w:r w:rsidRPr="00A12530">
        <w:rPr>
          <w:rFonts w:ascii="Times New Roman" w:hAnsi="Times New Roman" w:cs="Times New Roman"/>
          <w:i/>
          <w:sz w:val="28"/>
        </w:rPr>
        <w:t>… конечно же</w:t>
      </w:r>
      <w:r w:rsidR="00B975C0">
        <w:rPr>
          <w:rFonts w:ascii="Times New Roman" w:hAnsi="Times New Roman" w:cs="Times New Roman"/>
          <w:i/>
          <w:sz w:val="28"/>
        </w:rPr>
        <w:t>,</w:t>
      </w:r>
      <w:r w:rsidRPr="00A12530">
        <w:rPr>
          <w:rFonts w:ascii="Times New Roman" w:hAnsi="Times New Roman" w:cs="Times New Roman"/>
          <w:i/>
          <w:sz w:val="28"/>
        </w:rPr>
        <w:t xml:space="preserve"> я не изменю ситуацию</w:t>
      </w:r>
      <w:r w:rsidR="00B975C0">
        <w:rPr>
          <w:rFonts w:ascii="Times New Roman" w:hAnsi="Times New Roman" w:cs="Times New Roman"/>
          <w:i/>
          <w:sz w:val="28"/>
        </w:rPr>
        <w:t>…</w:t>
      </w:r>
      <w:r w:rsidRPr="00A12530">
        <w:rPr>
          <w:rFonts w:ascii="Times New Roman" w:hAnsi="Times New Roman" w:cs="Times New Roman"/>
          <w:i/>
          <w:sz w:val="28"/>
        </w:rPr>
        <w:t xml:space="preserve"> но ответив на ее вопросы, мне легче разобраться. Проблема перестает приводить меня в смятенное состояние</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p>
    <w:p w:rsidR="009003BF" w:rsidRPr="00A12530" w:rsidRDefault="009003BF" w:rsidP="009003BF">
      <w:pPr>
        <w:spacing w:after="0" w:line="360" w:lineRule="auto"/>
        <w:jc w:val="both"/>
        <w:rPr>
          <w:rFonts w:ascii="Times New Roman" w:hAnsi="Times New Roman" w:cs="Times New Roman"/>
          <w:sz w:val="28"/>
        </w:rPr>
      </w:pPr>
      <w:r w:rsidRPr="00A12530">
        <w:rPr>
          <w:rFonts w:ascii="Times New Roman" w:hAnsi="Times New Roman" w:cs="Times New Roman"/>
          <w:noProof/>
          <w:sz w:val="28"/>
          <w:lang w:eastAsia="ru-RU"/>
        </w:rPr>
        <w:drawing>
          <wp:inline distT="0" distB="0" distL="0" distR="0">
            <wp:extent cx="5486400" cy="3200400"/>
            <wp:effectExtent l="19050" t="0" r="19050" b="0"/>
            <wp:docPr id="14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03BF" w:rsidRPr="00A12530" w:rsidRDefault="009003BF" w:rsidP="009003BF">
      <w:pPr>
        <w:spacing w:after="72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Рисунок 7. </w:t>
      </w:r>
      <w:r>
        <w:rPr>
          <w:rFonts w:ascii="Times New Roman" w:hAnsi="Times New Roman" w:cs="Times New Roman"/>
          <w:color w:val="0D0D0D" w:themeColor="text1" w:themeTint="F2"/>
          <w:sz w:val="28"/>
          <w:szCs w:val="28"/>
        </w:rPr>
        <w:t>Распределение</w:t>
      </w:r>
      <w:r w:rsidRPr="00A12530">
        <w:rPr>
          <w:rFonts w:ascii="Times New Roman" w:hAnsi="Times New Roman" w:cs="Times New Roman"/>
          <w:color w:val="0D0D0D" w:themeColor="text1" w:themeTint="F2"/>
          <w:sz w:val="28"/>
          <w:szCs w:val="28"/>
        </w:rPr>
        <w:t xml:space="preserve"> полученных ответов клиентов </w:t>
      </w:r>
      <w:r w:rsidRPr="00A12530">
        <w:rPr>
          <w:rFonts w:ascii="Times New Roman" w:hAnsi="Times New Roman" w:cs="Times New Roman"/>
          <w:sz w:val="28"/>
        </w:rPr>
        <w:t xml:space="preserve">посетивших психолога более пяти раз (группа 2)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При ответе на эти же вопросы, мнения участников первой группы также разделились (таблица 6, рисунок 6). Так, большая часть участников (7 человек) категорично давали отрицательный ответ. Несколько респондентов (2 человека) все же ответили, что в некоторой степени были довольны работой специалиста: </w:t>
      </w:r>
      <w:r w:rsidRPr="00A12530">
        <w:rPr>
          <w:rFonts w:ascii="Times New Roman" w:hAnsi="Times New Roman" w:cs="Times New Roman"/>
          <w:i/>
          <w:sz w:val="28"/>
        </w:rPr>
        <w:t>«Может быть, это и она (психолог) помогла, может быть, она была одной составляющей частью того, что смогло разрешить проблему…»</w:t>
      </w:r>
      <w:r w:rsidRPr="00A12530">
        <w:rPr>
          <w:rFonts w:ascii="Times New Roman" w:hAnsi="Times New Roman" w:cs="Times New Roman"/>
          <w:sz w:val="28"/>
        </w:rPr>
        <w:t xml:space="preserve">. Однако, в последующем не хотели продолжать данную работу с психологом по следующим причинам: 1) неготовности работать с проблемной ситуацией; 2) ситуация перестала быть актуальной для клиента; 3) мнение, что с ситуацией можно справиться без обращения к психологу. И лишь одна участница ответила, что психолог семейного центра помог ей справиться с  трудной жизненной ситуации. </w:t>
      </w:r>
    </w:p>
    <w:p w:rsidR="009003BF" w:rsidRPr="00A12530" w:rsidRDefault="009003BF" w:rsidP="009003BF">
      <w:pPr>
        <w:spacing w:after="0" w:line="360" w:lineRule="auto"/>
        <w:ind w:firstLine="709"/>
        <w:jc w:val="both"/>
        <w:rPr>
          <w:rFonts w:ascii="Times New Roman" w:hAnsi="Times New Roman" w:cs="Times New Roman"/>
          <w:sz w:val="24"/>
        </w:rPr>
      </w:pPr>
      <w:r w:rsidRPr="00A12530">
        <w:rPr>
          <w:rFonts w:ascii="Times New Roman" w:hAnsi="Times New Roman" w:cs="Times New Roman"/>
          <w:sz w:val="28"/>
        </w:rPr>
        <w:lastRenderedPageBreak/>
        <w:t xml:space="preserve">При ответе на вопросы </w:t>
      </w:r>
      <w:r w:rsidRPr="00A12530">
        <w:rPr>
          <w:rFonts w:ascii="Times New Roman" w:hAnsi="Times New Roman" w:cs="Times New Roman"/>
          <w:b/>
          <w:i/>
          <w:sz w:val="28"/>
        </w:rPr>
        <w:t>«</w:t>
      </w:r>
      <w:proofErr w:type="gramStart"/>
      <w:r w:rsidRPr="00A12530">
        <w:rPr>
          <w:rFonts w:ascii="Times New Roman" w:hAnsi="Times New Roman" w:cs="Times New Roman"/>
          <w:b/>
          <w:i/>
          <w:sz w:val="28"/>
        </w:rPr>
        <w:t>Остались ли вы довольны</w:t>
      </w:r>
      <w:proofErr w:type="gramEnd"/>
      <w:r w:rsidRPr="00A12530">
        <w:rPr>
          <w:rFonts w:ascii="Times New Roman" w:hAnsi="Times New Roman" w:cs="Times New Roman"/>
          <w:b/>
          <w:i/>
          <w:sz w:val="28"/>
        </w:rPr>
        <w:t xml:space="preserve"> своей работой с психологом?»</w:t>
      </w:r>
      <w:r w:rsidRPr="00A12530">
        <w:rPr>
          <w:rFonts w:ascii="Times New Roman" w:hAnsi="Times New Roman" w:cs="Times New Roman"/>
          <w:sz w:val="28"/>
        </w:rPr>
        <w:t>, участницы второй группы в полном составе (10 человек) давали положительный оценку своей работы со специалистом. Как ответила одна из участниц данной группы:</w:t>
      </w:r>
      <w:r w:rsidRPr="00A12530">
        <w:rPr>
          <w:rFonts w:ascii="Times New Roman" w:hAnsi="Times New Roman" w:cs="Times New Roman"/>
          <w:i/>
          <w:sz w:val="28"/>
        </w:rPr>
        <w:t xml:space="preserve"> «В предлагаемой среде работа вполне себе. Она идет медленно, но верно. А главное – идет». </w:t>
      </w:r>
      <w:r w:rsidRPr="00A12530">
        <w:rPr>
          <w:rFonts w:ascii="Times New Roman" w:hAnsi="Times New Roman" w:cs="Times New Roman"/>
          <w:sz w:val="28"/>
        </w:rPr>
        <w:t xml:space="preserve">Практически все отмечали, что обратятся к услугам психолога еще раз, при наличии актуальной ситуации для работы.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Анализируя данные участников первой группы сравнения, можно отметить, что их ответы не были столь однозначными, в отличие от ответов участников второй группы (таблица 6, рисунок 6). При общей отрицательной оценке работы, несколько участниц группы (2 человека) в некоторой степени были довольны своей работой со специалистом. Так, одна из них оценила свою работу с психологом следующим образом: </w:t>
      </w:r>
      <w:r w:rsidRPr="00A12530">
        <w:rPr>
          <w:rFonts w:ascii="Times New Roman" w:hAnsi="Times New Roman" w:cs="Times New Roman"/>
          <w:i/>
          <w:sz w:val="28"/>
        </w:rPr>
        <w:t xml:space="preserve">«Ну, я осталась довольна, конечно. Ваш вопрос о том, был ли момент, когда я </w:t>
      </w:r>
      <w:proofErr w:type="gramStart"/>
      <w:r w:rsidRPr="00A12530">
        <w:rPr>
          <w:rFonts w:ascii="Times New Roman" w:hAnsi="Times New Roman" w:cs="Times New Roman"/>
          <w:i/>
          <w:sz w:val="28"/>
        </w:rPr>
        <w:t>захотела перестать работать с психологом… мне после первого раза показалось</w:t>
      </w:r>
      <w:proofErr w:type="gramEnd"/>
      <w:r w:rsidRPr="00A12530">
        <w:rPr>
          <w:rFonts w:ascii="Times New Roman" w:hAnsi="Times New Roman" w:cs="Times New Roman"/>
          <w:i/>
          <w:sz w:val="28"/>
        </w:rPr>
        <w:t xml:space="preserve">, что я немного разочаровалась в подходе. Ну, поскольку обязательства были, я все равно отходила несколько раз и эффект был». </w:t>
      </w:r>
      <w:r w:rsidRPr="00A12530">
        <w:rPr>
          <w:rFonts w:ascii="Times New Roman" w:hAnsi="Times New Roman" w:cs="Times New Roman"/>
          <w:sz w:val="28"/>
        </w:rPr>
        <w:t>Практически все остальные участницы (шесть человек) группы категорично оценили результат работы, отмечая ее неэффективность. Так, как заметила одна из них:</w:t>
      </w:r>
      <w:r w:rsidRPr="00A12530">
        <w:rPr>
          <w:rFonts w:ascii="Times New Roman" w:hAnsi="Times New Roman" w:cs="Times New Roman"/>
          <w:i/>
          <w:sz w:val="28"/>
        </w:rPr>
        <w:t xml:space="preserve"> «Психологи, как таковые, как бы… я выхожу отсюда вся взбудораженная от своего рассказа, от того, что мне сказали, но донести это до ребенка не получается и ситуация потом меня отпускает. Так что нет». </w:t>
      </w:r>
      <w:r w:rsidRPr="00A12530">
        <w:rPr>
          <w:rFonts w:ascii="Times New Roman" w:hAnsi="Times New Roman" w:cs="Times New Roman"/>
          <w:sz w:val="28"/>
        </w:rPr>
        <w:t xml:space="preserve">Малая часть участниц (два человека) данной группы отметили о слабой вероятности возобновления работы с психологом в будущем.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При ответе на вопросы </w:t>
      </w:r>
      <w:r w:rsidRPr="00A12530">
        <w:rPr>
          <w:rFonts w:ascii="Times New Roman" w:hAnsi="Times New Roman" w:cs="Times New Roman"/>
          <w:b/>
          <w:i/>
          <w:sz w:val="28"/>
        </w:rPr>
        <w:t>«Бывали ли случаи, когда вы не могли посещать консультации?»; «Всегда ли вы предупреждали психолога семейного центра об этом?»</w:t>
      </w:r>
      <w:r w:rsidRPr="00A12530">
        <w:rPr>
          <w:rFonts w:ascii="Times New Roman" w:hAnsi="Times New Roman" w:cs="Times New Roman"/>
          <w:sz w:val="28"/>
        </w:rPr>
        <w:t xml:space="preserve">, практически все участницы обеих групп ответили положительно. Только одна участница из первой группы сказала о том, что может не предупредить специалиста об отмене встречи. </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sz w:val="28"/>
        </w:rPr>
        <w:t xml:space="preserve">Интересным было бы отметить, что в ответах некоторых участников обеих групп сравнения </w:t>
      </w:r>
      <w:r w:rsidRPr="00A12530">
        <w:rPr>
          <w:rFonts w:ascii="Times New Roman" w:hAnsi="Times New Roman" w:cs="Times New Roman"/>
          <w:color w:val="0D0D0D" w:themeColor="text1" w:themeTint="F2"/>
          <w:sz w:val="28"/>
          <w:szCs w:val="28"/>
        </w:rPr>
        <w:t xml:space="preserve">были выявлены общие тенденции: </w:t>
      </w:r>
    </w:p>
    <w:p w:rsidR="009003BF" w:rsidRPr="00A12530" w:rsidRDefault="009003BF" w:rsidP="009003BF">
      <w:pPr>
        <w:pStyle w:val="a8"/>
        <w:numPr>
          <w:ilvl w:val="0"/>
          <w:numId w:val="8"/>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color w:val="0D0D0D" w:themeColor="text1" w:themeTint="F2"/>
          <w:sz w:val="28"/>
          <w:szCs w:val="28"/>
        </w:rPr>
        <w:lastRenderedPageBreak/>
        <w:t>Одной из частых причин обращения являются семейные проблемы. То есть, клиенты начинают работу с психологом в связи с параллельной работой у другого специалиста семейного центра одного из членов семьи.</w:t>
      </w:r>
    </w:p>
    <w:p w:rsidR="009003BF" w:rsidRPr="00A12530" w:rsidRDefault="009003BF" w:rsidP="009003BF">
      <w:pPr>
        <w:pStyle w:val="a8"/>
        <w:numPr>
          <w:ilvl w:val="0"/>
          <w:numId w:val="8"/>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Участникам обеих групп важен возраст психолога, как фактор наличия большого жизненного опыта для лучшего понимания проблем клиента. </w:t>
      </w:r>
    </w:p>
    <w:p w:rsidR="009003BF" w:rsidRPr="00A12530" w:rsidRDefault="009003BF" w:rsidP="009003BF">
      <w:pPr>
        <w:pStyle w:val="a8"/>
        <w:numPr>
          <w:ilvl w:val="0"/>
          <w:numId w:val="8"/>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Участникам обеих групп нравятся групповые занятия в семейном центре как форма поддержки общения друг с другом. </w:t>
      </w:r>
    </w:p>
    <w:p w:rsidR="009003BF" w:rsidRPr="00A12530" w:rsidRDefault="009003BF" w:rsidP="009003BF">
      <w:pPr>
        <w:pStyle w:val="a8"/>
        <w:numPr>
          <w:ilvl w:val="0"/>
          <w:numId w:val="8"/>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Участники отмечают свою симпатию к психологу, занимающему ведущую позицию в диаде «клиент-консультант».</w:t>
      </w:r>
    </w:p>
    <w:p w:rsidR="009003BF" w:rsidRPr="00A12530" w:rsidRDefault="009003BF" w:rsidP="009003BF">
      <w:pPr>
        <w:spacing w:after="0" w:line="360" w:lineRule="auto"/>
        <w:jc w:val="both"/>
        <w:rPr>
          <w:rFonts w:ascii="Times New Roman" w:hAnsi="Times New Roman" w:cs="Times New Roman"/>
          <w:sz w:val="28"/>
        </w:rPr>
      </w:pP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Обобщая данные, полученные из проведенного качественного анализа </w:t>
      </w:r>
      <w:proofErr w:type="spellStart"/>
      <w:r w:rsidRPr="00A12530">
        <w:rPr>
          <w:rFonts w:ascii="Times New Roman" w:hAnsi="Times New Roman" w:cs="Times New Roman"/>
          <w:sz w:val="28"/>
        </w:rPr>
        <w:t>полуструктурированного</w:t>
      </w:r>
      <w:proofErr w:type="spellEnd"/>
      <w:r w:rsidRPr="00A12530">
        <w:rPr>
          <w:rFonts w:ascii="Times New Roman" w:hAnsi="Times New Roman" w:cs="Times New Roman"/>
          <w:sz w:val="28"/>
        </w:rPr>
        <w:t xml:space="preserve"> интервью, можно представить следующий результат по сравнению двух групп клиентов семейного центра: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Клиенты, входящие в первую группу, посетившие психолога менее пяти раз, чаще обращаются к услугам специалиста по направлению социального работника, либо по наличию ситуативного запроса, однако после этого прекращают посещать консультации. В большей степени они недовольны своей работой с психологом, либо не видят в ней необходимости. Такие клиенты склонны считать, что могут справиться со своей проблемной ситуацией самостоятельно без помощи специалиста, однако им импонирует групповая форма работы.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Клиенты, входящие во вторую группу, посетившие психолога пять и более раз, чаще обращаются к психологу по собственной инициативе и стараются периодически повторять серию консультаций, однако могут рассматривать психологическую помощь в семейном центре как аналог услуг оплачиваемого психолога. Они избирательней относятся к выбору в специалиста в семейном центре и им важен подход, в котором работает психолог.  Большинство участников, вошедших в данную группу, удовлетворены своим взаимодействием со специалистом, но большинству из них хотелось бы, чтобы психолог занимал авторитарную и ведущую позицию в </w:t>
      </w:r>
      <w:r w:rsidRPr="00A12530">
        <w:rPr>
          <w:rFonts w:ascii="Times New Roman" w:hAnsi="Times New Roman" w:cs="Times New Roman"/>
          <w:sz w:val="28"/>
        </w:rPr>
        <w:lastRenderedPageBreak/>
        <w:t xml:space="preserve">диаде «клиент-психолог»; «давал советы». Данный фактор может свидетельствовать о некоем переложении ответственности за принятие решений в актуальной для клиента ситуации. В целом, они лучше относятся к получению психологической помощи в семейном центре, по сравнению с клиентами, посетившими психолога менее пяти раз. </w:t>
      </w:r>
    </w:p>
    <w:p w:rsidR="009003BF" w:rsidRDefault="009003BF" w:rsidP="009003BF">
      <w:pPr>
        <w:spacing w:after="720" w:line="360" w:lineRule="auto"/>
        <w:ind w:firstLine="709"/>
        <w:jc w:val="both"/>
        <w:rPr>
          <w:rFonts w:ascii="Times New Roman" w:hAnsi="Times New Roman" w:cs="Times New Roman"/>
          <w:sz w:val="28"/>
          <w:szCs w:val="24"/>
        </w:rPr>
      </w:pPr>
      <w:r w:rsidRPr="00A12530">
        <w:rPr>
          <w:rFonts w:ascii="Times New Roman" w:hAnsi="Times New Roman" w:cs="Times New Roman"/>
          <w:sz w:val="28"/>
        </w:rPr>
        <w:t xml:space="preserve">Дополнение качественного анализа интервью количественными показателями, представленными в виде таблицы 6 и рисунков 6 и 7, подтверждает   гипотезу о том, что </w:t>
      </w:r>
      <w:r w:rsidRPr="00A12530">
        <w:rPr>
          <w:rFonts w:ascii="Times New Roman" w:hAnsi="Times New Roman" w:cs="Times New Roman"/>
          <w:sz w:val="28"/>
          <w:szCs w:val="24"/>
        </w:rPr>
        <w:t>отношение к получению психологической помощи у клиентов, посетивших психолога более пяти раз,  лучше по сравнению с клиентами, посетивших менее пяти консультаций.</w:t>
      </w:r>
    </w:p>
    <w:p w:rsidR="009003BF" w:rsidRPr="00A12530" w:rsidRDefault="009003BF" w:rsidP="009003BF">
      <w:pPr>
        <w:spacing w:after="0" w:line="360" w:lineRule="auto"/>
        <w:ind w:left="210" w:firstLine="709"/>
        <w:jc w:val="both"/>
        <w:rPr>
          <w:rFonts w:ascii="Times New Roman" w:hAnsi="Times New Roman" w:cs="Times New Roman"/>
          <w:b/>
          <w:sz w:val="28"/>
        </w:rPr>
      </w:pPr>
      <w:r w:rsidRPr="00A12530">
        <w:rPr>
          <w:rFonts w:ascii="Times New Roman" w:hAnsi="Times New Roman" w:cs="Times New Roman"/>
          <w:b/>
          <w:sz w:val="28"/>
        </w:rPr>
        <w:t>3.4. Обсуждение результатов</w:t>
      </w:r>
    </w:p>
    <w:p w:rsidR="009003BF" w:rsidRPr="00A12530" w:rsidRDefault="009003BF" w:rsidP="009003BF">
      <w:pPr>
        <w:spacing w:after="0" w:line="360" w:lineRule="auto"/>
        <w:ind w:firstLine="709"/>
        <w:jc w:val="both"/>
        <w:rPr>
          <w:rFonts w:ascii="Times New Roman" w:hAnsi="Times New Roman" w:cs="Times New Roman"/>
          <w:sz w:val="28"/>
        </w:rPr>
      </w:pPr>
    </w:p>
    <w:p w:rsidR="009003BF"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Эмпирическое исследование, направленное на изучение взаимосвязи личностных особенностей клиентов социальных организаций с их заинтересованностью к получению психологической помощи, позволило проанализировать и сравнить характеристики клиентов, посетивших психолога менее пяти раз и клиентов, посетивших психолога более пяти раз и изучить их отношение к получению психологической помощи. </w:t>
      </w:r>
    </w:p>
    <w:p w:rsidR="009003BF" w:rsidRDefault="009003BF" w:rsidP="009003BF">
      <w:pPr>
        <w:spacing w:after="0" w:line="360" w:lineRule="auto"/>
        <w:ind w:firstLine="709"/>
        <w:jc w:val="both"/>
        <w:rPr>
          <w:rFonts w:ascii="Times New Roman" w:hAnsi="Times New Roman" w:cs="Times New Roman"/>
          <w:sz w:val="28"/>
        </w:rPr>
      </w:pPr>
      <w:r w:rsidRPr="00886E92">
        <w:rPr>
          <w:rFonts w:ascii="Times New Roman" w:hAnsi="Times New Roman" w:cs="Times New Roman"/>
          <w:sz w:val="28"/>
        </w:rPr>
        <w:t xml:space="preserve">Проведение сравнительного анализа методик математико-статистическими методами помогло определить  различия в уровнях тревожности и уровне социально-психологической адаптации клиентов, получающих услуги в семейном центре. Дополнение количественных показателей качественным анализом </w:t>
      </w:r>
      <w:proofErr w:type="spellStart"/>
      <w:r w:rsidRPr="00886E92">
        <w:rPr>
          <w:rFonts w:ascii="Times New Roman" w:hAnsi="Times New Roman" w:cs="Times New Roman"/>
          <w:sz w:val="28"/>
        </w:rPr>
        <w:t>полуструктурированного</w:t>
      </w:r>
      <w:proofErr w:type="spellEnd"/>
      <w:r w:rsidRPr="00886E92">
        <w:rPr>
          <w:rFonts w:ascii="Times New Roman" w:hAnsi="Times New Roman" w:cs="Times New Roman"/>
          <w:sz w:val="28"/>
        </w:rPr>
        <w:t xml:space="preserve"> интервью, изучающего отношения клиентов к психологической помощи, способствовало созданию полной картины, представляющей клиентов, заинтересованных и незаинтересованных в работе с психологом в социальной организации. Сравнение социально-демографических характеристик также помогло </w:t>
      </w:r>
      <w:r w:rsidRPr="00886E92">
        <w:rPr>
          <w:rFonts w:ascii="Times New Roman" w:hAnsi="Times New Roman" w:cs="Times New Roman"/>
          <w:sz w:val="28"/>
        </w:rPr>
        <w:lastRenderedPageBreak/>
        <w:t xml:space="preserve">определить тенденцию, отражающую </w:t>
      </w:r>
      <w:r>
        <w:rPr>
          <w:rFonts w:ascii="Times New Roman" w:hAnsi="Times New Roman" w:cs="Times New Roman"/>
          <w:sz w:val="28"/>
        </w:rPr>
        <w:t>ориентацию</w:t>
      </w:r>
      <w:r w:rsidRPr="00886E92">
        <w:rPr>
          <w:rFonts w:ascii="Times New Roman" w:hAnsi="Times New Roman" w:cs="Times New Roman"/>
          <w:sz w:val="28"/>
        </w:rPr>
        <w:t xml:space="preserve"> клиентов </w:t>
      </w:r>
      <w:r>
        <w:rPr>
          <w:rFonts w:ascii="Times New Roman" w:hAnsi="Times New Roman" w:cs="Times New Roman"/>
          <w:sz w:val="28"/>
        </w:rPr>
        <w:t>на</w:t>
      </w:r>
      <w:r w:rsidRPr="00886E92">
        <w:rPr>
          <w:rFonts w:ascii="Times New Roman" w:hAnsi="Times New Roman" w:cs="Times New Roman"/>
          <w:sz w:val="28"/>
        </w:rPr>
        <w:t xml:space="preserve"> получени</w:t>
      </w:r>
      <w:r>
        <w:rPr>
          <w:rFonts w:ascii="Times New Roman" w:hAnsi="Times New Roman" w:cs="Times New Roman"/>
          <w:sz w:val="28"/>
        </w:rPr>
        <w:t>е</w:t>
      </w:r>
      <w:r w:rsidRPr="00886E92">
        <w:rPr>
          <w:rFonts w:ascii="Times New Roman" w:hAnsi="Times New Roman" w:cs="Times New Roman"/>
          <w:sz w:val="28"/>
        </w:rPr>
        <w:t xml:space="preserve"> психологической помощи. В частности</w:t>
      </w:r>
      <w:r>
        <w:rPr>
          <w:rFonts w:ascii="Times New Roman" w:hAnsi="Times New Roman" w:cs="Times New Roman"/>
          <w:sz w:val="28"/>
        </w:rPr>
        <w:t xml:space="preserve">: </w:t>
      </w:r>
    </w:p>
    <w:p w:rsidR="009003BF" w:rsidRDefault="009003BF" w:rsidP="009003BF">
      <w:pPr>
        <w:spacing w:after="0" w:line="360" w:lineRule="auto"/>
        <w:ind w:firstLine="709"/>
        <w:jc w:val="both"/>
        <w:rPr>
          <w:rFonts w:ascii="Times New Roman" w:hAnsi="Times New Roman" w:cs="Times New Roman"/>
          <w:sz w:val="28"/>
        </w:rPr>
      </w:pPr>
      <w:r w:rsidRPr="0053078E">
        <w:rPr>
          <w:rFonts w:ascii="Times New Roman" w:hAnsi="Times New Roman" w:cs="Times New Roman"/>
          <w:sz w:val="28"/>
        </w:rPr>
        <w:t>Анализ социально-демографических данных показал, что клиенты социальных организаций, получавшие психологической помощи в социальной организации на регулярной основе, ранее, либо параллельно с получением услуг в семейном центре, пытались обратиться к платному психологу вне организации. Также они в среднем старше по сравнению с клиентами, посетившими психологам социальной организации менее 5 раз</w:t>
      </w:r>
      <w:r>
        <w:rPr>
          <w:rFonts w:ascii="Times New Roman" w:hAnsi="Times New Roman" w:cs="Times New Roman"/>
          <w:sz w:val="28"/>
        </w:rPr>
        <w:t>.</w:t>
      </w:r>
    </w:p>
    <w:p w:rsidR="009003BF" w:rsidRPr="0053078E" w:rsidRDefault="009003BF" w:rsidP="009003BF">
      <w:pPr>
        <w:spacing w:after="0" w:line="360" w:lineRule="auto"/>
        <w:ind w:firstLine="709"/>
        <w:jc w:val="both"/>
        <w:rPr>
          <w:rFonts w:ascii="Times New Roman" w:hAnsi="Times New Roman" w:cs="Times New Roman"/>
          <w:sz w:val="28"/>
        </w:rPr>
      </w:pPr>
      <w:r w:rsidRPr="0053078E">
        <w:rPr>
          <w:rFonts w:ascii="Times New Roman" w:hAnsi="Times New Roman" w:cs="Times New Roman"/>
          <w:sz w:val="28"/>
        </w:rPr>
        <w:t xml:space="preserve">Анализ социально-демографических данных помог определить, что клиенты, посещавшие менее 5 консультаций семейного центра, практически не обращались к услугам специалиста вне семейного центра. </w:t>
      </w:r>
    </w:p>
    <w:p w:rsidR="009003BF" w:rsidRPr="00A12530" w:rsidRDefault="009003BF" w:rsidP="009003BF">
      <w:pPr>
        <w:spacing w:after="0" w:line="360" w:lineRule="auto"/>
        <w:ind w:firstLine="709"/>
        <w:jc w:val="both"/>
        <w:rPr>
          <w:rFonts w:ascii="Times New Roman" w:hAnsi="Times New Roman" w:cs="Times New Roman"/>
          <w:sz w:val="28"/>
        </w:rPr>
      </w:pPr>
      <w:r>
        <w:rPr>
          <w:rFonts w:ascii="Times New Roman" w:hAnsi="Times New Roman" w:cs="Times New Roman"/>
          <w:sz w:val="28"/>
        </w:rPr>
        <w:t>Клиенты, получавшие услуги психолога на регулярной основе,</w:t>
      </w:r>
      <w:r w:rsidRPr="00A12530">
        <w:rPr>
          <w:rFonts w:ascii="Times New Roman" w:hAnsi="Times New Roman" w:cs="Times New Roman"/>
          <w:sz w:val="28"/>
        </w:rPr>
        <w:t xml:space="preserve"> </w:t>
      </w:r>
      <w:r>
        <w:rPr>
          <w:rFonts w:ascii="Times New Roman" w:hAnsi="Times New Roman" w:cs="Times New Roman"/>
          <w:sz w:val="28"/>
        </w:rPr>
        <w:t>также более тревожны и отличаю</w:t>
      </w:r>
      <w:r w:rsidRPr="00A12530">
        <w:rPr>
          <w:rFonts w:ascii="Times New Roman" w:hAnsi="Times New Roman" w:cs="Times New Roman"/>
          <w:sz w:val="28"/>
        </w:rPr>
        <w:t>тся высоким уровнем реактивной (ситуативной) и личностной тревожнос</w:t>
      </w:r>
      <w:r>
        <w:rPr>
          <w:rFonts w:ascii="Times New Roman" w:hAnsi="Times New Roman" w:cs="Times New Roman"/>
          <w:sz w:val="28"/>
        </w:rPr>
        <w:t>ти, что, по мнению исследователей</w:t>
      </w:r>
      <w:r w:rsidRPr="00A12530">
        <w:rPr>
          <w:rFonts w:ascii="Times New Roman" w:hAnsi="Times New Roman" w:cs="Times New Roman"/>
          <w:sz w:val="28"/>
        </w:rPr>
        <w:t>, побуждает их обращаться за психологической помощью чаще, нежели клиентов с более низкими показателями</w:t>
      </w:r>
      <w:r>
        <w:rPr>
          <w:rFonts w:ascii="Times New Roman" w:hAnsi="Times New Roman" w:cs="Times New Roman"/>
          <w:sz w:val="28"/>
        </w:rPr>
        <w:t xml:space="preserve"> тревожности, либо они оценивают свою ситуацию как субъективно более трудную</w:t>
      </w:r>
      <w:r w:rsidRPr="00A12530">
        <w:rPr>
          <w:rFonts w:ascii="Times New Roman" w:hAnsi="Times New Roman" w:cs="Times New Roman"/>
          <w:sz w:val="28"/>
        </w:rPr>
        <w:t xml:space="preserve">.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Помимо этого, данной группе клиентов характерен более низкий уровень социально-психологической адаптации</w:t>
      </w:r>
      <w:r>
        <w:rPr>
          <w:rFonts w:ascii="Times New Roman" w:hAnsi="Times New Roman" w:cs="Times New Roman"/>
          <w:sz w:val="28"/>
        </w:rPr>
        <w:t xml:space="preserve">, они более </w:t>
      </w:r>
      <w:r w:rsidRPr="00A12530">
        <w:rPr>
          <w:rFonts w:ascii="Times New Roman" w:hAnsi="Times New Roman" w:cs="Times New Roman"/>
          <w:sz w:val="28"/>
        </w:rPr>
        <w:t xml:space="preserve"> склонны испытывать эмоциональный дискомфорт</w:t>
      </w:r>
      <w:r>
        <w:rPr>
          <w:rFonts w:ascii="Times New Roman" w:hAnsi="Times New Roman" w:cs="Times New Roman"/>
          <w:sz w:val="28"/>
        </w:rPr>
        <w:t xml:space="preserve"> по сравнению с клиентами, посещавшими психолога на нерегулярной основе</w:t>
      </w:r>
      <w:r w:rsidRPr="00A12530">
        <w:rPr>
          <w:rFonts w:ascii="Times New Roman" w:hAnsi="Times New Roman" w:cs="Times New Roman"/>
          <w:sz w:val="28"/>
        </w:rPr>
        <w:t xml:space="preserve">. </w:t>
      </w:r>
      <w:r>
        <w:rPr>
          <w:rFonts w:ascii="Times New Roman" w:hAnsi="Times New Roman" w:cs="Times New Roman"/>
          <w:sz w:val="28"/>
        </w:rPr>
        <w:t>Такой результат может быть связан с тем, что со снижением уровня адаптации и испытываемом при этом эмоциональном дискомфорте в пребывании в трудной жизненной ситуации, у клиентов возрастает потребность в получении помощи специалиста «извне» - роль которого выполняет психолог, работающий в учреждении. При этом</w:t>
      </w:r>
      <w:proofErr w:type="gramStart"/>
      <w:r>
        <w:rPr>
          <w:rFonts w:ascii="Times New Roman" w:hAnsi="Times New Roman" w:cs="Times New Roman"/>
          <w:sz w:val="28"/>
        </w:rPr>
        <w:t>,</w:t>
      </w:r>
      <w:proofErr w:type="gramEnd"/>
      <w:r>
        <w:rPr>
          <w:rFonts w:ascii="Times New Roman" w:hAnsi="Times New Roman" w:cs="Times New Roman"/>
          <w:sz w:val="28"/>
        </w:rPr>
        <w:t xml:space="preserve"> результаты </w:t>
      </w:r>
      <w:proofErr w:type="spellStart"/>
      <w:r>
        <w:rPr>
          <w:rFonts w:ascii="Times New Roman" w:hAnsi="Times New Roman" w:cs="Times New Roman"/>
          <w:sz w:val="28"/>
        </w:rPr>
        <w:t>полуструктурированного</w:t>
      </w:r>
      <w:proofErr w:type="spellEnd"/>
      <w:r>
        <w:rPr>
          <w:rFonts w:ascii="Times New Roman" w:hAnsi="Times New Roman" w:cs="Times New Roman"/>
          <w:sz w:val="28"/>
        </w:rPr>
        <w:t xml:space="preserve"> интервью показали, что клиенты, получающие психологическую помощь на регулярной основе,</w:t>
      </w:r>
      <w:r w:rsidRPr="00A12530">
        <w:rPr>
          <w:rFonts w:ascii="Times New Roman" w:hAnsi="Times New Roman" w:cs="Times New Roman"/>
          <w:sz w:val="28"/>
        </w:rPr>
        <w:t xml:space="preserve"> испытывают </w:t>
      </w:r>
      <w:r>
        <w:rPr>
          <w:rFonts w:ascii="Times New Roman" w:hAnsi="Times New Roman" w:cs="Times New Roman"/>
          <w:sz w:val="28"/>
        </w:rPr>
        <w:t xml:space="preserve">более </w:t>
      </w:r>
      <w:r w:rsidRPr="00A12530">
        <w:rPr>
          <w:rFonts w:ascii="Times New Roman" w:hAnsi="Times New Roman" w:cs="Times New Roman"/>
          <w:sz w:val="28"/>
        </w:rPr>
        <w:t xml:space="preserve">положительные ощущения от работы с психологом, а сложность, происходящую в процессе, они рассматривают как преодоление личностных трудностей и работу над собой. В основном они удовлетворены работой </w:t>
      </w:r>
      <w:r w:rsidRPr="00A12530">
        <w:rPr>
          <w:rFonts w:ascii="Times New Roman" w:hAnsi="Times New Roman" w:cs="Times New Roman"/>
          <w:sz w:val="28"/>
        </w:rPr>
        <w:lastRenderedPageBreak/>
        <w:t xml:space="preserve">психолога и отмечают, что он помогает в решении личностных проблем, однако, они избирательно относятся к выбору специалиста. Так, им важен возраст психолога, который они идентифицируют с жизненным опытом и более широким мировоззрением специалиста. Также им важен подход работы: чаще клиенты выбирают директивного психолога, к авторитарному (для них) мнению которого можно прислушаться и который может «дать совет». </w:t>
      </w:r>
      <w:proofErr w:type="spellStart"/>
      <w:r w:rsidRPr="00A12530">
        <w:rPr>
          <w:rFonts w:ascii="Times New Roman" w:hAnsi="Times New Roman" w:cs="Times New Roman"/>
          <w:sz w:val="28"/>
        </w:rPr>
        <w:t>Недирективного</w:t>
      </w:r>
      <w:proofErr w:type="spellEnd"/>
      <w:r w:rsidRPr="00A12530">
        <w:rPr>
          <w:rFonts w:ascii="Times New Roman" w:hAnsi="Times New Roman" w:cs="Times New Roman"/>
          <w:sz w:val="28"/>
        </w:rPr>
        <w:t xml:space="preserve"> специалиста для работы они выбирают реже. </w:t>
      </w:r>
      <w:r>
        <w:rPr>
          <w:rFonts w:ascii="Times New Roman" w:hAnsi="Times New Roman" w:cs="Times New Roman"/>
          <w:sz w:val="28"/>
        </w:rPr>
        <w:t>Наши результаты согласуются с идеями</w:t>
      </w:r>
      <w:r w:rsidRPr="00A12530">
        <w:rPr>
          <w:rFonts w:ascii="Times New Roman" w:hAnsi="Times New Roman" w:cs="Times New Roman"/>
          <w:sz w:val="28"/>
        </w:rPr>
        <w:t xml:space="preserve"> о «выдач</w:t>
      </w:r>
      <w:r>
        <w:rPr>
          <w:rFonts w:ascii="Times New Roman" w:hAnsi="Times New Roman" w:cs="Times New Roman"/>
          <w:sz w:val="28"/>
        </w:rPr>
        <w:t>е</w:t>
      </w:r>
      <w:r w:rsidRPr="00A12530">
        <w:rPr>
          <w:rFonts w:ascii="Times New Roman" w:hAnsi="Times New Roman" w:cs="Times New Roman"/>
          <w:sz w:val="28"/>
        </w:rPr>
        <w:t xml:space="preserve"> советов», предыдущего опыта обращения и первоначальных ожиданий, влияющих на мотивацию, </w:t>
      </w:r>
      <w:r>
        <w:rPr>
          <w:rFonts w:ascii="Times New Roman" w:hAnsi="Times New Roman" w:cs="Times New Roman"/>
          <w:sz w:val="28"/>
        </w:rPr>
        <w:t>описанными</w:t>
      </w:r>
      <w:r w:rsidRPr="00A12530">
        <w:rPr>
          <w:rFonts w:ascii="Times New Roman" w:hAnsi="Times New Roman" w:cs="Times New Roman"/>
          <w:sz w:val="28"/>
        </w:rPr>
        <w:t xml:space="preserve"> в работах Ивановой Т.Н.</w:t>
      </w:r>
      <w:r w:rsidR="00417F58">
        <w:rPr>
          <w:rFonts w:ascii="Times New Roman" w:hAnsi="Times New Roman" w:cs="Times New Roman"/>
          <w:sz w:val="28"/>
        </w:rPr>
        <w:t xml:space="preserve"> (Иванова, 2012)</w:t>
      </w:r>
      <w:r w:rsidRPr="00A12530">
        <w:rPr>
          <w:rFonts w:ascii="Times New Roman" w:hAnsi="Times New Roman" w:cs="Times New Roman"/>
          <w:sz w:val="28"/>
        </w:rPr>
        <w:t>, Орлова А.Б.</w:t>
      </w:r>
      <w:r w:rsidR="00417F58">
        <w:rPr>
          <w:rFonts w:ascii="Times New Roman" w:hAnsi="Times New Roman" w:cs="Times New Roman"/>
          <w:sz w:val="28"/>
        </w:rPr>
        <w:t xml:space="preserve"> (Орлов и др., 2012)</w:t>
      </w:r>
      <w:r w:rsidRPr="00A12530">
        <w:rPr>
          <w:rFonts w:ascii="Times New Roman" w:hAnsi="Times New Roman" w:cs="Times New Roman"/>
          <w:sz w:val="28"/>
        </w:rPr>
        <w:t>, Поповой Р.Р.</w:t>
      </w:r>
      <w:r w:rsidR="00417F58">
        <w:rPr>
          <w:rFonts w:ascii="Times New Roman" w:hAnsi="Times New Roman" w:cs="Times New Roman"/>
          <w:sz w:val="28"/>
        </w:rPr>
        <w:t xml:space="preserve"> (Попова, 2009)</w:t>
      </w:r>
      <w:r w:rsidRPr="00A12530">
        <w:rPr>
          <w:rFonts w:ascii="Times New Roman" w:hAnsi="Times New Roman" w:cs="Times New Roman"/>
          <w:sz w:val="28"/>
        </w:rPr>
        <w:t xml:space="preserve"> и Серого А.В.</w:t>
      </w:r>
      <w:r w:rsidR="00417F58">
        <w:rPr>
          <w:rFonts w:ascii="Times New Roman" w:hAnsi="Times New Roman" w:cs="Times New Roman"/>
          <w:sz w:val="28"/>
        </w:rPr>
        <w:t xml:space="preserve"> (Серый, 2011).  </w:t>
      </w:r>
    </w:p>
    <w:p w:rsidR="009003BF" w:rsidRPr="00A12530" w:rsidRDefault="009003BF" w:rsidP="009003BF">
      <w:pPr>
        <w:pStyle w:val="a8"/>
        <w:spacing w:after="0" w:line="360" w:lineRule="auto"/>
        <w:ind w:left="0" w:firstLine="709"/>
        <w:jc w:val="both"/>
        <w:rPr>
          <w:rFonts w:ascii="Times New Roman" w:hAnsi="Times New Roman" w:cs="Times New Roman"/>
          <w:sz w:val="28"/>
        </w:rPr>
      </w:pPr>
      <w:r>
        <w:rPr>
          <w:rFonts w:ascii="Times New Roman" w:hAnsi="Times New Roman" w:cs="Times New Roman"/>
          <w:sz w:val="28"/>
        </w:rPr>
        <w:t>Клиенты, посетившие менее 5 консультаций психолога в семейном центре,</w:t>
      </w:r>
      <w:r w:rsidRPr="00A12530">
        <w:rPr>
          <w:rFonts w:ascii="Times New Roman" w:hAnsi="Times New Roman" w:cs="Times New Roman"/>
          <w:sz w:val="28"/>
        </w:rPr>
        <w:t xml:space="preserve"> отличаются, по сравнению с другой группой, более низкими показателями уровня ситуативной и личностной тревожности. Данной группе клиентов также характерен более высокий уровень социально-психологической адаптации</w:t>
      </w:r>
      <w:r>
        <w:rPr>
          <w:rFonts w:ascii="Times New Roman" w:hAnsi="Times New Roman" w:cs="Times New Roman"/>
          <w:sz w:val="28"/>
        </w:rPr>
        <w:t xml:space="preserve"> и эмоционального комфорта</w:t>
      </w:r>
      <w:r w:rsidRPr="00A12530">
        <w:rPr>
          <w:rFonts w:ascii="Times New Roman" w:hAnsi="Times New Roman" w:cs="Times New Roman"/>
          <w:sz w:val="28"/>
        </w:rPr>
        <w:t xml:space="preserve">. </w:t>
      </w:r>
      <w:proofErr w:type="gramStart"/>
      <w:r w:rsidRPr="00A12530">
        <w:rPr>
          <w:rFonts w:ascii="Times New Roman" w:hAnsi="Times New Roman" w:cs="Times New Roman"/>
          <w:sz w:val="28"/>
        </w:rPr>
        <w:t>Перечисленные аспекты</w:t>
      </w:r>
      <w:r>
        <w:rPr>
          <w:rFonts w:ascii="Times New Roman" w:hAnsi="Times New Roman" w:cs="Times New Roman"/>
          <w:sz w:val="28"/>
        </w:rPr>
        <w:t xml:space="preserve"> согласуются с данными, п</w:t>
      </w:r>
      <w:r w:rsidR="00417F58">
        <w:rPr>
          <w:rFonts w:ascii="Times New Roman" w:hAnsi="Times New Roman" w:cs="Times New Roman"/>
          <w:sz w:val="28"/>
        </w:rPr>
        <w:t xml:space="preserve">редставленными </w:t>
      </w:r>
      <w:r w:rsidRPr="00A12530">
        <w:rPr>
          <w:rFonts w:ascii="Times New Roman" w:hAnsi="Times New Roman" w:cs="Times New Roman"/>
          <w:sz w:val="28"/>
        </w:rPr>
        <w:t xml:space="preserve">в работах Мартьяновой Г.Ю. </w:t>
      </w:r>
      <w:r w:rsidR="00417F58">
        <w:rPr>
          <w:rFonts w:ascii="Times New Roman" w:hAnsi="Times New Roman" w:cs="Times New Roman"/>
          <w:sz w:val="28"/>
        </w:rPr>
        <w:t xml:space="preserve">(Мартьянова. 2013, 2014, 2015, 2016) </w:t>
      </w:r>
      <w:r w:rsidRPr="00A12530">
        <w:rPr>
          <w:rFonts w:ascii="Times New Roman" w:hAnsi="Times New Roman" w:cs="Times New Roman"/>
          <w:sz w:val="28"/>
        </w:rPr>
        <w:t xml:space="preserve">и могут означать, что </w:t>
      </w:r>
      <w:r>
        <w:rPr>
          <w:rFonts w:ascii="Times New Roman" w:hAnsi="Times New Roman" w:cs="Times New Roman"/>
          <w:sz w:val="28"/>
        </w:rPr>
        <w:t xml:space="preserve">более </w:t>
      </w:r>
      <w:r w:rsidRPr="00A12530">
        <w:rPr>
          <w:rFonts w:ascii="Times New Roman" w:hAnsi="Times New Roman" w:cs="Times New Roman"/>
          <w:sz w:val="28"/>
        </w:rPr>
        <w:t>высокий уровень адаптации и эмоционального комфорта у данного типа клиентов, наряду с невысоким уровнем тревожности</w:t>
      </w:r>
      <w:r w:rsidR="005C360B">
        <w:rPr>
          <w:rFonts w:ascii="Times New Roman" w:hAnsi="Times New Roman" w:cs="Times New Roman"/>
          <w:sz w:val="28"/>
        </w:rPr>
        <w:t>,</w:t>
      </w:r>
      <w:r w:rsidRPr="00A12530">
        <w:rPr>
          <w:rFonts w:ascii="Times New Roman" w:hAnsi="Times New Roman" w:cs="Times New Roman"/>
          <w:sz w:val="28"/>
        </w:rPr>
        <w:t xml:space="preserve"> способствуют самостоятельному решению трудных жизненных ситуаций без внешней помощи психолога</w:t>
      </w:r>
      <w:r>
        <w:rPr>
          <w:rFonts w:ascii="Times New Roman" w:hAnsi="Times New Roman" w:cs="Times New Roman"/>
          <w:sz w:val="28"/>
        </w:rPr>
        <w:t xml:space="preserve">, либо свидетельствуют о низкой степени осознанности своих проблем. </w:t>
      </w:r>
      <w:proofErr w:type="gramEnd"/>
    </w:p>
    <w:p w:rsidR="009003BF" w:rsidRPr="00A12530" w:rsidRDefault="009003BF" w:rsidP="009003BF">
      <w:pPr>
        <w:pStyle w:val="a8"/>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Их потребность в прохождении психологической консультации чаще носит ситуативный, либо направленный характер. После разрешения актуальной ситуативной значимости проблемной ситуации и снижения стресса, связанного с ней, снижается и их интерес в психологической помощи, либо появляется неготовност</w:t>
      </w:r>
      <w:r>
        <w:rPr>
          <w:rFonts w:ascii="Times New Roman" w:hAnsi="Times New Roman" w:cs="Times New Roman"/>
          <w:sz w:val="28"/>
        </w:rPr>
        <w:t>ь</w:t>
      </w:r>
      <w:r w:rsidRPr="00A12530">
        <w:rPr>
          <w:rFonts w:ascii="Times New Roman" w:hAnsi="Times New Roman" w:cs="Times New Roman"/>
          <w:sz w:val="28"/>
        </w:rPr>
        <w:t xml:space="preserve"> работать в дальнейшем с этой ситуацией/личностными проблемами. </w:t>
      </w:r>
    </w:p>
    <w:p w:rsidR="009003BF" w:rsidRPr="00A12530" w:rsidRDefault="009003BF" w:rsidP="00417F58">
      <w:pPr>
        <w:pStyle w:val="a8"/>
        <w:spacing w:before="240" w:after="0" w:line="360" w:lineRule="auto"/>
        <w:ind w:left="0" w:firstLine="709"/>
        <w:jc w:val="both"/>
        <w:rPr>
          <w:rFonts w:ascii="Times New Roman" w:hAnsi="Times New Roman" w:cs="Times New Roman"/>
          <w:sz w:val="28"/>
        </w:rPr>
      </w:pPr>
      <w:proofErr w:type="gramStart"/>
      <w:r w:rsidRPr="00A12530">
        <w:rPr>
          <w:rFonts w:ascii="Times New Roman" w:hAnsi="Times New Roman" w:cs="Times New Roman"/>
          <w:sz w:val="28"/>
        </w:rPr>
        <w:t>В большей степени</w:t>
      </w:r>
      <w:r>
        <w:rPr>
          <w:rFonts w:ascii="Times New Roman" w:hAnsi="Times New Roman" w:cs="Times New Roman"/>
          <w:sz w:val="28"/>
        </w:rPr>
        <w:t>,</w:t>
      </w:r>
      <w:r w:rsidRPr="00A12530">
        <w:rPr>
          <w:rFonts w:ascii="Times New Roman" w:hAnsi="Times New Roman" w:cs="Times New Roman"/>
          <w:sz w:val="28"/>
        </w:rPr>
        <w:t xml:space="preserve"> клиенты</w:t>
      </w:r>
      <w:r>
        <w:rPr>
          <w:rFonts w:ascii="Times New Roman" w:hAnsi="Times New Roman" w:cs="Times New Roman"/>
          <w:sz w:val="28"/>
        </w:rPr>
        <w:t>, не</w:t>
      </w:r>
      <w:r w:rsidR="005C360B">
        <w:rPr>
          <w:rFonts w:ascii="Times New Roman" w:hAnsi="Times New Roman" w:cs="Times New Roman"/>
          <w:sz w:val="28"/>
        </w:rPr>
        <w:t xml:space="preserve"> </w:t>
      </w:r>
      <w:r>
        <w:rPr>
          <w:rFonts w:ascii="Times New Roman" w:hAnsi="Times New Roman" w:cs="Times New Roman"/>
          <w:sz w:val="28"/>
        </w:rPr>
        <w:t>ориентированные на регулярное получение психологической помощи,</w:t>
      </w:r>
      <w:r w:rsidRPr="00A12530">
        <w:rPr>
          <w:rFonts w:ascii="Times New Roman" w:hAnsi="Times New Roman" w:cs="Times New Roman"/>
          <w:sz w:val="28"/>
        </w:rPr>
        <w:t xml:space="preserve"> отмечают свое недовольство работ</w:t>
      </w:r>
      <w:r>
        <w:rPr>
          <w:rFonts w:ascii="Times New Roman" w:hAnsi="Times New Roman" w:cs="Times New Roman"/>
          <w:sz w:val="28"/>
        </w:rPr>
        <w:t>ой</w:t>
      </w:r>
      <w:r w:rsidRPr="00A12530">
        <w:rPr>
          <w:rFonts w:ascii="Times New Roman" w:hAnsi="Times New Roman" w:cs="Times New Roman"/>
          <w:sz w:val="28"/>
        </w:rPr>
        <w:t xml:space="preserve"> </w:t>
      </w:r>
      <w:r w:rsidRPr="00A12530">
        <w:rPr>
          <w:rFonts w:ascii="Times New Roman" w:hAnsi="Times New Roman" w:cs="Times New Roman"/>
          <w:sz w:val="28"/>
        </w:rPr>
        <w:lastRenderedPageBreak/>
        <w:t xml:space="preserve">психолога и отсутствие ощутимой пользы от получения услуг, а также нежелание работать с проблемной ситуацией, что </w:t>
      </w:r>
      <w:r>
        <w:rPr>
          <w:rFonts w:ascii="Times New Roman" w:hAnsi="Times New Roman" w:cs="Times New Roman"/>
          <w:sz w:val="28"/>
        </w:rPr>
        <w:t>согласуется с данными, представленными</w:t>
      </w:r>
      <w:r w:rsidRPr="00A12530">
        <w:rPr>
          <w:rFonts w:ascii="Times New Roman" w:hAnsi="Times New Roman" w:cs="Times New Roman"/>
          <w:sz w:val="28"/>
        </w:rPr>
        <w:t xml:space="preserve"> в работах </w:t>
      </w:r>
      <w:proofErr w:type="spellStart"/>
      <w:r w:rsidRPr="00A12530">
        <w:rPr>
          <w:rFonts w:ascii="Times New Roman" w:hAnsi="Times New Roman" w:cs="Times New Roman"/>
          <w:sz w:val="28"/>
        </w:rPr>
        <w:t>Арпентьевой</w:t>
      </w:r>
      <w:proofErr w:type="spellEnd"/>
      <w:r w:rsidRPr="00A12530">
        <w:rPr>
          <w:rFonts w:ascii="Times New Roman" w:hAnsi="Times New Roman" w:cs="Times New Roman"/>
          <w:sz w:val="28"/>
        </w:rPr>
        <w:t xml:space="preserve"> М.Р.</w:t>
      </w:r>
      <w:r w:rsidR="00417F58">
        <w:rPr>
          <w:rFonts w:ascii="Times New Roman" w:hAnsi="Times New Roman" w:cs="Times New Roman"/>
          <w:sz w:val="28"/>
        </w:rPr>
        <w:t xml:space="preserve"> (</w:t>
      </w:r>
      <w:proofErr w:type="spellStart"/>
      <w:r w:rsidR="00417F58">
        <w:rPr>
          <w:rFonts w:ascii="Times New Roman" w:hAnsi="Times New Roman" w:cs="Times New Roman"/>
          <w:sz w:val="28"/>
        </w:rPr>
        <w:t>Арпентьева</w:t>
      </w:r>
      <w:proofErr w:type="spellEnd"/>
      <w:r w:rsidR="00417F58">
        <w:rPr>
          <w:rFonts w:ascii="Times New Roman" w:hAnsi="Times New Roman" w:cs="Times New Roman"/>
          <w:sz w:val="28"/>
        </w:rPr>
        <w:t>, 2015),</w:t>
      </w:r>
      <w:r w:rsidRPr="00A12530">
        <w:rPr>
          <w:rFonts w:ascii="Times New Roman" w:hAnsi="Times New Roman" w:cs="Times New Roman"/>
          <w:sz w:val="28"/>
        </w:rPr>
        <w:t xml:space="preserve"> Ивановой Т.Н.</w:t>
      </w:r>
      <w:r w:rsidR="00417F58">
        <w:rPr>
          <w:rFonts w:ascii="Times New Roman" w:hAnsi="Times New Roman" w:cs="Times New Roman"/>
          <w:sz w:val="28"/>
        </w:rPr>
        <w:t xml:space="preserve"> (Иванова, 2012)</w:t>
      </w:r>
      <w:r w:rsidRPr="00A12530">
        <w:rPr>
          <w:rFonts w:ascii="Times New Roman" w:hAnsi="Times New Roman" w:cs="Times New Roman"/>
          <w:sz w:val="28"/>
        </w:rPr>
        <w:t xml:space="preserve">, </w:t>
      </w:r>
      <w:proofErr w:type="spellStart"/>
      <w:r w:rsidRPr="00A12530">
        <w:rPr>
          <w:rFonts w:ascii="Times New Roman" w:hAnsi="Times New Roman" w:cs="Times New Roman"/>
          <w:sz w:val="28"/>
        </w:rPr>
        <w:t>Р.Кочюноса</w:t>
      </w:r>
      <w:proofErr w:type="spellEnd"/>
      <w:r w:rsidR="00417F58">
        <w:rPr>
          <w:rFonts w:ascii="Times New Roman" w:hAnsi="Times New Roman" w:cs="Times New Roman"/>
          <w:sz w:val="28"/>
        </w:rPr>
        <w:t xml:space="preserve"> (</w:t>
      </w:r>
      <w:proofErr w:type="spellStart"/>
      <w:r w:rsidR="00417F58">
        <w:rPr>
          <w:rFonts w:ascii="Times New Roman" w:hAnsi="Times New Roman" w:cs="Times New Roman"/>
          <w:sz w:val="28"/>
        </w:rPr>
        <w:t>Кочюнос</w:t>
      </w:r>
      <w:proofErr w:type="spellEnd"/>
      <w:r w:rsidR="00417F58">
        <w:rPr>
          <w:rFonts w:ascii="Times New Roman" w:hAnsi="Times New Roman" w:cs="Times New Roman"/>
          <w:sz w:val="28"/>
        </w:rPr>
        <w:t>, 2015)</w:t>
      </w:r>
      <w:r w:rsidRPr="00A12530">
        <w:rPr>
          <w:rFonts w:ascii="Times New Roman" w:hAnsi="Times New Roman" w:cs="Times New Roman"/>
          <w:sz w:val="28"/>
        </w:rPr>
        <w:t xml:space="preserve">, Зелинской Т.Н. </w:t>
      </w:r>
      <w:r w:rsidR="00417F58">
        <w:rPr>
          <w:rFonts w:ascii="Times New Roman" w:hAnsi="Times New Roman" w:cs="Times New Roman"/>
          <w:sz w:val="28"/>
        </w:rPr>
        <w:t>(Зелинская, 2013)</w:t>
      </w:r>
      <w:proofErr w:type="gramEnd"/>
      <w:r w:rsidR="00417F58">
        <w:rPr>
          <w:rFonts w:ascii="Times New Roman" w:hAnsi="Times New Roman" w:cs="Times New Roman"/>
          <w:sz w:val="28"/>
        </w:rPr>
        <w:t>.</w:t>
      </w:r>
      <w:r w:rsidRPr="00A12530">
        <w:rPr>
          <w:rFonts w:ascii="Times New Roman" w:hAnsi="Times New Roman" w:cs="Times New Roman"/>
          <w:sz w:val="28"/>
        </w:rPr>
        <w:t>Однако</w:t>
      </w:r>
      <w:r w:rsidR="00417F58">
        <w:rPr>
          <w:rFonts w:ascii="Times New Roman" w:hAnsi="Times New Roman" w:cs="Times New Roman"/>
          <w:sz w:val="28"/>
        </w:rPr>
        <w:t xml:space="preserve"> </w:t>
      </w:r>
      <w:r w:rsidRPr="00A12530">
        <w:rPr>
          <w:rFonts w:ascii="Times New Roman" w:hAnsi="Times New Roman" w:cs="Times New Roman"/>
          <w:sz w:val="28"/>
        </w:rPr>
        <w:t xml:space="preserve">данные клиенты отмечают свою симпатию к групповому формату работы как способа общения с остальными клиентами семейного центра. </w:t>
      </w:r>
    </w:p>
    <w:p w:rsidR="009003BF" w:rsidRPr="00A12530" w:rsidRDefault="009003BF" w:rsidP="009003BF">
      <w:pPr>
        <w:pStyle w:val="a8"/>
        <w:spacing w:after="0" w:line="360" w:lineRule="auto"/>
        <w:ind w:left="0" w:firstLine="709"/>
        <w:jc w:val="both"/>
        <w:rPr>
          <w:rFonts w:ascii="Times New Roman" w:eastAsia="Times New Roman" w:hAnsi="Times New Roman" w:cs="Times New Roman"/>
          <w:color w:val="000000"/>
          <w:sz w:val="28"/>
          <w:szCs w:val="28"/>
        </w:rPr>
      </w:pPr>
      <w:r w:rsidRPr="00A12530">
        <w:rPr>
          <w:rFonts w:ascii="Times New Roman" w:hAnsi="Times New Roman" w:cs="Times New Roman"/>
          <w:sz w:val="28"/>
        </w:rPr>
        <w:t xml:space="preserve">Описанные результаты во многом согласуются с идеей Мартьяновой Г.Ю. о том, что </w:t>
      </w:r>
      <w:r w:rsidRPr="00A12530">
        <w:rPr>
          <w:rFonts w:ascii="Times New Roman" w:eastAsia="Times New Roman" w:hAnsi="Times New Roman" w:cs="Times New Roman"/>
          <w:color w:val="000000"/>
          <w:sz w:val="28"/>
          <w:szCs w:val="28"/>
        </w:rPr>
        <w:t xml:space="preserve">в начале консультирования заинтересованность в работе может помочь человеку освоиться с ролью  «клиента» и скорректировать его несбыточные ожидания. В процессе консультирования заинтересованность в получении психологической помощи побуждает переносить трудности и напряжение, связанные с возможностью изменений и не отступать при неудачах </w:t>
      </w:r>
      <w:r w:rsidR="00417F58">
        <w:rPr>
          <w:rFonts w:ascii="Times New Roman" w:eastAsia="Times New Roman" w:hAnsi="Times New Roman" w:cs="Times New Roman"/>
          <w:color w:val="000000"/>
          <w:sz w:val="28"/>
          <w:szCs w:val="28"/>
        </w:rPr>
        <w:t xml:space="preserve">(Мартьянова, 2013, 2014, 2015, 2016). </w:t>
      </w:r>
    </w:p>
    <w:p w:rsidR="009003BF" w:rsidRPr="00A12530" w:rsidRDefault="009003BF" w:rsidP="009003BF">
      <w:pPr>
        <w:pStyle w:val="a8"/>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Ограничением данного исследования является относительно небольшая выборка, что необходимо учитывать при проведении дальнейших исследований в данной области. </w:t>
      </w:r>
    </w:p>
    <w:p w:rsidR="009003BF" w:rsidRPr="00A12530" w:rsidRDefault="009003BF" w:rsidP="009003BF">
      <w:pPr>
        <w:pStyle w:val="a8"/>
        <w:spacing w:after="0" w:line="360" w:lineRule="auto"/>
        <w:ind w:left="0" w:firstLine="709"/>
        <w:jc w:val="both"/>
        <w:rPr>
          <w:rFonts w:ascii="Times New Roman" w:hAnsi="Times New Roman" w:cs="Times New Roman"/>
          <w:b/>
          <w:i/>
          <w:sz w:val="28"/>
        </w:rPr>
      </w:pPr>
    </w:p>
    <w:p w:rsidR="009003BF" w:rsidRPr="00A12530" w:rsidRDefault="009003BF" w:rsidP="009003BF">
      <w:pPr>
        <w:pStyle w:val="a8"/>
        <w:spacing w:after="0" w:line="360" w:lineRule="auto"/>
        <w:ind w:left="0" w:firstLine="709"/>
        <w:jc w:val="both"/>
        <w:rPr>
          <w:rFonts w:ascii="Times New Roman" w:hAnsi="Times New Roman" w:cs="Times New Roman"/>
          <w:b/>
          <w:i/>
          <w:sz w:val="28"/>
        </w:rPr>
      </w:pPr>
      <w:r w:rsidRPr="00A12530">
        <w:rPr>
          <w:rFonts w:ascii="Times New Roman" w:hAnsi="Times New Roman" w:cs="Times New Roman"/>
          <w:b/>
          <w:i/>
          <w:sz w:val="28"/>
        </w:rPr>
        <w:t>Теоретическая значимость исследования.</w:t>
      </w:r>
    </w:p>
    <w:p w:rsidR="009003BF" w:rsidRPr="00A12530" w:rsidRDefault="009003BF" w:rsidP="009003BF">
      <w:pPr>
        <w:pStyle w:val="a8"/>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В современной отечественной литературе представлено недостаточное количество исследований, изучающих мотивацию клиентов к получению психологической помощи, а также недостаточно изучена область получения данного вида помощи в системе социального обслуживания. В данном исследовании была произведена попытка изучить взаимосвязь личностных особенностей клиентов социальных организаций и отношения к психологической помощи. </w:t>
      </w:r>
    </w:p>
    <w:p w:rsidR="009003BF" w:rsidRPr="00507C3F" w:rsidRDefault="009003BF" w:rsidP="00507C3F">
      <w:pPr>
        <w:pStyle w:val="a8"/>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В качестве перспектив дальнейших исследований можно обозначить расширение числа выборки; адаптации данного исследования для других социальных организаций, с учетом специфики их деятельности; изучение взаимосвязи деятельности специалиста и степени </w:t>
      </w:r>
      <w:proofErr w:type="spellStart"/>
      <w:r w:rsidRPr="00A12530">
        <w:rPr>
          <w:rFonts w:ascii="Times New Roman" w:hAnsi="Times New Roman" w:cs="Times New Roman"/>
          <w:sz w:val="28"/>
        </w:rPr>
        <w:t>замотивированности</w:t>
      </w:r>
      <w:proofErr w:type="spellEnd"/>
      <w:r w:rsidRPr="00A12530">
        <w:rPr>
          <w:rFonts w:ascii="Times New Roman" w:hAnsi="Times New Roman" w:cs="Times New Roman"/>
          <w:sz w:val="28"/>
        </w:rPr>
        <w:t xml:space="preserve">  клиентов в получении психологической помощи. </w:t>
      </w:r>
    </w:p>
    <w:p w:rsidR="009003BF" w:rsidRPr="00A12530" w:rsidRDefault="009003BF" w:rsidP="009003BF">
      <w:pPr>
        <w:pStyle w:val="a8"/>
        <w:spacing w:after="0" w:line="360" w:lineRule="auto"/>
        <w:ind w:left="0" w:firstLine="709"/>
        <w:jc w:val="both"/>
        <w:rPr>
          <w:rFonts w:ascii="Times New Roman" w:hAnsi="Times New Roman" w:cs="Times New Roman"/>
          <w:b/>
          <w:i/>
          <w:sz w:val="28"/>
        </w:rPr>
      </w:pPr>
      <w:r w:rsidRPr="00A12530">
        <w:rPr>
          <w:rFonts w:ascii="Times New Roman" w:hAnsi="Times New Roman" w:cs="Times New Roman"/>
          <w:b/>
          <w:i/>
          <w:sz w:val="28"/>
        </w:rPr>
        <w:lastRenderedPageBreak/>
        <w:t xml:space="preserve">Практическая значимость исследования. </w:t>
      </w:r>
    </w:p>
    <w:p w:rsidR="009003BF" w:rsidRPr="00A12530" w:rsidRDefault="009003BF" w:rsidP="009003BF">
      <w:pPr>
        <w:pStyle w:val="a8"/>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Результаты исследования демонстрируют различия в личностных особенностях клиентов, </w:t>
      </w:r>
      <w:r>
        <w:rPr>
          <w:rFonts w:ascii="Times New Roman" w:hAnsi="Times New Roman" w:cs="Times New Roman"/>
          <w:sz w:val="28"/>
        </w:rPr>
        <w:t>ориентированных и неориентированных на получение регулярной психологической</w:t>
      </w:r>
      <w:r w:rsidRPr="00A12530">
        <w:rPr>
          <w:rFonts w:ascii="Times New Roman" w:hAnsi="Times New Roman" w:cs="Times New Roman"/>
          <w:sz w:val="28"/>
        </w:rPr>
        <w:t xml:space="preserve"> помощи, а также их предпочтения в форме работы и подходе, в котором специалист осуществляет свою деятельность. </w:t>
      </w:r>
    </w:p>
    <w:p w:rsidR="009003BF" w:rsidRDefault="009003BF" w:rsidP="009003BF">
      <w:pPr>
        <w:spacing w:after="0" w:line="360" w:lineRule="auto"/>
        <w:ind w:firstLine="709"/>
        <w:jc w:val="both"/>
        <w:rPr>
          <w:rFonts w:ascii="Times New Roman" w:hAnsi="Times New Roman" w:cs="Times New Roman"/>
          <w:sz w:val="28"/>
          <w:szCs w:val="28"/>
        </w:rPr>
      </w:pPr>
      <w:r w:rsidRPr="00A12530">
        <w:rPr>
          <w:rFonts w:ascii="Times New Roman" w:hAnsi="Times New Roman" w:cs="Times New Roman"/>
          <w:sz w:val="28"/>
        </w:rPr>
        <w:t xml:space="preserve">Полученные данные </w:t>
      </w:r>
      <w:r w:rsidRPr="00A12530">
        <w:rPr>
          <w:rFonts w:ascii="Times New Roman" w:hAnsi="Times New Roman" w:cs="Times New Roman"/>
          <w:sz w:val="28"/>
          <w:szCs w:val="28"/>
        </w:rPr>
        <w:t xml:space="preserve">могут расширить представление о работе с клиентами, не заинтересованными в получениях услуг психолога, и выстроить новые стратегии оказания психологической помощи данной категории. </w:t>
      </w:r>
    </w:p>
    <w:p w:rsidR="009003BF" w:rsidRDefault="009003BF" w:rsidP="009003BF">
      <w:pPr>
        <w:spacing w:after="720" w:line="360" w:lineRule="auto"/>
        <w:ind w:firstLine="709"/>
        <w:jc w:val="center"/>
        <w:rPr>
          <w:rFonts w:ascii="Times New Roman" w:hAnsi="Times New Roman" w:cs="Times New Roman"/>
          <w:b/>
          <w:sz w:val="32"/>
        </w:rPr>
      </w:pPr>
    </w:p>
    <w:p w:rsidR="009003BF" w:rsidRDefault="009003BF" w:rsidP="009003BF">
      <w:pPr>
        <w:spacing w:after="720" w:line="360" w:lineRule="auto"/>
        <w:ind w:firstLine="709"/>
        <w:jc w:val="center"/>
        <w:rPr>
          <w:rFonts w:ascii="Times New Roman" w:hAnsi="Times New Roman" w:cs="Times New Roman"/>
          <w:b/>
          <w:sz w:val="32"/>
        </w:rPr>
      </w:pPr>
    </w:p>
    <w:p w:rsidR="009003BF" w:rsidRDefault="009003BF" w:rsidP="009003BF">
      <w:pPr>
        <w:spacing w:after="720" w:line="360" w:lineRule="auto"/>
        <w:ind w:firstLine="709"/>
        <w:jc w:val="center"/>
        <w:rPr>
          <w:rFonts w:ascii="Times New Roman" w:hAnsi="Times New Roman" w:cs="Times New Roman"/>
          <w:b/>
          <w:sz w:val="32"/>
        </w:rPr>
      </w:pPr>
    </w:p>
    <w:p w:rsidR="009003BF" w:rsidRDefault="009003BF" w:rsidP="009003BF">
      <w:pPr>
        <w:spacing w:after="720" w:line="360" w:lineRule="auto"/>
        <w:ind w:firstLine="709"/>
        <w:jc w:val="center"/>
        <w:rPr>
          <w:rFonts w:ascii="Times New Roman" w:hAnsi="Times New Roman" w:cs="Times New Roman"/>
          <w:b/>
          <w:sz w:val="32"/>
        </w:rPr>
      </w:pPr>
    </w:p>
    <w:p w:rsidR="009003BF" w:rsidRDefault="009003BF" w:rsidP="009003BF">
      <w:pPr>
        <w:spacing w:after="720" w:line="360" w:lineRule="auto"/>
        <w:ind w:firstLine="709"/>
        <w:jc w:val="center"/>
        <w:rPr>
          <w:rFonts w:ascii="Times New Roman" w:hAnsi="Times New Roman" w:cs="Times New Roman"/>
          <w:b/>
          <w:sz w:val="32"/>
        </w:rPr>
      </w:pPr>
    </w:p>
    <w:p w:rsidR="009003BF" w:rsidRDefault="009003BF" w:rsidP="009003BF">
      <w:pPr>
        <w:spacing w:after="720" w:line="360" w:lineRule="auto"/>
        <w:ind w:firstLine="709"/>
        <w:jc w:val="center"/>
        <w:rPr>
          <w:rFonts w:ascii="Times New Roman" w:hAnsi="Times New Roman" w:cs="Times New Roman"/>
          <w:b/>
          <w:sz w:val="32"/>
        </w:rPr>
      </w:pPr>
    </w:p>
    <w:p w:rsidR="009003BF" w:rsidRDefault="009003BF" w:rsidP="00417F58">
      <w:pPr>
        <w:spacing w:after="720" w:line="360" w:lineRule="auto"/>
        <w:rPr>
          <w:rFonts w:ascii="Times New Roman" w:hAnsi="Times New Roman" w:cs="Times New Roman"/>
          <w:b/>
          <w:sz w:val="32"/>
        </w:rPr>
      </w:pPr>
    </w:p>
    <w:p w:rsidR="00417F58" w:rsidRDefault="00417F58" w:rsidP="00417F58">
      <w:pPr>
        <w:spacing w:after="720" w:line="360" w:lineRule="auto"/>
        <w:rPr>
          <w:rFonts w:ascii="Times New Roman" w:hAnsi="Times New Roman" w:cs="Times New Roman"/>
          <w:b/>
          <w:sz w:val="32"/>
        </w:rPr>
      </w:pPr>
    </w:p>
    <w:p w:rsidR="00507C3F" w:rsidRDefault="00507C3F" w:rsidP="00417F58">
      <w:pPr>
        <w:spacing w:after="720" w:line="360" w:lineRule="auto"/>
        <w:rPr>
          <w:rFonts w:ascii="Times New Roman" w:hAnsi="Times New Roman" w:cs="Times New Roman"/>
          <w:b/>
          <w:sz w:val="32"/>
        </w:rPr>
      </w:pPr>
    </w:p>
    <w:p w:rsidR="009003BF" w:rsidRPr="00A12530" w:rsidRDefault="009003BF" w:rsidP="009003BF">
      <w:pPr>
        <w:spacing w:after="720" w:line="360" w:lineRule="auto"/>
        <w:ind w:firstLine="709"/>
        <w:jc w:val="center"/>
        <w:rPr>
          <w:rFonts w:ascii="Times New Roman" w:hAnsi="Times New Roman" w:cs="Times New Roman"/>
          <w:b/>
          <w:sz w:val="32"/>
        </w:rPr>
      </w:pPr>
      <w:r w:rsidRPr="00A12530">
        <w:rPr>
          <w:rFonts w:ascii="Times New Roman" w:hAnsi="Times New Roman" w:cs="Times New Roman"/>
          <w:b/>
          <w:sz w:val="32"/>
        </w:rPr>
        <w:lastRenderedPageBreak/>
        <w:t>ВЫВОДЫ</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sz w:val="28"/>
        </w:rPr>
        <w:t xml:space="preserve">Подводя итоги проведенного исследования, можно сделать следующие выводы: </w:t>
      </w:r>
    </w:p>
    <w:p w:rsidR="009003BF" w:rsidRPr="00741CCF" w:rsidRDefault="009003BF" w:rsidP="009003BF">
      <w:pPr>
        <w:pStyle w:val="a8"/>
        <w:numPr>
          <w:ilvl w:val="0"/>
          <w:numId w:val="10"/>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Было обнаружено, что клиенты, посещавшие специалиста в семейном центре на регулярной основе, были </w:t>
      </w:r>
      <w:r>
        <w:rPr>
          <w:rFonts w:ascii="Times New Roman" w:hAnsi="Times New Roman" w:cs="Times New Roman"/>
          <w:sz w:val="28"/>
        </w:rPr>
        <w:t>ориентированы на</w:t>
      </w:r>
      <w:r w:rsidRPr="00A12530">
        <w:rPr>
          <w:rFonts w:ascii="Times New Roman" w:hAnsi="Times New Roman" w:cs="Times New Roman"/>
          <w:sz w:val="28"/>
        </w:rPr>
        <w:t xml:space="preserve"> получени</w:t>
      </w:r>
      <w:r>
        <w:rPr>
          <w:rFonts w:ascii="Times New Roman" w:hAnsi="Times New Roman" w:cs="Times New Roman"/>
          <w:sz w:val="28"/>
        </w:rPr>
        <w:t>е</w:t>
      </w:r>
      <w:r w:rsidRPr="00A12530">
        <w:rPr>
          <w:rFonts w:ascii="Times New Roman" w:hAnsi="Times New Roman" w:cs="Times New Roman"/>
          <w:sz w:val="28"/>
        </w:rPr>
        <w:t xml:space="preserve"> психологической помощи до начала получения </w:t>
      </w:r>
      <w:r>
        <w:rPr>
          <w:rFonts w:ascii="Times New Roman" w:hAnsi="Times New Roman" w:cs="Times New Roman"/>
          <w:sz w:val="28"/>
        </w:rPr>
        <w:t>данного вида услуг в учреждении</w:t>
      </w:r>
      <w:r w:rsidRPr="00A12530">
        <w:rPr>
          <w:rFonts w:ascii="Times New Roman" w:hAnsi="Times New Roman" w:cs="Times New Roman"/>
          <w:sz w:val="28"/>
        </w:rPr>
        <w:t xml:space="preserve">. </w:t>
      </w:r>
    </w:p>
    <w:p w:rsidR="009003BF" w:rsidRPr="00741CCF" w:rsidRDefault="009003BF" w:rsidP="009003BF">
      <w:pPr>
        <w:pStyle w:val="a8"/>
        <w:numPr>
          <w:ilvl w:val="0"/>
          <w:numId w:val="10"/>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Личностные особенности клиентов социальных организаций, посещавших психолога на нерегулярной основе, отличны от личностных особенностей клиентов социальных организаций, посещавших психолога регулярно.  Так, уровень </w:t>
      </w:r>
      <w:r>
        <w:rPr>
          <w:rFonts w:ascii="Times New Roman" w:hAnsi="Times New Roman" w:cs="Times New Roman"/>
          <w:sz w:val="28"/>
        </w:rPr>
        <w:t>реактивной</w:t>
      </w:r>
      <w:r w:rsidRPr="00A12530">
        <w:rPr>
          <w:rFonts w:ascii="Times New Roman" w:hAnsi="Times New Roman" w:cs="Times New Roman"/>
          <w:sz w:val="28"/>
        </w:rPr>
        <w:t xml:space="preserve"> и личностной тревожности у клиентов, входящих в первую группу, ниже, нежели у клиентов, вошедших во вторую группу. </w:t>
      </w:r>
    </w:p>
    <w:p w:rsidR="009003BF" w:rsidRPr="00955018" w:rsidRDefault="009003BF" w:rsidP="009003BF">
      <w:pPr>
        <w:pStyle w:val="a8"/>
        <w:numPr>
          <w:ilvl w:val="0"/>
          <w:numId w:val="10"/>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 xml:space="preserve"> Также личностные особенности клиентов отличаются и в уровне социально-психологической адаптации. Так, </w:t>
      </w:r>
      <w:r w:rsidRPr="00A12530">
        <w:rPr>
          <w:rFonts w:ascii="Times New Roman" w:hAnsi="Times New Roman" w:cs="Times New Roman"/>
          <w:sz w:val="28"/>
          <w:szCs w:val="24"/>
        </w:rPr>
        <w:t>участники</w:t>
      </w:r>
      <w:r>
        <w:rPr>
          <w:rFonts w:ascii="Times New Roman" w:hAnsi="Times New Roman" w:cs="Times New Roman"/>
          <w:sz w:val="28"/>
          <w:szCs w:val="24"/>
        </w:rPr>
        <w:t>, посещавшие психолога менее 5 раз</w:t>
      </w:r>
      <w:r w:rsidR="00B975C0">
        <w:rPr>
          <w:rFonts w:ascii="Times New Roman" w:hAnsi="Times New Roman" w:cs="Times New Roman"/>
          <w:sz w:val="28"/>
          <w:szCs w:val="24"/>
        </w:rPr>
        <w:t>,</w:t>
      </w:r>
      <w:r w:rsidR="004B226C">
        <w:rPr>
          <w:rFonts w:ascii="Times New Roman" w:hAnsi="Times New Roman" w:cs="Times New Roman"/>
          <w:sz w:val="28"/>
          <w:szCs w:val="24"/>
        </w:rPr>
        <w:t xml:space="preserve"> </w:t>
      </w:r>
      <w:r>
        <w:rPr>
          <w:rFonts w:ascii="Times New Roman" w:hAnsi="Times New Roman" w:cs="Times New Roman"/>
          <w:sz w:val="28"/>
          <w:szCs w:val="24"/>
        </w:rPr>
        <w:t>более</w:t>
      </w:r>
      <w:r w:rsidRPr="00A12530">
        <w:rPr>
          <w:rFonts w:ascii="Times New Roman" w:hAnsi="Times New Roman" w:cs="Times New Roman"/>
          <w:sz w:val="28"/>
          <w:szCs w:val="24"/>
        </w:rPr>
        <w:t xml:space="preserve"> адаптированы и испытывают больший эмоциональный комфорт, нежели участники, посещавшие психолога регулярно</w:t>
      </w:r>
      <w:r w:rsidRPr="00A12530">
        <w:rPr>
          <w:rFonts w:ascii="Times New Roman" w:hAnsi="Times New Roman" w:cs="Times New Roman"/>
          <w:sz w:val="28"/>
        </w:rPr>
        <w:t xml:space="preserve">.  </w:t>
      </w:r>
    </w:p>
    <w:p w:rsidR="009003BF" w:rsidRDefault="009003BF" w:rsidP="009003BF">
      <w:pPr>
        <w:pStyle w:val="a8"/>
        <w:numPr>
          <w:ilvl w:val="0"/>
          <w:numId w:val="10"/>
        </w:numPr>
        <w:spacing w:after="0" w:line="360" w:lineRule="auto"/>
        <w:ind w:left="0" w:firstLine="709"/>
        <w:jc w:val="both"/>
        <w:rPr>
          <w:rFonts w:ascii="Times New Roman" w:hAnsi="Times New Roman" w:cs="Times New Roman"/>
          <w:sz w:val="28"/>
        </w:rPr>
      </w:pPr>
      <w:r w:rsidRPr="00A12530">
        <w:rPr>
          <w:rFonts w:ascii="Times New Roman" w:hAnsi="Times New Roman" w:cs="Times New Roman"/>
          <w:sz w:val="28"/>
        </w:rPr>
        <w:t>Было обнаружено различие в отношении к получению психологической помощи у клиентов, переставших посещать психолога после пер</w:t>
      </w:r>
      <w:r>
        <w:rPr>
          <w:rFonts w:ascii="Times New Roman" w:hAnsi="Times New Roman" w:cs="Times New Roman"/>
          <w:sz w:val="28"/>
        </w:rPr>
        <w:t>вой</w:t>
      </w:r>
      <w:r w:rsidRPr="00A12530">
        <w:rPr>
          <w:rFonts w:ascii="Times New Roman" w:hAnsi="Times New Roman" w:cs="Times New Roman"/>
          <w:sz w:val="28"/>
        </w:rPr>
        <w:t xml:space="preserve"> консультации или не закончивших серию психологических консультаций, с клиентами, обращавшихся к услугам специалиста регулярно. Так клиенты, регулярно посещающие психологические консультации, в целом, довольны своей работой с психологом и описывают результат их взаимодействия </w:t>
      </w:r>
      <w:r>
        <w:rPr>
          <w:rFonts w:ascii="Times New Roman" w:hAnsi="Times New Roman" w:cs="Times New Roman"/>
          <w:sz w:val="28"/>
        </w:rPr>
        <w:t xml:space="preserve">как </w:t>
      </w:r>
      <w:proofErr w:type="gramStart"/>
      <w:r>
        <w:rPr>
          <w:rFonts w:ascii="Times New Roman" w:hAnsi="Times New Roman" w:cs="Times New Roman"/>
          <w:sz w:val="28"/>
        </w:rPr>
        <w:t xml:space="preserve">более </w:t>
      </w:r>
      <w:r w:rsidRPr="00A12530">
        <w:rPr>
          <w:rFonts w:ascii="Times New Roman" w:hAnsi="Times New Roman" w:cs="Times New Roman"/>
          <w:sz w:val="28"/>
        </w:rPr>
        <w:t>положительн</w:t>
      </w:r>
      <w:r>
        <w:rPr>
          <w:rFonts w:ascii="Times New Roman" w:hAnsi="Times New Roman" w:cs="Times New Roman"/>
          <w:sz w:val="28"/>
        </w:rPr>
        <w:t>ый</w:t>
      </w:r>
      <w:proofErr w:type="gramEnd"/>
      <w:r w:rsidRPr="00A12530">
        <w:rPr>
          <w:rFonts w:ascii="Times New Roman" w:hAnsi="Times New Roman" w:cs="Times New Roman"/>
          <w:sz w:val="28"/>
        </w:rPr>
        <w:t xml:space="preserve">.  </w:t>
      </w:r>
    </w:p>
    <w:p w:rsidR="009003BF" w:rsidRPr="00A12530" w:rsidRDefault="009003BF" w:rsidP="009003BF">
      <w:pPr>
        <w:pStyle w:val="a8"/>
        <w:spacing w:after="0" w:line="360" w:lineRule="auto"/>
        <w:ind w:left="0" w:firstLine="709"/>
        <w:rPr>
          <w:rFonts w:ascii="Times New Roman" w:hAnsi="Times New Roman" w:cs="Times New Roman"/>
          <w:sz w:val="28"/>
        </w:rPr>
      </w:pPr>
    </w:p>
    <w:p w:rsidR="009003BF" w:rsidRPr="00886E92" w:rsidRDefault="009003BF" w:rsidP="009003BF">
      <w:pPr>
        <w:spacing w:after="0" w:line="360" w:lineRule="auto"/>
        <w:ind w:firstLine="709"/>
        <w:jc w:val="both"/>
        <w:rPr>
          <w:rFonts w:ascii="Times New Roman" w:hAnsi="Times New Roman" w:cs="Times New Roman"/>
          <w:sz w:val="28"/>
          <w:szCs w:val="28"/>
        </w:rPr>
      </w:pPr>
    </w:p>
    <w:p w:rsidR="009003BF" w:rsidRPr="00A12530" w:rsidRDefault="009003BF" w:rsidP="009003BF">
      <w:pPr>
        <w:spacing w:after="720" w:line="360" w:lineRule="auto"/>
        <w:ind w:firstLine="709"/>
        <w:jc w:val="both"/>
        <w:rPr>
          <w:rFonts w:ascii="Times New Roman" w:hAnsi="Times New Roman" w:cs="Times New Roman"/>
          <w:sz w:val="28"/>
        </w:rPr>
      </w:pPr>
    </w:p>
    <w:p w:rsidR="009003BF" w:rsidRPr="00A12530" w:rsidRDefault="009003BF" w:rsidP="009003BF">
      <w:pPr>
        <w:spacing w:after="720" w:line="360" w:lineRule="auto"/>
        <w:ind w:firstLine="709"/>
        <w:jc w:val="center"/>
        <w:rPr>
          <w:rFonts w:ascii="Times New Roman" w:hAnsi="Times New Roman" w:cs="Times New Roman"/>
          <w:b/>
          <w:sz w:val="32"/>
        </w:rPr>
      </w:pPr>
      <w:r w:rsidRPr="00A12530">
        <w:rPr>
          <w:rFonts w:ascii="Times New Roman" w:hAnsi="Times New Roman" w:cs="Times New Roman"/>
          <w:b/>
          <w:sz w:val="32"/>
        </w:rPr>
        <w:lastRenderedPageBreak/>
        <w:t>ЗАКЛЮЧЕНИЕ</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sz w:val="28"/>
        </w:rPr>
        <w:t xml:space="preserve">Целью данного диссертационного исследования являлось изучение взаимосвязи личностных особенностей и отношения к психологической помощи клиентов социальных организаций, с их заинтересованностью к получению психологических услуг.  </w:t>
      </w:r>
      <w:r w:rsidRPr="00A12530">
        <w:rPr>
          <w:rFonts w:ascii="Times New Roman" w:hAnsi="Times New Roman" w:cs="Times New Roman"/>
          <w:color w:val="0D0D0D" w:themeColor="text1" w:themeTint="F2"/>
          <w:sz w:val="28"/>
          <w:szCs w:val="28"/>
        </w:rPr>
        <w:t xml:space="preserve">Для его реализации были проанализированы основные литературные данные по исследованиям мотивации клиентов к получению психологической помощи у специалиста. Анализ показал, что информация в рамках изучаемой проблемы носит ограниченный характер. Так, согласно одним данным, мотивация к получению психологической помощи может формироваться в результате </w:t>
      </w:r>
      <w:r w:rsidRPr="00A12530">
        <w:rPr>
          <w:rFonts w:ascii="Times New Roman" w:eastAsia="Times New Roman" w:hAnsi="Times New Roman" w:cs="Times New Roman"/>
          <w:color w:val="000000"/>
          <w:sz w:val="28"/>
          <w:szCs w:val="28"/>
        </w:rPr>
        <w:t xml:space="preserve">первичных консультаций и построения отношений в диаде «клиент-консультант». Некоторые исследования отмечали, что такие методы работы, как мотивационное интервью и мотивационное консультирование, способствуют лучшей работе с клиентами, обладающими низким уровнем мотивации. Другие данные свидетельствовали о сниженном уровне адаптации клиента в условиях трудной жизненной ситуации, побуждающего его обращаться к специалисту.    </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Недостаточно изученной областью является взаимосвязь личностных особенностей клиентов с их заинтересованностью в получении психологических услуг. Так, не было обнаружено достаточного количества исследований, рассматривающих личностные характеристики клиентов, которые побуждают их обращаться к психологу и подтверждающих эти данные в статистических показателях.  Также, не было обнаружено исследований, изучающих отношение клиентов к получению психологической помощи. С целью получения более подробной информации было проведено эмпирическое исследование, включающее в себя, как количественные, так и качественные методы изучения данной группы клиентов.</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 Анализ результатов показал, что личностные особенности клиентов социальной организации, получающих психологическую помощь на </w:t>
      </w:r>
      <w:r w:rsidRPr="00A12530">
        <w:rPr>
          <w:rFonts w:ascii="Times New Roman" w:hAnsi="Times New Roman" w:cs="Times New Roman"/>
          <w:color w:val="0D0D0D" w:themeColor="text1" w:themeTint="F2"/>
          <w:sz w:val="28"/>
          <w:szCs w:val="28"/>
        </w:rPr>
        <w:lastRenderedPageBreak/>
        <w:t xml:space="preserve">регулярной основе отличны от клиентов, прекративших посещение специалиста после первичных консультаций. Так, клиенты, заинтересованные в получении помощи отличаются сниженным уровнем адаптации, они тревожны и склонны испытывать эмоциональный дискомфорт, что может побуждать их обращаться за помощью к специалисту. </w:t>
      </w:r>
    </w:p>
    <w:p w:rsidR="009003BF" w:rsidRPr="00A12530" w:rsidRDefault="009003BF" w:rsidP="009003BF">
      <w:pPr>
        <w:spacing w:after="0" w:line="360" w:lineRule="auto"/>
        <w:ind w:firstLine="709"/>
        <w:jc w:val="both"/>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Качественный анализ также помог определить отличия в отношении клиентов социальной организации к самому получению психологической помощи.  Так, клиенты, отличающиеся низким уровнем адаптации, высокой тревожностью и эмоциональным дискомфортом, в целом, положительней относятся к взаимодействию с психологом и готовы посещать его на регулярной основе. </w:t>
      </w:r>
    </w:p>
    <w:p w:rsidR="009003BF" w:rsidRPr="00A12530" w:rsidRDefault="009003BF" w:rsidP="009003BF">
      <w:pPr>
        <w:spacing w:after="0" w:line="360" w:lineRule="auto"/>
        <w:ind w:firstLine="709"/>
        <w:jc w:val="both"/>
        <w:rPr>
          <w:rFonts w:ascii="Times New Roman" w:hAnsi="Times New Roman" w:cs="Times New Roman"/>
          <w:sz w:val="28"/>
        </w:rPr>
      </w:pPr>
      <w:r w:rsidRPr="00A12530">
        <w:rPr>
          <w:rFonts w:ascii="Times New Roman" w:hAnsi="Times New Roman" w:cs="Times New Roman"/>
          <w:color w:val="0D0D0D" w:themeColor="text1" w:themeTint="F2"/>
          <w:sz w:val="28"/>
          <w:szCs w:val="28"/>
        </w:rPr>
        <w:t xml:space="preserve">Таким образом, новые данные способствуют лучшему теоретическому осмыслению личностных особенностей клиентов социальных организаций, побуждающих их получать психологическую помощь. Полученные данные расширяют представления о том, какие факторы личностных характеристик могут являться значимыми при практической работе психолога в учреждениях социального обслуживания. А также выстраивать новые стратегии работы с клиентами, обладающими низкой заинтересованностью в психологической работе со специалистами. </w:t>
      </w:r>
    </w:p>
    <w:p w:rsidR="009003BF" w:rsidRPr="000666D8" w:rsidRDefault="009003BF" w:rsidP="009003BF"/>
    <w:p w:rsidR="009003BF" w:rsidRPr="00A12530" w:rsidRDefault="009003BF" w:rsidP="009003BF">
      <w:pPr>
        <w:spacing w:after="0" w:line="360" w:lineRule="auto"/>
        <w:ind w:firstLine="709"/>
        <w:rPr>
          <w:rFonts w:ascii="Times New Roman" w:eastAsia="Times New Roman" w:hAnsi="Times New Roman" w:cs="Times New Roman"/>
          <w:b/>
          <w:color w:val="000000"/>
          <w:sz w:val="32"/>
          <w:szCs w:val="28"/>
        </w:rPr>
      </w:pPr>
    </w:p>
    <w:p w:rsidR="009003BF" w:rsidRDefault="009003BF" w:rsidP="009003BF">
      <w:pPr>
        <w:spacing w:after="0" w:line="360" w:lineRule="auto"/>
        <w:rPr>
          <w:rFonts w:ascii="Times New Roman" w:eastAsia="Times New Roman" w:hAnsi="Times New Roman" w:cs="Times New Roman"/>
          <w:b/>
          <w:color w:val="000000"/>
          <w:sz w:val="32"/>
          <w:szCs w:val="28"/>
        </w:rPr>
      </w:pPr>
    </w:p>
    <w:p w:rsidR="009003BF" w:rsidRDefault="009003BF" w:rsidP="009003BF">
      <w:pPr>
        <w:spacing w:after="0" w:line="360" w:lineRule="auto"/>
        <w:rPr>
          <w:rFonts w:ascii="Times New Roman" w:eastAsia="Times New Roman" w:hAnsi="Times New Roman" w:cs="Times New Roman"/>
          <w:b/>
          <w:color w:val="000000"/>
          <w:sz w:val="32"/>
          <w:szCs w:val="28"/>
        </w:rPr>
      </w:pPr>
    </w:p>
    <w:p w:rsidR="009003BF" w:rsidRDefault="009003BF" w:rsidP="009003BF">
      <w:pPr>
        <w:spacing w:after="0" w:line="360" w:lineRule="auto"/>
        <w:rPr>
          <w:rFonts w:ascii="Times New Roman" w:eastAsia="Times New Roman" w:hAnsi="Times New Roman" w:cs="Times New Roman"/>
          <w:b/>
          <w:color w:val="000000"/>
          <w:sz w:val="32"/>
          <w:szCs w:val="28"/>
        </w:rPr>
      </w:pPr>
    </w:p>
    <w:p w:rsidR="009003BF" w:rsidRDefault="009003BF" w:rsidP="009003BF">
      <w:pPr>
        <w:spacing w:after="0" w:line="360" w:lineRule="auto"/>
        <w:rPr>
          <w:rFonts w:ascii="Times New Roman" w:eastAsia="Times New Roman" w:hAnsi="Times New Roman" w:cs="Times New Roman"/>
          <w:b/>
          <w:color w:val="000000"/>
          <w:sz w:val="32"/>
          <w:szCs w:val="28"/>
        </w:rPr>
      </w:pPr>
    </w:p>
    <w:p w:rsidR="009003BF" w:rsidRDefault="009003BF" w:rsidP="009003BF">
      <w:pPr>
        <w:spacing w:after="0" w:line="360" w:lineRule="auto"/>
        <w:rPr>
          <w:rFonts w:ascii="Times New Roman" w:eastAsia="Times New Roman" w:hAnsi="Times New Roman" w:cs="Times New Roman"/>
          <w:b/>
          <w:color w:val="000000"/>
          <w:sz w:val="32"/>
          <w:szCs w:val="28"/>
        </w:rPr>
      </w:pPr>
    </w:p>
    <w:p w:rsidR="009003BF" w:rsidRDefault="009003BF" w:rsidP="009003BF">
      <w:pPr>
        <w:spacing w:after="0" w:line="360" w:lineRule="auto"/>
        <w:rPr>
          <w:rFonts w:ascii="Times New Roman" w:eastAsia="Times New Roman" w:hAnsi="Times New Roman" w:cs="Times New Roman"/>
          <w:b/>
          <w:color w:val="000000"/>
          <w:sz w:val="32"/>
          <w:szCs w:val="28"/>
        </w:rPr>
      </w:pPr>
    </w:p>
    <w:p w:rsidR="009003BF" w:rsidRDefault="009003BF" w:rsidP="009003BF">
      <w:pPr>
        <w:spacing w:after="0" w:line="360" w:lineRule="auto"/>
        <w:rPr>
          <w:rFonts w:ascii="Times New Roman" w:eastAsia="Times New Roman" w:hAnsi="Times New Roman" w:cs="Times New Roman"/>
          <w:b/>
          <w:color w:val="000000"/>
          <w:sz w:val="32"/>
          <w:szCs w:val="28"/>
        </w:rPr>
      </w:pPr>
    </w:p>
    <w:p w:rsidR="009003BF" w:rsidRPr="00A12530" w:rsidRDefault="009003BF" w:rsidP="009003BF">
      <w:pPr>
        <w:spacing w:after="720" w:line="360" w:lineRule="auto"/>
        <w:ind w:firstLine="709"/>
        <w:jc w:val="center"/>
        <w:rPr>
          <w:rFonts w:ascii="Times New Roman" w:hAnsi="Times New Roman" w:cs="Times New Roman"/>
          <w:b/>
          <w:sz w:val="32"/>
        </w:rPr>
      </w:pPr>
      <w:r w:rsidRPr="00A12530">
        <w:rPr>
          <w:rFonts w:ascii="Times New Roman" w:hAnsi="Times New Roman" w:cs="Times New Roman"/>
          <w:b/>
          <w:sz w:val="32"/>
        </w:rPr>
        <w:lastRenderedPageBreak/>
        <w:t>СПИСОК ИСПОЛЬЗУЕМОЙ ЛИТЕРАТУРЫ</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Аминов Н.А., Янковская Н.А. Модель работы эффективного </w:t>
      </w:r>
      <w:proofErr w:type="spellStart"/>
      <w:r w:rsidRPr="00A12530">
        <w:rPr>
          <w:rFonts w:ascii="Times New Roman" w:hAnsi="Times New Roman" w:cs="Times New Roman"/>
          <w:sz w:val="28"/>
          <w:szCs w:val="24"/>
        </w:rPr>
        <w:t>психо-консультанта</w:t>
      </w:r>
      <w:proofErr w:type="spellEnd"/>
      <w:r w:rsidRPr="00A12530">
        <w:rPr>
          <w:rFonts w:ascii="Times New Roman" w:hAnsi="Times New Roman" w:cs="Times New Roman"/>
          <w:sz w:val="28"/>
          <w:szCs w:val="24"/>
        </w:rPr>
        <w:t xml:space="preserve"> в системе </w:t>
      </w:r>
      <w:proofErr w:type="spellStart"/>
      <w:r w:rsidRPr="00A12530">
        <w:rPr>
          <w:rFonts w:ascii="Times New Roman" w:hAnsi="Times New Roman" w:cs="Times New Roman"/>
          <w:sz w:val="28"/>
          <w:szCs w:val="24"/>
        </w:rPr>
        <w:t>психолого-медико-социальных</w:t>
      </w:r>
      <w:proofErr w:type="spellEnd"/>
      <w:r w:rsidRPr="00A12530">
        <w:rPr>
          <w:rFonts w:ascii="Times New Roman" w:hAnsi="Times New Roman" w:cs="Times New Roman"/>
          <w:sz w:val="28"/>
          <w:szCs w:val="24"/>
        </w:rPr>
        <w:t xml:space="preserve"> центров Москвы // Психологическая наука и образование, 1999</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№3-4, стр.92-104</w:t>
      </w:r>
    </w:p>
    <w:p w:rsidR="009003BF" w:rsidRPr="004D1DC8"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Абросимова Ю.А. Особенности мотивации клиентов психологических </w:t>
      </w:r>
      <w:proofErr w:type="spellStart"/>
      <w:proofErr w:type="gramStart"/>
      <w:r>
        <w:rPr>
          <w:rFonts w:ascii="Times New Roman" w:hAnsi="Times New Roman" w:cs="Times New Roman"/>
          <w:sz w:val="28"/>
          <w:szCs w:val="28"/>
        </w:rPr>
        <w:t>интернет-консультации</w:t>
      </w:r>
      <w:proofErr w:type="spellEnd"/>
      <w:proofErr w:type="gramEnd"/>
      <w:r>
        <w:rPr>
          <w:rFonts w:ascii="Times New Roman" w:hAnsi="Times New Roman" w:cs="Times New Roman"/>
          <w:sz w:val="28"/>
          <w:szCs w:val="28"/>
        </w:rPr>
        <w:t xml:space="preserve"> </w:t>
      </w:r>
      <w:r w:rsidRPr="004D1DC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00F14275">
        <w:rPr>
          <w:rFonts w:ascii="Times New Roman" w:hAnsi="Times New Roman" w:cs="Times New Roman"/>
          <w:sz w:val="28"/>
          <w:szCs w:val="28"/>
        </w:rPr>
        <w:t>зв</w:t>
      </w:r>
      <w:proofErr w:type="spellEnd"/>
      <w:r w:rsidR="00F14275">
        <w:rPr>
          <w:rFonts w:ascii="Times New Roman" w:hAnsi="Times New Roman" w:cs="Times New Roman"/>
          <w:sz w:val="28"/>
          <w:szCs w:val="28"/>
        </w:rPr>
        <w:t>. Саратовского университета, С</w:t>
      </w:r>
      <w:r>
        <w:rPr>
          <w:rFonts w:ascii="Times New Roman" w:hAnsi="Times New Roman" w:cs="Times New Roman"/>
          <w:sz w:val="28"/>
          <w:szCs w:val="28"/>
        </w:rPr>
        <w:t xml:space="preserve">ерия </w:t>
      </w:r>
      <w:proofErr w:type="spellStart"/>
      <w:r>
        <w:rPr>
          <w:rFonts w:ascii="Times New Roman" w:hAnsi="Times New Roman" w:cs="Times New Roman"/>
          <w:sz w:val="28"/>
          <w:szCs w:val="28"/>
        </w:rPr>
        <w:t>Акмеология</w:t>
      </w:r>
      <w:proofErr w:type="spellEnd"/>
      <w:r>
        <w:rPr>
          <w:rFonts w:ascii="Times New Roman" w:hAnsi="Times New Roman" w:cs="Times New Roman"/>
          <w:sz w:val="28"/>
          <w:szCs w:val="28"/>
        </w:rPr>
        <w:t xml:space="preserve"> образования. Психология развития, 2012</w:t>
      </w:r>
      <w:r w:rsidR="004B226C">
        <w:rPr>
          <w:rFonts w:ascii="Times New Roman" w:hAnsi="Times New Roman" w:cs="Times New Roman"/>
          <w:sz w:val="28"/>
          <w:szCs w:val="28"/>
        </w:rPr>
        <w:t xml:space="preserve"> г.,</w:t>
      </w:r>
      <w:r w:rsidR="004B226C" w:rsidRPr="004B226C">
        <w:rPr>
          <w:rFonts w:ascii="Times New Roman" w:hAnsi="Times New Roman" w:cs="Times New Roman"/>
          <w:sz w:val="28"/>
          <w:szCs w:val="28"/>
        </w:rPr>
        <w:t xml:space="preserve"> </w:t>
      </w:r>
      <w:r w:rsidR="004B226C">
        <w:rPr>
          <w:rFonts w:ascii="Times New Roman" w:hAnsi="Times New Roman" w:cs="Times New Roman"/>
          <w:sz w:val="28"/>
          <w:szCs w:val="28"/>
        </w:rPr>
        <w:t>том 1, №2,</w:t>
      </w:r>
      <w:r>
        <w:rPr>
          <w:rFonts w:ascii="Times New Roman" w:hAnsi="Times New Roman" w:cs="Times New Roman"/>
          <w:sz w:val="28"/>
          <w:szCs w:val="28"/>
        </w:rPr>
        <w:t xml:space="preserve"> стр. 25-28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proofErr w:type="spellStart"/>
      <w:r w:rsidRPr="00A12530">
        <w:rPr>
          <w:rFonts w:ascii="Times New Roman" w:hAnsi="Times New Roman" w:cs="Times New Roman"/>
          <w:sz w:val="28"/>
          <w:szCs w:val="24"/>
        </w:rPr>
        <w:t>Андронникова</w:t>
      </w:r>
      <w:proofErr w:type="spellEnd"/>
      <w:r w:rsidRPr="00A12530">
        <w:rPr>
          <w:rFonts w:ascii="Times New Roman" w:hAnsi="Times New Roman" w:cs="Times New Roman"/>
          <w:sz w:val="28"/>
          <w:szCs w:val="24"/>
        </w:rPr>
        <w:t xml:space="preserve"> О.О. Основы психологического консультирования: учебное пособие // М.: Вузовский учебник: ИНФРА-М, 2016</w:t>
      </w:r>
      <w:r w:rsidR="004B226C">
        <w:rPr>
          <w:rFonts w:ascii="Times New Roman" w:hAnsi="Times New Roman" w:cs="Times New Roman"/>
          <w:sz w:val="28"/>
          <w:szCs w:val="24"/>
        </w:rPr>
        <w:t xml:space="preserve"> г.</w:t>
      </w:r>
      <w:r w:rsidRPr="00A12530">
        <w:rPr>
          <w:rFonts w:ascii="Times New Roman" w:hAnsi="Times New Roman" w:cs="Times New Roman"/>
          <w:sz w:val="28"/>
          <w:szCs w:val="24"/>
        </w:rPr>
        <w:t>, с – 414</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8"/>
        </w:rPr>
        <w:t>Арпентьева</w:t>
      </w:r>
      <w:proofErr w:type="spellEnd"/>
      <w:r w:rsidRPr="00A12530">
        <w:rPr>
          <w:rFonts w:ascii="Times New Roman" w:hAnsi="Times New Roman" w:cs="Times New Roman"/>
          <w:sz w:val="28"/>
          <w:szCs w:val="28"/>
        </w:rPr>
        <w:t xml:space="preserve"> М.Р. Консультирование в социальной работе: аспекты и проблемы развития // Актуальные проблемы психологического знания, 2015</w:t>
      </w:r>
      <w:r w:rsidR="004B226C">
        <w:rPr>
          <w:rFonts w:ascii="Times New Roman" w:hAnsi="Times New Roman" w:cs="Times New Roman"/>
          <w:sz w:val="28"/>
          <w:szCs w:val="28"/>
        </w:rPr>
        <w:t xml:space="preserve"> г.</w:t>
      </w:r>
      <w:r w:rsidRPr="00A12530">
        <w:rPr>
          <w:rFonts w:ascii="Times New Roman" w:hAnsi="Times New Roman" w:cs="Times New Roman"/>
          <w:sz w:val="28"/>
          <w:szCs w:val="28"/>
        </w:rPr>
        <w:t>, №1, стр. 108-118</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8"/>
        </w:rPr>
        <w:t xml:space="preserve"> </w:t>
      </w:r>
      <w:proofErr w:type="spellStart"/>
      <w:r w:rsidRPr="00A12530">
        <w:rPr>
          <w:rFonts w:ascii="Times New Roman" w:hAnsi="Times New Roman" w:cs="Times New Roman"/>
          <w:sz w:val="28"/>
          <w:szCs w:val="28"/>
        </w:rPr>
        <w:t>Арпентьева</w:t>
      </w:r>
      <w:proofErr w:type="spellEnd"/>
      <w:r w:rsidRPr="00A12530">
        <w:rPr>
          <w:rFonts w:ascii="Times New Roman" w:hAnsi="Times New Roman" w:cs="Times New Roman"/>
          <w:sz w:val="28"/>
          <w:szCs w:val="28"/>
        </w:rPr>
        <w:t xml:space="preserve"> М.Р. Социально-психологическое консультирование: особенности и проблемы изучения // Вестник Калужского университета, 2014</w:t>
      </w:r>
      <w:r w:rsidR="004B226C">
        <w:rPr>
          <w:rFonts w:ascii="Times New Roman" w:hAnsi="Times New Roman" w:cs="Times New Roman"/>
          <w:sz w:val="28"/>
          <w:szCs w:val="28"/>
        </w:rPr>
        <w:t xml:space="preserve"> г.</w:t>
      </w:r>
      <w:r w:rsidRPr="00A12530">
        <w:rPr>
          <w:rFonts w:ascii="Times New Roman" w:hAnsi="Times New Roman" w:cs="Times New Roman"/>
          <w:sz w:val="28"/>
          <w:szCs w:val="28"/>
        </w:rPr>
        <w:t xml:space="preserve">, №3, стр.39-49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Арпентьева</w:t>
      </w:r>
      <w:proofErr w:type="spellEnd"/>
      <w:r w:rsidRPr="00A12530">
        <w:rPr>
          <w:rFonts w:ascii="Times New Roman" w:hAnsi="Times New Roman" w:cs="Times New Roman"/>
          <w:sz w:val="28"/>
          <w:szCs w:val="24"/>
        </w:rPr>
        <w:t xml:space="preserve"> М.Р. Конфронтация психолога с клиентом и феномен социальных ожиданий // Социальные явления – журнал международных исследований, 2016</w:t>
      </w:r>
      <w:r w:rsidR="004B226C">
        <w:rPr>
          <w:rFonts w:ascii="Times New Roman" w:hAnsi="Times New Roman" w:cs="Times New Roman"/>
          <w:sz w:val="28"/>
          <w:szCs w:val="24"/>
        </w:rPr>
        <w:t xml:space="preserve"> г.</w:t>
      </w:r>
      <w:r w:rsidRPr="00A12530">
        <w:rPr>
          <w:rFonts w:ascii="Times New Roman" w:hAnsi="Times New Roman" w:cs="Times New Roman"/>
          <w:sz w:val="28"/>
          <w:szCs w:val="24"/>
        </w:rPr>
        <w:t xml:space="preserve">, № 1, стр. 61-70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rPr>
        <w:t>Архипова О.В. Актуальные вопросы организации психологической работы в стационарных учреждениях социального обслуживания Москвы // Журнал Современная социальная психология: теоретические подходы и прикладные решения, 2009 г.,</w:t>
      </w:r>
      <w:r w:rsidR="004B226C" w:rsidRPr="004B226C">
        <w:rPr>
          <w:rFonts w:ascii="Times New Roman" w:hAnsi="Times New Roman" w:cs="Times New Roman"/>
          <w:sz w:val="28"/>
        </w:rPr>
        <w:t xml:space="preserve"> </w:t>
      </w:r>
      <w:r w:rsidR="004B226C" w:rsidRPr="00A12530">
        <w:rPr>
          <w:rFonts w:ascii="Times New Roman" w:hAnsi="Times New Roman" w:cs="Times New Roman"/>
          <w:sz w:val="28"/>
        </w:rPr>
        <w:t xml:space="preserve">№4(5), </w:t>
      </w:r>
      <w:r w:rsidRPr="00A12530">
        <w:rPr>
          <w:rFonts w:ascii="Times New Roman" w:hAnsi="Times New Roman" w:cs="Times New Roman"/>
          <w:sz w:val="28"/>
        </w:rPr>
        <w:t xml:space="preserve"> стр. 87-93</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rPr>
        <w:t>Архипова О.В. Модель деятельности и профессиональные характеристики психолога социальной защиты населения // Актуальные проблемы психологического знания 2010</w:t>
      </w:r>
      <w:r w:rsidR="004B226C">
        <w:rPr>
          <w:rFonts w:ascii="Times New Roman" w:hAnsi="Times New Roman" w:cs="Times New Roman"/>
          <w:sz w:val="28"/>
        </w:rPr>
        <w:t xml:space="preserve"> г.</w:t>
      </w:r>
      <w:r w:rsidRPr="00A12530">
        <w:rPr>
          <w:rFonts w:ascii="Times New Roman" w:hAnsi="Times New Roman" w:cs="Times New Roman"/>
          <w:sz w:val="28"/>
        </w:rPr>
        <w:t xml:space="preserve">, </w:t>
      </w:r>
      <w:r w:rsidR="004B226C" w:rsidRPr="00A12530">
        <w:rPr>
          <w:rFonts w:ascii="Times New Roman" w:hAnsi="Times New Roman" w:cs="Times New Roman"/>
          <w:sz w:val="28"/>
        </w:rPr>
        <w:t xml:space="preserve">№2, </w:t>
      </w:r>
      <w:r w:rsidRPr="00A12530">
        <w:rPr>
          <w:rFonts w:ascii="Times New Roman" w:hAnsi="Times New Roman" w:cs="Times New Roman"/>
          <w:sz w:val="28"/>
        </w:rPr>
        <w:t>стр. 28-32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Бадхен</w:t>
      </w:r>
      <w:proofErr w:type="spellEnd"/>
      <w:r w:rsidRPr="00A12530">
        <w:rPr>
          <w:rFonts w:ascii="Times New Roman" w:hAnsi="Times New Roman" w:cs="Times New Roman"/>
          <w:sz w:val="28"/>
          <w:szCs w:val="24"/>
        </w:rPr>
        <w:t xml:space="preserve"> А.А., </w:t>
      </w:r>
      <w:proofErr w:type="spellStart"/>
      <w:r w:rsidRPr="00A12530">
        <w:rPr>
          <w:rFonts w:ascii="Times New Roman" w:hAnsi="Times New Roman" w:cs="Times New Roman"/>
          <w:sz w:val="28"/>
          <w:szCs w:val="24"/>
        </w:rPr>
        <w:t>Бадхен</w:t>
      </w:r>
      <w:proofErr w:type="spellEnd"/>
      <w:r w:rsidRPr="00A12530">
        <w:rPr>
          <w:rFonts w:ascii="Times New Roman" w:hAnsi="Times New Roman" w:cs="Times New Roman"/>
          <w:sz w:val="28"/>
          <w:szCs w:val="24"/>
        </w:rPr>
        <w:t xml:space="preserve"> М.В. Мастерство психологического консультирования // СПб: Речь, 2014</w:t>
      </w:r>
      <w:r w:rsidR="004B226C">
        <w:rPr>
          <w:rFonts w:ascii="Times New Roman" w:hAnsi="Times New Roman" w:cs="Times New Roman"/>
          <w:sz w:val="28"/>
          <w:szCs w:val="24"/>
        </w:rPr>
        <w:t xml:space="preserve"> г.</w:t>
      </w:r>
      <w:r w:rsidRPr="00A12530">
        <w:rPr>
          <w:rFonts w:ascii="Times New Roman" w:hAnsi="Times New Roman" w:cs="Times New Roman"/>
          <w:sz w:val="28"/>
          <w:szCs w:val="24"/>
        </w:rPr>
        <w:t xml:space="preserve">, </w:t>
      </w:r>
      <w:r w:rsidR="00F14275">
        <w:rPr>
          <w:rFonts w:ascii="Times New Roman" w:hAnsi="Times New Roman" w:cs="Times New Roman"/>
          <w:sz w:val="28"/>
          <w:szCs w:val="24"/>
        </w:rPr>
        <w:t xml:space="preserve">с – 240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lastRenderedPageBreak/>
        <w:t xml:space="preserve">Богданович Н.В., </w:t>
      </w:r>
      <w:proofErr w:type="spellStart"/>
      <w:r w:rsidRPr="00A12530">
        <w:rPr>
          <w:rFonts w:ascii="Times New Roman" w:hAnsi="Times New Roman" w:cs="Times New Roman"/>
          <w:sz w:val="28"/>
          <w:szCs w:val="24"/>
        </w:rPr>
        <w:t>Делибалт</w:t>
      </w:r>
      <w:proofErr w:type="spellEnd"/>
      <w:r w:rsidRPr="00A12530">
        <w:rPr>
          <w:rFonts w:ascii="Times New Roman" w:hAnsi="Times New Roman" w:cs="Times New Roman"/>
          <w:sz w:val="28"/>
          <w:szCs w:val="24"/>
        </w:rPr>
        <w:t xml:space="preserve"> В.В., Дегтярев А.В. К вопросу обоснования модели профессиональной деятельности юридического психолога // Психологическая наука и образование, 2012</w:t>
      </w:r>
      <w:r w:rsidR="004B226C">
        <w:rPr>
          <w:rFonts w:ascii="Times New Roman" w:hAnsi="Times New Roman" w:cs="Times New Roman"/>
          <w:sz w:val="28"/>
          <w:szCs w:val="24"/>
        </w:rPr>
        <w:t xml:space="preserve"> г.</w:t>
      </w:r>
      <w:r w:rsidRPr="00A12530">
        <w:rPr>
          <w:rFonts w:ascii="Times New Roman" w:hAnsi="Times New Roman" w:cs="Times New Roman"/>
          <w:sz w:val="28"/>
          <w:szCs w:val="24"/>
        </w:rPr>
        <w:t xml:space="preserve">, </w:t>
      </w:r>
      <w:r w:rsidR="004B226C" w:rsidRPr="00A12530">
        <w:rPr>
          <w:rFonts w:ascii="Times New Roman" w:hAnsi="Times New Roman" w:cs="Times New Roman"/>
          <w:sz w:val="28"/>
          <w:szCs w:val="24"/>
        </w:rPr>
        <w:t xml:space="preserve">№2, </w:t>
      </w:r>
      <w:r w:rsidR="00F14275">
        <w:rPr>
          <w:rFonts w:ascii="Times New Roman" w:hAnsi="Times New Roman" w:cs="Times New Roman"/>
          <w:sz w:val="28"/>
          <w:szCs w:val="24"/>
        </w:rPr>
        <w:t>стр. 150-160</w:t>
      </w:r>
      <w:r w:rsidRPr="00A12530">
        <w:rPr>
          <w:rFonts w:ascii="Times New Roman" w:hAnsi="Times New Roman" w:cs="Times New Roman"/>
          <w:sz w:val="28"/>
          <w:szCs w:val="24"/>
        </w:rPr>
        <w:t xml:space="preserve">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4"/>
          <w:szCs w:val="24"/>
        </w:rPr>
      </w:pPr>
      <w:r w:rsidRPr="00A12530">
        <w:rPr>
          <w:rFonts w:ascii="Times New Roman" w:hAnsi="Times New Roman" w:cs="Times New Roman"/>
          <w:sz w:val="28"/>
        </w:rPr>
        <w:t xml:space="preserve">Бузовкина Н.Ю. </w:t>
      </w:r>
      <w:r w:rsidRPr="00A12530">
        <w:rPr>
          <w:rFonts w:ascii="Times New Roman" w:hAnsi="Times New Roman" w:cs="Times New Roman"/>
          <w:color w:val="000000"/>
          <w:sz w:val="28"/>
          <w:szCs w:val="30"/>
        </w:rPr>
        <w:t>Синдром эмоционального выгорания у психологов, оказывающих экстренную и продолжительную психологическую помощь</w:t>
      </w:r>
      <w:r w:rsidRPr="00A12530">
        <w:rPr>
          <w:rFonts w:ascii="Times New Roman" w:hAnsi="Times New Roman" w:cs="Times New Roman"/>
          <w:caps/>
          <w:color w:val="000000"/>
          <w:sz w:val="28"/>
          <w:szCs w:val="30"/>
        </w:rPr>
        <w:t xml:space="preserve"> // </w:t>
      </w:r>
      <w:r w:rsidRPr="00A12530">
        <w:rPr>
          <w:rFonts w:ascii="Times New Roman" w:hAnsi="Times New Roman" w:cs="Times New Roman"/>
          <w:color w:val="000000"/>
          <w:sz w:val="28"/>
          <w:szCs w:val="30"/>
        </w:rPr>
        <w:t>Вестник</w:t>
      </w:r>
      <w:r w:rsidRPr="00A12530">
        <w:rPr>
          <w:rFonts w:ascii="Times New Roman" w:hAnsi="Times New Roman" w:cs="Times New Roman"/>
          <w:caps/>
          <w:color w:val="000000"/>
          <w:sz w:val="28"/>
          <w:szCs w:val="30"/>
        </w:rPr>
        <w:t xml:space="preserve"> </w:t>
      </w:r>
      <w:r w:rsidRPr="00A12530">
        <w:rPr>
          <w:rFonts w:ascii="Times New Roman" w:hAnsi="Times New Roman" w:cs="Times New Roman"/>
          <w:color w:val="000000"/>
          <w:sz w:val="28"/>
          <w:szCs w:val="30"/>
        </w:rPr>
        <w:t>Башкирского</w:t>
      </w:r>
      <w:r w:rsidRPr="00A12530">
        <w:rPr>
          <w:rFonts w:ascii="Times New Roman" w:hAnsi="Times New Roman" w:cs="Times New Roman"/>
          <w:caps/>
          <w:color w:val="000000"/>
          <w:sz w:val="28"/>
          <w:szCs w:val="30"/>
        </w:rPr>
        <w:t xml:space="preserve"> </w:t>
      </w:r>
      <w:r w:rsidRPr="00A12530">
        <w:rPr>
          <w:rFonts w:ascii="Times New Roman" w:hAnsi="Times New Roman" w:cs="Times New Roman"/>
          <w:color w:val="000000"/>
          <w:sz w:val="28"/>
          <w:szCs w:val="30"/>
        </w:rPr>
        <w:t>университета, 2008</w:t>
      </w:r>
      <w:r w:rsidR="004B226C">
        <w:rPr>
          <w:rFonts w:ascii="Times New Roman" w:hAnsi="Times New Roman" w:cs="Times New Roman"/>
          <w:color w:val="000000"/>
          <w:sz w:val="28"/>
          <w:szCs w:val="30"/>
        </w:rPr>
        <w:t xml:space="preserve"> г.</w:t>
      </w:r>
      <w:r w:rsidRPr="00A12530">
        <w:rPr>
          <w:rFonts w:ascii="Times New Roman" w:hAnsi="Times New Roman" w:cs="Times New Roman"/>
          <w:color w:val="000000"/>
          <w:sz w:val="28"/>
          <w:szCs w:val="30"/>
        </w:rPr>
        <w:t xml:space="preserve">, </w:t>
      </w:r>
      <w:r w:rsidR="004B226C" w:rsidRPr="00A12530">
        <w:rPr>
          <w:rFonts w:ascii="Times New Roman" w:hAnsi="Times New Roman" w:cs="Times New Roman"/>
          <w:color w:val="000000"/>
          <w:sz w:val="28"/>
          <w:szCs w:val="30"/>
        </w:rPr>
        <w:t xml:space="preserve">№4, </w:t>
      </w:r>
      <w:r w:rsidRPr="00A12530">
        <w:rPr>
          <w:rFonts w:ascii="Times New Roman" w:hAnsi="Times New Roman" w:cs="Times New Roman"/>
          <w:color w:val="000000"/>
          <w:sz w:val="28"/>
          <w:szCs w:val="30"/>
        </w:rPr>
        <w:t>стр. 1000-1002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4"/>
          <w:szCs w:val="24"/>
        </w:rPr>
      </w:pPr>
      <w:r w:rsidRPr="00A12530">
        <w:rPr>
          <w:rFonts w:ascii="Times New Roman" w:hAnsi="Times New Roman" w:cs="Times New Roman"/>
          <w:sz w:val="28"/>
        </w:rPr>
        <w:t xml:space="preserve">Быков С.В., </w:t>
      </w:r>
      <w:proofErr w:type="spellStart"/>
      <w:r w:rsidRPr="00A12530">
        <w:rPr>
          <w:rFonts w:ascii="Times New Roman" w:hAnsi="Times New Roman" w:cs="Times New Roman"/>
          <w:sz w:val="28"/>
        </w:rPr>
        <w:t>Гаврилушкин</w:t>
      </w:r>
      <w:proofErr w:type="spellEnd"/>
      <w:r w:rsidRPr="00A12530">
        <w:rPr>
          <w:rFonts w:ascii="Times New Roman" w:hAnsi="Times New Roman" w:cs="Times New Roman"/>
          <w:sz w:val="28"/>
        </w:rPr>
        <w:t xml:space="preserve"> С.А. Ответственность как условие профессиональной деятельности психолога // Вестник Российского университета дружбы народов. Серия: психология и педагогика, 2011</w:t>
      </w:r>
      <w:r w:rsidR="004B226C">
        <w:rPr>
          <w:rFonts w:ascii="Times New Roman" w:hAnsi="Times New Roman" w:cs="Times New Roman"/>
          <w:sz w:val="28"/>
        </w:rPr>
        <w:t xml:space="preserve"> г.</w:t>
      </w:r>
      <w:r w:rsidRPr="00A12530">
        <w:rPr>
          <w:rFonts w:ascii="Times New Roman" w:hAnsi="Times New Roman" w:cs="Times New Roman"/>
          <w:sz w:val="28"/>
        </w:rPr>
        <w:t xml:space="preserve">, </w:t>
      </w:r>
      <w:r w:rsidR="004B226C" w:rsidRPr="00A12530">
        <w:rPr>
          <w:rFonts w:ascii="Times New Roman" w:hAnsi="Times New Roman" w:cs="Times New Roman"/>
          <w:sz w:val="28"/>
        </w:rPr>
        <w:t xml:space="preserve">№2, </w:t>
      </w:r>
      <w:r w:rsidRPr="00A12530">
        <w:rPr>
          <w:rFonts w:ascii="Times New Roman" w:hAnsi="Times New Roman" w:cs="Times New Roman"/>
          <w:sz w:val="28"/>
        </w:rPr>
        <w:t>стр.20-25</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Газизова</w:t>
      </w:r>
      <w:proofErr w:type="spellEnd"/>
      <w:r w:rsidRPr="00A12530">
        <w:rPr>
          <w:rFonts w:ascii="Times New Roman" w:hAnsi="Times New Roman" w:cs="Times New Roman"/>
          <w:sz w:val="28"/>
          <w:szCs w:val="24"/>
        </w:rPr>
        <w:t xml:space="preserve"> Р.Р. Профессиональная позиция психолога по отношению к клиенту // Научно-исторический</w:t>
      </w:r>
      <w:bookmarkStart w:id="0" w:name="_GoBack"/>
      <w:bookmarkEnd w:id="0"/>
      <w:r w:rsidRPr="00A12530">
        <w:rPr>
          <w:rFonts w:ascii="Times New Roman" w:hAnsi="Times New Roman" w:cs="Times New Roman"/>
          <w:sz w:val="28"/>
          <w:szCs w:val="24"/>
        </w:rPr>
        <w:t xml:space="preserve"> журнал «Научные проблемы гуманитарных исследований», </w:t>
      </w:r>
      <w:r w:rsidR="004B226C" w:rsidRPr="00A12530">
        <w:rPr>
          <w:rFonts w:ascii="Times New Roman" w:hAnsi="Times New Roman" w:cs="Times New Roman"/>
          <w:sz w:val="28"/>
          <w:szCs w:val="24"/>
        </w:rPr>
        <w:t>2012</w:t>
      </w:r>
      <w:r w:rsidR="004B226C">
        <w:rPr>
          <w:rFonts w:ascii="Times New Roman" w:hAnsi="Times New Roman" w:cs="Times New Roman"/>
          <w:sz w:val="28"/>
          <w:szCs w:val="24"/>
        </w:rPr>
        <w:t xml:space="preserve"> г.</w:t>
      </w:r>
      <w:r w:rsidR="004B226C" w:rsidRPr="00A12530">
        <w:rPr>
          <w:rFonts w:ascii="Times New Roman" w:hAnsi="Times New Roman" w:cs="Times New Roman"/>
          <w:sz w:val="28"/>
          <w:szCs w:val="24"/>
        </w:rPr>
        <w:t xml:space="preserve">, </w:t>
      </w:r>
      <w:r w:rsidRPr="00A12530">
        <w:rPr>
          <w:rFonts w:ascii="Times New Roman" w:hAnsi="Times New Roman" w:cs="Times New Roman"/>
          <w:sz w:val="28"/>
          <w:szCs w:val="24"/>
        </w:rPr>
        <w:t>№3, стр. 110-116</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Газизова</w:t>
      </w:r>
      <w:proofErr w:type="spellEnd"/>
      <w:r w:rsidRPr="00A12530">
        <w:rPr>
          <w:rFonts w:ascii="Times New Roman" w:hAnsi="Times New Roman" w:cs="Times New Roman"/>
          <w:sz w:val="28"/>
          <w:szCs w:val="24"/>
        </w:rPr>
        <w:t xml:space="preserve"> Р.Р. Формирование культуры отношения психолога к клиенту // Современная наука: актуальные проблемы теории и практики, 2012</w:t>
      </w:r>
      <w:r w:rsidR="004B226C">
        <w:rPr>
          <w:rFonts w:ascii="Times New Roman" w:hAnsi="Times New Roman" w:cs="Times New Roman"/>
          <w:sz w:val="28"/>
          <w:szCs w:val="24"/>
        </w:rPr>
        <w:t xml:space="preserve"> г.</w:t>
      </w:r>
      <w:r w:rsidRPr="00A12530">
        <w:rPr>
          <w:rFonts w:ascii="Times New Roman" w:hAnsi="Times New Roman" w:cs="Times New Roman"/>
          <w:sz w:val="28"/>
          <w:szCs w:val="24"/>
        </w:rPr>
        <w:t>, №6(9), стр.40-42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Дрёмина</w:t>
      </w:r>
      <w:proofErr w:type="spellEnd"/>
      <w:r w:rsidRPr="00A12530">
        <w:rPr>
          <w:rFonts w:ascii="Times New Roman" w:hAnsi="Times New Roman" w:cs="Times New Roman"/>
          <w:sz w:val="28"/>
          <w:szCs w:val="24"/>
        </w:rPr>
        <w:t xml:space="preserve"> И.Е. Психологическое консультирование «трудных» родителей в учреждениях образования // Психологические науки, Марийский государственный университет, Йошкар-Ола, </w:t>
      </w:r>
      <w:r w:rsidR="004B226C" w:rsidRPr="00A12530">
        <w:rPr>
          <w:rFonts w:ascii="Times New Roman" w:hAnsi="Times New Roman" w:cs="Times New Roman"/>
          <w:sz w:val="28"/>
          <w:szCs w:val="24"/>
        </w:rPr>
        <w:t>2015</w:t>
      </w:r>
      <w:r w:rsidR="004B226C">
        <w:rPr>
          <w:rFonts w:ascii="Times New Roman" w:hAnsi="Times New Roman" w:cs="Times New Roman"/>
          <w:sz w:val="28"/>
          <w:szCs w:val="24"/>
        </w:rPr>
        <w:t xml:space="preserve"> г.</w:t>
      </w:r>
      <w:r w:rsidR="004B226C" w:rsidRPr="00A12530">
        <w:rPr>
          <w:rFonts w:ascii="Times New Roman" w:hAnsi="Times New Roman" w:cs="Times New Roman"/>
          <w:sz w:val="28"/>
          <w:szCs w:val="24"/>
        </w:rPr>
        <w:t xml:space="preserve">, </w:t>
      </w:r>
      <w:r w:rsidRPr="00A12530">
        <w:rPr>
          <w:rFonts w:ascii="Times New Roman" w:hAnsi="Times New Roman" w:cs="Times New Roman"/>
          <w:sz w:val="28"/>
          <w:szCs w:val="24"/>
        </w:rPr>
        <w:t>№5, стр.70-73</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Дубовицкая</w:t>
      </w:r>
      <w:proofErr w:type="spellEnd"/>
      <w:r w:rsidRPr="00A12530">
        <w:rPr>
          <w:rFonts w:ascii="Times New Roman" w:hAnsi="Times New Roman" w:cs="Times New Roman"/>
          <w:sz w:val="28"/>
          <w:szCs w:val="24"/>
        </w:rPr>
        <w:t xml:space="preserve"> Т.Д., </w:t>
      </w:r>
      <w:proofErr w:type="spellStart"/>
      <w:r w:rsidRPr="00A12530">
        <w:rPr>
          <w:rFonts w:ascii="Times New Roman" w:hAnsi="Times New Roman" w:cs="Times New Roman"/>
          <w:sz w:val="28"/>
          <w:szCs w:val="24"/>
        </w:rPr>
        <w:t>Газизова</w:t>
      </w:r>
      <w:proofErr w:type="spellEnd"/>
      <w:r w:rsidRPr="00A12530">
        <w:rPr>
          <w:rFonts w:ascii="Times New Roman" w:hAnsi="Times New Roman" w:cs="Times New Roman"/>
          <w:sz w:val="28"/>
          <w:szCs w:val="24"/>
        </w:rPr>
        <w:t xml:space="preserve"> Р.Р. Культура отношения психолога к клиенту: понятие, диагностика, структура // Психология. Экономика. Право </w:t>
      </w:r>
      <w:r w:rsidR="004B226C" w:rsidRPr="00A12530">
        <w:rPr>
          <w:rFonts w:ascii="Times New Roman" w:hAnsi="Times New Roman" w:cs="Times New Roman"/>
          <w:sz w:val="28"/>
          <w:szCs w:val="24"/>
        </w:rPr>
        <w:t>2014</w:t>
      </w:r>
      <w:r w:rsidR="004B226C">
        <w:rPr>
          <w:rFonts w:ascii="Times New Roman" w:hAnsi="Times New Roman" w:cs="Times New Roman"/>
          <w:sz w:val="28"/>
          <w:szCs w:val="24"/>
        </w:rPr>
        <w:t xml:space="preserve"> г.</w:t>
      </w:r>
      <w:r w:rsidR="004B226C" w:rsidRPr="00A12530">
        <w:rPr>
          <w:rFonts w:ascii="Times New Roman" w:hAnsi="Times New Roman" w:cs="Times New Roman"/>
          <w:sz w:val="28"/>
          <w:szCs w:val="24"/>
        </w:rPr>
        <w:t xml:space="preserve">, </w:t>
      </w:r>
      <w:r w:rsidRPr="00A12530">
        <w:rPr>
          <w:rFonts w:ascii="Times New Roman" w:hAnsi="Times New Roman" w:cs="Times New Roman"/>
          <w:sz w:val="28"/>
          <w:szCs w:val="24"/>
        </w:rPr>
        <w:t xml:space="preserve">№4, стр. 6-17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proofErr w:type="spellStart"/>
      <w:r w:rsidRPr="00A12530">
        <w:rPr>
          <w:rFonts w:ascii="Times New Roman" w:hAnsi="Times New Roman" w:cs="Times New Roman"/>
          <w:sz w:val="28"/>
          <w:szCs w:val="28"/>
        </w:rPr>
        <w:t>Залевский</w:t>
      </w:r>
      <w:proofErr w:type="spellEnd"/>
      <w:r w:rsidRPr="00A12530">
        <w:rPr>
          <w:rFonts w:ascii="Times New Roman" w:hAnsi="Times New Roman" w:cs="Times New Roman"/>
          <w:sz w:val="28"/>
          <w:szCs w:val="28"/>
        </w:rPr>
        <w:t xml:space="preserve"> Г.В., Кузьмина Ю.В. Фиксированные формы поведения в процессе психологической помощи (консультирования, терапии, </w:t>
      </w:r>
      <w:proofErr w:type="spellStart"/>
      <w:r w:rsidRPr="00A12530">
        <w:rPr>
          <w:rFonts w:ascii="Times New Roman" w:hAnsi="Times New Roman" w:cs="Times New Roman"/>
          <w:sz w:val="28"/>
          <w:szCs w:val="28"/>
        </w:rPr>
        <w:t>супервизии</w:t>
      </w:r>
      <w:proofErr w:type="spellEnd"/>
      <w:r w:rsidRPr="00A12530">
        <w:rPr>
          <w:rFonts w:ascii="Times New Roman" w:hAnsi="Times New Roman" w:cs="Times New Roman"/>
          <w:sz w:val="28"/>
          <w:szCs w:val="28"/>
        </w:rPr>
        <w:t>) // Сибирский психологический журна</w:t>
      </w:r>
      <w:r w:rsidR="004B226C">
        <w:rPr>
          <w:rFonts w:ascii="Times New Roman" w:hAnsi="Times New Roman" w:cs="Times New Roman"/>
          <w:sz w:val="28"/>
          <w:szCs w:val="28"/>
        </w:rPr>
        <w:t>л, 2014 г.</w:t>
      </w:r>
      <w:r w:rsidR="004B226C" w:rsidRPr="00A12530">
        <w:rPr>
          <w:rFonts w:ascii="Times New Roman" w:hAnsi="Times New Roman" w:cs="Times New Roman"/>
          <w:sz w:val="28"/>
          <w:szCs w:val="28"/>
        </w:rPr>
        <w:t xml:space="preserve">, </w:t>
      </w:r>
      <w:r w:rsidR="004B226C">
        <w:rPr>
          <w:rFonts w:ascii="Times New Roman" w:hAnsi="Times New Roman" w:cs="Times New Roman"/>
          <w:sz w:val="28"/>
          <w:szCs w:val="28"/>
        </w:rPr>
        <w:t xml:space="preserve">№54, </w:t>
      </w:r>
      <w:r w:rsidRPr="00A12530">
        <w:rPr>
          <w:rFonts w:ascii="Times New Roman" w:hAnsi="Times New Roman" w:cs="Times New Roman"/>
          <w:sz w:val="28"/>
          <w:szCs w:val="28"/>
        </w:rPr>
        <w:t>стр.115-125</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sidRPr="00A12530">
        <w:rPr>
          <w:rFonts w:ascii="Times New Roman" w:hAnsi="Times New Roman" w:cs="Times New Roman"/>
          <w:sz w:val="28"/>
          <w:szCs w:val="28"/>
        </w:rPr>
        <w:t xml:space="preserve">Зелинская Т.Н. Психотерапевтическая работа с сопротивлением и </w:t>
      </w:r>
      <w:proofErr w:type="spellStart"/>
      <w:r w:rsidRPr="00A12530">
        <w:rPr>
          <w:rFonts w:ascii="Times New Roman" w:hAnsi="Times New Roman" w:cs="Times New Roman"/>
          <w:sz w:val="28"/>
          <w:szCs w:val="28"/>
        </w:rPr>
        <w:t>амбвивалентностью</w:t>
      </w:r>
      <w:proofErr w:type="spellEnd"/>
      <w:r w:rsidRPr="00A12530">
        <w:rPr>
          <w:rFonts w:ascii="Times New Roman" w:hAnsi="Times New Roman" w:cs="Times New Roman"/>
          <w:sz w:val="28"/>
          <w:szCs w:val="28"/>
        </w:rPr>
        <w:t xml:space="preserve"> личности // Мир образования: образование в мире 2013</w:t>
      </w:r>
      <w:r w:rsidR="004B226C">
        <w:rPr>
          <w:rFonts w:ascii="Times New Roman" w:hAnsi="Times New Roman" w:cs="Times New Roman"/>
          <w:sz w:val="28"/>
          <w:szCs w:val="28"/>
        </w:rPr>
        <w:t xml:space="preserve"> г.</w:t>
      </w:r>
      <w:r w:rsidRPr="00A12530">
        <w:rPr>
          <w:rFonts w:ascii="Times New Roman" w:hAnsi="Times New Roman" w:cs="Times New Roman"/>
          <w:sz w:val="28"/>
          <w:szCs w:val="28"/>
        </w:rPr>
        <w:t xml:space="preserve">, </w:t>
      </w:r>
      <w:r w:rsidR="004B226C" w:rsidRPr="00A12530">
        <w:rPr>
          <w:rFonts w:ascii="Times New Roman" w:hAnsi="Times New Roman" w:cs="Times New Roman"/>
          <w:sz w:val="28"/>
          <w:szCs w:val="28"/>
        </w:rPr>
        <w:t xml:space="preserve">№2, </w:t>
      </w:r>
      <w:r w:rsidRPr="00A12530">
        <w:rPr>
          <w:rFonts w:ascii="Times New Roman" w:hAnsi="Times New Roman" w:cs="Times New Roman"/>
          <w:sz w:val="28"/>
          <w:szCs w:val="28"/>
        </w:rPr>
        <w:t>стр. 142-151</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lastRenderedPageBreak/>
        <w:t>Зотов К.М.  Мотивационные составляющие работы психолога в социальных службах в наше время // Социальная работа: теория, методы, практика, 2013</w:t>
      </w:r>
      <w:r w:rsidR="004B226C">
        <w:rPr>
          <w:rFonts w:ascii="Times New Roman" w:hAnsi="Times New Roman" w:cs="Times New Roman"/>
          <w:sz w:val="28"/>
          <w:szCs w:val="24"/>
        </w:rPr>
        <w:t xml:space="preserve"> г.</w:t>
      </w:r>
      <w:r w:rsidRPr="00A12530">
        <w:rPr>
          <w:rFonts w:ascii="Times New Roman" w:hAnsi="Times New Roman" w:cs="Times New Roman"/>
          <w:sz w:val="28"/>
          <w:szCs w:val="24"/>
        </w:rPr>
        <w:t xml:space="preserve">, №3, стр. 47-49 </w:t>
      </w:r>
      <w:r w:rsidRPr="00A12530">
        <w:rPr>
          <w:noProof/>
          <w:lang w:eastAsia="ru-RU"/>
        </w:rPr>
        <w:drawing>
          <wp:inline distT="0" distB="0" distL="0" distR="0">
            <wp:extent cx="13335" cy="13335"/>
            <wp:effectExtent l="0" t="0" r="0" b="0"/>
            <wp:docPr id="148"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25"/>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caps/>
          <w:color w:val="000000"/>
          <w:sz w:val="28"/>
          <w:szCs w:val="30"/>
        </w:rPr>
        <w:t xml:space="preserve"> </w:t>
      </w:r>
      <w:r w:rsidRPr="00A12530">
        <w:rPr>
          <w:rFonts w:ascii="Times New Roman" w:hAnsi="Times New Roman" w:cs="Times New Roman"/>
          <w:sz w:val="28"/>
          <w:szCs w:val="24"/>
        </w:rPr>
        <w:t>Иванова Н. Как помочь клиенту определить терапевтическую цель // Московский психотерапевтический журнал, 2004</w:t>
      </w:r>
      <w:r w:rsidR="004B226C">
        <w:rPr>
          <w:rFonts w:ascii="Times New Roman" w:hAnsi="Times New Roman" w:cs="Times New Roman"/>
          <w:sz w:val="28"/>
          <w:szCs w:val="24"/>
        </w:rPr>
        <w:t xml:space="preserve"> г.</w:t>
      </w:r>
      <w:r w:rsidRPr="00A12530">
        <w:rPr>
          <w:rFonts w:ascii="Times New Roman" w:hAnsi="Times New Roman" w:cs="Times New Roman"/>
          <w:sz w:val="28"/>
          <w:szCs w:val="24"/>
        </w:rPr>
        <w:t>, №1, стр. 102-122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Князева Т.Н., Семенова Л.Э. Профессиональная подготовка практического психолога: проблемы и варианты решения //</w:t>
      </w:r>
      <w:r w:rsidRPr="00A12530">
        <w:t xml:space="preserve"> </w:t>
      </w:r>
      <w:proofErr w:type="spellStart"/>
      <w:r w:rsidR="004B226C">
        <w:rPr>
          <w:rFonts w:ascii="Times New Roman" w:hAnsi="Times New Roman" w:cs="Times New Roman"/>
          <w:sz w:val="28"/>
        </w:rPr>
        <w:t>Science</w:t>
      </w:r>
      <w:proofErr w:type="spellEnd"/>
      <w:r w:rsidR="004B226C">
        <w:rPr>
          <w:rFonts w:ascii="Times New Roman" w:hAnsi="Times New Roman" w:cs="Times New Roman"/>
          <w:sz w:val="28"/>
        </w:rPr>
        <w:t xml:space="preserve"> </w:t>
      </w:r>
      <w:proofErr w:type="spellStart"/>
      <w:r w:rsidR="004B226C">
        <w:rPr>
          <w:rFonts w:ascii="Times New Roman" w:hAnsi="Times New Roman" w:cs="Times New Roman"/>
          <w:sz w:val="28"/>
        </w:rPr>
        <w:t>and</w:t>
      </w:r>
      <w:proofErr w:type="spellEnd"/>
      <w:r w:rsidR="004B226C">
        <w:rPr>
          <w:rFonts w:ascii="Times New Roman" w:hAnsi="Times New Roman" w:cs="Times New Roman"/>
          <w:sz w:val="28"/>
        </w:rPr>
        <w:t xml:space="preserve"> </w:t>
      </w:r>
      <w:proofErr w:type="spellStart"/>
      <w:r w:rsidR="004B226C">
        <w:rPr>
          <w:rFonts w:ascii="Times New Roman" w:hAnsi="Times New Roman" w:cs="Times New Roman"/>
          <w:sz w:val="28"/>
        </w:rPr>
        <w:t>world</w:t>
      </w:r>
      <w:proofErr w:type="spellEnd"/>
      <w:r w:rsidR="004B226C">
        <w:rPr>
          <w:rFonts w:ascii="Times New Roman" w:hAnsi="Times New Roman" w:cs="Times New Roman"/>
          <w:sz w:val="28"/>
        </w:rPr>
        <w:t>. 2014 г.,</w:t>
      </w:r>
      <w:r w:rsidRPr="00A12530">
        <w:rPr>
          <w:rFonts w:ascii="Times New Roman" w:hAnsi="Times New Roman" w:cs="Times New Roman"/>
          <w:sz w:val="28"/>
        </w:rPr>
        <w:t xml:space="preserve"> № 5 (9). </w:t>
      </w:r>
      <w:proofErr w:type="spellStart"/>
      <w:r w:rsidRPr="00A12530">
        <w:rPr>
          <w:rFonts w:ascii="Times New Roman" w:hAnsi="Times New Roman" w:cs="Times New Roman"/>
          <w:sz w:val="28"/>
        </w:rPr>
        <w:t>Vol</w:t>
      </w:r>
      <w:proofErr w:type="spellEnd"/>
      <w:r w:rsidRPr="00A12530">
        <w:rPr>
          <w:rFonts w:ascii="Times New Roman" w:hAnsi="Times New Roman" w:cs="Times New Roman"/>
          <w:sz w:val="28"/>
        </w:rPr>
        <w:t>. III.</w:t>
      </w:r>
      <w:r>
        <w:rPr>
          <w:rFonts w:ascii="Times New Roman" w:hAnsi="Times New Roman" w:cs="Times New Roman"/>
          <w:sz w:val="28"/>
        </w:rPr>
        <w:t>, стр. 92-95</w:t>
      </w:r>
      <w:r w:rsidRPr="00A12530">
        <w:rPr>
          <w:rFonts w:ascii="Times New Roman" w:hAnsi="Times New Roman" w:cs="Times New Roman"/>
          <w:sz w:val="36"/>
          <w:szCs w:val="24"/>
        </w:rPr>
        <w:t xml:space="preserve">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bCs/>
          <w:color w:val="000000"/>
          <w:sz w:val="28"/>
          <w:szCs w:val="24"/>
          <w:shd w:val="clear" w:color="auto" w:fill="FFFFFF"/>
        </w:rPr>
        <w:t xml:space="preserve">Ковалева Ю.Л. Основы психологического консультирования: </w:t>
      </w:r>
      <w:r w:rsidRPr="00A12530">
        <w:rPr>
          <w:rFonts w:ascii="Times New Roman" w:hAnsi="Times New Roman" w:cs="Times New Roman"/>
          <w:sz w:val="28"/>
          <w:szCs w:val="24"/>
        </w:rPr>
        <w:t>учебно-методическое пособие // СПб: СПбГУ. Факультет психологии, 2012</w:t>
      </w:r>
      <w:r w:rsidR="004B226C">
        <w:rPr>
          <w:rFonts w:ascii="Times New Roman" w:hAnsi="Times New Roman" w:cs="Times New Roman"/>
          <w:sz w:val="28"/>
          <w:szCs w:val="24"/>
        </w:rPr>
        <w:t xml:space="preserve"> г., с – л </w:t>
      </w:r>
      <w:r w:rsidRPr="00A12530">
        <w:rPr>
          <w:rFonts w:ascii="Times New Roman" w:hAnsi="Times New Roman" w:cs="Times New Roman"/>
          <w:sz w:val="28"/>
          <w:szCs w:val="24"/>
        </w:rPr>
        <w:t>36.</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sidRPr="00A12530">
        <w:rPr>
          <w:rFonts w:ascii="Times New Roman" w:hAnsi="Times New Roman" w:cs="Times New Roman"/>
          <w:sz w:val="28"/>
          <w:szCs w:val="28"/>
        </w:rPr>
        <w:t xml:space="preserve">Р. </w:t>
      </w:r>
      <w:proofErr w:type="spellStart"/>
      <w:r w:rsidRPr="00A12530">
        <w:rPr>
          <w:rFonts w:ascii="Times New Roman" w:hAnsi="Times New Roman" w:cs="Times New Roman"/>
          <w:sz w:val="28"/>
          <w:szCs w:val="28"/>
        </w:rPr>
        <w:t>Кочюнас</w:t>
      </w:r>
      <w:proofErr w:type="spellEnd"/>
      <w:r w:rsidRPr="00A12530">
        <w:rPr>
          <w:rFonts w:ascii="Times New Roman" w:hAnsi="Times New Roman" w:cs="Times New Roman"/>
          <w:sz w:val="28"/>
          <w:szCs w:val="28"/>
        </w:rPr>
        <w:t xml:space="preserve">  Психологическое консультирование:  Учебное пособие для ВУЗов – 9-е издание // М.: Академический проект, 2015</w:t>
      </w:r>
      <w:r w:rsidR="004B226C">
        <w:rPr>
          <w:rFonts w:ascii="Times New Roman" w:hAnsi="Times New Roman" w:cs="Times New Roman"/>
          <w:sz w:val="28"/>
          <w:szCs w:val="28"/>
        </w:rPr>
        <w:t xml:space="preserve"> г.</w:t>
      </w:r>
      <w:r w:rsidRPr="00A12530">
        <w:rPr>
          <w:rFonts w:ascii="Times New Roman" w:hAnsi="Times New Roman" w:cs="Times New Roman"/>
          <w:sz w:val="28"/>
          <w:szCs w:val="28"/>
        </w:rPr>
        <w:t>, с – 222.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Кривцова А.С. Содержание и психологические особенности профессиональной деятельности практического психолога // Ученые записки Российского государственного социального университета, </w:t>
      </w:r>
      <w:r w:rsidR="004B226C" w:rsidRPr="00A12530">
        <w:rPr>
          <w:rFonts w:ascii="Times New Roman" w:hAnsi="Times New Roman" w:cs="Times New Roman"/>
          <w:sz w:val="28"/>
          <w:szCs w:val="24"/>
        </w:rPr>
        <w:t>2008</w:t>
      </w:r>
      <w:r w:rsidR="004B226C">
        <w:rPr>
          <w:rFonts w:ascii="Times New Roman" w:hAnsi="Times New Roman" w:cs="Times New Roman"/>
          <w:sz w:val="28"/>
          <w:szCs w:val="24"/>
        </w:rPr>
        <w:t xml:space="preserve"> г.</w:t>
      </w:r>
      <w:r w:rsidR="004B226C" w:rsidRPr="00A12530">
        <w:rPr>
          <w:rFonts w:ascii="Times New Roman" w:hAnsi="Times New Roman" w:cs="Times New Roman"/>
          <w:sz w:val="28"/>
          <w:szCs w:val="24"/>
        </w:rPr>
        <w:t xml:space="preserve">, </w:t>
      </w:r>
      <w:r w:rsidRPr="00A12530">
        <w:rPr>
          <w:rFonts w:ascii="Times New Roman" w:hAnsi="Times New Roman" w:cs="Times New Roman"/>
          <w:sz w:val="28"/>
          <w:szCs w:val="24"/>
        </w:rPr>
        <w:t xml:space="preserve">№2, стр. 137-145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Кулебякин</w:t>
      </w:r>
      <w:proofErr w:type="spellEnd"/>
      <w:r w:rsidRPr="00A12530">
        <w:rPr>
          <w:rFonts w:ascii="Times New Roman" w:hAnsi="Times New Roman" w:cs="Times New Roman"/>
          <w:sz w:val="28"/>
          <w:szCs w:val="24"/>
        </w:rPr>
        <w:t xml:space="preserve"> Е.В. Психология социальной работы // Владивосток, издательство Дальневосточного университета, 2004</w:t>
      </w:r>
      <w:r w:rsidR="004B226C">
        <w:rPr>
          <w:rFonts w:ascii="Times New Roman" w:hAnsi="Times New Roman" w:cs="Times New Roman"/>
          <w:sz w:val="28"/>
          <w:szCs w:val="24"/>
        </w:rPr>
        <w:t xml:space="preserve"> г., с – </w:t>
      </w:r>
      <w:r w:rsidRPr="00A12530">
        <w:rPr>
          <w:rFonts w:ascii="Times New Roman" w:hAnsi="Times New Roman" w:cs="Times New Roman"/>
          <w:sz w:val="28"/>
          <w:szCs w:val="24"/>
        </w:rPr>
        <w:t>86</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Лафи</w:t>
      </w:r>
      <w:proofErr w:type="spellEnd"/>
      <w:r w:rsidRPr="00A12530">
        <w:rPr>
          <w:rFonts w:ascii="Times New Roman" w:hAnsi="Times New Roman" w:cs="Times New Roman"/>
          <w:sz w:val="28"/>
          <w:szCs w:val="24"/>
        </w:rPr>
        <w:t xml:space="preserve"> С.Г, </w:t>
      </w:r>
      <w:proofErr w:type="spellStart"/>
      <w:r w:rsidRPr="00A12530">
        <w:rPr>
          <w:rFonts w:ascii="Times New Roman" w:hAnsi="Times New Roman" w:cs="Times New Roman"/>
          <w:sz w:val="28"/>
          <w:szCs w:val="24"/>
        </w:rPr>
        <w:t>Пилецкайте-Марковене</w:t>
      </w:r>
      <w:proofErr w:type="spellEnd"/>
      <w:r w:rsidRPr="00A12530">
        <w:rPr>
          <w:rFonts w:ascii="Times New Roman" w:hAnsi="Times New Roman" w:cs="Times New Roman"/>
          <w:sz w:val="28"/>
          <w:szCs w:val="24"/>
        </w:rPr>
        <w:t xml:space="preserve"> М.Э. Значение стрессовых ситуаций м их преодоления в работе начинающего психолога // Психология в вузе Научный методический журнал 2013 г., №4, страница 98-107</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Лебедева Т.Г. Образ идеального психолога в социальной сфере // Социальная работа: теории, методы, практика, </w:t>
      </w:r>
      <w:r w:rsidR="00F14275" w:rsidRPr="00A12530">
        <w:rPr>
          <w:rFonts w:ascii="Times New Roman" w:hAnsi="Times New Roman" w:cs="Times New Roman"/>
          <w:sz w:val="28"/>
          <w:szCs w:val="24"/>
        </w:rPr>
        <w:t>2013</w:t>
      </w:r>
      <w:r w:rsidR="00F14275">
        <w:rPr>
          <w:rFonts w:ascii="Times New Roman" w:hAnsi="Times New Roman" w:cs="Times New Roman"/>
          <w:sz w:val="28"/>
          <w:szCs w:val="24"/>
        </w:rPr>
        <w:t xml:space="preserve"> г.</w:t>
      </w:r>
      <w:r w:rsidR="00F14275" w:rsidRPr="00A12530">
        <w:rPr>
          <w:rFonts w:ascii="Times New Roman" w:hAnsi="Times New Roman" w:cs="Times New Roman"/>
          <w:sz w:val="28"/>
          <w:szCs w:val="24"/>
        </w:rPr>
        <w:t xml:space="preserve">, </w:t>
      </w:r>
      <w:r w:rsidRPr="00A12530">
        <w:rPr>
          <w:rFonts w:ascii="Times New Roman" w:hAnsi="Times New Roman" w:cs="Times New Roman"/>
          <w:sz w:val="28"/>
          <w:szCs w:val="24"/>
        </w:rPr>
        <w:t>№3, стр. 44-46</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Линде Н.Д. Психологическое консультирование: Теория и практика // М: Аспект Пресс, 2010</w:t>
      </w:r>
      <w:r w:rsidR="00F14275">
        <w:rPr>
          <w:rFonts w:ascii="Times New Roman" w:hAnsi="Times New Roman" w:cs="Times New Roman"/>
          <w:sz w:val="28"/>
          <w:szCs w:val="24"/>
        </w:rPr>
        <w:t xml:space="preserve"> г., с – </w:t>
      </w:r>
      <w:r w:rsidRPr="00A12530">
        <w:rPr>
          <w:rFonts w:ascii="Times New Roman" w:hAnsi="Times New Roman" w:cs="Times New Roman"/>
          <w:sz w:val="28"/>
          <w:szCs w:val="24"/>
        </w:rPr>
        <w:t>255</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8"/>
        </w:rPr>
        <w:t xml:space="preserve">Мартьянова Г.Ю. Динамика регуляторной активности субъекта в трудной жизненной ситуации // Вестник православного </w:t>
      </w:r>
      <w:proofErr w:type="spellStart"/>
      <w:r w:rsidRPr="00A12530">
        <w:rPr>
          <w:rFonts w:ascii="Times New Roman" w:hAnsi="Times New Roman" w:cs="Times New Roman"/>
          <w:sz w:val="28"/>
          <w:szCs w:val="28"/>
        </w:rPr>
        <w:t>Свято-тихоновского</w:t>
      </w:r>
      <w:proofErr w:type="spellEnd"/>
      <w:r w:rsidRPr="00A12530">
        <w:rPr>
          <w:rFonts w:ascii="Times New Roman" w:hAnsi="Times New Roman" w:cs="Times New Roman"/>
          <w:sz w:val="28"/>
          <w:szCs w:val="28"/>
        </w:rPr>
        <w:t xml:space="preserve"> государственного университета. Серия 4: педагогика и психология, 2014</w:t>
      </w:r>
      <w:r w:rsidR="00F14275">
        <w:rPr>
          <w:rFonts w:ascii="Times New Roman" w:hAnsi="Times New Roman" w:cs="Times New Roman"/>
          <w:sz w:val="28"/>
          <w:szCs w:val="28"/>
        </w:rPr>
        <w:t xml:space="preserve"> г.</w:t>
      </w:r>
      <w:r w:rsidRPr="00A12530">
        <w:rPr>
          <w:rFonts w:ascii="Times New Roman" w:hAnsi="Times New Roman" w:cs="Times New Roman"/>
          <w:sz w:val="28"/>
          <w:szCs w:val="28"/>
        </w:rPr>
        <w:t xml:space="preserve">, №3, стр. 122-132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sidRPr="00A12530">
        <w:rPr>
          <w:rFonts w:ascii="Times New Roman" w:hAnsi="Times New Roman" w:cs="Times New Roman"/>
          <w:sz w:val="28"/>
          <w:szCs w:val="28"/>
        </w:rPr>
        <w:lastRenderedPageBreak/>
        <w:t>Мартьянова Г.Ю. Мотивационная активность клиента психологического консультирования: аспекты исследовательской проблемы  // сетевой журнал Психолог, 2015</w:t>
      </w:r>
      <w:r w:rsidR="00F14275">
        <w:rPr>
          <w:rFonts w:ascii="Times New Roman" w:hAnsi="Times New Roman" w:cs="Times New Roman"/>
          <w:sz w:val="28"/>
          <w:szCs w:val="28"/>
        </w:rPr>
        <w:t xml:space="preserve"> г.</w:t>
      </w:r>
      <w:r w:rsidRPr="00A12530">
        <w:rPr>
          <w:rFonts w:ascii="Times New Roman" w:hAnsi="Times New Roman" w:cs="Times New Roman"/>
          <w:sz w:val="28"/>
          <w:szCs w:val="28"/>
        </w:rPr>
        <w:t>, №6, стр. 56-75</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sidRPr="00A12530">
        <w:rPr>
          <w:rFonts w:ascii="Times New Roman" w:hAnsi="Times New Roman" w:cs="Times New Roman"/>
          <w:sz w:val="28"/>
          <w:szCs w:val="28"/>
        </w:rPr>
        <w:t>Мартьянова Г.Ю. Мотивационная составляющая принципа активности в психологическом консультировании // Сборник конференции: От истоков современности, 2015</w:t>
      </w:r>
      <w:r w:rsidR="00F14275">
        <w:rPr>
          <w:rFonts w:ascii="Times New Roman" w:hAnsi="Times New Roman" w:cs="Times New Roman"/>
          <w:sz w:val="28"/>
          <w:szCs w:val="28"/>
        </w:rPr>
        <w:t xml:space="preserve"> г.</w:t>
      </w:r>
      <w:r w:rsidRPr="00A12530">
        <w:rPr>
          <w:rFonts w:ascii="Times New Roman" w:hAnsi="Times New Roman" w:cs="Times New Roman"/>
          <w:sz w:val="28"/>
          <w:szCs w:val="28"/>
        </w:rPr>
        <w:t xml:space="preserve">, стр. 327-329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sidRPr="00A12530">
        <w:rPr>
          <w:rFonts w:ascii="Times New Roman" w:hAnsi="Times New Roman" w:cs="Times New Roman"/>
          <w:sz w:val="28"/>
          <w:szCs w:val="28"/>
        </w:rPr>
        <w:t>Мартьянова Г.Ю. Мотивационные факторы регуляторной активности субъекта в трудной жизненной ситуации // Системная психология и социология, 2014</w:t>
      </w:r>
      <w:r w:rsidR="00F14275">
        <w:rPr>
          <w:rFonts w:ascii="Times New Roman" w:hAnsi="Times New Roman" w:cs="Times New Roman"/>
          <w:sz w:val="28"/>
          <w:szCs w:val="28"/>
        </w:rPr>
        <w:t xml:space="preserve"> г.</w:t>
      </w:r>
      <w:r w:rsidRPr="00A12530">
        <w:rPr>
          <w:rFonts w:ascii="Times New Roman" w:hAnsi="Times New Roman" w:cs="Times New Roman"/>
          <w:sz w:val="28"/>
          <w:szCs w:val="28"/>
        </w:rPr>
        <w:t>, №2(10), стр. 81-88</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Мартьянова Г.Ю. Особенности </w:t>
      </w:r>
      <w:proofErr w:type="spellStart"/>
      <w:r w:rsidRPr="00A12530">
        <w:rPr>
          <w:rFonts w:ascii="Times New Roman" w:hAnsi="Times New Roman" w:cs="Times New Roman"/>
          <w:sz w:val="28"/>
          <w:szCs w:val="24"/>
        </w:rPr>
        <w:t>самоотношения</w:t>
      </w:r>
      <w:proofErr w:type="spellEnd"/>
      <w:r w:rsidRPr="00A12530">
        <w:rPr>
          <w:rFonts w:ascii="Times New Roman" w:hAnsi="Times New Roman" w:cs="Times New Roman"/>
          <w:sz w:val="28"/>
          <w:szCs w:val="24"/>
        </w:rPr>
        <w:t xml:space="preserve"> субъектов трудной жизненной ситуации // Научный диалог, 2013</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xml:space="preserve">, </w:t>
      </w:r>
      <w:r w:rsidR="00F14275" w:rsidRPr="00A12530">
        <w:rPr>
          <w:rFonts w:ascii="Times New Roman" w:hAnsi="Times New Roman" w:cs="Times New Roman"/>
          <w:sz w:val="28"/>
          <w:szCs w:val="24"/>
        </w:rPr>
        <w:t xml:space="preserve">№4, </w:t>
      </w:r>
      <w:r w:rsidRPr="00A12530">
        <w:rPr>
          <w:rFonts w:ascii="Times New Roman" w:hAnsi="Times New Roman" w:cs="Times New Roman"/>
          <w:sz w:val="28"/>
          <w:szCs w:val="24"/>
        </w:rPr>
        <w:t>стр.74-84</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Мартьянова Г.Ю. Субъективный образ в состоянии трудной жизненной ситуации: анализ формальных характеристик // Проблемы психолого-педагогической антропологии, сборник научных статей, СПб, 2016</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xml:space="preserve">, стр. 19-27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Назаров И.Н. Психологическое консультирование – один из видов психологической помощи // Вестник </w:t>
      </w:r>
      <w:proofErr w:type="spellStart"/>
      <w:r w:rsidRPr="00A12530">
        <w:rPr>
          <w:rFonts w:ascii="Times New Roman" w:hAnsi="Times New Roman" w:cs="Times New Roman"/>
          <w:sz w:val="28"/>
          <w:szCs w:val="24"/>
        </w:rPr>
        <w:t>Северо-Кавказского</w:t>
      </w:r>
      <w:proofErr w:type="spellEnd"/>
      <w:r w:rsidRPr="00A12530">
        <w:rPr>
          <w:rFonts w:ascii="Times New Roman" w:hAnsi="Times New Roman" w:cs="Times New Roman"/>
          <w:sz w:val="28"/>
          <w:szCs w:val="24"/>
        </w:rPr>
        <w:t xml:space="preserve"> гуманитарного института, 2015</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xml:space="preserve">, №4, стр. 229-237.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Нефедова И.В. Детерминанты успешной профессиональной деятельности психолога: основные направления исследования // Известия УФУ. Технические науки, 2006</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xml:space="preserve">, </w:t>
      </w:r>
      <w:r w:rsidR="00F14275" w:rsidRPr="00A12530">
        <w:rPr>
          <w:rFonts w:ascii="Times New Roman" w:hAnsi="Times New Roman" w:cs="Times New Roman"/>
          <w:sz w:val="28"/>
          <w:szCs w:val="24"/>
        </w:rPr>
        <w:t xml:space="preserve">№13, </w:t>
      </w:r>
      <w:r w:rsidRPr="00A12530">
        <w:rPr>
          <w:rFonts w:ascii="Times New Roman" w:hAnsi="Times New Roman" w:cs="Times New Roman"/>
          <w:sz w:val="28"/>
          <w:szCs w:val="24"/>
        </w:rPr>
        <w:t>стр. 112-114</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sidRPr="00A12530">
        <w:rPr>
          <w:rFonts w:ascii="Times New Roman" w:hAnsi="Times New Roman" w:cs="Times New Roman"/>
          <w:sz w:val="28"/>
          <w:szCs w:val="28"/>
        </w:rPr>
        <w:t xml:space="preserve">Орлов А.Б., Орлова Н.А., </w:t>
      </w:r>
      <w:proofErr w:type="spellStart"/>
      <w:r w:rsidRPr="00A12530">
        <w:rPr>
          <w:rFonts w:ascii="Times New Roman" w:hAnsi="Times New Roman" w:cs="Times New Roman"/>
          <w:sz w:val="28"/>
          <w:szCs w:val="28"/>
        </w:rPr>
        <w:t>Пермогорский</w:t>
      </w:r>
      <w:proofErr w:type="spellEnd"/>
      <w:r w:rsidRPr="00A12530">
        <w:rPr>
          <w:rFonts w:ascii="Times New Roman" w:hAnsi="Times New Roman" w:cs="Times New Roman"/>
          <w:sz w:val="28"/>
          <w:szCs w:val="28"/>
        </w:rPr>
        <w:t xml:space="preserve"> М.</w:t>
      </w:r>
      <w:proofErr w:type="gramStart"/>
      <w:r w:rsidRPr="00A12530">
        <w:rPr>
          <w:rFonts w:ascii="Times New Roman" w:hAnsi="Times New Roman" w:cs="Times New Roman"/>
          <w:sz w:val="28"/>
          <w:szCs w:val="28"/>
        </w:rPr>
        <w:t>С.</w:t>
      </w:r>
      <w:proofErr w:type="gramEnd"/>
      <w:r w:rsidRPr="00A12530">
        <w:rPr>
          <w:rFonts w:ascii="Times New Roman" w:hAnsi="Times New Roman" w:cs="Times New Roman"/>
          <w:sz w:val="28"/>
          <w:szCs w:val="28"/>
        </w:rPr>
        <w:t xml:space="preserve"> Что получает клиент от психотерапевта? // Консультативная психология и психотерапия, 2012</w:t>
      </w:r>
      <w:r w:rsidR="00F14275">
        <w:rPr>
          <w:rFonts w:ascii="Times New Roman" w:hAnsi="Times New Roman" w:cs="Times New Roman"/>
          <w:sz w:val="28"/>
          <w:szCs w:val="28"/>
        </w:rPr>
        <w:t xml:space="preserve"> г., №2. с</w:t>
      </w:r>
      <w:r w:rsidRPr="00A12530">
        <w:rPr>
          <w:rFonts w:ascii="Times New Roman" w:hAnsi="Times New Roman" w:cs="Times New Roman"/>
          <w:sz w:val="28"/>
          <w:szCs w:val="28"/>
        </w:rPr>
        <w:t>тр. 41-65</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rPr>
        <w:t>Пасуев</w:t>
      </w:r>
      <w:proofErr w:type="spellEnd"/>
      <w:r w:rsidRPr="00A12530">
        <w:rPr>
          <w:rFonts w:ascii="Times New Roman" w:hAnsi="Times New Roman" w:cs="Times New Roman"/>
          <w:sz w:val="28"/>
        </w:rPr>
        <w:t xml:space="preserve"> О.О., </w:t>
      </w:r>
      <w:proofErr w:type="spellStart"/>
      <w:r w:rsidRPr="00A12530">
        <w:rPr>
          <w:rFonts w:ascii="Times New Roman" w:hAnsi="Times New Roman" w:cs="Times New Roman"/>
          <w:sz w:val="28"/>
        </w:rPr>
        <w:t>Висневская</w:t>
      </w:r>
      <w:proofErr w:type="spellEnd"/>
      <w:r w:rsidRPr="00A12530">
        <w:rPr>
          <w:rFonts w:ascii="Times New Roman" w:hAnsi="Times New Roman" w:cs="Times New Roman"/>
          <w:sz w:val="28"/>
        </w:rPr>
        <w:t xml:space="preserve"> Л.Я</w:t>
      </w:r>
      <w:r w:rsidR="00F14275">
        <w:rPr>
          <w:rFonts w:ascii="Times New Roman" w:hAnsi="Times New Roman" w:cs="Times New Roman"/>
          <w:sz w:val="28"/>
        </w:rPr>
        <w:t>., Ш</w:t>
      </w:r>
      <w:r w:rsidRPr="00A12530">
        <w:rPr>
          <w:rFonts w:ascii="Times New Roman" w:hAnsi="Times New Roman" w:cs="Times New Roman"/>
          <w:sz w:val="28"/>
        </w:rPr>
        <w:t>евченко В.А. Опыт взаимодействия психиатрической службы и комплексного центра социального обслуживания // Социальная и клиническая психиатрия 2008</w:t>
      </w:r>
      <w:r w:rsidR="00F14275">
        <w:rPr>
          <w:rFonts w:ascii="Times New Roman" w:hAnsi="Times New Roman" w:cs="Times New Roman"/>
          <w:sz w:val="28"/>
        </w:rPr>
        <w:t xml:space="preserve"> г.</w:t>
      </w:r>
      <w:r w:rsidRPr="00A12530">
        <w:rPr>
          <w:rFonts w:ascii="Times New Roman" w:hAnsi="Times New Roman" w:cs="Times New Roman"/>
          <w:sz w:val="28"/>
        </w:rPr>
        <w:t xml:space="preserve">, </w:t>
      </w:r>
      <w:r w:rsidR="00F14275" w:rsidRPr="00A12530">
        <w:rPr>
          <w:rFonts w:ascii="Times New Roman" w:hAnsi="Times New Roman" w:cs="Times New Roman"/>
          <w:sz w:val="28"/>
        </w:rPr>
        <w:t xml:space="preserve">№4, </w:t>
      </w:r>
      <w:r w:rsidRPr="00A12530">
        <w:rPr>
          <w:rFonts w:ascii="Times New Roman" w:hAnsi="Times New Roman" w:cs="Times New Roman"/>
          <w:sz w:val="28"/>
        </w:rPr>
        <w:t xml:space="preserve">стр. 69-72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sidRPr="00A12530">
        <w:rPr>
          <w:rFonts w:ascii="Times New Roman" w:hAnsi="Times New Roman" w:cs="Times New Roman"/>
          <w:sz w:val="28"/>
          <w:szCs w:val="28"/>
        </w:rPr>
        <w:t>Попова Р.Р. Особенности первичной психологической консультации // Вестник ТГГПУ, 2009</w:t>
      </w:r>
      <w:r w:rsidR="00F14275">
        <w:rPr>
          <w:rFonts w:ascii="Times New Roman" w:hAnsi="Times New Roman" w:cs="Times New Roman"/>
          <w:sz w:val="28"/>
          <w:szCs w:val="28"/>
        </w:rPr>
        <w:t xml:space="preserve"> г.</w:t>
      </w:r>
      <w:r w:rsidRPr="00A12530">
        <w:rPr>
          <w:rFonts w:ascii="Times New Roman" w:hAnsi="Times New Roman" w:cs="Times New Roman"/>
          <w:sz w:val="28"/>
          <w:szCs w:val="28"/>
        </w:rPr>
        <w:t xml:space="preserve">, №2-3, стр. 17-18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lastRenderedPageBreak/>
        <w:t xml:space="preserve">Психология социальной работы: Учебник для ВУЗов. 2-е издание  //  </w:t>
      </w:r>
      <w:r w:rsidR="00F14275">
        <w:rPr>
          <w:rFonts w:ascii="Times New Roman" w:hAnsi="Times New Roman" w:cs="Times New Roman"/>
          <w:sz w:val="28"/>
          <w:szCs w:val="24"/>
        </w:rPr>
        <w:t xml:space="preserve">под редакцией М.А. </w:t>
      </w:r>
      <w:proofErr w:type="spellStart"/>
      <w:r w:rsidR="00F14275">
        <w:rPr>
          <w:rFonts w:ascii="Times New Roman" w:hAnsi="Times New Roman" w:cs="Times New Roman"/>
          <w:sz w:val="28"/>
          <w:szCs w:val="24"/>
        </w:rPr>
        <w:t>Гулиной</w:t>
      </w:r>
      <w:proofErr w:type="spellEnd"/>
      <w:r w:rsidR="00F14275">
        <w:rPr>
          <w:rFonts w:ascii="Times New Roman" w:hAnsi="Times New Roman" w:cs="Times New Roman"/>
          <w:sz w:val="28"/>
          <w:szCs w:val="24"/>
        </w:rPr>
        <w:t>. СПб</w:t>
      </w:r>
      <w:r w:rsidRPr="00A12530">
        <w:rPr>
          <w:rFonts w:ascii="Times New Roman" w:hAnsi="Times New Roman" w:cs="Times New Roman"/>
          <w:sz w:val="28"/>
          <w:szCs w:val="24"/>
        </w:rPr>
        <w:t>: Питер, 2010</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xml:space="preserve">, с – 384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Расходов А.Е, </w:t>
      </w:r>
      <w:proofErr w:type="spellStart"/>
      <w:r w:rsidRPr="00A12530">
        <w:rPr>
          <w:rFonts w:ascii="Times New Roman" w:hAnsi="Times New Roman" w:cs="Times New Roman"/>
          <w:sz w:val="28"/>
          <w:szCs w:val="24"/>
        </w:rPr>
        <w:t>Расходова</w:t>
      </w:r>
      <w:proofErr w:type="spellEnd"/>
      <w:r w:rsidRPr="00A12530">
        <w:rPr>
          <w:rFonts w:ascii="Times New Roman" w:hAnsi="Times New Roman" w:cs="Times New Roman"/>
          <w:sz w:val="28"/>
          <w:szCs w:val="24"/>
        </w:rPr>
        <w:t xml:space="preserve"> О.А. Особенности применения тестового контроля знаний при аттестации психологов социальной сферы // Апробация, 2015</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№3, стр. 64-70</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Расходова</w:t>
      </w:r>
      <w:proofErr w:type="spellEnd"/>
      <w:r w:rsidRPr="00A12530">
        <w:rPr>
          <w:rFonts w:ascii="Times New Roman" w:hAnsi="Times New Roman" w:cs="Times New Roman"/>
          <w:sz w:val="28"/>
          <w:szCs w:val="24"/>
        </w:rPr>
        <w:t xml:space="preserve"> О.А. Повышение эффективности и качества труда психолога в социальной сфере через аттестацию // Интеллектуальный потенциал 21 века: ступени познания, 2014</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№24, стр. 59-61</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Серый А.В. Ценностно-смысловая парадигма как основа построения обобщенной теории психологического консультирования // вестник </w:t>
      </w:r>
      <w:proofErr w:type="spellStart"/>
      <w:r w:rsidRPr="00A12530">
        <w:rPr>
          <w:rFonts w:ascii="Times New Roman" w:hAnsi="Times New Roman" w:cs="Times New Roman"/>
          <w:sz w:val="28"/>
          <w:szCs w:val="24"/>
        </w:rPr>
        <w:t>Краунц</w:t>
      </w:r>
      <w:proofErr w:type="spellEnd"/>
      <w:r w:rsidRPr="00A12530">
        <w:rPr>
          <w:rFonts w:ascii="Times New Roman" w:hAnsi="Times New Roman" w:cs="Times New Roman"/>
          <w:sz w:val="28"/>
          <w:szCs w:val="24"/>
        </w:rPr>
        <w:t xml:space="preserve">, серия «Гуманитарные науки», </w:t>
      </w:r>
      <w:r w:rsidR="00F14275" w:rsidRPr="00A12530">
        <w:rPr>
          <w:rFonts w:ascii="Times New Roman" w:hAnsi="Times New Roman" w:cs="Times New Roman"/>
          <w:sz w:val="28"/>
          <w:szCs w:val="24"/>
        </w:rPr>
        <w:t>2011</w:t>
      </w:r>
      <w:r w:rsidR="00F14275">
        <w:rPr>
          <w:rFonts w:ascii="Times New Roman" w:hAnsi="Times New Roman" w:cs="Times New Roman"/>
          <w:sz w:val="28"/>
          <w:szCs w:val="24"/>
        </w:rPr>
        <w:t xml:space="preserve"> г.</w:t>
      </w:r>
      <w:r w:rsidR="00F14275" w:rsidRPr="00A12530">
        <w:rPr>
          <w:rFonts w:ascii="Times New Roman" w:hAnsi="Times New Roman" w:cs="Times New Roman"/>
          <w:sz w:val="28"/>
          <w:szCs w:val="24"/>
        </w:rPr>
        <w:t xml:space="preserve">, </w:t>
      </w:r>
      <w:r w:rsidRPr="00A12530">
        <w:rPr>
          <w:rFonts w:ascii="Times New Roman" w:hAnsi="Times New Roman" w:cs="Times New Roman"/>
          <w:sz w:val="28"/>
          <w:szCs w:val="24"/>
        </w:rPr>
        <w:t>№2(18), стр. 132-142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8"/>
        </w:rPr>
      </w:pPr>
      <w:r w:rsidRPr="00A12530">
        <w:rPr>
          <w:rFonts w:ascii="Times New Roman" w:hAnsi="Times New Roman" w:cs="Times New Roman"/>
          <w:sz w:val="28"/>
          <w:szCs w:val="28"/>
        </w:rPr>
        <w:t>Соболева А.Н. Сущностная характеристика клиента, обращающегося за психологической помощью //</w:t>
      </w:r>
      <w:r w:rsidR="00F14275">
        <w:rPr>
          <w:rFonts w:ascii="Times New Roman" w:hAnsi="Times New Roman" w:cs="Times New Roman"/>
          <w:sz w:val="28"/>
          <w:szCs w:val="28"/>
        </w:rPr>
        <w:t xml:space="preserve"> </w:t>
      </w:r>
      <w:r w:rsidRPr="00A12530">
        <w:rPr>
          <w:rFonts w:ascii="Times New Roman" w:hAnsi="Times New Roman" w:cs="Times New Roman"/>
          <w:sz w:val="28"/>
          <w:szCs w:val="28"/>
        </w:rPr>
        <w:t xml:space="preserve">Образование личности, </w:t>
      </w:r>
      <w:r w:rsidR="00F14275" w:rsidRPr="00A12530">
        <w:rPr>
          <w:rFonts w:ascii="Times New Roman" w:hAnsi="Times New Roman" w:cs="Times New Roman"/>
          <w:sz w:val="28"/>
          <w:szCs w:val="28"/>
        </w:rPr>
        <w:t>2013</w:t>
      </w:r>
      <w:r w:rsidR="00F14275">
        <w:rPr>
          <w:rFonts w:ascii="Times New Roman" w:hAnsi="Times New Roman" w:cs="Times New Roman"/>
          <w:sz w:val="28"/>
          <w:szCs w:val="28"/>
        </w:rPr>
        <w:t xml:space="preserve"> г.</w:t>
      </w:r>
      <w:r w:rsidR="00F14275" w:rsidRPr="00A12530">
        <w:rPr>
          <w:rFonts w:ascii="Times New Roman" w:hAnsi="Times New Roman" w:cs="Times New Roman"/>
          <w:sz w:val="28"/>
          <w:szCs w:val="28"/>
        </w:rPr>
        <w:t xml:space="preserve">, </w:t>
      </w:r>
      <w:r w:rsidRPr="00A12530">
        <w:rPr>
          <w:rFonts w:ascii="Times New Roman" w:hAnsi="Times New Roman" w:cs="Times New Roman"/>
          <w:sz w:val="28"/>
          <w:szCs w:val="28"/>
        </w:rPr>
        <w:t>№2, стр. 116-122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Халанская</w:t>
      </w:r>
      <w:proofErr w:type="spellEnd"/>
      <w:r w:rsidRPr="00A12530">
        <w:rPr>
          <w:rFonts w:ascii="Times New Roman" w:hAnsi="Times New Roman" w:cs="Times New Roman"/>
          <w:sz w:val="28"/>
          <w:szCs w:val="24"/>
        </w:rPr>
        <w:t xml:space="preserve"> В.А., </w:t>
      </w:r>
      <w:proofErr w:type="spellStart"/>
      <w:r w:rsidRPr="00A12530">
        <w:rPr>
          <w:rFonts w:ascii="Times New Roman" w:hAnsi="Times New Roman" w:cs="Times New Roman"/>
          <w:sz w:val="28"/>
          <w:szCs w:val="24"/>
        </w:rPr>
        <w:t>Ситникова</w:t>
      </w:r>
      <w:proofErr w:type="spellEnd"/>
      <w:r w:rsidRPr="00A12530">
        <w:rPr>
          <w:rFonts w:ascii="Times New Roman" w:hAnsi="Times New Roman" w:cs="Times New Roman"/>
          <w:sz w:val="28"/>
          <w:szCs w:val="24"/>
        </w:rPr>
        <w:t xml:space="preserve"> М.А. Содержание и методика психосоциальной работы в системе социальной работы: Учебно-методическое пособие // Б</w:t>
      </w:r>
      <w:r w:rsidR="00F14275">
        <w:rPr>
          <w:rFonts w:ascii="Times New Roman" w:hAnsi="Times New Roman" w:cs="Times New Roman"/>
          <w:sz w:val="28"/>
          <w:szCs w:val="24"/>
        </w:rPr>
        <w:t xml:space="preserve">елгород, </w:t>
      </w:r>
      <w:proofErr w:type="spellStart"/>
      <w:proofErr w:type="gramStart"/>
      <w:r w:rsidR="00F14275">
        <w:rPr>
          <w:rFonts w:ascii="Times New Roman" w:hAnsi="Times New Roman" w:cs="Times New Roman"/>
          <w:sz w:val="28"/>
          <w:szCs w:val="24"/>
        </w:rPr>
        <w:t>Изд</w:t>
      </w:r>
      <w:proofErr w:type="spellEnd"/>
      <w:proofErr w:type="gramEnd"/>
      <w:r w:rsidR="00F14275">
        <w:rPr>
          <w:rFonts w:ascii="Times New Roman" w:hAnsi="Times New Roman" w:cs="Times New Roman"/>
          <w:sz w:val="28"/>
          <w:szCs w:val="24"/>
        </w:rPr>
        <w:t xml:space="preserve">: </w:t>
      </w:r>
      <w:proofErr w:type="spellStart"/>
      <w:r w:rsidR="00F14275">
        <w:rPr>
          <w:rFonts w:ascii="Times New Roman" w:hAnsi="Times New Roman" w:cs="Times New Roman"/>
          <w:sz w:val="28"/>
          <w:szCs w:val="24"/>
        </w:rPr>
        <w:t>БелГУ</w:t>
      </w:r>
      <w:proofErr w:type="spellEnd"/>
      <w:r w:rsidR="00F14275">
        <w:rPr>
          <w:rFonts w:ascii="Times New Roman" w:hAnsi="Times New Roman" w:cs="Times New Roman"/>
          <w:sz w:val="28"/>
          <w:szCs w:val="24"/>
        </w:rPr>
        <w:t xml:space="preserve">, 2008 г., с – </w:t>
      </w:r>
      <w:r w:rsidRPr="00A12530">
        <w:rPr>
          <w:rFonts w:ascii="Times New Roman" w:hAnsi="Times New Roman" w:cs="Times New Roman"/>
          <w:sz w:val="28"/>
          <w:szCs w:val="24"/>
        </w:rPr>
        <w:t>212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Хекхаузен</w:t>
      </w:r>
      <w:proofErr w:type="spellEnd"/>
      <w:r w:rsidRPr="00A12530">
        <w:rPr>
          <w:rFonts w:ascii="Times New Roman" w:hAnsi="Times New Roman" w:cs="Times New Roman"/>
          <w:sz w:val="28"/>
          <w:szCs w:val="24"/>
        </w:rPr>
        <w:t xml:space="preserve"> Х. Основные подходы к изучению мотивации. Возможные классификации мотивов // Мотивация и деятельность, </w:t>
      </w:r>
      <w:r w:rsidRPr="00A12530">
        <w:rPr>
          <w:rFonts w:ascii="Times New Roman" w:hAnsi="Times New Roman" w:cs="Times New Roman"/>
          <w:bCs/>
          <w:color w:val="000000"/>
          <w:sz w:val="28"/>
          <w:szCs w:val="24"/>
          <w:shd w:val="clear" w:color="auto" w:fill="FFFFFF"/>
        </w:rPr>
        <w:t>М., 1986</w:t>
      </w:r>
      <w:r w:rsidR="00F14275">
        <w:rPr>
          <w:rFonts w:ascii="Times New Roman" w:hAnsi="Times New Roman" w:cs="Times New Roman"/>
          <w:bCs/>
          <w:color w:val="000000"/>
          <w:sz w:val="28"/>
          <w:szCs w:val="24"/>
          <w:shd w:val="clear" w:color="auto" w:fill="FFFFFF"/>
        </w:rPr>
        <w:t xml:space="preserve"> г., том 1, стр.</w:t>
      </w:r>
      <w:r w:rsidRPr="00A12530">
        <w:rPr>
          <w:rFonts w:ascii="Times New Roman" w:hAnsi="Times New Roman" w:cs="Times New Roman"/>
          <w:bCs/>
          <w:color w:val="000000"/>
          <w:sz w:val="28"/>
          <w:szCs w:val="24"/>
          <w:shd w:val="clear" w:color="auto" w:fill="FFFFFF"/>
        </w:rPr>
        <w:t>18-28, 105-112 /с сокр./ (1, 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Цветкова Н.А. Консультирование семьи в трудных жизненных ситуациях // Журнал Развитие личности №2-2016, стр. 157-178</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Цветкова Н.А. Проблемное поле деятельности психолога в системе социального обслуживани</w:t>
      </w:r>
      <w:r w:rsidR="00F14275">
        <w:rPr>
          <w:rFonts w:ascii="Times New Roman" w:hAnsi="Times New Roman" w:cs="Times New Roman"/>
          <w:sz w:val="28"/>
          <w:szCs w:val="24"/>
        </w:rPr>
        <w:t xml:space="preserve">я // Журнал «Ученые заметки» </w:t>
      </w:r>
      <w:r w:rsidRPr="00A12530">
        <w:rPr>
          <w:rFonts w:ascii="Times New Roman" w:hAnsi="Times New Roman" w:cs="Times New Roman"/>
          <w:sz w:val="28"/>
          <w:szCs w:val="24"/>
        </w:rPr>
        <w:t>2008</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xml:space="preserve">, </w:t>
      </w:r>
      <w:r w:rsidR="00F14275">
        <w:rPr>
          <w:rFonts w:ascii="Times New Roman" w:hAnsi="Times New Roman" w:cs="Times New Roman"/>
          <w:sz w:val="28"/>
          <w:szCs w:val="24"/>
        </w:rPr>
        <w:t>№4,</w:t>
      </w:r>
      <w:r w:rsidR="00F14275" w:rsidRPr="00A12530">
        <w:rPr>
          <w:rFonts w:ascii="Times New Roman" w:hAnsi="Times New Roman" w:cs="Times New Roman"/>
          <w:sz w:val="28"/>
          <w:szCs w:val="24"/>
        </w:rPr>
        <w:t xml:space="preserve"> </w:t>
      </w:r>
      <w:r w:rsidRPr="00A12530">
        <w:rPr>
          <w:rFonts w:ascii="Times New Roman" w:hAnsi="Times New Roman" w:cs="Times New Roman"/>
          <w:sz w:val="28"/>
          <w:szCs w:val="24"/>
        </w:rPr>
        <w:t>с</w:t>
      </w:r>
      <w:r w:rsidR="00F14275">
        <w:rPr>
          <w:rFonts w:ascii="Times New Roman" w:hAnsi="Times New Roman" w:cs="Times New Roman"/>
          <w:sz w:val="28"/>
          <w:szCs w:val="24"/>
        </w:rPr>
        <w:t>тр</w:t>
      </w:r>
      <w:r w:rsidRPr="00A12530">
        <w:rPr>
          <w:rFonts w:ascii="Times New Roman" w:hAnsi="Times New Roman" w:cs="Times New Roman"/>
          <w:sz w:val="28"/>
          <w:szCs w:val="24"/>
        </w:rPr>
        <w:t>.</w:t>
      </w:r>
      <w:r w:rsidR="00F14275">
        <w:rPr>
          <w:rFonts w:ascii="Times New Roman" w:hAnsi="Times New Roman" w:cs="Times New Roman"/>
          <w:sz w:val="28"/>
          <w:szCs w:val="24"/>
        </w:rPr>
        <w:t xml:space="preserve"> </w:t>
      </w:r>
      <w:r w:rsidRPr="00A12530">
        <w:rPr>
          <w:rFonts w:ascii="Times New Roman" w:hAnsi="Times New Roman" w:cs="Times New Roman"/>
          <w:sz w:val="28"/>
          <w:szCs w:val="24"/>
        </w:rPr>
        <w:t>90-95</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Черняева С.А. Психологическое консультирование религиозных клиентов  // </w:t>
      </w:r>
      <w:hyperlink r:id="rId26" w:history="1">
        <w:r w:rsidRPr="00F14275">
          <w:rPr>
            <w:rStyle w:val="ab"/>
            <w:rFonts w:ascii="Times New Roman" w:hAnsi="Times New Roman" w:cs="Times New Roman"/>
            <w:color w:val="000000"/>
            <w:sz w:val="28"/>
            <w:szCs w:val="24"/>
            <w:u w:val="none"/>
          </w:rPr>
          <w:t>Известия Российского государственного педагогического университета им. А.И. Герцена</w:t>
        </w:r>
      </w:hyperlink>
      <w:r w:rsidRPr="00A12530">
        <w:rPr>
          <w:rFonts w:ascii="Times New Roman" w:hAnsi="Times New Roman" w:cs="Times New Roman"/>
          <w:sz w:val="28"/>
          <w:szCs w:val="24"/>
        </w:rPr>
        <w:t xml:space="preserve"> 2009</w:t>
      </w:r>
      <w:r w:rsidR="00F14275">
        <w:rPr>
          <w:rFonts w:ascii="Times New Roman" w:hAnsi="Times New Roman" w:cs="Times New Roman"/>
          <w:sz w:val="28"/>
          <w:szCs w:val="24"/>
        </w:rPr>
        <w:t>г.</w:t>
      </w:r>
      <w:r w:rsidRPr="00A12530">
        <w:rPr>
          <w:rFonts w:ascii="Times New Roman" w:hAnsi="Times New Roman" w:cs="Times New Roman"/>
          <w:sz w:val="28"/>
          <w:szCs w:val="24"/>
        </w:rPr>
        <w:t xml:space="preserve">, </w:t>
      </w:r>
      <w:r w:rsidR="00F14275">
        <w:rPr>
          <w:rFonts w:ascii="Times New Roman" w:hAnsi="Times New Roman" w:cs="Times New Roman"/>
          <w:sz w:val="28"/>
          <w:szCs w:val="24"/>
        </w:rPr>
        <w:t xml:space="preserve">№98, </w:t>
      </w:r>
      <w:r w:rsidRPr="00A12530">
        <w:rPr>
          <w:rFonts w:ascii="Times New Roman" w:hAnsi="Times New Roman" w:cs="Times New Roman"/>
          <w:sz w:val="28"/>
          <w:szCs w:val="24"/>
        </w:rPr>
        <w:t>стр.237-242</w:t>
      </w:r>
    </w:p>
    <w:p w:rsidR="009003BF" w:rsidRPr="004D1DC8" w:rsidRDefault="009003BF" w:rsidP="009003BF">
      <w:pPr>
        <w:pStyle w:val="a8"/>
        <w:numPr>
          <w:ilvl w:val="0"/>
          <w:numId w:val="11"/>
        </w:numPr>
        <w:spacing w:after="72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Шабанова Л.С. Способы формирования доверия в контексте отношений «клиент-психолог» // Публикации начинающих исследователей Смальта, 2015</w:t>
      </w:r>
      <w:r w:rsidR="00F14275">
        <w:rPr>
          <w:rFonts w:ascii="Times New Roman" w:hAnsi="Times New Roman" w:cs="Times New Roman"/>
          <w:sz w:val="28"/>
          <w:szCs w:val="24"/>
        </w:rPr>
        <w:t xml:space="preserve"> г.</w:t>
      </w:r>
      <w:r w:rsidRPr="00A12530">
        <w:rPr>
          <w:rFonts w:ascii="Times New Roman" w:hAnsi="Times New Roman" w:cs="Times New Roman"/>
          <w:sz w:val="28"/>
          <w:szCs w:val="24"/>
        </w:rPr>
        <w:t>, №4, стр. 81-84</w:t>
      </w:r>
    </w:p>
    <w:p w:rsidR="009003BF" w:rsidRPr="00A12530" w:rsidRDefault="009003BF" w:rsidP="009003BF">
      <w:pPr>
        <w:pStyle w:val="a8"/>
        <w:spacing w:after="0" w:line="360" w:lineRule="auto"/>
        <w:ind w:left="0" w:firstLine="709"/>
        <w:jc w:val="both"/>
        <w:rPr>
          <w:rFonts w:ascii="Times New Roman" w:hAnsi="Times New Roman" w:cs="Times New Roman"/>
          <w:i/>
          <w:sz w:val="28"/>
          <w:szCs w:val="24"/>
        </w:rPr>
      </w:pPr>
      <w:r w:rsidRPr="00A12530">
        <w:rPr>
          <w:rFonts w:ascii="Times New Roman" w:hAnsi="Times New Roman" w:cs="Times New Roman"/>
          <w:i/>
          <w:sz w:val="28"/>
          <w:szCs w:val="24"/>
        </w:rPr>
        <w:lastRenderedPageBreak/>
        <w:t>Иностранные источники:</w:t>
      </w:r>
    </w:p>
    <w:p w:rsidR="009003BF" w:rsidRPr="00A12530" w:rsidRDefault="009003BF" w:rsidP="009003BF">
      <w:pPr>
        <w:pStyle w:val="a8"/>
        <w:numPr>
          <w:ilvl w:val="0"/>
          <w:numId w:val="11"/>
        </w:numPr>
        <w:spacing w:line="360" w:lineRule="auto"/>
        <w:ind w:left="0" w:firstLine="709"/>
        <w:jc w:val="both"/>
        <w:rPr>
          <w:rStyle w:val="contribdegrees"/>
          <w:rFonts w:ascii="Times New Roman" w:hAnsi="Times New Roman" w:cs="Times New Roman"/>
          <w:sz w:val="28"/>
          <w:szCs w:val="28"/>
          <w:lang w:val="en-US"/>
        </w:rPr>
      </w:pPr>
      <w:hyperlink r:id="rId27" w:history="1">
        <w:proofErr w:type="spellStart"/>
        <w:r w:rsidRPr="005B67D4">
          <w:rPr>
            <w:rStyle w:val="ab"/>
            <w:rFonts w:ascii="Times New Roman" w:hAnsi="Times New Roman" w:cs="Times New Roman"/>
            <w:bCs/>
            <w:color w:val="auto"/>
            <w:sz w:val="28"/>
            <w:szCs w:val="28"/>
            <w:u w:val="none"/>
            <w:lang w:val="en-US"/>
          </w:rPr>
          <w:t>Lineke</w:t>
        </w:r>
        <w:proofErr w:type="spellEnd"/>
        <w:r w:rsidRPr="005B67D4">
          <w:rPr>
            <w:rStyle w:val="ab"/>
            <w:rFonts w:ascii="Times New Roman" w:hAnsi="Times New Roman" w:cs="Times New Roman"/>
            <w:bCs/>
            <w:color w:val="auto"/>
            <w:sz w:val="28"/>
            <w:szCs w:val="28"/>
            <w:u w:val="none"/>
            <w:lang w:val="en-US"/>
          </w:rPr>
          <w:t xml:space="preserve"> van Hal</w:t>
        </w:r>
      </w:hyperlink>
      <w:r w:rsidRPr="005B67D4">
        <w:rPr>
          <w:rStyle w:val="contribdegrees"/>
          <w:rFonts w:ascii="Times New Roman" w:hAnsi="Times New Roman" w:cs="Times New Roman"/>
          <w:sz w:val="28"/>
          <w:szCs w:val="28"/>
          <w:lang w:val="en-US"/>
        </w:rPr>
        <w:t>,</w:t>
      </w:r>
      <w:r w:rsidRPr="005B67D4">
        <w:rPr>
          <w:rStyle w:val="apple-converted-space"/>
          <w:rFonts w:ascii="Times New Roman" w:hAnsi="Times New Roman" w:cs="Times New Roman"/>
          <w:sz w:val="28"/>
          <w:szCs w:val="28"/>
          <w:lang w:val="en-US"/>
        </w:rPr>
        <w:t> </w:t>
      </w:r>
      <w:hyperlink r:id="rId28" w:history="1">
        <w:r w:rsidRPr="005B67D4">
          <w:rPr>
            <w:rStyle w:val="ab"/>
            <w:rFonts w:ascii="Times New Roman" w:hAnsi="Times New Roman" w:cs="Times New Roman"/>
            <w:color w:val="auto"/>
            <w:sz w:val="28"/>
            <w:szCs w:val="28"/>
            <w:u w:val="none"/>
            <w:lang w:val="en-US"/>
          </w:rPr>
          <w:t xml:space="preserve">Agnes </w:t>
        </w:r>
        <w:proofErr w:type="spellStart"/>
        <w:r w:rsidRPr="005B67D4">
          <w:rPr>
            <w:rStyle w:val="ab"/>
            <w:rFonts w:ascii="Times New Roman" w:hAnsi="Times New Roman" w:cs="Times New Roman"/>
            <w:color w:val="auto"/>
            <w:sz w:val="28"/>
            <w:szCs w:val="28"/>
            <w:u w:val="none"/>
            <w:lang w:val="en-US"/>
          </w:rPr>
          <w:t>Meershoek</w:t>
        </w:r>
        <w:proofErr w:type="spellEnd"/>
      </w:hyperlink>
      <w:r w:rsidRPr="005B67D4">
        <w:rPr>
          <w:rStyle w:val="contribdegrees"/>
          <w:rFonts w:ascii="Times New Roman" w:hAnsi="Times New Roman" w:cs="Times New Roman"/>
          <w:sz w:val="28"/>
          <w:szCs w:val="28"/>
          <w:lang w:val="en-US"/>
        </w:rPr>
        <w:t>,</w:t>
      </w:r>
      <w:r w:rsidRPr="005B67D4">
        <w:rPr>
          <w:rStyle w:val="apple-converted-space"/>
          <w:rFonts w:ascii="Times New Roman" w:hAnsi="Times New Roman" w:cs="Times New Roman"/>
          <w:sz w:val="28"/>
          <w:szCs w:val="28"/>
          <w:lang w:val="en-US"/>
        </w:rPr>
        <w:t> </w:t>
      </w:r>
      <w:proofErr w:type="spellStart"/>
      <w:r w:rsidRPr="005B67D4">
        <w:rPr>
          <w:rStyle w:val="contribdegrees"/>
          <w:rFonts w:ascii="Times New Roman" w:hAnsi="Times New Roman" w:cs="Times New Roman"/>
          <w:sz w:val="28"/>
          <w:szCs w:val="28"/>
        </w:rPr>
        <w:fldChar w:fldCharType="begin"/>
      </w:r>
      <w:r w:rsidRPr="005B67D4">
        <w:rPr>
          <w:rStyle w:val="contribdegrees"/>
          <w:rFonts w:ascii="Times New Roman" w:hAnsi="Times New Roman" w:cs="Times New Roman"/>
          <w:sz w:val="28"/>
          <w:szCs w:val="28"/>
          <w:lang w:val="en-US"/>
        </w:rPr>
        <w:instrText xml:space="preserve"> HYPERLINK "http://www.tandfonline.com/author/Nijhuis%2C+Frans" </w:instrText>
      </w:r>
      <w:r w:rsidRPr="005B67D4">
        <w:rPr>
          <w:rStyle w:val="contribdegrees"/>
          <w:rFonts w:ascii="Times New Roman" w:hAnsi="Times New Roman" w:cs="Times New Roman"/>
          <w:sz w:val="28"/>
          <w:szCs w:val="28"/>
        </w:rPr>
        <w:fldChar w:fldCharType="separate"/>
      </w:r>
      <w:r w:rsidRPr="005B67D4">
        <w:rPr>
          <w:rStyle w:val="ab"/>
          <w:rFonts w:ascii="Times New Roman" w:hAnsi="Times New Roman" w:cs="Times New Roman"/>
          <w:color w:val="auto"/>
          <w:sz w:val="28"/>
          <w:szCs w:val="28"/>
          <w:u w:val="none"/>
          <w:lang w:val="en-US"/>
        </w:rPr>
        <w:t>Frans</w:t>
      </w:r>
      <w:proofErr w:type="spellEnd"/>
      <w:r w:rsidRPr="005B67D4">
        <w:rPr>
          <w:rStyle w:val="ab"/>
          <w:rFonts w:ascii="Times New Roman" w:hAnsi="Times New Roman" w:cs="Times New Roman"/>
          <w:color w:val="auto"/>
          <w:sz w:val="28"/>
          <w:szCs w:val="28"/>
          <w:u w:val="none"/>
          <w:lang w:val="en-US"/>
        </w:rPr>
        <w:t xml:space="preserve"> </w:t>
      </w:r>
      <w:proofErr w:type="spellStart"/>
      <w:r w:rsidRPr="005B67D4">
        <w:rPr>
          <w:rStyle w:val="ab"/>
          <w:rFonts w:ascii="Times New Roman" w:hAnsi="Times New Roman" w:cs="Times New Roman"/>
          <w:color w:val="auto"/>
          <w:sz w:val="28"/>
          <w:szCs w:val="28"/>
          <w:u w:val="none"/>
          <w:lang w:val="en-US"/>
        </w:rPr>
        <w:t>Nijhuis</w:t>
      </w:r>
      <w:proofErr w:type="spellEnd"/>
      <w:r w:rsidRPr="005B67D4">
        <w:rPr>
          <w:rStyle w:val="contribdegrees"/>
          <w:rFonts w:ascii="Times New Roman" w:hAnsi="Times New Roman" w:cs="Times New Roman"/>
          <w:sz w:val="28"/>
          <w:szCs w:val="28"/>
        </w:rPr>
        <w:fldChar w:fldCharType="end"/>
      </w:r>
      <w:r w:rsidRPr="005B67D4">
        <w:rPr>
          <w:rStyle w:val="apple-converted-space"/>
          <w:rFonts w:ascii="Times New Roman" w:hAnsi="Times New Roman" w:cs="Times New Roman"/>
          <w:sz w:val="28"/>
          <w:szCs w:val="28"/>
          <w:lang w:val="en-US"/>
        </w:rPr>
        <w:t> </w:t>
      </w:r>
      <w:r w:rsidRPr="005B67D4">
        <w:rPr>
          <w:rStyle w:val="contribdegrees"/>
          <w:rFonts w:ascii="Times New Roman" w:hAnsi="Times New Roman" w:cs="Times New Roman"/>
          <w:sz w:val="28"/>
          <w:szCs w:val="28"/>
          <w:lang w:val="en-US"/>
        </w:rPr>
        <w:t>&amp;</w:t>
      </w:r>
      <w:r w:rsidRPr="005B67D4">
        <w:rPr>
          <w:rStyle w:val="apple-converted-space"/>
          <w:rFonts w:ascii="Times New Roman" w:hAnsi="Times New Roman" w:cs="Times New Roman"/>
          <w:sz w:val="28"/>
          <w:szCs w:val="28"/>
          <w:lang w:val="en-US"/>
        </w:rPr>
        <w:t> </w:t>
      </w:r>
      <w:proofErr w:type="spellStart"/>
      <w:r w:rsidRPr="005B67D4">
        <w:rPr>
          <w:rStyle w:val="contribdegrees"/>
          <w:rFonts w:ascii="Times New Roman" w:hAnsi="Times New Roman" w:cs="Times New Roman"/>
          <w:sz w:val="28"/>
          <w:szCs w:val="28"/>
        </w:rPr>
        <w:fldChar w:fldCharType="begin"/>
      </w:r>
      <w:r w:rsidRPr="005B67D4">
        <w:rPr>
          <w:rStyle w:val="contribdegrees"/>
          <w:rFonts w:ascii="Times New Roman" w:hAnsi="Times New Roman" w:cs="Times New Roman"/>
          <w:sz w:val="28"/>
          <w:szCs w:val="28"/>
          <w:lang w:val="en-US"/>
        </w:rPr>
        <w:instrText xml:space="preserve"> HYPERLINK "http://www.tandfonline.com/author/Horstman%2C+Klasien" </w:instrText>
      </w:r>
      <w:r w:rsidRPr="005B67D4">
        <w:rPr>
          <w:rStyle w:val="contribdegrees"/>
          <w:rFonts w:ascii="Times New Roman" w:hAnsi="Times New Roman" w:cs="Times New Roman"/>
          <w:sz w:val="28"/>
          <w:szCs w:val="28"/>
        </w:rPr>
        <w:fldChar w:fldCharType="separate"/>
      </w:r>
      <w:r w:rsidRPr="005B67D4">
        <w:rPr>
          <w:rStyle w:val="ab"/>
          <w:rFonts w:ascii="Times New Roman" w:hAnsi="Times New Roman" w:cs="Times New Roman"/>
          <w:color w:val="auto"/>
          <w:sz w:val="28"/>
          <w:szCs w:val="28"/>
          <w:u w:val="none"/>
          <w:lang w:val="en-US"/>
        </w:rPr>
        <w:t>Klasien</w:t>
      </w:r>
      <w:proofErr w:type="spellEnd"/>
      <w:r w:rsidRPr="005B67D4">
        <w:rPr>
          <w:rStyle w:val="ab"/>
          <w:rFonts w:ascii="Times New Roman" w:hAnsi="Times New Roman" w:cs="Times New Roman"/>
          <w:color w:val="auto"/>
          <w:sz w:val="28"/>
          <w:szCs w:val="28"/>
          <w:u w:val="none"/>
          <w:lang w:val="en-US"/>
        </w:rPr>
        <w:t xml:space="preserve"> </w:t>
      </w:r>
      <w:proofErr w:type="spellStart"/>
      <w:r w:rsidRPr="005B67D4">
        <w:rPr>
          <w:rStyle w:val="ab"/>
          <w:rFonts w:ascii="Times New Roman" w:hAnsi="Times New Roman" w:cs="Times New Roman"/>
          <w:color w:val="auto"/>
          <w:sz w:val="28"/>
          <w:szCs w:val="28"/>
          <w:u w:val="none"/>
          <w:lang w:val="en-US"/>
        </w:rPr>
        <w:t>Horstman</w:t>
      </w:r>
      <w:proofErr w:type="spellEnd"/>
      <w:r w:rsidRPr="005B67D4">
        <w:rPr>
          <w:rStyle w:val="contribdegrees"/>
          <w:rFonts w:ascii="Times New Roman" w:hAnsi="Times New Roman" w:cs="Times New Roman"/>
          <w:sz w:val="28"/>
          <w:szCs w:val="28"/>
        </w:rPr>
        <w:fldChar w:fldCharType="end"/>
      </w:r>
      <w:r w:rsidRPr="00A12530">
        <w:rPr>
          <w:rFonts w:ascii="Times New Roman" w:hAnsi="Times New Roman" w:cs="Times New Roman"/>
          <w:sz w:val="28"/>
          <w:szCs w:val="28"/>
          <w:lang w:val="en-US"/>
        </w:rPr>
        <w:t xml:space="preserve"> </w:t>
      </w:r>
      <w:r w:rsidRPr="00A12530">
        <w:rPr>
          <w:rFonts w:ascii="Times New Roman" w:eastAsia="Times New Roman" w:hAnsi="Times New Roman" w:cs="Times New Roman"/>
          <w:bCs/>
          <w:kern w:val="36"/>
          <w:sz w:val="28"/>
          <w:szCs w:val="28"/>
          <w:lang w:val="en-US" w:eastAsia="ru-RU"/>
        </w:rPr>
        <w:t>A sociological perspective on “the unmotivated client”: public accountability and professional work methods in vocational rehabilitation</w:t>
      </w:r>
      <w:r w:rsidRPr="00A12530">
        <w:rPr>
          <w:rFonts w:ascii="Times New Roman" w:hAnsi="Times New Roman" w:cs="Times New Roman"/>
          <w:sz w:val="28"/>
          <w:szCs w:val="28"/>
          <w:lang w:val="en-US"/>
        </w:rPr>
        <w:t xml:space="preserve"> // </w:t>
      </w:r>
      <w:hyperlink r:id="rId29" w:tooltip="Просмотреть информацию о журнале" w:history="1">
        <w:r w:rsidRPr="00A12530">
          <w:rPr>
            <w:rFonts w:ascii="Times New Roman" w:eastAsia="Times New Roman" w:hAnsi="Times New Roman" w:cs="Times New Roman"/>
            <w:sz w:val="28"/>
            <w:lang w:val="en-US" w:eastAsia="ru-RU"/>
          </w:rPr>
          <w:t>Disability and rehabilitation </w:t>
        </w:r>
      </w:hyperlink>
      <w:r w:rsidRPr="00A12530">
        <w:rPr>
          <w:rFonts w:ascii="Times New Roman" w:eastAsia="Times New Roman" w:hAnsi="Times New Roman" w:cs="Times New Roman"/>
          <w:sz w:val="28"/>
          <w:szCs w:val="20"/>
          <w:lang w:val="en-US" w:eastAsia="ru-RU"/>
        </w:rPr>
        <w:t>  </w:t>
      </w:r>
      <w:r w:rsidRPr="00A12530">
        <w:rPr>
          <w:rFonts w:ascii="Times New Roman" w:eastAsia="Times New Roman" w:hAnsi="Times New Roman" w:cs="Times New Roman"/>
          <w:sz w:val="28"/>
          <w:lang w:val="en-US" w:eastAsia="ru-RU"/>
        </w:rPr>
        <w:t xml:space="preserve">Vol.  35, </w:t>
      </w:r>
      <w:r w:rsidRPr="00A12530">
        <w:rPr>
          <w:rFonts w:ascii="Times New Roman" w:eastAsia="Times New Roman" w:hAnsi="Times New Roman" w:cs="Times New Roman"/>
          <w:sz w:val="28"/>
          <w:szCs w:val="20"/>
          <w:lang w:val="en-US" w:eastAsia="ru-RU"/>
        </w:rPr>
        <w:t>№</w:t>
      </w:r>
      <w:r w:rsidRPr="00A12530">
        <w:rPr>
          <w:rFonts w:ascii="Times New Roman" w:eastAsia="Times New Roman" w:hAnsi="Times New Roman" w:cs="Times New Roman"/>
          <w:sz w:val="28"/>
          <w:lang w:val="en-US" w:eastAsia="ru-RU"/>
        </w:rPr>
        <w:t>10</w:t>
      </w:r>
      <w:r w:rsidR="00F14275">
        <w:rPr>
          <w:rFonts w:ascii="Times New Roman" w:eastAsia="Times New Roman" w:hAnsi="Times New Roman" w:cs="Times New Roman"/>
          <w:sz w:val="28"/>
          <w:lang w:eastAsia="ru-RU"/>
        </w:rPr>
        <w:t xml:space="preserve">, </w:t>
      </w:r>
      <w:r w:rsidRPr="00A12530">
        <w:rPr>
          <w:rFonts w:ascii="Times New Roman" w:eastAsia="Times New Roman" w:hAnsi="Times New Roman" w:cs="Times New Roman"/>
          <w:sz w:val="28"/>
          <w:lang w:val="en-US" w:eastAsia="ru-RU"/>
        </w:rPr>
        <w:t>pages  809-818,  2013</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lang w:val="en-US"/>
        </w:rPr>
      </w:pPr>
      <w:r w:rsidRPr="00A12530">
        <w:rPr>
          <w:rFonts w:ascii="Times New Roman" w:hAnsi="Times New Roman" w:cs="Times New Roman"/>
          <w:sz w:val="28"/>
          <w:lang w:val="en-US"/>
        </w:rPr>
        <w:t xml:space="preserve">D. M. Fuchs the rapidly emerging of role of social work and its implications for effecting progressive change in the mental health system in Russia // Current trends and new service models in mental health care (pp. 305-317), 2007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lang w:val="en-US"/>
        </w:rPr>
      </w:pPr>
      <w:r w:rsidRPr="00A12530">
        <w:rPr>
          <w:rFonts w:ascii="Times New Roman" w:hAnsi="Times New Roman" w:cs="Times New Roman"/>
          <w:sz w:val="28"/>
          <w:szCs w:val="24"/>
          <w:lang w:val="en-US"/>
        </w:rPr>
        <w:t xml:space="preserve">Brad </w:t>
      </w:r>
      <w:proofErr w:type="spellStart"/>
      <w:r w:rsidRPr="00A12530">
        <w:rPr>
          <w:rFonts w:ascii="Times New Roman" w:hAnsi="Times New Roman" w:cs="Times New Roman"/>
          <w:sz w:val="28"/>
          <w:szCs w:val="24"/>
          <w:lang w:val="en-US"/>
        </w:rPr>
        <w:t>Lundahl</w:t>
      </w:r>
      <w:proofErr w:type="spellEnd"/>
      <w:r w:rsidRPr="00A12530">
        <w:rPr>
          <w:rFonts w:ascii="Times New Roman" w:hAnsi="Times New Roman" w:cs="Times New Roman"/>
          <w:sz w:val="28"/>
          <w:szCs w:val="24"/>
          <w:lang w:val="en-US"/>
        </w:rPr>
        <w:t xml:space="preserve">, Brian L. Burke </w:t>
      </w:r>
      <w:r w:rsidRPr="00A12530">
        <w:rPr>
          <w:rFonts w:ascii="Times New Roman" w:hAnsi="Times New Roman" w:cs="Times New Roman"/>
          <w:sz w:val="28"/>
          <w:szCs w:val="48"/>
          <w:lang w:val="en-US"/>
        </w:rPr>
        <w:t xml:space="preserve">The Effectiveness and Applicability of Motivational Interviewing: A Practice-Friendly Review of Four Meta-Analyses // </w:t>
      </w:r>
      <w:r w:rsidRPr="00A12530">
        <w:rPr>
          <w:rFonts w:ascii="Times New Roman" w:hAnsi="Times New Roman" w:cs="Times New Roman"/>
          <w:sz w:val="28"/>
          <w:szCs w:val="16"/>
          <w:lang w:val="en-US"/>
        </w:rPr>
        <w:t>Journal of clinical psychology: in se</w:t>
      </w:r>
      <w:r w:rsidR="00F14275">
        <w:rPr>
          <w:rFonts w:ascii="Times New Roman" w:hAnsi="Times New Roman" w:cs="Times New Roman"/>
          <w:sz w:val="28"/>
          <w:szCs w:val="16"/>
          <w:lang w:val="en-US"/>
        </w:rPr>
        <w:t xml:space="preserve">ssion, Vol. 65(11), </w:t>
      </w:r>
      <w:proofErr w:type="spellStart"/>
      <w:r w:rsidR="00F14275">
        <w:rPr>
          <w:rFonts w:ascii="Times New Roman" w:hAnsi="Times New Roman" w:cs="Times New Roman"/>
          <w:sz w:val="28"/>
          <w:szCs w:val="16"/>
        </w:rPr>
        <w:t>р</w:t>
      </w:r>
      <w:proofErr w:type="spellEnd"/>
      <w:r w:rsidR="00F14275" w:rsidRPr="00F14275">
        <w:rPr>
          <w:rFonts w:ascii="Times New Roman" w:hAnsi="Times New Roman" w:cs="Times New Roman"/>
          <w:sz w:val="28"/>
          <w:szCs w:val="16"/>
          <w:lang w:val="en-US"/>
        </w:rPr>
        <w:t xml:space="preserve">. </w:t>
      </w:r>
      <w:r w:rsidR="00F14275">
        <w:rPr>
          <w:rFonts w:ascii="Times New Roman" w:hAnsi="Times New Roman" w:cs="Times New Roman"/>
          <w:sz w:val="28"/>
          <w:szCs w:val="16"/>
          <w:lang w:val="en-US"/>
        </w:rPr>
        <w:t>1232—1245</w:t>
      </w:r>
      <w:r w:rsidR="00F14275" w:rsidRPr="00F14275">
        <w:rPr>
          <w:rFonts w:ascii="Times New Roman" w:hAnsi="Times New Roman" w:cs="Times New Roman"/>
          <w:sz w:val="28"/>
          <w:szCs w:val="16"/>
          <w:lang w:val="en-US"/>
        </w:rPr>
        <w:t xml:space="preserve">, </w:t>
      </w:r>
      <w:r w:rsidR="00F14275">
        <w:rPr>
          <w:rFonts w:ascii="Times New Roman" w:hAnsi="Times New Roman" w:cs="Times New Roman"/>
          <w:sz w:val="28"/>
          <w:szCs w:val="16"/>
          <w:lang w:val="en-US"/>
        </w:rPr>
        <w:t>2009</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lang w:val="en-US"/>
        </w:rPr>
      </w:pPr>
      <w:hyperlink r:id="rId30" w:history="1">
        <w:r w:rsidRPr="00A12530">
          <w:rPr>
            <w:rFonts w:ascii="Times New Roman" w:eastAsia="Times New Roman" w:hAnsi="Times New Roman" w:cs="Times New Roman"/>
            <w:sz w:val="28"/>
            <w:szCs w:val="28"/>
            <w:lang w:val="en-US" w:eastAsia="ru-RU"/>
          </w:rPr>
          <w:t xml:space="preserve">Michael J. </w:t>
        </w:r>
        <w:proofErr w:type="spellStart"/>
        <w:r w:rsidRPr="00A12530">
          <w:rPr>
            <w:rFonts w:ascii="Times New Roman" w:eastAsia="Times New Roman" w:hAnsi="Times New Roman" w:cs="Times New Roman"/>
            <w:sz w:val="28"/>
            <w:szCs w:val="28"/>
            <w:lang w:val="en-US" w:eastAsia="ru-RU"/>
          </w:rPr>
          <w:t>Scheel</w:t>
        </w:r>
        <w:proofErr w:type="spellEnd"/>
      </w:hyperlink>
      <w:r w:rsidRPr="00A12530">
        <w:rPr>
          <w:rFonts w:ascii="Times New Roman" w:eastAsia="Times New Roman" w:hAnsi="Times New Roman" w:cs="Times New Roman"/>
          <w:sz w:val="28"/>
          <w:szCs w:val="28"/>
          <w:lang w:val="en-US" w:eastAsia="ru-RU"/>
        </w:rPr>
        <w:t>, </w:t>
      </w:r>
      <w:proofErr w:type="spellStart"/>
      <w:r>
        <w:fldChar w:fldCharType="begin"/>
      </w:r>
      <w:r w:rsidRPr="009003BF">
        <w:rPr>
          <w:lang w:val="en-US"/>
        </w:rPr>
        <w:instrText>HYPERLINK "http://journals.sagepub.com/author/Davis%2C+Chelsi+Klentz"</w:instrText>
      </w:r>
      <w:r>
        <w:fldChar w:fldCharType="separate"/>
      </w:r>
      <w:r w:rsidRPr="00A12530">
        <w:rPr>
          <w:rFonts w:ascii="Times New Roman" w:eastAsia="Times New Roman" w:hAnsi="Times New Roman" w:cs="Times New Roman"/>
          <w:sz w:val="28"/>
          <w:szCs w:val="28"/>
          <w:lang w:val="en-US" w:eastAsia="ru-RU"/>
        </w:rPr>
        <w:t>Chelsi</w:t>
      </w:r>
      <w:proofErr w:type="spellEnd"/>
      <w:r w:rsidRPr="00A12530">
        <w:rPr>
          <w:rFonts w:ascii="Times New Roman" w:eastAsia="Times New Roman" w:hAnsi="Times New Roman" w:cs="Times New Roman"/>
          <w:sz w:val="28"/>
          <w:szCs w:val="28"/>
          <w:lang w:val="en-US" w:eastAsia="ru-RU"/>
        </w:rPr>
        <w:t xml:space="preserve"> </w:t>
      </w:r>
      <w:proofErr w:type="spellStart"/>
      <w:r w:rsidRPr="00A12530">
        <w:rPr>
          <w:rFonts w:ascii="Times New Roman" w:eastAsia="Times New Roman" w:hAnsi="Times New Roman" w:cs="Times New Roman"/>
          <w:sz w:val="28"/>
          <w:szCs w:val="28"/>
          <w:lang w:val="en-US" w:eastAsia="ru-RU"/>
        </w:rPr>
        <w:t>Klentz</w:t>
      </w:r>
      <w:proofErr w:type="spellEnd"/>
      <w:r w:rsidRPr="00A12530">
        <w:rPr>
          <w:rFonts w:ascii="Times New Roman" w:eastAsia="Times New Roman" w:hAnsi="Times New Roman" w:cs="Times New Roman"/>
          <w:sz w:val="28"/>
          <w:szCs w:val="28"/>
          <w:lang w:val="en-US" w:eastAsia="ru-RU"/>
        </w:rPr>
        <w:t xml:space="preserve"> Davis</w:t>
      </w:r>
      <w:r>
        <w:fldChar w:fldCharType="end"/>
      </w:r>
      <w:r w:rsidRPr="00A12530">
        <w:rPr>
          <w:rFonts w:ascii="Times New Roman" w:eastAsia="Times New Roman" w:hAnsi="Times New Roman" w:cs="Times New Roman"/>
          <w:sz w:val="28"/>
          <w:szCs w:val="28"/>
          <w:lang w:val="en-US" w:eastAsia="ru-RU"/>
        </w:rPr>
        <w:t>, </w:t>
      </w:r>
      <w:hyperlink r:id="rId31" w:history="1">
        <w:r w:rsidRPr="00A12530">
          <w:rPr>
            <w:rFonts w:ascii="Times New Roman" w:eastAsia="Times New Roman" w:hAnsi="Times New Roman" w:cs="Times New Roman"/>
            <w:sz w:val="28"/>
            <w:szCs w:val="28"/>
            <w:lang w:val="en-US" w:eastAsia="ru-RU"/>
          </w:rPr>
          <w:t>Justin D. Henderson</w:t>
        </w:r>
      </w:hyperlink>
      <w:r w:rsidRPr="00A12530">
        <w:rPr>
          <w:rFonts w:ascii="Times New Roman" w:eastAsia="Times New Roman" w:hAnsi="Times New Roman" w:cs="Times New Roman"/>
          <w:sz w:val="28"/>
          <w:szCs w:val="28"/>
          <w:lang w:val="en-US" w:eastAsia="ru-RU"/>
        </w:rPr>
        <w:t xml:space="preserve"> </w:t>
      </w:r>
      <w:r w:rsidRPr="00A12530">
        <w:rPr>
          <w:rFonts w:ascii="Times New Roman" w:eastAsia="Times New Roman" w:hAnsi="Times New Roman" w:cs="Times New Roman"/>
          <w:bCs/>
          <w:kern w:val="36"/>
          <w:sz w:val="28"/>
          <w:szCs w:val="28"/>
          <w:lang w:val="en-US" w:eastAsia="ru-RU"/>
        </w:rPr>
        <w:t xml:space="preserve">Therapist Use of Client Strengths: </w:t>
      </w:r>
      <w:r w:rsidRPr="00A12530">
        <w:rPr>
          <w:rFonts w:ascii="Times New Roman" w:eastAsia="Times New Roman" w:hAnsi="Times New Roman" w:cs="Times New Roman"/>
          <w:iCs/>
          <w:kern w:val="36"/>
          <w:sz w:val="28"/>
          <w:szCs w:val="28"/>
          <w:lang w:val="en-US" w:eastAsia="ru-RU"/>
        </w:rPr>
        <w:t xml:space="preserve">A Qualitative Study of Positive Processes </w:t>
      </w:r>
      <w:r w:rsidRPr="00A12530">
        <w:rPr>
          <w:rFonts w:ascii="Times New Roman" w:eastAsia="Times New Roman" w:hAnsi="Times New Roman" w:cs="Times New Roman"/>
          <w:sz w:val="28"/>
          <w:szCs w:val="28"/>
          <w:lang w:val="en-US" w:eastAsia="ru-RU"/>
        </w:rPr>
        <w:t xml:space="preserve">// </w:t>
      </w:r>
      <w:hyperlink r:id="rId32" w:tooltip="Просмотреть информацию о журнале" w:history="1">
        <w:r>
          <w:rPr>
            <w:rFonts w:ascii="Times New Roman" w:eastAsia="Times New Roman" w:hAnsi="Times New Roman" w:cs="Times New Roman"/>
            <w:sz w:val="28"/>
            <w:lang w:val="en-US" w:eastAsia="ru-RU"/>
          </w:rPr>
          <w:t>C</w:t>
        </w:r>
        <w:r w:rsidRPr="00A12530">
          <w:rPr>
            <w:rFonts w:ascii="Times New Roman" w:eastAsia="Times New Roman" w:hAnsi="Times New Roman" w:cs="Times New Roman"/>
            <w:sz w:val="28"/>
            <w:lang w:val="en-US" w:eastAsia="ru-RU"/>
          </w:rPr>
          <w:t>ounseling psychologist </w:t>
        </w:r>
      </w:hyperlink>
      <w:r w:rsidRPr="00A12530">
        <w:rPr>
          <w:rFonts w:ascii="Times New Roman" w:eastAsia="Times New Roman" w:hAnsi="Times New Roman" w:cs="Times New Roman"/>
          <w:sz w:val="28"/>
          <w:szCs w:val="20"/>
          <w:lang w:val="en-US" w:eastAsia="ru-RU"/>
        </w:rPr>
        <w:t>  </w:t>
      </w:r>
      <w:r w:rsidRPr="00A12530">
        <w:rPr>
          <w:rFonts w:ascii="Times New Roman" w:eastAsia="Times New Roman" w:hAnsi="Times New Roman" w:cs="Times New Roman"/>
          <w:sz w:val="28"/>
          <w:lang w:val="en-US" w:eastAsia="ru-RU"/>
        </w:rPr>
        <w:t>Vol. 41, № 3 </w:t>
      </w:r>
      <w:r w:rsidRPr="00A12530">
        <w:rPr>
          <w:rFonts w:ascii="Times New Roman" w:eastAsia="Times New Roman" w:hAnsi="Times New Roman" w:cs="Times New Roman"/>
          <w:sz w:val="28"/>
          <w:szCs w:val="20"/>
          <w:lang w:val="en-US" w:eastAsia="ru-RU"/>
        </w:rPr>
        <w:t>  </w:t>
      </w:r>
      <w:r w:rsidRPr="00A12530">
        <w:rPr>
          <w:rFonts w:ascii="Times New Roman" w:eastAsia="Times New Roman" w:hAnsi="Times New Roman" w:cs="Times New Roman"/>
          <w:sz w:val="28"/>
          <w:lang w:val="en-US" w:eastAsia="ru-RU"/>
        </w:rPr>
        <w:t>pages  392-427,  2013</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lang w:val="en-US"/>
        </w:rPr>
      </w:pPr>
      <w:r w:rsidRPr="00A12530">
        <w:rPr>
          <w:rFonts w:ascii="Times New Roman" w:hAnsi="Times New Roman" w:cs="Times New Roman"/>
          <w:sz w:val="28"/>
          <w:szCs w:val="28"/>
          <w:lang w:val="en-US"/>
        </w:rPr>
        <w:t xml:space="preserve">Patel, </w:t>
      </w:r>
      <w:proofErr w:type="spellStart"/>
      <w:r w:rsidRPr="00A12530">
        <w:rPr>
          <w:rFonts w:ascii="Times New Roman" w:hAnsi="Times New Roman" w:cs="Times New Roman"/>
          <w:sz w:val="28"/>
          <w:szCs w:val="28"/>
          <w:lang w:val="en-US"/>
        </w:rPr>
        <w:t>Samir</w:t>
      </w:r>
      <w:proofErr w:type="spellEnd"/>
      <w:r w:rsidRPr="00A12530">
        <w:rPr>
          <w:rFonts w:ascii="Times New Roman" w:hAnsi="Times New Roman" w:cs="Times New Roman"/>
          <w:sz w:val="28"/>
          <w:szCs w:val="28"/>
          <w:lang w:val="en-US"/>
        </w:rPr>
        <w:t xml:space="preserve"> H.</w:t>
      </w:r>
      <w:proofErr w:type="gramStart"/>
      <w:r w:rsidRPr="00A12530">
        <w:rPr>
          <w:rFonts w:ascii="Times New Roman" w:hAnsi="Times New Roman" w:cs="Times New Roman"/>
          <w:sz w:val="28"/>
          <w:szCs w:val="28"/>
          <w:lang w:val="en-US"/>
        </w:rPr>
        <w:t xml:space="preserve">,  </w:t>
      </w:r>
      <w:proofErr w:type="spellStart"/>
      <w:r w:rsidRPr="00A12530">
        <w:rPr>
          <w:rFonts w:ascii="Times New Roman" w:hAnsi="Times New Roman" w:cs="Times New Roman"/>
          <w:sz w:val="28"/>
          <w:szCs w:val="28"/>
          <w:lang w:val="en-US"/>
        </w:rPr>
        <w:t>Lambie</w:t>
      </w:r>
      <w:proofErr w:type="spellEnd"/>
      <w:proofErr w:type="gramEnd"/>
      <w:r w:rsidRPr="00A12530">
        <w:rPr>
          <w:rFonts w:ascii="Times New Roman" w:hAnsi="Times New Roman" w:cs="Times New Roman"/>
          <w:sz w:val="28"/>
          <w:szCs w:val="28"/>
          <w:lang w:val="en-US"/>
        </w:rPr>
        <w:t xml:space="preserve">, Glenn W., Glover, Michelle </w:t>
      </w:r>
      <w:proofErr w:type="spellStart"/>
      <w:r w:rsidRPr="00A12530">
        <w:rPr>
          <w:rFonts w:ascii="Times New Roman" w:hAnsi="Times New Roman" w:cs="Times New Roman"/>
          <w:sz w:val="28"/>
          <w:szCs w:val="28"/>
          <w:lang w:val="en-US"/>
        </w:rPr>
        <w:t>Muenzenmeyer</w:t>
      </w:r>
      <w:bookmarkStart w:id="1" w:name="citation"/>
      <w:proofErr w:type="spellEnd"/>
      <w:r w:rsidRPr="00A12530">
        <w:rPr>
          <w:rFonts w:ascii="Times New Roman" w:hAnsi="Times New Roman" w:cs="Times New Roman"/>
          <w:sz w:val="28"/>
          <w:szCs w:val="28"/>
          <w:bdr w:val="none" w:sz="0" w:space="0" w:color="auto" w:frame="1"/>
          <w:vertAlign w:val="superscript"/>
          <w:lang w:val="en-US"/>
        </w:rPr>
        <w:t xml:space="preserve"> </w:t>
      </w:r>
      <w:r w:rsidRPr="00A12530">
        <w:rPr>
          <w:rFonts w:ascii="Times New Roman" w:hAnsi="Times New Roman" w:cs="Times New Roman"/>
          <w:sz w:val="28"/>
          <w:szCs w:val="28"/>
          <w:bdr w:val="none" w:sz="0" w:space="0" w:color="auto" w:frame="1"/>
          <w:lang w:val="en-US"/>
        </w:rPr>
        <w:t>Motivational Counseling: Implications for Counseling Male Juvenile Sex Offenders</w:t>
      </w:r>
      <w:bookmarkEnd w:id="1"/>
      <w:r w:rsidRPr="00A12530">
        <w:rPr>
          <w:rFonts w:ascii="Times New Roman" w:hAnsi="Times New Roman" w:cs="Times New Roman"/>
          <w:sz w:val="28"/>
          <w:szCs w:val="28"/>
          <w:bdr w:val="none" w:sz="0" w:space="0" w:color="auto" w:frame="1"/>
          <w:lang w:val="en-US"/>
        </w:rPr>
        <w:t xml:space="preserve"> // </w:t>
      </w:r>
      <w:r w:rsidRPr="00A12530">
        <w:rPr>
          <w:rFonts w:ascii="Times New Roman" w:hAnsi="Times New Roman" w:cs="Times New Roman"/>
          <w:sz w:val="28"/>
          <w:szCs w:val="28"/>
          <w:lang w:val="en-US"/>
        </w:rPr>
        <w:t>Journal of Addictions &amp; Offender Counseling., Vol. 28 Issue 2, p</w:t>
      </w:r>
      <w:r w:rsidR="00F14275" w:rsidRPr="00F14275">
        <w:rPr>
          <w:rFonts w:ascii="Times New Roman" w:hAnsi="Times New Roman" w:cs="Times New Roman"/>
          <w:sz w:val="28"/>
          <w:szCs w:val="28"/>
          <w:lang w:val="en-US"/>
        </w:rPr>
        <w:t xml:space="preserve">. </w:t>
      </w:r>
      <w:r w:rsidRPr="00A12530">
        <w:rPr>
          <w:rFonts w:ascii="Times New Roman" w:hAnsi="Times New Roman" w:cs="Times New Roman"/>
          <w:sz w:val="28"/>
          <w:szCs w:val="28"/>
          <w:lang w:val="en-US"/>
        </w:rPr>
        <w:t>86-100. 15p.</w:t>
      </w:r>
      <w:r w:rsidR="00F14275" w:rsidRPr="00F14275">
        <w:rPr>
          <w:rFonts w:ascii="Times New Roman" w:hAnsi="Times New Roman" w:cs="Times New Roman"/>
          <w:sz w:val="28"/>
          <w:szCs w:val="28"/>
          <w:lang w:val="en-US"/>
        </w:rPr>
        <w:t xml:space="preserve">, </w:t>
      </w:r>
      <w:r w:rsidR="00F14275" w:rsidRPr="00A12530">
        <w:rPr>
          <w:rFonts w:ascii="Times New Roman" w:hAnsi="Times New Roman" w:cs="Times New Roman"/>
          <w:sz w:val="28"/>
          <w:szCs w:val="28"/>
          <w:lang w:val="en-US"/>
        </w:rPr>
        <w:t>Apr</w:t>
      </w:r>
      <w:r w:rsidR="00F14275" w:rsidRPr="00F14275">
        <w:rPr>
          <w:rFonts w:ascii="Times New Roman" w:hAnsi="Times New Roman" w:cs="Times New Roman"/>
          <w:sz w:val="28"/>
          <w:szCs w:val="28"/>
          <w:lang w:val="en-US"/>
        </w:rPr>
        <w:t xml:space="preserve"> </w:t>
      </w:r>
      <w:r w:rsidR="00F14275" w:rsidRPr="00A12530">
        <w:rPr>
          <w:rFonts w:ascii="Times New Roman" w:hAnsi="Times New Roman" w:cs="Times New Roman"/>
          <w:sz w:val="28"/>
          <w:szCs w:val="28"/>
          <w:lang w:val="en-US"/>
        </w:rPr>
        <w:t>2008</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b/>
          <w:sz w:val="28"/>
          <w:szCs w:val="24"/>
          <w:lang w:val="en-US"/>
        </w:rPr>
      </w:pPr>
      <w:hyperlink r:id="rId33" w:tooltip="Найти еще записи для этого автора" w:history="1">
        <w:proofErr w:type="spellStart"/>
        <w:r w:rsidRPr="00A12530">
          <w:rPr>
            <w:rFonts w:ascii="Times New Roman" w:eastAsia="Times New Roman" w:hAnsi="Times New Roman" w:cs="Times New Roman"/>
            <w:sz w:val="28"/>
            <w:szCs w:val="28"/>
            <w:lang w:val="en-US" w:eastAsia="ru-RU"/>
          </w:rPr>
          <w:t>Sauerwald</w:t>
        </w:r>
        <w:proofErr w:type="spellEnd"/>
        <w:r w:rsidRPr="00A12530">
          <w:rPr>
            <w:rFonts w:ascii="Times New Roman" w:eastAsia="Times New Roman" w:hAnsi="Times New Roman" w:cs="Times New Roman"/>
            <w:sz w:val="28"/>
            <w:szCs w:val="28"/>
            <w:lang w:val="en-US" w:eastAsia="ru-RU"/>
          </w:rPr>
          <w:t>, J</w:t>
        </w:r>
      </w:hyperlink>
      <w:r w:rsidRPr="00A12530">
        <w:rPr>
          <w:rFonts w:ascii="Times New Roman" w:eastAsia="Times New Roman" w:hAnsi="Times New Roman" w:cs="Times New Roman"/>
          <w:sz w:val="28"/>
          <w:szCs w:val="28"/>
          <w:lang w:val="en-US" w:eastAsia="ru-RU"/>
        </w:rPr>
        <w:t xml:space="preserve">. How can I help get rid of me again? Therapy and Counseling with unmotivated Clients and Forced Contexts // </w:t>
      </w:r>
      <w:r w:rsidRPr="00A12530">
        <w:rPr>
          <w:rFonts w:ascii="Times New Roman" w:eastAsia="Times New Roman" w:hAnsi="Times New Roman" w:cs="Times New Roman"/>
          <w:bCs/>
          <w:sz w:val="28"/>
          <w:szCs w:val="28"/>
          <w:lang w:val="en-US" w:eastAsia="ru-RU"/>
        </w:rPr>
        <w:t xml:space="preserve">Praxis </w:t>
      </w:r>
      <w:proofErr w:type="spellStart"/>
      <w:r w:rsidRPr="00A12530">
        <w:rPr>
          <w:rFonts w:ascii="Times New Roman" w:eastAsia="Times New Roman" w:hAnsi="Times New Roman" w:cs="Times New Roman"/>
          <w:bCs/>
          <w:sz w:val="28"/>
          <w:szCs w:val="28"/>
          <w:lang w:val="en-US" w:eastAsia="ru-RU"/>
        </w:rPr>
        <w:t>der</w:t>
      </w:r>
      <w:proofErr w:type="spellEnd"/>
      <w:r w:rsidRPr="00A12530">
        <w:rPr>
          <w:rFonts w:ascii="Times New Roman" w:eastAsia="Times New Roman" w:hAnsi="Times New Roman" w:cs="Times New Roman"/>
          <w:bCs/>
          <w:sz w:val="28"/>
          <w:szCs w:val="28"/>
          <w:lang w:val="en-US" w:eastAsia="ru-RU"/>
        </w:rPr>
        <w:t xml:space="preserve"> </w:t>
      </w:r>
      <w:proofErr w:type="spellStart"/>
      <w:r w:rsidRPr="00A12530">
        <w:rPr>
          <w:rFonts w:ascii="Times New Roman" w:eastAsia="Times New Roman" w:hAnsi="Times New Roman" w:cs="Times New Roman"/>
          <w:bCs/>
          <w:sz w:val="28"/>
          <w:szCs w:val="28"/>
          <w:lang w:val="en-US" w:eastAsia="ru-RU"/>
        </w:rPr>
        <w:t>kinderpsychologie</w:t>
      </w:r>
      <w:proofErr w:type="spellEnd"/>
      <w:r w:rsidRPr="00A12530">
        <w:rPr>
          <w:rFonts w:ascii="Times New Roman" w:eastAsia="Times New Roman" w:hAnsi="Times New Roman" w:cs="Times New Roman"/>
          <w:bCs/>
          <w:sz w:val="28"/>
          <w:szCs w:val="28"/>
          <w:lang w:val="en-US" w:eastAsia="ru-RU"/>
        </w:rPr>
        <w:t xml:space="preserve"> und </w:t>
      </w:r>
      <w:proofErr w:type="spellStart"/>
      <w:r w:rsidRPr="00A12530">
        <w:rPr>
          <w:rFonts w:ascii="Times New Roman" w:eastAsia="Times New Roman" w:hAnsi="Times New Roman" w:cs="Times New Roman"/>
          <w:bCs/>
          <w:sz w:val="28"/>
          <w:szCs w:val="28"/>
          <w:lang w:val="en-US" w:eastAsia="ru-RU"/>
        </w:rPr>
        <w:t>kinderpsychiatrie</w:t>
      </w:r>
      <w:proofErr w:type="spellEnd"/>
      <w:r w:rsidRPr="00A12530">
        <w:rPr>
          <w:rFonts w:ascii="Times New Roman" w:eastAsia="Times New Roman" w:hAnsi="Times New Roman" w:cs="Times New Roman"/>
          <w:sz w:val="28"/>
          <w:szCs w:val="28"/>
          <w:lang w:val="en-US" w:eastAsia="ru-RU"/>
        </w:rPr>
        <w:t xml:space="preserve"> </w:t>
      </w:r>
      <w:r w:rsidRPr="00A12530">
        <w:rPr>
          <w:rFonts w:ascii="Times New Roman" w:eastAsia="Times New Roman" w:hAnsi="Times New Roman" w:cs="Times New Roman"/>
          <w:bCs/>
          <w:sz w:val="28"/>
          <w:szCs w:val="28"/>
          <w:lang w:val="en-US" w:eastAsia="ru-RU"/>
        </w:rPr>
        <w:t xml:space="preserve">Vol. </w:t>
      </w:r>
      <w:r w:rsidRPr="00A12530">
        <w:rPr>
          <w:rFonts w:ascii="Times New Roman" w:eastAsia="Times New Roman" w:hAnsi="Times New Roman" w:cs="Times New Roman"/>
          <w:sz w:val="28"/>
          <w:szCs w:val="28"/>
          <w:lang w:val="en-US" w:eastAsia="ru-RU"/>
        </w:rPr>
        <w:t>61, №10, pages: 802-803, 2012</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lang w:val="en-US"/>
        </w:rPr>
      </w:pPr>
      <w:r w:rsidRPr="00A12530">
        <w:rPr>
          <w:rFonts w:ascii="Times New Roman" w:hAnsi="Times New Roman" w:cs="Times New Roman"/>
          <w:sz w:val="28"/>
          <w:lang w:val="en-US"/>
        </w:rPr>
        <w:t xml:space="preserve">Sara F. Fine, Paul H. </w:t>
      </w:r>
      <w:proofErr w:type="spellStart"/>
      <w:r w:rsidRPr="00A12530">
        <w:rPr>
          <w:rFonts w:ascii="Times New Roman" w:hAnsi="Times New Roman" w:cs="Times New Roman"/>
          <w:sz w:val="28"/>
          <w:lang w:val="en-US"/>
        </w:rPr>
        <w:t>Glasser</w:t>
      </w:r>
      <w:proofErr w:type="spellEnd"/>
      <w:r w:rsidRPr="00A12530">
        <w:rPr>
          <w:rFonts w:ascii="Times New Roman" w:hAnsi="Times New Roman" w:cs="Times New Roman"/>
          <w:sz w:val="28"/>
          <w:lang w:val="en-US"/>
        </w:rPr>
        <w:t xml:space="preserve"> The first helping interview Engaging the Client and Building Trust, 1996</w:t>
      </w:r>
    </w:p>
    <w:p w:rsidR="009003BF" w:rsidRPr="009506ED" w:rsidRDefault="009003BF" w:rsidP="009003BF">
      <w:pPr>
        <w:pStyle w:val="a8"/>
        <w:numPr>
          <w:ilvl w:val="0"/>
          <w:numId w:val="11"/>
        </w:numPr>
        <w:spacing w:after="0" w:line="360" w:lineRule="auto"/>
        <w:ind w:left="0" w:firstLine="709"/>
        <w:jc w:val="both"/>
        <w:rPr>
          <w:rFonts w:ascii="Times New Roman" w:hAnsi="Times New Roman" w:cs="Times New Roman"/>
          <w:sz w:val="32"/>
          <w:szCs w:val="24"/>
          <w:lang w:val="en-US"/>
        </w:rPr>
      </w:pPr>
      <w:r w:rsidRPr="00A12530">
        <w:rPr>
          <w:rFonts w:ascii="Times New Roman" w:hAnsi="Times New Roman" w:cs="Times New Roman"/>
          <w:sz w:val="28"/>
          <w:lang w:val="en-US"/>
        </w:rPr>
        <w:t xml:space="preserve">Sharon </w:t>
      </w:r>
      <w:proofErr w:type="spellStart"/>
      <w:r w:rsidRPr="00A12530">
        <w:rPr>
          <w:rFonts w:ascii="Times New Roman" w:hAnsi="Times New Roman" w:cs="Times New Roman"/>
          <w:sz w:val="28"/>
          <w:lang w:val="en-US"/>
        </w:rPr>
        <w:t>Flinn</w:t>
      </w:r>
      <w:proofErr w:type="spellEnd"/>
      <w:r w:rsidRPr="00A12530">
        <w:rPr>
          <w:rFonts w:ascii="Times New Roman" w:hAnsi="Times New Roman" w:cs="Times New Roman"/>
          <w:sz w:val="28"/>
          <w:lang w:val="en-US"/>
        </w:rPr>
        <w:t>, PhD, OTR/L, CHT, CVE Christine Jones, MOT,</w:t>
      </w:r>
      <w:r w:rsidRPr="00A12530">
        <w:rPr>
          <w:rFonts w:cs="AdvPS7C31"/>
          <w:sz w:val="28"/>
          <w:lang w:val="en-US"/>
        </w:rPr>
        <w:t xml:space="preserve">  </w:t>
      </w:r>
      <w:r w:rsidRPr="00A12530">
        <w:rPr>
          <w:rFonts w:ascii="Times New Roman" w:hAnsi="Times New Roman" w:cs="Times New Roman"/>
          <w:sz w:val="28"/>
          <w:szCs w:val="44"/>
          <w:lang w:val="en-US"/>
        </w:rPr>
        <w:t>The Use of</w:t>
      </w:r>
      <w:r w:rsidRPr="00A12530">
        <w:rPr>
          <w:rFonts w:ascii="Times New Roman" w:hAnsi="Times New Roman" w:cs="Times New Roman"/>
          <w:sz w:val="16"/>
          <w:szCs w:val="44"/>
          <w:lang w:val="en-US"/>
        </w:rPr>
        <w:t xml:space="preserve"> </w:t>
      </w:r>
      <w:r w:rsidRPr="00A12530">
        <w:rPr>
          <w:rFonts w:ascii="Times New Roman" w:hAnsi="Times New Roman" w:cs="Times New Roman"/>
          <w:sz w:val="28"/>
          <w:szCs w:val="44"/>
          <w:lang w:val="en-US"/>
        </w:rPr>
        <w:t>Motivational Interviewing to</w:t>
      </w:r>
      <w:r w:rsidRPr="00A12530">
        <w:rPr>
          <w:rFonts w:ascii="Times New Roman" w:hAnsi="Times New Roman" w:cs="Times New Roman"/>
          <w:sz w:val="16"/>
          <w:szCs w:val="44"/>
          <w:lang w:val="en-US"/>
        </w:rPr>
        <w:t xml:space="preserve"> </w:t>
      </w:r>
      <w:r w:rsidRPr="00A12530">
        <w:rPr>
          <w:rFonts w:ascii="Times New Roman" w:hAnsi="Times New Roman" w:cs="Times New Roman"/>
          <w:sz w:val="28"/>
          <w:szCs w:val="44"/>
          <w:lang w:val="en-US"/>
        </w:rPr>
        <w:t>Manage</w:t>
      </w:r>
      <w:r w:rsidRPr="00A12530">
        <w:rPr>
          <w:rFonts w:ascii="Times New Roman" w:hAnsi="Times New Roman" w:cs="Times New Roman"/>
          <w:sz w:val="16"/>
          <w:szCs w:val="44"/>
          <w:lang w:val="en-US"/>
        </w:rPr>
        <w:t xml:space="preserve"> </w:t>
      </w:r>
      <w:r w:rsidRPr="00A12530">
        <w:rPr>
          <w:rFonts w:ascii="Times New Roman" w:hAnsi="Times New Roman" w:cs="Times New Roman"/>
          <w:sz w:val="28"/>
          <w:szCs w:val="44"/>
          <w:lang w:val="en-US"/>
        </w:rPr>
        <w:t>Behavioral Changes in Hand Injured Clients // Journal of hand therapy, , p.140-146</w:t>
      </w:r>
      <w:r w:rsidR="00F14275" w:rsidRPr="00F14275">
        <w:rPr>
          <w:rFonts w:ascii="Times New Roman" w:hAnsi="Times New Roman" w:cs="Times New Roman"/>
          <w:sz w:val="28"/>
          <w:szCs w:val="44"/>
          <w:lang w:val="en-US"/>
        </w:rPr>
        <w:t>,</w:t>
      </w:r>
      <w:r w:rsidRPr="00A12530">
        <w:rPr>
          <w:rFonts w:ascii="Times New Roman" w:hAnsi="Times New Roman" w:cs="Times New Roman"/>
          <w:sz w:val="28"/>
          <w:szCs w:val="44"/>
          <w:lang w:val="en-US"/>
        </w:rPr>
        <w:t xml:space="preserve"> </w:t>
      </w:r>
      <w:r w:rsidR="00F14275" w:rsidRPr="00A12530">
        <w:rPr>
          <w:rFonts w:ascii="Times New Roman" w:hAnsi="Times New Roman" w:cs="Times New Roman"/>
          <w:sz w:val="28"/>
          <w:szCs w:val="44"/>
          <w:lang w:val="en-US"/>
        </w:rPr>
        <w:t>April-June 2001</w:t>
      </w:r>
    </w:p>
    <w:p w:rsidR="009003BF" w:rsidRPr="009506ED" w:rsidRDefault="009003BF" w:rsidP="009003BF">
      <w:pPr>
        <w:pStyle w:val="a8"/>
        <w:numPr>
          <w:ilvl w:val="0"/>
          <w:numId w:val="11"/>
        </w:numPr>
        <w:spacing w:after="0" w:line="360" w:lineRule="auto"/>
        <w:ind w:left="0" w:firstLine="709"/>
        <w:jc w:val="both"/>
        <w:rPr>
          <w:rFonts w:ascii="Times New Roman" w:hAnsi="Times New Roman" w:cs="Times New Roman"/>
          <w:sz w:val="32"/>
          <w:szCs w:val="24"/>
          <w:lang w:val="en-US"/>
        </w:rPr>
      </w:pPr>
      <w:proofErr w:type="spellStart"/>
      <w:r w:rsidRPr="009506ED">
        <w:rPr>
          <w:rFonts w:ascii="Times New Roman" w:hAnsi="Times New Roman" w:cs="Times New Roman"/>
          <w:sz w:val="28"/>
          <w:lang w:val="en-US"/>
        </w:rPr>
        <w:t>Templeman</w:t>
      </w:r>
      <w:proofErr w:type="spellEnd"/>
      <w:r w:rsidRPr="009506ED">
        <w:rPr>
          <w:rFonts w:ascii="Times New Roman" w:hAnsi="Times New Roman" w:cs="Times New Roman"/>
          <w:sz w:val="28"/>
          <w:lang w:val="en-US"/>
        </w:rPr>
        <w:t xml:space="preserve"> S.B. Social work in the new Russia at the start the Millennium // International Social work, № 47(1), </w:t>
      </w:r>
      <w:r w:rsidR="00F14275" w:rsidRPr="009506ED">
        <w:rPr>
          <w:rFonts w:ascii="Times New Roman" w:hAnsi="Times New Roman" w:cs="Times New Roman"/>
          <w:sz w:val="28"/>
          <w:lang w:val="en-US"/>
        </w:rPr>
        <w:t>p.95-107</w:t>
      </w:r>
      <w:r w:rsidR="00F14275" w:rsidRPr="00F14275">
        <w:rPr>
          <w:rFonts w:ascii="Times New Roman" w:hAnsi="Times New Roman" w:cs="Times New Roman"/>
          <w:sz w:val="28"/>
          <w:lang w:val="en-US"/>
        </w:rPr>
        <w:t xml:space="preserve">, </w:t>
      </w:r>
      <w:r w:rsidR="00F14275">
        <w:rPr>
          <w:rFonts w:ascii="Times New Roman" w:hAnsi="Times New Roman" w:cs="Times New Roman"/>
          <w:sz w:val="28"/>
          <w:lang w:val="en-US"/>
        </w:rPr>
        <w:t>2004</w:t>
      </w:r>
      <w:r w:rsidRPr="009506ED">
        <w:rPr>
          <w:rFonts w:ascii="Times New Roman" w:hAnsi="Times New Roman" w:cs="Times New Roman"/>
          <w:sz w:val="28"/>
          <w:lang w:val="en-US"/>
        </w:rPr>
        <w:t xml:space="preserve">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32"/>
          <w:szCs w:val="24"/>
          <w:lang w:val="en-US"/>
        </w:rPr>
      </w:pPr>
      <w:r w:rsidRPr="00A12530">
        <w:rPr>
          <w:rFonts w:ascii="Times New Roman" w:hAnsi="Times New Roman" w:cs="Times New Roman"/>
          <w:sz w:val="28"/>
          <w:szCs w:val="44"/>
          <w:lang w:val="en-US"/>
        </w:rPr>
        <w:lastRenderedPageBreak/>
        <w:t xml:space="preserve">Virginia A. Galloway, M.A., </w:t>
      </w:r>
      <w:proofErr w:type="spellStart"/>
      <w:r w:rsidRPr="00A12530">
        <w:rPr>
          <w:rFonts w:ascii="Times New Roman" w:hAnsi="Times New Roman" w:cs="Times New Roman"/>
          <w:sz w:val="28"/>
          <w:szCs w:val="44"/>
          <w:lang w:val="en-US"/>
        </w:rPr>
        <w:t>Stanlley</w:t>
      </w:r>
      <w:proofErr w:type="spellEnd"/>
      <w:r w:rsidRPr="00A12530">
        <w:rPr>
          <w:rFonts w:ascii="Times New Roman" w:hAnsi="Times New Roman" w:cs="Times New Roman"/>
          <w:sz w:val="28"/>
          <w:szCs w:val="44"/>
          <w:lang w:val="en-US"/>
        </w:rPr>
        <w:t xml:space="preserve"> L. </w:t>
      </w:r>
      <w:proofErr w:type="spellStart"/>
      <w:r w:rsidRPr="00A12530">
        <w:rPr>
          <w:rFonts w:ascii="Times New Roman" w:hAnsi="Times New Roman" w:cs="Times New Roman"/>
          <w:sz w:val="28"/>
          <w:szCs w:val="44"/>
          <w:lang w:val="en-US"/>
        </w:rPr>
        <w:t>Broodsky</w:t>
      </w:r>
      <w:proofErr w:type="spellEnd"/>
      <w:r w:rsidRPr="00A12530">
        <w:rPr>
          <w:rFonts w:ascii="Times New Roman" w:hAnsi="Times New Roman" w:cs="Times New Roman"/>
          <w:sz w:val="28"/>
          <w:szCs w:val="44"/>
          <w:lang w:val="en-US"/>
        </w:rPr>
        <w:t xml:space="preserve">, </w:t>
      </w:r>
      <w:proofErr w:type="spellStart"/>
      <w:r w:rsidRPr="00A12530">
        <w:rPr>
          <w:rFonts w:ascii="Times New Roman" w:hAnsi="Times New Roman" w:cs="Times New Roman"/>
          <w:sz w:val="28"/>
          <w:szCs w:val="44"/>
          <w:lang w:val="en-US"/>
        </w:rPr>
        <w:t>Ph.D</w:t>
      </w:r>
      <w:proofErr w:type="spellEnd"/>
      <w:r w:rsidRPr="00A12530">
        <w:rPr>
          <w:rFonts w:ascii="Times New Roman" w:hAnsi="Times New Roman" w:cs="Times New Roman"/>
          <w:sz w:val="28"/>
          <w:szCs w:val="44"/>
          <w:lang w:val="en-US"/>
        </w:rPr>
        <w:t xml:space="preserve"> Caring Less Doing More: The role of </w:t>
      </w:r>
      <w:proofErr w:type="spellStart"/>
      <w:r w:rsidRPr="00A12530">
        <w:rPr>
          <w:rFonts w:ascii="Times New Roman" w:hAnsi="Times New Roman" w:cs="Times New Roman"/>
          <w:sz w:val="28"/>
          <w:szCs w:val="44"/>
          <w:lang w:val="en-US"/>
        </w:rPr>
        <w:t>Therapevtic</w:t>
      </w:r>
      <w:proofErr w:type="spellEnd"/>
      <w:r w:rsidRPr="00A12530">
        <w:rPr>
          <w:rFonts w:ascii="Times New Roman" w:hAnsi="Times New Roman" w:cs="Times New Roman"/>
          <w:sz w:val="28"/>
          <w:szCs w:val="44"/>
          <w:lang w:val="en-US"/>
        </w:rPr>
        <w:t xml:space="preserve"> Detachment with Volatile and</w:t>
      </w:r>
      <w:r>
        <w:rPr>
          <w:rFonts w:ascii="Times New Roman" w:hAnsi="Times New Roman" w:cs="Times New Roman"/>
          <w:sz w:val="28"/>
          <w:szCs w:val="44"/>
          <w:lang w:val="en-US"/>
        </w:rPr>
        <w:t xml:space="preserve"> Unmotivated Clients // American</w:t>
      </w:r>
      <w:r w:rsidRPr="00A12530">
        <w:rPr>
          <w:rFonts w:ascii="Times New Roman" w:hAnsi="Times New Roman" w:cs="Times New Roman"/>
          <w:sz w:val="28"/>
          <w:szCs w:val="44"/>
          <w:lang w:val="en-US"/>
        </w:rPr>
        <w:t xml:space="preserve"> journal of Psychotherapy, Vol. 57, No1, </w:t>
      </w:r>
      <w:r w:rsidR="00F14275" w:rsidRPr="00A12530">
        <w:rPr>
          <w:rFonts w:ascii="Times New Roman" w:hAnsi="Times New Roman" w:cs="Times New Roman"/>
          <w:sz w:val="28"/>
          <w:szCs w:val="44"/>
          <w:lang w:val="en-US"/>
        </w:rPr>
        <w:t>p.32-38</w:t>
      </w:r>
      <w:r w:rsidR="00F14275" w:rsidRPr="00F14275">
        <w:rPr>
          <w:rFonts w:ascii="Times New Roman" w:hAnsi="Times New Roman" w:cs="Times New Roman"/>
          <w:sz w:val="28"/>
          <w:szCs w:val="44"/>
          <w:lang w:val="en-US"/>
        </w:rPr>
        <w:t>,</w:t>
      </w:r>
      <w:r w:rsidR="00F14275" w:rsidRPr="00A12530">
        <w:rPr>
          <w:rFonts w:ascii="Times New Roman" w:hAnsi="Times New Roman" w:cs="Times New Roman"/>
          <w:sz w:val="28"/>
          <w:szCs w:val="44"/>
          <w:lang w:val="en-US"/>
        </w:rPr>
        <w:t xml:space="preserve"> </w:t>
      </w:r>
      <w:r w:rsidRPr="00A12530">
        <w:rPr>
          <w:rFonts w:ascii="Times New Roman" w:hAnsi="Times New Roman" w:cs="Times New Roman"/>
          <w:sz w:val="28"/>
          <w:szCs w:val="44"/>
          <w:lang w:val="en-US"/>
        </w:rPr>
        <w:t xml:space="preserve">2003 </w:t>
      </w:r>
    </w:p>
    <w:p w:rsidR="009003BF" w:rsidRPr="00103E3B" w:rsidRDefault="009003BF" w:rsidP="009003BF">
      <w:pPr>
        <w:pStyle w:val="a8"/>
        <w:spacing w:after="0" w:line="360" w:lineRule="auto"/>
        <w:ind w:left="709"/>
        <w:jc w:val="both"/>
        <w:rPr>
          <w:rFonts w:ascii="Times New Roman" w:hAnsi="Times New Roman" w:cs="Times New Roman"/>
          <w:sz w:val="32"/>
          <w:szCs w:val="24"/>
          <w:lang w:val="en-US"/>
        </w:rPr>
      </w:pPr>
    </w:p>
    <w:p w:rsidR="009003BF" w:rsidRPr="00A12530" w:rsidRDefault="009003BF" w:rsidP="009003BF">
      <w:pPr>
        <w:pStyle w:val="a8"/>
        <w:spacing w:after="0" w:line="360" w:lineRule="auto"/>
        <w:ind w:left="0" w:firstLine="709"/>
        <w:jc w:val="both"/>
        <w:rPr>
          <w:rFonts w:ascii="Times New Roman" w:hAnsi="Times New Roman" w:cs="Times New Roman"/>
          <w:i/>
          <w:sz w:val="28"/>
          <w:szCs w:val="24"/>
        </w:rPr>
      </w:pPr>
      <w:r w:rsidRPr="00A12530">
        <w:rPr>
          <w:rFonts w:ascii="Times New Roman" w:hAnsi="Times New Roman" w:cs="Times New Roman"/>
          <w:i/>
          <w:sz w:val="28"/>
          <w:szCs w:val="24"/>
        </w:rPr>
        <w:t xml:space="preserve">Электронные ресурсы: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Голдстейн</w:t>
      </w:r>
      <w:proofErr w:type="spellEnd"/>
      <w:r w:rsidRPr="00A12530">
        <w:rPr>
          <w:rFonts w:ascii="Times New Roman" w:hAnsi="Times New Roman" w:cs="Times New Roman"/>
          <w:sz w:val="28"/>
          <w:szCs w:val="24"/>
        </w:rPr>
        <w:t xml:space="preserve"> В. Первичное интервью и начальные соглашения // Журнал практической психологии и психоанализа, Институт практической психологии и психоанализа, 2000 г. </w:t>
      </w:r>
      <w:r w:rsidRPr="00A12530">
        <w:rPr>
          <w:rFonts w:ascii="Times New Roman" w:hAnsi="Times New Roman" w:cs="Times New Roman"/>
          <w:sz w:val="28"/>
          <w:szCs w:val="24"/>
          <w:lang w:val="en-US"/>
        </w:rPr>
        <w:t>URL</w:t>
      </w:r>
      <w:r w:rsidRPr="00A12530">
        <w:rPr>
          <w:rFonts w:ascii="Times New Roman" w:hAnsi="Times New Roman" w:cs="Times New Roman"/>
          <w:sz w:val="28"/>
          <w:szCs w:val="24"/>
        </w:rPr>
        <w:t xml:space="preserve">: </w:t>
      </w:r>
      <w:hyperlink r:id="rId34" w:history="1">
        <w:r w:rsidRPr="00A12530">
          <w:rPr>
            <w:rStyle w:val="ab"/>
            <w:rFonts w:ascii="Times New Roman" w:hAnsi="Times New Roman" w:cs="Times New Roman"/>
            <w:sz w:val="28"/>
            <w:szCs w:val="24"/>
          </w:rPr>
          <w:t>http://www.gestaltlife.ru/publications/9/view/41</w:t>
        </w:r>
      </w:hyperlink>
      <w:r w:rsidRPr="00A12530">
        <w:rPr>
          <w:rFonts w:ascii="Times New Roman" w:hAnsi="Times New Roman" w:cs="Times New Roman"/>
          <w:sz w:val="28"/>
          <w:szCs w:val="24"/>
        </w:rPr>
        <w:t xml:space="preserve"> (от 20.05.2016)</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Иванова Т.Н. Немотивированный клиент: от проблемы к задаче // Психологическая газета, 2012 г. </w:t>
      </w:r>
      <w:r w:rsidRPr="00A12530">
        <w:rPr>
          <w:rFonts w:ascii="Times New Roman" w:hAnsi="Times New Roman" w:cs="Times New Roman"/>
          <w:sz w:val="28"/>
          <w:szCs w:val="24"/>
          <w:lang w:val="en-US"/>
        </w:rPr>
        <w:t>URL</w:t>
      </w:r>
      <w:r w:rsidRPr="00A12530">
        <w:rPr>
          <w:rFonts w:ascii="Times New Roman" w:hAnsi="Times New Roman" w:cs="Times New Roman"/>
          <w:sz w:val="28"/>
          <w:szCs w:val="24"/>
        </w:rPr>
        <w:t xml:space="preserve">: </w:t>
      </w:r>
      <w:hyperlink r:id="rId35" w:history="1">
        <w:r w:rsidRPr="00A12530">
          <w:rPr>
            <w:rStyle w:val="ab"/>
            <w:rFonts w:ascii="Times New Roman" w:hAnsi="Times New Roman" w:cs="Times New Roman"/>
            <w:sz w:val="28"/>
            <w:szCs w:val="24"/>
          </w:rPr>
          <w:t>http://psy.su/feed/2486/</w:t>
        </w:r>
      </w:hyperlink>
      <w:r w:rsidRPr="00A12530">
        <w:rPr>
          <w:rFonts w:ascii="Times New Roman" w:hAnsi="Times New Roman" w:cs="Times New Roman"/>
          <w:sz w:val="28"/>
          <w:szCs w:val="24"/>
        </w:rPr>
        <w:t xml:space="preserve"> (от 20.05.2016)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Манухина Н.М. Краткосрочное </w:t>
      </w:r>
      <w:proofErr w:type="spellStart"/>
      <w:r w:rsidRPr="00A12530">
        <w:rPr>
          <w:rFonts w:ascii="Times New Roman" w:hAnsi="Times New Roman" w:cs="Times New Roman"/>
          <w:sz w:val="28"/>
          <w:szCs w:val="24"/>
        </w:rPr>
        <w:t>психологичесоке</w:t>
      </w:r>
      <w:proofErr w:type="spellEnd"/>
      <w:r w:rsidRPr="00A12530">
        <w:rPr>
          <w:rFonts w:ascii="Times New Roman" w:hAnsi="Times New Roman" w:cs="Times New Roman"/>
          <w:sz w:val="28"/>
          <w:szCs w:val="24"/>
        </w:rPr>
        <w:t xml:space="preserve"> консультирование: модель 1-3 встреч с клиентом // журнал практической психологии и психоанализа, 2009, №1 </w:t>
      </w:r>
      <w:r w:rsidRPr="00A12530">
        <w:rPr>
          <w:rFonts w:ascii="Times New Roman" w:hAnsi="Times New Roman" w:cs="Times New Roman"/>
          <w:sz w:val="28"/>
          <w:szCs w:val="24"/>
          <w:lang w:val="en-US"/>
        </w:rPr>
        <w:t>URL</w:t>
      </w:r>
      <w:r w:rsidRPr="00A12530">
        <w:rPr>
          <w:rFonts w:ascii="Times New Roman" w:hAnsi="Times New Roman" w:cs="Times New Roman"/>
          <w:sz w:val="28"/>
          <w:szCs w:val="24"/>
        </w:rPr>
        <w:t xml:space="preserve">: </w:t>
      </w:r>
      <w:hyperlink r:id="rId36" w:history="1">
        <w:r w:rsidRPr="00A12530">
          <w:rPr>
            <w:rStyle w:val="ab"/>
            <w:rFonts w:ascii="Times New Roman" w:hAnsi="Times New Roman" w:cs="Times New Roman"/>
            <w:sz w:val="28"/>
            <w:szCs w:val="24"/>
          </w:rPr>
          <w:t>http://psyjournal.ru/psyjournal/articles/detail.php?ID=2988&amp;sphrase_id=125885</w:t>
        </w:r>
      </w:hyperlink>
      <w:r w:rsidRPr="00A12530">
        <w:rPr>
          <w:rFonts w:ascii="Times New Roman" w:hAnsi="Times New Roman" w:cs="Times New Roman"/>
          <w:sz w:val="28"/>
          <w:szCs w:val="24"/>
        </w:rPr>
        <w:t xml:space="preserve"> (от 20.05.2016)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Методика диагностики социально-психологической адаптации </w:t>
      </w:r>
      <w:proofErr w:type="spellStart"/>
      <w:r w:rsidRPr="00A12530">
        <w:rPr>
          <w:rFonts w:ascii="Times New Roman" w:hAnsi="Times New Roman" w:cs="Times New Roman"/>
          <w:sz w:val="28"/>
          <w:szCs w:val="24"/>
        </w:rPr>
        <w:t>К.Роджерса</w:t>
      </w:r>
      <w:proofErr w:type="spellEnd"/>
      <w:r w:rsidRPr="00A12530">
        <w:rPr>
          <w:rFonts w:ascii="Times New Roman" w:hAnsi="Times New Roman" w:cs="Times New Roman"/>
          <w:sz w:val="28"/>
          <w:szCs w:val="24"/>
        </w:rPr>
        <w:t xml:space="preserve"> // </w:t>
      </w:r>
      <w:r w:rsidRPr="00A12530">
        <w:rPr>
          <w:rFonts w:ascii="Times New Roman" w:hAnsi="Times New Roman" w:cs="Times New Roman"/>
          <w:sz w:val="28"/>
          <w:szCs w:val="24"/>
          <w:lang w:val="en-US"/>
        </w:rPr>
        <w:t>URL</w:t>
      </w:r>
      <w:r w:rsidRPr="00A12530">
        <w:rPr>
          <w:rFonts w:ascii="Times New Roman" w:hAnsi="Times New Roman" w:cs="Times New Roman"/>
          <w:sz w:val="28"/>
          <w:szCs w:val="24"/>
        </w:rPr>
        <w:t xml:space="preserve">: </w:t>
      </w:r>
      <w:hyperlink r:id="rId37" w:anchor=".WP6YNPnyjIU" w:history="1">
        <w:r w:rsidRPr="00A12530">
          <w:rPr>
            <w:rStyle w:val="ab"/>
            <w:rFonts w:ascii="Times New Roman" w:hAnsi="Times New Roman" w:cs="Times New Roman"/>
            <w:sz w:val="28"/>
            <w:szCs w:val="24"/>
          </w:rPr>
          <w:t>http://www.acme-alr.com/?p=1052#.WP6YNPnyjIU</w:t>
        </w:r>
      </w:hyperlink>
      <w:r w:rsidRPr="00A12530">
        <w:rPr>
          <w:rFonts w:ascii="Times New Roman" w:hAnsi="Times New Roman" w:cs="Times New Roman"/>
          <w:sz w:val="28"/>
          <w:szCs w:val="24"/>
        </w:rPr>
        <w:t xml:space="preserve"> (от 20.10.2016)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Ханс</w:t>
      </w:r>
      <w:proofErr w:type="spellEnd"/>
      <w:r w:rsidRPr="00A12530">
        <w:rPr>
          <w:rFonts w:ascii="Times New Roman" w:hAnsi="Times New Roman" w:cs="Times New Roman"/>
          <w:sz w:val="28"/>
          <w:szCs w:val="24"/>
        </w:rPr>
        <w:t xml:space="preserve"> Г. </w:t>
      </w:r>
      <w:proofErr w:type="spellStart"/>
      <w:r w:rsidRPr="00A12530">
        <w:rPr>
          <w:rFonts w:ascii="Times New Roman" w:hAnsi="Times New Roman" w:cs="Times New Roman"/>
          <w:sz w:val="28"/>
          <w:szCs w:val="24"/>
        </w:rPr>
        <w:t>Поппе</w:t>
      </w:r>
      <w:proofErr w:type="spellEnd"/>
      <w:r w:rsidRPr="00A12530">
        <w:rPr>
          <w:rFonts w:ascii="Times New Roman" w:hAnsi="Times New Roman" w:cs="Times New Roman"/>
          <w:sz w:val="28"/>
          <w:szCs w:val="24"/>
        </w:rPr>
        <w:t xml:space="preserve"> Первый контакт в ходе психотерапевтического лечения Журнал практической психологии и психоанализа, 2000  </w:t>
      </w:r>
      <w:r w:rsidRPr="00A12530">
        <w:rPr>
          <w:rFonts w:ascii="Times New Roman" w:hAnsi="Times New Roman" w:cs="Times New Roman"/>
          <w:sz w:val="28"/>
          <w:szCs w:val="24"/>
          <w:lang w:val="en-US"/>
        </w:rPr>
        <w:t>URL</w:t>
      </w:r>
      <w:r w:rsidRPr="00A12530">
        <w:rPr>
          <w:rFonts w:ascii="Times New Roman" w:hAnsi="Times New Roman" w:cs="Times New Roman"/>
          <w:sz w:val="28"/>
          <w:szCs w:val="24"/>
        </w:rPr>
        <w:t xml:space="preserve">: </w:t>
      </w:r>
      <w:hyperlink r:id="rId38" w:history="1">
        <w:r w:rsidRPr="00A12530">
          <w:rPr>
            <w:rStyle w:val="ab"/>
            <w:rFonts w:ascii="Times New Roman" w:hAnsi="Times New Roman" w:cs="Times New Roman"/>
            <w:sz w:val="28"/>
            <w:szCs w:val="24"/>
          </w:rPr>
          <w:t>https://psyjournal.ru/psyjournal/articles/detail.php?ID=2098&amp;sphrase_id=102829</w:t>
        </w:r>
      </w:hyperlink>
      <w:r w:rsidRPr="00A12530">
        <w:rPr>
          <w:rFonts w:ascii="Times New Roman" w:hAnsi="Times New Roman" w:cs="Times New Roman"/>
          <w:sz w:val="28"/>
          <w:szCs w:val="24"/>
        </w:rPr>
        <w:t xml:space="preserve"> (от 20.05.2016)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proofErr w:type="spellStart"/>
      <w:r w:rsidRPr="00A12530">
        <w:rPr>
          <w:rFonts w:ascii="Times New Roman" w:hAnsi="Times New Roman" w:cs="Times New Roman"/>
          <w:sz w:val="28"/>
          <w:szCs w:val="24"/>
        </w:rPr>
        <w:t>Тюмавина</w:t>
      </w:r>
      <w:proofErr w:type="spellEnd"/>
      <w:r w:rsidRPr="00A12530">
        <w:rPr>
          <w:rFonts w:ascii="Times New Roman" w:hAnsi="Times New Roman" w:cs="Times New Roman"/>
          <w:sz w:val="28"/>
          <w:szCs w:val="24"/>
        </w:rPr>
        <w:t xml:space="preserve"> Н.Г. Методические рекомендации по организации труда психолога в </w:t>
      </w:r>
      <w:proofErr w:type="spellStart"/>
      <w:r w:rsidRPr="00A12530">
        <w:rPr>
          <w:rFonts w:ascii="Times New Roman" w:hAnsi="Times New Roman" w:cs="Times New Roman"/>
          <w:sz w:val="28"/>
          <w:szCs w:val="24"/>
        </w:rPr>
        <w:t>социозащитном</w:t>
      </w:r>
      <w:proofErr w:type="spellEnd"/>
      <w:r w:rsidRPr="00A12530">
        <w:rPr>
          <w:rFonts w:ascii="Times New Roman" w:hAnsi="Times New Roman" w:cs="Times New Roman"/>
          <w:sz w:val="28"/>
          <w:szCs w:val="24"/>
        </w:rPr>
        <w:t xml:space="preserve"> учреждении</w:t>
      </w:r>
      <w:r w:rsidR="00F14275">
        <w:rPr>
          <w:rFonts w:ascii="Times New Roman" w:hAnsi="Times New Roman" w:cs="Times New Roman"/>
          <w:sz w:val="28"/>
          <w:szCs w:val="24"/>
        </w:rPr>
        <w:t xml:space="preserve">, 2013 </w:t>
      </w:r>
      <w:r w:rsidRPr="00A12530">
        <w:rPr>
          <w:rFonts w:ascii="Times New Roman" w:hAnsi="Times New Roman" w:cs="Times New Roman"/>
          <w:sz w:val="28"/>
          <w:szCs w:val="24"/>
          <w:lang w:val="en-US"/>
        </w:rPr>
        <w:t>URL</w:t>
      </w:r>
      <w:r w:rsidRPr="00A12530">
        <w:rPr>
          <w:rFonts w:ascii="Times New Roman" w:hAnsi="Times New Roman" w:cs="Times New Roman"/>
          <w:sz w:val="28"/>
          <w:szCs w:val="24"/>
        </w:rPr>
        <w:t xml:space="preserve">: </w:t>
      </w:r>
      <w:hyperlink r:id="rId39" w:history="1">
        <w:r w:rsidRPr="00A12530">
          <w:rPr>
            <w:rStyle w:val="ab"/>
            <w:rFonts w:ascii="Times New Roman" w:hAnsi="Times New Roman" w:cs="Times New Roman"/>
            <w:sz w:val="28"/>
            <w:szCs w:val="24"/>
          </w:rPr>
          <w:t>http://nsportal.ru/shkola/psikhologiya/library/2013/04/10/psikholog-sotsialnoy-sluzhby-soderzhanie-i-organizatsiya</w:t>
        </w:r>
      </w:hyperlink>
      <w:r w:rsidRPr="00A12530">
        <w:rPr>
          <w:rFonts w:ascii="Times New Roman" w:hAnsi="Times New Roman" w:cs="Times New Roman"/>
          <w:sz w:val="28"/>
          <w:szCs w:val="24"/>
        </w:rPr>
        <w:t xml:space="preserve"> (от 20.05.2016) </w:t>
      </w:r>
    </w:p>
    <w:p w:rsidR="009003BF" w:rsidRPr="00A12530" w:rsidRDefault="009003BF" w:rsidP="009003BF">
      <w:pPr>
        <w:pStyle w:val="a8"/>
        <w:numPr>
          <w:ilvl w:val="0"/>
          <w:numId w:val="11"/>
        </w:numPr>
        <w:spacing w:after="0" w:line="360" w:lineRule="auto"/>
        <w:ind w:left="0" w:firstLine="709"/>
        <w:jc w:val="both"/>
        <w:rPr>
          <w:rFonts w:ascii="Times New Roman" w:hAnsi="Times New Roman" w:cs="Times New Roman"/>
          <w:sz w:val="28"/>
          <w:szCs w:val="24"/>
        </w:rPr>
      </w:pPr>
      <w:r w:rsidRPr="00A12530">
        <w:rPr>
          <w:rFonts w:ascii="Times New Roman" w:hAnsi="Times New Roman" w:cs="Times New Roman"/>
          <w:sz w:val="28"/>
          <w:szCs w:val="24"/>
        </w:rPr>
        <w:t xml:space="preserve">Шкала оценки уровня реактивной и личностной тревожности Ч.Д. Спилберг // </w:t>
      </w:r>
      <w:r w:rsidRPr="00A12530">
        <w:rPr>
          <w:rFonts w:ascii="Times New Roman" w:hAnsi="Times New Roman" w:cs="Times New Roman"/>
          <w:sz w:val="28"/>
          <w:szCs w:val="24"/>
          <w:lang w:val="en-US"/>
        </w:rPr>
        <w:t>URL</w:t>
      </w:r>
      <w:r w:rsidRPr="00A12530">
        <w:rPr>
          <w:rFonts w:ascii="Times New Roman" w:hAnsi="Times New Roman" w:cs="Times New Roman"/>
          <w:sz w:val="28"/>
          <w:szCs w:val="24"/>
        </w:rPr>
        <w:t xml:space="preserve">: </w:t>
      </w:r>
      <w:hyperlink r:id="rId40" w:history="1">
        <w:r w:rsidRPr="00A12530">
          <w:rPr>
            <w:rStyle w:val="ab"/>
            <w:rFonts w:ascii="Times New Roman" w:hAnsi="Times New Roman" w:cs="Times New Roman"/>
            <w:sz w:val="28"/>
            <w:szCs w:val="24"/>
          </w:rPr>
          <w:t>http://testoteka.narod.ru/lichn/1/48.html</w:t>
        </w:r>
      </w:hyperlink>
      <w:r w:rsidRPr="00A12530">
        <w:rPr>
          <w:rFonts w:ascii="Times New Roman" w:hAnsi="Times New Roman" w:cs="Times New Roman"/>
          <w:sz w:val="28"/>
          <w:szCs w:val="24"/>
        </w:rPr>
        <w:t xml:space="preserve"> (от 20.10.2016)</w:t>
      </w:r>
    </w:p>
    <w:p w:rsidR="009003BF" w:rsidRPr="00A12530" w:rsidRDefault="009003BF" w:rsidP="009003BF">
      <w:pPr>
        <w:pStyle w:val="a8"/>
        <w:spacing w:after="0" w:line="360" w:lineRule="auto"/>
        <w:ind w:left="0" w:firstLine="709"/>
        <w:jc w:val="both"/>
        <w:rPr>
          <w:rFonts w:ascii="Times New Roman" w:hAnsi="Times New Roman" w:cs="Times New Roman"/>
          <w:sz w:val="28"/>
          <w:szCs w:val="24"/>
        </w:rPr>
      </w:pPr>
    </w:p>
    <w:p w:rsidR="009003BF" w:rsidRDefault="009003BF" w:rsidP="009003BF">
      <w:pPr>
        <w:spacing w:after="720" w:line="360" w:lineRule="auto"/>
        <w:ind w:firstLine="709"/>
        <w:jc w:val="right"/>
        <w:rPr>
          <w:rFonts w:ascii="Times New Roman" w:hAnsi="Times New Roman" w:cs="Times New Roman"/>
          <w:b/>
          <w:color w:val="0D0D0D" w:themeColor="text1" w:themeTint="F2"/>
          <w:sz w:val="32"/>
          <w:szCs w:val="28"/>
        </w:rPr>
      </w:pPr>
      <w:r w:rsidRPr="00A12530">
        <w:rPr>
          <w:rFonts w:ascii="Times New Roman" w:hAnsi="Times New Roman" w:cs="Times New Roman"/>
          <w:b/>
          <w:color w:val="0D0D0D" w:themeColor="text1" w:themeTint="F2"/>
          <w:sz w:val="32"/>
          <w:szCs w:val="28"/>
        </w:rPr>
        <w:lastRenderedPageBreak/>
        <w:t>ПРИЛОЖЕНИЯ</w:t>
      </w:r>
    </w:p>
    <w:p w:rsidR="009003BF" w:rsidRPr="00B054BC" w:rsidRDefault="009003BF" w:rsidP="009003BF">
      <w:pPr>
        <w:spacing w:after="0" w:line="360" w:lineRule="auto"/>
        <w:ind w:firstLine="709"/>
        <w:jc w:val="right"/>
        <w:rPr>
          <w:rFonts w:ascii="Times New Roman" w:hAnsi="Times New Roman" w:cs="Times New Roman"/>
          <w:b/>
          <w:sz w:val="28"/>
        </w:rPr>
      </w:pPr>
      <w:r w:rsidRPr="00B054BC">
        <w:rPr>
          <w:rFonts w:ascii="Times New Roman" w:hAnsi="Times New Roman" w:cs="Times New Roman"/>
          <w:b/>
          <w:sz w:val="28"/>
        </w:rPr>
        <w:t>ПРИЛОЖЕНИЕ 1</w:t>
      </w:r>
    </w:p>
    <w:p w:rsidR="009003BF" w:rsidRPr="00A12530" w:rsidRDefault="009003BF" w:rsidP="009003BF">
      <w:pPr>
        <w:spacing w:after="0" w:line="360" w:lineRule="auto"/>
        <w:ind w:firstLine="709"/>
        <w:jc w:val="right"/>
        <w:rPr>
          <w:rFonts w:ascii="Times New Roman" w:hAnsi="Times New Roman" w:cs="Times New Roman"/>
          <w:sz w:val="28"/>
        </w:rPr>
      </w:pPr>
      <w:r w:rsidRPr="00A12530">
        <w:rPr>
          <w:rFonts w:ascii="Times New Roman" w:hAnsi="Times New Roman" w:cs="Times New Roman"/>
          <w:sz w:val="28"/>
        </w:rPr>
        <w:t>Таблица 6. Сравнение полученных ответов клиентов, посетивших психолога менее пяти раз (группа 1) и клиентов, посетивших психолога пять и более раз (группа 2)</w:t>
      </w:r>
    </w:p>
    <w:tbl>
      <w:tblPr>
        <w:tblStyle w:val="a3"/>
        <w:tblW w:w="0" w:type="auto"/>
        <w:tblLook w:val="04A0"/>
      </w:tblPr>
      <w:tblGrid>
        <w:gridCol w:w="2390"/>
        <w:gridCol w:w="3370"/>
        <w:gridCol w:w="3527"/>
      </w:tblGrid>
      <w:tr w:rsidR="009003BF" w:rsidRPr="00A12530" w:rsidTr="009003BF">
        <w:trPr>
          <w:trHeight w:val="416"/>
        </w:trPr>
        <w:tc>
          <w:tcPr>
            <w:tcW w:w="2390" w:type="dxa"/>
            <w:vMerge w:val="restart"/>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вопроса</w:t>
            </w:r>
          </w:p>
        </w:tc>
        <w:tc>
          <w:tcPr>
            <w:tcW w:w="3370" w:type="dxa"/>
          </w:tcPr>
          <w:p w:rsidR="009003BF" w:rsidRPr="00A12530" w:rsidRDefault="009003BF" w:rsidP="009003BF">
            <w:pPr>
              <w:jc w:val="center"/>
              <w:rPr>
                <w:rFonts w:ascii="Times New Roman" w:hAnsi="Times New Roman" w:cs="Times New Roman"/>
                <w:sz w:val="24"/>
                <w:lang w:val="en-US"/>
              </w:rPr>
            </w:pPr>
            <w:r w:rsidRPr="00A12530">
              <w:rPr>
                <w:rFonts w:ascii="Times New Roman" w:hAnsi="Times New Roman" w:cs="Times New Roman"/>
                <w:sz w:val="24"/>
              </w:rPr>
              <w:t>Группа 1</w:t>
            </w:r>
          </w:p>
        </w:tc>
        <w:tc>
          <w:tcPr>
            <w:tcW w:w="3527" w:type="dxa"/>
          </w:tcPr>
          <w:p w:rsidR="009003BF" w:rsidRPr="00A12530" w:rsidRDefault="009003BF" w:rsidP="009003BF">
            <w:pPr>
              <w:jc w:val="center"/>
              <w:rPr>
                <w:rFonts w:ascii="Times New Roman" w:hAnsi="Times New Roman" w:cs="Times New Roman"/>
                <w:sz w:val="24"/>
                <w:lang w:val="en-US"/>
              </w:rPr>
            </w:pPr>
            <w:r w:rsidRPr="00A12530">
              <w:rPr>
                <w:rFonts w:ascii="Times New Roman" w:hAnsi="Times New Roman" w:cs="Times New Roman"/>
                <w:sz w:val="24"/>
              </w:rPr>
              <w:t>Группа 2</w:t>
            </w:r>
          </w:p>
        </w:tc>
      </w:tr>
      <w:tr w:rsidR="009003BF" w:rsidRPr="00A12530" w:rsidTr="009003BF">
        <w:trPr>
          <w:trHeight w:val="405"/>
        </w:trPr>
        <w:tc>
          <w:tcPr>
            <w:tcW w:w="2390" w:type="dxa"/>
            <w:vMerge/>
          </w:tcPr>
          <w:p w:rsidR="009003BF" w:rsidRPr="00A12530" w:rsidRDefault="009003BF" w:rsidP="009003BF">
            <w:pPr>
              <w:jc w:val="center"/>
              <w:rPr>
                <w:rFonts w:ascii="Times New Roman" w:hAnsi="Times New Roman" w:cs="Times New Roman"/>
                <w:sz w:val="24"/>
              </w:rPr>
            </w:pPr>
          </w:p>
        </w:tc>
        <w:tc>
          <w:tcPr>
            <w:tcW w:w="337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lang w:val="en-US"/>
              </w:rPr>
              <w:t>N=</w:t>
            </w:r>
            <w:r w:rsidRPr="00A12530">
              <w:rPr>
                <w:rFonts w:ascii="Times New Roman" w:hAnsi="Times New Roman" w:cs="Times New Roman"/>
                <w:sz w:val="24"/>
              </w:rPr>
              <w:t>10</w:t>
            </w:r>
          </w:p>
        </w:tc>
        <w:tc>
          <w:tcPr>
            <w:tcW w:w="3527"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lang w:val="en-US"/>
              </w:rPr>
              <w:t>N=</w:t>
            </w:r>
            <w:r w:rsidRPr="00A12530">
              <w:rPr>
                <w:rFonts w:ascii="Times New Roman" w:hAnsi="Times New Roman" w:cs="Times New Roman"/>
                <w:sz w:val="24"/>
              </w:rPr>
              <w:t>10</w:t>
            </w:r>
          </w:p>
        </w:tc>
      </w:tr>
      <w:tr w:rsidR="009003BF" w:rsidRPr="00A12530" w:rsidTr="009003BF">
        <w:tc>
          <w:tcPr>
            <w:tcW w:w="239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Количество и частота посещения психологических консультаций</w:t>
            </w:r>
          </w:p>
        </w:tc>
        <w:tc>
          <w:tcPr>
            <w:tcW w:w="337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Меньше пяти встреч –</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10</w:t>
            </w:r>
          </w:p>
        </w:tc>
        <w:tc>
          <w:tcPr>
            <w:tcW w:w="3527"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Более пяти встреч –</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10</w:t>
            </w:r>
          </w:p>
        </w:tc>
      </w:tr>
      <w:tr w:rsidR="009003BF" w:rsidRPr="00A12530" w:rsidTr="009003BF">
        <w:tc>
          <w:tcPr>
            <w:tcW w:w="239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Ощущения после психологической  консультации</w:t>
            </w:r>
          </w:p>
        </w:tc>
        <w:tc>
          <w:tcPr>
            <w:tcW w:w="337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Положительные – 3;</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Отрицательные – 7 </w:t>
            </w:r>
          </w:p>
        </w:tc>
        <w:tc>
          <w:tcPr>
            <w:tcW w:w="3527"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Положительные – 10 </w:t>
            </w:r>
          </w:p>
        </w:tc>
      </w:tr>
      <w:tr w:rsidR="009003BF" w:rsidRPr="00A12530" w:rsidTr="009003BF">
        <w:tc>
          <w:tcPr>
            <w:tcW w:w="239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Желание продолжать работу с психологом</w:t>
            </w:r>
          </w:p>
        </w:tc>
        <w:tc>
          <w:tcPr>
            <w:tcW w:w="337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Не </w:t>
            </w:r>
            <w:proofErr w:type="gramStart"/>
            <w:r w:rsidRPr="00A12530">
              <w:rPr>
                <w:rFonts w:ascii="Times New Roman" w:hAnsi="Times New Roman" w:cs="Times New Roman"/>
                <w:sz w:val="24"/>
              </w:rPr>
              <w:t>готовы</w:t>
            </w:r>
            <w:proofErr w:type="gramEnd"/>
            <w:r w:rsidRPr="00A12530">
              <w:rPr>
                <w:rFonts w:ascii="Times New Roman" w:hAnsi="Times New Roman" w:cs="Times New Roman"/>
                <w:sz w:val="24"/>
              </w:rPr>
              <w:t xml:space="preserve"> продолжать работу с психологом –  2;</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Не хотят продолжать работу с психологом – 6;</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Готов продолжать работу при необходимости – 2 </w:t>
            </w:r>
          </w:p>
        </w:tc>
        <w:tc>
          <w:tcPr>
            <w:tcW w:w="3527" w:type="dxa"/>
          </w:tcPr>
          <w:p w:rsidR="009003BF" w:rsidRPr="00A12530" w:rsidRDefault="009003BF" w:rsidP="009003BF">
            <w:pPr>
              <w:jc w:val="center"/>
              <w:rPr>
                <w:rFonts w:ascii="Times New Roman" w:hAnsi="Times New Roman" w:cs="Times New Roman"/>
                <w:sz w:val="24"/>
              </w:rPr>
            </w:pPr>
            <w:proofErr w:type="gramStart"/>
            <w:r w:rsidRPr="00A12530">
              <w:rPr>
                <w:rFonts w:ascii="Times New Roman" w:hAnsi="Times New Roman" w:cs="Times New Roman"/>
                <w:sz w:val="24"/>
              </w:rPr>
              <w:t>Готовы</w:t>
            </w:r>
            <w:proofErr w:type="gramEnd"/>
            <w:r w:rsidRPr="00A12530">
              <w:rPr>
                <w:rFonts w:ascii="Times New Roman" w:hAnsi="Times New Roman" w:cs="Times New Roman"/>
                <w:sz w:val="24"/>
              </w:rPr>
              <w:t xml:space="preserve"> продолжать работу с психологом – 8;</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Готов продолжать работу при необходимости – 2 </w:t>
            </w:r>
          </w:p>
        </w:tc>
      </w:tr>
      <w:tr w:rsidR="009003BF" w:rsidRPr="00A12530" w:rsidTr="009003BF">
        <w:trPr>
          <w:trHeight w:val="374"/>
        </w:trPr>
        <w:tc>
          <w:tcPr>
            <w:tcW w:w="2390" w:type="dxa"/>
            <w:vMerge w:val="restart"/>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Взаимодействие со специалистом</w:t>
            </w:r>
          </w:p>
        </w:tc>
        <w:tc>
          <w:tcPr>
            <w:tcW w:w="3370" w:type="dxa"/>
            <w:vMerge w:val="restart"/>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Не понравилось взаимодействие с психологом – 7; </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Понравилось взаимодействие с психологом – 3, из них: </w:t>
            </w:r>
          </w:p>
        </w:tc>
        <w:tc>
          <w:tcPr>
            <w:tcW w:w="3527"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Понравилось – 10, из них:</w:t>
            </w:r>
          </w:p>
        </w:tc>
      </w:tr>
      <w:tr w:rsidR="009003BF" w:rsidRPr="00A12530" w:rsidTr="009003BF">
        <w:trPr>
          <w:trHeight w:val="1477"/>
        </w:trPr>
        <w:tc>
          <w:tcPr>
            <w:tcW w:w="2390" w:type="dxa"/>
            <w:vMerge/>
          </w:tcPr>
          <w:p w:rsidR="009003BF" w:rsidRPr="00A12530" w:rsidRDefault="009003BF" w:rsidP="009003BF">
            <w:pPr>
              <w:jc w:val="center"/>
              <w:rPr>
                <w:rFonts w:ascii="Times New Roman" w:hAnsi="Times New Roman" w:cs="Times New Roman"/>
                <w:sz w:val="24"/>
              </w:rPr>
            </w:pPr>
          </w:p>
        </w:tc>
        <w:tc>
          <w:tcPr>
            <w:tcW w:w="3370" w:type="dxa"/>
            <w:vMerge/>
          </w:tcPr>
          <w:p w:rsidR="009003BF" w:rsidRPr="00A12530" w:rsidRDefault="009003BF" w:rsidP="009003BF">
            <w:pPr>
              <w:jc w:val="center"/>
              <w:rPr>
                <w:rFonts w:ascii="Times New Roman" w:hAnsi="Times New Roman" w:cs="Times New Roman"/>
                <w:sz w:val="24"/>
              </w:rPr>
            </w:pPr>
          </w:p>
        </w:tc>
        <w:tc>
          <w:tcPr>
            <w:tcW w:w="3527" w:type="dxa"/>
            <w:vMerge w:val="restart"/>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 Понравилось взаимодействие с директивным психологом – 7;</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Понравилось взаимодействие с </w:t>
            </w:r>
            <w:proofErr w:type="spellStart"/>
            <w:r w:rsidRPr="00A12530">
              <w:rPr>
                <w:rFonts w:ascii="Times New Roman" w:hAnsi="Times New Roman" w:cs="Times New Roman"/>
                <w:sz w:val="24"/>
              </w:rPr>
              <w:t>недирективным</w:t>
            </w:r>
            <w:proofErr w:type="spellEnd"/>
            <w:r w:rsidRPr="00A12530">
              <w:rPr>
                <w:rFonts w:ascii="Times New Roman" w:hAnsi="Times New Roman" w:cs="Times New Roman"/>
                <w:sz w:val="24"/>
              </w:rPr>
              <w:t xml:space="preserve"> психологом – 3 </w:t>
            </w:r>
          </w:p>
        </w:tc>
      </w:tr>
      <w:tr w:rsidR="009003BF" w:rsidRPr="00A12530" w:rsidTr="009003BF">
        <w:trPr>
          <w:trHeight w:val="799"/>
        </w:trPr>
        <w:tc>
          <w:tcPr>
            <w:tcW w:w="2390" w:type="dxa"/>
            <w:vMerge/>
          </w:tcPr>
          <w:p w:rsidR="009003BF" w:rsidRPr="00A12530" w:rsidRDefault="009003BF" w:rsidP="009003BF">
            <w:pPr>
              <w:jc w:val="center"/>
              <w:rPr>
                <w:rFonts w:ascii="Times New Roman" w:hAnsi="Times New Roman" w:cs="Times New Roman"/>
                <w:sz w:val="24"/>
              </w:rPr>
            </w:pPr>
          </w:p>
        </w:tc>
        <w:tc>
          <w:tcPr>
            <w:tcW w:w="337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Понравилась групповая форма работы – 2 </w:t>
            </w:r>
          </w:p>
          <w:p w:rsidR="009003BF" w:rsidRPr="00A12530" w:rsidRDefault="009003BF" w:rsidP="009003BF">
            <w:pPr>
              <w:jc w:val="center"/>
              <w:rPr>
                <w:rFonts w:ascii="Times New Roman" w:hAnsi="Times New Roman" w:cs="Times New Roman"/>
                <w:sz w:val="24"/>
              </w:rPr>
            </w:pPr>
          </w:p>
        </w:tc>
        <w:tc>
          <w:tcPr>
            <w:tcW w:w="3527" w:type="dxa"/>
            <w:vMerge/>
          </w:tcPr>
          <w:p w:rsidR="009003BF" w:rsidRPr="00A12530" w:rsidRDefault="009003BF" w:rsidP="009003BF">
            <w:pPr>
              <w:jc w:val="center"/>
              <w:rPr>
                <w:rFonts w:ascii="Times New Roman" w:hAnsi="Times New Roman" w:cs="Times New Roman"/>
                <w:sz w:val="24"/>
              </w:rPr>
            </w:pPr>
          </w:p>
        </w:tc>
      </w:tr>
      <w:tr w:rsidR="009003BF" w:rsidRPr="00A12530" w:rsidTr="009003BF">
        <w:tc>
          <w:tcPr>
            <w:tcW w:w="239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Предупреждение о пропущенных консультациях</w:t>
            </w:r>
          </w:p>
        </w:tc>
        <w:tc>
          <w:tcPr>
            <w:tcW w:w="337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Предупреждали об отмене консультации – 9;</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Не предупреждал об отмене консультации – 1 </w:t>
            </w:r>
          </w:p>
        </w:tc>
        <w:tc>
          <w:tcPr>
            <w:tcW w:w="3527"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Предупреждали об отмене консультации – 10 </w:t>
            </w:r>
          </w:p>
        </w:tc>
      </w:tr>
      <w:tr w:rsidR="009003BF" w:rsidRPr="00A12530" w:rsidTr="009003BF">
        <w:tc>
          <w:tcPr>
            <w:tcW w:w="239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Помощь психолога в решении сложных жизненных ситуаций</w:t>
            </w:r>
          </w:p>
        </w:tc>
        <w:tc>
          <w:tcPr>
            <w:tcW w:w="337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Психологические консультации помогли справиться с жизненной ситуацией – 1;</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Частично помогли справиться – 2;</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Не помогли справиться – 7 </w:t>
            </w:r>
          </w:p>
        </w:tc>
        <w:tc>
          <w:tcPr>
            <w:tcW w:w="3527"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Психологические консультации помогли справиться с жизненной ситуацией – 10 респондентов </w:t>
            </w:r>
          </w:p>
        </w:tc>
      </w:tr>
      <w:tr w:rsidR="009003BF" w:rsidRPr="00A12530" w:rsidTr="009003BF">
        <w:tc>
          <w:tcPr>
            <w:tcW w:w="239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Степень удовлетворенности работой психолога</w:t>
            </w:r>
          </w:p>
        </w:tc>
        <w:tc>
          <w:tcPr>
            <w:tcW w:w="3370"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Удовлетворены – 2;</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Частично удовлетворены – 2;</w:t>
            </w:r>
          </w:p>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Недовольны – 6 </w:t>
            </w:r>
          </w:p>
        </w:tc>
        <w:tc>
          <w:tcPr>
            <w:tcW w:w="3527" w:type="dxa"/>
          </w:tcPr>
          <w:p w:rsidR="009003BF" w:rsidRPr="00A12530" w:rsidRDefault="009003BF" w:rsidP="009003BF">
            <w:pPr>
              <w:jc w:val="center"/>
              <w:rPr>
                <w:rFonts w:ascii="Times New Roman" w:hAnsi="Times New Roman" w:cs="Times New Roman"/>
                <w:sz w:val="24"/>
              </w:rPr>
            </w:pPr>
            <w:r w:rsidRPr="00A12530">
              <w:rPr>
                <w:rFonts w:ascii="Times New Roman" w:hAnsi="Times New Roman" w:cs="Times New Roman"/>
                <w:sz w:val="24"/>
              </w:rPr>
              <w:t xml:space="preserve">Удовлетворены – 10 </w:t>
            </w:r>
          </w:p>
        </w:tc>
      </w:tr>
    </w:tbl>
    <w:p w:rsidR="009003BF" w:rsidRPr="00A12530" w:rsidRDefault="009003BF" w:rsidP="009003BF">
      <w:pPr>
        <w:spacing w:after="720" w:line="360" w:lineRule="auto"/>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ПРИЛОЖЕНИЕ 2</w:t>
      </w:r>
      <w:r w:rsidRPr="00A12530">
        <w:rPr>
          <w:rFonts w:ascii="Times New Roman" w:hAnsi="Times New Roman" w:cs="Times New Roman"/>
          <w:b/>
          <w:color w:val="0D0D0D" w:themeColor="text1" w:themeTint="F2"/>
          <w:sz w:val="28"/>
          <w:szCs w:val="28"/>
        </w:rPr>
        <w:t>. СОЦИАЛЬНО-ДЕМОГРАФИЧЕСКАЯ АНКЕТА</w:t>
      </w:r>
    </w:p>
    <w:p w:rsidR="009003BF" w:rsidRPr="00A12530" w:rsidRDefault="009003BF" w:rsidP="009003BF">
      <w:pPr>
        <w:spacing w:after="720" w:line="360" w:lineRule="auto"/>
        <w:ind w:firstLine="709"/>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Здравствуйте! В целях содействия работе семейного центра, мной, Мухаметзяновой Региной, студенткой факультета психологии Санкт-Петербургского государственного университета,  проводится исследование личностных особенностей клиентов, получавших (и получающих) психологическую помощь в Центре. Сейчас я задам вам несколько вопросов, касающихся психологической помощи, которую вы получали в Центре. </w:t>
      </w:r>
      <w:r w:rsidRPr="00A12530">
        <w:rPr>
          <w:rFonts w:ascii="Times New Roman" w:hAnsi="Times New Roman" w:cs="Times New Roman"/>
          <w:sz w:val="28"/>
          <w:szCs w:val="28"/>
        </w:rPr>
        <w:t xml:space="preserve">Отвечайте максимально подробно. Если вы не готовы ответить </w:t>
      </w:r>
      <w:proofErr w:type="gramStart"/>
      <w:r w:rsidRPr="00A12530">
        <w:rPr>
          <w:rFonts w:ascii="Times New Roman" w:hAnsi="Times New Roman" w:cs="Times New Roman"/>
          <w:sz w:val="28"/>
          <w:szCs w:val="28"/>
        </w:rPr>
        <w:t>на</w:t>
      </w:r>
      <w:proofErr w:type="gramEnd"/>
      <w:r w:rsidRPr="00A12530">
        <w:rPr>
          <w:rFonts w:ascii="Times New Roman" w:hAnsi="Times New Roman" w:cs="Times New Roman"/>
          <w:sz w:val="28"/>
          <w:szCs w:val="28"/>
        </w:rPr>
        <w:t xml:space="preserve"> какие-то из вопросов, скажите об этом.</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 xml:space="preserve">Пол </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 xml:space="preserve">Возраст </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 xml:space="preserve">Образование </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Состав семьи</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Деятельность на данный момент</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 xml:space="preserve">Получение услуг (клиент направлен 3-й стороной/ обратился самостоятельно) </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 xml:space="preserve">Срок получения услуг в центре </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 xml:space="preserve">Тип социальной проблемы </w:t>
      </w:r>
    </w:p>
    <w:p w:rsidR="009003BF" w:rsidRPr="00A12530" w:rsidRDefault="009003BF" w:rsidP="009003BF">
      <w:pPr>
        <w:pStyle w:val="a8"/>
        <w:numPr>
          <w:ilvl w:val="0"/>
          <w:numId w:val="13"/>
        </w:numPr>
        <w:shd w:val="clear" w:color="auto" w:fill="FFFFFF"/>
        <w:spacing w:before="100" w:beforeAutospacing="1" w:after="100" w:afterAutospacing="1" w:line="360" w:lineRule="auto"/>
        <w:rPr>
          <w:rFonts w:ascii="Times New Roman" w:eastAsia="Times New Roman" w:hAnsi="Times New Roman" w:cs="Times New Roman"/>
          <w:sz w:val="28"/>
          <w:szCs w:val="20"/>
        </w:rPr>
      </w:pPr>
      <w:r w:rsidRPr="00A12530">
        <w:rPr>
          <w:rFonts w:ascii="Times New Roman" w:eastAsia="Times New Roman" w:hAnsi="Times New Roman" w:cs="Times New Roman"/>
          <w:sz w:val="28"/>
          <w:szCs w:val="20"/>
        </w:rPr>
        <w:t xml:space="preserve">Получение психологической помощи у специалиста вне Центра. Когда: </w:t>
      </w:r>
      <w:proofErr w:type="gramStart"/>
      <w:r w:rsidRPr="00A12530">
        <w:rPr>
          <w:rFonts w:ascii="Times New Roman" w:eastAsia="Times New Roman" w:hAnsi="Times New Roman" w:cs="Times New Roman"/>
          <w:sz w:val="28"/>
          <w:szCs w:val="20"/>
        </w:rPr>
        <w:t>до</w:t>
      </w:r>
      <w:proofErr w:type="gramEnd"/>
      <w:r w:rsidRPr="00A12530">
        <w:rPr>
          <w:rFonts w:ascii="Times New Roman" w:eastAsia="Times New Roman" w:hAnsi="Times New Roman" w:cs="Times New Roman"/>
          <w:sz w:val="28"/>
          <w:szCs w:val="20"/>
        </w:rPr>
        <w:t>/после/параллельно/</w:t>
      </w:r>
      <w:proofErr w:type="gramStart"/>
      <w:r w:rsidRPr="00A12530">
        <w:rPr>
          <w:rFonts w:ascii="Times New Roman" w:eastAsia="Times New Roman" w:hAnsi="Times New Roman" w:cs="Times New Roman"/>
          <w:sz w:val="28"/>
          <w:szCs w:val="20"/>
        </w:rPr>
        <w:t>для</w:t>
      </w:r>
      <w:proofErr w:type="gramEnd"/>
      <w:r w:rsidRPr="00A12530">
        <w:rPr>
          <w:rFonts w:ascii="Times New Roman" w:eastAsia="Times New Roman" w:hAnsi="Times New Roman" w:cs="Times New Roman"/>
          <w:sz w:val="28"/>
          <w:szCs w:val="20"/>
        </w:rPr>
        <w:t xml:space="preserve"> других членов семьи?</w:t>
      </w:r>
    </w:p>
    <w:p w:rsidR="009003BF" w:rsidRPr="00A12530" w:rsidRDefault="009003BF" w:rsidP="009003BF">
      <w:pPr>
        <w:pStyle w:val="a8"/>
        <w:shd w:val="clear" w:color="auto" w:fill="FFFFFF"/>
        <w:spacing w:before="100" w:beforeAutospacing="1" w:after="100" w:afterAutospacing="1"/>
        <w:ind w:left="586"/>
        <w:rPr>
          <w:rFonts w:ascii="Times New Roman" w:eastAsia="Times New Roman" w:hAnsi="Times New Roman" w:cs="Times New Roman"/>
          <w:color w:val="0D0D0D" w:themeColor="text1" w:themeTint="F2"/>
          <w:sz w:val="28"/>
          <w:szCs w:val="20"/>
        </w:rPr>
      </w:pPr>
    </w:p>
    <w:p w:rsidR="009003BF" w:rsidRDefault="009003BF" w:rsidP="009003BF">
      <w:pPr>
        <w:spacing w:after="120" w:line="360" w:lineRule="auto"/>
        <w:ind w:firstLine="709"/>
        <w:jc w:val="both"/>
        <w:rPr>
          <w:rFonts w:ascii="Times New Roman" w:hAnsi="Times New Roman" w:cs="Times New Roman"/>
          <w:b/>
          <w:color w:val="0D0D0D" w:themeColor="text1" w:themeTint="F2"/>
          <w:sz w:val="28"/>
          <w:szCs w:val="28"/>
        </w:rPr>
      </w:pPr>
    </w:p>
    <w:p w:rsidR="009003BF" w:rsidRDefault="009003BF" w:rsidP="009003BF">
      <w:pPr>
        <w:spacing w:after="120" w:line="360" w:lineRule="auto"/>
        <w:ind w:firstLine="709"/>
        <w:jc w:val="both"/>
        <w:rPr>
          <w:rFonts w:ascii="Times New Roman" w:hAnsi="Times New Roman" w:cs="Times New Roman"/>
          <w:b/>
          <w:color w:val="0D0D0D" w:themeColor="text1" w:themeTint="F2"/>
          <w:sz w:val="28"/>
          <w:szCs w:val="28"/>
        </w:rPr>
      </w:pPr>
    </w:p>
    <w:p w:rsidR="009003BF" w:rsidRDefault="009003BF" w:rsidP="009003BF">
      <w:pPr>
        <w:spacing w:after="120" w:line="360" w:lineRule="auto"/>
        <w:ind w:firstLine="709"/>
        <w:jc w:val="both"/>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ind w:firstLine="709"/>
        <w:jc w:val="both"/>
        <w:rPr>
          <w:rFonts w:ascii="Times New Roman" w:hAnsi="Times New Roman" w:cs="Times New Roman"/>
          <w:b/>
          <w:color w:val="0D0D0D" w:themeColor="text1" w:themeTint="F2"/>
          <w:sz w:val="28"/>
          <w:szCs w:val="28"/>
        </w:rPr>
      </w:pPr>
    </w:p>
    <w:p w:rsidR="009003BF" w:rsidRPr="00A12530" w:rsidRDefault="009003BF" w:rsidP="009003BF">
      <w:pPr>
        <w:spacing w:after="720" w:line="360" w:lineRule="auto"/>
        <w:ind w:firstLine="709"/>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ПРИЛОЖЕНИЕ 3</w:t>
      </w:r>
      <w:r w:rsidRPr="00A12530">
        <w:rPr>
          <w:rFonts w:ascii="Times New Roman" w:hAnsi="Times New Roman" w:cs="Times New Roman"/>
          <w:b/>
          <w:color w:val="0D0D0D" w:themeColor="text1" w:themeTint="F2"/>
          <w:sz w:val="28"/>
          <w:szCs w:val="28"/>
        </w:rPr>
        <w:t>. МЕТОДИКА, ИЗМЕРЯЮЩАЯ УРОВЕНЬ СОЦИАЛЬНО-ПСИХОЛОГИЧЕСКОЙ АДАПТАЦИИ К.РОДЖЕРСА</w:t>
      </w:r>
    </w:p>
    <w:p w:rsidR="009003BF" w:rsidRPr="00A12530" w:rsidRDefault="009003BF" w:rsidP="009003BF">
      <w:pPr>
        <w:spacing w:after="0" w:line="360" w:lineRule="auto"/>
        <w:ind w:firstLine="709"/>
        <w:jc w:val="both"/>
        <w:rPr>
          <w:rFonts w:ascii="Times New Roman" w:hAnsi="Times New Roman" w:cs="Times New Roman"/>
          <w:b/>
          <w:color w:val="0D0D0D" w:themeColor="text1" w:themeTint="F2"/>
          <w:sz w:val="24"/>
          <w:szCs w:val="28"/>
        </w:rPr>
      </w:pPr>
      <w:r w:rsidRPr="00A12530">
        <w:rPr>
          <w:rFonts w:ascii="Times New Roman" w:hAnsi="Times New Roman" w:cs="Times New Roman"/>
          <w:b/>
          <w:color w:val="0D0D0D" w:themeColor="text1" w:themeTint="F2"/>
          <w:sz w:val="24"/>
          <w:szCs w:val="28"/>
        </w:rPr>
        <w:t>АНКЕТА 1</w:t>
      </w:r>
    </w:p>
    <w:p w:rsidR="009003BF" w:rsidRPr="00A12530" w:rsidRDefault="009003BF" w:rsidP="009003BF">
      <w:pPr>
        <w:spacing w:after="0" w:line="360" w:lineRule="auto"/>
        <w:ind w:firstLine="709"/>
        <w:jc w:val="both"/>
        <w:rPr>
          <w:rFonts w:ascii="Times New Roman" w:hAnsi="Times New Roman" w:cs="Times New Roman"/>
          <w:b/>
          <w:color w:val="0D0D0D" w:themeColor="text1" w:themeTint="F2"/>
          <w:sz w:val="24"/>
          <w:szCs w:val="28"/>
        </w:rPr>
      </w:pPr>
      <w:r w:rsidRPr="00A12530">
        <w:rPr>
          <w:rFonts w:ascii="Times New Roman" w:hAnsi="Times New Roman" w:cs="Times New Roman"/>
          <w:color w:val="0D0D0D" w:themeColor="text1" w:themeTint="F2"/>
          <w:sz w:val="24"/>
          <w:szCs w:val="28"/>
        </w:rPr>
        <w:t xml:space="preserve">Вам будет предложен ряд утверждений, которые Вам нужно будет оценить по шкале 0-6, среди них: </w:t>
      </w:r>
    </w:p>
    <w:p w:rsidR="009003BF" w:rsidRPr="00A12530" w:rsidRDefault="009003BF" w:rsidP="009003BF">
      <w:pPr>
        <w:shd w:val="clear" w:color="auto" w:fill="FFFFFF"/>
        <w:spacing w:after="0" w:line="240" w:lineRule="auto"/>
        <w:rPr>
          <w:rFonts w:ascii="Times New Roman" w:eastAsia="Times New Roman" w:hAnsi="Times New Roman" w:cs="Times New Roman"/>
          <w:color w:val="0D0D0D" w:themeColor="text1" w:themeTint="F2"/>
          <w:sz w:val="24"/>
          <w:szCs w:val="20"/>
        </w:rPr>
      </w:pPr>
      <w:r w:rsidRPr="00A12530">
        <w:rPr>
          <w:rFonts w:ascii="Times New Roman" w:eastAsia="Times New Roman" w:hAnsi="Times New Roman" w:cs="Times New Roman"/>
          <w:color w:val="0D0D0D" w:themeColor="text1" w:themeTint="F2"/>
          <w:sz w:val="24"/>
          <w:szCs w:val="20"/>
        </w:rPr>
        <w:t xml:space="preserve">   0. — «это ко мне совершенно не относится».</w:t>
      </w:r>
    </w:p>
    <w:p w:rsidR="009003BF" w:rsidRPr="00A12530" w:rsidRDefault="009003BF" w:rsidP="009003BF">
      <w:pPr>
        <w:numPr>
          <w:ilvl w:val="0"/>
          <w:numId w:val="12"/>
        </w:numPr>
        <w:shd w:val="clear" w:color="auto" w:fill="FFFFFF"/>
        <w:spacing w:after="0" w:line="342" w:lineRule="atLeast"/>
        <w:ind w:left="0"/>
        <w:rPr>
          <w:rFonts w:ascii="Times New Roman" w:eastAsia="Times New Roman" w:hAnsi="Times New Roman" w:cs="Times New Roman"/>
          <w:color w:val="0D0D0D" w:themeColor="text1" w:themeTint="F2"/>
          <w:sz w:val="24"/>
          <w:szCs w:val="20"/>
        </w:rPr>
      </w:pPr>
      <w:r w:rsidRPr="00A12530">
        <w:rPr>
          <w:rFonts w:ascii="Times New Roman" w:eastAsia="Times New Roman" w:hAnsi="Times New Roman" w:cs="Times New Roman"/>
          <w:color w:val="0D0D0D" w:themeColor="text1" w:themeTint="F2"/>
          <w:sz w:val="24"/>
          <w:szCs w:val="20"/>
        </w:rPr>
        <w:t>— «ко мне это не относится фактически во всех случаях».</w:t>
      </w:r>
    </w:p>
    <w:p w:rsidR="009003BF" w:rsidRPr="00A12530" w:rsidRDefault="009003BF" w:rsidP="009003BF">
      <w:pPr>
        <w:numPr>
          <w:ilvl w:val="0"/>
          <w:numId w:val="12"/>
        </w:numPr>
        <w:shd w:val="clear" w:color="auto" w:fill="FFFFFF"/>
        <w:spacing w:after="0" w:line="342" w:lineRule="atLeast"/>
        <w:ind w:left="0"/>
        <w:rPr>
          <w:rFonts w:ascii="Times New Roman" w:eastAsia="Times New Roman" w:hAnsi="Times New Roman" w:cs="Times New Roman"/>
          <w:color w:val="0D0D0D" w:themeColor="text1" w:themeTint="F2"/>
          <w:sz w:val="24"/>
          <w:szCs w:val="20"/>
        </w:rPr>
      </w:pPr>
      <w:r w:rsidRPr="00A12530">
        <w:rPr>
          <w:rFonts w:ascii="Times New Roman" w:eastAsia="Times New Roman" w:hAnsi="Times New Roman" w:cs="Times New Roman"/>
          <w:color w:val="0D0D0D" w:themeColor="text1" w:themeTint="F2"/>
          <w:sz w:val="24"/>
          <w:szCs w:val="20"/>
        </w:rPr>
        <w:t>— «сомневаюсь, что это можно отнести ко мне».</w:t>
      </w:r>
    </w:p>
    <w:p w:rsidR="009003BF" w:rsidRPr="00A12530" w:rsidRDefault="009003BF" w:rsidP="009003BF">
      <w:pPr>
        <w:numPr>
          <w:ilvl w:val="0"/>
          <w:numId w:val="12"/>
        </w:numPr>
        <w:shd w:val="clear" w:color="auto" w:fill="FFFFFF"/>
        <w:spacing w:after="0" w:line="342" w:lineRule="atLeast"/>
        <w:ind w:left="0"/>
        <w:rPr>
          <w:rFonts w:ascii="Times New Roman" w:eastAsia="Times New Roman" w:hAnsi="Times New Roman" w:cs="Times New Roman"/>
          <w:color w:val="0D0D0D" w:themeColor="text1" w:themeTint="F2"/>
          <w:sz w:val="24"/>
          <w:szCs w:val="20"/>
        </w:rPr>
      </w:pPr>
      <w:r w:rsidRPr="00A12530">
        <w:rPr>
          <w:rFonts w:ascii="Times New Roman" w:eastAsia="Times New Roman" w:hAnsi="Times New Roman" w:cs="Times New Roman"/>
          <w:color w:val="0D0D0D" w:themeColor="text1" w:themeTint="F2"/>
          <w:sz w:val="24"/>
          <w:szCs w:val="20"/>
        </w:rPr>
        <w:t>— «не решаюсь отнести это к себе».</w:t>
      </w:r>
    </w:p>
    <w:p w:rsidR="009003BF" w:rsidRPr="00A12530" w:rsidRDefault="009003BF" w:rsidP="009003BF">
      <w:pPr>
        <w:numPr>
          <w:ilvl w:val="0"/>
          <w:numId w:val="12"/>
        </w:numPr>
        <w:shd w:val="clear" w:color="auto" w:fill="FFFFFF"/>
        <w:spacing w:after="0" w:line="342" w:lineRule="atLeast"/>
        <w:ind w:left="0"/>
        <w:rPr>
          <w:rFonts w:ascii="Times New Roman" w:eastAsia="Times New Roman" w:hAnsi="Times New Roman" w:cs="Times New Roman"/>
          <w:color w:val="0D0D0D" w:themeColor="text1" w:themeTint="F2"/>
          <w:sz w:val="24"/>
          <w:szCs w:val="20"/>
        </w:rPr>
      </w:pPr>
      <w:r w:rsidRPr="00A12530">
        <w:rPr>
          <w:rFonts w:ascii="Times New Roman" w:eastAsia="Times New Roman" w:hAnsi="Times New Roman" w:cs="Times New Roman"/>
          <w:color w:val="0D0D0D" w:themeColor="text1" w:themeTint="F2"/>
          <w:sz w:val="24"/>
          <w:szCs w:val="20"/>
        </w:rPr>
        <w:t>— «это похоже на меня, но нет уверенности».</w:t>
      </w:r>
    </w:p>
    <w:p w:rsidR="009003BF" w:rsidRPr="00A12530" w:rsidRDefault="009003BF" w:rsidP="009003BF">
      <w:pPr>
        <w:numPr>
          <w:ilvl w:val="0"/>
          <w:numId w:val="12"/>
        </w:numPr>
        <w:shd w:val="clear" w:color="auto" w:fill="FFFFFF"/>
        <w:spacing w:after="0" w:line="342" w:lineRule="atLeast"/>
        <w:ind w:left="0"/>
        <w:rPr>
          <w:rFonts w:ascii="Times New Roman" w:eastAsia="Times New Roman" w:hAnsi="Times New Roman" w:cs="Times New Roman"/>
          <w:color w:val="0D0D0D" w:themeColor="text1" w:themeTint="F2"/>
          <w:sz w:val="24"/>
          <w:szCs w:val="20"/>
        </w:rPr>
      </w:pPr>
      <w:r w:rsidRPr="00A12530">
        <w:rPr>
          <w:rFonts w:ascii="Times New Roman" w:eastAsia="Times New Roman" w:hAnsi="Times New Roman" w:cs="Times New Roman"/>
          <w:color w:val="0D0D0D" w:themeColor="text1" w:themeTint="F2"/>
          <w:sz w:val="24"/>
          <w:szCs w:val="20"/>
        </w:rPr>
        <w:t>— «это на меня похоже».</w:t>
      </w:r>
    </w:p>
    <w:p w:rsidR="009003BF" w:rsidRPr="00A12530" w:rsidRDefault="009003BF" w:rsidP="009003BF">
      <w:pPr>
        <w:numPr>
          <w:ilvl w:val="0"/>
          <w:numId w:val="12"/>
        </w:numPr>
        <w:shd w:val="clear" w:color="auto" w:fill="FFFFFF"/>
        <w:spacing w:after="0" w:line="342" w:lineRule="atLeast"/>
        <w:ind w:left="0"/>
        <w:rPr>
          <w:rFonts w:ascii="Times New Roman" w:eastAsia="Times New Roman" w:hAnsi="Times New Roman" w:cs="Times New Roman"/>
          <w:color w:val="0D0D0D" w:themeColor="text1" w:themeTint="F2"/>
          <w:sz w:val="24"/>
          <w:szCs w:val="20"/>
        </w:rPr>
      </w:pPr>
      <w:r w:rsidRPr="00A12530">
        <w:rPr>
          <w:rFonts w:ascii="Times New Roman" w:eastAsia="Times New Roman" w:hAnsi="Times New Roman" w:cs="Times New Roman"/>
          <w:color w:val="0D0D0D" w:themeColor="text1" w:themeTint="F2"/>
          <w:sz w:val="24"/>
          <w:szCs w:val="20"/>
        </w:rPr>
        <w:t>— «это точно про меня».</w:t>
      </w:r>
    </w:p>
    <w:p w:rsidR="009003BF" w:rsidRPr="00A12530" w:rsidRDefault="009003BF" w:rsidP="009003BF">
      <w:pPr>
        <w:shd w:val="clear" w:color="auto" w:fill="FFFFFF"/>
        <w:spacing w:after="0" w:line="342" w:lineRule="atLeast"/>
        <w:rPr>
          <w:rFonts w:ascii="Times New Roman" w:eastAsia="Times New Roman" w:hAnsi="Times New Roman" w:cs="Times New Roman"/>
          <w:color w:val="0D0D0D" w:themeColor="text1" w:themeTint="F2"/>
          <w:sz w:val="24"/>
          <w:szCs w:val="20"/>
        </w:rPr>
      </w:pPr>
    </w:p>
    <w:p w:rsidR="009003BF" w:rsidRPr="00A12530" w:rsidRDefault="009003BF" w:rsidP="009003BF">
      <w:pPr>
        <w:shd w:val="clear" w:color="auto" w:fill="FFFFFF"/>
        <w:spacing w:after="0" w:line="360" w:lineRule="auto"/>
        <w:ind w:firstLine="709"/>
        <w:rPr>
          <w:rFonts w:ascii="Times New Roman" w:eastAsia="Times New Roman" w:hAnsi="Times New Roman" w:cs="Times New Roman"/>
          <w:color w:val="0D0D0D" w:themeColor="text1" w:themeTint="F2"/>
          <w:sz w:val="24"/>
          <w:szCs w:val="20"/>
        </w:rPr>
      </w:pPr>
      <w:r w:rsidRPr="00A12530">
        <w:rPr>
          <w:rFonts w:ascii="Times New Roman" w:hAnsi="Times New Roman" w:cs="Times New Roman"/>
          <w:color w:val="000000"/>
          <w:sz w:val="24"/>
          <w:szCs w:val="28"/>
        </w:rPr>
        <w:t>Прочитайте внимательно каждое из приведенных ниже утверждений и оцените в соответствии с тем, как вы себя чувствуете в данный момент</w:t>
      </w:r>
      <w:proofErr w:type="gramStart"/>
      <w:r w:rsidRPr="00A12530">
        <w:rPr>
          <w:rFonts w:ascii="Times New Roman" w:eastAsia="Times New Roman" w:hAnsi="Times New Roman" w:cs="Times New Roman"/>
          <w:color w:val="0D0D0D" w:themeColor="text1" w:themeTint="F2"/>
          <w:sz w:val="24"/>
          <w:szCs w:val="20"/>
        </w:rPr>
        <w:t xml:space="preserve"> О</w:t>
      </w:r>
      <w:proofErr w:type="gramEnd"/>
      <w:r w:rsidRPr="00A12530">
        <w:rPr>
          <w:rFonts w:ascii="Times New Roman" w:eastAsia="Times New Roman" w:hAnsi="Times New Roman" w:cs="Times New Roman"/>
          <w:color w:val="0D0D0D" w:themeColor="text1" w:themeTint="F2"/>
          <w:sz w:val="24"/>
          <w:szCs w:val="20"/>
        </w:rPr>
        <w:t xml:space="preserve">ценивайте каждое утверждение, не задумываясь, поскольку правильных или неправильных ответов на них нет. </w:t>
      </w:r>
    </w:p>
    <w:tbl>
      <w:tblPr>
        <w:tblStyle w:val="a3"/>
        <w:tblW w:w="10456" w:type="dxa"/>
        <w:tblInd w:w="-885" w:type="dxa"/>
        <w:tblLayout w:type="fixed"/>
        <w:tblLook w:val="04A0"/>
      </w:tblPr>
      <w:tblGrid>
        <w:gridCol w:w="567"/>
        <w:gridCol w:w="2269"/>
        <w:gridCol w:w="1276"/>
        <w:gridCol w:w="1229"/>
        <w:gridCol w:w="1322"/>
        <w:gridCol w:w="993"/>
        <w:gridCol w:w="1275"/>
        <w:gridCol w:w="813"/>
        <w:gridCol w:w="712"/>
      </w:tblGrid>
      <w:tr w:rsidR="009003BF" w:rsidRPr="00A12530" w:rsidTr="009003BF">
        <w:trPr>
          <w:trHeight w:val="113"/>
        </w:trPr>
        <w:tc>
          <w:tcPr>
            <w:tcW w:w="567" w:type="dxa"/>
            <w:vMerge w:val="restart"/>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w:t>
            </w:r>
          </w:p>
        </w:tc>
        <w:tc>
          <w:tcPr>
            <w:tcW w:w="2269" w:type="dxa"/>
            <w:vMerge w:val="restart"/>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Утверждение </w:t>
            </w:r>
          </w:p>
        </w:tc>
        <w:tc>
          <w:tcPr>
            <w:tcW w:w="1276"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0</w:t>
            </w:r>
          </w:p>
        </w:tc>
        <w:tc>
          <w:tcPr>
            <w:tcW w:w="1229"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w:t>
            </w:r>
          </w:p>
        </w:tc>
        <w:tc>
          <w:tcPr>
            <w:tcW w:w="1322"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w:t>
            </w:r>
          </w:p>
        </w:tc>
        <w:tc>
          <w:tcPr>
            <w:tcW w:w="993"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w:t>
            </w:r>
          </w:p>
        </w:tc>
        <w:tc>
          <w:tcPr>
            <w:tcW w:w="1275"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w:t>
            </w:r>
          </w:p>
        </w:tc>
        <w:tc>
          <w:tcPr>
            <w:tcW w:w="813"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w:t>
            </w:r>
          </w:p>
        </w:tc>
        <w:tc>
          <w:tcPr>
            <w:tcW w:w="712"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w:t>
            </w:r>
          </w:p>
        </w:tc>
      </w:tr>
      <w:tr w:rsidR="009003BF" w:rsidRPr="00A12530" w:rsidTr="009003BF">
        <w:trPr>
          <w:trHeight w:val="112"/>
        </w:trPr>
        <w:tc>
          <w:tcPr>
            <w:tcW w:w="567" w:type="dxa"/>
            <w:vMerge/>
          </w:tcPr>
          <w:p w:rsidR="009003BF" w:rsidRPr="00A12530" w:rsidRDefault="009003BF" w:rsidP="009003BF">
            <w:pPr>
              <w:rPr>
                <w:rFonts w:ascii="Times New Roman" w:hAnsi="Times New Roman" w:cs="Times New Roman"/>
                <w:sz w:val="20"/>
                <w:szCs w:val="20"/>
              </w:rPr>
            </w:pPr>
          </w:p>
        </w:tc>
        <w:tc>
          <w:tcPr>
            <w:tcW w:w="2269" w:type="dxa"/>
            <w:vMerge/>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p>
        </w:tc>
        <w:tc>
          <w:tcPr>
            <w:tcW w:w="1276" w:type="dxa"/>
          </w:tcPr>
          <w:p w:rsidR="009003BF" w:rsidRPr="00A12530" w:rsidRDefault="009003BF" w:rsidP="009003BF">
            <w:pPr>
              <w:rPr>
                <w:rFonts w:ascii="Times New Roman" w:hAnsi="Times New Roman" w:cs="Times New Roman"/>
                <w:sz w:val="18"/>
                <w:szCs w:val="20"/>
              </w:rPr>
            </w:pPr>
            <w:r w:rsidRPr="00A12530">
              <w:rPr>
                <w:rFonts w:ascii="Times New Roman" w:eastAsia="Times New Roman" w:hAnsi="Times New Roman" w:cs="Times New Roman"/>
                <w:color w:val="0D0D0D" w:themeColor="text1" w:themeTint="F2"/>
                <w:sz w:val="18"/>
                <w:szCs w:val="20"/>
              </w:rPr>
              <w:t>это ко мне совершенно не относится</w:t>
            </w:r>
          </w:p>
        </w:tc>
        <w:tc>
          <w:tcPr>
            <w:tcW w:w="1229" w:type="dxa"/>
          </w:tcPr>
          <w:p w:rsidR="009003BF" w:rsidRPr="00A12530" w:rsidRDefault="009003BF" w:rsidP="009003BF">
            <w:pPr>
              <w:rPr>
                <w:rFonts w:ascii="Times New Roman" w:hAnsi="Times New Roman" w:cs="Times New Roman"/>
                <w:sz w:val="18"/>
                <w:szCs w:val="20"/>
              </w:rPr>
            </w:pPr>
            <w:r w:rsidRPr="00A12530">
              <w:rPr>
                <w:rFonts w:ascii="Times New Roman" w:eastAsia="Times New Roman" w:hAnsi="Times New Roman" w:cs="Times New Roman"/>
                <w:color w:val="0D0D0D" w:themeColor="text1" w:themeTint="F2"/>
                <w:sz w:val="18"/>
                <w:szCs w:val="20"/>
              </w:rPr>
              <w:t>ко мне это не относится фактически во всех случаях</w:t>
            </w:r>
          </w:p>
        </w:tc>
        <w:tc>
          <w:tcPr>
            <w:tcW w:w="1322" w:type="dxa"/>
          </w:tcPr>
          <w:p w:rsidR="009003BF" w:rsidRPr="00A12530" w:rsidRDefault="009003BF" w:rsidP="009003BF">
            <w:pPr>
              <w:rPr>
                <w:rFonts w:ascii="Times New Roman" w:hAnsi="Times New Roman" w:cs="Times New Roman"/>
                <w:sz w:val="18"/>
                <w:szCs w:val="20"/>
              </w:rPr>
            </w:pPr>
            <w:r w:rsidRPr="00A12530">
              <w:rPr>
                <w:rFonts w:ascii="Times New Roman" w:eastAsia="Times New Roman" w:hAnsi="Times New Roman" w:cs="Times New Roman"/>
                <w:color w:val="0D0D0D" w:themeColor="text1" w:themeTint="F2"/>
                <w:sz w:val="18"/>
                <w:szCs w:val="20"/>
              </w:rPr>
              <w:t>сомневаюсь, что это можно отнести ко мне</w:t>
            </w:r>
          </w:p>
        </w:tc>
        <w:tc>
          <w:tcPr>
            <w:tcW w:w="993" w:type="dxa"/>
          </w:tcPr>
          <w:p w:rsidR="009003BF" w:rsidRPr="00A12530" w:rsidRDefault="009003BF" w:rsidP="009003BF">
            <w:pPr>
              <w:rPr>
                <w:rFonts w:ascii="Times New Roman" w:hAnsi="Times New Roman" w:cs="Times New Roman"/>
                <w:sz w:val="18"/>
                <w:szCs w:val="20"/>
              </w:rPr>
            </w:pPr>
            <w:r w:rsidRPr="00A12530">
              <w:rPr>
                <w:rFonts w:ascii="Times New Roman" w:eastAsia="Times New Roman" w:hAnsi="Times New Roman" w:cs="Times New Roman"/>
                <w:color w:val="0D0D0D" w:themeColor="text1" w:themeTint="F2"/>
                <w:sz w:val="18"/>
                <w:szCs w:val="20"/>
              </w:rPr>
              <w:t>не решаюсь отнести это к себе</w:t>
            </w:r>
          </w:p>
        </w:tc>
        <w:tc>
          <w:tcPr>
            <w:tcW w:w="1275" w:type="dxa"/>
          </w:tcPr>
          <w:p w:rsidR="009003BF" w:rsidRPr="00A12530" w:rsidRDefault="009003BF" w:rsidP="009003BF">
            <w:pPr>
              <w:rPr>
                <w:rFonts w:ascii="Times New Roman" w:hAnsi="Times New Roman" w:cs="Times New Roman"/>
                <w:sz w:val="18"/>
                <w:szCs w:val="20"/>
              </w:rPr>
            </w:pPr>
            <w:r w:rsidRPr="00A12530">
              <w:rPr>
                <w:rFonts w:ascii="Times New Roman" w:eastAsia="Times New Roman" w:hAnsi="Times New Roman" w:cs="Times New Roman"/>
                <w:color w:val="0D0D0D" w:themeColor="text1" w:themeTint="F2"/>
                <w:sz w:val="18"/>
                <w:szCs w:val="20"/>
              </w:rPr>
              <w:t>это похоже на меня, но нет уверенности</w:t>
            </w:r>
          </w:p>
        </w:tc>
        <w:tc>
          <w:tcPr>
            <w:tcW w:w="813" w:type="dxa"/>
          </w:tcPr>
          <w:p w:rsidR="009003BF" w:rsidRPr="00A12530" w:rsidRDefault="009003BF" w:rsidP="009003BF">
            <w:pPr>
              <w:rPr>
                <w:rFonts w:ascii="Times New Roman" w:hAnsi="Times New Roman" w:cs="Times New Roman"/>
                <w:sz w:val="18"/>
                <w:szCs w:val="20"/>
              </w:rPr>
            </w:pPr>
            <w:r w:rsidRPr="00A12530">
              <w:rPr>
                <w:rFonts w:ascii="Times New Roman" w:eastAsia="Times New Roman" w:hAnsi="Times New Roman" w:cs="Times New Roman"/>
                <w:color w:val="0D0D0D" w:themeColor="text1" w:themeTint="F2"/>
                <w:sz w:val="18"/>
                <w:szCs w:val="20"/>
              </w:rPr>
              <w:t>это на меня похоже</w:t>
            </w:r>
          </w:p>
        </w:tc>
        <w:tc>
          <w:tcPr>
            <w:tcW w:w="712" w:type="dxa"/>
          </w:tcPr>
          <w:p w:rsidR="009003BF" w:rsidRPr="00A12530" w:rsidRDefault="009003BF" w:rsidP="009003BF">
            <w:pPr>
              <w:rPr>
                <w:rFonts w:ascii="Times New Roman" w:hAnsi="Times New Roman" w:cs="Times New Roman"/>
                <w:sz w:val="18"/>
                <w:szCs w:val="20"/>
              </w:rPr>
            </w:pPr>
            <w:r w:rsidRPr="00A12530">
              <w:rPr>
                <w:rFonts w:ascii="Times New Roman" w:eastAsia="Times New Roman" w:hAnsi="Times New Roman" w:cs="Times New Roman"/>
                <w:color w:val="0D0D0D" w:themeColor="text1" w:themeTint="F2"/>
                <w:sz w:val="18"/>
                <w:szCs w:val="20"/>
              </w:rPr>
              <w:t>это точно про меня</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Испытывает неловкость, когда вступает с кем-нибудь в разговор.</w:t>
            </w:r>
          </w:p>
        </w:tc>
        <w:tc>
          <w:tcPr>
            <w:tcW w:w="1276"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0</w:t>
            </w:r>
          </w:p>
        </w:tc>
        <w:tc>
          <w:tcPr>
            <w:tcW w:w="1229"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w:t>
            </w:r>
          </w:p>
        </w:tc>
        <w:tc>
          <w:tcPr>
            <w:tcW w:w="1322"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w:t>
            </w:r>
          </w:p>
        </w:tc>
        <w:tc>
          <w:tcPr>
            <w:tcW w:w="993"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w:t>
            </w:r>
          </w:p>
        </w:tc>
        <w:tc>
          <w:tcPr>
            <w:tcW w:w="1275"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w:t>
            </w:r>
          </w:p>
        </w:tc>
        <w:tc>
          <w:tcPr>
            <w:tcW w:w="813"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w:t>
            </w:r>
          </w:p>
        </w:tc>
        <w:tc>
          <w:tcPr>
            <w:tcW w:w="712"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Нет желания раскрываться перед другими.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Во всем любит состязание, соревнование, букву.</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Предъявляет к себе высокие требования.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Часто ругает себя </w:t>
            </w:r>
            <w:proofErr w:type="gramStart"/>
            <w:r w:rsidRPr="00A12530">
              <w:rPr>
                <w:rFonts w:ascii="Times New Roman" w:eastAsia="Times New Roman" w:hAnsi="Times New Roman" w:cs="Times New Roman"/>
                <w:color w:val="0D0D0D" w:themeColor="text1" w:themeTint="F2"/>
                <w:sz w:val="20"/>
                <w:szCs w:val="20"/>
              </w:rPr>
              <w:t>за</w:t>
            </w:r>
            <w:proofErr w:type="gramEnd"/>
            <w:r w:rsidRPr="00A12530">
              <w:rPr>
                <w:rFonts w:ascii="Times New Roman" w:eastAsia="Times New Roman" w:hAnsi="Times New Roman" w:cs="Times New Roman"/>
                <w:color w:val="0D0D0D" w:themeColor="text1" w:themeTint="F2"/>
                <w:sz w:val="20"/>
                <w:szCs w:val="20"/>
              </w:rPr>
              <w:t xml:space="preserve"> сделанное.</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Часто чувствует себя униженным.</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Сомневается, что может нравиться кому-нибудь из лиц противоположного пола.</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Свои обещания выполняет всегда.</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Имеет теплые, добрые отношения с окружающими.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Человек сдержанный, </w:t>
            </w:r>
            <w:r w:rsidRPr="00A12530">
              <w:rPr>
                <w:rFonts w:ascii="Times New Roman" w:eastAsia="Times New Roman" w:hAnsi="Times New Roman" w:cs="Times New Roman"/>
                <w:color w:val="0D0D0D" w:themeColor="text1" w:themeTint="F2"/>
                <w:sz w:val="20"/>
                <w:szCs w:val="20"/>
              </w:rPr>
              <w:lastRenderedPageBreak/>
              <w:t>замкнутый, держится ото всех чуть в стороне.</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lastRenderedPageBreak/>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lastRenderedPageBreak/>
              <w:t>11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 своих неудачах винит себя.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ответственный, на него можно положиться.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Чувствует, что не в силах хоть что-нибудь изменить, что все его усилия напрасны.</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На многое смотрит глазами сверстников.</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Принимает в целом те правила и требования, которым надлежит следовать.</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Собственных убеждений и правил ему не хватает.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Любит мечтать, иногда даже средь бела дня; с трудом возвращается от мечтаний к действительности.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Всегда готов к защите и даже нападению, «застревает» на переживаниях обид, мысленно перебирая способы мщения.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Умеет управлять собой и собственными поступками, заставлять себя, разрешать себе; самоконтроль для него не проблема.</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Часто портится настроение: накатывает уныние, хандра.</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Все, что касается других, его не волнует: сосредоточен на себе, занят собой.</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Люди, как правило, ему нравятся.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Не стесняется своих чувств, открыто их выражает.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Среди большого скопления народа бывает немножко одиноким.</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Сейчас очень не по себе. Хочется все бросить, куда-нибудь спрятаться.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 окружающими обычно ладит.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Все труднее бороться с самим собой.</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lastRenderedPageBreak/>
              <w:t>28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Настораживает незаслуженное доброжелательное отношение окружающих.</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29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 душе оптимист, верит в лучшее.</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proofErr w:type="gramStart"/>
            <w:r w:rsidRPr="00A12530">
              <w:rPr>
                <w:rFonts w:ascii="Times New Roman" w:eastAsia="Times New Roman" w:hAnsi="Times New Roman" w:cs="Times New Roman"/>
                <w:color w:val="0D0D0D" w:themeColor="text1" w:themeTint="F2"/>
                <w:sz w:val="20"/>
                <w:szCs w:val="20"/>
              </w:rPr>
              <w:t>Человек неподатливый, упрямый; таких называют трудными.</w:t>
            </w:r>
            <w:proofErr w:type="gramEnd"/>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К людям </w:t>
            </w:r>
            <w:proofErr w:type="gramStart"/>
            <w:r w:rsidRPr="00A12530">
              <w:rPr>
                <w:rFonts w:ascii="Times New Roman" w:eastAsia="Times New Roman" w:hAnsi="Times New Roman" w:cs="Times New Roman"/>
                <w:color w:val="0D0D0D" w:themeColor="text1" w:themeTint="F2"/>
                <w:sz w:val="20"/>
                <w:szCs w:val="20"/>
              </w:rPr>
              <w:t>критичен</w:t>
            </w:r>
            <w:proofErr w:type="gramEnd"/>
            <w:r w:rsidRPr="00A12530">
              <w:rPr>
                <w:rFonts w:ascii="Times New Roman" w:eastAsia="Times New Roman" w:hAnsi="Times New Roman" w:cs="Times New Roman"/>
                <w:color w:val="0D0D0D" w:themeColor="text1" w:themeTint="F2"/>
                <w:sz w:val="20"/>
                <w:szCs w:val="20"/>
              </w:rPr>
              <w:t xml:space="preserve"> и судит их, если считает, что они этого заслуживают.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Обычно чувствует себя не ведущим, а ведомым: ему не всегда удается мыслить и действовать самостоятельно.</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Большинство из тех, кто его знает, хорошо к нему относятся, любят его.</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Иногда бывают такие мысли, которыми не хотелось бы ни с кем делиться.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с привлекательной внешностью.</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Чувствует себя беспомощным, нуждается в том, чтобы кто-то был рядом.</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Приняв решение, следует ему.</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Принимает, казалось бы, самостоятельные решения, но не может освободиться от влияния других людей.</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39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Испытывает чувство вины, даже когда винить себя как будто бы не в чем.</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Чувствует неприязнь к тому, что его окружает.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Всем </w:t>
            </w:r>
            <w:proofErr w:type="gramStart"/>
            <w:r w:rsidRPr="00A12530">
              <w:rPr>
                <w:rFonts w:ascii="Times New Roman" w:eastAsia="Times New Roman" w:hAnsi="Times New Roman" w:cs="Times New Roman"/>
                <w:color w:val="0D0D0D" w:themeColor="text1" w:themeTint="F2"/>
                <w:sz w:val="20"/>
                <w:szCs w:val="20"/>
              </w:rPr>
              <w:t>доволен</w:t>
            </w:r>
            <w:proofErr w:type="gramEnd"/>
            <w:r w:rsidRPr="00A12530">
              <w:rPr>
                <w:rFonts w:ascii="Times New Roman" w:eastAsia="Times New Roman" w:hAnsi="Times New Roman" w:cs="Times New Roman"/>
                <w:color w:val="0D0D0D" w:themeColor="text1" w:themeTint="F2"/>
                <w:sz w:val="20"/>
                <w:szCs w:val="20"/>
              </w:rPr>
              <w:t>.</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proofErr w:type="gramStart"/>
            <w:r w:rsidRPr="00A12530">
              <w:rPr>
                <w:rFonts w:ascii="Times New Roman" w:eastAsia="Times New Roman" w:hAnsi="Times New Roman" w:cs="Times New Roman"/>
                <w:color w:val="0D0D0D" w:themeColor="text1" w:themeTint="F2"/>
                <w:sz w:val="20"/>
                <w:szCs w:val="20"/>
              </w:rPr>
              <w:t>Выбит</w:t>
            </w:r>
            <w:proofErr w:type="gramEnd"/>
            <w:r w:rsidRPr="00A12530">
              <w:rPr>
                <w:rFonts w:ascii="Times New Roman" w:eastAsia="Times New Roman" w:hAnsi="Times New Roman" w:cs="Times New Roman"/>
                <w:color w:val="0D0D0D" w:themeColor="text1" w:themeTint="F2"/>
                <w:sz w:val="20"/>
                <w:szCs w:val="20"/>
              </w:rPr>
              <w:t xml:space="preserve"> из колеи: не может собраться, взять себя в руки, организовать себя.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Чувствует вялость; все, что раньше волновало, стало вдруг безразличным.</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Уравновешен, спокоен.</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Разозлившись, нередко выходит из себя.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Часто чувствует себя обиженным.</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lastRenderedPageBreak/>
              <w:t>47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порывистый, нетерпеливый, горячий; ему не хватает сдержанности.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Бывает, что сплетничает.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49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Не очень доверяет своим чувствам: они иногда подводят его.</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Довольно трудно быть самим собой.</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На первом месте рассудок, а не чувство: прежде чем что-либо сделать, подумает.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Происходящее с ним толкует на свой лад, способен </w:t>
            </w:r>
            <w:proofErr w:type="spellStart"/>
            <w:r w:rsidRPr="00A12530">
              <w:rPr>
                <w:rFonts w:ascii="Times New Roman" w:eastAsia="Times New Roman" w:hAnsi="Times New Roman" w:cs="Times New Roman"/>
                <w:color w:val="0D0D0D" w:themeColor="text1" w:themeTint="F2"/>
                <w:sz w:val="20"/>
                <w:szCs w:val="20"/>
              </w:rPr>
              <w:t>напридумывать</w:t>
            </w:r>
            <w:proofErr w:type="spellEnd"/>
            <w:r w:rsidRPr="00A12530">
              <w:rPr>
                <w:rFonts w:ascii="Times New Roman" w:eastAsia="Times New Roman" w:hAnsi="Times New Roman" w:cs="Times New Roman"/>
                <w:color w:val="0D0D0D" w:themeColor="text1" w:themeTint="F2"/>
                <w:sz w:val="20"/>
                <w:szCs w:val="20"/>
              </w:rPr>
              <w:t xml:space="preserve"> лишнего. Словом, «не от мира сего».</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Терпимый к людям и принимает каждого таким, каков тот есть.</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Старается не думать о своих проблемах.</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Считает себя интересным человеком: привлекательным как личность, заметным.</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стеснительный, легко тушуется.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Обязательно нужно напоминать, подталкивать, чтобы довел дело до конца.</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 душе чувствует превосходство над другими.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59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Нет ничего, в чем бы выразил себя, проявил свою индивидуальность, свое 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Боится того, что подумают о нем другие.</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Честолюбив, неравнодушен к успеху, похвале; в том, что для него существенно, старается быть среди </w:t>
            </w:r>
            <w:proofErr w:type="gramStart"/>
            <w:r w:rsidRPr="00A12530">
              <w:rPr>
                <w:rFonts w:ascii="Times New Roman" w:eastAsia="Times New Roman" w:hAnsi="Times New Roman" w:cs="Times New Roman"/>
                <w:color w:val="0D0D0D" w:themeColor="text1" w:themeTint="F2"/>
                <w:sz w:val="20"/>
                <w:szCs w:val="20"/>
              </w:rPr>
              <w:t>лучших</w:t>
            </w:r>
            <w:proofErr w:type="gramEnd"/>
            <w:r w:rsidRPr="00A12530">
              <w:rPr>
                <w:rFonts w:ascii="Times New Roman" w:eastAsia="Times New Roman" w:hAnsi="Times New Roman" w:cs="Times New Roman"/>
                <w:color w:val="0D0D0D" w:themeColor="text1" w:themeTint="F2"/>
                <w:sz w:val="20"/>
                <w:szCs w:val="20"/>
              </w:rPr>
              <w:t>.</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у которого в настоящий момент многое достойно презрения.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деятельный, энергичный, полон инициатив.</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Пасует перед </w:t>
            </w:r>
            <w:r w:rsidRPr="00A12530">
              <w:rPr>
                <w:rFonts w:ascii="Times New Roman" w:eastAsia="Times New Roman" w:hAnsi="Times New Roman" w:cs="Times New Roman"/>
                <w:color w:val="0D0D0D" w:themeColor="text1" w:themeTint="F2"/>
                <w:sz w:val="20"/>
                <w:szCs w:val="20"/>
              </w:rPr>
              <w:lastRenderedPageBreak/>
              <w:t>трудностями и ситуациями, которые грозят осложнениями.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lastRenderedPageBreak/>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lastRenderedPageBreak/>
              <w:t>65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Себя просто недостаточно ценит.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По натуре вожак и умеет влиять на других.</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Относится к себе в целом хорошо.</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настойчивый, напористый; ему всегда важно настоять на своем.</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69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Не любит, когда с кем-нибудь портятся отношения, особенно если разногласия грозят стать явными.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Подолгу не может принять решение, а потом сомневается в его правильности.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Пребывает в растерянности, все спуталось, все смешалось у него.</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proofErr w:type="gramStart"/>
            <w:r w:rsidRPr="00A12530">
              <w:rPr>
                <w:rFonts w:ascii="Times New Roman" w:eastAsia="Times New Roman" w:hAnsi="Times New Roman" w:cs="Times New Roman"/>
                <w:color w:val="0D0D0D" w:themeColor="text1" w:themeTint="F2"/>
                <w:sz w:val="20"/>
                <w:szCs w:val="20"/>
              </w:rPr>
              <w:t>Доволен</w:t>
            </w:r>
            <w:proofErr w:type="gramEnd"/>
            <w:r w:rsidRPr="00A12530">
              <w:rPr>
                <w:rFonts w:ascii="Times New Roman" w:eastAsia="Times New Roman" w:hAnsi="Times New Roman" w:cs="Times New Roman"/>
                <w:color w:val="0D0D0D" w:themeColor="text1" w:themeTint="F2"/>
                <w:sz w:val="20"/>
                <w:szCs w:val="20"/>
              </w:rPr>
              <w:t xml:space="preserve"> собой.</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Невезучий.</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приятный, располагающий к себе.</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Лицом, может, и не очень пригож, но может нравиться как человек, как личность.</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Презирает лиц противоположного пола и не связывается с ними.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Когда нужно что-то сделать, охватывает страх: а вдруг не справлюсь, вдруг не получится.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Легко, спокойно на душе, нет ничего, что сильно тревожило бы.</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79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Умеет упорно работать.</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Чувствует, что растет, взрослеет: меняется сам и его отношение к окружающему миру.</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Случается, что говорит о том, в чем совсем не разбирается.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Всегда говорит только правду.</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Встревожен, обеспокоен, напряжен.</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Чтобы заставить хоть что-то сделать, нужно как следует настоять, и </w:t>
            </w:r>
            <w:r w:rsidRPr="00A12530">
              <w:rPr>
                <w:rFonts w:ascii="Times New Roman" w:eastAsia="Times New Roman" w:hAnsi="Times New Roman" w:cs="Times New Roman"/>
                <w:color w:val="0D0D0D" w:themeColor="text1" w:themeTint="F2"/>
                <w:sz w:val="20"/>
                <w:szCs w:val="20"/>
              </w:rPr>
              <w:lastRenderedPageBreak/>
              <w:t>тогда он уступит.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lastRenderedPageBreak/>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lastRenderedPageBreak/>
              <w:t>85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Чувствует неуверенность в себе.</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Обстоятельства очень часто вынуждают защищать себя, оправдываться и обосновывать свои поступки.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уступчивый, податливый, мягкий в отношениях с другими.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Человек толковый, любит размышлять.</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89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Иной раз любит прихвастнуть.</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Принимает решения и тут же их меняет; презирает себя за безволие, а поделать с собой ничего не может.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Старается полагаться на свои силы, не рассчитывает на чью-либо помощь.</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92</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Никогда не опаздывает.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93</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Испытывает ощущение скованности, внутренней несвободы.</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94</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Выделяется среди других.</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95</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Не очень надежный товарищ, не во всем на него можно положиться.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96</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 себе все ясно, себя хорошо понимает.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97</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Общительный, открытый человек; легко сходится с людьми.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98</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 xml:space="preserve">Силы и способности вполне соответствуют тем задачам, которые приходится решать; </w:t>
            </w:r>
            <w:proofErr w:type="gramStart"/>
            <w:r w:rsidRPr="00A12530">
              <w:rPr>
                <w:rFonts w:ascii="Times New Roman" w:eastAsia="Times New Roman" w:hAnsi="Times New Roman" w:cs="Times New Roman"/>
                <w:color w:val="0D0D0D" w:themeColor="text1" w:themeTint="F2"/>
                <w:sz w:val="20"/>
                <w:szCs w:val="20"/>
              </w:rPr>
              <w:t>со всем</w:t>
            </w:r>
            <w:proofErr w:type="gramEnd"/>
            <w:r w:rsidRPr="00A12530">
              <w:rPr>
                <w:rFonts w:ascii="Times New Roman" w:eastAsia="Times New Roman" w:hAnsi="Times New Roman" w:cs="Times New Roman"/>
                <w:color w:val="0D0D0D" w:themeColor="text1" w:themeTint="F2"/>
                <w:sz w:val="20"/>
                <w:szCs w:val="20"/>
              </w:rPr>
              <w:t xml:space="preserve"> может справиться.</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99</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Себя не ценит, никто его всерьез не воспринимает.</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100</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Беспокоится, что лица противоположного пола слишком занимают мысли.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r w:rsidR="009003BF" w:rsidRPr="00A12530" w:rsidTr="009003BF">
        <w:tc>
          <w:tcPr>
            <w:tcW w:w="567" w:type="dxa"/>
          </w:tcPr>
          <w:p w:rsidR="009003BF" w:rsidRPr="00A12530" w:rsidRDefault="009003BF" w:rsidP="009003BF">
            <w:pPr>
              <w:rPr>
                <w:rFonts w:ascii="Times New Roman" w:hAnsi="Times New Roman" w:cs="Times New Roman"/>
                <w:sz w:val="20"/>
                <w:szCs w:val="20"/>
              </w:rPr>
            </w:pPr>
            <w:r w:rsidRPr="00A12530">
              <w:rPr>
                <w:rFonts w:ascii="Times New Roman" w:hAnsi="Times New Roman" w:cs="Times New Roman"/>
                <w:sz w:val="20"/>
                <w:szCs w:val="20"/>
              </w:rPr>
              <w:t>101</w:t>
            </w:r>
          </w:p>
        </w:tc>
        <w:tc>
          <w:tcPr>
            <w:tcW w:w="226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Все свои привычки считает хорошими.</w:t>
            </w:r>
          </w:p>
        </w:tc>
        <w:tc>
          <w:tcPr>
            <w:tcW w:w="1276"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0</w:t>
            </w:r>
          </w:p>
        </w:tc>
        <w:tc>
          <w:tcPr>
            <w:tcW w:w="1229"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1</w:t>
            </w:r>
          </w:p>
        </w:tc>
        <w:tc>
          <w:tcPr>
            <w:tcW w:w="132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2</w:t>
            </w:r>
          </w:p>
        </w:tc>
        <w:tc>
          <w:tcPr>
            <w:tcW w:w="99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3</w:t>
            </w:r>
          </w:p>
        </w:tc>
        <w:tc>
          <w:tcPr>
            <w:tcW w:w="1275"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4</w:t>
            </w:r>
          </w:p>
        </w:tc>
        <w:tc>
          <w:tcPr>
            <w:tcW w:w="813"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5</w:t>
            </w:r>
          </w:p>
        </w:tc>
        <w:tc>
          <w:tcPr>
            <w:tcW w:w="712" w:type="dxa"/>
          </w:tcPr>
          <w:p w:rsidR="009003BF" w:rsidRPr="00A12530" w:rsidRDefault="009003BF" w:rsidP="009003BF">
            <w:pPr>
              <w:shd w:val="clear" w:color="auto" w:fill="FFFFFF"/>
              <w:spacing w:before="100" w:beforeAutospacing="1" w:after="100" w:afterAutospacing="1"/>
              <w:rPr>
                <w:rFonts w:ascii="Times New Roman" w:eastAsia="Times New Roman" w:hAnsi="Times New Roman" w:cs="Times New Roman"/>
                <w:color w:val="0D0D0D" w:themeColor="text1" w:themeTint="F2"/>
                <w:sz w:val="20"/>
                <w:szCs w:val="20"/>
              </w:rPr>
            </w:pPr>
            <w:r w:rsidRPr="00A12530">
              <w:rPr>
                <w:rFonts w:ascii="Times New Roman" w:eastAsia="Times New Roman" w:hAnsi="Times New Roman" w:cs="Times New Roman"/>
                <w:color w:val="0D0D0D" w:themeColor="text1" w:themeTint="F2"/>
                <w:sz w:val="20"/>
                <w:szCs w:val="20"/>
              </w:rPr>
              <w:t>6</w:t>
            </w:r>
          </w:p>
        </w:tc>
      </w:tr>
    </w:tbl>
    <w:p w:rsidR="009003BF" w:rsidRPr="00A12530" w:rsidRDefault="009003BF" w:rsidP="009003BF">
      <w:pPr>
        <w:shd w:val="clear" w:color="auto" w:fill="FFFFFF"/>
        <w:spacing w:before="100" w:beforeAutospacing="1" w:after="100" w:afterAutospacing="1"/>
        <w:ind w:left="226"/>
        <w:jc w:val="center"/>
        <w:rPr>
          <w:rFonts w:ascii="Times New Roman" w:eastAsia="Times New Roman" w:hAnsi="Times New Roman" w:cs="Times New Roman"/>
          <w:b/>
          <w:color w:val="0D0D0D" w:themeColor="text1" w:themeTint="F2"/>
          <w:sz w:val="28"/>
          <w:szCs w:val="28"/>
        </w:rPr>
      </w:pPr>
      <w:r w:rsidRPr="00A12530">
        <w:rPr>
          <w:rFonts w:ascii="Times New Roman" w:eastAsia="Times New Roman" w:hAnsi="Times New Roman" w:cs="Times New Roman"/>
          <w:b/>
          <w:color w:val="0D0D0D" w:themeColor="text1" w:themeTint="F2"/>
          <w:sz w:val="28"/>
          <w:szCs w:val="28"/>
        </w:rPr>
        <w:t>СПАСИБО ЗА ВНИМАНИЕ!</w:t>
      </w:r>
    </w:p>
    <w:p w:rsidR="009003BF" w:rsidRPr="00A12530" w:rsidRDefault="009003BF" w:rsidP="009003BF">
      <w:pPr>
        <w:spacing w:after="120" w:line="360" w:lineRule="auto"/>
        <w:jc w:val="both"/>
        <w:rPr>
          <w:rFonts w:ascii="Times New Roman" w:hAnsi="Times New Roman" w:cs="Times New Roman"/>
          <w:color w:val="0D0D0D" w:themeColor="text1" w:themeTint="F2"/>
          <w:sz w:val="28"/>
          <w:szCs w:val="28"/>
        </w:rPr>
      </w:pPr>
    </w:p>
    <w:p w:rsidR="009003BF" w:rsidRPr="00A12530" w:rsidRDefault="009003BF" w:rsidP="009003BF">
      <w:pPr>
        <w:spacing w:after="720" w:line="360" w:lineRule="auto"/>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ПРИЛОЖЕНИЕ 4</w:t>
      </w:r>
      <w:r w:rsidRPr="00A12530">
        <w:rPr>
          <w:rFonts w:ascii="Times New Roman" w:hAnsi="Times New Roman" w:cs="Times New Roman"/>
          <w:b/>
          <w:color w:val="0D0D0D" w:themeColor="text1" w:themeTint="F2"/>
          <w:sz w:val="28"/>
          <w:szCs w:val="28"/>
        </w:rPr>
        <w:t>. МЕТОДИКА, ИЗМЕРЯЮЩАЯ УРОВЕНЬ РЕАКТИВНОЙ И ЛИЧНОСТНОЙ ТРЕВОЖНОСТИ СПИЛБЕРГЕРА</w:t>
      </w:r>
    </w:p>
    <w:p w:rsidR="009003BF" w:rsidRPr="00A12530" w:rsidRDefault="009003BF" w:rsidP="009003BF">
      <w:pPr>
        <w:spacing w:after="100" w:afterAutospacing="1" w:line="360" w:lineRule="auto"/>
        <w:ind w:firstLine="709"/>
        <w:jc w:val="both"/>
        <w:rPr>
          <w:rFonts w:ascii="Times New Roman" w:hAnsi="Times New Roman" w:cs="Times New Roman"/>
          <w:b/>
          <w:color w:val="0D0D0D" w:themeColor="text1" w:themeTint="F2"/>
          <w:sz w:val="24"/>
          <w:szCs w:val="28"/>
        </w:rPr>
      </w:pPr>
      <w:r w:rsidRPr="00A12530">
        <w:rPr>
          <w:rFonts w:ascii="Times New Roman" w:hAnsi="Times New Roman" w:cs="Times New Roman"/>
          <w:b/>
          <w:color w:val="0D0D0D" w:themeColor="text1" w:themeTint="F2"/>
          <w:sz w:val="24"/>
          <w:szCs w:val="28"/>
        </w:rPr>
        <w:t>АНКЕТА 2</w:t>
      </w:r>
    </w:p>
    <w:p w:rsidR="009003BF" w:rsidRPr="00A12530" w:rsidRDefault="009003BF" w:rsidP="009003BF">
      <w:pPr>
        <w:spacing w:after="120" w:line="360" w:lineRule="auto"/>
        <w:ind w:firstLine="709"/>
        <w:jc w:val="both"/>
        <w:rPr>
          <w:rFonts w:ascii="Times New Roman" w:hAnsi="Times New Roman" w:cs="Times New Roman"/>
          <w:color w:val="0D0D0D" w:themeColor="text1" w:themeTint="F2"/>
          <w:sz w:val="24"/>
          <w:szCs w:val="28"/>
        </w:rPr>
      </w:pPr>
      <w:r w:rsidRPr="00A12530">
        <w:rPr>
          <w:rFonts w:ascii="Times New Roman" w:hAnsi="Times New Roman" w:cs="Times New Roman"/>
          <w:color w:val="0D0D0D" w:themeColor="text1" w:themeTint="F2"/>
          <w:sz w:val="24"/>
          <w:szCs w:val="28"/>
        </w:rPr>
        <w:t xml:space="preserve">Вам будет предложен ряд утверждений, которые Вам нужно будет оценить по шкале 0-4. </w:t>
      </w:r>
    </w:p>
    <w:p w:rsidR="009003BF" w:rsidRPr="00A12530" w:rsidRDefault="009003BF" w:rsidP="009003BF">
      <w:pPr>
        <w:spacing w:after="120" w:line="360" w:lineRule="auto"/>
        <w:ind w:firstLine="709"/>
        <w:jc w:val="both"/>
        <w:rPr>
          <w:rFonts w:ascii="Times New Roman" w:hAnsi="Times New Roman" w:cs="Times New Roman"/>
          <w:color w:val="0D0D0D" w:themeColor="text1" w:themeTint="F2"/>
          <w:sz w:val="24"/>
          <w:szCs w:val="28"/>
        </w:rPr>
      </w:pPr>
      <w:r w:rsidRPr="00A12530">
        <w:rPr>
          <w:rFonts w:ascii="Times New Roman" w:hAnsi="Times New Roman" w:cs="Times New Roman"/>
          <w:color w:val="000000"/>
          <w:sz w:val="24"/>
          <w:szCs w:val="28"/>
        </w:rPr>
        <w:t>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
        <w:gridCol w:w="5829"/>
        <w:gridCol w:w="818"/>
        <w:gridCol w:w="925"/>
        <w:gridCol w:w="626"/>
        <w:gridCol w:w="1170"/>
      </w:tblGrid>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w:t>
            </w:r>
            <w:r w:rsidRPr="00A12530">
              <w:rPr>
                <w:rFonts w:ascii="Times New Roman" w:eastAsia="Times New Roman" w:hAnsi="Times New Roman" w:cs="Times New Roman"/>
                <w:sz w:val="20"/>
                <w:szCs w:val="20"/>
              </w:rPr>
              <w:br/>
            </w:r>
            <w:proofErr w:type="spellStart"/>
            <w:proofErr w:type="gramStart"/>
            <w:r w:rsidRPr="00A12530">
              <w:rPr>
                <w:rFonts w:ascii="Times New Roman" w:eastAsia="Times New Roman" w:hAnsi="Times New Roman" w:cs="Times New Roman"/>
                <w:sz w:val="20"/>
                <w:szCs w:val="20"/>
              </w:rPr>
              <w:t>п</w:t>
            </w:r>
            <w:proofErr w:type="spellEnd"/>
            <w:proofErr w:type="gramEnd"/>
            <w:r w:rsidRPr="00A12530">
              <w:rPr>
                <w:rFonts w:ascii="Times New Roman" w:eastAsia="Times New Roman" w:hAnsi="Times New Roman" w:cs="Times New Roman"/>
                <w:sz w:val="20"/>
                <w:szCs w:val="20"/>
              </w:rPr>
              <w:t>/</w:t>
            </w:r>
            <w:proofErr w:type="spellStart"/>
            <w:r w:rsidRPr="00A12530">
              <w:rPr>
                <w:rFonts w:ascii="Times New Roman" w:eastAsia="Times New Roman" w:hAnsi="Times New Roman" w:cs="Times New Roman"/>
                <w:sz w:val="20"/>
                <w:szCs w:val="20"/>
              </w:rPr>
              <w:t>п</w:t>
            </w:r>
            <w:proofErr w:type="spellEnd"/>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Суждение</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A12530">
              <w:rPr>
                <w:rFonts w:ascii="Times New Roman" w:eastAsia="Times New Roman" w:hAnsi="Times New Roman" w:cs="Times New Roman"/>
                <w:sz w:val="20"/>
                <w:szCs w:val="20"/>
              </w:rPr>
              <w:t>Нет</w:t>
            </w:r>
            <w:proofErr w:type="gramStart"/>
            <w:r w:rsidRPr="00A12530">
              <w:rPr>
                <w:rFonts w:ascii="Times New Roman" w:eastAsia="Times New Roman" w:hAnsi="Times New Roman" w:cs="Times New Roman"/>
                <w:sz w:val="20"/>
                <w:szCs w:val="20"/>
              </w:rPr>
              <w:t>,э</w:t>
            </w:r>
            <w:proofErr w:type="gramEnd"/>
            <w:r w:rsidRPr="00A12530">
              <w:rPr>
                <w:rFonts w:ascii="Times New Roman" w:eastAsia="Times New Roman" w:hAnsi="Times New Roman" w:cs="Times New Roman"/>
                <w:sz w:val="20"/>
                <w:szCs w:val="20"/>
              </w:rPr>
              <w:t>то</w:t>
            </w:r>
            <w:proofErr w:type="spellEnd"/>
            <w:r w:rsidRPr="00A12530">
              <w:rPr>
                <w:rFonts w:ascii="Times New Roman" w:eastAsia="Times New Roman" w:hAnsi="Times New Roman" w:cs="Times New Roman"/>
                <w:sz w:val="20"/>
                <w:szCs w:val="20"/>
              </w:rPr>
              <w:br/>
              <w:t>не так</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Пожалуй,</w:t>
            </w:r>
            <w:r w:rsidRPr="00A12530">
              <w:rPr>
                <w:rFonts w:ascii="Times New Roman" w:eastAsia="Times New Roman" w:hAnsi="Times New Roman" w:cs="Times New Roman"/>
                <w:sz w:val="20"/>
                <w:szCs w:val="20"/>
              </w:rPr>
              <w:br/>
              <w:t>так</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Верно</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Совершенно</w:t>
            </w:r>
            <w:r w:rsidRPr="00A12530">
              <w:rPr>
                <w:rFonts w:ascii="Times New Roman" w:eastAsia="Times New Roman" w:hAnsi="Times New Roman" w:cs="Times New Roman"/>
                <w:sz w:val="20"/>
                <w:szCs w:val="20"/>
              </w:rPr>
              <w:br/>
              <w:t>верно</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спокоен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Мне ничто не угрожает</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нахожусь в напряжении</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внутренне скован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чувствую себя свободно</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расстроен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Меня волнуют возможные неудачи</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ощущаю душевный покой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встревожен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испытываю чувство внутреннего удовлетворения</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уверен в себе</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нервничаю</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не нахожу себе места</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взвинчен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не чувствую скованности</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доволен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озабочен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слишком возбужден и мне не по себе</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Мне радостно</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Мне приятно</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w:t>
            </w:r>
            <w:r w:rsidRPr="00A12530">
              <w:rPr>
                <w:rFonts w:ascii="Times New Roman" w:eastAsia="Times New Roman" w:hAnsi="Times New Roman" w:cs="Times New Roman"/>
                <w:sz w:val="20"/>
                <w:szCs w:val="20"/>
              </w:rPr>
              <w:br/>
            </w:r>
            <w:proofErr w:type="spellStart"/>
            <w:proofErr w:type="gramStart"/>
            <w:r w:rsidRPr="00A12530">
              <w:rPr>
                <w:rFonts w:ascii="Times New Roman" w:eastAsia="Times New Roman" w:hAnsi="Times New Roman" w:cs="Times New Roman"/>
                <w:sz w:val="20"/>
                <w:szCs w:val="20"/>
              </w:rPr>
              <w:t>п</w:t>
            </w:r>
            <w:proofErr w:type="spellEnd"/>
            <w:proofErr w:type="gramEnd"/>
            <w:r w:rsidRPr="00A12530">
              <w:rPr>
                <w:rFonts w:ascii="Times New Roman" w:eastAsia="Times New Roman" w:hAnsi="Times New Roman" w:cs="Times New Roman"/>
                <w:sz w:val="20"/>
                <w:szCs w:val="20"/>
              </w:rPr>
              <w:t>/</w:t>
            </w:r>
            <w:proofErr w:type="spellStart"/>
            <w:r w:rsidRPr="00A12530">
              <w:rPr>
                <w:rFonts w:ascii="Times New Roman" w:eastAsia="Times New Roman" w:hAnsi="Times New Roman" w:cs="Times New Roman"/>
                <w:sz w:val="20"/>
                <w:szCs w:val="20"/>
              </w:rPr>
              <w:t>п</w:t>
            </w:r>
            <w:proofErr w:type="spellEnd"/>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Суждение</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Никогда</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Почти</w:t>
            </w:r>
            <w:r w:rsidRPr="00A12530">
              <w:rPr>
                <w:rFonts w:ascii="Times New Roman" w:eastAsia="Times New Roman" w:hAnsi="Times New Roman" w:cs="Times New Roman"/>
                <w:sz w:val="20"/>
                <w:szCs w:val="20"/>
              </w:rPr>
              <w:br/>
              <w:t>никогда</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Часто</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Почти</w:t>
            </w:r>
            <w:r w:rsidRPr="00A12530">
              <w:rPr>
                <w:rFonts w:ascii="Times New Roman" w:eastAsia="Times New Roman" w:hAnsi="Times New Roman" w:cs="Times New Roman"/>
                <w:sz w:val="20"/>
                <w:szCs w:val="20"/>
              </w:rPr>
              <w:br/>
              <w:t>всегда</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У меня бывает приподнятое настроение</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бываю раздражительным</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легко расстраиваюсь</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хотел бы быть таким же удачливым, как и другие</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 xml:space="preserve">Я сильно </w:t>
            </w:r>
            <w:proofErr w:type="gramStart"/>
            <w:r w:rsidRPr="00A12530">
              <w:rPr>
                <w:rFonts w:ascii="Times New Roman" w:eastAsia="Times New Roman" w:hAnsi="Times New Roman" w:cs="Times New Roman"/>
                <w:sz w:val="20"/>
                <w:szCs w:val="20"/>
              </w:rPr>
              <w:t>переживаю</w:t>
            </w:r>
            <w:proofErr w:type="gramEnd"/>
            <w:r w:rsidRPr="00A12530">
              <w:rPr>
                <w:rFonts w:ascii="Times New Roman" w:eastAsia="Times New Roman" w:hAnsi="Times New Roman" w:cs="Times New Roman"/>
                <w:sz w:val="20"/>
                <w:szCs w:val="20"/>
              </w:rPr>
              <w:t xml:space="preserve"> неприятности и долго не могу о них забыть</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lastRenderedPageBreak/>
              <w:t>26</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чувствую прилив сил и желание работать</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спокоен, хладнокровен и собран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Меня тревожат возможные трудности</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слишком переживаю из-за пустяков</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бываю вполне счастлив</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все принимаю близко к сердцу</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Мне не хватает уверенности в себе</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чувствую себя беззащитным</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стараюсь избегать критических ситуаций и трудностей</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У меня бывает хандра</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бываю доволен</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Всякие пустяки отвлекают и волнуют меня</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Бывает, что я чувствую себя неудачником</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Я уравновешенный человек</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r w:rsidR="009003BF" w:rsidRPr="00A12530" w:rsidTr="009003BF">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Меня охватывает беспокойство, когда я думаю о своих делах и заботах</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hideMark/>
          </w:tcPr>
          <w:p w:rsidR="009003BF" w:rsidRPr="00A12530" w:rsidRDefault="009003BF" w:rsidP="009003BF">
            <w:pPr>
              <w:spacing w:before="100" w:beforeAutospacing="1" w:after="100" w:afterAutospacing="1" w:line="240" w:lineRule="auto"/>
              <w:jc w:val="center"/>
              <w:rPr>
                <w:rFonts w:ascii="Times New Roman" w:eastAsia="Times New Roman" w:hAnsi="Times New Roman" w:cs="Times New Roman"/>
                <w:sz w:val="20"/>
                <w:szCs w:val="20"/>
              </w:rPr>
            </w:pPr>
            <w:r w:rsidRPr="00A12530">
              <w:rPr>
                <w:rFonts w:ascii="Times New Roman" w:eastAsia="Times New Roman" w:hAnsi="Times New Roman" w:cs="Times New Roman"/>
                <w:sz w:val="20"/>
                <w:szCs w:val="20"/>
              </w:rPr>
              <w:t>4</w:t>
            </w:r>
          </w:p>
        </w:tc>
      </w:tr>
    </w:tbl>
    <w:p w:rsidR="009003BF" w:rsidRPr="00A12530" w:rsidRDefault="009003BF" w:rsidP="009003BF">
      <w:pPr>
        <w:spacing w:after="120" w:line="360" w:lineRule="auto"/>
        <w:ind w:firstLine="709"/>
        <w:jc w:val="both"/>
        <w:rPr>
          <w:rFonts w:ascii="Times New Roman" w:hAnsi="Times New Roman" w:cs="Times New Roman"/>
          <w:color w:val="0D0D0D" w:themeColor="text1" w:themeTint="F2"/>
          <w:sz w:val="28"/>
          <w:szCs w:val="28"/>
        </w:rPr>
      </w:pPr>
    </w:p>
    <w:p w:rsidR="009003BF" w:rsidRPr="00A12530" w:rsidRDefault="009003BF" w:rsidP="009003BF">
      <w:pPr>
        <w:spacing w:after="120" w:line="360" w:lineRule="auto"/>
        <w:ind w:firstLine="709"/>
        <w:jc w:val="center"/>
        <w:rPr>
          <w:rFonts w:ascii="Times New Roman" w:hAnsi="Times New Roman" w:cs="Times New Roman"/>
          <w:b/>
          <w:color w:val="0D0D0D" w:themeColor="text1" w:themeTint="F2"/>
          <w:sz w:val="28"/>
          <w:szCs w:val="28"/>
        </w:rPr>
      </w:pPr>
      <w:r w:rsidRPr="00A12530">
        <w:rPr>
          <w:rFonts w:ascii="Times New Roman" w:hAnsi="Times New Roman" w:cs="Times New Roman"/>
          <w:b/>
          <w:color w:val="0D0D0D" w:themeColor="text1" w:themeTint="F2"/>
          <w:sz w:val="28"/>
          <w:szCs w:val="28"/>
        </w:rPr>
        <w:t>СПАСИБО ЗА ВНИМАНИЕ!</w:t>
      </w:r>
    </w:p>
    <w:p w:rsidR="009003BF" w:rsidRPr="00A12530" w:rsidRDefault="009003BF" w:rsidP="009003BF">
      <w:pPr>
        <w:spacing w:after="120" w:line="360" w:lineRule="auto"/>
        <w:ind w:firstLine="709"/>
        <w:jc w:val="center"/>
        <w:rPr>
          <w:rFonts w:ascii="Times New Roman" w:hAnsi="Times New Roman" w:cs="Times New Roman"/>
          <w:b/>
          <w:color w:val="0D0D0D" w:themeColor="text1" w:themeTint="F2"/>
          <w:sz w:val="28"/>
          <w:szCs w:val="28"/>
        </w:rPr>
      </w:pPr>
    </w:p>
    <w:p w:rsidR="009003BF" w:rsidRPr="00A12530" w:rsidRDefault="009003BF" w:rsidP="009003BF"/>
    <w:p w:rsidR="009003BF" w:rsidRPr="00A12530" w:rsidRDefault="009003BF" w:rsidP="009003BF">
      <w:pPr>
        <w:spacing w:after="120" w:line="360" w:lineRule="auto"/>
        <w:ind w:firstLine="709"/>
        <w:jc w:val="center"/>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120" w:line="360" w:lineRule="auto"/>
        <w:rPr>
          <w:rFonts w:ascii="Times New Roman" w:hAnsi="Times New Roman" w:cs="Times New Roman"/>
          <w:b/>
          <w:color w:val="0D0D0D" w:themeColor="text1" w:themeTint="F2"/>
          <w:sz w:val="28"/>
          <w:szCs w:val="28"/>
        </w:rPr>
      </w:pPr>
    </w:p>
    <w:p w:rsidR="009003BF" w:rsidRPr="00A12530" w:rsidRDefault="009003BF" w:rsidP="009003BF">
      <w:pPr>
        <w:spacing w:after="720" w:line="360" w:lineRule="auto"/>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ПРИЛОЖЕНИЕ 5</w:t>
      </w:r>
      <w:r w:rsidRPr="00A12530">
        <w:rPr>
          <w:rFonts w:ascii="Times New Roman" w:hAnsi="Times New Roman" w:cs="Times New Roman"/>
          <w:b/>
          <w:color w:val="0D0D0D" w:themeColor="text1" w:themeTint="F2"/>
          <w:sz w:val="28"/>
          <w:szCs w:val="28"/>
        </w:rPr>
        <w:t xml:space="preserve">. ПОЛУСТРУКТУРИРОВАННОЕ ИНТЕРВЬЮ </w:t>
      </w:r>
    </w:p>
    <w:p w:rsidR="009003BF" w:rsidRPr="00A12530" w:rsidRDefault="009003BF" w:rsidP="009003BF">
      <w:pPr>
        <w:spacing w:after="100" w:afterAutospacing="1" w:line="360" w:lineRule="auto"/>
        <w:ind w:firstLine="709"/>
        <w:jc w:val="center"/>
        <w:rPr>
          <w:rFonts w:ascii="Times New Roman" w:hAnsi="Times New Roman" w:cs="Times New Roman"/>
          <w:b/>
          <w:color w:val="0D0D0D" w:themeColor="text1" w:themeTint="F2"/>
          <w:sz w:val="28"/>
          <w:szCs w:val="28"/>
        </w:rPr>
      </w:pPr>
      <w:proofErr w:type="spellStart"/>
      <w:r w:rsidRPr="00A12530">
        <w:rPr>
          <w:rFonts w:ascii="Times New Roman" w:hAnsi="Times New Roman" w:cs="Times New Roman"/>
          <w:b/>
          <w:color w:val="0D0D0D" w:themeColor="text1" w:themeTint="F2"/>
          <w:sz w:val="28"/>
          <w:szCs w:val="28"/>
        </w:rPr>
        <w:t>Полуструктурированное</w:t>
      </w:r>
      <w:proofErr w:type="spellEnd"/>
      <w:r w:rsidRPr="00A12530">
        <w:rPr>
          <w:rFonts w:ascii="Times New Roman" w:hAnsi="Times New Roman" w:cs="Times New Roman"/>
          <w:b/>
          <w:color w:val="0D0D0D" w:themeColor="text1" w:themeTint="F2"/>
          <w:sz w:val="28"/>
          <w:szCs w:val="28"/>
        </w:rPr>
        <w:t xml:space="preserve"> интервью</w:t>
      </w:r>
    </w:p>
    <w:p w:rsidR="009003BF" w:rsidRPr="00A12530" w:rsidRDefault="009003BF" w:rsidP="009003BF">
      <w:pPr>
        <w:spacing w:after="120" w:line="360" w:lineRule="auto"/>
        <w:ind w:firstLine="709"/>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Здравствуйте! В целях содействия работе семейного центра, мной, Мухаметзяновой Региной, студенткой факультета психологии Санкт-Петербургского государственного университета,  проводится исследование личностных особенностей клиентов, получавших (и получающих) психологическую помощь в Центре. Сейчас я задам вам несколько вопросов, касающихся психологической помощи, которую вы получали в Центре. </w:t>
      </w:r>
      <w:r w:rsidRPr="00A12530">
        <w:rPr>
          <w:rFonts w:ascii="Times New Roman" w:hAnsi="Times New Roman" w:cs="Times New Roman"/>
          <w:sz w:val="28"/>
          <w:szCs w:val="28"/>
        </w:rPr>
        <w:t xml:space="preserve">Отвечайте максимально подробно. Если вы не готовы ответить </w:t>
      </w:r>
      <w:proofErr w:type="gramStart"/>
      <w:r w:rsidRPr="00A12530">
        <w:rPr>
          <w:rFonts w:ascii="Times New Roman" w:hAnsi="Times New Roman" w:cs="Times New Roman"/>
          <w:sz w:val="28"/>
          <w:szCs w:val="28"/>
        </w:rPr>
        <w:t>на</w:t>
      </w:r>
      <w:proofErr w:type="gramEnd"/>
      <w:r w:rsidRPr="00A12530">
        <w:rPr>
          <w:rFonts w:ascii="Times New Roman" w:hAnsi="Times New Roman" w:cs="Times New Roman"/>
          <w:sz w:val="28"/>
          <w:szCs w:val="28"/>
        </w:rPr>
        <w:t xml:space="preserve"> какие-то из вопросов, скажите об этом</w:t>
      </w:r>
    </w:p>
    <w:p w:rsidR="009003BF" w:rsidRPr="00A12530" w:rsidRDefault="009003BF" w:rsidP="009003BF">
      <w:p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Основные вопросы: </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Можете ли вы сказать, как много психологических консультаций посетили за период посещения Центра и как часто они проходили? </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Какие ощущения у вас были после консультации? Хотелось ли вам продолжать работу после своего первого визита или после каждой последующей консультации? </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Был ли момент, когда вы поняли, что больше не хотите ходить к психологу? Что произошло потом?</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Хотелось ли вам ходить к психологу больше от консультации к консультации?</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Чем для вас является психологическая консультация и тот час, в который вы остаетесь один на один с психологом? </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Бывали ли случаи, когда вы по тем или иным причинам не могли посещать психолога? С чем они были связаны? </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Было ли что-то еще, что мешало вам посещать консультации? Всегда ли вы, в таком случае, вы предупреждали психолога об отмене своего визита? </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lastRenderedPageBreak/>
        <w:t>Как по вашему, посещение психолога в Центре помогло вам разрешить сложные ситуации в вашей жизни?</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 </w:t>
      </w:r>
      <w:proofErr w:type="gramStart"/>
      <w:r w:rsidRPr="00A12530">
        <w:rPr>
          <w:rFonts w:ascii="Times New Roman" w:hAnsi="Times New Roman" w:cs="Times New Roman"/>
          <w:color w:val="0D0D0D" w:themeColor="text1" w:themeTint="F2"/>
          <w:sz w:val="28"/>
          <w:szCs w:val="28"/>
        </w:rPr>
        <w:t>Остались ли вы довольны</w:t>
      </w:r>
      <w:proofErr w:type="gramEnd"/>
      <w:r w:rsidRPr="00A12530">
        <w:rPr>
          <w:rFonts w:ascii="Times New Roman" w:hAnsi="Times New Roman" w:cs="Times New Roman"/>
          <w:color w:val="0D0D0D" w:themeColor="text1" w:themeTint="F2"/>
          <w:sz w:val="28"/>
          <w:szCs w:val="28"/>
        </w:rPr>
        <w:t xml:space="preserve"> своей работой с психологом? </w:t>
      </w:r>
    </w:p>
    <w:p w:rsidR="009003BF" w:rsidRPr="00A12530" w:rsidRDefault="009003BF" w:rsidP="009003BF">
      <w:pPr>
        <w:pStyle w:val="a8"/>
        <w:numPr>
          <w:ilvl w:val="0"/>
          <w:numId w:val="14"/>
        </w:numPr>
        <w:spacing w:after="120" w:line="360" w:lineRule="auto"/>
        <w:rPr>
          <w:rFonts w:ascii="Times New Roman" w:hAnsi="Times New Roman" w:cs="Times New Roman"/>
          <w:color w:val="0D0D0D" w:themeColor="text1" w:themeTint="F2"/>
          <w:sz w:val="28"/>
          <w:szCs w:val="28"/>
        </w:rPr>
      </w:pPr>
      <w:r w:rsidRPr="00A12530">
        <w:rPr>
          <w:rFonts w:ascii="Times New Roman" w:hAnsi="Times New Roman" w:cs="Times New Roman"/>
          <w:color w:val="0D0D0D" w:themeColor="text1" w:themeTint="F2"/>
          <w:sz w:val="28"/>
          <w:szCs w:val="28"/>
        </w:rPr>
        <w:t xml:space="preserve"> Хочется ли вам добавить что-то к своим ответам? </w:t>
      </w:r>
    </w:p>
    <w:p w:rsidR="009003BF" w:rsidRPr="00A12530" w:rsidRDefault="009003BF" w:rsidP="009003BF">
      <w:pPr>
        <w:spacing w:after="0" w:line="360" w:lineRule="auto"/>
        <w:ind w:firstLine="709"/>
        <w:jc w:val="center"/>
        <w:rPr>
          <w:sz w:val="32"/>
        </w:rPr>
      </w:pPr>
    </w:p>
    <w:p w:rsidR="009003BF" w:rsidRPr="00A12530" w:rsidRDefault="009003BF" w:rsidP="009003BF">
      <w:pPr>
        <w:pStyle w:val="a8"/>
        <w:spacing w:after="0" w:line="360" w:lineRule="auto"/>
        <w:ind w:left="0" w:firstLine="709"/>
        <w:jc w:val="both"/>
        <w:rPr>
          <w:rFonts w:ascii="Times New Roman" w:hAnsi="Times New Roman" w:cs="Times New Roman"/>
          <w:sz w:val="28"/>
          <w:szCs w:val="24"/>
        </w:rPr>
      </w:pPr>
    </w:p>
    <w:p w:rsidR="009003BF" w:rsidRDefault="009003BF" w:rsidP="009003BF"/>
    <w:p w:rsidR="009003BF" w:rsidRPr="00A12530" w:rsidRDefault="009003BF" w:rsidP="009003BF">
      <w:pPr>
        <w:spacing w:after="0" w:line="360" w:lineRule="auto"/>
        <w:rPr>
          <w:rFonts w:ascii="Times New Roman" w:eastAsia="Times New Roman" w:hAnsi="Times New Roman" w:cs="Times New Roman"/>
          <w:b/>
          <w:color w:val="000000"/>
          <w:sz w:val="32"/>
          <w:szCs w:val="28"/>
        </w:rPr>
      </w:pPr>
    </w:p>
    <w:p w:rsidR="009003BF" w:rsidRDefault="009003BF" w:rsidP="009003BF"/>
    <w:p w:rsidR="009003BF" w:rsidRPr="002D766F" w:rsidRDefault="009003BF" w:rsidP="009003BF">
      <w:pPr>
        <w:spacing w:after="0" w:line="360" w:lineRule="auto"/>
        <w:ind w:firstLine="709"/>
        <w:jc w:val="both"/>
        <w:rPr>
          <w:rFonts w:ascii="Times New Roman" w:hAnsi="Times New Roman" w:cs="Times New Roman"/>
          <w:sz w:val="28"/>
        </w:rPr>
      </w:pPr>
    </w:p>
    <w:p w:rsidR="00A91228" w:rsidRDefault="00A91228"/>
    <w:sectPr w:rsidR="00A91228" w:rsidSect="009003BF">
      <w:footerReference w:type="default" r:id="rId41"/>
      <w:pgSz w:w="11906" w:h="16838"/>
      <w:pgMar w:top="1134" w:right="567"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dvPS7C3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61146"/>
      <w:docPartObj>
        <w:docPartGallery w:val="Page Numbers (Bottom of Page)"/>
        <w:docPartUnique/>
      </w:docPartObj>
    </w:sdtPr>
    <w:sdtContent>
      <w:p w:rsidR="00B57B7A" w:rsidRDefault="00B57B7A">
        <w:pPr>
          <w:pStyle w:val="a6"/>
          <w:jc w:val="right"/>
        </w:pPr>
        <w:fldSimple w:instr=" PAGE   \* MERGEFORMAT ">
          <w:r w:rsidR="007C60CB">
            <w:rPr>
              <w:noProof/>
            </w:rPr>
            <w:t>74</w:t>
          </w:r>
        </w:fldSimple>
      </w:p>
    </w:sdtContent>
  </w:sdt>
  <w:p w:rsidR="00B57B7A" w:rsidRDefault="00B57B7A">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A8A"/>
    <w:multiLevelType w:val="hybridMultilevel"/>
    <w:tmpl w:val="5F9422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8134C0"/>
    <w:multiLevelType w:val="multilevel"/>
    <w:tmpl w:val="3AC4FA70"/>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2C4211A7"/>
    <w:multiLevelType w:val="hybridMultilevel"/>
    <w:tmpl w:val="B3601EE6"/>
    <w:lvl w:ilvl="0" w:tplc="D9C6FE60">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22A1A"/>
    <w:multiLevelType w:val="multilevel"/>
    <w:tmpl w:val="A9A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B1BF5"/>
    <w:multiLevelType w:val="hybridMultilevel"/>
    <w:tmpl w:val="65E4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1276F"/>
    <w:multiLevelType w:val="hybridMultilevel"/>
    <w:tmpl w:val="4CB2B03C"/>
    <w:lvl w:ilvl="0" w:tplc="AC7CB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684790"/>
    <w:multiLevelType w:val="hybridMultilevel"/>
    <w:tmpl w:val="52506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617693"/>
    <w:multiLevelType w:val="hybridMultilevel"/>
    <w:tmpl w:val="72B88386"/>
    <w:lvl w:ilvl="0" w:tplc="52B4124C">
      <w:start w:val="1"/>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8">
    <w:nsid w:val="45121556"/>
    <w:multiLevelType w:val="hybridMultilevel"/>
    <w:tmpl w:val="FE4AFFEA"/>
    <w:lvl w:ilvl="0" w:tplc="A5D43B3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45C56C27"/>
    <w:multiLevelType w:val="hybridMultilevel"/>
    <w:tmpl w:val="3DC03C2A"/>
    <w:lvl w:ilvl="0" w:tplc="8BF000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DA61517"/>
    <w:multiLevelType w:val="hybridMultilevel"/>
    <w:tmpl w:val="1D84C4EC"/>
    <w:lvl w:ilvl="0" w:tplc="AA10925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541E84"/>
    <w:multiLevelType w:val="hybridMultilevel"/>
    <w:tmpl w:val="500A0E1A"/>
    <w:lvl w:ilvl="0" w:tplc="5E6601EC">
      <w:start w:val="1"/>
      <w:numFmt w:val="decimal"/>
      <w:lvlText w:val="%1."/>
      <w:lvlJc w:val="left"/>
      <w:pPr>
        <w:ind w:left="501"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FE7887"/>
    <w:multiLevelType w:val="hybridMultilevel"/>
    <w:tmpl w:val="42B4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147BE"/>
    <w:multiLevelType w:val="hybridMultilevel"/>
    <w:tmpl w:val="01DEEF68"/>
    <w:lvl w:ilvl="0" w:tplc="83DC0ED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CF3F96"/>
    <w:multiLevelType w:val="hybridMultilevel"/>
    <w:tmpl w:val="6098336A"/>
    <w:lvl w:ilvl="0" w:tplc="72C45D82">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1E63F7"/>
    <w:multiLevelType w:val="hybridMultilevel"/>
    <w:tmpl w:val="A1469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820E0"/>
    <w:multiLevelType w:val="hybridMultilevel"/>
    <w:tmpl w:val="AE4E5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8"/>
  </w:num>
  <w:num w:numId="3">
    <w:abstractNumId w:val="10"/>
  </w:num>
  <w:num w:numId="4">
    <w:abstractNumId w:val="9"/>
  </w:num>
  <w:num w:numId="5">
    <w:abstractNumId w:val="6"/>
  </w:num>
  <w:num w:numId="6">
    <w:abstractNumId w:val="15"/>
  </w:num>
  <w:num w:numId="7">
    <w:abstractNumId w:val="0"/>
  </w:num>
  <w:num w:numId="8">
    <w:abstractNumId w:val="16"/>
  </w:num>
  <w:num w:numId="9">
    <w:abstractNumId w:val="5"/>
  </w:num>
  <w:num w:numId="10">
    <w:abstractNumId w:val="4"/>
  </w:num>
  <w:num w:numId="11">
    <w:abstractNumId w:val="11"/>
  </w:num>
  <w:num w:numId="12">
    <w:abstractNumId w:val="3"/>
  </w:num>
  <w:num w:numId="13">
    <w:abstractNumId w:val="7"/>
  </w:num>
  <w:num w:numId="14">
    <w:abstractNumId w:val="12"/>
  </w:num>
  <w:num w:numId="15">
    <w:abstractNumId w:val="14"/>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03BF"/>
    <w:rsid w:val="0000770B"/>
    <w:rsid w:val="00024C5E"/>
    <w:rsid w:val="00026B06"/>
    <w:rsid w:val="0004171D"/>
    <w:rsid w:val="00050635"/>
    <w:rsid w:val="00062D37"/>
    <w:rsid w:val="0008100E"/>
    <w:rsid w:val="000A3F68"/>
    <w:rsid w:val="000B3912"/>
    <w:rsid w:val="000B5132"/>
    <w:rsid w:val="000C1075"/>
    <w:rsid w:val="000D5B72"/>
    <w:rsid w:val="000E5769"/>
    <w:rsid w:val="000E5C91"/>
    <w:rsid w:val="00103C21"/>
    <w:rsid w:val="00134637"/>
    <w:rsid w:val="00140290"/>
    <w:rsid w:val="001621A8"/>
    <w:rsid w:val="00170722"/>
    <w:rsid w:val="0017555F"/>
    <w:rsid w:val="00185304"/>
    <w:rsid w:val="00186E15"/>
    <w:rsid w:val="001927B3"/>
    <w:rsid w:val="001940AE"/>
    <w:rsid w:val="00197937"/>
    <w:rsid w:val="001A12D5"/>
    <w:rsid w:val="001A3DF6"/>
    <w:rsid w:val="001C1B1E"/>
    <w:rsid w:val="001C69F2"/>
    <w:rsid w:val="001D6A70"/>
    <w:rsid w:val="001E035C"/>
    <w:rsid w:val="001E4729"/>
    <w:rsid w:val="002008F1"/>
    <w:rsid w:val="00211AF3"/>
    <w:rsid w:val="00212DAD"/>
    <w:rsid w:val="00225DE5"/>
    <w:rsid w:val="00232AC6"/>
    <w:rsid w:val="00235D07"/>
    <w:rsid w:val="00240063"/>
    <w:rsid w:val="0024417C"/>
    <w:rsid w:val="00250BE5"/>
    <w:rsid w:val="00255003"/>
    <w:rsid w:val="0027298C"/>
    <w:rsid w:val="00275F81"/>
    <w:rsid w:val="002A252B"/>
    <w:rsid w:val="002B5478"/>
    <w:rsid w:val="002C5119"/>
    <w:rsid w:val="002C6A90"/>
    <w:rsid w:val="002D4DCE"/>
    <w:rsid w:val="002D7341"/>
    <w:rsid w:val="002E6335"/>
    <w:rsid w:val="002E65C9"/>
    <w:rsid w:val="002F22C0"/>
    <w:rsid w:val="002F756B"/>
    <w:rsid w:val="002F7AFC"/>
    <w:rsid w:val="0030584A"/>
    <w:rsid w:val="00343657"/>
    <w:rsid w:val="003536AB"/>
    <w:rsid w:val="00357A2F"/>
    <w:rsid w:val="003800CB"/>
    <w:rsid w:val="00384BB6"/>
    <w:rsid w:val="00385CD0"/>
    <w:rsid w:val="003B2B3E"/>
    <w:rsid w:val="003C25D9"/>
    <w:rsid w:val="003D0C27"/>
    <w:rsid w:val="003D558B"/>
    <w:rsid w:val="003D76D0"/>
    <w:rsid w:val="003D771D"/>
    <w:rsid w:val="003F1306"/>
    <w:rsid w:val="0040153A"/>
    <w:rsid w:val="00405C25"/>
    <w:rsid w:val="004173BD"/>
    <w:rsid w:val="00417F58"/>
    <w:rsid w:val="00422D2A"/>
    <w:rsid w:val="00440101"/>
    <w:rsid w:val="0044241C"/>
    <w:rsid w:val="004614FA"/>
    <w:rsid w:val="0046330F"/>
    <w:rsid w:val="0046621B"/>
    <w:rsid w:val="00470977"/>
    <w:rsid w:val="00490812"/>
    <w:rsid w:val="00492F1E"/>
    <w:rsid w:val="00496613"/>
    <w:rsid w:val="0049696C"/>
    <w:rsid w:val="00497241"/>
    <w:rsid w:val="004B0EAF"/>
    <w:rsid w:val="004B226C"/>
    <w:rsid w:val="004B2A97"/>
    <w:rsid w:val="004C1AC4"/>
    <w:rsid w:val="004C2BDA"/>
    <w:rsid w:val="004C5EE0"/>
    <w:rsid w:val="004D2BFA"/>
    <w:rsid w:val="004E1BDF"/>
    <w:rsid w:val="004E72CA"/>
    <w:rsid w:val="004F5E15"/>
    <w:rsid w:val="00507C3F"/>
    <w:rsid w:val="00550A2E"/>
    <w:rsid w:val="00551AB7"/>
    <w:rsid w:val="00552EB6"/>
    <w:rsid w:val="00555A73"/>
    <w:rsid w:val="00576524"/>
    <w:rsid w:val="005777DA"/>
    <w:rsid w:val="005807BA"/>
    <w:rsid w:val="00591B17"/>
    <w:rsid w:val="00593254"/>
    <w:rsid w:val="00595705"/>
    <w:rsid w:val="005A1A1E"/>
    <w:rsid w:val="005C360B"/>
    <w:rsid w:val="005F3C89"/>
    <w:rsid w:val="005F3F53"/>
    <w:rsid w:val="00635060"/>
    <w:rsid w:val="00646C50"/>
    <w:rsid w:val="0065162B"/>
    <w:rsid w:val="006668EF"/>
    <w:rsid w:val="0066716B"/>
    <w:rsid w:val="00677368"/>
    <w:rsid w:val="00682F5A"/>
    <w:rsid w:val="0068598D"/>
    <w:rsid w:val="0069117E"/>
    <w:rsid w:val="006A7BC2"/>
    <w:rsid w:val="006C11D1"/>
    <w:rsid w:val="006D4F49"/>
    <w:rsid w:val="006E4687"/>
    <w:rsid w:val="006F0482"/>
    <w:rsid w:val="006F7504"/>
    <w:rsid w:val="00714098"/>
    <w:rsid w:val="00720BD4"/>
    <w:rsid w:val="0073247D"/>
    <w:rsid w:val="00753A58"/>
    <w:rsid w:val="007645F2"/>
    <w:rsid w:val="00770CE3"/>
    <w:rsid w:val="00783AC1"/>
    <w:rsid w:val="007B7E3A"/>
    <w:rsid w:val="007C1A44"/>
    <w:rsid w:val="007C3F1F"/>
    <w:rsid w:val="007C60CB"/>
    <w:rsid w:val="007D454A"/>
    <w:rsid w:val="007F1329"/>
    <w:rsid w:val="007F5170"/>
    <w:rsid w:val="00811D68"/>
    <w:rsid w:val="008130B5"/>
    <w:rsid w:val="0083225A"/>
    <w:rsid w:val="00834C5F"/>
    <w:rsid w:val="00840B25"/>
    <w:rsid w:val="008417C1"/>
    <w:rsid w:val="0084786C"/>
    <w:rsid w:val="00880443"/>
    <w:rsid w:val="00886E2A"/>
    <w:rsid w:val="00890C11"/>
    <w:rsid w:val="00891947"/>
    <w:rsid w:val="008A7AAD"/>
    <w:rsid w:val="008B393C"/>
    <w:rsid w:val="008C260E"/>
    <w:rsid w:val="008E79E9"/>
    <w:rsid w:val="009003BF"/>
    <w:rsid w:val="00910F5F"/>
    <w:rsid w:val="00913751"/>
    <w:rsid w:val="009202CE"/>
    <w:rsid w:val="00921273"/>
    <w:rsid w:val="009261A9"/>
    <w:rsid w:val="0092755E"/>
    <w:rsid w:val="0097350B"/>
    <w:rsid w:val="009904D2"/>
    <w:rsid w:val="0099186A"/>
    <w:rsid w:val="00995447"/>
    <w:rsid w:val="009974AE"/>
    <w:rsid w:val="009B1C15"/>
    <w:rsid w:val="009B789E"/>
    <w:rsid w:val="009C0E35"/>
    <w:rsid w:val="009C43BA"/>
    <w:rsid w:val="009C4C24"/>
    <w:rsid w:val="009D47EB"/>
    <w:rsid w:val="009E575C"/>
    <w:rsid w:val="00A04615"/>
    <w:rsid w:val="00A13AD3"/>
    <w:rsid w:val="00A3224C"/>
    <w:rsid w:val="00A32A02"/>
    <w:rsid w:val="00A34D6E"/>
    <w:rsid w:val="00A3665C"/>
    <w:rsid w:val="00A50006"/>
    <w:rsid w:val="00A84852"/>
    <w:rsid w:val="00A8572A"/>
    <w:rsid w:val="00A85E16"/>
    <w:rsid w:val="00A91228"/>
    <w:rsid w:val="00A92059"/>
    <w:rsid w:val="00A93F2E"/>
    <w:rsid w:val="00A95285"/>
    <w:rsid w:val="00A95A2A"/>
    <w:rsid w:val="00AA0788"/>
    <w:rsid w:val="00AA0CDE"/>
    <w:rsid w:val="00AA4F16"/>
    <w:rsid w:val="00AA506A"/>
    <w:rsid w:val="00AA56AF"/>
    <w:rsid w:val="00AB4177"/>
    <w:rsid w:val="00AB6ED3"/>
    <w:rsid w:val="00AB750C"/>
    <w:rsid w:val="00B057E7"/>
    <w:rsid w:val="00B07537"/>
    <w:rsid w:val="00B231D9"/>
    <w:rsid w:val="00B4257D"/>
    <w:rsid w:val="00B43883"/>
    <w:rsid w:val="00B57B7A"/>
    <w:rsid w:val="00B85969"/>
    <w:rsid w:val="00B86B5A"/>
    <w:rsid w:val="00B975C0"/>
    <w:rsid w:val="00BA0AB1"/>
    <w:rsid w:val="00BC1F64"/>
    <w:rsid w:val="00BE7F27"/>
    <w:rsid w:val="00BF04B3"/>
    <w:rsid w:val="00BF23F2"/>
    <w:rsid w:val="00C027AD"/>
    <w:rsid w:val="00C12F4B"/>
    <w:rsid w:val="00C157F2"/>
    <w:rsid w:val="00C21800"/>
    <w:rsid w:val="00C41F24"/>
    <w:rsid w:val="00C4544D"/>
    <w:rsid w:val="00C47DC2"/>
    <w:rsid w:val="00C549C0"/>
    <w:rsid w:val="00C824E2"/>
    <w:rsid w:val="00CA00C1"/>
    <w:rsid w:val="00CB1390"/>
    <w:rsid w:val="00CC62BF"/>
    <w:rsid w:val="00CD4332"/>
    <w:rsid w:val="00CE6AF1"/>
    <w:rsid w:val="00CF28D4"/>
    <w:rsid w:val="00D15203"/>
    <w:rsid w:val="00D16FFC"/>
    <w:rsid w:val="00D411A6"/>
    <w:rsid w:val="00D8540B"/>
    <w:rsid w:val="00DA6761"/>
    <w:rsid w:val="00DB4774"/>
    <w:rsid w:val="00DC2467"/>
    <w:rsid w:val="00DE566A"/>
    <w:rsid w:val="00DE5E6F"/>
    <w:rsid w:val="00DE68E1"/>
    <w:rsid w:val="00DF76EA"/>
    <w:rsid w:val="00E0040A"/>
    <w:rsid w:val="00E22BBC"/>
    <w:rsid w:val="00E31C24"/>
    <w:rsid w:val="00E348CC"/>
    <w:rsid w:val="00E54231"/>
    <w:rsid w:val="00E54E80"/>
    <w:rsid w:val="00E73C88"/>
    <w:rsid w:val="00E75E6F"/>
    <w:rsid w:val="00E763F8"/>
    <w:rsid w:val="00E84C3A"/>
    <w:rsid w:val="00E84EE8"/>
    <w:rsid w:val="00E90DCA"/>
    <w:rsid w:val="00E971E0"/>
    <w:rsid w:val="00EA2A4C"/>
    <w:rsid w:val="00EA452C"/>
    <w:rsid w:val="00EC6176"/>
    <w:rsid w:val="00F123C5"/>
    <w:rsid w:val="00F14275"/>
    <w:rsid w:val="00F20F3E"/>
    <w:rsid w:val="00F35339"/>
    <w:rsid w:val="00F3733F"/>
    <w:rsid w:val="00F415A2"/>
    <w:rsid w:val="00F646E8"/>
    <w:rsid w:val="00F67189"/>
    <w:rsid w:val="00F9350C"/>
    <w:rsid w:val="00FA0396"/>
    <w:rsid w:val="00FA5B6B"/>
    <w:rsid w:val="00FA6446"/>
    <w:rsid w:val="00FB1261"/>
    <w:rsid w:val="00FB7D48"/>
    <w:rsid w:val="00FC38A4"/>
    <w:rsid w:val="00FE421A"/>
    <w:rsid w:val="00FF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BF"/>
  </w:style>
  <w:style w:type="paragraph" w:styleId="2">
    <w:name w:val="heading 2"/>
    <w:aliases w:val=" Знак"/>
    <w:basedOn w:val="a"/>
    <w:next w:val="a"/>
    <w:link w:val="20"/>
    <w:unhideWhenUsed/>
    <w:qFormat/>
    <w:rsid w:val="009003B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9003BF"/>
    <w:rPr>
      <w:rFonts w:ascii="Cambria" w:eastAsia="Times New Roman" w:hAnsi="Cambria" w:cs="Times New Roman"/>
      <w:b/>
      <w:bCs/>
      <w:i/>
      <w:iCs/>
      <w:sz w:val="28"/>
      <w:szCs w:val="28"/>
    </w:rPr>
  </w:style>
  <w:style w:type="table" w:styleId="a3">
    <w:name w:val="Table Grid"/>
    <w:basedOn w:val="a1"/>
    <w:uiPriority w:val="59"/>
    <w:rsid w:val="00900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003BF"/>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header"/>
    <w:basedOn w:val="a"/>
    <w:link w:val="a5"/>
    <w:uiPriority w:val="99"/>
    <w:semiHidden/>
    <w:unhideWhenUsed/>
    <w:rsid w:val="009003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003BF"/>
  </w:style>
  <w:style w:type="paragraph" w:styleId="a6">
    <w:name w:val="footer"/>
    <w:basedOn w:val="a"/>
    <w:link w:val="a7"/>
    <w:uiPriority w:val="99"/>
    <w:unhideWhenUsed/>
    <w:rsid w:val="00900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3BF"/>
  </w:style>
  <w:style w:type="paragraph" w:styleId="a8">
    <w:name w:val="List Paragraph"/>
    <w:basedOn w:val="a"/>
    <w:uiPriority w:val="34"/>
    <w:qFormat/>
    <w:rsid w:val="009003BF"/>
    <w:pPr>
      <w:ind w:left="720"/>
      <w:contextualSpacing/>
    </w:pPr>
  </w:style>
  <w:style w:type="character" w:customStyle="1" w:styleId="apple-converted-space">
    <w:name w:val="apple-converted-space"/>
    <w:basedOn w:val="a0"/>
    <w:rsid w:val="009003BF"/>
  </w:style>
  <w:style w:type="character" w:customStyle="1" w:styleId="grame">
    <w:name w:val="grame"/>
    <w:basedOn w:val="a0"/>
    <w:rsid w:val="009003BF"/>
  </w:style>
  <w:style w:type="paragraph" w:styleId="a9">
    <w:name w:val="Balloon Text"/>
    <w:basedOn w:val="a"/>
    <w:link w:val="aa"/>
    <w:uiPriority w:val="99"/>
    <w:semiHidden/>
    <w:unhideWhenUsed/>
    <w:rsid w:val="009003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3BF"/>
    <w:rPr>
      <w:rFonts w:ascii="Tahoma" w:hAnsi="Tahoma" w:cs="Tahoma"/>
      <w:sz w:val="16"/>
      <w:szCs w:val="16"/>
    </w:rPr>
  </w:style>
  <w:style w:type="character" w:styleId="ab">
    <w:name w:val="Hyperlink"/>
    <w:basedOn w:val="a0"/>
    <w:uiPriority w:val="99"/>
    <w:unhideWhenUsed/>
    <w:rsid w:val="009003BF"/>
    <w:rPr>
      <w:color w:val="0000FF" w:themeColor="hyperlink"/>
      <w:u w:val="single"/>
    </w:rPr>
  </w:style>
  <w:style w:type="character" w:customStyle="1" w:styleId="contribdegrees">
    <w:name w:val="contribdegrees"/>
    <w:basedOn w:val="a0"/>
    <w:rsid w:val="009003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hyperlink" Target="http://cyberleninka.ru/journal/n/izvestiya-rossiyskogo-gosudarstvennogo-pedagogicheskogo-universiteta-im-a-i-gertsena" TargetMode="External"/><Relationship Id="rId39" Type="http://schemas.openxmlformats.org/officeDocument/2006/relationships/hyperlink" Target="http://nsportal.ru/shkola/psikhologiya/library/2013/04/10/psikholog-sotsialnoy-sluzhby-soderzhanie-i-organizatsiya" TargetMode="Externa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hyperlink" Target="http://www.gestaltlife.ru/publications/9/view/41" TargetMode="External"/><Relationship Id="rId42"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image" Target="media/image4.gif"/><Relationship Id="rId33" Type="http://schemas.openxmlformats.org/officeDocument/2006/relationships/hyperlink" Target="https://apps.webofknowledge.com/DaisyOneClickSearch.do?product=WOS&amp;search_mode=DaisyOneClickSearch&amp;colName=WOS&amp;SID=W22GRue4OUkQ1eImMIl&amp;author_name=Sauerwald,%20J&amp;dais_id=70045450&amp;excludeEventConfig=ExcludeIfFromFullRecPage" TargetMode="External"/><Relationship Id="rId38" Type="http://schemas.openxmlformats.org/officeDocument/2006/relationships/hyperlink" Target="https://psyjournal.ru/psyjournal/articles/detail.php?ID=2098&amp;sphrase_id=102829" TargetMode="Externa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hyperlink" Target="javascrip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hyperlink" Target="javascript:;" TargetMode="External"/><Relationship Id="rId37" Type="http://schemas.openxmlformats.org/officeDocument/2006/relationships/hyperlink" Target="http://www.acme-alr.com/?p=1052" TargetMode="External"/><Relationship Id="rId40" Type="http://schemas.openxmlformats.org/officeDocument/2006/relationships/hyperlink" Target="http://testoteka.narod.ru/lichn/1/48.html" TargetMode="Externa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hyperlink" Target="http://www.tandfonline.com/author/Meershoek%2C+Agnes" TargetMode="External"/><Relationship Id="rId36" Type="http://schemas.openxmlformats.org/officeDocument/2006/relationships/hyperlink" Target="http://psyjournal.ru/psyjournal/articles/detail.php?ID=2988&amp;sphrase_id=125885" TargetMode="Externa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hyperlink" Target="http://journals.sagepub.com/author/Henderson%2C+Justin+D"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hyperlink" Target="http://www.tandfonline.com/author/van+Hal%2C+Lineke" TargetMode="External"/><Relationship Id="rId30" Type="http://schemas.openxmlformats.org/officeDocument/2006/relationships/hyperlink" Target="http://journals.sagepub.com/author/Scheel%2C+Michael+J" TargetMode="External"/><Relationship Id="rId35" Type="http://schemas.openxmlformats.org/officeDocument/2006/relationships/hyperlink" Target="http://psy.su/feed/2486/"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tx>
            <c:strRef>
              <c:f>Лист1!$B$1</c:f>
              <c:strCache>
                <c:ptCount val="1"/>
                <c:pt idx="0">
                  <c:v>Не посещали психолога </c:v>
                </c:pt>
              </c:strCache>
            </c:strRef>
          </c:tx>
          <c:cat>
            <c:strRef>
              <c:f>Лист1!$A$2:$A$5</c:f>
              <c:strCache>
                <c:ptCount val="2"/>
                <c:pt idx="0">
                  <c:v>Группа 1</c:v>
                </c:pt>
                <c:pt idx="1">
                  <c:v>Группа 2</c:v>
                </c:pt>
              </c:strCache>
            </c:strRef>
          </c:cat>
          <c:val>
            <c:numRef>
              <c:f>Лист1!$B$2:$B$5</c:f>
              <c:numCache>
                <c:formatCode>General</c:formatCode>
                <c:ptCount val="4"/>
                <c:pt idx="0">
                  <c:v>16</c:v>
                </c:pt>
                <c:pt idx="1">
                  <c:v>6</c:v>
                </c:pt>
              </c:numCache>
            </c:numRef>
          </c:val>
        </c:ser>
        <c:ser>
          <c:idx val="1"/>
          <c:order val="1"/>
          <c:tx>
            <c:strRef>
              <c:f>Лист1!$C$1</c:f>
              <c:strCache>
                <c:ptCount val="1"/>
                <c:pt idx="0">
                  <c:v>посещали психолога "до"</c:v>
                </c:pt>
              </c:strCache>
            </c:strRef>
          </c:tx>
          <c:cat>
            <c:strRef>
              <c:f>Лист1!$A$2:$A$5</c:f>
              <c:strCache>
                <c:ptCount val="2"/>
                <c:pt idx="0">
                  <c:v>Группа 1</c:v>
                </c:pt>
                <c:pt idx="1">
                  <c:v>Группа 2</c:v>
                </c:pt>
              </c:strCache>
            </c:strRef>
          </c:cat>
          <c:val>
            <c:numRef>
              <c:f>Лист1!$C$2:$C$5</c:f>
              <c:numCache>
                <c:formatCode>General</c:formatCode>
                <c:ptCount val="4"/>
                <c:pt idx="0">
                  <c:v>1</c:v>
                </c:pt>
                <c:pt idx="1">
                  <c:v>8</c:v>
                </c:pt>
              </c:numCache>
            </c:numRef>
          </c:val>
        </c:ser>
        <c:ser>
          <c:idx val="2"/>
          <c:order val="2"/>
          <c:tx>
            <c:strRef>
              <c:f>Лист1!$D$1</c:f>
              <c:strCache>
                <c:ptCount val="1"/>
                <c:pt idx="0">
                  <c:v>Посещали психолога "параллельно"</c:v>
                </c:pt>
              </c:strCache>
            </c:strRef>
          </c:tx>
          <c:cat>
            <c:strRef>
              <c:f>Лист1!$A$2:$A$5</c:f>
              <c:strCache>
                <c:ptCount val="2"/>
                <c:pt idx="0">
                  <c:v>Группа 1</c:v>
                </c:pt>
                <c:pt idx="1">
                  <c:v>Группа 2</c:v>
                </c:pt>
              </c:strCache>
            </c:strRef>
          </c:cat>
          <c:val>
            <c:numRef>
              <c:f>Лист1!$D$2:$D$5</c:f>
              <c:numCache>
                <c:formatCode>General</c:formatCode>
                <c:ptCount val="4"/>
                <c:pt idx="0">
                  <c:v>0</c:v>
                </c:pt>
                <c:pt idx="1">
                  <c:v>4</c:v>
                </c:pt>
              </c:numCache>
            </c:numRef>
          </c:val>
        </c:ser>
        <c:shape val="box"/>
        <c:axId val="127768448"/>
        <c:axId val="127769984"/>
        <c:axId val="0"/>
      </c:bar3DChart>
      <c:catAx>
        <c:axId val="127768448"/>
        <c:scaling>
          <c:orientation val="minMax"/>
        </c:scaling>
        <c:axPos val="l"/>
        <c:numFmt formatCode="General" sourceLinked="0"/>
        <c:tickLblPos val="nextTo"/>
        <c:crossAx val="127769984"/>
        <c:crosses val="autoZero"/>
        <c:auto val="1"/>
        <c:lblAlgn val="ctr"/>
        <c:lblOffset val="100"/>
      </c:catAx>
      <c:valAx>
        <c:axId val="127769984"/>
        <c:scaling>
          <c:orientation val="minMax"/>
        </c:scaling>
        <c:axPos val="b"/>
        <c:majorGridlines/>
        <c:numFmt formatCode="General" sourceLinked="1"/>
        <c:tickLblPos val="nextTo"/>
        <c:crossAx val="127768448"/>
        <c:crosses val="autoZero"/>
        <c:crossBetween val="between"/>
      </c:valAx>
    </c:plotArea>
    <c:legend>
      <c:legendPos val="r"/>
    </c:legend>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 стремления к доминированию</c:v>
                </c:pt>
              </c:strCache>
            </c:strRef>
          </c:tx>
          <c:cat>
            <c:strRef>
              <c:f>Лист1!$A$2:$A$3</c:f>
              <c:strCache>
                <c:ptCount val="2"/>
                <c:pt idx="0">
                  <c:v>Группа 1</c:v>
                </c:pt>
                <c:pt idx="1">
                  <c:v>Группа 2 </c:v>
                </c:pt>
              </c:strCache>
            </c:strRef>
          </c:cat>
          <c:val>
            <c:numRef>
              <c:f>Лист1!$B$2:$B$3</c:f>
              <c:numCache>
                <c:formatCode>0.00%</c:formatCode>
                <c:ptCount val="2"/>
                <c:pt idx="0">
                  <c:v>0.17600000000000013</c:v>
                </c:pt>
                <c:pt idx="1">
                  <c:v>0.27800000000000002</c:v>
                </c:pt>
              </c:numCache>
            </c:numRef>
          </c:val>
        </c:ser>
        <c:ser>
          <c:idx val="1"/>
          <c:order val="1"/>
          <c:tx>
            <c:strRef>
              <c:f>Лист1!$C$1</c:f>
              <c:strCache>
                <c:ptCount val="1"/>
                <c:pt idx="0">
                  <c:v>Средний уровень стремления к доминированию </c:v>
                </c:pt>
              </c:strCache>
            </c:strRef>
          </c:tx>
          <c:cat>
            <c:strRef>
              <c:f>Лист1!$A$2:$A$3</c:f>
              <c:strCache>
                <c:ptCount val="2"/>
                <c:pt idx="0">
                  <c:v>Группа 1</c:v>
                </c:pt>
                <c:pt idx="1">
                  <c:v>Группа 2 </c:v>
                </c:pt>
              </c:strCache>
            </c:strRef>
          </c:cat>
          <c:val>
            <c:numRef>
              <c:f>Лист1!$C$2:$C$3</c:f>
              <c:numCache>
                <c:formatCode>0%</c:formatCode>
                <c:ptCount val="2"/>
                <c:pt idx="0" formatCode="0.00%">
                  <c:v>0.58799999999999997</c:v>
                </c:pt>
                <c:pt idx="1">
                  <c:v>0.5</c:v>
                </c:pt>
              </c:numCache>
            </c:numRef>
          </c:val>
        </c:ser>
        <c:ser>
          <c:idx val="2"/>
          <c:order val="2"/>
          <c:tx>
            <c:strRef>
              <c:f>Лист1!$D$1</c:f>
              <c:strCache>
                <c:ptCount val="1"/>
                <c:pt idx="0">
                  <c:v>Высокий уровень стремления к доминированию</c:v>
                </c:pt>
              </c:strCache>
            </c:strRef>
          </c:tx>
          <c:cat>
            <c:strRef>
              <c:f>Лист1!$A$2:$A$3</c:f>
              <c:strCache>
                <c:ptCount val="2"/>
                <c:pt idx="0">
                  <c:v>Группа 1</c:v>
                </c:pt>
                <c:pt idx="1">
                  <c:v>Группа 2 </c:v>
                </c:pt>
              </c:strCache>
            </c:strRef>
          </c:cat>
          <c:val>
            <c:numRef>
              <c:f>Лист1!$D$2:$D$3</c:f>
              <c:numCache>
                <c:formatCode>0.00%</c:formatCode>
                <c:ptCount val="2"/>
                <c:pt idx="0">
                  <c:v>0.23600000000000004</c:v>
                </c:pt>
                <c:pt idx="1">
                  <c:v>0.222</c:v>
                </c:pt>
              </c:numCache>
            </c:numRef>
          </c:val>
        </c:ser>
        <c:axId val="129711488"/>
        <c:axId val="129844352"/>
      </c:barChart>
      <c:catAx>
        <c:axId val="129711488"/>
        <c:scaling>
          <c:orientation val="minMax"/>
        </c:scaling>
        <c:axPos val="b"/>
        <c:numFmt formatCode="General" sourceLinked="0"/>
        <c:tickLblPos val="nextTo"/>
        <c:crossAx val="129844352"/>
        <c:crosses val="autoZero"/>
        <c:auto val="1"/>
        <c:lblAlgn val="ctr"/>
        <c:lblOffset val="100"/>
      </c:catAx>
      <c:valAx>
        <c:axId val="129844352"/>
        <c:scaling>
          <c:orientation val="minMax"/>
        </c:scaling>
        <c:axPos val="l"/>
        <c:majorGridlines/>
        <c:numFmt formatCode="0.00%" sourceLinked="1"/>
        <c:tickLblPos val="nextTo"/>
        <c:crossAx val="129711488"/>
        <c:crosses val="autoZero"/>
        <c:crossBetween val="between"/>
      </c:valAx>
    </c:plotArea>
    <c:legend>
      <c:legendPos val="r"/>
      <c:txPr>
        <a:bodyPr/>
        <a:lstStyle/>
        <a:p>
          <a:pPr>
            <a:defRPr sz="7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 эскапизма</c:v>
                </c:pt>
              </c:strCache>
            </c:strRef>
          </c:tx>
          <c:cat>
            <c:strRef>
              <c:f>Лист1!$A$2:$A$3</c:f>
              <c:strCache>
                <c:ptCount val="2"/>
                <c:pt idx="0">
                  <c:v>Группа 1</c:v>
                </c:pt>
                <c:pt idx="1">
                  <c:v>Группа 2 </c:v>
                </c:pt>
              </c:strCache>
            </c:strRef>
          </c:cat>
          <c:val>
            <c:numRef>
              <c:f>Лист1!$B$2:$B$3</c:f>
              <c:numCache>
                <c:formatCode>0.00%</c:formatCode>
                <c:ptCount val="2"/>
                <c:pt idx="0">
                  <c:v>0.17600000000000013</c:v>
                </c:pt>
                <c:pt idx="1">
                  <c:v>0.112</c:v>
                </c:pt>
              </c:numCache>
            </c:numRef>
          </c:val>
        </c:ser>
        <c:ser>
          <c:idx val="1"/>
          <c:order val="1"/>
          <c:tx>
            <c:strRef>
              <c:f>Лист1!$C$1</c:f>
              <c:strCache>
                <c:ptCount val="1"/>
                <c:pt idx="0">
                  <c:v>Средний уровеньэскапизма</c:v>
                </c:pt>
              </c:strCache>
            </c:strRef>
          </c:tx>
          <c:cat>
            <c:strRef>
              <c:f>Лист1!$A$2:$A$3</c:f>
              <c:strCache>
                <c:ptCount val="2"/>
                <c:pt idx="0">
                  <c:v>Группа 1</c:v>
                </c:pt>
                <c:pt idx="1">
                  <c:v>Группа 2 </c:v>
                </c:pt>
              </c:strCache>
            </c:strRef>
          </c:cat>
          <c:val>
            <c:numRef>
              <c:f>Лист1!$C$2:$C$3</c:f>
              <c:numCache>
                <c:formatCode>0.00%</c:formatCode>
                <c:ptCount val="2"/>
                <c:pt idx="0">
                  <c:v>0.82399999999999995</c:v>
                </c:pt>
                <c:pt idx="1">
                  <c:v>0.7760000000000008</c:v>
                </c:pt>
              </c:numCache>
            </c:numRef>
          </c:val>
        </c:ser>
        <c:ser>
          <c:idx val="2"/>
          <c:order val="2"/>
          <c:tx>
            <c:strRef>
              <c:f>Лист1!$D$1</c:f>
              <c:strCache>
                <c:ptCount val="1"/>
                <c:pt idx="0">
                  <c:v>Высокий уровень эскапизма</c:v>
                </c:pt>
              </c:strCache>
            </c:strRef>
          </c:tx>
          <c:cat>
            <c:strRef>
              <c:f>Лист1!$A$2:$A$3</c:f>
              <c:strCache>
                <c:ptCount val="2"/>
                <c:pt idx="0">
                  <c:v>Группа 1</c:v>
                </c:pt>
                <c:pt idx="1">
                  <c:v>Группа 2 </c:v>
                </c:pt>
              </c:strCache>
            </c:strRef>
          </c:cat>
          <c:val>
            <c:numRef>
              <c:f>Лист1!$D$2:$D$3</c:f>
              <c:numCache>
                <c:formatCode>0.00%</c:formatCode>
                <c:ptCount val="2"/>
                <c:pt idx="0" formatCode="General">
                  <c:v>0</c:v>
                </c:pt>
                <c:pt idx="1">
                  <c:v>0.112</c:v>
                </c:pt>
              </c:numCache>
            </c:numRef>
          </c:val>
        </c:ser>
        <c:axId val="126621568"/>
        <c:axId val="126623104"/>
      </c:barChart>
      <c:catAx>
        <c:axId val="126621568"/>
        <c:scaling>
          <c:orientation val="minMax"/>
        </c:scaling>
        <c:axPos val="b"/>
        <c:numFmt formatCode="General" sourceLinked="0"/>
        <c:tickLblPos val="nextTo"/>
        <c:crossAx val="126623104"/>
        <c:crosses val="autoZero"/>
        <c:auto val="1"/>
        <c:lblAlgn val="ctr"/>
        <c:lblOffset val="100"/>
      </c:catAx>
      <c:valAx>
        <c:axId val="126623104"/>
        <c:scaling>
          <c:orientation val="minMax"/>
        </c:scaling>
        <c:axPos val="l"/>
        <c:majorGridlines/>
        <c:numFmt formatCode="0.00%" sourceLinked="1"/>
        <c:tickLblPos val="nextTo"/>
        <c:crossAx val="126621568"/>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Группа 1 </c:v>
                </c:pt>
              </c:strCache>
            </c:strRef>
          </c:tx>
          <c:cat>
            <c:strRef>
              <c:f>'Лист1'!$A$2:$A$8</c:f>
              <c:strCache>
                <c:ptCount val="7"/>
                <c:pt idx="0">
                  <c:v>Шкала адаптивности </c:v>
                </c:pt>
                <c:pt idx="1">
                  <c:v>Шкала самопринятия </c:v>
                </c:pt>
                <c:pt idx="2">
                  <c:v>Шкала принятия других</c:v>
                </c:pt>
                <c:pt idx="3">
                  <c:v>Шкала эмоционального комфорта</c:v>
                </c:pt>
                <c:pt idx="4">
                  <c:v>Шкала интернальности </c:v>
                </c:pt>
                <c:pt idx="5">
                  <c:v>Шкала стремления к доминированию</c:v>
                </c:pt>
                <c:pt idx="6">
                  <c:v>Эскапизм</c:v>
                </c:pt>
              </c:strCache>
            </c:strRef>
          </c:cat>
          <c:val>
            <c:numRef>
              <c:f>'Лист1'!$B$2:$B$8</c:f>
              <c:numCache>
                <c:formatCode>General</c:formatCode>
                <c:ptCount val="7"/>
                <c:pt idx="0">
                  <c:v>69.709999999999994</c:v>
                </c:pt>
                <c:pt idx="1">
                  <c:v>72.47</c:v>
                </c:pt>
                <c:pt idx="2">
                  <c:v>70.349999999999994</c:v>
                </c:pt>
                <c:pt idx="3">
                  <c:v>68.88</c:v>
                </c:pt>
                <c:pt idx="4">
                  <c:v>67.760000000000005</c:v>
                </c:pt>
                <c:pt idx="5">
                  <c:v>50.06</c:v>
                </c:pt>
                <c:pt idx="6">
                  <c:v>12.350000000000012</c:v>
                </c:pt>
              </c:numCache>
            </c:numRef>
          </c:val>
        </c:ser>
        <c:ser>
          <c:idx val="1"/>
          <c:order val="1"/>
          <c:tx>
            <c:strRef>
              <c:f>'Лист1'!$C$1</c:f>
              <c:strCache>
                <c:ptCount val="1"/>
                <c:pt idx="0">
                  <c:v>Группа  2</c:v>
                </c:pt>
              </c:strCache>
            </c:strRef>
          </c:tx>
          <c:cat>
            <c:strRef>
              <c:f>'Лист1'!$A$2:$A$8</c:f>
              <c:strCache>
                <c:ptCount val="7"/>
                <c:pt idx="0">
                  <c:v>Шкала адаптивности </c:v>
                </c:pt>
                <c:pt idx="1">
                  <c:v>Шкала самопринятия </c:v>
                </c:pt>
                <c:pt idx="2">
                  <c:v>Шкала принятия других</c:v>
                </c:pt>
                <c:pt idx="3">
                  <c:v>Шкала эмоционального комфорта</c:v>
                </c:pt>
                <c:pt idx="4">
                  <c:v>Шкала интернальности </c:v>
                </c:pt>
                <c:pt idx="5">
                  <c:v>Шкала стремления к доминированию</c:v>
                </c:pt>
                <c:pt idx="6">
                  <c:v>Эскапизм</c:v>
                </c:pt>
              </c:strCache>
            </c:strRef>
          </c:cat>
          <c:val>
            <c:numRef>
              <c:f>'Лист1'!$C$2:$C$8</c:f>
              <c:numCache>
                <c:formatCode>General</c:formatCode>
                <c:ptCount val="7"/>
                <c:pt idx="0">
                  <c:v>59.33</c:v>
                </c:pt>
                <c:pt idx="1">
                  <c:v>67.22</c:v>
                </c:pt>
                <c:pt idx="2">
                  <c:v>67.39</c:v>
                </c:pt>
                <c:pt idx="3">
                  <c:v>58</c:v>
                </c:pt>
                <c:pt idx="4">
                  <c:v>62.28</c:v>
                </c:pt>
                <c:pt idx="5">
                  <c:v>47.94</c:v>
                </c:pt>
                <c:pt idx="6">
                  <c:v>15</c:v>
                </c:pt>
              </c:numCache>
            </c:numRef>
          </c:val>
        </c:ser>
        <c:axId val="129518976"/>
        <c:axId val="129557632"/>
      </c:barChart>
      <c:catAx>
        <c:axId val="129518976"/>
        <c:scaling>
          <c:orientation val="minMax"/>
        </c:scaling>
        <c:axPos val="b"/>
        <c:numFmt formatCode="General" sourceLinked="0"/>
        <c:tickLblPos val="nextTo"/>
        <c:crossAx val="129557632"/>
        <c:crosses val="autoZero"/>
        <c:auto val="1"/>
        <c:lblAlgn val="ctr"/>
        <c:lblOffset val="100"/>
      </c:catAx>
      <c:valAx>
        <c:axId val="129557632"/>
        <c:scaling>
          <c:orientation val="minMax"/>
        </c:scaling>
        <c:axPos val="l"/>
        <c:majorGridlines/>
        <c:numFmt formatCode="General" sourceLinked="1"/>
        <c:tickLblPos val="nextTo"/>
        <c:crossAx val="129518976"/>
        <c:crosses val="autoZero"/>
        <c:crossBetween val="between"/>
      </c:valAx>
    </c:plotArea>
    <c:legend>
      <c:legendPos val="r"/>
    </c:legend>
    <c:plotVisOnly val="1"/>
    <c:dispBlanksAs val="gap"/>
  </c:chart>
  <c:txPr>
    <a:bodyPr/>
    <a:lstStyle/>
    <a:p>
      <a:pPr>
        <a:defRPr sz="1100">
          <a:latin typeface="Times New Roman" pitchFamily="18" charset="0"/>
          <a:cs typeface="Times New Roman" pitchFamily="18" charset="0"/>
        </a:defRPr>
      </a:pPr>
      <a:endParaRPr lang="ru-RU"/>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Положительные </c:v>
                </c:pt>
              </c:strCache>
            </c:strRef>
          </c:tx>
          <c:cat>
            <c:strRef>
              <c:f>Лист1!$A$2:$A$3</c:f>
              <c:strCache>
                <c:ptCount val="2"/>
                <c:pt idx="0">
                  <c:v>Группа 1</c:v>
                </c:pt>
                <c:pt idx="1">
                  <c:v>Группа 2</c:v>
                </c:pt>
              </c:strCache>
            </c:strRef>
          </c:cat>
          <c:val>
            <c:numRef>
              <c:f>Лист1!$B$2:$B$3</c:f>
              <c:numCache>
                <c:formatCode>General</c:formatCode>
                <c:ptCount val="2"/>
                <c:pt idx="0">
                  <c:v>3</c:v>
                </c:pt>
                <c:pt idx="1">
                  <c:v>10</c:v>
                </c:pt>
              </c:numCache>
            </c:numRef>
          </c:val>
        </c:ser>
        <c:ser>
          <c:idx val="1"/>
          <c:order val="1"/>
          <c:tx>
            <c:strRef>
              <c:f>Лист1!$C$1</c:f>
              <c:strCache>
                <c:ptCount val="1"/>
                <c:pt idx="0">
                  <c:v>Отрицательные</c:v>
                </c:pt>
              </c:strCache>
            </c:strRef>
          </c:tx>
          <c:cat>
            <c:strRef>
              <c:f>Лист1!$A$2:$A$3</c:f>
              <c:strCache>
                <c:ptCount val="2"/>
                <c:pt idx="0">
                  <c:v>Группа 1</c:v>
                </c:pt>
                <c:pt idx="1">
                  <c:v>Группа 2</c:v>
                </c:pt>
              </c:strCache>
            </c:strRef>
          </c:cat>
          <c:val>
            <c:numRef>
              <c:f>Лист1!$C$2:$C$3</c:f>
              <c:numCache>
                <c:formatCode>General</c:formatCode>
                <c:ptCount val="2"/>
                <c:pt idx="0">
                  <c:v>7</c:v>
                </c:pt>
                <c:pt idx="1">
                  <c:v>0</c:v>
                </c:pt>
              </c:numCache>
            </c:numRef>
          </c:val>
        </c:ser>
        <c:axId val="137459968"/>
        <c:axId val="137478144"/>
      </c:barChart>
      <c:catAx>
        <c:axId val="13745996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7478144"/>
        <c:crosses val="autoZero"/>
        <c:auto val="1"/>
        <c:lblAlgn val="ctr"/>
        <c:lblOffset val="100"/>
      </c:catAx>
      <c:valAx>
        <c:axId val="137478144"/>
        <c:scaling>
          <c:orientation val="minMax"/>
        </c:scaling>
        <c:axPos val="l"/>
        <c:majorGridlines/>
        <c:numFmt formatCode="General" sourceLinked="1"/>
        <c:tickLblPos val="nextTo"/>
        <c:crossAx val="1374599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Не готовы(1 гр)/Готовы(2 гр)</c:v>
                </c:pt>
              </c:strCache>
            </c:strRef>
          </c:tx>
          <c:cat>
            <c:strRef>
              <c:f>'Лист1'!$A$2:$A$3</c:f>
              <c:strCache>
                <c:ptCount val="2"/>
                <c:pt idx="0">
                  <c:v>Группа 1 </c:v>
                </c:pt>
                <c:pt idx="1">
                  <c:v>Группа 2</c:v>
                </c:pt>
              </c:strCache>
            </c:strRef>
          </c:cat>
          <c:val>
            <c:numRef>
              <c:f>'Лист1'!$B$2:$B$3</c:f>
              <c:numCache>
                <c:formatCode>General</c:formatCode>
                <c:ptCount val="2"/>
                <c:pt idx="0">
                  <c:v>2</c:v>
                </c:pt>
                <c:pt idx="1">
                  <c:v>8</c:v>
                </c:pt>
              </c:numCache>
            </c:numRef>
          </c:val>
        </c:ser>
        <c:ser>
          <c:idx val="1"/>
          <c:order val="1"/>
          <c:tx>
            <c:strRef>
              <c:f>'Лист1'!$C$1</c:f>
              <c:strCache>
                <c:ptCount val="1"/>
                <c:pt idx="0">
                  <c:v>Не хотят</c:v>
                </c:pt>
              </c:strCache>
            </c:strRef>
          </c:tx>
          <c:cat>
            <c:strRef>
              <c:f>'Лист1'!$A$2:$A$3</c:f>
              <c:strCache>
                <c:ptCount val="2"/>
                <c:pt idx="0">
                  <c:v>Группа 1 </c:v>
                </c:pt>
                <c:pt idx="1">
                  <c:v>Группа 2</c:v>
                </c:pt>
              </c:strCache>
            </c:strRef>
          </c:cat>
          <c:val>
            <c:numRef>
              <c:f>'Лист1'!$C$2:$C$3</c:f>
              <c:numCache>
                <c:formatCode>General</c:formatCode>
                <c:ptCount val="2"/>
                <c:pt idx="0">
                  <c:v>6</c:v>
                </c:pt>
                <c:pt idx="1">
                  <c:v>0</c:v>
                </c:pt>
              </c:numCache>
            </c:numRef>
          </c:val>
        </c:ser>
        <c:ser>
          <c:idx val="2"/>
          <c:order val="2"/>
          <c:tx>
            <c:strRef>
              <c:f>'Лист1'!$D$1</c:f>
              <c:strCache>
                <c:ptCount val="1"/>
                <c:pt idx="0">
                  <c:v>При необходимости </c:v>
                </c:pt>
              </c:strCache>
            </c:strRef>
          </c:tx>
          <c:cat>
            <c:strRef>
              <c:f>'Лист1'!$A$2:$A$3</c:f>
              <c:strCache>
                <c:ptCount val="2"/>
                <c:pt idx="0">
                  <c:v>Группа 1 </c:v>
                </c:pt>
                <c:pt idx="1">
                  <c:v>Группа 2</c:v>
                </c:pt>
              </c:strCache>
            </c:strRef>
          </c:cat>
          <c:val>
            <c:numRef>
              <c:f>'Лист1'!$D$2:$D$3</c:f>
              <c:numCache>
                <c:formatCode>General</c:formatCode>
                <c:ptCount val="2"/>
                <c:pt idx="0">
                  <c:v>2</c:v>
                </c:pt>
                <c:pt idx="1">
                  <c:v>2</c:v>
                </c:pt>
              </c:numCache>
            </c:numRef>
          </c:val>
        </c:ser>
        <c:axId val="129868544"/>
        <c:axId val="129870080"/>
      </c:barChart>
      <c:catAx>
        <c:axId val="12986854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29870080"/>
        <c:crosses val="autoZero"/>
        <c:auto val="1"/>
        <c:lblAlgn val="ctr"/>
        <c:lblOffset val="100"/>
      </c:catAx>
      <c:valAx>
        <c:axId val="129870080"/>
        <c:scaling>
          <c:orientation val="minMax"/>
        </c:scaling>
        <c:axPos val="l"/>
        <c:majorGridlines/>
        <c:numFmt formatCode="General" sourceLinked="1"/>
        <c:tickLblPos val="nextTo"/>
        <c:crossAx val="12986854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Понравилось </c:v>
                </c:pt>
              </c:strCache>
            </c:strRef>
          </c:tx>
          <c:cat>
            <c:strRef>
              <c:f>Лист1!$A$2:$A$3</c:f>
              <c:strCache>
                <c:ptCount val="2"/>
                <c:pt idx="0">
                  <c:v>Группа 1</c:v>
                </c:pt>
                <c:pt idx="1">
                  <c:v>Группа 2</c:v>
                </c:pt>
              </c:strCache>
            </c:strRef>
          </c:cat>
          <c:val>
            <c:numRef>
              <c:f>Лист1!$B$2:$B$3</c:f>
              <c:numCache>
                <c:formatCode>General</c:formatCode>
                <c:ptCount val="2"/>
                <c:pt idx="0">
                  <c:v>3</c:v>
                </c:pt>
                <c:pt idx="1">
                  <c:v>10</c:v>
                </c:pt>
              </c:numCache>
            </c:numRef>
          </c:val>
        </c:ser>
        <c:ser>
          <c:idx val="1"/>
          <c:order val="1"/>
          <c:tx>
            <c:strRef>
              <c:f>Лист1!$C$1</c:f>
              <c:strCache>
                <c:ptCount val="1"/>
                <c:pt idx="0">
                  <c:v>Не понравилось </c:v>
                </c:pt>
              </c:strCache>
            </c:strRef>
          </c:tx>
          <c:cat>
            <c:strRef>
              <c:f>Лист1!$A$2:$A$3</c:f>
              <c:strCache>
                <c:ptCount val="2"/>
                <c:pt idx="0">
                  <c:v>Группа 1</c:v>
                </c:pt>
                <c:pt idx="1">
                  <c:v>Группа 2</c:v>
                </c:pt>
              </c:strCache>
            </c:strRef>
          </c:cat>
          <c:val>
            <c:numRef>
              <c:f>Лист1!$C$2:$C$3</c:f>
              <c:numCache>
                <c:formatCode>General</c:formatCode>
                <c:ptCount val="2"/>
                <c:pt idx="0">
                  <c:v>7</c:v>
                </c:pt>
                <c:pt idx="1">
                  <c:v>0</c:v>
                </c:pt>
              </c:numCache>
            </c:numRef>
          </c:val>
        </c:ser>
        <c:axId val="137677056"/>
        <c:axId val="137682944"/>
      </c:barChart>
      <c:catAx>
        <c:axId val="13767705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7682944"/>
        <c:crosses val="autoZero"/>
        <c:auto val="1"/>
        <c:lblAlgn val="ctr"/>
        <c:lblOffset val="100"/>
      </c:catAx>
      <c:valAx>
        <c:axId val="137682944"/>
        <c:scaling>
          <c:orientation val="minMax"/>
        </c:scaling>
        <c:axPos val="l"/>
        <c:majorGridlines/>
        <c:numFmt formatCode="General" sourceLinked="1"/>
        <c:tickLblPos val="nextTo"/>
        <c:crossAx val="13767705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Предупреждали </c:v>
                </c:pt>
              </c:strCache>
            </c:strRef>
          </c:tx>
          <c:cat>
            <c:strRef>
              <c:f>'Лист1'!$A$2:$A$3</c:f>
              <c:strCache>
                <c:ptCount val="2"/>
                <c:pt idx="0">
                  <c:v>Группа 1</c:v>
                </c:pt>
                <c:pt idx="1">
                  <c:v>Группа 2</c:v>
                </c:pt>
              </c:strCache>
            </c:strRef>
          </c:cat>
          <c:val>
            <c:numRef>
              <c:f>'Лист1'!$B$2:$B$3</c:f>
              <c:numCache>
                <c:formatCode>General</c:formatCode>
                <c:ptCount val="2"/>
                <c:pt idx="0">
                  <c:v>9</c:v>
                </c:pt>
                <c:pt idx="1">
                  <c:v>10</c:v>
                </c:pt>
              </c:numCache>
            </c:numRef>
          </c:val>
        </c:ser>
        <c:ser>
          <c:idx val="1"/>
          <c:order val="1"/>
          <c:tx>
            <c:strRef>
              <c:f>'Лист1'!$C$1</c:f>
              <c:strCache>
                <c:ptCount val="1"/>
                <c:pt idx="0">
                  <c:v>Не предупреждали </c:v>
                </c:pt>
              </c:strCache>
            </c:strRef>
          </c:tx>
          <c:cat>
            <c:strRef>
              <c:f>'Лист1'!$A$2:$A$3</c:f>
              <c:strCache>
                <c:ptCount val="2"/>
                <c:pt idx="0">
                  <c:v>Группа 1</c:v>
                </c:pt>
                <c:pt idx="1">
                  <c:v>Группа 2</c:v>
                </c:pt>
              </c:strCache>
            </c:strRef>
          </c:cat>
          <c:val>
            <c:numRef>
              <c:f>'Лист1'!$C$2:$C$3</c:f>
              <c:numCache>
                <c:formatCode>General</c:formatCode>
                <c:ptCount val="2"/>
                <c:pt idx="0">
                  <c:v>1</c:v>
                </c:pt>
                <c:pt idx="1">
                  <c:v>0</c:v>
                </c:pt>
              </c:numCache>
            </c:numRef>
          </c:val>
        </c:ser>
        <c:axId val="137699328"/>
        <c:axId val="137700864"/>
      </c:barChart>
      <c:catAx>
        <c:axId val="13769932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7700864"/>
        <c:crosses val="autoZero"/>
        <c:auto val="1"/>
        <c:lblAlgn val="ctr"/>
        <c:lblOffset val="100"/>
      </c:catAx>
      <c:valAx>
        <c:axId val="137700864"/>
        <c:scaling>
          <c:orientation val="minMax"/>
        </c:scaling>
        <c:axPos val="l"/>
        <c:majorGridlines/>
        <c:numFmt formatCode="General" sourceLinked="1"/>
        <c:tickLblPos val="nextTo"/>
        <c:crossAx val="13769932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Не помогла </c:v>
                </c:pt>
              </c:strCache>
            </c:strRef>
          </c:tx>
          <c:cat>
            <c:strRef>
              <c:f>'Лист1'!$A$2:$A$3</c:f>
              <c:strCache>
                <c:ptCount val="2"/>
                <c:pt idx="0">
                  <c:v>Группа 1 </c:v>
                </c:pt>
                <c:pt idx="1">
                  <c:v>Группа 2</c:v>
                </c:pt>
              </c:strCache>
            </c:strRef>
          </c:cat>
          <c:val>
            <c:numRef>
              <c:f>'Лист1'!$B$2:$B$3</c:f>
              <c:numCache>
                <c:formatCode>General</c:formatCode>
                <c:ptCount val="2"/>
                <c:pt idx="0">
                  <c:v>7</c:v>
                </c:pt>
                <c:pt idx="1">
                  <c:v>0</c:v>
                </c:pt>
              </c:numCache>
            </c:numRef>
          </c:val>
        </c:ser>
        <c:ser>
          <c:idx val="1"/>
          <c:order val="1"/>
          <c:tx>
            <c:strRef>
              <c:f>'Лист1'!$C$1</c:f>
              <c:strCache>
                <c:ptCount val="1"/>
                <c:pt idx="0">
                  <c:v>Частично помогла </c:v>
                </c:pt>
              </c:strCache>
            </c:strRef>
          </c:tx>
          <c:cat>
            <c:strRef>
              <c:f>'Лист1'!$A$2:$A$3</c:f>
              <c:strCache>
                <c:ptCount val="2"/>
                <c:pt idx="0">
                  <c:v>Группа 1 </c:v>
                </c:pt>
                <c:pt idx="1">
                  <c:v>Группа 2</c:v>
                </c:pt>
              </c:strCache>
            </c:strRef>
          </c:cat>
          <c:val>
            <c:numRef>
              <c:f>'Лист1'!$C$2:$C$3</c:f>
              <c:numCache>
                <c:formatCode>General</c:formatCode>
                <c:ptCount val="2"/>
                <c:pt idx="0">
                  <c:v>2</c:v>
                </c:pt>
                <c:pt idx="1">
                  <c:v>0</c:v>
                </c:pt>
              </c:numCache>
            </c:numRef>
          </c:val>
        </c:ser>
        <c:ser>
          <c:idx val="2"/>
          <c:order val="2"/>
          <c:tx>
            <c:strRef>
              <c:f>'Лист1'!$D$1</c:f>
              <c:strCache>
                <c:ptCount val="1"/>
                <c:pt idx="0">
                  <c:v>Помогла </c:v>
                </c:pt>
              </c:strCache>
            </c:strRef>
          </c:tx>
          <c:cat>
            <c:strRef>
              <c:f>'Лист1'!$A$2:$A$3</c:f>
              <c:strCache>
                <c:ptCount val="2"/>
                <c:pt idx="0">
                  <c:v>Группа 1 </c:v>
                </c:pt>
                <c:pt idx="1">
                  <c:v>Группа 2</c:v>
                </c:pt>
              </c:strCache>
            </c:strRef>
          </c:cat>
          <c:val>
            <c:numRef>
              <c:f>'Лист1'!$D$2:$D$3</c:f>
              <c:numCache>
                <c:formatCode>General</c:formatCode>
                <c:ptCount val="2"/>
                <c:pt idx="0">
                  <c:v>1</c:v>
                </c:pt>
                <c:pt idx="1">
                  <c:v>10</c:v>
                </c:pt>
              </c:numCache>
            </c:numRef>
          </c:val>
        </c:ser>
        <c:axId val="163641600"/>
        <c:axId val="166342656"/>
      </c:barChart>
      <c:catAx>
        <c:axId val="16364160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66342656"/>
        <c:crosses val="autoZero"/>
        <c:auto val="1"/>
        <c:lblAlgn val="ctr"/>
        <c:lblOffset val="100"/>
      </c:catAx>
      <c:valAx>
        <c:axId val="166342656"/>
        <c:scaling>
          <c:orientation val="minMax"/>
        </c:scaling>
        <c:axPos val="l"/>
        <c:majorGridlines/>
        <c:numFmt formatCode="General" sourceLinked="1"/>
        <c:tickLblPos val="nextTo"/>
        <c:crossAx val="16364160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Не удовлетворены</c:v>
                </c:pt>
              </c:strCache>
            </c:strRef>
          </c:tx>
          <c:cat>
            <c:strRef>
              <c:f>'Лист1'!$A$2:$A$3</c:f>
              <c:strCache>
                <c:ptCount val="2"/>
                <c:pt idx="0">
                  <c:v>Группа 1</c:v>
                </c:pt>
                <c:pt idx="1">
                  <c:v>Группа 2</c:v>
                </c:pt>
              </c:strCache>
            </c:strRef>
          </c:cat>
          <c:val>
            <c:numRef>
              <c:f>'Лист1'!$B$2:$B$3</c:f>
              <c:numCache>
                <c:formatCode>General</c:formatCode>
                <c:ptCount val="2"/>
                <c:pt idx="0">
                  <c:v>6</c:v>
                </c:pt>
                <c:pt idx="1">
                  <c:v>0</c:v>
                </c:pt>
              </c:numCache>
            </c:numRef>
          </c:val>
        </c:ser>
        <c:ser>
          <c:idx val="1"/>
          <c:order val="1"/>
          <c:tx>
            <c:strRef>
              <c:f>'Лист1'!$C$1</c:f>
              <c:strCache>
                <c:ptCount val="1"/>
                <c:pt idx="0">
                  <c:v>Частично удовлетворены </c:v>
                </c:pt>
              </c:strCache>
            </c:strRef>
          </c:tx>
          <c:cat>
            <c:strRef>
              <c:f>'Лист1'!$A$2:$A$3</c:f>
              <c:strCache>
                <c:ptCount val="2"/>
                <c:pt idx="0">
                  <c:v>Группа 1</c:v>
                </c:pt>
                <c:pt idx="1">
                  <c:v>Группа 2</c:v>
                </c:pt>
              </c:strCache>
            </c:strRef>
          </c:cat>
          <c:val>
            <c:numRef>
              <c:f>'Лист1'!$C$2:$C$3</c:f>
              <c:numCache>
                <c:formatCode>General</c:formatCode>
                <c:ptCount val="2"/>
                <c:pt idx="0">
                  <c:v>2</c:v>
                </c:pt>
                <c:pt idx="1">
                  <c:v>0</c:v>
                </c:pt>
              </c:numCache>
            </c:numRef>
          </c:val>
        </c:ser>
        <c:ser>
          <c:idx val="2"/>
          <c:order val="2"/>
          <c:tx>
            <c:strRef>
              <c:f>'Лист1'!$D$1</c:f>
              <c:strCache>
                <c:ptCount val="1"/>
                <c:pt idx="0">
                  <c:v>Удовлетворены</c:v>
                </c:pt>
              </c:strCache>
            </c:strRef>
          </c:tx>
          <c:cat>
            <c:strRef>
              <c:f>'Лист1'!$A$2:$A$3</c:f>
              <c:strCache>
                <c:ptCount val="2"/>
                <c:pt idx="0">
                  <c:v>Группа 1</c:v>
                </c:pt>
                <c:pt idx="1">
                  <c:v>Группа 2</c:v>
                </c:pt>
              </c:strCache>
            </c:strRef>
          </c:cat>
          <c:val>
            <c:numRef>
              <c:f>'Лист1'!$D$2:$D$3</c:f>
              <c:numCache>
                <c:formatCode>General</c:formatCode>
                <c:ptCount val="2"/>
                <c:pt idx="0">
                  <c:v>2</c:v>
                </c:pt>
                <c:pt idx="1">
                  <c:v>10</c:v>
                </c:pt>
              </c:numCache>
            </c:numRef>
          </c:val>
        </c:ser>
        <c:axId val="166368000"/>
        <c:axId val="166369536"/>
      </c:barChart>
      <c:catAx>
        <c:axId val="16636800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66369536"/>
        <c:crosses val="autoZero"/>
        <c:auto val="1"/>
        <c:lblAlgn val="ctr"/>
        <c:lblOffset val="100"/>
      </c:catAx>
      <c:valAx>
        <c:axId val="166369536"/>
        <c:scaling>
          <c:orientation val="minMax"/>
        </c:scaling>
        <c:axPos val="l"/>
        <c:majorGridlines/>
        <c:numFmt formatCode="General" sourceLinked="1"/>
        <c:tickLblPos val="nextTo"/>
        <c:crossAx val="16636800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Понравилась работа с психологом, занимающим ведущую позицию</c:v>
                </c:pt>
              </c:strCache>
            </c:strRef>
          </c:tx>
          <c:cat>
            <c:strRef>
              <c:f>Лист1!$A$2</c:f>
              <c:strCache>
                <c:ptCount val="1"/>
                <c:pt idx="0">
                  <c:v>Группа 2</c:v>
                </c:pt>
              </c:strCache>
            </c:strRef>
          </c:cat>
          <c:val>
            <c:numRef>
              <c:f>Лист1!$B$2</c:f>
              <c:numCache>
                <c:formatCode>General</c:formatCode>
                <c:ptCount val="1"/>
                <c:pt idx="0">
                  <c:v>7</c:v>
                </c:pt>
              </c:numCache>
            </c:numRef>
          </c:val>
        </c:ser>
        <c:ser>
          <c:idx val="1"/>
          <c:order val="1"/>
          <c:tx>
            <c:strRef>
              <c:f>Лист1!$C$1</c:f>
              <c:strCache>
                <c:ptCount val="1"/>
                <c:pt idx="0">
                  <c:v>Понравилась работа с психологом, не занимающим ведущую позицию</c:v>
                </c:pt>
              </c:strCache>
            </c:strRef>
          </c:tx>
          <c:cat>
            <c:strRef>
              <c:f>Лист1!$A$2</c:f>
              <c:strCache>
                <c:ptCount val="1"/>
                <c:pt idx="0">
                  <c:v>Группа 2</c:v>
                </c:pt>
              </c:strCache>
            </c:strRef>
          </c:cat>
          <c:val>
            <c:numRef>
              <c:f>Лист1!$C$2</c:f>
              <c:numCache>
                <c:formatCode>General</c:formatCode>
                <c:ptCount val="1"/>
                <c:pt idx="0">
                  <c:v>3</c:v>
                </c:pt>
              </c:numCache>
            </c:numRef>
          </c:val>
        </c:ser>
        <c:axId val="137496832"/>
        <c:axId val="137510912"/>
      </c:barChart>
      <c:catAx>
        <c:axId val="137496832"/>
        <c:scaling>
          <c:orientation val="minMax"/>
        </c:scaling>
        <c:axPos val="b"/>
        <c:numFmt formatCode="General" sourceLinked="0"/>
        <c:tickLblPos val="nextTo"/>
        <c:crossAx val="137510912"/>
        <c:crosses val="autoZero"/>
        <c:auto val="1"/>
        <c:lblAlgn val="ctr"/>
        <c:lblOffset val="100"/>
      </c:catAx>
      <c:valAx>
        <c:axId val="137510912"/>
        <c:scaling>
          <c:orientation val="minMax"/>
        </c:scaling>
        <c:axPos val="l"/>
        <c:majorGridlines/>
        <c:numFmt formatCode="General" sourceLinked="1"/>
        <c:tickLblPos val="nextTo"/>
        <c:crossAx val="137496832"/>
        <c:crosses val="autoZero"/>
        <c:crossBetween val="between"/>
      </c:valAx>
    </c:plotArea>
    <c:legend>
      <c:legendPos val="r"/>
    </c:legend>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 </c:v>
                </c:pt>
              </c:strCache>
            </c:strRef>
          </c:tx>
          <c:cat>
            <c:strRef>
              <c:f>'Лист1'!$A$2:$A$3</c:f>
              <c:strCache>
                <c:ptCount val="2"/>
                <c:pt idx="0">
                  <c:v>Реактивная тревожность</c:v>
                </c:pt>
                <c:pt idx="1">
                  <c:v>Личностная тревожность </c:v>
                </c:pt>
              </c:strCache>
            </c:strRef>
          </c:cat>
          <c:val>
            <c:numRef>
              <c:f>'Лист1'!$B$2:$B$3</c:f>
              <c:numCache>
                <c:formatCode>General</c:formatCode>
                <c:ptCount val="2"/>
                <c:pt idx="0">
                  <c:v>9</c:v>
                </c:pt>
                <c:pt idx="1">
                  <c:v>2.5</c:v>
                </c:pt>
              </c:numCache>
            </c:numRef>
          </c:val>
        </c:ser>
        <c:ser>
          <c:idx val="1"/>
          <c:order val="1"/>
          <c:tx>
            <c:strRef>
              <c:f>'Лист1'!$C$1</c:f>
              <c:strCache>
                <c:ptCount val="1"/>
                <c:pt idx="0">
                  <c:v>Средний уровень </c:v>
                </c:pt>
              </c:strCache>
            </c:strRef>
          </c:tx>
          <c:cat>
            <c:strRef>
              <c:f>'Лист1'!$A$2:$A$3</c:f>
              <c:strCache>
                <c:ptCount val="2"/>
                <c:pt idx="0">
                  <c:v>Реактивная тревожность</c:v>
                </c:pt>
                <c:pt idx="1">
                  <c:v>Личностная тревожность </c:v>
                </c:pt>
              </c:strCache>
            </c:strRef>
          </c:cat>
          <c:val>
            <c:numRef>
              <c:f>'Лист1'!$C$2:$C$3</c:f>
              <c:numCache>
                <c:formatCode>General</c:formatCode>
                <c:ptCount val="2"/>
                <c:pt idx="0">
                  <c:v>5</c:v>
                </c:pt>
                <c:pt idx="1">
                  <c:v>10</c:v>
                </c:pt>
              </c:numCache>
            </c:numRef>
          </c:val>
        </c:ser>
        <c:ser>
          <c:idx val="2"/>
          <c:order val="2"/>
          <c:tx>
            <c:strRef>
              <c:f>'Лист1'!$D$1</c:f>
              <c:strCache>
                <c:ptCount val="1"/>
                <c:pt idx="0">
                  <c:v>высокий уровень </c:v>
                </c:pt>
              </c:strCache>
            </c:strRef>
          </c:tx>
          <c:cat>
            <c:strRef>
              <c:f>'Лист1'!$A$2:$A$3</c:f>
              <c:strCache>
                <c:ptCount val="2"/>
                <c:pt idx="0">
                  <c:v>Реактивная тревожность</c:v>
                </c:pt>
                <c:pt idx="1">
                  <c:v>Личностная тревожность </c:v>
                </c:pt>
              </c:strCache>
            </c:strRef>
          </c:cat>
          <c:val>
            <c:numRef>
              <c:f>'Лист1'!$D$2:$D$3</c:f>
              <c:numCache>
                <c:formatCode>General</c:formatCode>
                <c:ptCount val="2"/>
                <c:pt idx="0">
                  <c:v>3</c:v>
                </c:pt>
                <c:pt idx="1">
                  <c:v>4</c:v>
                </c:pt>
              </c:numCache>
            </c:numRef>
          </c:val>
        </c:ser>
        <c:axId val="127856000"/>
        <c:axId val="128583552"/>
      </c:barChart>
      <c:catAx>
        <c:axId val="127856000"/>
        <c:scaling>
          <c:orientation val="minMax"/>
        </c:scaling>
        <c:axPos val="b"/>
        <c:numFmt formatCode="General" sourceLinked="0"/>
        <c:tickLblPos val="nextTo"/>
        <c:crossAx val="128583552"/>
        <c:crosses val="autoZero"/>
        <c:auto val="1"/>
        <c:lblAlgn val="ctr"/>
        <c:lblOffset val="100"/>
      </c:catAx>
      <c:valAx>
        <c:axId val="128583552"/>
        <c:scaling>
          <c:orientation val="minMax"/>
        </c:scaling>
        <c:axPos val="l"/>
        <c:majorGridlines/>
        <c:numFmt formatCode="General" sourceLinked="1"/>
        <c:tickLblPos val="nextTo"/>
        <c:crossAx val="12785600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 </c:v>
                </c:pt>
              </c:strCache>
            </c:strRef>
          </c:tx>
          <c:cat>
            <c:strRef>
              <c:f>'Лист1'!$A$2:$A$3</c:f>
              <c:strCache>
                <c:ptCount val="2"/>
                <c:pt idx="0">
                  <c:v>Реактивная тревожность </c:v>
                </c:pt>
                <c:pt idx="1">
                  <c:v>Личностная тревожность </c:v>
                </c:pt>
              </c:strCache>
            </c:strRef>
          </c:cat>
          <c:val>
            <c:numRef>
              <c:f>'Лист1'!$B$2:$B$3</c:f>
              <c:numCache>
                <c:formatCode>General</c:formatCode>
                <c:ptCount val="2"/>
                <c:pt idx="0">
                  <c:v>4</c:v>
                </c:pt>
                <c:pt idx="1">
                  <c:v>2</c:v>
                </c:pt>
              </c:numCache>
            </c:numRef>
          </c:val>
        </c:ser>
        <c:ser>
          <c:idx val="1"/>
          <c:order val="1"/>
          <c:tx>
            <c:strRef>
              <c:f>'Лист1'!$C$1</c:f>
              <c:strCache>
                <c:ptCount val="1"/>
                <c:pt idx="0">
                  <c:v>Срежний уровень </c:v>
                </c:pt>
              </c:strCache>
            </c:strRef>
          </c:tx>
          <c:cat>
            <c:strRef>
              <c:f>'Лист1'!$A$2:$A$3</c:f>
              <c:strCache>
                <c:ptCount val="2"/>
                <c:pt idx="0">
                  <c:v>Реактивная тревожность </c:v>
                </c:pt>
                <c:pt idx="1">
                  <c:v>Личностная тревожность </c:v>
                </c:pt>
              </c:strCache>
            </c:strRef>
          </c:cat>
          <c:val>
            <c:numRef>
              <c:f>'Лист1'!$C$2:$C$3</c:f>
              <c:numCache>
                <c:formatCode>General</c:formatCode>
                <c:ptCount val="2"/>
                <c:pt idx="0">
                  <c:v>6</c:v>
                </c:pt>
                <c:pt idx="1">
                  <c:v>6</c:v>
                </c:pt>
              </c:numCache>
            </c:numRef>
          </c:val>
        </c:ser>
        <c:ser>
          <c:idx val="2"/>
          <c:order val="2"/>
          <c:tx>
            <c:strRef>
              <c:f>'Лист1'!$D$1</c:f>
              <c:strCache>
                <c:ptCount val="1"/>
                <c:pt idx="0">
                  <c:v>Высокий уровень </c:v>
                </c:pt>
              </c:strCache>
            </c:strRef>
          </c:tx>
          <c:cat>
            <c:strRef>
              <c:f>'Лист1'!$A$2:$A$3</c:f>
              <c:strCache>
                <c:ptCount val="2"/>
                <c:pt idx="0">
                  <c:v>Реактивная тревожность </c:v>
                </c:pt>
                <c:pt idx="1">
                  <c:v>Личностная тревожность </c:v>
                </c:pt>
              </c:strCache>
            </c:strRef>
          </c:cat>
          <c:val>
            <c:numRef>
              <c:f>'Лист1'!$D$2:$D$3</c:f>
              <c:numCache>
                <c:formatCode>General</c:formatCode>
                <c:ptCount val="2"/>
                <c:pt idx="0">
                  <c:v>8</c:v>
                </c:pt>
                <c:pt idx="1">
                  <c:v>10</c:v>
                </c:pt>
              </c:numCache>
            </c:numRef>
          </c:val>
        </c:ser>
        <c:axId val="128940672"/>
        <c:axId val="128989824"/>
      </c:barChart>
      <c:catAx>
        <c:axId val="128940672"/>
        <c:scaling>
          <c:orientation val="minMax"/>
        </c:scaling>
        <c:axPos val="b"/>
        <c:numFmt formatCode="General" sourceLinked="0"/>
        <c:tickLblPos val="nextTo"/>
        <c:crossAx val="128989824"/>
        <c:crosses val="autoZero"/>
        <c:auto val="1"/>
        <c:lblAlgn val="ctr"/>
        <c:lblOffset val="100"/>
      </c:catAx>
      <c:valAx>
        <c:axId val="128989824"/>
        <c:scaling>
          <c:orientation val="minMax"/>
        </c:scaling>
        <c:axPos val="l"/>
        <c:majorGridlines/>
        <c:numFmt formatCode="General" sourceLinked="1"/>
        <c:tickLblPos val="nextTo"/>
        <c:crossAx val="12894067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Реактивная тревожность, среднее значение</c:v>
                </c:pt>
              </c:strCache>
            </c:strRef>
          </c:tx>
          <c:cat>
            <c:strRef>
              <c:f>Лист1!$A$2:$A$5</c:f>
              <c:strCache>
                <c:ptCount val="2"/>
                <c:pt idx="0">
                  <c:v>Группа 1</c:v>
                </c:pt>
                <c:pt idx="1">
                  <c:v>Группа 2</c:v>
                </c:pt>
              </c:strCache>
            </c:strRef>
          </c:cat>
          <c:val>
            <c:numRef>
              <c:f>Лист1!$B$2:$B$5</c:f>
              <c:numCache>
                <c:formatCode>General</c:formatCode>
                <c:ptCount val="4"/>
                <c:pt idx="0">
                  <c:v>31.939999999999987</c:v>
                </c:pt>
                <c:pt idx="1">
                  <c:v>44.56</c:v>
                </c:pt>
              </c:numCache>
            </c:numRef>
          </c:val>
        </c:ser>
        <c:ser>
          <c:idx val="1"/>
          <c:order val="1"/>
          <c:tx>
            <c:strRef>
              <c:f>Лист1!$C$1</c:f>
              <c:strCache>
                <c:ptCount val="1"/>
                <c:pt idx="0">
                  <c:v>Личностная тревожность, среднее значение </c:v>
                </c:pt>
              </c:strCache>
            </c:strRef>
          </c:tx>
          <c:cat>
            <c:strRef>
              <c:f>Лист1!$A$2:$A$5</c:f>
              <c:strCache>
                <c:ptCount val="2"/>
                <c:pt idx="0">
                  <c:v>Группа 1</c:v>
                </c:pt>
                <c:pt idx="1">
                  <c:v>Группа 2</c:v>
                </c:pt>
              </c:strCache>
            </c:strRef>
          </c:cat>
          <c:val>
            <c:numRef>
              <c:f>Лист1!$C$2:$C$5</c:f>
              <c:numCache>
                <c:formatCode>General</c:formatCode>
                <c:ptCount val="4"/>
                <c:pt idx="0">
                  <c:v>37.760000000000012</c:v>
                </c:pt>
                <c:pt idx="1">
                  <c:v>47.28</c:v>
                </c:pt>
              </c:numCache>
            </c:numRef>
          </c:val>
        </c:ser>
        <c:axId val="129026304"/>
        <c:axId val="129061632"/>
      </c:barChart>
      <c:catAx>
        <c:axId val="129026304"/>
        <c:scaling>
          <c:orientation val="minMax"/>
        </c:scaling>
        <c:axPos val="b"/>
        <c:numFmt formatCode="General" sourceLinked="0"/>
        <c:tickLblPos val="nextTo"/>
        <c:crossAx val="129061632"/>
        <c:crosses val="autoZero"/>
        <c:auto val="1"/>
        <c:lblAlgn val="ctr"/>
        <c:lblOffset val="100"/>
      </c:catAx>
      <c:valAx>
        <c:axId val="129061632"/>
        <c:scaling>
          <c:orientation val="minMax"/>
        </c:scaling>
        <c:axPos val="l"/>
        <c:majorGridlines/>
        <c:numFmt formatCode="General" sourceLinked="1"/>
        <c:tickLblPos val="nextTo"/>
        <c:txPr>
          <a:bodyPr/>
          <a:lstStyle/>
          <a:p>
            <a:pPr algn="just">
              <a:defRPr/>
            </a:pPr>
            <a:endParaRPr lang="ru-RU"/>
          </a:p>
        </c:txPr>
        <c:crossAx val="129026304"/>
        <c:crosses val="autoZero"/>
        <c:crossBetween val="between"/>
      </c:valAx>
    </c:plotArea>
    <c:legend>
      <c:legendPos val="r"/>
    </c:legend>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 адаптации </c:v>
                </c:pt>
              </c:strCache>
            </c:strRef>
          </c:tx>
          <c:cat>
            <c:strRef>
              <c:f>Лист1!$A$2:$A$3</c:f>
              <c:strCache>
                <c:ptCount val="2"/>
                <c:pt idx="0">
                  <c:v>Группа 1</c:v>
                </c:pt>
                <c:pt idx="1">
                  <c:v>Группа 2 </c:v>
                </c:pt>
              </c:strCache>
            </c:strRef>
          </c:cat>
          <c:val>
            <c:numRef>
              <c:f>Лист1!$B$2:$B$3</c:f>
              <c:numCache>
                <c:formatCode>0.00%</c:formatCode>
                <c:ptCount val="2"/>
                <c:pt idx="0" formatCode="General">
                  <c:v>0</c:v>
                </c:pt>
                <c:pt idx="1">
                  <c:v>5.5000000000000014E-2</c:v>
                </c:pt>
              </c:numCache>
            </c:numRef>
          </c:val>
        </c:ser>
        <c:ser>
          <c:idx val="1"/>
          <c:order val="1"/>
          <c:tx>
            <c:strRef>
              <c:f>Лист1!$C$1</c:f>
              <c:strCache>
                <c:ptCount val="1"/>
                <c:pt idx="0">
                  <c:v>Средний уровень адаптации</c:v>
                </c:pt>
              </c:strCache>
            </c:strRef>
          </c:tx>
          <c:cat>
            <c:strRef>
              <c:f>Лист1!$A$2:$A$3</c:f>
              <c:strCache>
                <c:ptCount val="2"/>
                <c:pt idx="0">
                  <c:v>Группа 1</c:v>
                </c:pt>
                <c:pt idx="1">
                  <c:v>Группа 2 </c:v>
                </c:pt>
              </c:strCache>
            </c:strRef>
          </c:cat>
          <c:val>
            <c:numRef>
              <c:f>Лист1!$C$2:$C$3</c:f>
              <c:numCache>
                <c:formatCode>0.00%</c:formatCode>
                <c:ptCount val="2"/>
                <c:pt idx="0" formatCode="General">
                  <c:v>0</c:v>
                </c:pt>
                <c:pt idx="1">
                  <c:v>0.61200000000000054</c:v>
                </c:pt>
              </c:numCache>
            </c:numRef>
          </c:val>
        </c:ser>
        <c:ser>
          <c:idx val="2"/>
          <c:order val="2"/>
          <c:tx>
            <c:strRef>
              <c:f>Лист1!$D$1</c:f>
              <c:strCache>
                <c:ptCount val="1"/>
                <c:pt idx="0">
                  <c:v>Высокий уровень</c:v>
                </c:pt>
              </c:strCache>
            </c:strRef>
          </c:tx>
          <c:cat>
            <c:strRef>
              <c:f>Лист1!$A$2:$A$3</c:f>
              <c:strCache>
                <c:ptCount val="2"/>
                <c:pt idx="0">
                  <c:v>Группа 1</c:v>
                </c:pt>
                <c:pt idx="1">
                  <c:v>Группа 2 </c:v>
                </c:pt>
              </c:strCache>
            </c:strRef>
          </c:cat>
          <c:val>
            <c:numRef>
              <c:f>Лист1!$D$2:$D$3</c:f>
              <c:numCache>
                <c:formatCode>0.00%</c:formatCode>
                <c:ptCount val="2"/>
                <c:pt idx="0" formatCode="0%">
                  <c:v>1</c:v>
                </c:pt>
                <c:pt idx="1">
                  <c:v>0.33300000000000041</c:v>
                </c:pt>
              </c:numCache>
            </c:numRef>
          </c:val>
        </c:ser>
        <c:axId val="129130880"/>
        <c:axId val="131137920"/>
      </c:barChart>
      <c:catAx>
        <c:axId val="129130880"/>
        <c:scaling>
          <c:orientation val="minMax"/>
        </c:scaling>
        <c:axPos val="b"/>
        <c:numFmt formatCode="General" sourceLinked="0"/>
        <c:tickLblPos val="nextTo"/>
        <c:crossAx val="131137920"/>
        <c:crosses val="autoZero"/>
        <c:auto val="1"/>
        <c:lblAlgn val="ctr"/>
        <c:lblOffset val="100"/>
      </c:catAx>
      <c:valAx>
        <c:axId val="131137920"/>
        <c:scaling>
          <c:orientation val="minMax"/>
        </c:scaling>
        <c:axPos val="l"/>
        <c:majorGridlines/>
        <c:numFmt formatCode="General" sourceLinked="1"/>
        <c:tickLblPos val="nextTo"/>
        <c:crossAx val="129130880"/>
        <c:crosses val="autoZero"/>
        <c:crossBetween val="between"/>
      </c:valAx>
    </c:plotArea>
    <c:legend>
      <c:legendPos val="r"/>
      <c:txPr>
        <a:bodyPr/>
        <a:lstStyle/>
        <a:p>
          <a:pPr>
            <a:defRPr sz="800"/>
          </a:pPr>
          <a:endParaRPr lang="ru-RU"/>
        </a:p>
      </c:txPr>
    </c:legend>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Средний уровень самопринятия </c:v>
                </c:pt>
              </c:strCache>
            </c:strRef>
          </c:tx>
          <c:cat>
            <c:strRef>
              <c:f>Лист1!$A$2:$A$3</c:f>
              <c:strCache>
                <c:ptCount val="2"/>
                <c:pt idx="0">
                  <c:v>Группа 1</c:v>
                </c:pt>
                <c:pt idx="1">
                  <c:v>Группа 2 </c:v>
                </c:pt>
              </c:strCache>
            </c:strRef>
          </c:cat>
          <c:val>
            <c:numRef>
              <c:f>Лист1!$B$2:$B$3</c:f>
              <c:numCache>
                <c:formatCode>0.00%</c:formatCode>
                <c:ptCount val="2"/>
                <c:pt idx="0">
                  <c:v>5.9000000000000039E-2</c:v>
                </c:pt>
                <c:pt idx="1">
                  <c:v>0.38800000000000034</c:v>
                </c:pt>
              </c:numCache>
            </c:numRef>
          </c:val>
        </c:ser>
        <c:ser>
          <c:idx val="1"/>
          <c:order val="1"/>
          <c:tx>
            <c:strRef>
              <c:f>Лист1!$C$1</c:f>
              <c:strCache>
                <c:ptCount val="1"/>
                <c:pt idx="0">
                  <c:v>Высокий уровень самопринятия</c:v>
                </c:pt>
              </c:strCache>
            </c:strRef>
          </c:tx>
          <c:cat>
            <c:strRef>
              <c:f>Лист1!$A$2:$A$3</c:f>
              <c:strCache>
                <c:ptCount val="2"/>
                <c:pt idx="0">
                  <c:v>Группа 1</c:v>
                </c:pt>
                <c:pt idx="1">
                  <c:v>Группа 2 </c:v>
                </c:pt>
              </c:strCache>
            </c:strRef>
          </c:cat>
          <c:val>
            <c:numRef>
              <c:f>Лист1!$C$2:$C$3</c:f>
              <c:numCache>
                <c:formatCode>0.00%</c:formatCode>
                <c:ptCount val="2"/>
                <c:pt idx="0">
                  <c:v>0.94099999999999995</c:v>
                </c:pt>
                <c:pt idx="1">
                  <c:v>0.61200000000000054</c:v>
                </c:pt>
              </c:numCache>
            </c:numRef>
          </c:val>
        </c:ser>
        <c:axId val="170337024"/>
        <c:axId val="170435328"/>
      </c:barChart>
      <c:catAx>
        <c:axId val="170337024"/>
        <c:scaling>
          <c:orientation val="minMax"/>
        </c:scaling>
        <c:axPos val="b"/>
        <c:numFmt formatCode="General" sourceLinked="0"/>
        <c:tickLblPos val="nextTo"/>
        <c:crossAx val="170435328"/>
        <c:crosses val="autoZero"/>
        <c:auto val="1"/>
        <c:lblAlgn val="ctr"/>
        <c:lblOffset val="100"/>
      </c:catAx>
      <c:valAx>
        <c:axId val="170435328"/>
        <c:scaling>
          <c:orientation val="minMax"/>
        </c:scaling>
        <c:axPos val="l"/>
        <c:majorGridlines/>
        <c:numFmt formatCode="0.00%" sourceLinked="1"/>
        <c:tickLblPos val="nextTo"/>
        <c:crossAx val="170337024"/>
        <c:crosses val="autoZero"/>
        <c:crossBetween val="between"/>
      </c:valAx>
    </c:plotArea>
    <c:legend>
      <c:legendPos val="r"/>
      <c:txPr>
        <a:bodyPr/>
        <a:lstStyle/>
        <a:p>
          <a:pPr>
            <a:defRPr sz="8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Средний уровень принятия других</c:v>
                </c:pt>
              </c:strCache>
            </c:strRef>
          </c:tx>
          <c:cat>
            <c:strRef>
              <c:f>Лист1!$A$2:$A$3</c:f>
              <c:strCache>
                <c:ptCount val="2"/>
                <c:pt idx="0">
                  <c:v>Группа 1</c:v>
                </c:pt>
                <c:pt idx="1">
                  <c:v>Группа 2 </c:v>
                </c:pt>
              </c:strCache>
            </c:strRef>
          </c:cat>
          <c:val>
            <c:numRef>
              <c:f>Лист1!$B$2:$B$3</c:f>
              <c:numCache>
                <c:formatCode>0.00%</c:formatCode>
                <c:ptCount val="2"/>
                <c:pt idx="0">
                  <c:v>5.9000000000000039E-2</c:v>
                </c:pt>
                <c:pt idx="1">
                  <c:v>0.38800000000000034</c:v>
                </c:pt>
              </c:numCache>
            </c:numRef>
          </c:val>
        </c:ser>
        <c:ser>
          <c:idx val="1"/>
          <c:order val="1"/>
          <c:tx>
            <c:strRef>
              <c:f>Лист1!$C$1</c:f>
              <c:strCache>
                <c:ptCount val="1"/>
                <c:pt idx="0">
                  <c:v>Высокий уровень принятия других</c:v>
                </c:pt>
              </c:strCache>
            </c:strRef>
          </c:tx>
          <c:cat>
            <c:strRef>
              <c:f>Лист1!$A$2:$A$3</c:f>
              <c:strCache>
                <c:ptCount val="2"/>
                <c:pt idx="0">
                  <c:v>Группа 1</c:v>
                </c:pt>
                <c:pt idx="1">
                  <c:v>Группа 2 </c:v>
                </c:pt>
              </c:strCache>
            </c:strRef>
          </c:cat>
          <c:val>
            <c:numRef>
              <c:f>Лист1!$C$2:$C$3</c:f>
              <c:numCache>
                <c:formatCode>0.00%</c:formatCode>
                <c:ptCount val="2"/>
                <c:pt idx="0">
                  <c:v>0.94099999999999995</c:v>
                </c:pt>
                <c:pt idx="1">
                  <c:v>0.61200000000000054</c:v>
                </c:pt>
              </c:numCache>
            </c:numRef>
          </c:val>
        </c:ser>
        <c:axId val="224262400"/>
        <c:axId val="225553408"/>
      </c:barChart>
      <c:catAx>
        <c:axId val="224262400"/>
        <c:scaling>
          <c:orientation val="minMax"/>
        </c:scaling>
        <c:axPos val="b"/>
        <c:numFmt formatCode="General" sourceLinked="0"/>
        <c:tickLblPos val="nextTo"/>
        <c:crossAx val="225553408"/>
        <c:crosses val="autoZero"/>
        <c:auto val="1"/>
        <c:lblAlgn val="ctr"/>
        <c:lblOffset val="100"/>
      </c:catAx>
      <c:valAx>
        <c:axId val="225553408"/>
        <c:scaling>
          <c:orientation val="minMax"/>
        </c:scaling>
        <c:axPos val="l"/>
        <c:majorGridlines/>
        <c:numFmt formatCode="0.00%" sourceLinked="1"/>
        <c:tickLblPos val="nextTo"/>
        <c:crossAx val="224262400"/>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уровень эмоционального комфорта </c:v>
                </c:pt>
              </c:strCache>
            </c:strRef>
          </c:tx>
          <c:cat>
            <c:strRef>
              <c:f>Лист1!$A$2:$A$3</c:f>
              <c:strCache>
                <c:ptCount val="2"/>
                <c:pt idx="0">
                  <c:v>Группа 1</c:v>
                </c:pt>
                <c:pt idx="1">
                  <c:v>Группа 2 </c:v>
                </c:pt>
              </c:strCache>
            </c:strRef>
          </c:cat>
          <c:val>
            <c:numRef>
              <c:f>Лист1!$B$2:$B$3</c:f>
              <c:numCache>
                <c:formatCode>0.00%</c:formatCode>
                <c:ptCount val="2"/>
                <c:pt idx="0" formatCode="General">
                  <c:v>0</c:v>
                </c:pt>
                <c:pt idx="1">
                  <c:v>0.16700000000000001</c:v>
                </c:pt>
              </c:numCache>
            </c:numRef>
          </c:val>
        </c:ser>
        <c:ser>
          <c:idx val="1"/>
          <c:order val="1"/>
          <c:tx>
            <c:strRef>
              <c:f>Лист1!$C$1</c:f>
              <c:strCache>
                <c:ptCount val="1"/>
                <c:pt idx="0">
                  <c:v>Средний уровень эмоционального комфорта </c:v>
                </c:pt>
              </c:strCache>
            </c:strRef>
          </c:tx>
          <c:cat>
            <c:strRef>
              <c:f>Лист1!$A$2:$A$3</c:f>
              <c:strCache>
                <c:ptCount val="2"/>
                <c:pt idx="0">
                  <c:v>Группа 1</c:v>
                </c:pt>
                <c:pt idx="1">
                  <c:v>Группа 2 </c:v>
                </c:pt>
              </c:strCache>
            </c:strRef>
          </c:cat>
          <c:val>
            <c:numRef>
              <c:f>Лист1!$C$2:$C$3</c:f>
              <c:numCache>
                <c:formatCode>0.00%</c:formatCode>
                <c:ptCount val="2"/>
                <c:pt idx="0">
                  <c:v>0.17700000000000013</c:v>
                </c:pt>
                <c:pt idx="1">
                  <c:v>0.33300000000000041</c:v>
                </c:pt>
              </c:numCache>
            </c:numRef>
          </c:val>
        </c:ser>
        <c:ser>
          <c:idx val="2"/>
          <c:order val="2"/>
          <c:tx>
            <c:strRef>
              <c:f>Лист1!$D$1</c:f>
              <c:strCache>
                <c:ptCount val="1"/>
                <c:pt idx="0">
                  <c:v>Высокий уровень эмоционального комфорта</c:v>
                </c:pt>
              </c:strCache>
            </c:strRef>
          </c:tx>
          <c:cat>
            <c:strRef>
              <c:f>Лист1!$A$2:$A$3</c:f>
              <c:strCache>
                <c:ptCount val="2"/>
                <c:pt idx="0">
                  <c:v>Группа 1</c:v>
                </c:pt>
                <c:pt idx="1">
                  <c:v>Группа 2 </c:v>
                </c:pt>
              </c:strCache>
            </c:strRef>
          </c:cat>
          <c:val>
            <c:numRef>
              <c:f>Лист1!$D$2:$D$3</c:f>
              <c:numCache>
                <c:formatCode>0%</c:formatCode>
                <c:ptCount val="2"/>
                <c:pt idx="0" formatCode="0.00%">
                  <c:v>0.82299999999999995</c:v>
                </c:pt>
                <c:pt idx="1">
                  <c:v>0.5</c:v>
                </c:pt>
              </c:numCache>
            </c:numRef>
          </c:val>
        </c:ser>
        <c:axId val="129195392"/>
        <c:axId val="129217664"/>
      </c:barChart>
      <c:catAx>
        <c:axId val="129195392"/>
        <c:scaling>
          <c:orientation val="minMax"/>
        </c:scaling>
        <c:axPos val="b"/>
        <c:numFmt formatCode="General" sourceLinked="0"/>
        <c:tickLblPos val="nextTo"/>
        <c:crossAx val="129217664"/>
        <c:crosses val="autoZero"/>
        <c:auto val="1"/>
        <c:lblAlgn val="ctr"/>
        <c:lblOffset val="100"/>
      </c:catAx>
      <c:valAx>
        <c:axId val="129217664"/>
        <c:scaling>
          <c:orientation val="minMax"/>
        </c:scaling>
        <c:axPos val="l"/>
        <c:majorGridlines/>
        <c:numFmt formatCode="General" sourceLinked="1"/>
        <c:tickLblPos val="nextTo"/>
        <c:crossAx val="129195392"/>
        <c:crosses val="autoZero"/>
        <c:crossBetween val="between"/>
      </c:valAx>
    </c:plotArea>
    <c:legend>
      <c:legendPos val="r"/>
      <c:txPr>
        <a:bodyPr/>
        <a:lstStyle/>
        <a:p>
          <a:pPr>
            <a:defRPr sz="90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Средний уровень интернальности </c:v>
                </c:pt>
              </c:strCache>
            </c:strRef>
          </c:tx>
          <c:cat>
            <c:strRef>
              <c:f>Лист1!$A$2:$A$3</c:f>
              <c:strCache>
                <c:ptCount val="2"/>
                <c:pt idx="0">
                  <c:v>Группа 1</c:v>
                </c:pt>
                <c:pt idx="1">
                  <c:v>Группа 2 </c:v>
                </c:pt>
              </c:strCache>
            </c:strRef>
          </c:cat>
          <c:val>
            <c:numRef>
              <c:f>Лист1!$B$2:$B$3</c:f>
              <c:numCache>
                <c:formatCode>0.00%</c:formatCode>
                <c:ptCount val="2"/>
                <c:pt idx="0">
                  <c:v>0.23500000000000001</c:v>
                </c:pt>
                <c:pt idx="1">
                  <c:v>0.55600000000000005</c:v>
                </c:pt>
              </c:numCache>
            </c:numRef>
          </c:val>
        </c:ser>
        <c:ser>
          <c:idx val="1"/>
          <c:order val="1"/>
          <c:tx>
            <c:strRef>
              <c:f>Лист1!$C$1</c:f>
              <c:strCache>
                <c:ptCount val="1"/>
                <c:pt idx="0">
                  <c:v>Высокий уровень интернальности </c:v>
                </c:pt>
              </c:strCache>
            </c:strRef>
          </c:tx>
          <c:cat>
            <c:strRef>
              <c:f>Лист1!$A$2:$A$3</c:f>
              <c:strCache>
                <c:ptCount val="2"/>
                <c:pt idx="0">
                  <c:v>Группа 1</c:v>
                </c:pt>
                <c:pt idx="1">
                  <c:v>Группа 2 </c:v>
                </c:pt>
              </c:strCache>
            </c:strRef>
          </c:cat>
          <c:val>
            <c:numRef>
              <c:f>Лист1!$C$2:$C$3</c:f>
              <c:numCache>
                <c:formatCode>0.00%</c:formatCode>
                <c:ptCount val="2"/>
                <c:pt idx="0">
                  <c:v>0.76500000000000068</c:v>
                </c:pt>
                <c:pt idx="1">
                  <c:v>0.44400000000000001</c:v>
                </c:pt>
              </c:numCache>
            </c:numRef>
          </c:val>
        </c:ser>
        <c:axId val="129586304"/>
        <c:axId val="129587840"/>
      </c:barChart>
      <c:catAx>
        <c:axId val="129586304"/>
        <c:scaling>
          <c:orientation val="minMax"/>
        </c:scaling>
        <c:axPos val="b"/>
        <c:numFmt formatCode="General" sourceLinked="0"/>
        <c:tickLblPos val="nextTo"/>
        <c:crossAx val="129587840"/>
        <c:crosses val="autoZero"/>
        <c:auto val="1"/>
        <c:lblAlgn val="ctr"/>
        <c:lblOffset val="100"/>
      </c:catAx>
      <c:valAx>
        <c:axId val="129587840"/>
        <c:scaling>
          <c:orientation val="minMax"/>
        </c:scaling>
        <c:axPos val="l"/>
        <c:majorGridlines/>
        <c:numFmt formatCode="0.00%" sourceLinked="1"/>
        <c:tickLblPos val="nextTo"/>
        <c:crossAx val="129586304"/>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0.12985</cdr:x>
      <cdr:y>2.93408E-7</cdr:y>
    </cdr:from>
    <cdr:to>
      <cdr:x>0.21196</cdr:x>
      <cdr:y>0.09756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36270" y="1"/>
          <a:ext cx="465574" cy="332508"/>
        </a:xfrm>
        <a:prstGeom xmlns:a="http://schemas.openxmlformats.org/drawingml/2006/main" prst="rect">
          <a:avLst/>
        </a:prstGeom>
      </cdr:spPr>
    </cdr:pic>
  </cdr:relSizeAnchor>
  <cdr:relSizeAnchor xmlns:cdr="http://schemas.openxmlformats.org/drawingml/2006/chartDrawing">
    <cdr:from>
      <cdr:x>0.42516</cdr:x>
      <cdr:y>0</cdr:y>
    </cdr:from>
    <cdr:to>
      <cdr:x>0.50348</cdr:x>
      <cdr:y>0.08269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410691" y="0"/>
          <a:ext cx="444087" cy="281825"/>
        </a:xfrm>
        <a:prstGeom xmlns:a="http://schemas.openxmlformats.org/drawingml/2006/main" prst="rect">
          <a:avLst/>
        </a:prstGeom>
      </cdr:spPr>
    </cdr:pic>
  </cdr:relSizeAnchor>
  <cdr:relSizeAnchor xmlns:cdr="http://schemas.openxmlformats.org/drawingml/2006/chartDrawing">
    <cdr:from>
      <cdr:x>0.73722</cdr:x>
      <cdr:y>0.29965</cdr:y>
    </cdr:from>
    <cdr:to>
      <cdr:x>0.79265</cdr:x>
      <cdr:y>0.39187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80114" y="1021278"/>
          <a:ext cx="314286" cy="314286"/>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E05CF-C4EE-495F-AC64-FDAE2015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90</Pages>
  <Words>17791</Words>
  <Characters>117249</Characters>
  <Application>Microsoft Office Word</Application>
  <DocSecurity>0</DocSecurity>
  <Lines>4043</Lines>
  <Paragraphs>2213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2</cp:revision>
  <dcterms:created xsi:type="dcterms:W3CDTF">2017-05-14T20:08:00Z</dcterms:created>
  <dcterms:modified xsi:type="dcterms:W3CDTF">2017-05-14T20:08:00Z</dcterms:modified>
</cp:coreProperties>
</file>