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2FC" w:rsidRPr="001A12FC" w:rsidRDefault="001A12FC" w:rsidP="001A12FC">
      <w:pPr>
        <w:jc w:val="center"/>
        <w:rPr>
          <w:b/>
          <w:sz w:val="24"/>
          <w:szCs w:val="24"/>
        </w:rPr>
      </w:pPr>
      <w:r w:rsidRPr="001A12FC">
        <w:rPr>
          <w:b/>
          <w:sz w:val="24"/>
          <w:szCs w:val="24"/>
        </w:rPr>
        <w:t xml:space="preserve">РЕЦЕНЗИЯ </w:t>
      </w:r>
    </w:p>
    <w:p w:rsidR="001A12FC" w:rsidRDefault="001A12FC" w:rsidP="001A12FC">
      <w:pPr>
        <w:jc w:val="center"/>
        <w:rPr>
          <w:b/>
          <w:sz w:val="24"/>
          <w:szCs w:val="24"/>
        </w:rPr>
      </w:pPr>
      <w:r w:rsidRPr="001A12FC">
        <w:rPr>
          <w:b/>
          <w:sz w:val="24"/>
          <w:szCs w:val="24"/>
        </w:rPr>
        <w:t xml:space="preserve">на выпускную квалификационную работу </w:t>
      </w:r>
      <w:proofErr w:type="gramStart"/>
      <w:r w:rsidRPr="001A12FC">
        <w:rPr>
          <w:b/>
          <w:sz w:val="24"/>
          <w:szCs w:val="24"/>
        </w:rPr>
        <w:t>обучающегося</w:t>
      </w:r>
      <w:proofErr w:type="gramEnd"/>
      <w:r w:rsidRPr="001A12FC">
        <w:rPr>
          <w:b/>
          <w:sz w:val="24"/>
          <w:szCs w:val="24"/>
        </w:rPr>
        <w:t xml:space="preserve"> СПбГУ</w:t>
      </w:r>
      <w:bookmarkStart w:id="0" w:name="_GoBack"/>
      <w:bookmarkEnd w:id="0"/>
    </w:p>
    <w:p w:rsidR="001A12FC" w:rsidRPr="001A12FC" w:rsidRDefault="001A12FC" w:rsidP="001A12FC">
      <w:pPr>
        <w:jc w:val="center"/>
        <w:rPr>
          <w:b/>
          <w:sz w:val="24"/>
          <w:szCs w:val="24"/>
        </w:rPr>
      </w:pPr>
    </w:p>
    <w:p w:rsidR="001A12FC" w:rsidRPr="001A12FC" w:rsidRDefault="001A12FC" w:rsidP="001A12FC">
      <w:pPr>
        <w:jc w:val="center"/>
        <w:rPr>
          <w:i/>
          <w:sz w:val="24"/>
          <w:szCs w:val="24"/>
        </w:rPr>
      </w:pPr>
      <w:r w:rsidRPr="001A12FC">
        <w:rPr>
          <w:sz w:val="24"/>
          <w:szCs w:val="24"/>
        </w:rPr>
        <w:t xml:space="preserve">Василевской Марии Сергеевны </w:t>
      </w:r>
    </w:p>
    <w:p w:rsidR="001A12FC" w:rsidRDefault="001A12FC" w:rsidP="001A12FC">
      <w:pPr>
        <w:ind w:firstLine="709"/>
        <w:jc w:val="center"/>
        <w:rPr>
          <w:sz w:val="24"/>
          <w:szCs w:val="24"/>
        </w:rPr>
      </w:pPr>
      <w:r w:rsidRPr="001A12FC">
        <w:rPr>
          <w:b/>
          <w:sz w:val="24"/>
          <w:szCs w:val="24"/>
        </w:rPr>
        <w:t>по теме</w:t>
      </w:r>
      <w:r w:rsidR="00D61974">
        <w:rPr>
          <w:b/>
          <w:sz w:val="24"/>
          <w:szCs w:val="24"/>
        </w:rPr>
        <w:t>:</w:t>
      </w:r>
      <w:r w:rsidRPr="001A12FC">
        <w:rPr>
          <w:b/>
          <w:sz w:val="24"/>
          <w:szCs w:val="24"/>
        </w:rPr>
        <w:t xml:space="preserve"> </w:t>
      </w:r>
      <w:r w:rsidRPr="001A12FC">
        <w:rPr>
          <w:sz w:val="24"/>
          <w:szCs w:val="24"/>
        </w:rPr>
        <w:t>«Активизация молодежи как субъекта социальной работы»</w:t>
      </w:r>
    </w:p>
    <w:p w:rsidR="001A12FC" w:rsidRPr="001A12FC" w:rsidRDefault="001A12FC" w:rsidP="001A12FC">
      <w:pPr>
        <w:ind w:firstLine="709"/>
        <w:jc w:val="center"/>
        <w:rPr>
          <w:sz w:val="24"/>
          <w:szCs w:val="24"/>
        </w:rPr>
      </w:pPr>
    </w:p>
    <w:p w:rsidR="00417726" w:rsidRDefault="00DC262C" w:rsidP="00417726">
      <w:pPr>
        <w:ind w:firstLine="709"/>
        <w:jc w:val="center"/>
        <w:rPr>
          <w:sz w:val="24"/>
          <w:szCs w:val="24"/>
        </w:rPr>
      </w:pPr>
      <w:r w:rsidRPr="00417726">
        <w:rPr>
          <w:sz w:val="24"/>
          <w:szCs w:val="24"/>
        </w:rPr>
        <w:t>по направлению</w:t>
      </w:r>
      <w:r>
        <w:rPr>
          <w:sz w:val="24"/>
          <w:szCs w:val="24"/>
        </w:rPr>
        <w:t xml:space="preserve"> </w:t>
      </w:r>
      <w:r w:rsidRPr="00417726">
        <w:rPr>
          <w:sz w:val="24"/>
          <w:szCs w:val="24"/>
        </w:rPr>
        <w:t xml:space="preserve"> 0404</w:t>
      </w:r>
      <w:r>
        <w:rPr>
          <w:sz w:val="24"/>
          <w:szCs w:val="24"/>
        </w:rPr>
        <w:t xml:space="preserve">00 </w:t>
      </w:r>
      <w:r w:rsidR="00417726" w:rsidRPr="00417726">
        <w:rPr>
          <w:sz w:val="24"/>
          <w:szCs w:val="24"/>
        </w:rPr>
        <w:t xml:space="preserve"> </w:t>
      </w:r>
      <w:r w:rsidR="00417726">
        <w:rPr>
          <w:sz w:val="24"/>
          <w:szCs w:val="24"/>
        </w:rPr>
        <w:t>«</w:t>
      </w:r>
      <w:r w:rsidR="00417726" w:rsidRPr="00417726">
        <w:rPr>
          <w:sz w:val="24"/>
          <w:szCs w:val="24"/>
        </w:rPr>
        <w:t>Социальная работа</w:t>
      </w:r>
      <w:r w:rsidR="00417726">
        <w:rPr>
          <w:sz w:val="24"/>
          <w:szCs w:val="24"/>
        </w:rPr>
        <w:t xml:space="preserve">» </w:t>
      </w:r>
      <w:r>
        <w:rPr>
          <w:sz w:val="24"/>
          <w:szCs w:val="24"/>
        </w:rPr>
        <w:t>(</w:t>
      </w:r>
      <w:r w:rsidR="00417726" w:rsidRPr="00417726">
        <w:rPr>
          <w:sz w:val="24"/>
          <w:szCs w:val="24"/>
        </w:rPr>
        <w:t>уров</w:t>
      </w:r>
      <w:r>
        <w:rPr>
          <w:sz w:val="24"/>
          <w:szCs w:val="24"/>
        </w:rPr>
        <w:t>ень</w:t>
      </w:r>
      <w:r w:rsidR="00417726" w:rsidRPr="0041772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– </w:t>
      </w:r>
      <w:r w:rsidR="00417726" w:rsidRPr="00417726">
        <w:rPr>
          <w:sz w:val="24"/>
          <w:szCs w:val="24"/>
        </w:rPr>
        <w:t>магистратура</w:t>
      </w:r>
      <w:r>
        <w:rPr>
          <w:sz w:val="24"/>
          <w:szCs w:val="24"/>
        </w:rPr>
        <w:t>)</w:t>
      </w:r>
    </w:p>
    <w:p w:rsidR="002909D9" w:rsidRDefault="002909D9" w:rsidP="002909D9">
      <w:pPr>
        <w:ind w:firstLine="709"/>
        <w:rPr>
          <w:sz w:val="24"/>
          <w:szCs w:val="24"/>
        </w:rPr>
      </w:pPr>
    </w:p>
    <w:p w:rsidR="00D33C40" w:rsidRDefault="002909D9" w:rsidP="00695D65">
      <w:pPr>
        <w:tabs>
          <w:tab w:val="left" w:pos="284"/>
          <w:tab w:val="left" w:pos="426"/>
          <w:tab w:val="left" w:pos="1843"/>
        </w:tabs>
        <w:ind w:firstLine="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D33C4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представленной на защиту </w:t>
      </w:r>
      <w:r w:rsidRPr="00D33C40">
        <w:rPr>
          <w:sz w:val="24"/>
          <w:szCs w:val="24"/>
        </w:rPr>
        <w:t xml:space="preserve">выпускной квалификационной работе рассматривается проблема </w:t>
      </w:r>
      <w:r w:rsidR="004F7EC9">
        <w:rPr>
          <w:sz w:val="24"/>
          <w:szCs w:val="24"/>
        </w:rPr>
        <w:t xml:space="preserve">волонтерского </w:t>
      </w:r>
      <w:r w:rsidR="0013468B" w:rsidRPr="00D33C40">
        <w:rPr>
          <w:sz w:val="24"/>
          <w:szCs w:val="24"/>
        </w:rPr>
        <w:t>участия молодежи в помогающей практике. Актуальность избранной темы определяется</w:t>
      </w:r>
      <w:r w:rsidR="00145FDE" w:rsidRPr="00D33C40">
        <w:rPr>
          <w:sz w:val="24"/>
          <w:szCs w:val="24"/>
        </w:rPr>
        <w:t xml:space="preserve"> противоречием между</w:t>
      </w:r>
      <w:r w:rsidR="008E6706" w:rsidRPr="00D33C40">
        <w:rPr>
          <w:sz w:val="24"/>
          <w:szCs w:val="24"/>
        </w:rPr>
        <w:t xml:space="preserve"> </w:t>
      </w:r>
      <w:r w:rsidR="00802F80" w:rsidRPr="00D33C40">
        <w:rPr>
          <w:sz w:val="24"/>
          <w:szCs w:val="24"/>
        </w:rPr>
        <w:t xml:space="preserve">декларируемыми </w:t>
      </w:r>
      <w:r w:rsidR="00145FDE" w:rsidRPr="00D33C40">
        <w:rPr>
          <w:sz w:val="24"/>
          <w:szCs w:val="24"/>
        </w:rPr>
        <w:t xml:space="preserve">потребностями общества в </w:t>
      </w:r>
      <w:r w:rsidR="00D61974">
        <w:rPr>
          <w:sz w:val="24"/>
          <w:szCs w:val="24"/>
        </w:rPr>
        <w:t>активной позиции молодежи</w:t>
      </w:r>
      <w:r w:rsidR="00145FDE" w:rsidRPr="00D33C40">
        <w:rPr>
          <w:sz w:val="24"/>
          <w:szCs w:val="24"/>
        </w:rPr>
        <w:t xml:space="preserve"> и </w:t>
      </w:r>
      <w:r w:rsidR="00D61974">
        <w:rPr>
          <w:sz w:val="24"/>
          <w:szCs w:val="24"/>
        </w:rPr>
        <w:t>н</w:t>
      </w:r>
      <w:r w:rsidR="00802F80" w:rsidRPr="00D33C40">
        <w:rPr>
          <w:sz w:val="24"/>
          <w:szCs w:val="24"/>
        </w:rPr>
        <w:t>едостаточно</w:t>
      </w:r>
      <w:r w:rsidR="00D61974">
        <w:rPr>
          <w:sz w:val="24"/>
          <w:szCs w:val="24"/>
        </w:rPr>
        <w:t>й изученностью вопроса о том, к</w:t>
      </w:r>
      <w:r w:rsidR="00802F80" w:rsidRPr="00D33C40">
        <w:rPr>
          <w:sz w:val="24"/>
          <w:szCs w:val="24"/>
        </w:rPr>
        <w:t xml:space="preserve">акова заинтересованность и готовность социального сектора не на словах, а на деле к </w:t>
      </w:r>
      <w:r w:rsidR="00D61974">
        <w:rPr>
          <w:sz w:val="24"/>
          <w:szCs w:val="24"/>
        </w:rPr>
        <w:t xml:space="preserve">молодежному </w:t>
      </w:r>
      <w:r w:rsidR="00802F80" w:rsidRPr="00D33C40">
        <w:rPr>
          <w:sz w:val="24"/>
          <w:szCs w:val="24"/>
        </w:rPr>
        <w:t>участию</w:t>
      </w:r>
      <w:r w:rsidR="00D61974">
        <w:rPr>
          <w:sz w:val="24"/>
          <w:szCs w:val="24"/>
        </w:rPr>
        <w:t>.</w:t>
      </w:r>
      <w:r w:rsidR="00802F80" w:rsidRPr="00D33C40">
        <w:rPr>
          <w:sz w:val="24"/>
          <w:szCs w:val="24"/>
        </w:rPr>
        <w:t xml:space="preserve"> Тема работы, в связи с этим, представляет актуальный научный и практический интерес.</w:t>
      </w:r>
    </w:p>
    <w:p w:rsidR="0064312A" w:rsidRPr="0064312A" w:rsidRDefault="00D33C40" w:rsidP="00695D65">
      <w:pPr>
        <w:tabs>
          <w:tab w:val="left" w:pos="284"/>
          <w:tab w:val="left" w:pos="426"/>
          <w:tab w:val="left" w:pos="1843"/>
        </w:tabs>
        <w:ind w:firstLine="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Методоло</w:t>
      </w:r>
      <w:r w:rsidR="005A18A7">
        <w:rPr>
          <w:sz w:val="24"/>
          <w:szCs w:val="24"/>
        </w:rPr>
        <w:t>гически правильно</w:t>
      </w:r>
      <w:r>
        <w:rPr>
          <w:sz w:val="24"/>
          <w:szCs w:val="24"/>
        </w:rPr>
        <w:t xml:space="preserve"> решение автора рассмотреть проблему с </w:t>
      </w:r>
      <w:r w:rsidR="00325E6B">
        <w:rPr>
          <w:sz w:val="24"/>
          <w:szCs w:val="24"/>
        </w:rPr>
        <w:t>двух позиций</w:t>
      </w:r>
      <w:r w:rsidR="00695D65">
        <w:rPr>
          <w:sz w:val="24"/>
          <w:szCs w:val="24"/>
        </w:rPr>
        <w:t xml:space="preserve"> </w:t>
      </w:r>
      <w:r>
        <w:rPr>
          <w:sz w:val="24"/>
          <w:szCs w:val="24"/>
        </w:rPr>
        <w:t>– молодежи, потенциала ее волонтерской активности</w:t>
      </w:r>
      <w:r w:rsidR="00A50768">
        <w:rPr>
          <w:sz w:val="24"/>
          <w:szCs w:val="24"/>
        </w:rPr>
        <w:t>,</w:t>
      </w:r>
      <w:r>
        <w:rPr>
          <w:sz w:val="24"/>
          <w:szCs w:val="24"/>
        </w:rPr>
        <w:t xml:space="preserve"> и социальной среды</w:t>
      </w:r>
      <w:r w:rsidR="00325E6B">
        <w:rPr>
          <w:sz w:val="24"/>
          <w:szCs w:val="24"/>
        </w:rPr>
        <w:t>, а именно</w:t>
      </w:r>
      <w:r>
        <w:rPr>
          <w:sz w:val="24"/>
          <w:szCs w:val="24"/>
        </w:rPr>
        <w:t xml:space="preserve"> – заинтересованности и практической </w:t>
      </w:r>
      <w:r w:rsidR="008F3329">
        <w:rPr>
          <w:sz w:val="24"/>
          <w:szCs w:val="24"/>
        </w:rPr>
        <w:t>работ</w:t>
      </w:r>
      <w:r w:rsidR="00325E6B">
        <w:rPr>
          <w:sz w:val="24"/>
          <w:szCs w:val="24"/>
        </w:rPr>
        <w:t>ы</w:t>
      </w:r>
      <w:r>
        <w:rPr>
          <w:sz w:val="24"/>
          <w:szCs w:val="24"/>
        </w:rPr>
        <w:t xml:space="preserve"> </w:t>
      </w:r>
      <w:r w:rsidR="008F3329">
        <w:rPr>
          <w:sz w:val="24"/>
          <w:szCs w:val="24"/>
        </w:rPr>
        <w:t xml:space="preserve">организаций социальной помощи с неформальными помощниками. За основу взят субъектно-деятельностный подход, уходящий своими истоками в </w:t>
      </w:r>
      <w:r w:rsidR="00A50768">
        <w:rPr>
          <w:sz w:val="24"/>
          <w:szCs w:val="24"/>
        </w:rPr>
        <w:t>психологическую теорию</w:t>
      </w:r>
      <w:r w:rsidR="008F3329">
        <w:rPr>
          <w:sz w:val="24"/>
          <w:szCs w:val="24"/>
        </w:rPr>
        <w:t xml:space="preserve"> личности, которую развивали </w:t>
      </w:r>
      <w:r w:rsidR="00BE3668">
        <w:rPr>
          <w:sz w:val="24"/>
          <w:szCs w:val="24"/>
        </w:rPr>
        <w:t>С.Л.</w:t>
      </w:r>
      <w:r w:rsidR="008F3329">
        <w:rPr>
          <w:sz w:val="24"/>
          <w:szCs w:val="24"/>
        </w:rPr>
        <w:t xml:space="preserve">Рубинштейн, </w:t>
      </w:r>
      <w:r w:rsidR="00BE3668">
        <w:rPr>
          <w:sz w:val="24"/>
          <w:szCs w:val="24"/>
        </w:rPr>
        <w:t>К.А.</w:t>
      </w:r>
      <w:r w:rsidR="008F3329">
        <w:rPr>
          <w:sz w:val="24"/>
          <w:szCs w:val="24"/>
        </w:rPr>
        <w:t>Абульханова и другие выдающиеся отечественные психологи. Использованы также концепции эмпауэрмента, ресурсный подход</w:t>
      </w:r>
      <w:r w:rsidR="00A50768">
        <w:rPr>
          <w:sz w:val="24"/>
          <w:szCs w:val="24"/>
        </w:rPr>
        <w:t>, концепция возможностей</w:t>
      </w:r>
      <w:r w:rsidR="008F3329">
        <w:rPr>
          <w:sz w:val="24"/>
          <w:szCs w:val="24"/>
        </w:rPr>
        <w:t>. В целом</w:t>
      </w:r>
      <w:r w:rsidR="00A50768">
        <w:rPr>
          <w:sz w:val="24"/>
          <w:szCs w:val="24"/>
        </w:rPr>
        <w:t>,</w:t>
      </w:r>
      <w:r w:rsidR="008F3329">
        <w:rPr>
          <w:sz w:val="24"/>
          <w:szCs w:val="24"/>
        </w:rPr>
        <w:t xml:space="preserve"> </w:t>
      </w:r>
      <w:r w:rsidR="005A18A7">
        <w:rPr>
          <w:sz w:val="24"/>
          <w:szCs w:val="24"/>
        </w:rPr>
        <w:t xml:space="preserve">методологические основы, на которых базируется рецензируемая работа, </w:t>
      </w:r>
      <w:proofErr w:type="gramStart"/>
      <w:r w:rsidR="005A18A7">
        <w:rPr>
          <w:sz w:val="24"/>
          <w:szCs w:val="24"/>
        </w:rPr>
        <w:t>представляются адекватным</w:t>
      </w:r>
      <w:r w:rsidR="00325E6B">
        <w:rPr>
          <w:sz w:val="24"/>
          <w:szCs w:val="24"/>
        </w:rPr>
        <w:t>и заявленной теме</w:t>
      </w:r>
      <w:r w:rsidR="00741091">
        <w:rPr>
          <w:sz w:val="24"/>
          <w:szCs w:val="24"/>
        </w:rPr>
        <w:t xml:space="preserve"> и</w:t>
      </w:r>
      <w:r w:rsidR="00325E6B">
        <w:rPr>
          <w:sz w:val="24"/>
          <w:szCs w:val="24"/>
        </w:rPr>
        <w:t xml:space="preserve"> позволили</w:t>
      </w:r>
      <w:proofErr w:type="gramEnd"/>
      <w:r w:rsidR="00325E6B">
        <w:rPr>
          <w:sz w:val="24"/>
          <w:szCs w:val="24"/>
        </w:rPr>
        <w:t xml:space="preserve"> автору </w:t>
      </w:r>
      <w:r w:rsidR="00741091">
        <w:rPr>
          <w:sz w:val="24"/>
          <w:szCs w:val="24"/>
        </w:rPr>
        <w:t xml:space="preserve">четко обосновать свою позицию относительно молодежи как социального субъекта. </w:t>
      </w:r>
      <w:r w:rsidR="005A18A7">
        <w:rPr>
          <w:sz w:val="24"/>
          <w:szCs w:val="24"/>
        </w:rPr>
        <w:t xml:space="preserve">Теоретический обзор показывает хорошее знание современных научных публикаций по социологии молодежи, особенно следует отметить подборку зарубежных материалов об опыте </w:t>
      </w:r>
      <w:proofErr w:type="gramStart"/>
      <w:r w:rsidR="005A18A7">
        <w:rPr>
          <w:sz w:val="24"/>
          <w:szCs w:val="24"/>
        </w:rPr>
        <w:t>молодежного</w:t>
      </w:r>
      <w:proofErr w:type="gramEnd"/>
      <w:r w:rsidR="005A18A7">
        <w:rPr>
          <w:sz w:val="24"/>
          <w:szCs w:val="24"/>
        </w:rPr>
        <w:t xml:space="preserve"> </w:t>
      </w:r>
      <w:r w:rsidR="005A18A7" w:rsidRPr="0064312A">
        <w:rPr>
          <w:sz w:val="24"/>
          <w:szCs w:val="24"/>
        </w:rPr>
        <w:t xml:space="preserve">волонтерства в социальных организациях. </w:t>
      </w:r>
      <w:r w:rsidR="00741091">
        <w:rPr>
          <w:sz w:val="24"/>
          <w:szCs w:val="24"/>
        </w:rPr>
        <w:t>Теоретический анализ выполнен качественно.</w:t>
      </w:r>
    </w:p>
    <w:p w:rsidR="0064312A" w:rsidRDefault="0064312A" w:rsidP="00695D65">
      <w:pPr>
        <w:tabs>
          <w:tab w:val="left" w:pos="284"/>
          <w:tab w:val="left" w:pos="426"/>
          <w:tab w:val="left" w:pos="1843"/>
        </w:tabs>
        <w:ind w:firstLine="851"/>
        <w:contextualSpacing/>
        <w:jc w:val="both"/>
        <w:rPr>
          <w:sz w:val="24"/>
          <w:szCs w:val="24"/>
        </w:rPr>
      </w:pPr>
      <w:r w:rsidRPr="0064312A">
        <w:rPr>
          <w:sz w:val="24"/>
          <w:szCs w:val="24"/>
        </w:rPr>
        <w:t xml:space="preserve">В работе отражены актуальные </w:t>
      </w:r>
      <w:r w:rsidR="00BE3668">
        <w:rPr>
          <w:sz w:val="24"/>
          <w:szCs w:val="24"/>
        </w:rPr>
        <w:t>вопросы</w:t>
      </w:r>
      <w:r w:rsidRPr="0064312A">
        <w:rPr>
          <w:sz w:val="24"/>
          <w:szCs w:val="24"/>
        </w:rPr>
        <w:t xml:space="preserve"> теоретического и практического характера,  работа имеет четкую структуру, соответствующую задачам исследования,  содержание выпускной квалификационной работы соответствует заявленной в названии теме.</w:t>
      </w:r>
    </w:p>
    <w:p w:rsidR="00741091" w:rsidRDefault="00741091" w:rsidP="00695D65">
      <w:pPr>
        <w:tabs>
          <w:tab w:val="left" w:pos="284"/>
          <w:tab w:val="left" w:pos="426"/>
          <w:tab w:val="left" w:pos="1843"/>
        </w:tabs>
        <w:ind w:firstLine="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Отдельная глава посвящена описанию собственного эмпирического исследования. </w:t>
      </w:r>
      <w:r w:rsidR="00430B6B">
        <w:rPr>
          <w:sz w:val="24"/>
          <w:szCs w:val="24"/>
        </w:rPr>
        <w:t xml:space="preserve">Разработанный инструментарий адекватен поставленным задачам, эмпирический материал корректно проанализирован. Несомненным достоинством работы является то внимание, которое в ней уделяется рассмотрению конкретных практических вопросов совершенствования практики работы с волонтерами. </w:t>
      </w:r>
      <w:r w:rsidR="008F21D0">
        <w:rPr>
          <w:sz w:val="24"/>
          <w:szCs w:val="24"/>
        </w:rPr>
        <w:t>Проведенн</w:t>
      </w:r>
      <w:r w:rsidR="005448C9">
        <w:rPr>
          <w:sz w:val="24"/>
          <w:szCs w:val="24"/>
        </w:rPr>
        <w:t>ое</w:t>
      </w:r>
      <w:r w:rsidR="008F21D0">
        <w:rPr>
          <w:sz w:val="24"/>
          <w:szCs w:val="24"/>
        </w:rPr>
        <w:t xml:space="preserve"> М.С.Василевской </w:t>
      </w:r>
      <w:r w:rsidR="005448C9">
        <w:rPr>
          <w:sz w:val="24"/>
          <w:szCs w:val="24"/>
        </w:rPr>
        <w:t>исследование, в совокупности теоретической и практической частей, явля</w:t>
      </w:r>
      <w:r w:rsidR="00BE3668">
        <w:rPr>
          <w:sz w:val="24"/>
          <w:szCs w:val="24"/>
        </w:rPr>
        <w:t>е</w:t>
      </w:r>
      <w:r w:rsidR="005448C9">
        <w:rPr>
          <w:sz w:val="24"/>
          <w:szCs w:val="24"/>
        </w:rPr>
        <w:t xml:space="preserve">тся </w:t>
      </w:r>
      <w:r w:rsidR="00BE3668">
        <w:rPr>
          <w:sz w:val="24"/>
          <w:szCs w:val="24"/>
        </w:rPr>
        <w:t>убедительным</w:t>
      </w:r>
      <w:r w:rsidR="005448C9">
        <w:rPr>
          <w:sz w:val="24"/>
          <w:szCs w:val="24"/>
        </w:rPr>
        <w:t xml:space="preserve"> обоснованием необходимости и возможности развития сотрудничества социальных организаций с молодежью.</w:t>
      </w:r>
    </w:p>
    <w:p w:rsidR="00BE3668" w:rsidRDefault="00BE3668" w:rsidP="00695D65">
      <w:pPr>
        <w:tabs>
          <w:tab w:val="left" w:pos="284"/>
          <w:tab w:val="left" w:pos="426"/>
          <w:tab w:val="left" w:pos="1843"/>
        </w:tabs>
        <w:ind w:firstLine="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Работа содержит все необходимые структурные части, написана грамотным, литературным языком, хорошо оформлена.</w:t>
      </w:r>
    </w:p>
    <w:p w:rsidR="00A50768" w:rsidRDefault="00BE3668" w:rsidP="00695D65">
      <w:pPr>
        <w:tabs>
          <w:tab w:val="left" w:pos="284"/>
          <w:tab w:val="left" w:pos="426"/>
          <w:tab w:val="left" w:pos="1843"/>
        </w:tabs>
        <w:ind w:firstLine="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Наряду с достоинствами</w:t>
      </w:r>
      <w:r w:rsidR="00AC31B9">
        <w:rPr>
          <w:sz w:val="24"/>
          <w:szCs w:val="24"/>
        </w:rPr>
        <w:t xml:space="preserve">, </w:t>
      </w:r>
      <w:r w:rsidR="00A50768">
        <w:rPr>
          <w:sz w:val="24"/>
          <w:szCs w:val="24"/>
        </w:rPr>
        <w:t xml:space="preserve">в </w:t>
      </w:r>
      <w:proofErr w:type="gramStart"/>
      <w:r w:rsidR="00A50768">
        <w:rPr>
          <w:sz w:val="24"/>
          <w:szCs w:val="24"/>
        </w:rPr>
        <w:t>качестве</w:t>
      </w:r>
      <w:proofErr w:type="gramEnd"/>
      <w:r w:rsidR="00A50768">
        <w:rPr>
          <w:sz w:val="24"/>
          <w:szCs w:val="24"/>
        </w:rPr>
        <w:t xml:space="preserve"> пожеланий</w:t>
      </w:r>
      <w:r w:rsidR="00695D65">
        <w:rPr>
          <w:sz w:val="24"/>
          <w:szCs w:val="24"/>
        </w:rPr>
        <w:t>,</w:t>
      </w:r>
      <w:r w:rsidR="00A50768">
        <w:rPr>
          <w:sz w:val="24"/>
          <w:szCs w:val="24"/>
        </w:rPr>
        <w:t xml:space="preserve"> </w:t>
      </w:r>
      <w:r w:rsidR="00AC31B9">
        <w:rPr>
          <w:sz w:val="24"/>
          <w:szCs w:val="24"/>
        </w:rPr>
        <w:t xml:space="preserve">отметим, что работа выиграла бы при использовании </w:t>
      </w:r>
      <w:r w:rsidR="00A54153">
        <w:rPr>
          <w:sz w:val="24"/>
          <w:szCs w:val="24"/>
        </w:rPr>
        <w:t xml:space="preserve">более сложных, чем процентные распределения, </w:t>
      </w:r>
      <w:r w:rsidR="00AC31B9">
        <w:rPr>
          <w:sz w:val="24"/>
          <w:szCs w:val="24"/>
        </w:rPr>
        <w:t xml:space="preserve">методов </w:t>
      </w:r>
      <w:r w:rsidR="00A54153">
        <w:rPr>
          <w:sz w:val="24"/>
          <w:szCs w:val="24"/>
        </w:rPr>
        <w:t>обработки д</w:t>
      </w:r>
      <w:r w:rsidR="00AC31B9">
        <w:rPr>
          <w:sz w:val="24"/>
          <w:szCs w:val="24"/>
        </w:rPr>
        <w:t>анных</w:t>
      </w:r>
      <w:r w:rsidR="00A50768">
        <w:rPr>
          <w:sz w:val="24"/>
          <w:szCs w:val="24"/>
        </w:rPr>
        <w:t>.</w:t>
      </w:r>
      <w:r w:rsidR="00AC31B9">
        <w:rPr>
          <w:sz w:val="24"/>
          <w:szCs w:val="24"/>
        </w:rPr>
        <w:t xml:space="preserve"> Кроме того, в</w:t>
      </w:r>
      <w:r w:rsidR="00EA0169">
        <w:rPr>
          <w:sz w:val="24"/>
          <w:szCs w:val="24"/>
        </w:rPr>
        <w:t xml:space="preserve"> </w:t>
      </w:r>
      <w:proofErr w:type="gramStart"/>
      <w:r w:rsidR="00695D65">
        <w:rPr>
          <w:sz w:val="24"/>
          <w:szCs w:val="24"/>
        </w:rPr>
        <w:t>характеристиках</w:t>
      </w:r>
      <w:proofErr w:type="gramEnd"/>
      <w:r w:rsidR="00695D65">
        <w:rPr>
          <w:sz w:val="24"/>
          <w:szCs w:val="24"/>
        </w:rPr>
        <w:t xml:space="preserve"> </w:t>
      </w:r>
      <w:r w:rsidR="00AC31B9">
        <w:rPr>
          <w:sz w:val="24"/>
          <w:szCs w:val="24"/>
        </w:rPr>
        <w:t>молод</w:t>
      </w:r>
      <w:r w:rsidR="00695D65">
        <w:rPr>
          <w:sz w:val="24"/>
          <w:szCs w:val="24"/>
        </w:rPr>
        <w:t>ого поколения</w:t>
      </w:r>
      <w:r w:rsidR="00AC31B9">
        <w:rPr>
          <w:sz w:val="24"/>
          <w:szCs w:val="24"/>
        </w:rPr>
        <w:t xml:space="preserve"> хотелось бы видеть больше конкретики</w:t>
      </w:r>
      <w:r w:rsidR="00EA0169">
        <w:rPr>
          <w:sz w:val="24"/>
          <w:szCs w:val="24"/>
        </w:rPr>
        <w:t xml:space="preserve">, </w:t>
      </w:r>
      <w:r w:rsidR="00695D65">
        <w:rPr>
          <w:sz w:val="24"/>
          <w:szCs w:val="24"/>
        </w:rPr>
        <w:t xml:space="preserve">отражающей </w:t>
      </w:r>
      <w:r w:rsidR="00EA0169">
        <w:rPr>
          <w:sz w:val="24"/>
          <w:szCs w:val="24"/>
        </w:rPr>
        <w:t xml:space="preserve">ее </w:t>
      </w:r>
      <w:r w:rsidR="00695D65">
        <w:rPr>
          <w:sz w:val="24"/>
          <w:szCs w:val="24"/>
        </w:rPr>
        <w:t xml:space="preserve">социальный и социально-психологический </w:t>
      </w:r>
      <w:r w:rsidR="00EA0169">
        <w:rPr>
          <w:sz w:val="24"/>
          <w:szCs w:val="24"/>
        </w:rPr>
        <w:t xml:space="preserve">потенциал, а не </w:t>
      </w:r>
      <w:r w:rsidR="00AC31B9">
        <w:rPr>
          <w:sz w:val="24"/>
          <w:szCs w:val="24"/>
        </w:rPr>
        <w:t>только отношение к волонтерству</w:t>
      </w:r>
      <w:r w:rsidR="00EA0169">
        <w:rPr>
          <w:sz w:val="24"/>
          <w:szCs w:val="24"/>
        </w:rPr>
        <w:t>.</w:t>
      </w:r>
    </w:p>
    <w:p w:rsidR="00510714" w:rsidRDefault="001A12FC" w:rsidP="00695D65">
      <w:pPr>
        <w:tabs>
          <w:tab w:val="left" w:pos="284"/>
          <w:tab w:val="left" w:pos="426"/>
          <w:tab w:val="left" w:pos="1843"/>
        </w:tabs>
        <w:ind w:firstLine="851"/>
        <w:contextualSpacing/>
        <w:jc w:val="both"/>
        <w:rPr>
          <w:sz w:val="24"/>
          <w:szCs w:val="24"/>
        </w:rPr>
      </w:pPr>
      <w:proofErr w:type="gramStart"/>
      <w:r w:rsidRPr="00D33C40">
        <w:rPr>
          <w:sz w:val="24"/>
          <w:szCs w:val="24"/>
        </w:rPr>
        <w:t>В целом</w:t>
      </w:r>
      <w:r w:rsidR="0043029E" w:rsidRPr="00D33C40">
        <w:rPr>
          <w:sz w:val="24"/>
          <w:szCs w:val="24"/>
        </w:rPr>
        <w:t>, по своей актуальности, новизне, качеству теоретического анализа, методологической стройности, практической ориентированности, корректной интерпретации полученных результатов, обоснованности выводов и рекомендаций, ясности изложения в</w:t>
      </w:r>
      <w:r w:rsidRPr="00D33C40">
        <w:rPr>
          <w:sz w:val="24"/>
          <w:szCs w:val="24"/>
        </w:rPr>
        <w:t xml:space="preserve">ыпускная квалификационная работа Василевской Марии Сергеевны </w:t>
      </w:r>
      <w:r w:rsidRPr="00D33C40">
        <w:rPr>
          <w:sz w:val="24"/>
          <w:szCs w:val="24"/>
        </w:rPr>
        <w:lastRenderedPageBreak/>
        <w:t xml:space="preserve">полностью отвечает требованиям, предъявляемым к выпускным квалификационным работам по </w:t>
      </w:r>
      <w:r w:rsidR="0043029E" w:rsidRPr="00D33C40">
        <w:rPr>
          <w:sz w:val="24"/>
          <w:szCs w:val="24"/>
        </w:rPr>
        <w:t>уровню обучения магистратура (</w:t>
      </w:r>
      <w:r w:rsidRPr="00D33C40">
        <w:rPr>
          <w:sz w:val="24"/>
          <w:szCs w:val="24"/>
        </w:rPr>
        <w:t>направлению 040400  «Социальная работа»</w:t>
      </w:r>
      <w:r w:rsidR="0043029E" w:rsidRPr="00D33C40">
        <w:rPr>
          <w:sz w:val="24"/>
          <w:szCs w:val="24"/>
        </w:rPr>
        <w:t xml:space="preserve">) и </w:t>
      </w:r>
      <w:r w:rsidRPr="00D33C40">
        <w:rPr>
          <w:sz w:val="24"/>
          <w:szCs w:val="24"/>
        </w:rPr>
        <w:t xml:space="preserve">может быть оценена на </w:t>
      </w:r>
      <w:r w:rsidR="0043029E" w:rsidRPr="00D33C40">
        <w:rPr>
          <w:sz w:val="24"/>
          <w:szCs w:val="24"/>
        </w:rPr>
        <w:t xml:space="preserve">«отлично», а ее </w:t>
      </w:r>
      <w:r w:rsidRPr="00D33C40">
        <w:rPr>
          <w:sz w:val="24"/>
          <w:szCs w:val="24"/>
        </w:rPr>
        <w:t>автор</w:t>
      </w:r>
      <w:r w:rsidRPr="00D33C40">
        <w:rPr>
          <w:b/>
          <w:sz w:val="24"/>
          <w:szCs w:val="24"/>
        </w:rPr>
        <w:t xml:space="preserve"> з</w:t>
      </w:r>
      <w:r w:rsidRPr="00D33C40">
        <w:rPr>
          <w:sz w:val="24"/>
          <w:szCs w:val="24"/>
        </w:rPr>
        <w:t>аслуживает</w:t>
      </w:r>
      <w:r w:rsidRPr="00D33C40">
        <w:rPr>
          <w:b/>
          <w:sz w:val="24"/>
          <w:szCs w:val="24"/>
        </w:rPr>
        <w:t xml:space="preserve"> </w:t>
      </w:r>
      <w:r w:rsidRPr="00D33C40">
        <w:rPr>
          <w:sz w:val="24"/>
          <w:szCs w:val="24"/>
        </w:rPr>
        <w:t>присвоения квалификации «магистр социальной работы»</w:t>
      </w:r>
      <w:r w:rsidR="0043029E" w:rsidRPr="00D33C40">
        <w:rPr>
          <w:sz w:val="24"/>
          <w:szCs w:val="24"/>
        </w:rPr>
        <w:t>.</w:t>
      </w:r>
      <w:r w:rsidR="00510714">
        <w:rPr>
          <w:sz w:val="24"/>
          <w:szCs w:val="24"/>
        </w:rPr>
        <w:t xml:space="preserve"> </w:t>
      </w:r>
      <w:proofErr w:type="gramEnd"/>
    </w:p>
    <w:p w:rsidR="00294BA4" w:rsidRDefault="00294BA4" w:rsidP="0093257D">
      <w:pPr>
        <w:spacing w:line="360" w:lineRule="auto"/>
        <w:ind w:firstLine="708"/>
        <w:jc w:val="both"/>
        <w:rPr>
          <w:sz w:val="24"/>
          <w:szCs w:val="24"/>
        </w:rPr>
      </w:pPr>
    </w:p>
    <w:p w:rsidR="0057272D" w:rsidRDefault="0057272D" w:rsidP="00695D65">
      <w:pPr>
        <w:ind w:firstLine="14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Доктор </w:t>
      </w:r>
      <w:r w:rsidR="0040620E">
        <w:rPr>
          <w:sz w:val="24"/>
          <w:szCs w:val="24"/>
        </w:rPr>
        <w:t>психол</w:t>
      </w:r>
      <w:r>
        <w:rPr>
          <w:sz w:val="24"/>
          <w:szCs w:val="24"/>
        </w:rPr>
        <w:t xml:space="preserve">огических </w:t>
      </w:r>
      <w:r w:rsidR="0040620E">
        <w:rPr>
          <w:sz w:val="24"/>
          <w:szCs w:val="24"/>
        </w:rPr>
        <w:t xml:space="preserve">наук, </w:t>
      </w:r>
    </w:p>
    <w:p w:rsidR="00A50768" w:rsidRDefault="0057272D" w:rsidP="00695D65">
      <w:pPr>
        <w:ind w:firstLine="14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профессор </w:t>
      </w:r>
      <w:r w:rsidR="00D33C40">
        <w:rPr>
          <w:sz w:val="24"/>
          <w:szCs w:val="24"/>
        </w:rPr>
        <w:t>кафедры психологии развития</w:t>
      </w:r>
    </w:p>
    <w:p w:rsidR="00D33C40" w:rsidRDefault="00D33C40" w:rsidP="00695D65">
      <w:pPr>
        <w:ind w:firstLine="14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образования </w:t>
      </w:r>
      <w:r w:rsidR="0040620E">
        <w:rPr>
          <w:sz w:val="24"/>
          <w:szCs w:val="24"/>
        </w:rPr>
        <w:t>Р</w:t>
      </w:r>
      <w:r>
        <w:rPr>
          <w:sz w:val="24"/>
          <w:szCs w:val="24"/>
        </w:rPr>
        <w:t>оссийского</w:t>
      </w:r>
    </w:p>
    <w:p w:rsidR="00D33C40" w:rsidRDefault="00D33C40" w:rsidP="00695D65">
      <w:pPr>
        <w:ind w:firstLine="142"/>
        <w:contextualSpacing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государственного педагогического</w:t>
      </w:r>
      <w:proofErr w:type="gramEnd"/>
    </w:p>
    <w:p w:rsidR="0057272D" w:rsidRDefault="00D33C40" w:rsidP="00695D65">
      <w:pPr>
        <w:ind w:firstLine="14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университета</w:t>
      </w:r>
      <w:r w:rsidR="0040620E">
        <w:rPr>
          <w:sz w:val="24"/>
          <w:szCs w:val="24"/>
        </w:rPr>
        <w:t xml:space="preserve"> им.</w:t>
      </w:r>
      <w:r w:rsidR="00695D65">
        <w:rPr>
          <w:sz w:val="24"/>
          <w:szCs w:val="24"/>
        </w:rPr>
        <w:t xml:space="preserve"> </w:t>
      </w:r>
      <w:r w:rsidR="0040620E">
        <w:rPr>
          <w:sz w:val="24"/>
          <w:szCs w:val="24"/>
        </w:rPr>
        <w:t>А.И.</w:t>
      </w:r>
      <w:r w:rsidR="00695D65">
        <w:rPr>
          <w:sz w:val="24"/>
          <w:szCs w:val="24"/>
        </w:rPr>
        <w:t xml:space="preserve"> </w:t>
      </w:r>
      <w:r w:rsidR="0040620E">
        <w:rPr>
          <w:sz w:val="24"/>
          <w:szCs w:val="24"/>
        </w:rPr>
        <w:t>Герцена</w:t>
      </w:r>
      <w:r w:rsidR="0057272D">
        <w:rPr>
          <w:sz w:val="24"/>
          <w:szCs w:val="24"/>
        </w:rPr>
        <w:t>,</w:t>
      </w:r>
    </w:p>
    <w:p w:rsidR="0057272D" w:rsidRDefault="00695D65" w:rsidP="00695D65">
      <w:pPr>
        <w:ind w:firstLine="14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57272D">
        <w:rPr>
          <w:sz w:val="24"/>
          <w:szCs w:val="24"/>
        </w:rPr>
        <w:t xml:space="preserve">кадемик Российской академии </w:t>
      </w:r>
    </w:p>
    <w:p w:rsidR="00294BA4" w:rsidRDefault="0057272D" w:rsidP="00695D65">
      <w:pPr>
        <w:ind w:firstLine="142"/>
        <w:contextualSpacing/>
        <w:jc w:val="both"/>
      </w:pPr>
      <w:r>
        <w:rPr>
          <w:sz w:val="24"/>
          <w:szCs w:val="24"/>
        </w:rPr>
        <w:t>образования</w:t>
      </w:r>
      <w:r w:rsidR="00695D65">
        <w:rPr>
          <w:sz w:val="24"/>
          <w:szCs w:val="24"/>
        </w:rPr>
        <w:tab/>
      </w:r>
      <w:r w:rsidR="00695D65">
        <w:rPr>
          <w:sz w:val="24"/>
          <w:szCs w:val="24"/>
        </w:rPr>
        <w:tab/>
      </w:r>
      <w:r w:rsidR="00695D65">
        <w:rPr>
          <w:sz w:val="24"/>
          <w:szCs w:val="24"/>
        </w:rPr>
        <w:tab/>
      </w:r>
      <w:r w:rsidR="00695D65">
        <w:rPr>
          <w:sz w:val="24"/>
          <w:szCs w:val="24"/>
        </w:rPr>
        <w:tab/>
      </w:r>
      <w:r w:rsidR="00695D65">
        <w:rPr>
          <w:sz w:val="24"/>
          <w:szCs w:val="24"/>
        </w:rPr>
        <w:tab/>
      </w:r>
      <w:r w:rsidR="00695D65">
        <w:rPr>
          <w:sz w:val="24"/>
          <w:szCs w:val="24"/>
        </w:rPr>
        <w:tab/>
      </w:r>
      <w:r w:rsidR="00695D65">
        <w:rPr>
          <w:sz w:val="24"/>
          <w:szCs w:val="24"/>
        </w:rPr>
        <w:tab/>
      </w:r>
      <w:r w:rsidR="00695D65">
        <w:rPr>
          <w:sz w:val="24"/>
          <w:szCs w:val="24"/>
        </w:rPr>
        <w:tab/>
      </w:r>
      <w:r w:rsidR="00695D65">
        <w:rPr>
          <w:sz w:val="24"/>
          <w:szCs w:val="24"/>
        </w:rPr>
        <w:tab/>
      </w:r>
      <w:r w:rsidR="00695D65">
        <w:rPr>
          <w:sz w:val="24"/>
          <w:szCs w:val="24"/>
        </w:rPr>
        <w:tab/>
      </w:r>
      <w:r>
        <w:rPr>
          <w:sz w:val="24"/>
          <w:szCs w:val="24"/>
        </w:rPr>
        <w:t xml:space="preserve"> Баева И</w:t>
      </w:r>
      <w:r w:rsidR="00D33C40">
        <w:rPr>
          <w:sz w:val="24"/>
          <w:szCs w:val="24"/>
        </w:rPr>
        <w:t>.</w:t>
      </w:r>
      <w:r>
        <w:rPr>
          <w:sz w:val="24"/>
          <w:szCs w:val="24"/>
        </w:rPr>
        <w:t>А</w:t>
      </w:r>
      <w:r w:rsidR="00D33C40">
        <w:rPr>
          <w:sz w:val="24"/>
          <w:szCs w:val="24"/>
        </w:rPr>
        <w:t>.</w:t>
      </w:r>
      <w:r w:rsidR="0040620E">
        <w:rPr>
          <w:sz w:val="24"/>
          <w:szCs w:val="24"/>
        </w:rPr>
        <w:t xml:space="preserve"> </w:t>
      </w:r>
    </w:p>
    <w:p w:rsidR="00294BA4" w:rsidRPr="008317F2" w:rsidRDefault="00294BA4" w:rsidP="00D33C40">
      <w:pPr>
        <w:contextualSpacing/>
      </w:pPr>
    </w:p>
    <w:p w:rsidR="00A50768" w:rsidRDefault="00A50768" w:rsidP="005A0A47">
      <w:pPr>
        <w:pStyle w:val="a3"/>
        <w:ind w:right="-340"/>
        <w:jc w:val="both"/>
      </w:pPr>
    </w:p>
    <w:p w:rsidR="00695D65" w:rsidRDefault="00695D65" w:rsidP="005A0A47">
      <w:pPr>
        <w:pStyle w:val="a3"/>
        <w:ind w:right="-340"/>
        <w:jc w:val="both"/>
      </w:pPr>
    </w:p>
    <w:p w:rsidR="00695D65" w:rsidRDefault="00695D65" w:rsidP="005A0A47">
      <w:pPr>
        <w:pStyle w:val="a3"/>
        <w:ind w:right="-340"/>
        <w:jc w:val="both"/>
      </w:pPr>
    </w:p>
    <w:p w:rsidR="00294BA4" w:rsidRDefault="00A50768" w:rsidP="005A0A47">
      <w:pPr>
        <w:pStyle w:val="a3"/>
        <w:ind w:right="-340"/>
        <w:jc w:val="both"/>
      </w:pPr>
      <w:r>
        <w:t xml:space="preserve">        мая    2017 года</w:t>
      </w:r>
    </w:p>
    <w:sectPr w:rsidR="00294BA4" w:rsidSect="003864FA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2F6" w:rsidRDefault="005D02F6" w:rsidP="00A50768">
      <w:r>
        <w:separator/>
      </w:r>
    </w:p>
  </w:endnote>
  <w:endnote w:type="continuationSeparator" w:id="0">
    <w:p w:rsidR="005D02F6" w:rsidRDefault="005D02F6" w:rsidP="00A507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2F6" w:rsidRDefault="005D02F6" w:rsidP="00A50768">
      <w:r>
        <w:separator/>
      </w:r>
    </w:p>
  </w:footnote>
  <w:footnote w:type="continuationSeparator" w:id="0">
    <w:p w:rsidR="005D02F6" w:rsidRDefault="005D02F6" w:rsidP="00A507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17275"/>
    <w:multiLevelType w:val="hybridMultilevel"/>
    <w:tmpl w:val="6644B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grammar="clean"/>
  <w:stylePaneFormatFilter w:val="3F01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7C69"/>
    <w:rsid w:val="00000987"/>
    <w:rsid w:val="00023465"/>
    <w:rsid w:val="001071F6"/>
    <w:rsid w:val="0013468B"/>
    <w:rsid w:val="00145FDE"/>
    <w:rsid w:val="001469AF"/>
    <w:rsid w:val="00161D8C"/>
    <w:rsid w:val="001A12FC"/>
    <w:rsid w:val="001E1DDD"/>
    <w:rsid w:val="002909D9"/>
    <w:rsid w:val="00294BA4"/>
    <w:rsid w:val="002E548A"/>
    <w:rsid w:val="002F727D"/>
    <w:rsid w:val="00325E6B"/>
    <w:rsid w:val="003452BF"/>
    <w:rsid w:val="003864FA"/>
    <w:rsid w:val="003A4785"/>
    <w:rsid w:val="0040620E"/>
    <w:rsid w:val="00417726"/>
    <w:rsid w:val="0043029E"/>
    <w:rsid w:val="00430B6B"/>
    <w:rsid w:val="004F7EC9"/>
    <w:rsid w:val="00510714"/>
    <w:rsid w:val="00511B63"/>
    <w:rsid w:val="005448C9"/>
    <w:rsid w:val="0057272D"/>
    <w:rsid w:val="005A0A47"/>
    <w:rsid w:val="005A18A7"/>
    <w:rsid w:val="005C72F1"/>
    <w:rsid w:val="005D02F6"/>
    <w:rsid w:val="005D1435"/>
    <w:rsid w:val="005F56F1"/>
    <w:rsid w:val="0064312A"/>
    <w:rsid w:val="00672C92"/>
    <w:rsid w:val="006849D0"/>
    <w:rsid w:val="00695D65"/>
    <w:rsid w:val="00741091"/>
    <w:rsid w:val="0080226A"/>
    <w:rsid w:val="00802F80"/>
    <w:rsid w:val="0080694A"/>
    <w:rsid w:val="00810A9A"/>
    <w:rsid w:val="008113D0"/>
    <w:rsid w:val="008159D3"/>
    <w:rsid w:val="0088313D"/>
    <w:rsid w:val="008A6672"/>
    <w:rsid w:val="008E41D1"/>
    <w:rsid w:val="008E6706"/>
    <w:rsid w:val="008F21D0"/>
    <w:rsid w:val="008F278B"/>
    <w:rsid w:val="008F3329"/>
    <w:rsid w:val="00917C6E"/>
    <w:rsid w:val="0093257D"/>
    <w:rsid w:val="00943B38"/>
    <w:rsid w:val="009522A7"/>
    <w:rsid w:val="00956421"/>
    <w:rsid w:val="009F1885"/>
    <w:rsid w:val="00A06724"/>
    <w:rsid w:val="00A23142"/>
    <w:rsid w:val="00A317D8"/>
    <w:rsid w:val="00A50768"/>
    <w:rsid w:val="00A54153"/>
    <w:rsid w:val="00A978F8"/>
    <w:rsid w:val="00AC31B9"/>
    <w:rsid w:val="00B67C69"/>
    <w:rsid w:val="00B82413"/>
    <w:rsid w:val="00B83516"/>
    <w:rsid w:val="00BD6FEC"/>
    <w:rsid w:val="00BE3668"/>
    <w:rsid w:val="00C0310C"/>
    <w:rsid w:val="00C3714C"/>
    <w:rsid w:val="00C51ADB"/>
    <w:rsid w:val="00D04353"/>
    <w:rsid w:val="00D33C40"/>
    <w:rsid w:val="00D61974"/>
    <w:rsid w:val="00DC262C"/>
    <w:rsid w:val="00DD4BEA"/>
    <w:rsid w:val="00DF227E"/>
    <w:rsid w:val="00E061B6"/>
    <w:rsid w:val="00EA0169"/>
    <w:rsid w:val="00F03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4"/>
    </w:rPr>
  </w:style>
  <w:style w:type="paragraph" w:styleId="20">
    <w:name w:val="Body Text 2"/>
    <w:basedOn w:val="a"/>
    <w:pPr>
      <w:jc w:val="both"/>
    </w:pPr>
    <w:rPr>
      <w:sz w:val="24"/>
    </w:rPr>
  </w:style>
  <w:style w:type="paragraph" w:customStyle="1" w:styleId="a4">
    <w:name w:val="Знак Знак Знак Знак Знак Знак Знак"/>
    <w:basedOn w:val="a"/>
    <w:rsid w:val="00294BA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1">
    <w:name w:val="Body Text Indent 2"/>
    <w:basedOn w:val="a"/>
    <w:link w:val="22"/>
    <w:rsid w:val="00294BA4"/>
    <w:pPr>
      <w:spacing w:after="120" w:line="480" w:lineRule="auto"/>
      <w:ind w:left="283"/>
    </w:pPr>
    <w:rPr>
      <w:sz w:val="24"/>
      <w:szCs w:val="24"/>
      <w:lang/>
    </w:rPr>
  </w:style>
  <w:style w:type="character" w:customStyle="1" w:styleId="22">
    <w:name w:val="Основной текст с отступом 2 Знак"/>
    <w:link w:val="21"/>
    <w:rsid w:val="00294BA4"/>
    <w:rPr>
      <w:sz w:val="24"/>
      <w:szCs w:val="24"/>
    </w:rPr>
  </w:style>
  <w:style w:type="paragraph" w:customStyle="1" w:styleId="ConsPlusNormal">
    <w:name w:val="ConsPlusNormal"/>
    <w:rsid w:val="001A12FC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5">
    <w:name w:val="Emphasis"/>
    <w:qFormat/>
    <w:rsid w:val="001A12FC"/>
    <w:rPr>
      <w:i/>
      <w:iCs/>
    </w:rPr>
  </w:style>
  <w:style w:type="paragraph" w:styleId="a6">
    <w:name w:val="header"/>
    <w:basedOn w:val="a"/>
    <w:link w:val="a7"/>
    <w:rsid w:val="00A507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50768"/>
  </w:style>
  <w:style w:type="paragraph" w:styleId="a8">
    <w:name w:val="footer"/>
    <w:basedOn w:val="a"/>
    <w:link w:val="a9"/>
    <w:rsid w:val="00A507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507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РЕЦЕНЗИЯ</vt:lpstr>
    </vt:vector>
  </TitlesOfParts>
  <Company>SUAI</Company>
  <LinksUpToDate>false</LinksUpToDate>
  <CharactersWithSpaces>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РЕЦЕНЗИЯ</dc:title>
  <dc:creator>User</dc:creator>
  <cp:lastModifiedBy>l.korotun</cp:lastModifiedBy>
  <cp:revision>2</cp:revision>
  <dcterms:created xsi:type="dcterms:W3CDTF">2017-05-31T08:59:00Z</dcterms:created>
  <dcterms:modified xsi:type="dcterms:W3CDTF">2017-05-31T08:59:00Z</dcterms:modified>
</cp:coreProperties>
</file>