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D73" w:rsidRPr="00A7008E" w:rsidRDefault="00310D73" w:rsidP="000044EC">
      <w:pPr>
        <w:tabs>
          <w:tab w:val="left" w:pos="3750"/>
        </w:tabs>
        <w:spacing w:afterLines="25" w:line="240" w:lineRule="auto"/>
        <w:ind w:right="141"/>
        <w:jc w:val="center"/>
        <w:rPr>
          <w:rFonts w:ascii="Times New Roman" w:hAnsi="Times New Roman" w:cs="Times New Roman"/>
          <w:b/>
          <w:sz w:val="28"/>
          <w:szCs w:val="28"/>
        </w:rPr>
      </w:pPr>
      <w:r w:rsidRPr="00A7008E">
        <w:rPr>
          <w:rFonts w:ascii="Times New Roman" w:hAnsi="Times New Roman" w:cs="Times New Roman"/>
          <w:b/>
          <w:sz w:val="28"/>
          <w:szCs w:val="28"/>
        </w:rPr>
        <w:t>ФЕДЕРАЛЬНОЕ ГОСУДАРСТВЕННОЕ БЮДЖЕТНОЕ ОБРАЗОВАТЕЛЬНОЕ УЧРЕЖДЕНИЕ ВЫСШЕГО ОБРАЗОВАНИЯ «САНКТ-ПЕТЕРБУРГСКИЙ ГОСУДАРСТВЕННЫЙ УНИВЕРСИТЕТ» (СПбГУ)</w:t>
      </w:r>
    </w:p>
    <w:p w:rsidR="00310D73" w:rsidRDefault="00310D73" w:rsidP="000044EC">
      <w:pPr>
        <w:spacing w:after="0" w:line="360" w:lineRule="auto"/>
        <w:ind w:firstLineChars="125" w:firstLine="350"/>
        <w:jc w:val="center"/>
        <w:rPr>
          <w:rFonts w:ascii="Times New Roman" w:hAnsi="Times New Roman"/>
          <w:color w:val="000000"/>
          <w:sz w:val="28"/>
          <w:szCs w:val="28"/>
        </w:rPr>
      </w:pPr>
    </w:p>
    <w:p w:rsidR="00310D73" w:rsidRDefault="00310D73" w:rsidP="000044EC">
      <w:pPr>
        <w:spacing w:after="0" w:line="360" w:lineRule="auto"/>
        <w:ind w:firstLineChars="125" w:firstLine="350"/>
        <w:rPr>
          <w:rFonts w:ascii="Times New Roman" w:hAnsi="Times New Roman"/>
          <w:color w:val="000000"/>
          <w:sz w:val="28"/>
          <w:szCs w:val="28"/>
          <w:lang w:bidi="en-US"/>
        </w:rPr>
      </w:pPr>
      <w:r w:rsidRPr="008C3AA9">
        <w:rPr>
          <w:rFonts w:ascii="Times New Roman" w:hAnsi="Times New Roman"/>
          <w:color w:val="000000" w:themeColor="text1"/>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t xml:space="preserve">       </w:t>
      </w:r>
    </w:p>
    <w:p w:rsidR="00310D73" w:rsidRDefault="00310D73" w:rsidP="000044EC">
      <w:pPr>
        <w:spacing w:after="0" w:line="360" w:lineRule="auto"/>
        <w:ind w:firstLineChars="125" w:firstLine="351"/>
        <w:rPr>
          <w:rFonts w:ascii="Times New Roman" w:hAnsi="Times New Roman"/>
          <w:b/>
          <w:sz w:val="28"/>
          <w:szCs w:val="28"/>
        </w:rPr>
      </w:pPr>
    </w:p>
    <w:p w:rsidR="00310D73" w:rsidRPr="00A7008E" w:rsidRDefault="00310D73" w:rsidP="000044EC">
      <w:pPr>
        <w:spacing w:after="0" w:line="360" w:lineRule="auto"/>
        <w:ind w:firstLineChars="125" w:firstLine="351"/>
        <w:rPr>
          <w:rFonts w:ascii="Times New Roman" w:hAnsi="Times New Roman"/>
          <w:b/>
          <w:i/>
          <w:sz w:val="28"/>
          <w:szCs w:val="28"/>
        </w:rPr>
      </w:pPr>
    </w:p>
    <w:p w:rsidR="00310D73" w:rsidRPr="00E410BD" w:rsidRDefault="00310D73" w:rsidP="000044EC">
      <w:pPr>
        <w:tabs>
          <w:tab w:val="left" w:pos="3750"/>
        </w:tabs>
        <w:spacing w:afterLines="25" w:line="240" w:lineRule="auto"/>
        <w:ind w:right="141"/>
        <w:jc w:val="center"/>
        <w:rPr>
          <w:rFonts w:ascii="Times New Roman" w:hAnsi="Times New Roman" w:cs="Times New Roman"/>
          <w:b/>
          <w:i/>
          <w:sz w:val="28"/>
          <w:szCs w:val="28"/>
        </w:rPr>
      </w:pPr>
      <w:r w:rsidRPr="00E410BD">
        <w:rPr>
          <w:rFonts w:ascii="Times New Roman" w:hAnsi="Times New Roman" w:cs="Times New Roman"/>
          <w:b/>
          <w:color w:val="000000"/>
          <w:sz w:val="28"/>
          <w:szCs w:val="28"/>
          <w:shd w:val="clear" w:color="auto" w:fill="FFFFFF"/>
        </w:rPr>
        <w:t>Миграция немецкой знати в XVII веке: аспекты «межнациональной» сословной культуры</w:t>
      </w:r>
    </w:p>
    <w:p w:rsidR="00310D73" w:rsidRPr="00A7008E" w:rsidRDefault="00310D73" w:rsidP="000044EC">
      <w:pPr>
        <w:tabs>
          <w:tab w:val="left" w:pos="3750"/>
        </w:tabs>
        <w:spacing w:afterLines="25" w:line="240" w:lineRule="auto"/>
        <w:ind w:right="141"/>
        <w:jc w:val="center"/>
        <w:rPr>
          <w:rFonts w:ascii="Times New Roman" w:hAnsi="Times New Roman"/>
          <w:sz w:val="28"/>
          <w:szCs w:val="28"/>
        </w:rPr>
      </w:pPr>
      <w:r>
        <w:rPr>
          <w:rFonts w:ascii="Times New Roman" w:hAnsi="Times New Roman"/>
          <w:sz w:val="28"/>
          <w:szCs w:val="28"/>
        </w:rPr>
        <w:t>Выпускная квалификационная работа</w:t>
      </w:r>
    </w:p>
    <w:p w:rsidR="00310D73" w:rsidRDefault="00310D73" w:rsidP="000044EC">
      <w:pPr>
        <w:tabs>
          <w:tab w:val="left" w:pos="3750"/>
        </w:tabs>
        <w:spacing w:afterLines="25" w:line="240" w:lineRule="auto"/>
        <w:ind w:right="141"/>
        <w:jc w:val="center"/>
        <w:rPr>
          <w:rFonts w:ascii="Times New Roman" w:hAnsi="Times New Roman"/>
          <w:sz w:val="28"/>
          <w:szCs w:val="28"/>
        </w:rPr>
      </w:pPr>
      <w:r>
        <w:rPr>
          <w:rFonts w:ascii="Times New Roman" w:hAnsi="Times New Roman"/>
          <w:sz w:val="28"/>
          <w:szCs w:val="28"/>
        </w:rPr>
        <w:t>по направлению подготовки 46.04.01 «История»</w:t>
      </w:r>
    </w:p>
    <w:p w:rsidR="00310D73" w:rsidRDefault="00310D73" w:rsidP="000044EC">
      <w:pPr>
        <w:adjustRightInd w:val="0"/>
        <w:spacing w:after="0" w:line="360" w:lineRule="auto"/>
        <w:ind w:firstLineChars="125" w:firstLine="350"/>
        <w:jc w:val="center"/>
        <w:rPr>
          <w:rFonts w:ascii="Times New Roman" w:hAnsi="Times New Roman"/>
          <w:color w:val="000000"/>
          <w:sz w:val="28"/>
          <w:szCs w:val="28"/>
          <w:lang w:eastAsia="ru-RU"/>
        </w:rPr>
      </w:pPr>
      <w:r>
        <w:rPr>
          <w:rFonts w:ascii="Times New Roman" w:hAnsi="Times New Roman"/>
          <w:sz w:val="28"/>
          <w:szCs w:val="28"/>
        </w:rPr>
        <w:t xml:space="preserve">образовательная программа магистратуры </w:t>
      </w:r>
      <w:r>
        <w:rPr>
          <w:rFonts w:ascii="Times New Roman" w:hAnsi="Times New Roman"/>
          <w:color w:val="000000"/>
          <w:sz w:val="28"/>
          <w:szCs w:val="28"/>
          <w:lang w:eastAsia="ru-RU"/>
        </w:rPr>
        <w:t>ВМ.5675.2015 «История и теория наций и национализма»</w:t>
      </w:r>
    </w:p>
    <w:p w:rsidR="00310D73" w:rsidRDefault="00310D73" w:rsidP="000044EC">
      <w:pPr>
        <w:adjustRightInd w:val="0"/>
        <w:spacing w:after="0" w:line="360" w:lineRule="auto"/>
        <w:ind w:firstLineChars="125" w:firstLine="350"/>
        <w:jc w:val="center"/>
        <w:rPr>
          <w:rFonts w:ascii="Times New Roman" w:hAnsi="Times New Roman"/>
          <w:color w:val="000000"/>
          <w:sz w:val="28"/>
          <w:szCs w:val="28"/>
          <w:lang w:eastAsia="ru-RU"/>
        </w:rPr>
      </w:pPr>
      <w:r>
        <w:rPr>
          <w:rFonts w:ascii="Times New Roman" w:hAnsi="Times New Roman"/>
          <w:color w:val="000000"/>
          <w:sz w:val="28"/>
          <w:szCs w:val="28"/>
          <w:lang w:eastAsia="ru-RU"/>
        </w:rPr>
        <w:tab/>
      </w:r>
    </w:p>
    <w:p w:rsidR="00310D73" w:rsidRDefault="00310D73" w:rsidP="000044EC">
      <w:pPr>
        <w:adjustRightInd w:val="0"/>
        <w:spacing w:after="0" w:line="360" w:lineRule="auto"/>
        <w:ind w:firstLineChars="125" w:firstLine="350"/>
        <w:jc w:val="center"/>
        <w:rPr>
          <w:rFonts w:ascii="Times New Roman" w:hAnsi="Times New Roman"/>
          <w:color w:val="000000"/>
          <w:sz w:val="28"/>
          <w:szCs w:val="28"/>
          <w:lang w:eastAsia="ru-RU"/>
        </w:rPr>
      </w:pPr>
    </w:p>
    <w:p w:rsidR="00310D73" w:rsidRDefault="00310D73" w:rsidP="000044EC">
      <w:pPr>
        <w:adjustRightInd w:val="0"/>
        <w:spacing w:after="0" w:line="360" w:lineRule="auto"/>
        <w:ind w:firstLineChars="125" w:firstLine="350"/>
        <w:jc w:val="center"/>
        <w:rPr>
          <w:rFonts w:ascii="Times New Roman" w:hAnsi="Times New Roman"/>
          <w:sz w:val="28"/>
          <w:szCs w:val="28"/>
        </w:rPr>
      </w:pPr>
    </w:p>
    <w:p w:rsidR="00310D73" w:rsidRDefault="00310D73" w:rsidP="000044EC">
      <w:pPr>
        <w:spacing w:after="0" w:line="360" w:lineRule="auto"/>
        <w:ind w:firstLineChars="125" w:firstLine="350"/>
        <w:jc w:val="right"/>
        <w:rPr>
          <w:rFonts w:ascii="Times New Roman" w:hAnsi="Times New Roman"/>
          <w:sz w:val="28"/>
          <w:szCs w:val="28"/>
        </w:rPr>
      </w:pPr>
    </w:p>
    <w:p w:rsidR="00310D73" w:rsidRDefault="00310D73" w:rsidP="000044EC">
      <w:pPr>
        <w:spacing w:after="0" w:line="360" w:lineRule="auto"/>
        <w:ind w:firstLineChars="125" w:firstLine="350"/>
        <w:jc w:val="right"/>
        <w:rPr>
          <w:rFonts w:ascii="Times New Roman" w:hAnsi="Times New Roman"/>
          <w:sz w:val="28"/>
          <w:szCs w:val="28"/>
        </w:rPr>
      </w:pPr>
      <w:r>
        <w:rPr>
          <w:rFonts w:ascii="Times New Roman" w:hAnsi="Times New Roman"/>
          <w:sz w:val="28"/>
          <w:szCs w:val="28"/>
        </w:rPr>
        <w:t>Выполнила:</w:t>
      </w:r>
    </w:p>
    <w:p w:rsidR="00310D73" w:rsidRDefault="00310D73" w:rsidP="000044EC">
      <w:pPr>
        <w:spacing w:after="0" w:line="360" w:lineRule="auto"/>
        <w:ind w:firstLineChars="125" w:firstLine="350"/>
        <w:jc w:val="right"/>
        <w:rPr>
          <w:rFonts w:ascii="Times New Roman" w:hAnsi="Times New Roman"/>
          <w:sz w:val="28"/>
          <w:szCs w:val="28"/>
        </w:rPr>
      </w:pPr>
      <w:r>
        <w:rPr>
          <w:rFonts w:ascii="Times New Roman" w:hAnsi="Times New Roman"/>
          <w:sz w:val="28"/>
          <w:szCs w:val="28"/>
        </w:rPr>
        <w:t xml:space="preserve">студентка </w:t>
      </w:r>
      <w:r>
        <w:rPr>
          <w:rFonts w:ascii="Times New Roman" w:hAnsi="Times New Roman"/>
          <w:sz w:val="28"/>
          <w:szCs w:val="28"/>
          <w:lang w:val="en-US"/>
        </w:rPr>
        <w:t>II</w:t>
      </w:r>
      <w:r>
        <w:rPr>
          <w:rFonts w:ascii="Times New Roman" w:hAnsi="Times New Roman"/>
          <w:sz w:val="28"/>
          <w:szCs w:val="28"/>
        </w:rPr>
        <w:t xml:space="preserve"> курса</w:t>
      </w:r>
    </w:p>
    <w:p w:rsidR="00310D73" w:rsidRDefault="00310D73" w:rsidP="000044EC">
      <w:pPr>
        <w:spacing w:after="0" w:line="360" w:lineRule="auto"/>
        <w:ind w:firstLineChars="125" w:firstLine="350"/>
        <w:jc w:val="right"/>
        <w:rPr>
          <w:rFonts w:ascii="Times New Roman" w:hAnsi="Times New Roman"/>
          <w:sz w:val="28"/>
          <w:szCs w:val="28"/>
        </w:rPr>
      </w:pPr>
      <w:r>
        <w:rPr>
          <w:rFonts w:ascii="Times New Roman" w:hAnsi="Times New Roman"/>
          <w:sz w:val="28"/>
          <w:szCs w:val="28"/>
        </w:rPr>
        <w:t>очного отделения</w:t>
      </w:r>
    </w:p>
    <w:p w:rsidR="00310D73" w:rsidRDefault="00310D73" w:rsidP="000044EC">
      <w:pPr>
        <w:spacing w:after="0" w:line="360" w:lineRule="auto"/>
        <w:ind w:firstLineChars="125" w:firstLine="350"/>
        <w:jc w:val="right"/>
        <w:rPr>
          <w:rFonts w:ascii="Times New Roman" w:hAnsi="Times New Roman"/>
          <w:sz w:val="28"/>
          <w:szCs w:val="28"/>
        </w:rPr>
      </w:pPr>
      <w:r>
        <w:rPr>
          <w:rFonts w:ascii="Times New Roman" w:hAnsi="Times New Roman"/>
          <w:sz w:val="28"/>
          <w:szCs w:val="28"/>
        </w:rPr>
        <w:t>Мигунова Анастасия Викторовна</w:t>
      </w:r>
    </w:p>
    <w:p w:rsidR="00310D73" w:rsidRDefault="00310D73" w:rsidP="000044EC">
      <w:pPr>
        <w:spacing w:after="0" w:line="360" w:lineRule="auto"/>
        <w:ind w:firstLineChars="125" w:firstLine="350"/>
        <w:jc w:val="right"/>
        <w:rPr>
          <w:rFonts w:ascii="Times New Roman" w:hAnsi="Times New Roman"/>
          <w:sz w:val="28"/>
          <w:szCs w:val="28"/>
        </w:rPr>
      </w:pPr>
    </w:p>
    <w:p w:rsidR="00310D73" w:rsidRDefault="00310D73" w:rsidP="000044EC">
      <w:pPr>
        <w:spacing w:after="0" w:line="360" w:lineRule="auto"/>
        <w:ind w:firstLineChars="125" w:firstLine="350"/>
        <w:jc w:val="right"/>
        <w:rPr>
          <w:rFonts w:ascii="Times New Roman" w:hAnsi="Times New Roman"/>
          <w:sz w:val="28"/>
          <w:szCs w:val="28"/>
        </w:rPr>
      </w:pPr>
      <w:r>
        <w:rPr>
          <w:rFonts w:ascii="Times New Roman" w:hAnsi="Times New Roman"/>
          <w:sz w:val="28"/>
          <w:szCs w:val="28"/>
        </w:rPr>
        <w:t>Научный руководитель:</w:t>
      </w:r>
    </w:p>
    <w:p w:rsidR="00310D73" w:rsidRDefault="00310D73" w:rsidP="000044EC">
      <w:pPr>
        <w:spacing w:after="0" w:line="360" w:lineRule="auto"/>
        <w:ind w:firstLineChars="125" w:firstLine="350"/>
        <w:jc w:val="right"/>
        <w:rPr>
          <w:rFonts w:ascii="Times New Roman" w:hAnsi="Times New Roman"/>
          <w:sz w:val="28"/>
          <w:szCs w:val="28"/>
        </w:rPr>
      </w:pPr>
      <w:r>
        <w:rPr>
          <w:rFonts w:ascii="Times New Roman" w:hAnsi="Times New Roman"/>
          <w:sz w:val="28"/>
          <w:szCs w:val="28"/>
        </w:rPr>
        <w:t>доктор исторических наук, профессор</w:t>
      </w:r>
    </w:p>
    <w:p w:rsidR="00310D73" w:rsidRDefault="00310D73" w:rsidP="000044EC">
      <w:pPr>
        <w:spacing w:after="0" w:line="360" w:lineRule="auto"/>
        <w:ind w:firstLineChars="125" w:firstLine="350"/>
        <w:jc w:val="right"/>
        <w:rPr>
          <w:rFonts w:ascii="Times New Roman" w:hAnsi="Times New Roman"/>
          <w:sz w:val="28"/>
          <w:szCs w:val="28"/>
        </w:rPr>
      </w:pPr>
      <w:r>
        <w:rPr>
          <w:rFonts w:ascii="Times New Roman" w:hAnsi="Times New Roman"/>
          <w:sz w:val="28"/>
          <w:szCs w:val="28"/>
        </w:rPr>
        <w:t>Прокопьев Андрей Юрьевич</w:t>
      </w:r>
    </w:p>
    <w:p w:rsidR="00310D73" w:rsidRDefault="00310D73" w:rsidP="000044EC">
      <w:pPr>
        <w:spacing w:after="0" w:line="360" w:lineRule="auto"/>
        <w:ind w:firstLineChars="125" w:firstLine="350"/>
        <w:jc w:val="right"/>
        <w:rPr>
          <w:rFonts w:ascii="Times New Roman" w:hAnsi="Times New Roman"/>
          <w:sz w:val="28"/>
          <w:szCs w:val="28"/>
        </w:rPr>
      </w:pPr>
    </w:p>
    <w:p w:rsidR="00310D73" w:rsidRPr="00C85C6F" w:rsidRDefault="00310D73" w:rsidP="000044EC">
      <w:pPr>
        <w:spacing w:after="0" w:line="360" w:lineRule="auto"/>
        <w:ind w:firstLineChars="125" w:firstLine="350"/>
        <w:jc w:val="right"/>
        <w:rPr>
          <w:rFonts w:ascii="Times New Roman" w:hAnsi="Times New Roman"/>
          <w:sz w:val="28"/>
          <w:szCs w:val="28"/>
        </w:rPr>
      </w:pPr>
    </w:p>
    <w:p w:rsidR="00310D73" w:rsidRDefault="00310D73" w:rsidP="000044EC">
      <w:pPr>
        <w:adjustRightInd w:val="0"/>
        <w:spacing w:after="0" w:line="360" w:lineRule="auto"/>
        <w:rPr>
          <w:rFonts w:ascii="Times New Roman" w:hAnsi="Times New Roman"/>
          <w:sz w:val="28"/>
          <w:szCs w:val="28"/>
          <w:lang w:bidi="en-US"/>
        </w:rPr>
      </w:pPr>
    </w:p>
    <w:p w:rsidR="00310D73" w:rsidRPr="00C85C6F" w:rsidRDefault="00310D73" w:rsidP="000044EC">
      <w:pPr>
        <w:adjustRightInd w:val="0"/>
        <w:spacing w:after="0" w:line="360" w:lineRule="auto"/>
        <w:ind w:firstLineChars="125" w:firstLine="350"/>
        <w:jc w:val="center"/>
        <w:rPr>
          <w:rFonts w:ascii="Times New Roman" w:hAnsi="Times New Roman"/>
          <w:sz w:val="28"/>
          <w:szCs w:val="28"/>
        </w:rPr>
      </w:pPr>
      <w:r>
        <w:rPr>
          <w:rFonts w:ascii="Times New Roman" w:hAnsi="Times New Roman"/>
          <w:sz w:val="28"/>
          <w:szCs w:val="28"/>
        </w:rPr>
        <w:t>Санкт- Петербург</w:t>
      </w:r>
    </w:p>
    <w:p w:rsidR="00310D73" w:rsidRDefault="00310D73" w:rsidP="000044EC">
      <w:pPr>
        <w:adjustRightInd w:val="0"/>
        <w:spacing w:after="0" w:line="360" w:lineRule="auto"/>
        <w:ind w:firstLineChars="125" w:firstLine="350"/>
        <w:jc w:val="center"/>
        <w:rPr>
          <w:rFonts w:ascii="Times New Roman" w:hAnsi="Times New Roman"/>
          <w:sz w:val="28"/>
          <w:szCs w:val="28"/>
        </w:rPr>
      </w:pPr>
      <w:r>
        <w:rPr>
          <w:rFonts w:ascii="Times New Roman" w:hAnsi="Times New Roman"/>
          <w:sz w:val="28"/>
          <w:szCs w:val="28"/>
        </w:rPr>
        <w:t>2017</w:t>
      </w:r>
    </w:p>
    <w:p w:rsidR="00310D73" w:rsidRDefault="00310D73" w:rsidP="000044EC">
      <w:pPr>
        <w:rPr>
          <w:rFonts w:ascii="Times New Roman" w:hAnsi="Times New Roman" w:cs="Times New Roman"/>
          <w:b/>
          <w:sz w:val="28"/>
          <w:szCs w:val="28"/>
        </w:rPr>
      </w:pPr>
    </w:p>
    <w:p w:rsidR="00DB406C" w:rsidRDefault="00DB406C" w:rsidP="000044EC">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7B6F1A" w:rsidRPr="00310D73" w:rsidRDefault="007B6F1A" w:rsidP="000044EC">
      <w:pPr>
        <w:rPr>
          <w:rFonts w:ascii="Times New Roman" w:hAnsi="Times New Roman" w:cs="Times New Roman"/>
          <w:sz w:val="28"/>
          <w:szCs w:val="28"/>
        </w:rPr>
      </w:pPr>
      <w:r w:rsidRPr="00310D73">
        <w:rPr>
          <w:rFonts w:ascii="Times New Roman" w:hAnsi="Times New Roman" w:cs="Times New Roman"/>
          <w:sz w:val="28"/>
          <w:szCs w:val="28"/>
        </w:rPr>
        <w:t xml:space="preserve">Введение </w:t>
      </w:r>
      <w:r w:rsidR="000044EC">
        <w:rPr>
          <w:rFonts w:ascii="Times New Roman" w:hAnsi="Times New Roman" w:cs="Times New Roman"/>
          <w:sz w:val="28"/>
          <w:szCs w:val="28"/>
        </w:rPr>
        <w:t>…………………………………………………………………………3</w:t>
      </w:r>
    </w:p>
    <w:p w:rsidR="00DB406C" w:rsidRPr="00310D73" w:rsidRDefault="00DB406C" w:rsidP="000044EC">
      <w:pPr>
        <w:rPr>
          <w:rFonts w:ascii="Times New Roman" w:hAnsi="Times New Roman" w:cs="Times New Roman"/>
          <w:sz w:val="28"/>
          <w:szCs w:val="28"/>
        </w:rPr>
      </w:pPr>
      <w:r w:rsidRPr="00310D73">
        <w:rPr>
          <w:rFonts w:ascii="Times New Roman" w:hAnsi="Times New Roman" w:cs="Times New Roman"/>
          <w:sz w:val="28"/>
          <w:szCs w:val="28"/>
        </w:rPr>
        <w:t>Глава 1. Историография и источники</w:t>
      </w:r>
      <w:r w:rsidR="00084ABA">
        <w:rPr>
          <w:rFonts w:ascii="Times New Roman" w:hAnsi="Times New Roman" w:cs="Times New Roman"/>
          <w:sz w:val="28"/>
          <w:szCs w:val="28"/>
        </w:rPr>
        <w:t>…………………………………………..10</w:t>
      </w:r>
    </w:p>
    <w:p w:rsidR="00DB406C" w:rsidRPr="00310D73" w:rsidRDefault="00DB406C" w:rsidP="000044EC">
      <w:pPr>
        <w:shd w:val="clear" w:color="auto" w:fill="FFFFFF"/>
        <w:spacing w:after="0" w:line="360" w:lineRule="auto"/>
        <w:contextualSpacing/>
        <w:outlineLvl w:val="2"/>
        <w:rPr>
          <w:rFonts w:ascii="Times New Roman" w:eastAsia="Times New Roman" w:hAnsi="Times New Roman" w:cs="Times New Roman"/>
          <w:sz w:val="28"/>
          <w:szCs w:val="28"/>
          <w:lang w:eastAsia="ru-RU"/>
        </w:rPr>
      </w:pPr>
      <w:r w:rsidRPr="002462E0">
        <w:rPr>
          <w:rFonts w:ascii="Times New Roman" w:eastAsia="Times New Roman" w:hAnsi="Times New Roman" w:cs="Times New Roman"/>
          <w:i/>
          <w:sz w:val="28"/>
          <w:szCs w:val="28"/>
          <w:lang w:eastAsia="ru-RU"/>
        </w:rPr>
        <w:t>Историография</w:t>
      </w:r>
      <w:r w:rsidR="00084ABA">
        <w:rPr>
          <w:rFonts w:ascii="Times New Roman" w:eastAsia="Times New Roman" w:hAnsi="Times New Roman" w:cs="Times New Roman"/>
          <w:sz w:val="28"/>
          <w:szCs w:val="28"/>
          <w:lang w:eastAsia="ru-RU"/>
        </w:rPr>
        <w:t>………………………………………………………………….10</w:t>
      </w:r>
    </w:p>
    <w:p w:rsidR="00DB406C" w:rsidRPr="00310D73" w:rsidRDefault="00DB406C" w:rsidP="000044EC">
      <w:pPr>
        <w:shd w:val="clear" w:color="auto" w:fill="FFFFFF"/>
        <w:spacing w:after="0" w:line="360" w:lineRule="auto"/>
        <w:contextualSpacing/>
        <w:outlineLvl w:val="2"/>
        <w:rPr>
          <w:rFonts w:ascii="Times New Roman" w:eastAsia="Times New Roman" w:hAnsi="Times New Roman" w:cs="Times New Roman"/>
          <w:sz w:val="28"/>
          <w:szCs w:val="28"/>
          <w:lang w:eastAsia="ru-RU"/>
        </w:rPr>
      </w:pPr>
      <w:r w:rsidRPr="002462E0">
        <w:rPr>
          <w:rFonts w:ascii="Times New Roman" w:eastAsia="Times New Roman" w:hAnsi="Times New Roman" w:cs="Times New Roman"/>
          <w:i/>
          <w:sz w:val="28"/>
          <w:szCs w:val="28"/>
          <w:lang w:eastAsia="ru-RU"/>
        </w:rPr>
        <w:t>Источники</w:t>
      </w:r>
      <w:r w:rsidR="00310D73">
        <w:rPr>
          <w:rFonts w:ascii="Times New Roman" w:eastAsia="Times New Roman" w:hAnsi="Times New Roman" w:cs="Times New Roman"/>
          <w:sz w:val="28"/>
          <w:szCs w:val="28"/>
          <w:lang w:eastAsia="ru-RU"/>
        </w:rPr>
        <w:t>………………………………………………………………………</w:t>
      </w:r>
      <w:r w:rsidR="00084ABA">
        <w:rPr>
          <w:rFonts w:ascii="Times New Roman" w:eastAsia="Times New Roman" w:hAnsi="Times New Roman" w:cs="Times New Roman"/>
          <w:sz w:val="28"/>
          <w:szCs w:val="28"/>
          <w:lang w:eastAsia="ru-RU"/>
        </w:rPr>
        <w:t>.19</w:t>
      </w:r>
    </w:p>
    <w:p w:rsidR="00310D73" w:rsidRDefault="00DB406C" w:rsidP="000044EC">
      <w:pPr>
        <w:spacing w:line="360" w:lineRule="auto"/>
        <w:contextualSpacing/>
        <w:rPr>
          <w:rFonts w:ascii="Times New Roman" w:hAnsi="Times New Roman" w:cs="Times New Roman"/>
          <w:sz w:val="28"/>
          <w:szCs w:val="28"/>
        </w:rPr>
      </w:pPr>
      <w:r w:rsidRPr="00310D73">
        <w:rPr>
          <w:rFonts w:ascii="Times New Roman" w:hAnsi="Times New Roman" w:cs="Times New Roman"/>
          <w:sz w:val="28"/>
          <w:szCs w:val="28"/>
        </w:rPr>
        <w:t xml:space="preserve">Глава 2. Имперская знать и дворянство в политической </w:t>
      </w:r>
    </w:p>
    <w:p w:rsidR="00DB406C" w:rsidRPr="00310D73" w:rsidRDefault="00DB406C" w:rsidP="000044EC">
      <w:pPr>
        <w:spacing w:line="360" w:lineRule="auto"/>
        <w:contextualSpacing/>
        <w:rPr>
          <w:rFonts w:ascii="Times New Roman" w:hAnsi="Times New Roman" w:cs="Times New Roman"/>
          <w:sz w:val="28"/>
          <w:szCs w:val="28"/>
        </w:rPr>
      </w:pPr>
      <w:r w:rsidRPr="00310D73">
        <w:rPr>
          <w:rFonts w:ascii="Times New Roman" w:hAnsi="Times New Roman" w:cs="Times New Roman"/>
          <w:sz w:val="28"/>
          <w:szCs w:val="28"/>
        </w:rPr>
        <w:t>структуре XVII века</w:t>
      </w:r>
      <w:r w:rsidR="00310D73">
        <w:rPr>
          <w:rFonts w:ascii="Times New Roman" w:hAnsi="Times New Roman" w:cs="Times New Roman"/>
          <w:sz w:val="28"/>
          <w:szCs w:val="28"/>
        </w:rPr>
        <w:t>..................................................................</w:t>
      </w:r>
      <w:r w:rsidR="00084ABA">
        <w:rPr>
          <w:rFonts w:ascii="Times New Roman" w:hAnsi="Times New Roman" w:cs="Times New Roman"/>
          <w:sz w:val="28"/>
          <w:szCs w:val="28"/>
        </w:rPr>
        <w:t>............................24</w:t>
      </w:r>
    </w:p>
    <w:p w:rsidR="00DB406C" w:rsidRPr="00310D73" w:rsidRDefault="00DB406C" w:rsidP="000044EC">
      <w:pPr>
        <w:spacing w:line="360" w:lineRule="auto"/>
        <w:contextualSpacing/>
        <w:rPr>
          <w:rFonts w:ascii="Times New Roman" w:hAnsi="Times New Roman" w:cs="Times New Roman"/>
          <w:sz w:val="28"/>
          <w:szCs w:val="28"/>
          <w:shd w:val="clear" w:color="auto" w:fill="FFFFFF"/>
        </w:rPr>
      </w:pPr>
      <w:r w:rsidRPr="002462E0">
        <w:rPr>
          <w:rFonts w:ascii="Times New Roman" w:hAnsi="Times New Roman" w:cs="Times New Roman"/>
          <w:i/>
          <w:sz w:val="28"/>
          <w:szCs w:val="28"/>
        </w:rPr>
        <w:t>Социальные структуры</w:t>
      </w:r>
      <w:r w:rsidR="00A0377D">
        <w:rPr>
          <w:rFonts w:ascii="Times New Roman" w:hAnsi="Times New Roman" w:cs="Times New Roman"/>
          <w:sz w:val="28"/>
          <w:szCs w:val="28"/>
        </w:rPr>
        <w:t>…………………………………………………………2</w:t>
      </w:r>
      <w:r w:rsidR="00084ABA">
        <w:rPr>
          <w:rFonts w:ascii="Times New Roman" w:hAnsi="Times New Roman" w:cs="Times New Roman"/>
          <w:sz w:val="28"/>
          <w:szCs w:val="28"/>
        </w:rPr>
        <w:t>4</w:t>
      </w:r>
    </w:p>
    <w:p w:rsidR="00DB406C" w:rsidRPr="00310D73" w:rsidRDefault="00DB406C" w:rsidP="000044EC">
      <w:pPr>
        <w:spacing w:line="360" w:lineRule="auto"/>
        <w:contextualSpacing/>
        <w:rPr>
          <w:rFonts w:ascii="Times New Roman" w:hAnsi="Times New Roman" w:cs="Times New Roman"/>
          <w:sz w:val="28"/>
          <w:szCs w:val="28"/>
          <w:shd w:val="clear" w:color="auto" w:fill="FFFFFF"/>
        </w:rPr>
      </w:pPr>
      <w:r w:rsidRPr="002462E0">
        <w:rPr>
          <w:rFonts w:ascii="Times New Roman" w:hAnsi="Times New Roman" w:cs="Times New Roman"/>
          <w:i/>
          <w:sz w:val="28"/>
          <w:szCs w:val="28"/>
          <w:shd w:val="clear" w:color="auto" w:fill="FFFFFF"/>
        </w:rPr>
        <w:t>Кан</w:t>
      </w:r>
      <w:r w:rsidRPr="002462E0">
        <w:rPr>
          <w:rFonts w:ascii="Times New Roman" w:hAnsi="Times New Roman" w:cs="Times New Roman"/>
          <w:i/>
          <w:sz w:val="28"/>
          <w:szCs w:val="28"/>
        </w:rPr>
        <w:t>ун</w:t>
      </w:r>
      <w:r w:rsidRPr="002462E0">
        <w:rPr>
          <w:rFonts w:ascii="Times New Roman" w:hAnsi="Times New Roman" w:cs="Times New Roman"/>
          <w:i/>
          <w:sz w:val="28"/>
          <w:szCs w:val="28"/>
          <w:shd w:val="clear" w:color="auto" w:fill="FFFFFF"/>
        </w:rPr>
        <w:t xml:space="preserve"> войны</w:t>
      </w:r>
      <w:r w:rsidR="00310D73">
        <w:rPr>
          <w:rFonts w:ascii="Times New Roman" w:hAnsi="Times New Roman" w:cs="Times New Roman"/>
          <w:sz w:val="28"/>
          <w:szCs w:val="28"/>
          <w:shd w:val="clear" w:color="auto" w:fill="FFFFFF"/>
        </w:rPr>
        <w:t>……</w:t>
      </w:r>
      <w:r w:rsidR="003A3A7D">
        <w:rPr>
          <w:rFonts w:ascii="Times New Roman" w:hAnsi="Times New Roman" w:cs="Times New Roman"/>
          <w:sz w:val="28"/>
          <w:szCs w:val="28"/>
          <w:shd w:val="clear" w:color="auto" w:fill="FFFFFF"/>
        </w:rPr>
        <w:t>………………………………………………………………...</w:t>
      </w:r>
      <w:r w:rsidR="00084ABA">
        <w:rPr>
          <w:rFonts w:ascii="Times New Roman" w:hAnsi="Times New Roman" w:cs="Times New Roman"/>
          <w:sz w:val="28"/>
          <w:szCs w:val="28"/>
          <w:shd w:val="clear" w:color="auto" w:fill="FFFFFF"/>
        </w:rPr>
        <w:t>26</w:t>
      </w:r>
    </w:p>
    <w:p w:rsidR="00DB406C" w:rsidRPr="00310D73" w:rsidRDefault="00DB406C" w:rsidP="000044EC">
      <w:pPr>
        <w:spacing w:line="360" w:lineRule="auto"/>
        <w:contextualSpacing/>
        <w:rPr>
          <w:rFonts w:ascii="Times New Roman" w:eastAsia="Times-Roman" w:hAnsi="Times New Roman" w:cs="Times New Roman"/>
          <w:sz w:val="28"/>
          <w:szCs w:val="28"/>
        </w:rPr>
      </w:pPr>
      <w:r w:rsidRPr="002462E0">
        <w:rPr>
          <w:rFonts w:ascii="Times New Roman" w:eastAsia="Times-Roman" w:hAnsi="Times New Roman" w:cs="Times New Roman"/>
          <w:i/>
          <w:sz w:val="28"/>
          <w:szCs w:val="28"/>
        </w:rPr>
        <w:t>Тридцатилетняя война</w:t>
      </w:r>
      <w:r w:rsidR="00084ABA">
        <w:rPr>
          <w:rFonts w:ascii="Times New Roman" w:eastAsia="Times-Roman" w:hAnsi="Times New Roman" w:cs="Times New Roman"/>
          <w:sz w:val="28"/>
          <w:szCs w:val="28"/>
        </w:rPr>
        <w:t>………………………………………………………….29</w:t>
      </w:r>
    </w:p>
    <w:p w:rsidR="00965453" w:rsidRPr="00310D73" w:rsidRDefault="00DB406C" w:rsidP="000044EC">
      <w:pPr>
        <w:spacing w:line="360" w:lineRule="auto"/>
        <w:contextualSpacing/>
        <w:rPr>
          <w:rFonts w:ascii="Times New Roman" w:hAnsi="Times New Roman" w:cs="Times New Roman"/>
          <w:sz w:val="28"/>
          <w:szCs w:val="28"/>
        </w:rPr>
      </w:pPr>
      <w:r w:rsidRPr="002462E0">
        <w:rPr>
          <w:rFonts w:ascii="Times New Roman" w:hAnsi="Times New Roman" w:cs="Times New Roman"/>
          <w:i/>
          <w:sz w:val="28"/>
          <w:szCs w:val="28"/>
        </w:rPr>
        <w:t>После войны</w:t>
      </w:r>
      <w:r w:rsidR="00310D73">
        <w:rPr>
          <w:rFonts w:ascii="Times New Roman" w:hAnsi="Times New Roman" w:cs="Times New Roman"/>
          <w:sz w:val="28"/>
          <w:szCs w:val="28"/>
        </w:rPr>
        <w:t>………………………………………………………………………</w:t>
      </w:r>
      <w:r w:rsidR="00084ABA">
        <w:rPr>
          <w:rFonts w:ascii="Times New Roman" w:hAnsi="Times New Roman" w:cs="Times New Roman"/>
          <w:sz w:val="28"/>
          <w:szCs w:val="28"/>
        </w:rPr>
        <w:t>32</w:t>
      </w:r>
    </w:p>
    <w:p w:rsidR="00310D73" w:rsidRDefault="00DB406C" w:rsidP="000044EC">
      <w:pPr>
        <w:spacing w:line="360" w:lineRule="auto"/>
        <w:contextualSpacing/>
        <w:rPr>
          <w:rFonts w:ascii="Times New Roman" w:hAnsi="Times New Roman" w:cs="Times New Roman"/>
          <w:sz w:val="28"/>
          <w:szCs w:val="28"/>
        </w:rPr>
      </w:pPr>
      <w:r w:rsidRPr="00310D73">
        <w:rPr>
          <w:rFonts w:ascii="Times New Roman" w:hAnsi="Times New Roman" w:cs="Times New Roman"/>
          <w:sz w:val="28"/>
          <w:szCs w:val="28"/>
        </w:rPr>
        <w:t>Глава 3. Кризис войны и миграция</w:t>
      </w:r>
      <w:r w:rsidR="00084ABA">
        <w:rPr>
          <w:rFonts w:ascii="Times New Roman" w:hAnsi="Times New Roman" w:cs="Times New Roman"/>
          <w:sz w:val="28"/>
          <w:szCs w:val="28"/>
        </w:rPr>
        <w:t>……………………………………………..35</w:t>
      </w:r>
    </w:p>
    <w:p w:rsidR="00310D73" w:rsidRDefault="00DB406C" w:rsidP="000044EC">
      <w:pPr>
        <w:spacing w:line="360" w:lineRule="auto"/>
        <w:contextualSpacing/>
        <w:rPr>
          <w:rFonts w:ascii="Times New Roman" w:hAnsi="Times New Roman" w:cs="Times New Roman"/>
          <w:sz w:val="28"/>
          <w:szCs w:val="28"/>
        </w:rPr>
      </w:pPr>
      <w:r w:rsidRPr="002462E0">
        <w:rPr>
          <w:rFonts w:ascii="Times New Roman" w:hAnsi="Times New Roman" w:cs="Times New Roman"/>
          <w:i/>
          <w:sz w:val="28"/>
          <w:szCs w:val="28"/>
        </w:rPr>
        <w:t>Хронология и динамика миграционных потоков</w:t>
      </w:r>
      <w:r w:rsidR="00310D73">
        <w:rPr>
          <w:rFonts w:ascii="Times New Roman" w:hAnsi="Times New Roman" w:cs="Times New Roman"/>
          <w:sz w:val="28"/>
          <w:szCs w:val="28"/>
        </w:rPr>
        <w:t>………………………………</w:t>
      </w:r>
      <w:r w:rsidR="00084ABA">
        <w:rPr>
          <w:rFonts w:ascii="Times New Roman" w:hAnsi="Times New Roman" w:cs="Times New Roman"/>
          <w:sz w:val="28"/>
          <w:szCs w:val="28"/>
        </w:rPr>
        <w:t>37</w:t>
      </w:r>
    </w:p>
    <w:p w:rsidR="00DB406C" w:rsidRPr="00310D73" w:rsidRDefault="00DB406C" w:rsidP="000044EC">
      <w:pPr>
        <w:spacing w:line="360" w:lineRule="auto"/>
        <w:contextualSpacing/>
        <w:rPr>
          <w:rFonts w:ascii="Times New Roman" w:hAnsi="Times New Roman" w:cs="Times New Roman"/>
          <w:sz w:val="28"/>
          <w:szCs w:val="28"/>
        </w:rPr>
      </w:pPr>
      <w:r w:rsidRPr="002462E0">
        <w:rPr>
          <w:rFonts w:ascii="Times New Roman" w:hAnsi="Times New Roman" w:cs="Times New Roman"/>
          <w:i/>
          <w:sz w:val="28"/>
          <w:szCs w:val="28"/>
        </w:rPr>
        <w:t xml:space="preserve">Пфальцские </w:t>
      </w:r>
      <w:proofErr w:type="spellStart"/>
      <w:r w:rsidRPr="002462E0">
        <w:rPr>
          <w:rFonts w:ascii="Times New Roman" w:hAnsi="Times New Roman" w:cs="Times New Roman"/>
          <w:i/>
          <w:sz w:val="28"/>
          <w:szCs w:val="28"/>
        </w:rPr>
        <w:t>Виттельсбахи</w:t>
      </w:r>
      <w:proofErr w:type="spellEnd"/>
      <w:r w:rsidR="00310D73">
        <w:rPr>
          <w:rFonts w:ascii="Times New Roman" w:hAnsi="Times New Roman" w:cs="Times New Roman"/>
          <w:sz w:val="28"/>
          <w:szCs w:val="28"/>
        </w:rPr>
        <w:t>…………………………………………</w:t>
      </w:r>
      <w:r w:rsidR="00084ABA">
        <w:rPr>
          <w:rFonts w:ascii="Times New Roman" w:hAnsi="Times New Roman" w:cs="Times New Roman"/>
          <w:sz w:val="28"/>
          <w:szCs w:val="28"/>
        </w:rPr>
        <w:t>…………..42</w:t>
      </w:r>
    </w:p>
    <w:p w:rsidR="00DB406C" w:rsidRPr="00310D73" w:rsidRDefault="00DB406C" w:rsidP="000044EC">
      <w:pPr>
        <w:spacing w:line="360" w:lineRule="auto"/>
        <w:contextualSpacing/>
        <w:rPr>
          <w:rFonts w:ascii="Times New Roman" w:hAnsi="Times New Roman" w:cs="Times New Roman"/>
          <w:sz w:val="28"/>
          <w:szCs w:val="28"/>
        </w:rPr>
      </w:pPr>
      <w:r w:rsidRPr="002462E0">
        <w:rPr>
          <w:rFonts w:ascii="Times New Roman" w:hAnsi="Times New Roman" w:cs="Times New Roman"/>
          <w:i/>
          <w:sz w:val="28"/>
          <w:szCs w:val="28"/>
        </w:rPr>
        <w:t xml:space="preserve">Маркграфы </w:t>
      </w:r>
      <w:proofErr w:type="spellStart"/>
      <w:r w:rsidRPr="002462E0">
        <w:rPr>
          <w:rFonts w:ascii="Times New Roman" w:hAnsi="Times New Roman" w:cs="Times New Roman"/>
          <w:i/>
          <w:sz w:val="28"/>
          <w:szCs w:val="28"/>
        </w:rPr>
        <w:t>Баден-Дурлахские</w:t>
      </w:r>
      <w:proofErr w:type="spellEnd"/>
      <w:r w:rsidR="00084ABA">
        <w:rPr>
          <w:rFonts w:ascii="Times New Roman" w:hAnsi="Times New Roman" w:cs="Times New Roman"/>
          <w:sz w:val="28"/>
          <w:szCs w:val="28"/>
        </w:rPr>
        <w:t>………………………………………………….47</w:t>
      </w:r>
    </w:p>
    <w:p w:rsidR="00DB406C" w:rsidRPr="00310D73" w:rsidRDefault="00DB406C" w:rsidP="000044EC">
      <w:pPr>
        <w:autoSpaceDE w:val="0"/>
        <w:autoSpaceDN w:val="0"/>
        <w:adjustRightInd w:val="0"/>
        <w:spacing w:after="0" w:line="360" w:lineRule="auto"/>
        <w:contextualSpacing/>
        <w:rPr>
          <w:rFonts w:ascii="Times New Roman" w:hAnsi="Times New Roman" w:cs="Times New Roman"/>
          <w:bCs/>
          <w:sz w:val="28"/>
          <w:szCs w:val="28"/>
          <w:shd w:val="clear" w:color="auto" w:fill="FFFFFF"/>
        </w:rPr>
      </w:pPr>
      <w:proofErr w:type="spellStart"/>
      <w:r w:rsidRPr="002462E0">
        <w:rPr>
          <w:rFonts w:ascii="Times New Roman" w:hAnsi="Times New Roman" w:cs="Times New Roman"/>
          <w:bCs/>
          <w:i/>
          <w:sz w:val="28"/>
          <w:szCs w:val="28"/>
          <w:shd w:val="clear" w:color="auto" w:fill="FFFFFF"/>
        </w:rPr>
        <w:t>Эбергард</w:t>
      </w:r>
      <w:proofErr w:type="spellEnd"/>
      <w:r w:rsidRPr="002462E0">
        <w:rPr>
          <w:rFonts w:ascii="Times New Roman" w:hAnsi="Times New Roman" w:cs="Times New Roman"/>
          <w:bCs/>
          <w:i/>
          <w:sz w:val="28"/>
          <w:szCs w:val="28"/>
          <w:shd w:val="clear" w:color="auto" w:fill="FFFFFF"/>
        </w:rPr>
        <w:t xml:space="preserve"> III </w:t>
      </w:r>
      <w:proofErr w:type="spellStart"/>
      <w:r w:rsidRPr="002462E0">
        <w:rPr>
          <w:rFonts w:ascii="Times New Roman" w:hAnsi="Times New Roman" w:cs="Times New Roman"/>
          <w:bCs/>
          <w:i/>
          <w:sz w:val="28"/>
          <w:szCs w:val="28"/>
          <w:shd w:val="clear" w:color="auto" w:fill="FFFFFF"/>
        </w:rPr>
        <w:t>Вюртембергский</w:t>
      </w:r>
      <w:proofErr w:type="spellEnd"/>
      <w:r w:rsidR="00084ABA">
        <w:rPr>
          <w:rFonts w:ascii="Times New Roman" w:hAnsi="Times New Roman" w:cs="Times New Roman"/>
          <w:bCs/>
          <w:sz w:val="28"/>
          <w:szCs w:val="28"/>
          <w:shd w:val="clear" w:color="auto" w:fill="FFFFFF"/>
        </w:rPr>
        <w:t>…………………………………………………..48</w:t>
      </w:r>
    </w:p>
    <w:p w:rsidR="00DB406C" w:rsidRPr="00310D73" w:rsidRDefault="00DB406C" w:rsidP="000044EC">
      <w:pPr>
        <w:spacing w:line="360" w:lineRule="auto"/>
        <w:contextualSpacing/>
        <w:rPr>
          <w:rFonts w:ascii="Times New Roman" w:hAnsi="Times New Roman" w:cs="Times New Roman"/>
          <w:sz w:val="28"/>
          <w:szCs w:val="28"/>
        </w:rPr>
      </w:pPr>
      <w:r w:rsidRPr="002462E0">
        <w:rPr>
          <w:rFonts w:ascii="Times New Roman" w:hAnsi="Times New Roman" w:cs="Times New Roman"/>
          <w:i/>
          <w:sz w:val="28"/>
          <w:szCs w:val="28"/>
        </w:rPr>
        <w:t>Маршруты миграции</w:t>
      </w:r>
      <w:r w:rsidRPr="00310D73">
        <w:rPr>
          <w:rFonts w:ascii="Times New Roman" w:hAnsi="Times New Roman" w:cs="Times New Roman"/>
          <w:sz w:val="28"/>
          <w:szCs w:val="28"/>
        </w:rPr>
        <w:t xml:space="preserve"> </w:t>
      </w:r>
      <w:r w:rsidR="00084ABA">
        <w:rPr>
          <w:rFonts w:ascii="Times New Roman" w:hAnsi="Times New Roman" w:cs="Times New Roman"/>
          <w:sz w:val="28"/>
          <w:szCs w:val="28"/>
        </w:rPr>
        <w:t>…………………………………………………………...50</w:t>
      </w:r>
    </w:p>
    <w:p w:rsidR="00DB406C" w:rsidRPr="00310D73" w:rsidRDefault="00DB406C" w:rsidP="000044EC">
      <w:pPr>
        <w:spacing w:line="360" w:lineRule="auto"/>
        <w:contextualSpacing/>
        <w:rPr>
          <w:rFonts w:ascii="Times New Roman" w:hAnsi="Times New Roman" w:cs="Times New Roman"/>
          <w:sz w:val="28"/>
          <w:szCs w:val="28"/>
        </w:rPr>
      </w:pPr>
      <w:r w:rsidRPr="002462E0">
        <w:rPr>
          <w:rFonts w:ascii="Times New Roman" w:hAnsi="Times New Roman" w:cs="Times New Roman"/>
          <w:i/>
          <w:sz w:val="28"/>
          <w:szCs w:val="28"/>
        </w:rPr>
        <w:t xml:space="preserve">Стратегии адаптации </w:t>
      </w:r>
      <w:proofErr w:type="spellStart"/>
      <w:r w:rsidRPr="002462E0">
        <w:rPr>
          <w:rFonts w:ascii="Times New Roman" w:hAnsi="Times New Roman" w:cs="Times New Roman"/>
          <w:i/>
          <w:sz w:val="28"/>
          <w:szCs w:val="28"/>
        </w:rPr>
        <w:t>Виттельсбахов</w:t>
      </w:r>
      <w:proofErr w:type="spellEnd"/>
      <w:r w:rsidR="00084ABA">
        <w:rPr>
          <w:rFonts w:ascii="Times New Roman" w:hAnsi="Times New Roman" w:cs="Times New Roman"/>
          <w:sz w:val="28"/>
          <w:szCs w:val="28"/>
        </w:rPr>
        <w:t>………………………………………..64</w:t>
      </w:r>
    </w:p>
    <w:p w:rsidR="00DB406C" w:rsidRPr="00310D73" w:rsidRDefault="00DB406C" w:rsidP="000044EC">
      <w:pPr>
        <w:spacing w:line="360" w:lineRule="auto"/>
        <w:contextualSpacing/>
        <w:rPr>
          <w:rFonts w:ascii="Times New Roman" w:hAnsi="Times New Roman" w:cs="Times New Roman"/>
          <w:sz w:val="28"/>
          <w:szCs w:val="28"/>
        </w:rPr>
      </w:pPr>
      <w:r w:rsidRPr="002462E0">
        <w:rPr>
          <w:rFonts w:ascii="Times New Roman" w:hAnsi="Times New Roman" w:cs="Times New Roman"/>
          <w:i/>
          <w:sz w:val="28"/>
          <w:szCs w:val="28"/>
        </w:rPr>
        <w:t xml:space="preserve">Материальная и сословная адаптация маркграфов </w:t>
      </w:r>
      <w:proofErr w:type="spellStart"/>
      <w:r w:rsidRPr="002462E0">
        <w:rPr>
          <w:rFonts w:ascii="Times New Roman" w:hAnsi="Times New Roman" w:cs="Times New Roman"/>
          <w:i/>
          <w:sz w:val="28"/>
          <w:szCs w:val="28"/>
        </w:rPr>
        <w:t>Баден-Дурлахских</w:t>
      </w:r>
      <w:proofErr w:type="spellEnd"/>
      <w:r w:rsidRPr="002462E0">
        <w:rPr>
          <w:rFonts w:ascii="Times New Roman" w:hAnsi="Times New Roman" w:cs="Times New Roman"/>
          <w:i/>
          <w:sz w:val="28"/>
          <w:szCs w:val="28"/>
        </w:rPr>
        <w:t xml:space="preserve">  и герцога </w:t>
      </w:r>
      <w:proofErr w:type="spellStart"/>
      <w:r w:rsidRPr="002462E0">
        <w:rPr>
          <w:rFonts w:ascii="Times New Roman" w:hAnsi="Times New Roman" w:cs="Times New Roman"/>
          <w:i/>
          <w:sz w:val="28"/>
          <w:szCs w:val="28"/>
        </w:rPr>
        <w:t>Вюртембергского</w:t>
      </w:r>
      <w:proofErr w:type="spellEnd"/>
      <w:r w:rsidRPr="00310D73">
        <w:rPr>
          <w:rFonts w:ascii="Times New Roman" w:hAnsi="Times New Roman" w:cs="Times New Roman"/>
          <w:sz w:val="28"/>
          <w:szCs w:val="28"/>
        </w:rPr>
        <w:t xml:space="preserve"> </w:t>
      </w:r>
      <w:r w:rsidR="00084ABA">
        <w:rPr>
          <w:rFonts w:ascii="Times New Roman" w:hAnsi="Times New Roman" w:cs="Times New Roman"/>
          <w:sz w:val="28"/>
          <w:szCs w:val="28"/>
        </w:rPr>
        <w:t>……………………………………………………...82</w:t>
      </w:r>
    </w:p>
    <w:p w:rsidR="00DB406C" w:rsidRPr="00310D73" w:rsidRDefault="00DB406C" w:rsidP="000044EC">
      <w:pPr>
        <w:spacing w:line="360" w:lineRule="auto"/>
        <w:contextualSpacing/>
        <w:rPr>
          <w:rFonts w:ascii="Times New Roman" w:hAnsi="Times New Roman" w:cs="Times New Roman"/>
          <w:sz w:val="28"/>
          <w:szCs w:val="28"/>
        </w:rPr>
      </w:pPr>
      <w:r w:rsidRPr="002462E0">
        <w:rPr>
          <w:rFonts w:ascii="Times New Roman" w:hAnsi="Times New Roman" w:cs="Times New Roman"/>
          <w:i/>
          <w:sz w:val="28"/>
          <w:szCs w:val="28"/>
        </w:rPr>
        <w:t>Конфессиональная идентичность</w:t>
      </w:r>
      <w:r w:rsidR="00084ABA">
        <w:rPr>
          <w:rFonts w:ascii="Times New Roman" w:hAnsi="Times New Roman" w:cs="Times New Roman"/>
          <w:sz w:val="28"/>
          <w:szCs w:val="28"/>
        </w:rPr>
        <w:t>……………………………………………...86</w:t>
      </w:r>
    </w:p>
    <w:p w:rsidR="007B6F1A" w:rsidRPr="00310D73" w:rsidRDefault="007B6F1A" w:rsidP="000044EC">
      <w:pPr>
        <w:spacing w:line="360" w:lineRule="auto"/>
        <w:contextualSpacing/>
        <w:rPr>
          <w:rFonts w:ascii="Times New Roman" w:hAnsi="Times New Roman" w:cs="Times New Roman"/>
          <w:sz w:val="28"/>
          <w:szCs w:val="28"/>
        </w:rPr>
      </w:pPr>
      <w:r w:rsidRPr="00310D73">
        <w:rPr>
          <w:rFonts w:ascii="Times New Roman" w:hAnsi="Times New Roman" w:cs="Times New Roman"/>
          <w:sz w:val="28"/>
          <w:szCs w:val="28"/>
        </w:rPr>
        <w:t xml:space="preserve">Заключение </w:t>
      </w:r>
      <w:r w:rsidR="00636962">
        <w:rPr>
          <w:rFonts w:ascii="Times New Roman" w:hAnsi="Times New Roman" w:cs="Times New Roman"/>
          <w:sz w:val="28"/>
          <w:szCs w:val="28"/>
        </w:rPr>
        <w:t>………………………………………………………………………91</w:t>
      </w:r>
    </w:p>
    <w:p w:rsidR="007B6F1A" w:rsidRPr="00310D73" w:rsidRDefault="007B6F1A" w:rsidP="000044EC">
      <w:pPr>
        <w:spacing w:line="360" w:lineRule="auto"/>
        <w:contextualSpacing/>
        <w:rPr>
          <w:rFonts w:ascii="Times New Roman" w:hAnsi="Times New Roman" w:cs="Times New Roman"/>
          <w:sz w:val="28"/>
          <w:szCs w:val="28"/>
        </w:rPr>
      </w:pPr>
      <w:r w:rsidRPr="00310D73">
        <w:rPr>
          <w:rFonts w:ascii="Times New Roman" w:hAnsi="Times New Roman" w:cs="Times New Roman"/>
          <w:sz w:val="28"/>
          <w:szCs w:val="28"/>
        </w:rPr>
        <w:t>Список сокращений</w:t>
      </w:r>
      <w:r w:rsidR="00310D73">
        <w:rPr>
          <w:rFonts w:ascii="Times New Roman" w:hAnsi="Times New Roman" w:cs="Times New Roman"/>
          <w:sz w:val="28"/>
          <w:szCs w:val="28"/>
        </w:rPr>
        <w:t>………………………………………………………………</w:t>
      </w:r>
    </w:p>
    <w:p w:rsidR="007B6F1A" w:rsidRPr="00310D73" w:rsidRDefault="007B6F1A" w:rsidP="000044EC">
      <w:pPr>
        <w:spacing w:line="360" w:lineRule="auto"/>
        <w:contextualSpacing/>
        <w:rPr>
          <w:rFonts w:ascii="Times New Roman" w:hAnsi="Times New Roman" w:cs="Times New Roman"/>
          <w:sz w:val="28"/>
          <w:szCs w:val="28"/>
        </w:rPr>
      </w:pPr>
      <w:r w:rsidRPr="00310D73">
        <w:rPr>
          <w:rFonts w:ascii="Times New Roman" w:hAnsi="Times New Roman" w:cs="Times New Roman"/>
          <w:sz w:val="28"/>
          <w:szCs w:val="28"/>
        </w:rPr>
        <w:t>Список используемых источников и литературы</w:t>
      </w:r>
      <w:r w:rsidR="00310D73">
        <w:rPr>
          <w:rFonts w:ascii="Times New Roman" w:hAnsi="Times New Roman" w:cs="Times New Roman"/>
          <w:sz w:val="28"/>
          <w:szCs w:val="28"/>
        </w:rPr>
        <w:t>………………………………</w:t>
      </w:r>
    </w:p>
    <w:p w:rsidR="00DB406C" w:rsidRPr="00310D73" w:rsidRDefault="007B6F1A" w:rsidP="000044EC">
      <w:pPr>
        <w:spacing w:line="360" w:lineRule="auto"/>
        <w:contextualSpacing/>
        <w:rPr>
          <w:rFonts w:ascii="Times New Roman" w:hAnsi="Times New Roman" w:cs="Times New Roman"/>
          <w:sz w:val="28"/>
          <w:szCs w:val="28"/>
        </w:rPr>
      </w:pPr>
      <w:r w:rsidRPr="00310D73">
        <w:rPr>
          <w:rFonts w:ascii="Times New Roman" w:hAnsi="Times New Roman" w:cs="Times New Roman"/>
          <w:sz w:val="28"/>
          <w:szCs w:val="28"/>
        </w:rPr>
        <w:t>Приложение</w:t>
      </w:r>
      <w:r w:rsidR="00310D73">
        <w:rPr>
          <w:rFonts w:ascii="Times New Roman" w:hAnsi="Times New Roman" w:cs="Times New Roman"/>
          <w:sz w:val="28"/>
          <w:szCs w:val="28"/>
        </w:rPr>
        <w:t>…………………………………………………………………………</w:t>
      </w:r>
    </w:p>
    <w:p w:rsidR="00DB406C" w:rsidRPr="00310D73" w:rsidRDefault="00DB406C" w:rsidP="000044EC">
      <w:pPr>
        <w:rPr>
          <w:rFonts w:ascii="Times New Roman" w:hAnsi="Times New Roman" w:cs="Times New Roman"/>
          <w:sz w:val="28"/>
          <w:szCs w:val="28"/>
        </w:rPr>
      </w:pPr>
    </w:p>
    <w:p w:rsidR="00DB406C" w:rsidRPr="00310D73" w:rsidRDefault="00DB406C" w:rsidP="000044EC">
      <w:pPr>
        <w:rPr>
          <w:rFonts w:ascii="Times New Roman" w:hAnsi="Times New Roman" w:cs="Times New Roman"/>
          <w:sz w:val="28"/>
          <w:szCs w:val="28"/>
        </w:rPr>
      </w:pPr>
    </w:p>
    <w:p w:rsidR="00DB406C" w:rsidRDefault="00DB406C" w:rsidP="000044EC">
      <w:pPr>
        <w:jc w:val="center"/>
        <w:rPr>
          <w:rFonts w:ascii="Times New Roman" w:hAnsi="Times New Roman" w:cs="Times New Roman"/>
          <w:b/>
          <w:sz w:val="28"/>
          <w:szCs w:val="28"/>
        </w:rPr>
      </w:pPr>
    </w:p>
    <w:p w:rsidR="00084ABA" w:rsidRDefault="00084ABA" w:rsidP="000044EC">
      <w:pPr>
        <w:jc w:val="center"/>
        <w:rPr>
          <w:rFonts w:ascii="Times New Roman" w:hAnsi="Times New Roman" w:cs="Times New Roman"/>
          <w:b/>
          <w:sz w:val="28"/>
          <w:szCs w:val="28"/>
        </w:rPr>
      </w:pPr>
    </w:p>
    <w:p w:rsidR="00084ABA" w:rsidRPr="00084ABA" w:rsidRDefault="00084ABA" w:rsidP="00084ABA">
      <w:pPr>
        <w:spacing w:line="360" w:lineRule="auto"/>
        <w:contextualSpacing/>
        <w:jc w:val="center"/>
        <w:rPr>
          <w:rFonts w:ascii="Times New Roman" w:hAnsi="Times New Roman" w:cs="Times New Roman"/>
          <w:b/>
          <w:sz w:val="28"/>
          <w:szCs w:val="28"/>
        </w:rPr>
      </w:pPr>
      <w:r w:rsidRPr="00A8563E">
        <w:rPr>
          <w:rFonts w:ascii="Times New Roman" w:hAnsi="Times New Roman" w:cs="Times New Roman"/>
          <w:b/>
          <w:sz w:val="28"/>
          <w:szCs w:val="28"/>
        </w:rPr>
        <w:lastRenderedPageBreak/>
        <w:t>Введение</w:t>
      </w:r>
    </w:p>
    <w:p w:rsidR="00084ABA" w:rsidRPr="00A8563E" w:rsidRDefault="00084ABA" w:rsidP="00084ABA">
      <w:pPr>
        <w:spacing w:line="360" w:lineRule="auto"/>
        <w:contextualSpacing/>
        <w:jc w:val="both"/>
        <w:rPr>
          <w:rFonts w:ascii="Times New Roman" w:hAnsi="Times New Roman" w:cs="Times New Roman"/>
          <w:sz w:val="28"/>
          <w:szCs w:val="28"/>
          <w:shd w:val="clear" w:color="auto" w:fill="FFFFFF"/>
        </w:rPr>
      </w:pPr>
      <w:r w:rsidRPr="00A8563E">
        <w:rPr>
          <w:rFonts w:ascii="Times New Roman" w:hAnsi="Times New Roman" w:cs="Times New Roman"/>
          <w:sz w:val="28"/>
          <w:szCs w:val="28"/>
        </w:rPr>
        <w:t>Прист</w:t>
      </w:r>
      <w:r w:rsidRPr="00A8563E">
        <w:rPr>
          <w:rFonts w:ascii="Times New Roman" w:hAnsi="Times New Roman" w:cs="Times New Roman"/>
          <w:sz w:val="28"/>
          <w:szCs w:val="28"/>
          <w:shd w:val="clear" w:color="auto" w:fill="FFFFFF"/>
        </w:rPr>
        <w:t xml:space="preserve">упая к работе </w:t>
      </w:r>
      <w:r w:rsidRPr="00A8563E">
        <w:rPr>
          <w:rFonts w:ascii="Times New Roman" w:hAnsi="Times New Roman" w:cs="Times New Roman"/>
          <w:sz w:val="28"/>
          <w:szCs w:val="28"/>
        </w:rPr>
        <w:t>«</w:t>
      </w:r>
      <w:r w:rsidRPr="00A8563E">
        <w:rPr>
          <w:rFonts w:ascii="Times New Roman" w:hAnsi="Times New Roman" w:cs="Times New Roman"/>
          <w:sz w:val="28"/>
          <w:szCs w:val="28"/>
          <w:shd w:val="clear" w:color="auto" w:fill="FFFFFF"/>
        </w:rPr>
        <w:t>Миграция немец</w:t>
      </w:r>
      <w:r w:rsidR="007B2738">
        <w:rPr>
          <w:rFonts w:ascii="Times New Roman" w:hAnsi="Times New Roman" w:cs="Times New Roman"/>
          <w:sz w:val="28"/>
          <w:szCs w:val="28"/>
          <w:shd w:val="clear" w:color="auto" w:fill="FFFFFF"/>
        </w:rPr>
        <w:t>кой знати в XVII веке: аспекты «межнациональной»</w:t>
      </w:r>
      <w:r w:rsidRPr="00A8563E">
        <w:rPr>
          <w:rFonts w:ascii="Times New Roman" w:hAnsi="Times New Roman" w:cs="Times New Roman"/>
          <w:sz w:val="28"/>
          <w:szCs w:val="28"/>
          <w:shd w:val="clear" w:color="auto" w:fill="FFFFFF"/>
        </w:rPr>
        <w:t xml:space="preserve"> сословной культуры» в первую очередь следует пояснить причины выбора такой темы. </w:t>
      </w:r>
    </w:p>
    <w:p w:rsidR="00084ABA" w:rsidRDefault="00084ABA" w:rsidP="00084ABA">
      <w:pPr>
        <w:spacing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Развитие общества неизбежно влечет уплотнение контактов и связей между людьми. Со временем отдельные, некогда изолированные регионы становились ближе за счет многообразной интеграции местных социальных структур в более крупные, межрегиональные процессы. Связи расширялись</w:t>
      </w:r>
      <w:r w:rsidR="007B273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прежде всего</w:t>
      </w:r>
      <w:r w:rsidR="007B273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на уровне властных элит: конфликты интересов, частые войны и сложные </w:t>
      </w:r>
      <w:proofErr w:type="spellStart"/>
      <w:r>
        <w:rPr>
          <w:rFonts w:ascii="Times New Roman" w:hAnsi="Times New Roman" w:cs="Times New Roman"/>
          <w:sz w:val="28"/>
          <w:szCs w:val="28"/>
          <w:shd w:val="clear" w:color="auto" w:fill="FFFFFF"/>
        </w:rPr>
        <w:t>междинастические</w:t>
      </w:r>
      <w:proofErr w:type="spellEnd"/>
      <w:r>
        <w:rPr>
          <w:rFonts w:ascii="Times New Roman" w:hAnsi="Times New Roman" w:cs="Times New Roman"/>
          <w:sz w:val="28"/>
          <w:szCs w:val="28"/>
          <w:shd w:val="clear" w:color="auto" w:fill="FFFFFF"/>
        </w:rPr>
        <w:t xml:space="preserve"> комбинации обрекали на тесное общение. Возникал эффект своеобразного социального обмена, когда представители знатных семейств,  могущественных родов поступали на службу или обретали приют у ближайших и дальних соседей. Возникал своеобразный  «интернационал» элиты, основанные не только на общих идеях и идентичностях, но и на непосредственных личных контактах. Подобного рода </w:t>
      </w:r>
      <w:proofErr w:type="spellStart"/>
      <w:r>
        <w:rPr>
          <w:rFonts w:ascii="Times New Roman" w:hAnsi="Times New Roman" w:cs="Times New Roman"/>
          <w:sz w:val="28"/>
          <w:szCs w:val="28"/>
          <w:shd w:val="clear" w:color="auto" w:fill="FFFFFF"/>
        </w:rPr>
        <w:t>внутриевропейская</w:t>
      </w:r>
      <w:proofErr w:type="spellEnd"/>
      <w:r>
        <w:rPr>
          <w:rFonts w:ascii="Times New Roman" w:hAnsi="Times New Roman" w:cs="Times New Roman"/>
          <w:sz w:val="28"/>
          <w:szCs w:val="28"/>
          <w:shd w:val="clear" w:color="auto" w:fill="FFFFFF"/>
        </w:rPr>
        <w:t xml:space="preserve"> миграция знати становилась особенно заметной на переломных эпохах. Ранее новое время, столетия религиозного раскола, Реформации и последовавшей за тем наполненный войнами </w:t>
      </w:r>
      <w:r>
        <w:rPr>
          <w:rFonts w:ascii="Times New Roman" w:hAnsi="Times New Roman" w:cs="Times New Roman"/>
          <w:sz w:val="28"/>
          <w:szCs w:val="28"/>
          <w:shd w:val="clear" w:color="auto" w:fill="FFFFFF"/>
          <w:lang w:val="de-DE"/>
        </w:rPr>
        <w:t>XVII</w:t>
      </w:r>
      <w:r w:rsidR="007B2738">
        <w:rPr>
          <w:rFonts w:ascii="Times New Roman" w:hAnsi="Times New Roman" w:cs="Times New Roman"/>
          <w:sz w:val="28"/>
          <w:szCs w:val="28"/>
          <w:shd w:val="clear" w:color="auto" w:fill="FFFFFF"/>
        </w:rPr>
        <w:t xml:space="preserve"> век</w:t>
      </w:r>
      <w:r>
        <w:rPr>
          <w:rFonts w:ascii="Times New Roman" w:hAnsi="Times New Roman" w:cs="Times New Roman"/>
          <w:sz w:val="28"/>
          <w:szCs w:val="28"/>
          <w:shd w:val="clear" w:color="auto" w:fill="FFFFFF"/>
        </w:rPr>
        <w:t xml:space="preserve"> стали весьма показательными в этом отношении: войны и внутренние смуты, религиозные репрессии в сочетании с экономическим проблемами поднимали с насиженных мест и отправляли в путь сотни  и тысячи  представителей благородного сословия разных стран.</w:t>
      </w:r>
    </w:p>
    <w:p w:rsidR="00084ABA" w:rsidRPr="00A8563E" w:rsidRDefault="00084ABA" w:rsidP="00084AB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Тридцатилетняя война, нанеся большой  </w:t>
      </w:r>
      <w:r w:rsidRPr="00A8563E">
        <w:rPr>
          <w:rFonts w:ascii="Times New Roman" w:hAnsi="Times New Roman" w:cs="Times New Roman"/>
          <w:sz w:val="28"/>
          <w:szCs w:val="28"/>
        </w:rPr>
        <w:t>у</w:t>
      </w:r>
      <w:r>
        <w:rPr>
          <w:rFonts w:ascii="Times New Roman" w:hAnsi="Times New Roman" w:cs="Times New Roman"/>
          <w:sz w:val="28"/>
          <w:szCs w:val="28"/>
        </w:rPr>
        <w:t xml:space="preserve">рон </w:t>
      </w:r>
      <w:r>
        <w:rPr>
          <w:rFonts w:ascii="Times New Roman" w:hAnsi="Times New Roman" w:cs="Times New Roman"/>
          <w:sz w:val="28"/>
          <w:szCs w:val="28"/>
          <w:shd w:val="clear" w:color="auto" w:fill="FFFFFF"/>
        </w:rPr>
        <w:t>центральной Европе, сыграла печальную роль и в судьбах многочисленных семейств немецкой знати. Весьма обширная немецкая  историография не раз обращалась</w:t>
      </w:r>
      <w:r w:rsidRPr="00A8563E">
        <w:rPr>
          <w:rFonts w:ascii="Times New Roman" w:hAnsi="Times New Roman" w:cs="Times New Roman"/>
          <w:sz w:val="28"/>
          <w:szCs w:val="28"/>
          <w:shd w:val="clear" w:color="auto" w:fill="FFFFFF"/>
        </w:rPr>
        <w:t xml:space="preserve"> к </w:t>
      </w:r>
      <w:r>
        <w:rPr>
          <w:rFonts w:ascii="Times New Roman" w:hAnsi="Times New Roman" w:cs="Times New Roman"/>
          <w:sz w:val="28"/>
          <w:szCs w:val="28"/>
          <w:shd w:val="clear" w:color="auto" w:fill="FFFFFF"/>
        </w:rPr>
        <w:t xml:space="preserve">этому </w:t>
      </w:r>
      <w:r w:rsidRPr="00A8563E">
        <w:rPr>
          <w:rFonts w:ascii="Times New Roman" w:hAnsi="Times New Roman" w:cs="Times New Roman"/>
          <w:sz w:val="28"/>
          <w:szCs w:val="28"/>
          <w:shd w:val="clear" w:color="auto" w:fill="FFFFFF"/>
        </w:rPr>
        <w:t>кр</w:t>
      </w:r>
      <w:r>
        <w:rPr>
          <w:rFonts w:ascii="Times New Roman" w:hAnsi="Times New Roman" w:cs="Times New Roman"/>
          <w:sz w:val="28"/>
          <w:szCs w:val="28"/>
        </w:rPr>
        <w:t>упнейшему</w:t>
      </w:r>
      <w:r w:rsidRPr="00A8563E">
        <w:rPr>
          <w:rFonts w:ascii="Times New Roman" w:hAnsi="Times New Roman" w:cs="Times New Roman"/>
          <w:sz w:val="28"/>
          <w:szCs w:val="28"/>
        </w:rPr>
        <w:t xml:space="preserve"> политико-религиозному</w:t>
      </w:r>
      <w:r w:rsidRPr="00A8563E">
        <w:rPr>
          <w:rFonts w:ascii="Times New Roman" w:hAnsi="Times New Roman" w:cs="Times New Roman"/>
          <w:sz w:val="28"/>
          <w:szCs w:val="28"/>
          <w:shd w:val="clear" w:color="auto" w:fill="FFFFFF"/>
        </w:rPr>
        <w:t xml:space="preserve"> кризис</w:t>
      </w:r>
      <w:r w:rsidRPr="00A8563E">
        <w:rPr>
          <w:rFonts w:ascii="Times New Roman" w:hAnsi="Times New Roman" w:cs="Times New Roman"/>
          <w:sz w:val="28"/>
          <w:szCs w:val="28"/>
        </w:rPr>
        <w:t>у</w:t>
      </w:r>
      <w:r w:rsidRPr="00A8563E">
        <w:rPr>
          <w:rFonts w:ascii="Times New Roman" w:hAnsi="Times New Roman" w:cs="Times New Roman"/>
          <w:sz w:val="28"/>
          <w:szCs w:val="28"/>
          <w:shd w:val="clear" w:color="auto" w:fill="FFFFFF"/>
        </w:rPr>
        <w:t xml:space="preserve"> </w:t>
      </w:r>
      <w:r w:rsidRPr="00A8563E">
        <w:rPr>
          <w:rFonts w:ascii="Times New Roman" w:hAnsi="Times New Roman" w:cs="Times New Roman"/>
          <w:sz w:val="28"/>
          <w:szCs w:val="28"/>
          <w:lang w:val="en-US"/>
        </w:rPr>
        <w:t>XVII</w:t>
      </w:r>
      <w:r>
        <w:rPr>
          <w:rFonts w:ascii="Times New Roman" w:hAnsi="Times New Roman" w:cs="Times New Roman"/>
          <w:sz w:val="28"/>
          <w:szCs w:val="28"/>
        </w:rPr>
        <w:t xml:space="preserve"> века</w:t>
      </w:r>
      <w:r w:rsidRPr="00A8563E">
        <w:rPr>
          <w:rFonts w:ascii="Times New Roman" w:hAnsi="Times New Roman" w:cs="Times New Roman"/>
          <w:sz w:val="28"/>
          <w:szCs w:val="28"/>
        </w:rPr>
        <w:t>.</w:t>
      </w:r>
      <w:r>
        <w:rPr>
          <w:rFonts w:ascii="Times New Roman" w:hAnsi="Times New Roman" w:cs="Times New Roman"/>
          <w:sz w:val="28"/>
          <w:szCs w:val="28"/>
        </w:rPr>
        <w:t xml:space="preserve"> Военно-политические и во многом социальные обстоятельства этого грандиозного конфликта на настоящее время хорошо изучены.</w:t>
      </w:r>
      <w:r w:rsidRPr="00A8563E">
        <w:rPr>
          <w:rFonts w:ascii="Times New Roman" w:hAnsi="Times New Roman" w:cs="Times New Roman"/>
          <w:sz w:val="28"/>
          <w:szCs w:val="28"/>
        </w:rPr>
        <w:t xml:space="preserve"> Среди крупных и </w:t>
      </w:r>
      <w:r w:rsidRPr="00A8563E">
        <w:rPr>
          <w:rFonts w:ascii="Times New Roman" w:hAnsi="Times New Roman" w:cs="Times New Roman"/>
          <w:sz w:val="28"/>
          <w:szCs w:val="28"/>
        </w:rPr>
        <w:lastRenderedPageBreak/>
        <w:t>сравнительно недавних общих работ можно выделить</w:t>
      </w:r>
      <w:r>
        <w:rPr>
          <w:rFonts w:ascii="Times New Roman" w:hAnsi="Times New Roman" w:cs="Times New Roman"/>
          <w:sz w:val="28"/>
          <w:szCs w:val="28"/>
        </w:rPr>
        <w:t xml:space="preserve"> труды</w:t>
      </w:r>
      <w:r w:rsidRPr="00A8563E">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Бурх</w:t>
      </w:r>
      <w:r w:rsidRPr="00A8563E">
        <w:rPr>
          <w:rFonts w:ascii="Times New Roman" w:hAnsi="Times New Roman" w:cs="Times New Roman"/>
          <w:sz w:val="28"/>
          <w:szCs w:val="28"/>
        </w:rPr>
        <w:t>ардта</w:t>
      </w:r>
      <w:proofErr w:type="spellEnd"/>
      <w:r w:rsidRPr="00A8563E">
        <w:rPr>
          <w:rFonts w:ascii="Times New Roman" w:hAnsi="Times New Roman" w:cs="Times New Roman"/>
          <w:sz w:val="28"/>
          <w:szCs w:val="28"/>
        </w:rPr>
        <w:t>,</w:t>
      </w:r>
      <w:r w:rsidRPr="00A8563E">
        <w:rPr>
          <w:rStyle w:val="a6"/>
          <w:rFonts w:ascii="Times New Roman" w:hAnsi="Times New Roman" w:cs="Times New Roman"/>
          <w:sz w:val="28"/>
          <w:szCs w:val="28"/>
        </w:rPr>
        <w:footnoteReference w:id="1"/>
      </w:r>
      <w:r w:rsidRPr="00A8563E">
        <w:rPr>
          <w:rFonts w:ascii="Times New Roman" w:hAnsi="Times New Roman" w:cs="Times New Roman"/>
          <w:sz w:val="28"/>
          <w:szCs w:val="28"/>
        </w:rPr>
        <w:t xml:space="preserve"> Г. Шмидта,</w:t>
      </w:r>
      <w:r w:rsidRPr="00A8563E">
        <w:rPr>
          <w:rStyle w:val="a6"/>
          <w:rFonts w:ascii="Times New Roman" w:hAnsi="Times New Roman" w:cs="Times New Roman"/>
          <w:sz w:val="28"/>
          <w:szCs w:val="28"/>
        </w:rPr>
        <w:footnoteReference w:id="2"/>
      </w:r>
      <w:r w:rsidRPr="00A8563E">
        <w:rPr>
          <w:rFonts w:ascii="Times New Roman" w:hAnsi="Times New Roman" w:cs="Times New Roman"/>
          <w:sz w:val="28"/>
          <w:szCs w:val="28"/>
        </w:rPr>
        <w:t xml:space="preserve"> и К. </w:t>
      </w:r>
      <w:proofErr w:type="spellStart"/>
      <w:r w:rsidRPr="00A8563E">
        <w:rPr>
          <w:rFonts w:ascii="Times New Roman" w:hAnsi="Times New Roman" w:cs="Times New Roman"/>
          <w:sz w:val="28"/>
          <w:szCs w:val="28"/>
        </w:rPr>
        <w:t>Кампанна</w:t>
      </w:r>
      <w:proofErr w:type="spellEnd"/>
      <w:r w:rsidRPr="00A8563E">
        <w:rPr>
          <w:rFonts w:ascii="Times New Roman" w:hAnsi="Times New Roman" w:cs="Times New Roman"/>
          <w:sz w:val="28"/>
          <w:szCs w:val="28"/>
        </w:rPr>
        <w:t>.</w:t>
      </w:r>
      <w:r w:rsidRPr="00A8563E">
        <w:rPr>
          <w:rStyle w:val="a6"/>
          <w:rFonts w:ascii="Times New Roman" w:hAnsi="Times New Roman" w:cs="Times New Roman"/>
          <w:sz w:val="28"/>
          <w:szCs w:val="28"/>
        </w:rPr>
        <w:footnoteReference w:id="3"/>
      </w:r>
      <w:r w:rsidRPr="00A8563E">
        <w:rPr>
          <w:rFonts w:ascii="Times New Roman" w:hAnsi="Times New Roman" w:cs="Times New Roman"/>
          <w:sz w:val="28"/>
          <w:szCs w:val="28"/>
        </w:rPr>
        <w:t xml:space="preserve"> Из англоязычной литерат</w:t>
      </w:r>
      <w:r w:rsidRPr="00A8563E">
        <w:rPr>
          <w:rFonts w:ascii="Times New Roman" w:hAnsi="Times New Roman" w:cs="Times New Roman"/>
          <w:sz w:val="28"/>
          <w:szCs w:val="28"/>
          <w:shd w:val="clear" w:color="auto" w:fill="FFFFFF"/>
        </w:rPr>
        <w:t>уры</w:t>
      </w:r>
      <w:r w:rsidRPr="00A8563E">
        <w:rPr>
          <w:rFonts w:ascii="Times New Roman" w:hAnsi="Times New Roman" w:cs="Times New Roman"/>
          <w:sz w:val="28"/>
          <w:szCs w:val="28"/>
        </w:rPr>
        <w:t xml:space="preserve"> отметим сборник статей под редакторством Д. </w:t>
      </w:r>
      <w:proofErr w:type="spellStart"/>
      <w:r w:rsidRPr="00A8563E">
        <w:rPr>
          <w:rFonts w:ascii="Times New Roman" w:hAnsi="Times New Roman" w:cs="Times New Roman"/>
          <w:sz w:val="28"/>
          <w:szCs w:val="28"/>
        </w:rPr>
        <w:t>Паркера</w:t>
      </w:r>
      <w:proofErr w:type="spellEnd"/>
      <w:r w:rsidRPr="00A8563E">
        <w:rPr>
          <w:rFonts w:ascii="Times New Roman" w:hAnsi="Times New Roman" w:cs="Times New Roman"/>
          <w:sz w:val="28"/>
          <w:szCs w:val="28"/>
        </w:rPr>
        <w:t>.</w:t>
      </w:r>
      <w:r w:rsidRPr="00A8563E">
        <w:rPr>
          <w:rStyle w:val="a6"/>
          <w:rFonts w:ascii="Times New Roman" w:hAnsi="Times New Roman" w:cs="Times New Roman"/>
          <w:sz w:val="28"/>
          <w:szCs w:val="28"/>
        </w:rPr>
        <w:footnoteReference w:id="4"/>
      </w:r>
      <w:r w:rsidRPr="00A8563E">
        <w:rPr>
          <w:rFonts w:ascii="Times New Roman" w:hAnsi="Times New Roman" w:cs="Times New Roman"/>
          <w:sz w:val="28"/>
          <w:szCs w:val="28"/>
        </w:rPr>
        <w:t xml:space="preserve">  Так же одной из базовых работ может считаться монография известной английской исследовательницы </w:t>
      </w:r>
      <w:proofErr w:type="spellStart"/>
      <w:r w:rsidRPr="00A8563E">
        <w:rPr>
          <w:rFonts w:ascii="Times New Roman" w:hAnsi="Times New Roman" w:cs="Times New Roman"/>
          <w:sz w:val="28"/>
          <w:szCs w:val="28"/>
        </w:rPr>
        <w:t>Сесилии</w:t>
      </w:r>
      <w:proofErr w:type="spellEnd"/>
      <w:r w:rsidRPr="00A8563E">
        <w:rPr>
          <w:rFonts w:ascii="Times New Roman" w:hAnsi="Times New Roman" w:cs="Times New Roman"/>
          <w:sz w:val="28"/>
          <w:szCs w:val="28"/>
        </w:rPr>
        <w:t xml:space="preserve"> Веджвуд, впервые опубликованная в 1938 году.</w:t>
      </w:r>
      <w:r w:rsidRPr="00A8563E">
        <w:rPr>
          <w:rStyle w:val="a6"/>
          <w:rFonts w:ascii="Times New Roman" w:hAnsi="Times New Roman" w:cs="Times New Roman"/>
          <w:sz w:val="28"/>
          <w:szCs w:val="28"/>
        </w:rPr>
        <w:footnoteReference w:id="5"/>
      </w:r>
      <w:r w:rsidRPr="00A8563E">
        <w:rPr>
          <w:rFonts w:ascii="Times New Roman" w:hAnsi="Times New Roman" w:cs="Times New Roman"/>
          <w:sz w:val="28"/>
          <w:szCs w:val="28"/>
        </w:rPr>
        <w:t xml:space="preserve"> </w:t>
      </w:r>
    </w:p>
    <w:p w:rsidR="00084ABA" w:rsidRPr="00A8563E" w:rsidRDefault="00084ABA" w:rsidP="00084ABA">
      <w:pPr>
        <w:spacing w:line="360" w:lineRule="auto"/>
        <w:contextualSpacing/>
        <w:jc w:val="both"/>
        <w:rPr>
          <w:rFonts w:ascii="Times New Roman" w:hAnsi="Times New Roman" w:cs="Times New Roman"/>
          <w:sz w:val="28"/>
          <w:szCs w:val="28"/>
        </w:rPr>
      </w:pPr>
      <w:r w:rsidRPr="00A8563E">
        <w:rPr>
          <w:rFonts w:ascii="Times New Roman" w:hAnsi="Times New Roman" w:cs="Times New Roman"/>
          <w:sz w:val="28"/>
          <w:szCs w:val="28"/>
        </w:rPr>
        <w:t xml:space="preserve">Считается, что Вестфальский мир, закончивший войну, положил начало новой системы международных отношений, а такие понятия, как «государство» и «интересы нации» выходят на первый план. Однако </w:t>
      </w:r>
      <w:r>
        <w:rPr>
          <w:rFonts w:ascii="Times New Roman" w:hAnsi="Times New Roman" w:cs="Times New Roman"/>
          <w:sz w:val="28"/>
          <w:szCs w:val="28"/>
          <w:shd w:val="clear" w:color="auto" w:fill="FFFFFF"/>
        </w:rPr>
        <w:t>XVII век стал лишь предтечей формирования</w:t>
      </w:r>
      <w:r w:rsidRPr="00A8563E">
        <w:rPr>
          <w:rFonts w:ascii="Times New Roman" w:hAnsi="Times New Roman" w:cs="Times New Roman"/>
          <w:sz w:val="28"/>
          <w:szCs w:val="28"/>
          <w:shd w:val="clear" w:color="auto" w:fill="FFFFFF"/>
        </w:rPr>
        <w:t xml:space="preserve"> национальных гос</w:t>
      </w:r>
      <w:r w:rsidRPr="00A8563E">
        <w:rPr>
          <w:rFonts w:ascii="Times New Roman" w:hAnsi="Times New Roman" w:cs="Times New Roman"/>
          <w:sz w:val="28"/>
          <w:szCs w:val="28"/>
        </w:rPr>
        <w:t>ударств, каковыми европейские страны на тот момент еще не являлись в  полной мере. Именно поэтому в названии сознательно слово «межнациональной» было взято в кавычки, чтобы подчеркнуть отсутствие значимости этого понятия. Скорее м</w:t>
      </w:r>
      <w:r>
        <w:rPr>
          <w:rFonts w:ascii="Times New Roman" w:hAnsi="Times New Roman" w:cs="Times New Roman"/>
          <w:sz w:val="28"/>
          <w:szCs w:val="28"/>
        </w:rPr>
        <w:t xml:space="preserve">ы можем говорить о </w:t>
      </w:r>
      <w:r w:rsidR="007B2738">
        <w:rPr>
          <w:rFonts w:ascii="Times New Roman" w:hAnsi="Times New Roman" w:cs="Times New Roman"/>
          <w:sz w:val="28"/>
          <w:szCs w:val="28"/>
        </w:rPr>
        <w:t>межрегиональных</w:t>
      </w:r>
      <w:r w:rsidRPr="00A8563E">
        <w:rPr>
          <w:rFonts w:ascii="Times New Roman" w:hAnsi="Times New Roman" w:cs="Times New Roman"/>
          <w:sz w:val="28"/>
          <w:szCs w:val="28"/>
        </w:rPr>
        <w:t xml:space="preserve"> и территориальных формах</w:t>
      </w:r>
      <w:r>
        <w:rPr>
          <w:rFonts w:ascii="Times New Roman" w:hAnsi="Times New Roman" w:cs="Times New Roman"/>
          <w:sz w:val="28"/>
          <w:szCs w:val="28"/>
        </w:rPr>
        <w:t xml:space="preserve"> общения</w:t>
      </w:r>
      <w:r w:rsidRPr="00A8563E">
        <w:rPr>
          <w:rFonts w:ascii="Times New Roman" w:hAnsi="Times New Roman" w:cs="Times New Roman"/>
          <w:sz w:val="28"/>
          <w:szCs w:val="28"/>
        </w:rPr>
        <w:t>.</w:t>
      </w:r>
    </w:p>
    <w:p w:rsidR="00084ABA" w:rsidRPr="00A8563E" w:rsidRDefault="00084ABA" w:rsidP="00084AB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Вопрос, однако, в том, что большинство указанных работ не затрагивало аспекты именно межрегионального общения, социального «обмена» в ходе войны: этот аспект  выпадал из поля зрения историков, увлеченных новыми воззрениями в области социально-политической и военной истории.</w:t>
      </w:r>
      <w:r>
        <w:rPr>
          <w:rStyle w:val="a6"/>
          <w:rFonts w:ascii="Times New Roman" w:hAnsi="Times New Roman" w:cs="Times New Roman"/>
          <w:sz w:val="28"/>
          <w:szCs w:val="28"/>
        </w:rPr>
        <w:footnoteReference w:id="6"/>
      </w:r>
    </w:p>
    <w:p w:rsidR="00084ABA" w:rsidRPr="00A8563E" w:rsidRDefault="00084ABA" w:rsidP="00084AB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 то же время </w:t>
      </w:r>
      <w:r w:rsidRPr="00A8563E">
        <w:rPr>
          <w:rFonts w:ascii="Times New Roman" w:hAnsi="Times New Roman" w:cs="Times New Roman"/>
          <w:sz w:val="28"/>
          <w:szCs w:val="28"/>
        </w:rPr>
        <w:t xml:space="preserve"> нельзя не отметить развитие  социальной истории и интерес к </w:t>
      </w:r>
      <w:r>
        <w:rPr>
          <w:rFonts w:ascii="Times New Roman" w:hAnsi="Times New Roman" w:cs="Times New Roman"/>
          <w:sz w:val="28"/>
          <w:szCs w:val="28"/>
        </w:rPr>
        <w:t xml:space="preserve">немецкому </w:t>
      </w:r>
      <w:r w:rsidRPr="00A8563E">
        <w:rPr>
          <w:rFonts w:ascii="Times New Roman" w:hAnsi="Times New Roman" w:cs="Times New Roman"/>
          <w:sz w:val="28"/>
          <w:szCs w:val="28"/>
        </w:rPr>
        <w:t>дворянству раннего нового времени</w:t>
      </w:r>
      <w:r>
        <w:rPr>
          <w:rFonts w:ascii="Times New Roman" w:hAnsi="Times New Roman" w:cs="Times New Roman"/>
          <w:sz w:val="28"/>
          <w:szCs w:val="28"/>
        </w:rPr>
        <w:t xml:space="preserve"> в целом</w:t>
      </w:r>
      <w:r w:rsidRPr="00A8563E">
        <w:rPr>
          <w:rFonts w:ascii="Times New Roman" w:hAnsi="Times New Roman" w:cs="Times New Roman"/>
          <w:sz w:val="28"/>
          <w:szCs w:val="28"/>
        </w:rPr>
        <w:t>. Выделим</w:t>
      </w:r>
      <w:r>
        <w:rPr>
          <w:rFonts w:ascii="Times New Roman" w:hAnsi="Times New Roman" w:cs="Times New Roman"/>
          <w:sz w:val="28"/>
          <w:szCs w:val="28"/>
        </w:rPr>
        <w:t>, в частности, обобщающую</w:t>
      </w:r>
      <w:r w:rsidRPr="00A8563E">
        <w:rPr>
          <w:rFonts w:ascii="Times New Roman" w:hAnsi="Times New Roman" w:cs="Times New Roman"/>
          <w:sz w:val="28"/>
          <w:szCs w:val="28"/>
        </w:rPr>
        <w:t xml:space="preserve"> работу Р. </w:t>
      </w:r>
      <w:proofErr w:type="spellStart"/>
      <w:r w:rsidRPr="00A8563E">
        <w:rPr>
          <w:rFonts w:ascii="Times New Roman" w:hAnsi="Times New Roman" w:cs="Times New Roman"/>
          <w:sz w:val="28"/>
          <w:szCs w:val="28"/>
        </w:rPr>
        <w:t>Эндерса</w:t>
      </w:r>
      <w:proofErr w:type="spellEnd"/>
      <w:r w:rsidRPr="00A8563E">
        <w:rPr>
          <w:rFonts w:ascii="Times New Roman" w:hAnsi="Times New Roman" w:cs="Times New Roman"/>
          <w:sz w:val="28"/>
          <w:szCs w:val="28"/>
        </w:rPr>
        <w:t>,</w:t>
      </w:r>
      <w:r w:rsidRPr="00A8563E">
        <w:rPr>
          <w:rStyle w:val="a6"/>
          <w:rFonts w:ascii="Times New Roman" w:hAnsi="Times New Roman" w:cs="Times New Roman"/>
          <w:sz w:val="28"/>
          <w:szCs w:val="28"/>
        </w:rPr>
        <w:footnoteReference w:id="7"/>
      </w:r>
      <w:r>
        <w:rPr>
          <w:rFonts w:ascii="Times New Roman" w:hAnsi="Times New Roman" w:cs="Times New Roman"/>
          <w:sz w:val="28"/>
          <w:szCs w:val="28"/>
        </w:rPr>
        <w:t xml:space="preserve"> своего рода энциклопедию и справочник по новейшим проблемам истории немецкого дворянства, в которой подробно анализируются</w:t>
      </w:r>
      <w:r w:rsidRPr="00A8563E">
        <w:rPr>
          <w:rFonts w:ascii="Times New Roman" w:hAnsi="Times New Roman" w:cs="Times New Roman"/>
          <w:sz w:val="28"/>
          <w:szCs w:val="28"/>
        </w:rPr>
        <w:t xml:space="preserve"> такие сферы жизни дворянства, как</w:t>
      </w:r>
      <w:r>
        <w:rPr>
          <w:rFonts w:ascii="Times New Roman" w:hAnsi="Times New Roman" w:cs="Times New Roman"/>
          <w:sz w:val="28"/>
          <w:szCs w:val="28"/>
        </w:rPr>
        <w:t xml:space="preserve"> семья, </w:t>
      </w:r>
      <w:r>
        <w:rPr>
          <w:rFonts w:ascii="Times New Roman" w:hAnsi="Times New Roman" w:cs="Times New Roman"/>
          <w:sz w:val="28"/>
          <w:szCs w:val="28"/>
        </w:rPr>
        <w:lastRenderedPageBreak/>
        <w:t>образование, различные формы служебных практик</w:t>
      </w:r>
      <w:r w:rsidRPr="00A8563E">
        <w:rPr>
          <w:rFonts w:ascii="Times New Roman" w:hAnsi="Times New Roman" w:cs="Times New Roman"/>
          <w:sz w:val="28"/>
          <w:szCs w:val="28"/>
        </w:rPr>
        <w:t xml:space="preserve">, социальная мобильность. </w:t>
      </w:r>
    </w:p>
    <w:p w:rsidR="00084ABA" w:rsidRDefault="00084ABA" w:rsidP="00084AB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При всем том, вновь аспект «война и миграция знати» специально не ставился и не рассматривался, в том числе и на примере самой Тридцатилетней войны.</w:t>
      </w:r>
      <w:r w:rsidRPr="00A8563E">
        <w:rPr>
          <w:rFonts w:ascii="Times New Roman" w:hAnsi="Times New Roman" w:cs="Times New Roman"/>
          <w:sz w:val="28"/>
          <w:szCs w:val="28"/>
        </w:rPr>
        <w:t xml:space="preserve"> </w:t>
      </w:r>
      <w:r>
        <w:rPr>
          <w:rFonts w:ascii="Times New Roman" w:hAnsi="Times New Roman" w:cs="Times New Roman"/>
          <w:sz w:val="28"/>
          <w:szCs w:val="28"/>
        </w:rPr>
        <w:t>Немецкая знать в годы войны стала предметом преимущественно «</w:t>
      </w:r>
      <w:proofErr w:type="spellStart"/>
      <w:r>
        <w:rPr>
          <w:rFonts w:ascii="Times New Roman" w:hAnsi="Times New Roman" w:cs="Times New Roman"/>
          <w:sz w:val="28"/>
          <w:szCs w:val="28"/>
        </w:rPr>
        <w:t>внутринемецкого</w:t>
      </w:r>
      <w:proofErr w:type="spellEnd"/>
      <w:r>
        <w:rPr>
          <w:rFonts w:ascii="Times New Roman" w:hAnsi="Times New Roman" w:cs="Times New Roman"/>
          <w:sz w:val="28"/>
          <w:szCs w:val="28"/>
        </w:rPr>
        <w:t xml:space="preserve">» социального анализа. </w:t>
      </w:r>
      <w:proofErr w:type="gramStart"/>
      <w:r>
        <w:rPr>
          <w:rFonts w:ascii="Times New Roman" w:hAnsi="Times New Roman" w:cs="Times New Roman"/>
          <w:sz w:val="28"/>
          <w:szCs w:val="28"/>
        </w:rPr>
        <w:t>Таких известных историков как Ф. Пресс, например, интересовали преимущественно структурные перемены под влиянием войны (размеры утрат, адаптация к новым послевоенным реалиями, структурные подвижки в протестантском и католическом дворянстве в области служебных карьер и ориентации на имперскую корону)</w:t>
      </w:r>
      <w:r w:rsidRPr="00D51A17">
        <w:rPr>
          <w:rStyle w:val="a6"/>
          <w:rFonts w:ascii="Times New Roman" w:hAnsi="Times New Roman" w:cs="Times New Roman"/>
          <w:sz w:val="28"/>
          <w:szCs w:val="28"/>
        </w:rPr>
        <w:t xml:space="preserve"> </w:t>
      </w:r>
      <w:r w:rsidRPr="00A8563E">
        <w:rPr>
          <w:rStyle w:val="a6"/>
          <w:rFonts w:ascii="Times New Roman" w:hAnsi="Times New Roman" w:cs="Times New Roman"/>
          <w:sz w:val="28"/>
          <w:szCs w:val="28"/>
        </w:rPr>
        <w:footnoteReference w:id="8"/>
      </w:r>
      <w:r>
        <w:rPr>
          <w:rFonts w:ascii="Times New Roman" w:hAnsi="Times New Roman" w:cs="Times New Roman"/>
          <w:sz w:val="28"/>
          <w:szCs w:val="28"/>
        </w:rPr>
        <w:t>. Кроме того, традиционно большим остается интерес к военно-политическим судьбам отдельных владетельных домов и их представителей, в основном в свете новых архивных источников, как</w:t>
      </w:r>
      <w:proofErr w:type="gramEnd"/>
      <w:r>
        <w:rPr>
          <w:rFonts w:ascii="Times New Roman" w:hAnsi="Times New Roman" w:cs="Times New Roman"/>
          <w:sz w:val="28"/>
          <w:szCs w:val="28"/>
        </w:rPr>
        <w:t xml:space="preserve">, например, в отношении </w:t>
      </w:r>
      <w:proofErr w:type="gramStart"/>
      <w:r>
        <w:rPr>
          <w:rFonts w:ascii="Times New Roman" w:hAnsi="Times New Roman" w:cs="Times New Roman"/>
          <w:sz w:val="28"/>
          <w:szCs w:val="28"/>
        </w:rPr>
        <w:t>баварских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Виттельсбахов</w:t>
      </w:r>
      <w:proofErr w:type="spellEnd"/>
      <w:r w:rsidRPr="00A8563E">
        <w:rPr>
          <w:rFonts w:ascii="Times New Roman" w:hAnsi="Times New Roman" w:cs="Times New Roman"/>
          <w:sz w:val="28"/>
          <w:szCs w:val="28"/>
        </w:rPr>
        <w:t xml:space="preserve">. </w:t>
      </w:r>
    </w:p>
    <w:p w:rsidR="00084ABA" w:rsidRPr="00A8563E" w:rsidRDefault="00084ABA" w:rsidP="00084AB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 тоже время до сих пор отсутствуют  обобщающие работы как по воссозданию коллективного портрета сословной элиты, так и по отдельным сословным группам, по низшему и высшему дворянству, равно как и по отдельным </w:t>
      </w:r>
      <w:proofErr w:type="gramStart"/>
      <w:r>
        <w:rPr>
          <w:rFonts w:ascii="Times New Roman" w:hAnsi="Times New Roman" w:cs="Times New Roman"/>
          <w:sz w:val="28"/>
          <w:szCs w:val="28"/>
        </w:rPr>
        <w:t>аспектам</w:t>
      </w:r>
      <w:proofErr w:type="gramEnd"/>
      <w:r>
        <w:rPr>
          <w:rFonts w:ascii="Times New Roman" w:hAnsi="Times New Roman" w:cs="Times New Roman"/>
          <w:sz w:val="28"/>
          <w:szCs w:val="28"/>
        </w:rPr>
        <w:t xml:space="preserve"> их повседневности. Тема вынужденной миграции знатных семейств и судьбы мигрантов и эмигрантов до сих пор остается без особого внимания немецких историков. </w:t>
      </w:r>
      <w:r>
        <w:rPr>
          <w:rFonts w:ascii="Times New Roman" w:hAnsi="Times New Roman" w:cs="Times New Roman"/>
          <w:sz w:val="28"/>
          <w:szCs w:val="28"/>
          <w:shd w:val="clear" w:color="auto" w:fill="FFFFFF"/>
        </w:rPr>
        <w:t>Именно это обстоятельство позволяет нам говорить об</w:t>
      </w:r>
      <w:r w:rsidRPr="00A8563E">
        <w:rPr>
          <w:rFonts w:ascii="Times New Roman" w:hAnsi="Times New Roman" w:cs="Times New Roman"/>
          <w:sz w:val="28"/>
          <w:szCs w:val="28"/>
          <w:shd w:val="clear" w:color="auto" w:fill="FFFFFF"/>
        </w:rPr>
        <w:t xml:space="preserve"> </w:t>
      </w:r>
      <w:r w:rsidRPr="00A8563E">
        <w:rPr>
          <w:rFonts w:ascii="Times New Roman" w:hAnsi="Times New Roman" w:cs="Times New Roman"/>
          <w:b/>
          <w:sz w:val="28"/>
          <w:szCs w:val="28"/>
          <w:shd w:val="clear" w:color="auto" w:fill="FFFFFF"/>
        </w:rPr>
        <w:t>акт</w:t>
      </w:r>
      <w:r w:rsidRPr="00A8563E">
        <w:rPr>
          <w:rFonts w:ascii="Times New Roman" w:hAnsi="Times New Roman" w:cs="Times New Roman"/>
          <w:b/>
          <w:sz w:val="28"/>
          <w:szCs w:val="28"/>
        </w:rPr>
        <w:t>уальности</w:t>
      </w:r>
      <w:r w:rsidRPr="00A8563E">
        <w:rPr>
          <w:rFonts w:ascii="Times New Roman" w:hAnsi="Times New Roman" w:cs="Times New Roman"/>
          <w:sz w:val="28"/>
          <w:szCs w:val="28"/>
        </w:rPr>
        <w:t xml:space="preserve"> данной проблематики. </w:t>
      </w:r>
    </w:p>
    <w:p w:rsidR="00084ABA" w:rsidRPr="00A8563E" w:rsidRDefault="00084ABA" w:rsidP="00084AB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Сегодня</w:t>
      </w:r>
      <w:r w:rsidRPr="00A8563E">
        <w:rPr>
          <w:rFonts w:ascii="Times New Roman" w:hAnsi="Times New Roman" w:cs="Times New Roman"/>
          <w:sz w:val="28"/>
          <w:szCs w:val="28"/>
        </w:rPr>
        <w:t xml:space="preserve"> исследователи предпочитают делать акценты на трансформации этнических миграций</w:t>
      </w:r>
      <w:r>
        <w:rPr>
          <w:rFonts w:ascii="Times New Roman" w:hAnsi="Times New Roman" w:cs="Times New Roman"/>
          <w:sz w:val="28"/>
          <w:szCs w:val="28"/>
        </w:rPr>
        <w:t xml:space="preserve"> в духе современных концепций рождения и трансформации этносов и «наций».</w:t>
      </w:r>
      <w:r w:rsidRPr="00A8563E">
        <w:rPr>
          <w:rFonts w:ascii="Times New Roman" w:hAnsi="Times New Roman" w:cs="Times New Roman"/>
          <w:sz w:val="28"/>
          <w:szCs w:val="28"/>
        </w:rPr>
        <w:t xml:space="preserve"> Это затрагивает как раннее средневековье (Великое переселение народов), варварские миграции, проблемы взаимоотношения Запада и Востока, так и проблемы миграций нового времени в связи с </w:t>
      </w:r>
      <w:proofErr w:type="spellStart"/>
      <w:r w:rsidRPr="00A8563E">
        <w:rPr>
          <w:rFonts w:ascii="Times New Roman" w:hAnsi="Times New Roman" w:cs="Times New Roman"/>
          <w:sz w:val="28"/>
          <w:szCs w:val="28"/>
        </w:rPr>
        <w:t>раскроением</w:t>
      </w:r>
      <w:proofErr w:type="spellEnd"/>
      <w:r w:rsidRPr="00A8563E">
        <w:rPr>
          <w:rFonts w:ascii="Times New Roman" w:hAnsi="Times New Roman" w:cs="Times New Roman"/>
          <w:sz w:val="28"/>
          <w:szCs w:val="28"/>
        </w:rPr>
        <w:t xml:space="preserve"> границ государств. </w:t>
      </w:r>
    </w:p>
    <w:p w:rsidR="00084ABA" w:rsidRPr="00A8563E" w:rsidRDefault="00084ABA" w:rsidP="00084ABA">
      <w:pPr>
        <w:spacing w:line="360" w:lineRule="auto"/>
        <w:contextualSpacing/>
        <w:jc w:val="both"/>
        <w:rPr>
          <w:rFonts w:ascii="Times New Roman" w:hAnsi="Times New Roman" w:cs="Times New Roman"/>
          <w:sz w:val="28"/>
          <w:szCs w:val="28"/>
        </w:rPr>
      </w:pPr>
      <w:r w:rsidRPr="00A8563E">
        <w:rPr>
          <w:rFonts w:ascii="Times New Roman" w:hAnsi="Times New Roman" w:cs="Times New Roman"/>
          <w:sz w:val="28"/>
          <w:szCs w:val="28"/>
        </w:rPr>
        <w:lastRenderedPageBreak/>
        <w:t>Но в отношении позднего средневековья и раннего нового времени проблема миграций рассыпана на множество частей и объектов исследования.</w:t>
      </w:r>
      <w:r>
        <w:rPr>
          <w:rStyle w:val="a6"/>
          <w:rFonts w:ascii="Times New Roman" w:hAnsi="Times New Roman" w:cs="Times New Roman"/>
          <w:sz w:val="28"/>
          <w:szCs w:val="28"/>
        </w:rPr>
        <w:footnoteReference w:id="9"/>
      </w:r>
      <w:r w:rsidRPr="00A8563E">
        <w:rPr>
          <w:rFonts w:ascii="Times New Roman" w:hAnsi="Times New Roman" w:cs="Times New Roman"/>
          <w:sz w:val="28"/>
          <w:szCs w:val="28"/>
        </w:rPr>
        <w:t xml:space="preserve"> </w:t>
      </w:r>
    </w:p>
    <w:p w:rsidR="00084ABA" w:rsidRPr="00A8563E" w:rsidRDefault="00084ABA" w:rsidP="00084AB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Так, например, в</w:t>
      </w:r>
      <w:r w:rsidRPr="00A8563E">
        <w:rPr>
          <w:rFonts w:ascii="Times New Roman" w:hAnsi="Times New Roman" w:cs="Times New Roman"/>
          <w:sz w:val="28"/>
          <w:szCs w:val="28"/>
        </w:rPr>
        <w:t xml:space="preserve"> 2005 году в Тюбингене состоялась большая научная конференция, посвященная пр</w:t>
      </w:r>
      <w:r>
        <w:rPr>
          <w:rFonts w:ascii="Times New Roman" w:hAnsi="Times New Roman" w:cs="Times New Roman"/>
          <w:sz w:val="28"/>
          <w:szCs w:val="28"/>
        </w:rPr>
        <w:t xml:space="preserve">облемам миграции в  </w:t>
      </w:r>
      <w:r w:rsidRPr="00A8563E">
        <w:rPr>
          <w:rFonts w:ascii="Times New Roman" w:hAnsi="Times New Roman" w:cs="Times New Roman"/>
          <w:sz w:val="28"/>
          <w:szCs w:val="28"/>
        </w:rPr>
        <w:t xml:space="preserve"> ранее новое время</w:t>
      </w:r>
      <w:r>
        <w:rPr>
          <w:rFonts w:ascii="Times New Roman" w:hAnsi="Times New Roman" w:cs="Times New Roman"/>
          <w:sz w:val="28"/>
          <w:szCs w:val="28"/>
        </w:rPr>
        <w:t>: «Война, армия, миграция»</w:t>
      </w:r>
      <w:r w:rsidRPr="00A8563E">
        <w:rPr>
          <w:rFonts w:ascii="Times New Roman" w:hAnsi="Times New Roman" w:cs="Times New Roman"/>
          <w:sz w:val="28"/>
          <w:szCs w:val="28"/>
        </w:rPr>
        <w:t>. По итогам конференции был выпущен сборник.</w:t>
      </w:r>
      <w:r w:rsidRPr="00A8563E">
        <w:rPr>
          <w:rStyle w:val="a6"/>
          <w:rFonts w:ascii="Times New Roman" w:hAnsi="Times New Roman" w:cs="Times New Roman"/>
          <w:sz w:val="28"/>
          <w:szCs w:val="28"/>
        </w:rPr>
        <w:footnoteReference w:id="10"/>
      </w:r>
      <w:r w:rsidRPr="00A8563E">
        <w:rPr>
          <w:rFonts w:ascii="Times New Roman" w:hAnsi="Times New Roman" w:cs="Times New Roman"/>
          <w:sz w:val="28"/>
          <w:szCs w:val="28"/>
        </w:rPr>
        <w:t xml:space="preserve"> Рас</w:t>
      </w:r>
      <w:r>
        <w:rPr>
          <w:rFonts w:ascii="Times New Roman" w:hAnsi="Times New Roman" w:cs="Times New Roman"/>
          <w:sz w:val="28"/>
          <w:szCs w:val="28"/>
        </w:rPr>
        <w:t>сматривались такие темы как</w:t>
      </w:r>
      <w:r w:rsidR="007B2738">
        <w:rPr>
          <w:rFonts w:ascii="Times New Roman" w:hAnsi="Times New Roman" w:cs="Times New Roman"/>
          <w:sz w:val="28"/>
          <w:szCs w:val="28"/>
        </w:rPr>
        <w:t>:</w:t>
      </w:r>
      <w:r w:rsidRPr="00A8563E">
        <w:rPr>
          <w:rFonts w:ascii="Times New Roman" w:hAnsi="Times New Roman" w:cs="Times New Roman"/>
          <w:sz w:val="28"/>
          <w:szCs w:val="28"/>
        </w:rPr>
        <w:t xml:space="preserve"> различие между добровольной и вынужденной миграцией; и миграция, которая инициирована государством.</w:t>
      </w:r>
    </w:p>
    <w:p w:rsidR="00084ABA" w:rsidRPr="00A8563E" w:rsidRDefault="007B2738" w:rsidP="00084AB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 течение четырех</w:t>
      </w:r>
      <w:r w:rsidR="00084ABA" w:rsidRPr="00A8563E">
        <w:rPr>
          <w:rFonts w:ascii="Times New Roman" w:hAnsi="Times New Roman" w:cs="Times New Roman"/>
          <w:sz w:val="28"/>
          <w:szCs w:val="28"/>
        </w:rPr>
        <w:t xml:space="preserve"> дней обсуждались различные примеры массовых миграций в</w:t>
      </w:r>
      <w:r w:rsidR="00084ABA" w:rsidRPr="00A8563E">
        <w:rPr>
          <w:rFonts w:ascii="Times New Roman" w:hAnsi="Times New Roman" w:cs="Times New Roman"/>
          <w:sz w:val="28"/>
          <w:szCs w:val="28"/>
          <w:shd w:val="clear" w:color="auto" w:fill="FFFFFF"/>
        </w:rPr>
        <w:t xml:space="preserve"> XVI - XVII</w:t>
      </w:r>
      <w:r w:rsidR="00084ABA" w:rsidRPr="00A8563E">
        <w:rPr>
          <w:rFonts w:ascii="Times New Roman" w:hAnsi="Times New Roman" w:cs="Times New Roman"/>
          <w:sz w:val="28"/>
          <w:szCs w:val="28"/>
        </w:rPr>
        <w:t xml:space="preserve"> века. Затрагивался и </w:t>
      </w:r>
      <w:r w:rsidR="00084ABA" w:rsidRPr="00A8563E">
        <w:rPr>
          <w:rFonts w:ascii="Times New Roman" w:hAnsi="Times New Roman" w:cs="Times New Roman"/>
          <w:sz w:val="28"/>
          <w:szCs w:val="28"/>
          <w:shd w:val="clear" w:color="auto" w:fill="FFFFFF"/>
        </w:rPr>
        <w:t xml:space="preserve">XVIII век </w:t>
      </w:r>
      <w:r w:rsidR="00084ABA" w:rsidRPr="00A8563E">
        <w:rPr>
          <w:rFonts w:ascii="Times New Roman" w:hAnsi="Times New Roman" w:cs="Times New Roman"/>
          <w:sz w:val="28"/>
          <w:szCs w:val="28"/>
        </w:rPr>
        <w:t>как следствие предыдущего. Доклады были посвящены папскому войску, французским гугенотам, немецким солдатам.  Профессиональными мигрантами была названа такая особая часть населения как наемники. Основной посыл докладов сводился к тому бесспорному мнению, что географические миграции вели к социальной мобильности.</w:t>
      </w:r>
    </w:p>
    <w:p w:rsidR="00084ABA" w:rsidRPr="00A8563E" w:rsidRDefault="00084ABA" w:rsidP="00084ABA">
      <w:pPr>
        <w:spacing w:line="360" w:lineRule="auto"/>
        <w:contextualSpacing/>
        <w:jc w:val="both"/>
        <w:rPr>
          <w:rFonts w:ascii="Times New Roman" w:hAnsi="Times New Roman" w:cs="Times New Roman"/>
          <w:color w:val="000000"/>
          <w:sz w:val="28"/>
          <w:szCs w:val="28"/>
          <w:shd w:val="clear" w:color="auto" w:fill="FFFFFF"/>
        </w:rPr>
      </w:pPr>
      <w:r w:rsidRPr="00A8563E">
        <w:rPr>
          <w:rFonts w:ascii="Times New Roman" w:hAnsi="Times New Roman" w:cs="Times New Roman"/>
          <w:sz w:val="28"/>
          <w:szCs w:val="28"/>
        </w:rPr>
        <w:t xml:space="preserve">Особое место в конференции заняла Тридцатилетняя война. Так говорилось </w:t>
      </w:r>
      <w:r>
        <w:rPr>
          <w:rFonts w:ascii="Times New Roman" w:hAnsi="Times New Roman" w:cs="Times New Roman"/>
          <w:sz w:val="28"/>
          <w:szCs w:val="28"/>
        </w:rPr>
        <w:t xml:space="preserve"> о миграции сельского населения в годы войны в условиях, когда сама городская община пыталась повлиять на этот процесс. </w:t>
      </w:r>
      <w:r w:rsidRPr="00A8563E">
        <w:rPr>
          <w:rFonts w:ascii="Times New Roman" w:hAnsi="Times New Roman" w:cs="Times New Roman"/>
          <w:sz w:val="28"/>
          <w:szCs w:val="28"/>
        </w:rPr>
        <w:t xml:space="preserve"> </w:t>
      </w:r>
      <w:r>
        <w:rPr>
          <w:rFonts w:ascii="Times New Roman" w:hAnsi="Times New Roman" w:cs="Times New Roman"/>
          <w:sz w:val="28"/>
          <w:szCs w:val="28"/>
        </w:rPr>
        <w:t>В докладах излагались результаты статистических исследований</w:t>
      </w:r>
      <w:r w:rsidRPr="00A8563E">
        <w:rPr>
          <w:rFonts w:ascii="Times New Roman" w:hAnsi="Times New Roman" w:cs="Times New Roman"/>
          <w:sz w:val="28"/>
          <w:szCs w:val="28"/>
        </w:rPr>
        <w:t xml:space="preserve"> на тему того, как после войны восстанавливались опустошенные районы</w:t>
      </w:r>
      <w:r>
        <w:rPr>
          <w:rFonts w:ascii="Times New Roman" w:hAnsi="Times New Roman" w:cs="Times New Roman"/>
          <w:sz w:val="28"/>
          <w:szCs w:val="28"/>
        </w:rPr>
        <w:t>,</w:t>
      </w:r>
      <w:r w:rsidRPr="00A8563E">
        <w:rPr>
          <w:rFonts w:ascii="Times New Roman" w:hAnsi="Times New Roman" w:cs="Times New Roman"/>
          <w:sz w:val="28"/>
          <w:szCs w:val="28"/>
        </w:rPr>
        <w:t xml:space="preserve"> и тем самым </w:t>
      </w:r>
      <w:r>
        <w:rPr>
          <w:rFonts w:ascii="Times New Roman" w:hAnsi="Times New Roman" w:cs="Times New Roman"/>
          <w:sz w:val="28"/>
          <w:szCs w:val="28"/>
        </w:rPr>
        <w:t xml:space="preserve"> возрастала</w:t>
      </w:r>
      <w:r w:rsidRPr="00A8563E">
        <w:rPr>
          <w:rFonts w:ascii="Times New Roman" w:hAnsi="Times New Roman" w:cs="Times New Roman"/>
          <w:sz w:val="28"/>
          <w:szCs w:val="28"/>
        </w:rPr>
        <w:t xml:space="preserve"> иммиграция (на примере Бранденбурга).  Помимо прочего в док</w:t>
      </w:r>
      <w:r>
        <w:rPr>
          <w:rFonts w:ascii="Times New Roman" w:hAnsi="Times New Roman" w:cs="Times New Roman"/>
          <w:sz w:val="28"/>
          <w:szCs w:val="28"/>
        </w:rPr>
        <w:t xml:space="preserve">ладах звучало мнение, что принадлежность к той или иной </w:t>
      </w:r>
      <w:proofErr w:type="spellStart"/>
      <w:r>
        <w:rPr>
          <w:rFonts w:ascii="Times New Roman" w:hAnsi="Times New Roman" w:cs="Times New Roman"/>
          <w:sz w:val="28"/>
          <w:szCs w:val="28"/>
        </w:rPr>
        <w:t>конфессии</w:t>
      </w:r>
      <w:proofErr w:type="spellEnd"/>
      <w:r w:rsidRPr="00A8563E">
        <w:rPr>
          <w:rFonts w:ascii="Times New Roman" w:hAnsi="Times New Roman" w:cs="Times New Roman"/>
          <w:sz w:val="28"/>
          <w:szCs w:val="28"/>
        </w:rPr>
        <w:t>,</w:t>
      </w:r>
      <w:r>
        <w:rPr>
          <w:rFonts w:ascii="Times New Roman" w:hAnsi="Times New Roman" w:cs="Times New Roman"/>
          <w:sz w:val="28"/>
          <w:szCs w:val="28"/>
        </w:rPr>
        <w:t xml:space="preserve"> безусловно,</w:t>
      </w:r>
      <w:r w:rsidRPr="00A8563E">
        <w:rPr>
          <w:rFonts w:ascii="Times New Roman" w:hAnsi="Times New Roman" w:cs="Times New Roman"/>
          <w:sz w:val="28"/>
          <w:szCs w:val="28"/>
        </w:rPr>
        <w:t xml:space="preserve"> </w:t>
      </w:r>
      <w:r>
        <w:rPr>
          <w:rFonts w:ascii="Times New Roman" w:hAnsi="Times New Roman" w:cs="Times New Roman"/>
          <w:sz w:val="28"/>
          <w:szCs w:val="28"/>
        </w:rPr>
        <w:t xml:space="preserve">выступало </w:t>
      </w:r>
      <w:r w:rsidRPr="00A8563E">
        <w:rPr>
          <w:rFonts w:ascii="Times New Roman" w:hAnsi="Times New Roman" w:cs="Times New Roman"/>
          <w:sz w:val="28"/>
          <w:szCs w:val="28"/>
        </w:rPr>
        <w:t>еще о</w:t>
      </w:r>
      <w:r>
        <w:rPr>
          <w:rFonts w:ascii="Times New Roman" w:hAnsi="Times New Roman" w:cs="Times New Roman"/>
          <w:sz w:val="28"/>
          <w:szCs w:val="28"/>
        </w:rPr>
        <w:t>д</w:t>
      </w:r>
      <w:r w:rsidRPr="00A8563E">
        <w:rPr>
          <w:rFonts w:ascii="Times New Roman" w:hAnsi="Times New Roman" w:cs="Times New Roman"/>
          <w:sz w:val="28"/>
          <w:szCs w:val="28"/>
        </w:rPr>
        <w:t>н</w:t>
      </w:r>
      <w:r>
        <w:rPr>
          <w:rFonts w:ascii="Times New Roman" w:hAnsi="Times New Roman" w:cs="Times New Roman"/>
          <w:sz w:val="28"/>
          <w:szCs w:val="28"/>
        </w:rPr>
        <w:t>им</w:t>
      </w:r>
      <w:r w:rsidRPr="00A8563E">
        <w:rPr>
          <w:rFonts w:ascii="Times New Roman" w:hAnsi="Times New Roman" w:cs="Times New Roman"/>
          <w:sz w:val="28"/>
          <w:szCs w:val="28"/>
        </w:rPr>
        <w:t xml:space="preserve"> ин</w:t>
      </w:r>
      <w:r>
        <w:rPr>
          <w:rFonts w:ascii="Times New Roman" w:hAnsi="Times New Roman" w:cs="Times New Roman"/>
          <w:sz w:val="28"/>
          <w:szCs w:val="28"/>
        </w:rPr>
        <w:t>ициирующим</w:t>
      </w:r>
      <w:r w:rsidRPr="00A8563E">
        <w:rPr>
          <w:rFonts w:ascii="Times New Roman" w:hAnsi="Times New Roman" w:cs="Times New Roman"/>
          <w:sz w:val="28"/>
          <w:szCs w:val="28"/>
        </w:rPr>
        <w:t xml:space="preserve"> фактор</w:t>
      </w:r>
      <w:r>
        <w:rPr>
          <w:rFonts w:ascii="Times New Roman" w:hAnsi="Times New Roman" w:cs="Times New Roman"/>
          <w:sz w:val="28"/>
          <w:szCs w:val="28"/>
        </w:rPr>
        <w:t>ом</w:t>
      </w:r>
      <w:r w:rsidRPr="00A8563E">
        <w:rPr>
          <w:rFonts w:ascii="Times New Roman" w:hAnsi="Times New Roman" w:cs="Times New Roman"/>
          <w:sz w:val="28"/>
          <w:szCs w:val="28"/>
        </w:rPr>
        <w:t xml:space="preserve"> миг</w:t>
      </w:r>
      <w:r>
        <w:rPr>
          <w:rFonts w:ascii="Times New Roman" w:hAnsi="Times New Roman" w:cs="Times New Roman"/>
          <w:sz w:val="28"/>
          <w:szCs w:val="28"/>
        </w:rPr>
        <w:t>рации</w:t>
      </w:r>
      <w:r w:rsidRPr="00A8563E">
        <w:rPr>
          <w:rFonts w:ascii="Times New Roman" w:hAnsi="Times New Roman" w:cs="Times New Roman"/>
          <w:sz w:val="28"/>
          <w:szCs w:val="28"/>
        </w:rPr>
        <w:t xml:space="preserve"> вплоть до конца и </w:t>
      </w:r>
      <w:r w:rsidRPr="00A8563E">
        <w:rPr>
          <w:rFonts w:ascii="Times New Roman" w:hAnsi="Times New Roman" w:cs="Times New Roman"/>
          <w:sz w:val="28"/>
          <w:szCs w:val="28"/>
          <w:shd w:val="clear" w:color="auto" w:fill="FFFFFF"/>
        </w:rPr>
        <w:t>XVIII века.</w:t>
      </w:r>
      <w:r>
        <w:rPr>
          <w:rFonts w:ascii="Times New Roman" w:hAnsi="Times New Roman" w:cs="Times New Roman"/>
          <w:sz w:val="28"/>
          <w:szCs w:val="28"/>
        </w:rPr>
        <w:t xml:space="preserve"> Любопытны выводы</w:t>
      </w:r>
      <w:r w:rsidRPr="00A8563E">
        <w:rPr>
          <w:rFonts w:ascii="Times New Roman" w:hAnsi="Times New Roman" w:cs="Times New Roman"/>
          <w:sz w:val="28"/>
          <w:szCs w:val="28"/>
        </w:rPr>
        <w:t xml:space="preserve"> в иссл</w:t>
      </w:r>
      <w:r>
        <w:rPr>
          <w:rFonts w:ascii="Times New Roman" w:hAnsi="Times New Roman" w:cs="Times New Roman"/>
          <w:sz w:val="28"/>
          <w:szCs w:val="28"/>
        </w:rPr>
        <w:t>едованиях о контактах</w:t>
      </w:r>
      <w:r w:rsidRPr="00A8563E">
        <w:rPr>
          <w:rFonts w:ascii="Times New Roman" w:hAnsi="Times New Roman" w:cs="Times New Roman"/>
          <w:sz w:val="28"/>
          <w:szCs w:val="28"/>
        </w:rPr>
        <w:t xml:space="preserve"> швед</w:t>
      </w:r>
      <w:r>
        <w:rPr>
          <w:rFonts w:ascii="Times New Roman" w:hAnsi="Times New Roman" w:cs="Times New Roman"/>
          <w:sz w:val="28"/>
          <w:szCs w:val="28"/>
        </w:rPr>
        <w:t>ско-финского населения и немцев в</w:t>
      </w:r>
      <w:r w:rsidRPr="00A8563E">
        <w:rPr>
          <w:rFonts w:ascii="Times New Roman" w:hAnsi="Times New Roman" w:cs="Times New Roman"/>
          <w:sz w:val="28"/>
          <w:szCs w:val="28"/>
        </w:rPr>
        <w:t xml:space="preserve"> Померании. В этом случае первые называются «нацией», но лишь весьма условно. </w:t>
      </w:r>
      <w:r w:rsidRPr="00A8563E">
        <w:rPr>
          <w:rFonts w:ascii="Times New Roman" w:hAnsi="Times New Roman" w:cs="Times New Roman"/>
          <w:color w:val="000000"/>
          <w:sz w:val="28"/>
          <w:szCs w:val="28"/>
          <w:shd w:val="clear" w:color="auto" w:fill="FFFFFF"/>
        </w:rPr>
        <w:t xml:space="preserve">Интересна и та </w:t>
      </w:r>
      <w:r w:rsidRPr="00A8563E">
        <w:rPr>
          <w:rFonts w:ascii="Times New Roman" w:hAnsi="Times New Roman" w:cs="Times New Roman"/>
          <w:sz w:val="28"/>
          <w:szCs w:val="28"/>
        </w:rPr>
        <w:t xml:space="preserve">общая мысль, </w:t>
      </w:r>
      <w:r w:rsidRPr="00A8563E">
        <w:rPr>
          <w:rFonts w:ascii="Times New Roman" w:hAnsi="Times New Roman" w:cs="Times New Roman"/>
          <w:sz w:val="28"/>
          <w:szCs w:val="28"/>
        </w:rPr>
        <w:lastRenderedPageBreak/>
        <w:t xml:space="preserve">что </w:t>
      </w:r>
      <w:r w:rsidRPr="00A8563E">
        <w:rPr>
          <w:rFonts w:ascii="Times New Roman" w:hAnsi="Times New Roman" w:cs="Times New Roman"/>
          <w:color w:val="000000"/>
          <w:sz w:val="28"/>
          <w:szCs w:val="28"/>
          <w:shd w:val="clear" w:color="auto" w:fill="FFFFFF"/>
        </w:rPr>
        <w:t>и при эмиграции, и при захвате территорий существуют определенные социальные и коммуникационные связи.</w:t>
      </w:r>
    </w:p>
    <w:p w:rsidR="00084ABA" w:rsidRPr="00A8563E" w:rsidRDefault="00084ABA" w:rsidP="00084ABA">
      <w:pPr>
        <w:spacing w:line="360" w:lineRule="auto"/>
        <w:contextualSpacing/>
        <w:jc w:val="both"/>
        <w:rPr>
          <w:rFonts w:ascii="Times New Roman" w:hAnsi="Times New Roman" w:cs="Times New Roman"/>
          <w:color w:val="000000"/>
          <w:sz w:val="28"/>
          <w:szCs w:val="28"/>
          <w:shd w:val="clear" w:color="auto" w:fill="FFFFFF"/>
        </w:rPr>
      </w:pPr>
      <w:r w:rsidRPr="00A8563E">
        <w:rPr>
          <w:rFonts w:ascii="Times New Roman" w:hAnsi="Times New Roman" w:cs="Times New Roman"/>
          <w:color w:val="000000"/>
          <w:sz w:val="28"/>
          <w:szCs w:val="28"/>
          <w:shd w:val="clear" w:color="auto" w:fill="FFFFFF"/>
        </w:rPr>
        <w:t xml:space="preserve">Согласимся, что </w:t>
      </w:r>
      <w:r>
        <w:rPr>
          <w:rFonts w:ascii="Times New Roman" w:hAnsi="Times New Roman" w:cs="Times New Roman"/>
          <w:color w:val="000000"/>
          <w:sz w:val="28"/>
          <w:szCs w:val="28"/>
          <w:shd w:val="clear" w:color="auto" w:fill="FFFFFF"/>
        </w:rPr>
        <w:t>подобного рода крупные научные мероприятия  вносят</w:t>
      </w:r>
      <w:r w:rsidRPr="00A8563E">
        <w:rPr>
          <w:rFonts w:ascii="Times New Roman" w:hAnsi="Times New Roman" w:cs="Times New Roman"/>
          <w:color w:val="000000"/>
          <w:sz w:val="28"/>
          <w:szCs w:val="28"/>
          <w:shd w:val="clear" w:color="auto" w:fill="FFFFFF"/>
        </w:rPr>
        <w:t xml:space="preserve"> свой вклад в из</w:t>
      </w:r>
      <w:r w:rsidRPr="00A8563E">
        <w:rPr>
          <w:rFonts w:ascii="Times New Roman" w:hAnsi="Times New Roman" w:cs="Times New Roman"/>
          <w:sz w:val="28"/>
          <w:szCs w:val="28"/>
        </w:rPr>
        <w:t>учение миграций ра</w:t>
      </w:r>
      <w:r>
        <w:rPr>
          <w:rFonts w:ascii="Times New Roman" w:hAnsi="Times New Roman" w:cs="Times New Roman"/>
          <w:sz w:val="28"/>
          <w:szCs w:val="28"/>
        </w:rPr>
        <w:t>ннего времени, а точнее раскрывают</w:t>
      </w:r>
      <w:r w:rsidRPr="00A8563E">
        <w:rPr>
          <w:rFonts w:ascii="Times New Roman" w:hAnsi="Times New Roman" w:cs="Times New Roman"/>
          <w:sz w:val="28"/>
          <w:szCs w:val="28"/>
        </w:rPr>
        <w:t xml:space="preserve"> новое направление и поле для исследований. </w:t>
      </w:r>
      <w:r w:rsidRPr="00A8563E">
        <w:rPr>
          <w:rFonts w:ascii="Times New Roman" w:hAnsi="Times New Roman" w:cs="Times New Roman"/>
          <w:color w:val="000000"/>
          <w:sz w:val="28"/>
          <w:szCs w:val="28"/>
          <w:shd w:val="clear" w:color="auto" w:fill="FFFFFF"/>
        </w:rPr>
        <w:t>Однако</w:t>
      </w:r>
      <w:r>
        <w:rPr>
          <w:rFonts w:ascii="Times New Roman" w:hAnsi="Times New Roman" w:cs="Times New Roman"/>
          <w:color w:val="000000"/>
          <w:sz w:val="28"/>
          <w:szCs w:val="28"/>
          <w:shd w:val="clear" w:color="auto" w:fill="FFFFFF"/>
        </w:rPr>
        <w:t xml:space="preserve">, миграции знати, в частности, в аспекте воспроизводства сословной идентичности в изгнании и на чужбине, места так и не нашлось. </w:t>
      </w:r>
      <w:r w:rsidRPr="00A8563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 центре внимания остаются крупные социальные потоки – миграции горожан и селян, религиозных меньшинств, военных.</w:t>
      </w:r>
      <w:r>
        <w:rPr>
          <w:rStyle w:val="a6"/>
          <w:rFonts w:ascii="Times New Roman" w:hAnsi="Times New Roman" w:cs="Times New Roman"/>
          <w:color w:val="000000"/>
          <w:sz w:val="28"/>
          <w:szCs w:val="28"/>
          <w:shd w:val="clear" w:color="auto" w:fill="FFFFFF"/>
        </w:rPr>
        <w:footnoteReference w:id="11"/>
      </w:r>
      <w:r w:rsidRPr="00A8563E">
        <w:rPr>
          <w:rFonts w:ascii="Times New Roman" w:hAnsi="Times New Roman" w:cs="Times New Roman"/>
          <w:sz w:val="28"/>
          <w:szCs w:val="28"/>
        </w:rPr>
        <w:t xml:space="preserve"> </w:t>
      </w:r>
    </w:p>
    <w:p w:rsidR="00084ABA" w:rsidRDefault="00084ABA" w:rsidP="00084ABA">
      <w:pPr>
        <w:spacing w:line="360" w:lineRule="auto"/>
        <w:contextualSpacing/>
        <w:jc w:val="both"/>
        <w:rPr>
          <w:rFonts w:ascii="Times New Roman" w:hAnsi="Times New Roman" w:cs="Times New Roman"/>
          <w:sz w:val="28"/>
          <w:szCs w:val="28"/>
        </w:rPr>
      </w:pPr>
      <w:r w:rsidRPr="00A8563E">
        <w:rPr>
          <w:rFonts w:ascii="Times New Roman" w:hAnsi="Times New Roman" w:cs="Times New Roman"/>
          <w:sz w:val="28"/>
          <w:szCs w:val="28"/>
        </w:rPr>
        <w:t xml:space="preserve">К тому же в историографии </w:t>
      </w:r>
      <w:r w:rsidRPr="00A8563E">
        <w:rPr>
          <w:rFonts w:ascii="Times New Roman" w:hAnsi="Times New Roman" w:cs="Times New Roman"/>
          <w:sz w:val="28"/>
          <w:szCs w:val="28"/>
          <w:lang w:val="en-US"/>
        </w:rPr>
        <w:t>XVIII</w:t>
      </w:r>
      <w:r w:rsidRPr="00A8563E">
        <w:rPr>
          <w:rFonts w:ascii="Times New Roman" w:hAnsi="Times New Roman" w:cs="Times New Roman"/>
          <w:sz w:val="28"/>
          <w:szCs w:val="28"/>
        </w:rPr>
        <w:t xml:space="preserve"> – </w:t>
      </w:r>
      <w:r w:rsidRPr="00A8563E">
        <w:rPr>
          <w:rFonts w:ascii="Times New Roman" w:hAnsi="Times New Roman" w:cs="Times New Roman"/>
          <w:sz w:val="28"/>
          <w:szCs w:val="28"/>
          <w:lang w:val="en-US"/>
        </w:rPr>
        <w:t>XX</w:t>
      </w:r>
      <w:r w:rsidRPr="00A8563E">
        <w:rPr>
          <w:rFonts w:ascii="Times New Roman" w:hAnsi="Times New Roman" w:cs="Times New Roman"/>
          <w:sz w:val="28"/>
          <w:szCs w:val="28"/>
        </w:rPr>
        <w:t xml:space="preserve"> веков</w:t>
      </w:r>
      <w:r>
        <w:rPr>
          <w:rFonts w:ascii="Times New Roman" w:hAnsi="Times New Roman" w:cs="Times New Roman"/>
          <w:sz w:val="28"/>
          <w:szCs w:val="28"/>
        </w:rPr>
        <w:t xml:space="preserve">  был свойственен «этатизм», желание придавать отдельным элементам общественных структур «</w:t>
      </w:r>
      <w:proofErr w:type="spellStart"/>
      <w:r>
        <w:rPr>
          <w:rFonts w:ascii="Times New Roman" w:hAnsi="Times New Roman" w:cs="Times New Roman"/>
          <w:sz w:val="28"/>
          <w:szCs w:val="28"/>
        </w:rPr>
        <w:t>протогосударственное</w:t>
      </w:r>
      <w:proofErr w:type="spellEnd"/>
      <w:r>
        <w:rPr>
          <w:rFonts w:ascii="Times New Roman" w:hAnsi="Times New Roman" w:cs="Times New Roman"/>
          <w:sz w:val="28"/>
          <w:szCs w:val="28"/>
        </w:rPr>
        <w:t xml:space="preserve">» или «государственное» значение, видеть в социальных процессах предтечи будущего национального и государственного строительства. Особенно это было свойственно немецкой историографии, представители которой в </w:t>
      </w:r>
      <w:r>
        <w:rPr>
          <w:rFonts w:ascii="Times New Roman" w:hAnsi="Times New Roman" w:cs="Times New Roman"/>
          <w:sz w:val="28"/>
          <w:szCs w:val="28"/>
          <w:lang w:val="de-DE"/>
        </w:rPr>
        <w:t>XIX</w:t>
      </w:r>
      <w:r w:rsidR="007B2738">
        <w:rPr>
          <w:rFonts w:ascii="Times New Roman" w:hAnsi="Times New Roman" w:cs="Times New Roman"/>
          <w:sz w:val="28"/>
          <w:szCs w:val="28"/>
        </w:rPr>
        <w:t xml:space="preserve"> веке</w:t>
      </w:r>
      <w:r>
        <w:rPr>
          <w:rFonts w:ascii="Times New Roman" w:hAnsi="Times New Roman" w:cs="Times New Roman"/>
          <w:sz w:val="28"/>
          <w:szCs w:val="28"/>
        </w:rPr>
        <w:t xml:space="preserve"> желали видеть родные земли объединенными в рамках нового национального государства.  Соответственно и процессы, характеризующие «интернационализм», мобильность, тесную взаимосвязь общественных элит, виделись скорее маргинальными, не соответствующими будущей великой цели объединения немецкого народа. </w:t>
      </w:r>
    </w:p>
    <w:p w:rsidR="00084ABA" w:rsidRPr="00A8563E" w:rsidRDefault="00084ABA" w:rsidP="00084ABA">
      <w:pPr>
        <w:spacing w:line="360" w:lineRule="auto"/>
        <w:contextualSpacing/>
        <w:jc w:val="both"/>
        <w:rPr>
          <w:rFonts w:ascii="Times New Roman" w:hAnsi="Times New Roman" w:cs="Times New Roman"/>
          <w:sz w:val="28"/>
          <w:szCs w:val="28"/>
        </w:rPr>
      </w:pPr>
      <w:r w:rsidRPr="00A8563E">
        <w:rPr>
          <w:rFonts w:ascii="Times New Roman" w:hAnsi="Times New Roman" w:cs="Times New Roman"/>
          <w:sz w:val="28"/>
          <w:szCs w:val="28"/>
        </w:rPr>
        <w:t>Соответственно в нас</w:t>
      </w:r>
      <w:r>
        <w:rPr>
          <w:rFonts w:ascii="Times New Roman" w:hAnsi="Times New Roman" w:cs="Times New Roman"/>
          <w:sz w:val="28"/>
          <w:szCs w:val="28"/>
        </w:rPr>
        <w:t xml:space="preserve">тоящей работе главной </w:t>
      </w:r>
      <w:r w:rsidRPr="0080139B">
        <w:rPr>
          <w:rFonts w:ascii="Times New Roman" w:hAnsi="Times New Roman" w:cs="Times New Roman"/>
          <w:b/>
          <w:sz w:val="28"/>
          <w:szCs w:val="28"/>
        </w:rPr>
        <w:t>целью</w:t>
      </w:r>
      <w:r w:rsidRPr="00A8563E">
        <w:rPr>
          <w:rFonts w:ascii="Times New Roman" w:hAnsi="Times New Roman" w:cs="Times New Roman"/>
          <w:sz w:val="28"/>
          <w:szCs w:val="28"/>
        </w:rPr>
        <w:t xml:space="preserve">  исследования</w:t>
      </w:r>
      <w:r w:rsidR="007B2738">
        <w:rPr>
          <w:rFonts w:ascii="Times New Roman" w:hAnsi="Times New Roman" w:cs="Times New Roman"/>
          <w:sz w:val="28"/>
          <w:szCs w:val="28"/>
        </w:rPr>
        <w:t xml:space="preserve"> является</w:t>
      </w:r>
      <w:r w:rsidRPr="00A8563E">
        <w:rPr>
          <w:rFonts w:ascii="Times New Roman" w:hAnsi="Times New Roman" w:cs="Times New Roman"/>
          <w:sz w:val="28"/>
          <w:szCs w:val="28"/>
        </w:rPr>
        <w:t xml:space="preserve">: </w:t>
      </w:r>
      <w:r>
        <w:rPr>
          <w:rFonts w:ascii="Times New Roman" w:hAnsi="Times New Roman" w:cs="Times New Roman"/>
          <w:sz w:val="28"/>
          <w:szCs w:val="28"/>
        </w:rPr>
        <w:t>выявление характерных черт миграции немецкой знати в условиях Тридцатилетней войны на примерах нескольких владетельных семейств.</w:t>
      </w:r>
    </w:p>
    <w:p w:rsidR="00084ABA" w:rsidRPr="00A8563E" w:rsidRDefault="00084ABA" w:rsidP="00084AB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Цель распадается на несколько взаимосвязанных</w:t>
      </w:r>
      <w:r w:rsidRPr="00A8563E">
        <w:rPr>
          <w:rFonts w:ascii="Times New Roman" w:hAnsi="Times New Roman" w:cs="Times New Roman"/>
          <w:sz w:val="28"/>
          <w:szCs w:val="28"/>
        </w:rPr>
        <w:t xml:space="preserve"> </w:t>
      </w:r>
      <w:r w:rsidRPr="00A8563E">
        <w:rPr>
          <w:rFonts w:ascii="Times New Roman" w:hAnsi="Times New Roman" w:cs="Times New Roman"/>
          <w:b/>
          <w:sz w:val="28"/>
          <w:szCs w:val="28"/>
        </w:rPr>
        <w:t>задач</w:t>
      </w:r>
      <w:r w:rsidRPr="00A8563E">
        <w:rPr>
          <w:rFonts w:ascii="Times New Roman" w:hAnsi="Times New Roman" w:cs="Times New Roman"/>
          <w:sz w:val="28"/>
          <w:szCs w:val="28"/>
        </w:rPr>
        <w:t xml:space="preserve">: </w:t>
      </w:r>
    </w:p>
    <w:p w:rsidR="00084ABA" w:rsidRPr="00A8563E" w:rsidRDefault="00084ABA" w:rsidP="00084ABA">
      <w:pPr>
        <w:spacing w:line="360" w:lineRule="auto"/>
        <w:contextualSpacing/>
        <w:jc w:val="both"/>
        <w:rPr>
          <w:rFonts w:ascii="Times New Roman" w:hAnsi="Times New Roman" w:cs="Times New Roman"/>
          <w:sz w:val="28"/>
          <w:szCs w:val="28"/>
        </w:rPr>
      </w:pPr>
      <w:r w:rsidRPr="00A8563E">
        <w:rPr>
          <w:rFonts w:ascii="Times New Roman" w:hAnsi="Times New Roman" w:cs="Times New Roman"/>
          <w:sz w:val="28"/>
          <w:szCs w:val="28"/>
        </w:rPr>
        <w:t>- взглянуть на общий характер дворянских миграций  в условиях кризиса Тридцатилетней войны и параметры миграции (г</w:t>
      </w:r>
      <w:r>
        <w:rPr>
          <w:rFonts w:ascii="Times New Roman" w:hAnsi="Times New Roman" w:cs="Times New Roman"/>
          <w:sz w:val="28"/>
          <w:szCs w:val="28"/>
        </w:rPr>
        <w:t>еография, хронологическая шкала,   статистика численности и социального состава</w:t>
      </w:r>
      <w:r w:rsidRPr="00A8563E">
        <w:rPr>
          <w:rFonts w:ascii="Times New Roman" w:hAnsi="Times New Roman" w:cs="Times New Roman"/>
          <w:sz w:val="28"/>
          <w:szCs w:val="28"/>
        </w:rPr>
        <w:t>)</w:t>
      </w:r>
    </w:p>
    <w:p w:rsidR="00084ABA" w:rsidRPr="00A8563E" w:rsidRDefault="00084ABA" w:rsidP="00084ABA">
      <w:pPr>
        <w:spacing w:line="360" w:lineRule="auto"/>
        <w:contextualSpacing/>
        <w:jc w:val="both"/>
        <w:rPr>
          <w:rFonts w:ascii="Times New Roman" w:hAnsi="Times New Roman" w:cs="Times New Roman"/>
          <w:sz w:val="28"/>
          <w:szCs w:val="28"/>
        </w:rPr>
      </w:pPr>
      <w:r w:rsidRPr="00A8563E">
        <w:rPr>
          <w:rFonts w:ascii="Times New Roman" w:hAnsi="Times New Roman" w:cs="Times New Roman"/>
          <w:sz w:val="28"/>
          <w:szCs w:val="28"/>
        </w:rPr>
        <w:t>- выяв</w:t>
      </w:r>
      <w:r>
        <w:rPr>
          <w:rFonts w:ascii="Times New Roman" w:hAnsi="Times New Roman" w:cs="Times New Roman"/>
          <w:sz w:val="28"/>
          <w:szCs w:val="28"/>
        </w:rPr>
        <w:t>ить специфику механизмов</w:t>
      </w:r>
      <w:r w:rsidRPr="00A8563E">
        <w:rPr>
          <w:rFonts w:ascii="Times New Roman" w:hAnsi="Times New Roman" w:cs="Times New Roman"/>
          <w:sz w:val="28"/>
          <w:szCs w:val="28"/>
        </w:rPr>
        <w:t xml:space="preserve"> адаптации</w:t>
      </w:r>
      <w:r>
        <w:rPr>
          <w:rFonts w:ascii="Times New Roman" w:hAnsi="Times New Roman" w:cs="Times New Roman"/>
          <w:sz w:val="28"/>
          <w:szCs w:val="28"/>
        </w:rPr>
        <w:t xml:space="preserve"> эмигрантов</w:t>
      </w:r>
      <w:r w:rsidRPr="00A8563E">
        <w:rPr>
          <w:rFonts w:ascii="Times New Roman" w:hAnsi="Times New Roman" w:cs="Times New Roman"/>
          <w:sz w:val="28"/>
          <w:szCs w:val="28"/>
        </w:rPr>
        <w:t xml:space="preserve"> на чужбине в зависимости от маршрутов миграции и регионов</w:t>
      </w:r>
      <w:r>
        <w:rPr>
          <w:rFonts w:ascii="Times New Roman" w:hAnsi="Times New Roman" w:cs="Times New Roman"/>
          <w:sz w:val="28"/>
          <w:szCs w:val="28"/>
        </w:rPr>
        <w:t>.</w:t>
      </w:r>
    </w:p>
    <w:p w:rsidR="00084ABA" w:rsidRPr="00A8563E" w:rsidRDefault="00084ABA" w:rsidP="00084ABA">
      <w:pPr>
        <w:spacing w:line="360" w:lineRule="auto"/>
        <w:contextualSpacing/>
        <w:jc w:val="both"/>
        <w:rPr>
          <w:rFonts w:ascii="Times New Roman" w:hAnsi="Times New Roman" w:cs="Times New Roman"/>
          <w:sz w:val="28"/>
          <w:szCs w:val="28"/>
        </w:rPr>
      </w:pPr>
      <w:r w:rsidRPr="00A8563E">
        <w:rPr>
          <w:rFonts w:ascii="Times New Roman" w:hAnsi="Times New Roman" w:cs="Times New Roman"/>
          <w:sz w:val="28"/>
          <w:szCs w:val="28"/>
        </w:rPr>
        <w:lastRenderedPageBreak/>
        <w:t>- отметить характерные черты мировоззрения и представлени</w:t>
      </w:r>
      <w:r>
        <w:rPr>
          <w:rFonts w:ascii="Times New Roman" w:hAnsi="Times New Roman" w:cs="Times New Roman"/>
          <w:sz w:val="28"/>
          <w:szCs w:val="28"/>
        </w:rPr>
        <w:t>й</w:t>
      </w:r>
      <w:r w:rsidRPr="00A8563E">
        <w:rPr>
          <w:rFonts w:ascii="Times New Roman" w:hAnsi="Times New Roman" w:cs="Times New Roman"/>
          <w:sz w:val="28"/>
          <w:szCs w:val="28"/>
        </w:rPr>
        <w:t xml:space="preserve"> о системе ценност</w:t>
      </w:r>
      <w:r>
        <w:rPr>
          <w:rFonts w:ascii="Times New Roman" w:hAnsi="Times New Roman" w:cs="Times New Roman"/>
          <w:sz w:val="28"/>
          <w:szCs w:val="28"/>
        </w:rPr>
        <w:t>ей в условиях кризиса.</w:t>
      </w:r>
      <w:r w:rsidRPr="00A8563E">
        <w:rPr>
          <w:rFonts w:ascii="Times New Roman" w:hAnsi="Times New Roman" w:cs="Times New Roman"/>
          <w:sz w:val="28"/>
          <w:szCs w:val="28"/>
        </w:rPr>
        <w:t xml:space="preserve">  </w:t>
      </w:r>
    </w:p>
    <w:p w:rsidR="00084ABA" w:rsidRPr="00A8563E" w:rsidRDefault="00084ABA" w:rsidP="00084ABA">
      <w:pPr>
        <w:spacing w:line="360" w:lineRule="auto"/>
        <w:contextualSpacing/>
        <w:jc w:val="both"/>
        <w:rPr>
          <w:rFonts w:ascii="Times New Roman" w:hAnsi="Times New Roman" w:cs="Times New Roman"/>
          <w:sz w:val="28"/>
          <w:szCs w:val="28"/>
        </w:rPr>
      </w:pPr>
      <w:r w:rsidRPr="00A8563E">
        <w:rPr>
          <w:rFonts w:ascii="Times New Roman" w:hAnsi="Times New Roman" w:cs="Times New Roman"/>
          <w:sz w:val="28"/>
          <w:szCs w:val="28"/>
        </w:rPr>
        <w:t>- обозначить соотношение национального, социального и конфессионально</w:t>
      </w:r>
      <w:r>
        <w:rPr>
          <w:rFonts w:ascii="Times New Roman" w:hAnsi="Times New Roman" w:cs="Times New Roman"/>
          <w:sz w:val="28"/>
          <w:szCs w:val="28"/>
        </w:rPr>
        <w:t>го на избранных примерах.</w:t>
      </w:r>
    </w:p>
    <w:p w:rsidR="00084ABA" w:rsidRDefault="00084ABA" w:rsidP="00084ABA">
      <w:pPr>
        <w:spacing w:line="360" w:lineRule="auto"/>
        <w:contextualSpacing/>
        <w:jc w:val="both"/>
        <w:rPr>
          <w:rFonts w:ascii="Times New Roman" w:hAnsi="Times New Roman" w:cs="Times New Roman"/>
          <w:sz w:val="28"/>
          <w:szCs w:val="28"/>
          <w:shd w:val="clear" w:color="auto" w:fill="FFFFFF"/>
        </w:rPr>
      </w:pPr>
      <w:r w:rsidRPr="00A8563E">
        <w:rPr>
          <w:rFonts w:ascii="Times New Roman" w:hAnsi="Times New Roman" w:cs="Times New Roman"/>
          <w:sz w:val="28"/>
          <w:szCs w:val="28"/>
        </w:rPr>
        <w:t xml:space="preserve">Для </w:t>
      </w:r>
      <w:r>
        <w:rPr>
          <w:rFonts w:ascii="Times New Roman" w:hAnsi="Times New Roman" w:cs="Times New Roman"/>
          <w:sz w:val="28"/>
          <w:szCs w:val="28"/>
        </w:rPr>
        <w:t xml:space="preserve">осуществления поставленных задач используется </w:t>
      </w:r>
      <w:r w:rsidRPr="00D1443F">
        <w:rPr>
          <w:rFonts w:ascii="Times New Roman" w:hAnsi="Times New Roman" w:cs="Times New Roman"/>
          <w:b/>
          <w:sz w:val="28"/>
          <w:szCs w:val="28"/>
        </w:rPr>
        <w:t xml:space="preserve">метод </w:t>
      </w:r>
      <w:r>
        <w:rPr>
          <w:rFonts w:ascii="Times New Roman" w:hAnsi="Times New Roman" w:cs="Times New Roman"/>
          <w:sz w:val="28"/>
          <w:szCs w:val="28"/>
        </w:rPr>
        <w:t xml:space="preserve">структурного и сравнительно-исторического анализа. </w:t>
      </w:r>
      <w:r>
        <w:rPr>
          <w:rFonts w:ascii="Times New Roman" w:hAnsi="Times New Roman" w:cs="Times New Roman"/>
          <w:sz w:val="28"/>
          <w:szCs w:val="28"/>
          <w:shd w:val="clear" w:color="auto" w:fill="FFFFFF"/>
        </w:rPr>
        <w:t>В центре внимания:  миграция</w:t>
      </w:r>
      <w:r w:rsidRPr="00A8563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понимаемая как структура и структурная составляющая повседневности немецкой знати в годы Тридцатилетней войны. </w:t>
      </w:r>
      <w:r w:rsidRPr="00A8563E">
        <w:rPr>
          <w:rFonts w:ascii="Times New Roman" w:hAnsi="Times New Roman" w:cs="Times New Roman"/>
          <w:sz w:val="28"/>
          <w:szCs w:val="28"/>
          <w:shd w:val="clear" w:color="auto" w:fill="FFFFFF"/>
        </w:rPr>
        <w:t xml:space="preserve"> </w:t>
      </w:r>
    </w:p>
    <w:p w:rsidR="00084ABA" w:rsidRPr="00A8563E" w:rsidRDefault="00084ABA" w:rsidP="00084ABA">
      <w:pPr>
        <w:spacing w:line="360" w:lineRule="auto"/>
        <w:contextualSpacing/>
        <w:jc w:val="both"/>
        <w:rPr>
          <w:rFonts w:ascii="Times New Roman" w:hAnsi="Times New Roman" w:cs="Times New Roman"/>
          <w:sz w:val="28"/>
          <w:szCs w:val="28"/>
        </w:rPr>
      </w:pPr>
      <w:r w:rsidRPr="00A8563E">
        <w:rPr>
          <w:rFonts w:ascii="Times New Roman" w:hAnsi="Times New Roman" w:cs="Times New Roman"/>
          <w:sz w:val="28"/>
          <w:szCs w:val="28"/>
        </w:rPr>
        <w:t>Если говорить о</w:t>
      </w:r>
      <w:r>
        <w:rPr>
          <w:rFonts w:ascii="Times New Roman" w:hAnsi="Times New Roman" w:cs="Times New Roman"/>
          <w:sz w:val="28"/>
          <w:szCs w:val="28"/>
        </w:rPr>
        <w:t>б</w:t>
      </w:r>
      <w:r w:rsidRPr="00A8563E">
        <w:rPr>
          <w:rFonts w:ascii="Times New Roman" w:hAnsi="Times New Roman" w:cs="Times New Roman"/>
          <w:sz w:val="28"/>
          <w:szCs w:val="28"/>
        </w:rPr>
        <w:t xml:space="preserve"> </w:t>
      </w:r>
      <w:r>
        <w:rPr>
          <w:rFonts w:ascii="Times New Roman" w:hAnsi="Times New Roman" w:cs="Times New Roman"/>
          <w:b/>
          <w:sz w:val="28"/>
          <w:szCs w:val="28"/>
        </w:rPr>
        <w:t>объекте</w:t>
      </w:r>
      <w:r>
        <w:rPr>
          <w:rFonts w:ascii="Times New Roman" w:hAnsi="Times New Roman" w:cs="Times New Roman"/>
          <w:sz w:val="28"/>
          <w:szCs w:val="28"/>
        </w:rPr>
        <w:t xml:space="preserve"> исследования, то уточним</w:t>
      </w:r>
      <w:r w:rsidRPr="00A8563E">
        <w:rPr>
          <w:rFonts w:ascii="Times New Roman" w:hAnsi="Times New Roman" w:cs="Times New Roman"/>
          <w:sz w:val="28"/>
          <w:szCs w:val="28"/>
        </w:rPr>
        <w:t xml:space="preserve"> следующее. Сегодня хорошо исследована именно конфессиональная миграция низших общественных слоев, вызванная войной, имеются солидные исследования, посвященные мигрантам из Богемии, Силезии, </w:t>
      </w:r>
      <w:proofErr w:type="spellStart"/>
      <w:r w:rsidRPr="00A8563E">
        <w:rPr>
          <w:rFonts w:ascii="Times New Roman" w:hAnsi="Times New Roman" w:cs="Times New Roman"/>
          <w:sz w:val="28"/>
          <w:szCs w:val="28"/>
        </w:rPr>
        <w:t>Лаузица</w:t>
      </w:r>
      <w:proofErr w:type="spellEnd"/>
      <w:r w:rsidRPr="00A8563E">
        <w:rPr>
          <w:rFonts w:ascii="Times New Roman" w:hAnsi="Times New Roman" w:cs="Times New Roman"/>
          <w:sz w:val="28"/>
          <w:szCs w:val="28"/>
        </w:rPr>
        <w:t>, Австрии, о послевоенном восстановлении силами беженцев, как, например,  в Бранденбурге или Саксонии. Меньше изучен коллективный портрет  мигрантов из числа дворян. Между тем речь идет о сотнях семейств, оказавшихся за пределами своего наследственного дома.</w:t>
      </w:r>
    </w:p>
    <w:p w:rsidR="00084ABA" w:rsidRDefault="00084ABA" w:rsidP="00084ABA">
      <w:pPr>
        <w:spacing w:line="360" w:lineRule="auto"/>
        <w:contextualSpacing/>
        <w:jc w:val="both"/>
        <w:rPr>
          <w:rFonts w:ascii="Times New Roman" w:hAnsi="Times New Roman" w:cs="Times New Roman"/>
          <w:sz w:val="28"/>
          <w:szCs w:val="28"/>
        </w:rPr>
      </w:pPr>
      <w:r w:rsidRPr="00A8563E">
        <w:rPr>
          <w:rFonts w:ascii="Times New Roman" w:hAnsi="Times New Roman" w:cs="Times New Roman"/>
          <w:sz w:val="28"/>
          <w:szCs w:val="28"/>
        </w:rPr>
        <w:t>До сих пор слабоизученным здесь остается вопрос адаптации на чужбине представителей опальных фа</w:t>
      </w:r>
      <w:r>
        <w:rPr>
          <w:rFonts w:ascii="Times New Roman" w:hAnsi="Times New Roman" w:cs="Times New Roman"/>
          <w:sz w:val="28"/>
          <w:szCs w:val="28"/>
        </w:rPr>
        <w:t xml:space="preserve">милий имперской знати: </w:t>
      </w:r>
      <w:proofErr w:type="spellStart"/>
      <w:r>
        <w:rPr>
          <w:rFonts w:ascii="Times New Roman" w:hAnsi="Times New Roman" w:cs="Times New Roman"/>
          <w:sz w:val="28"/>
          <w:szCs w:val="28"/>
        </w:rPr>
        <w:t>пфальцких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Виттельсбахов</w:t>
      </w:r>
      <w:proofErr w:type="spellEnd"/>
      <w:r>
        <w:rPr>
          <w:rFonts w:ascii="Times New Roman" w:hAnsi="Times New Roman" w:cs="Times New Roman"/>
          <w:sz w:val="28"/>
          <w:szCs w:val="28"/>
        </w:rPr>
        <w:t xml:space="preserve"> (семья опального курфюрста Фридриха </w:t>
      </w:r>
      <w:r>
        <w:rPr>
          <w:rFonts w:ascii="Times New Roman" w:hAnsi="Times New Roman" w:cs="Times New Roman"/>
          <w:sz w:val="28"/>
          <w:szCs w:val="28"/>
          <w:lang w:val="de-DE"/>
        </w:rPr>
        <w:t>V</w:t>
      </w:r>
      <w:r>
        <w:rPr>
          <w:rFonts w:ascii="Times New Roman" w:hAnsi="Times New Roman" w:cs="Times New Roman"/>
          <w:sz w:val="28"/>
          <w:szCs w:val="28"/>
        </w:rPr>
        <w:t>)</w:t>
      </w:r>
      <w:r w:rsidRPr="00A8563E">
        <w:rPr>
          <w:rFonts w:ascii="Times New Roman" w:hAnsi="Times New Roman" w:cs="Times New Roman"/>
          <w:sz w:val="28"/>
          <w:szCs w:val="28"/>
        </w:rPr>
        <w:t xml:space="preserve">, семьи </w:t>
      </w:r>
      <w:r>
        <w:rPr>
          <w:rFonts w:ascii="Times New Roman" w:hAnsi="Times New Roman" w:cs="Times New Roman"/>
          <w:sz w:val="28"/>
          <w:szCs w:val="28"/>
        </w:rPr>
        <w:t xml:space="preserve">герцога </w:t>
      </w:r>
      <w:proofErr w:type="spellStart"/>
      <w:r w:rsidRPr="00A8563E">
        <w:rPr>
          <w:rFonts w:ascii="Times New Roman" w:hAnsi="Times New Roman" w:cs="Times New Roman"/>
          <w:sz w:val="28"/>
          <w:szCs w:val="28"/>
        </w:rPr>
        <w:t>Эбергарда</w:t>
      </w:r>
      <w:proofErr w:type="spellEnd"/>
      <w:r>
        <w:rPr>
          <w:rFonts w:ascii="Times New Roman" w:hAnsi="Times New Roman" w:cs="Times New Roman"/>
          <w:sz w:val="28"/>
          <w:szCs w:val="28"/>
        </w:rPr>
        <w:t xml:space="preserve"> </w:t>
      </w:r>
      <w:r>
        <w:rPr>
          <w:rFonts w:ascii="Times New Roman" w:hAnsi="Times New Roman" w:cs="Times New Roman"/>
          <w:sz w:val="28"/>
          <w:szCs w:val="28"/>
          <w:lang w:val="de-DE"/>
        </w:rPr>
        <w:t>III</w:t>
      </w:r>
      <w:r w:rsidRPr="00A8563E">
        <w:rPr>
          <w:rFonts w:ascii="Times New Roman" w:hAnsi="Times New Roman" w:cs="Times New Roman"/>
          <w:sz w:val="28"/>
          <w:szCs w:val="28"/>
        </w:rPr>
        <w:t xml:space="preserve"> </w:t>
      </w:r>
      <w:proofErr w:type="spellStart"/>
      <w:r w:rsidRPr="00A8563E">
        <w:rPr>
          <w:rFonts w:ascii="Times New Roman" w:hAnsi="Times New Roman" w:cs="Times New Roman"/>
          <w:sz w:val="28"/>
          <w:szCs w:val="28"/>
        </w:rPr>
        <w:t>Вюртембергского</w:t>
      </w:r>
      <w:proofErr w:type="spellEnd"/>
      <w:r w:rsidRPr="00A8563E">
        <w:rPr>
          <w:rFonts w:ascii="Times New Roman" w:hAnsi="Times New Roman" w:cs="Times New Roman"/>
          <w:sz w:val="28"/>
          <w:szCs w:val="28"/>
        </w:rPr>
        <w:t xml:space="preserve"> и маркграфа Георга Фридриха </w:t>
      </w:r>
      <w:proofErr w:type="spellStart"/>
      <w:r w:rsidRPr="00A8563E">
        <w:rPr>
          <w:rFonts w:ascii="Times New Roman" w:hAnsi="Times New Roman" w:cs="Times New Roman"/>
          <w:sz w:val="28"/>
          <w:szCs w:val="28"/>
        </w:rPr>
        <w:t>Баден-Дур</w:t>
      </w:r>
      <w:r>
        <w:rPr>
          <w:rFonts w:ascii="Times New Roman" w:hAnsi="Times New Roman" w:cs="Times New Roman"/>
          <w:sz w:val="28"/>
          <w:szCs w:val="28"/>
        </w:rPr>
        <w:t>лахского</w:t>
      </w:r>
      <w:proofErr w:type="spellEnd"/>
      <w:r>
        <w:rPr>
          <w:rFonts w:ascii="Times New Roman" w:hAnsi="Times New Roman" w:cs="Times New Roman"/>
          <w:sz w:val="28"/>
          <w:szCs w:val="28"/>
        </w:rPr>
        <w:t xml:space="preserve">. </w:t>
      </w:r>
      <w:r w:rsidR="007B2738">
        <w:rPr>
          <w:rFonts w:ascii="Times New Roman" w:hAnsi="Times New Roman" w:cs="Times New Roman"/>
          <w:sz w:val="28"/>
          <w:szCs w:val="28"/>
        </w:rPr>
        <w:t>Они и становятся объектом исследования. При этом у</w:t>
      </w:r>
      <w:r>
        <w:rPr>
          <w:rFonts w:ascii="Times New Roman" w:hAnsi="Times New Roman" w:cs="Times New Roman"/>
          <w:sz w:val="28"/>
          <w:szCs w:val="28"/>
        </w:rPr>
        <w:t xml:space="preserve">казанные имперские князья </w:t>
      </w:r>
      <w:r w:rsidRPr="00A8563E">
        <w:rPr>
          <w:rFonts w:ascii="Times New Roman" w:hAnsi="Times New Roman" w:cs="Times New Roman"/>
          <w:sz w:val="28"/>
          <w:szCs w:val="28"/>
        </w:rPr>
        <w:t xml:space="preserve"> все ещё не стали предметом всестороннего анализа под углом зрения выработки стратегии адаптации</w:t>
      </w:r>
      <w:r>
        <w:rPr>
          <w:rFonts w:ascii="Times New Roman" w:hAnsi="Times New Roman" w:cs="Times New Roman"/>
          <w:sz w:val="28"/>
          <w:szCs w:val="28"/>
        </w:rPr>
        <w:t xml:space="preserve"> на чужбине</w:t>
      </w:r>
      <w:r w:rsidRPr="00A8563E">
        <w:rPr>
          <w:rFonts w:ascii="Times New Roman" w:hAnsi="Times New Roman" w:cs="Times New Roman"/>
          <w:sz w:val="28"/>
          <w:szCs w:val="28"/>
        </w:rPr>
        <w:t xml:space="preserve"> и рес</w:t>
      </w:r>
      <w:r>
        <w:rPr>
          <w:rFonts w:ascii="Times New Roman" w:hAnsi="Times New Roman" w:cs="Times New Roman"/>
          <w:sz w:val="28"/>
          <w:szCs w:val="28"/>
        </w:rPr>
        <w:t>таврации своего статуса и статусных регалий  в ходе войны и по её окончанию</w:t>
      </w:r>
      <w:r w:rsidRPr="00A8563E">
        <w:rPr>
          <w:rFonts w:ascii="Times New Roman" w:hAnsi="Times New Roman" w:cs="Times New Roman"/>
          <w:sz w:val="28"/>
          <w:szCs w:val="28"/>
        </w:rPr>
        <w:t xml:space="preserve">. </w:t>
      </w:r>
      <w:r>
        <w:rPr>
          <w:rFonts w:ascii="Times New Roman" w:hAnsi="Times New Roman" w:cs="Times New Roman"/>
          <w:sz w:val="28"/>
          <w:szCs w:val="28"/>
        </w:rPr>
        <w:t xml:space="preserve">Тем самым </w:t>
      </w:r>
      <w:r w:rsidRPr="00912793">
        <w:rPr>
          <w:rFonts w:ascii="Times New Roman" w:hAnsi="Times New Roman" w:cs="Times New Roman"/>
          <w:b/>
          <w:sz w:val="28"/>
          <w:szCs w:val="28"/>
        </w:rPr>
        <w:t>предметом</w:t>
      </w:r>
      <w:r>
        <w:rPr>
          <w:rFonts w:ascii="Times New Roman" w:hAnsi="Times New Roman" w:cs="Times New Roman"/>
          <w:sz w:val="28"/>
          <w:szCs w:val="28"/>
        </w:rPr>
        <w:t xml:space="preserve"> работы становится феномен миграции в контексте исследования подобной проблематики.</w:t>
      </w:r>
    </w:p>
    <w:p w:rsidR="00084ABA" w:rsidRDefault="00084ABA" w:rsidP="00084ABA">
      <w:pPr>
        <w:spacing w:line="360" w:lineRule="auto"/>
        <w:contextualSpacing/>
        <w:jc w:val="both"/>
        <w:rPr>
          <w:rFonts w:ascii="Times New Roman" w:hAnsi="Times New Roman" w:cs="Times New Roman"/>
          <w:sz w:val="28"/>
          <w:szCs w:val="28"/>
        </w:rPr>
      </w:pPr>
      <w:r w:rsidRPr="00A8563E">
        <w:rPr>
          <w:rFonts w:ascii="Times New Roman" w:hAnsi="Times New Roman" w:cs="Times New Roman"/>
          <w:sz w:val="28"/>
          <w:szCs w:val="28"/>
        </w:rPr>
        <w:t xml:space="preserve">Оговоримся, что </w:t>
      </w:r>
      <w:r w:rsidRPr="00A8563E">
        <w:rPr>
          <w:rFonts w:ascii="Times New Roman" w:hAnsi="Times New Roman" w:cs="Times New Roman"/>
          <w:b/>
          <w:sz w:val="28"/>
          <w:szCs w:val="28"/>
        </w:rPr>
        <w:t>хронологически</w:t>
      </w:r>
      <w:r>
        <w:rPr>
          <w:rFonts w:ascii="Times New Roman" w:hAnsi="Times New Roman" w:cs="Times New Roman"/>
          <w:b/>
          <w:sz w:val="28"/>
          <w:szCs w:val="28"/>
        </w:rPr>
        <w:t xml:space="preserve">е рамки исследования </w:t>
      </w:r>
      <w:r w:rsidRPr="00A8563E">
        <w:rPr>
          <w:rFonts w:ascii="Times New Roman" w:hAnsi="Times New Roman" w:cs="Times New Roman"/>
          <w:sz w:val="28"/>
          <w:szCs w:val="28"/>
        </w:rPr>
        <w:t xml:space="preserve"> не</w:t>
      </w:r>
      <w:r>
        <w:rPr>
          <w:rFonts w:ascii="Times New Roman" w:hAnsi="Times New Roman" w:cs="Times New Roman"/>
          <w:sz w:val="28"/>
          <w:szCs w:val="28"/>
        </w:rPr>
        <w:t xml:space="preserve"> ограничиваются</w:t>
      </w:r>
      <w:r w:rsidRPr="00A8563E">
        <w:rPr>
          <w:rFonts w:ascii="Times New Roman" w:hAnsi="Times New Roman" w:cs="Times New Roman"/>
          <w:sz w:val="28"/>
          <w:szCs w:val="28"/>
        </w:rPr>
        <w:t xml:space="preserve"> только</w:t>
      </w:r>
      <w:r>
        <w:rPr>
          <w:rFonts w:ascii="Times New Roman" w:hAnsi="Times New Roman" w:cs="Times New Roman"/>
          <w:sz w:val="28"/>
          <w:szCs w:val="28"/>
        </w:rPr>
        <w:t xml:space="preserve"> лишь годами Тридцатилетней войны</w:t>
      </w:r>
      <w:r w:rsidRPr="00A8563E">
        <w:rPr>
          <w:rFonts w:ascii="Times New Roman" w:hAnsi="Times New Roman" w:cs="Times New Roman"/>
          <w:sz w:val="28"/>
          <w:szCs w:val="28"/>
        </w:rPr>
        <w:t xml:space="preserve"> (1618-1648)</w:t>
      </w:r>
      <w:r>
        <w:rPr>
          <w:rFonts w:ascii="Times New Roman" w:hAnsi="Times New Roman" w:cs="Times New Roman"/>
          <w:sz w:val="28"/>
          <w:szCs w:val="28"/>
        </w:rPr>
        <w:t xml:space="preserve"> или  временем эмиграции отдельных представителей</w:t>
      </w:r>
      <w:r w:rsidRPr="00A8563E">
        <w:rPr>
          <w:rFonts w:ascii="Times New Roman" w:hAnsi="Times New Roman" w:cs="Times New Roman"/>
          <w:sz w:val="28"/>
          <w:szCs w:val="28"/>
        </w:rPr>
        <w:t>.</w:t>
      </w:r>
      <w:r>
        <w:rPr>
          <w:rFonts w:ascii="Times New Roman" w:hAnsi="Times New Roman" w:cs="Times New Roman"/>
          <w:sz w:val="28"/>
          <w:szCs w:val="28"/>
        </w:rPr>
        <w:t xml:space="preserve"> Характер исследования требует обширные экскурсы в предшествующую эпоху, и для полноты </w:t>
      </w:r>
      <w:r>
        <w:rPr>
          <w:rFonts w:ascii="Times New Roman" w:hAnsi="Times New Roman" w:cs="Times New Roman"/>
          <w:sz w:val="28"/>
          <w:szCs w:val="28"/>
        </w:rPr>
        <w:lastRenderedPageBreak/>
        <w:t>анализа поведенческой модели отдельных персонажей (</w:t>
      </w:r>
      <w:proofErr w:type="spellStart"/>
      <w:r>
        <w:rPr>
          <w:rFonts w:ascii="Times New Roman" w:hAnsi="Times New Roman" w:cs="Times New Roman"/>
          <w:sz w:val="28"/>
          <w:szCs w:val="28"/>
        </w:rPr>
        <w:t>Рупрехт</w:t>
      </w:r>
      <w:proofErr w:type="spellEnd"/>
      <w:r>
        <w:rPr>
          <w:rFonts w:ascii="Times New Roman" w:hAnsi="Times New Roman" w:cs="Times New Roman"/>
          <w:sz w:val="28"/>
          <w:szCs w:val="28"/>
        </w:rPr>
        <w:t xml:space="preserve"> Пфальцский) – во вторую половину </w:t>
      </w:r>
      <w:r>
        <w:rPr>
          <w:rFonts w:ascii="Times New Roman" w:hAnsi="Times New Roman" w:cs="Times New Roman"/>
          <w:sz w:val="28"/>
          <w:szCs w:val="28"/>
          <w:lang w:val="de-DE"/>
        </w:rPr>
        <w:t>XVII</w:t>
      </w:r>
      <w:r w:rsidR="007B2738">
        <w:rPr>
          <w:rFonts w:ascii="Times New Roman" w:hAnsi="Times New Roman" w:cs="Times New Roman"/>
          <w:sz w:val="28"/>
          <w:szCs w:val="28"/>
        </w:rPr>
        <w:t xml:space="preserve"> века.</w:t>
      </w:r>
      <w:r w:rsidRPr="00A8563E">
        <w:rPr>
          <w:rFonts w:ascii="Times New Roman" w:hAnsi="Times New Roman" w:cs="Times New Roman"/>
          <w:sz w:val="28"/>
          <w:szCs w:val="28"/>
        </w:rPr>
        <w:t xml:space="preserve"> </w:t>
      </w:r>
    </w:p>
    <w:p w:rsidR="00084ABA" w:rsidRPr="00A8563E" w:rsidRDefault="00084ABA" w:rsidP="00084ABA">
      <w:pPr>
        <w:spacing w:line="360" w:lineRule="auto"/>
        <w:contextualSpacing/>
        <w:jc w:val="both"/>
        <w:rPr>
          <w:rFonts w:ascii="Times New Roman" w:hAnsi="Times New Roman" w:cs="Times New Roman"/>
          <w:sz w:val="28"/>
          <w:szCs w:val="28"/>
        </w:rPr>
      </w:pPr>
      <w:r w:rsidRPr="00A8563E">
        <w:rPr>
          <w:rFonts w:ascii="Times New Roman" w:hAnsi="Times New Roman" w:cs="Times New Roman"/>
          <w:b/>
          <w:sz w:val="28"/>
          <w:szCs w:val="28"/>
        </w:rPr>
        <w:t>Географические</w:t>
      </w:r>
      <w:r>
        <w:rPr>
          <w:rFonts w:ascii="Times New Roman" w:hAnsi="Times New Roman" w:cs="Times New Roman"/>
          <w:sz w:val="28"/>
          <w:szCs w:val="28"/>
        </w:rPr>
        <w:t xml:space="preserve"> </w:t>
      </w:r>
      <w:r w:rsidRPr="00A8563E">
        <w:rPr>
          <w:rFonts w:ascii="Times New Roman" w:hAnsi="Times New Roman" w:cs="Times New Roman"/>
          <w:sz w:val="28"/>
          <w:szCs w:val="28"/>
        </w:rPr>
        <w:t xml:space="preserve"> рамки ограничиваются не только крупными европейскими странами, такими как территория Священ</w:t>
      </w:r>
      <w:r>
        <w:rPr>
          <w:rFonts w:ascii="Times New Roman" w:hAnsi="Times New Roman" w:cs="Times New Roman"/>
          <w:sz w:val="28"/>
          <w:szCs w:val="28"/>
        </w:rPr>
        <w:t xml:space="preserve">ной Римской империи,  Франции, </w:t>
      </w:r>
      <w:r w:rsidRPr="00A8563E">
        <w:rPr>
          <w:rFonts w:ascii="Times New Roman" w:hAnsi="Times New Roman" w:cs="Times New Roman"/>
          <w:sz w:val="28"/>
          <w:szCs w:val="28"/>
        </w:rPr>
        <w:t xml:space="preserve"> Англии и Нидерланды.  В какой-то степени  в исследовании фигурирует бассейн Средиземного моря и даже берега Карибского мо</w:t>
      </w:r>
      <w:r>
        <w:rPr>
          <w:rFonts w:ascii="Times New Roman" w:hAnsi="Times New Roman" w:cs="Times New Roman"/>
          <w:sz w:val="28"/>
          <w:szCs w:val="28"/>
        </w:rPr>
        <w:t>ря и территория нынешней Канады, что объясняется жизненными перипетиями избранных для исследования персонажей.</w:t>
      </w:r>
      <w:r w:rsidRPr="00A8563E">
        <w:rPr>
          <w:rFonts w:ascii="Times New Roman" w:hAnsi="Times New Roman" w:cs="Times New Roman"/>
          <w:sz w:val="28"/>
          <w:szCs w:val="28"/>
        </w:rPr>
        <w:t xml:space="preserve"> </w:t>
      </w:r>
    </w:p>
    <w:p w:rsidR="00084ABA" w:rsidRPr="00A8563E" w:rsidRDefault="00084ABA" w:rsidP="00084ABA">
      <w:pPr>
        <w:spacing w:line="360" w:lineRule="auto"/>
        <w:contextualSpacing/>
        <w:jc w:val="both"/>
        <w:rPr>
          <w:rFonts w:ascii="Times New Roman" w:hAnsi="Times New Roman" w:cs="Times New Roman"/>
          <w:sz w:val="28"/>
          <w:szCs w:val="28"/>
        </w:rPr>
      </w:pPr>
      <w:r w:rsidRPr="00A8563E">
        <w:rPr>
          <w:rFonts w:ascii="Times New Roman" w:hAnsi="Times New Roman" w:cs="Times New Roman"/>
          <w:sz w:val="28"/>
          <w:szCs w:val="28"/>
        </w:rPr>
        <w:t>Работа состоит из введения, трех глав и заключения. Первые две главы являются по своему характеру вводными. Первая глава посвящена историографическому очерку по теме наших примеров мигрантов и той базе источников, на основе которой проводилось данное исследование. Вторая вводит в историко-политический контекст. Третья глава является основной частью работы, в которой предпринимается попытка достигнуть цели исследования и ответить на поставленные задачи и вопросы. Итоги исследования и ответы суммируются и формулируются в заключении.</w:t>
      </w:r>
    </w:p>
    <w:p w:rsidR="00852CD6" w:rsidRDefault="00852CD6" w:rsidP="000044EC">
      <w:pPr>
        <w:jc w:val="center"/>
        <w:rPr>
          <w:rFonts w:ascii="Times New Roman" w:hAnsi="Times New Roman" w:cs="Times New Roman"/>
          <w:b/>
          <w:sz w:val="28"/>
          <w:szCs w:val="28"/>
        </w:rPr>
      </w:pPr>
    </w:p>
    <w:p w:rsidR="00852CD6" w:rsidRDefault="00852CD6" w:rsidP="000044EC">
      <w:pPr>
        <w:jc w:val="center"/>
        <w:rPr>
          <w:rFonts w:ascii="Times New Roman" w:hAnsi="Times New Roman" w:cs="Times New Roman"/>
          <w:b/>
          <w:sz w:val="28"/>
          <w:szCs w:val="28"/>
        </w:rPr>
      </w:pPr>
    </w:p>
    <w:p w:rsidR="00852CD6" w:rsidRDefault="00852CD6" w:rsidP="000044EC">
      <w:pPr>
        <w:jc w:val="center"/>
        <w:rPr>
          <w:rFonts w:ascii="Times New Roman" w:hAnsi="Times New Roman" w:cs="Times New Roman"/>
          <w:b/>
          <w:sz w:val="28"/>
          <w:szCs w:val="28"/>
        </w:rPr>
      </w:pPr>
    </w:p>
    <w:p w:rsidR="00852CD6" w:rsidRDefault="00852CD6" w:rsidP="000044EC">
      <w:pPr>
        <w:jc w:val="center"/>
        <w:rPr>
          <w:rFonts w:ascii="Times New Roman" w:hAnsi="Times New Roman" w:cs="Times New Roman"/>
          <w:b/>
          <w:sz w:val="28"/>
          <w:szCs w:val="28"/>
        </w:rPr>
      </w:pPr>
    </w:p>
    <w:p w:rsidR="00852CD6" w:rsidRDefault="00852CD6" w:rsidP="000044EC">
      <w:pPr>
        <w:jc w:val="center"/>
        <w:rPr>
          <w:rFonts w:ascii="Times New Roman" w:hAnsi="Times New Roman" w:cs="Times New Roman"/>
          <w:b/>
          <w:sz w:val="28"/>
          <w:szCs w:val="28"/>
        </w:rPr>
      </w:pPr>
    </w:p>
    <w:p w:rsidR="00852CD6" w:rsidRDefault="00852CD6" w:rsidP="000044EC">
      <w:pPr>
        <w:jc w:val="center"/>
        <w:rPr>
          <w:rFonts w:ascii="Times New Roman" w:hAnsi="Times New Roman" w:cs="Times New Roman"/>
          <w:b/>
          <w:sz w:val="28"/>
          <w:szCs w:val="28"/>
        </w:rPr>
      </w:pPr>
    </w:p>
    <w:p w:rsidR="00852CD6" w:rsidRDefault="00852CD6" w:rsidP="000044EC">
      <w:pPr>
        <w:jc w:val="center"/>
        <w:rPr>
          <w:rFonts w:ascii="Times New Roman" w:hAnsi="Times New Roman" w:cs="Times New Roman"/>
          <w:b/>
          <w:sz w:val="28"/>
          <w:szCs w:val="28"/>
        </w:rPr>
      </w:pPr>
    </w:p>
    <w:p w:rsidR="00852CD6" w:rsidRDefault="00852CD6" w:rsidP="000044EC">
      <w:pPr>
        <w:jc w:val="center"/>
        <w:rPr>
          <w:rFonts w:ascii="Times New Roman" w:hAnsi="Times New Roman" w:cs="Times New Roman"/>
          <w:b/>
          <w:sz w:val="28"/>
          <w:szCs w:val="28"/>
        </w:rPr>
      </w:pPr>
    </w:p>
    <w:p w:rsidR="00852CD6" w:rsidRDefault="00852CD6" w:rsidP="000044EC">
      <w:pPr>
        <w:jc w:val="center"/>
        <w:rPr>
          <w:rFonts w:ascii="Times New Roman" w:hAnsi="Times New Roman" w:cs="Times New Roman"/>
          <w:b/>
          <w:sz w:val="28"/>
          <w:szCs w:val="28"/>
        </w:rPr>
      </w:pPr>
    </w:p>
    <w:p w:rsidR="00852CD6" w:rsidRDefault="00852CD6" w:rsidP="000044EC">
      <w:pPr>
        <w:rPr>
          <w:rFonts w:ascii="Times New Roman" w:hAnsi="Times New Roman" w:cs="Times New Roman"/>
          <w:b/>
          <w:sz w:val="28"/>
          <w:szCs w:val="28"/>
        </w:rPr>
      </w:pPr>
    </w:p>
    <w:p w:rsidR="000044EC" w:rsidRDefault="000044EC" w:rsidP="000044EC">
      <w:pPr>
        <w:rPr>
          <w:rFonts w:ascii="Times New Roman" w:hAnsi="Times New Roman" w:cs="Times New Roman"/>
          <w:b/>
          <w:sz w:val="28"/>
          <w:szCs w:val="28"/>
        </w:rPr>
      </w:pPr>
    </w:p>
    <w:p w:rsidR="00852CD6" w:rsidRDefault="00852CD6" w:rsidP="00084ABA">
      <w:pPr>
        <w:rPr>
          <w:rFonts w:ascii="Times New Roman" w:hAnsi="Times New Roman" w:cs="Times New Roman"/>
          <w:b/>
          <w:sz w:val="28"/>
          <w:szCs w:val="28"/>
        </w:rPr>
      </w:pPr>
    </w:p>
    <w:p w:rsidR="006D0BCE" w:rsidRDefault="00F74AAE" w:rsidP="000044EC">
      <w:pPr>
        <w:jc w:val="center"/>
        <w:rPr>
          <w:rFonts w:ascii="Times New Roman" w:hAnsi="Times New Roman" w:cs="Times New Roman"/>
          <w:b/>
          <w:sz w:val="28"/>
          <w:szCs w:val="28"/>
        </w:rPr>
      </w:pPr>
      <w:r w:rsidRPr="00F74AAE">
        <w:rPr>
          <w:rFonts w:ascii="Times New Roman" w:hAnsi="Times New Roman" w:cs="Times New Roman"/>
          <w:b/>
          <w:sz w:val="28"/>
          <w:szCs w:val="28"/>
        </w:rPr>
        <w:lastRenderedPageBreak/>
        <w:t>Глава 1. Историография и источники</w:t>
      </w:r>
    </w:p>
    <w:p w:rsidR="00F74AAE" w:rsidRPr="00092F99" w:rsidRDefault="00F74AAE" w:rsidP="000044EC">
      <w:pPr>
        <w:shd w:val="clear" w:color="auto" w:fill="FFFFFF"/>
        <w:spacing w:after="0" w:line="360" w:lineRule="auto"/>
        <w:contextualSpacing/>
        <w:jc w:val="both"/>
        <w:outlineLvl w:val="2"/>
        <w:rPr>
          <w:rFonts w:ascii="Times New Roman" w:eastAsia="Times New Roman" w:hAnsi="Times New Roman" w:cs="Times New Roman"/>
          <w:i/>
          <w:sz w:val="28"/>
          <w:szCs w:val="28"/>
          <w:lang w:eastAsia="ru-RU"/>
        </w:rPr>
      </w:pPr>
      <w:r w:rsidRPr="00092F99">
        <w:rPr>
          <w:rFonts w:ascii="Times New Roman" w:eastAsia="Times New Roman" w:hAnsi="Times New Roman" w:cs="Times New Roman"/>
          <w:i/>
          <w:sz w:val="28"/>
          <w:szCs w:val="28"/>
          <w:lang w:eastAsia="ru-RU"/>
        </w:rPr>
        <w:t>Историография</w:t>
      </w:r>
    </w:p>
    <w:p w:rsidR="00F74AAE" w:rsidRPr="00092F99" w:rsidRDefault="00F74AAE" w:rsidP="000044EC">
      <w:pPr>
        <w:shd w:val="clear" w:color="auto" w:fill="FFFFFF"/>
        <w:spacing w:after="0" w:line="360" w:lineRule="auto"/>
        <w:contextualSpacing/>
        <w:jc w:val="both"/>
        <w:outlineLvl w:val="2"/>
        <w:rPr>
          <w:rFonts w:ascii="Times New Roman" w:eastAsia="Times New Roman" w:hAnsi="Times New Roman" w:cs="Times New Roman"/>
          <w:sz w:val="28"/>
          <w:szCs w:val="28"/>
          <w:lang w:eastAsia="ru-RU"/>
        </w:rPr>
      </w:pPr>
      <w:r w:rsidRPr="00092F99">
        <w:rPr>
          <w:rFonts w:ascii="Times New Roman" w:eastAsia="Times New Roman" w:hAnsi="Times New Roman" w:cs="Times New Roman"/>
          <w:sz w:val="28"/>
          <w:szCs w:val="28"/>
          <w:lang w:eastAsia="ru-RU"/>
        </w:rPr>
        <w:t>В целом, обозначенные во введении примеры эмигрантских семей в историографии представлены не полными и зачаст</w:t>
      </w:r>
      <w:r w:rsidRPr="00092F99">
        <w:rPr>
          <w:rFonts w:ascii="Times New Roman" w:hAnsi="Times New Roman" w:cs="Times New Roman"/>
          <w:sz w:val="28"/>
          <w:szCs w:val="28"/>
        </w:rPr>
        <w:t xml:space="preserve">ую однозначными исследованиями. Можно даже предположить, что историки преследовали одну конкретную цель в рамках той исторической парадигмы, которую представляли. Для </w:t>
      </w:r>
      <w:proofErr w:type="spellStart"/>
      <w:r w:rsidRPr="00092F99">
        <w:rPr>
          <w:rFonts w:ascii="Times New Roman" w:hAnsi="Times New Roman" w:cs="Times New Roman"/>
          <w:sz w:val="28"/>
          <w:szCs w:val="28"/>
        </w:rPr>
        <w:t>историописания</w:t>
      </w:r>
      <w:proofErr w:type="spellEnd"/>
      <w:r w:rsidRPr="00092F99">
        <w:rPr>
          <w:rFonts w:ascii="Times New Roman" w:hAnsi="Times New Roman" w:cs="Times New Roman"/>
          <w:sz w:val="28"/>
          <w:szCs w:val="28"/>
        </w:rPr>
        <w:t xml:space="preserve"> </w:t>
      </w:r>
      <w:r w:rsidRPr="00092F99">
        <w:rPr>
          <w:rFonts w:ascii="Times New Roman" w:hAnsi="Times New Roman" w:cs="Times New Roman"/>
          <w:sz w:val="28"/>
          <w:szCs w:val="28"/>
          <w:lang w:val="en-US"/>
        </w:rPr>
        <w:t>XVIII</w:t>
      </w:r>
      <w:r w:rsidRPr="00092F99">
        <w:rPr>
          <w:rFonts w:ascii="Times New Roman" w:hAnsi="Times New Roman" w:cs="Times New Roman"/>
          <w:sz w:val="28"/>
          <w:szCs w:val="28"/>
        </w:rPr>
        <w:t>-</w:t>
      </w:r>
      <w:r w:rsidRPr="00092F99">
        <w:rPr>
          <w:rFonts w:ascii="Times New Roman" w:hAnsi="Times New Roman" w:cs="Times New Roman"/>
          <w:sz w:val="28"/>
          <w:szCs w:val="28"/>
          <w:lang w:val="en-US"/>
        </w:rPr>
        <w:t>XIX</w:t>
      </w:r>
      <w:r w:rsidRPr="00092F99">
        <w:rPr>
          <w:rFonts w:ascii="Times New Roman" w:hAnsi="Times New Roman" w:cs="Times New Roman"/>
          <w:sz w:val="28"/>
          <w:szCs w:val="28"/>
        </w:rPr>
        <w:t xml:space="preserve"> веков это сплошная политическая история и критерии историзма. В </w:t>
      </w:r>
      <w:r w:rsidRPr="00092F99">
        <w:rPr>
          <w:rFonts w:ascii="Times New Roman" w:hAnsi="Times New Roman" w:cs="Times New Roman"/>
          <w:sz w:val="28"/>
          <w:szCs w:val="28"/>
          <w:lang w:val="en-US"/>
        </w:rPr>
        <w:t>XVIII</w:t>
      </w:r>
      <w:r w:rsidRPr="00092F99">
        <w:rPr>
          <w:rFonts w:ascii="Times New Roman" w:hAnsi="Times New Roman" w:cs="Times New Roman"/>
          <w:sz w:val="28"/>
          <w:szCs w:val="28"/>
        </w:rPr>
        <w:t xml:space="preserve">  веке д</w:t>
      </w:r>
      <w:r w:rsidRPr="00092F99">
        <w:rPr>
          <w:rFonts w:ascii="Times New Roman" w:eastAsia="Times New Roman" w:hAnsi="Times New Roman" w:cs="Times New Roman"/>
          <w:sz w:val="28"/>
          <w:szCs w:val="28"/>
          <w:lang w:eastAsia="ru-RU"/>
        </w:rPr>
        <w:t xml:space="preserve">оминировала династическая историография и </w:t>
      </w:r>
      <w:proofErr w:type="spellStart"/>
      <w:r w:rsidRPr="00092F99">
        <w:rPr>
          <w:rFonts w:ascii="Times New Roman" w:eastAsia="Times New Roman" w:hAnsi="Times New Roman" w:cs="Times New Roman"/>
          <w:sz w:val="28"/>
          <w:szCs w:val="28"/>
          <w:lang w:eastAsia="ru-RU"/>
        </w:rPr>
        <w:t>эрудитский</w:t>
      </w:r>
      <w:proofErr w:type="spellEnd"/>
      <w:r w:rsidRPr="00092F99">
        <w:rPr>
          <w:rFonts w:ascii="Times New Roman" w:eastAsia="Times New Roman" w:hAnsi="Times New Roman" w:cs="Times New Roman"/>
          <w:sz w:val="28"/>
          <w:szCs w:val="28"/>
          <w:lang w:eastAsia="ru-RU"/>
        </w:rPr>
        <w:t xml:space="preserve"> подход. Таким историкам как, например, </w:t>
      </w:r>
      <w:proofErr w:type="spellStart"/>
      <w:r w:rsidRPr="00092F99">
        <w:rPr>
          <w:rFonts w:ascii="Times New Roman" w:eastAsia="Times New Roman" w:hAnsi="Times New Roman" w:cs="Times New Roman"/>
          <w:sz w:val="28"/>
          <w:szCs w:val="28"/>
          <w:lang w:eastAsia="ru-RU"/>
        </w:rPr>
        <w:t>Заттлеру</w:t>
      </w:r>
      <w:proofErr w:type="spellEnd"/>
      <w:r w:rsidRPr="00092F99">
        <w:rPr>
          <w:rFonts w:ascii="Times New Roman" w:eastAsia="Times New Roman" w:hAnsi="Times New Roman" w:cs="Times New Roman"/>
          <w:sz w:val="28"/>
          <w:szCs w:val="28"/>
          <w:lang w:eastAsia="ru-RU"/>
        </w:rPr>
        <w:t xml:space="preserve"> было важно реконструировать фактическую историю в духе идей Просвещения с оп</w:t>
      </w:r>
      <w:r w:rsidR="00DB406C">
        <w:rPr>
          <w:rFonts w:ascii="Times New Roman" w:eastAsia="Times New Roman" w:hAnsi="Times New Roman" w:cs="Times New Roman"/>
          <w:sz w:val="28"/>
          <w:szCs w:val="28"/>
          <w:lang w:eastAsia="ru-RU"/>
        </w:rPr>
        <w:t>о</w:t>
      </w:r>
      <w:r w:rsidRPr="00092F99">
        <w:rPr>
          <w:rFonts w:ascii="Times New Roman" w:eastAsia="Times New Roman" w:hAnsi="Times New Roman" w:cs="Times New Roman"/>
          <w:sz w:val="28"/>
          <w:szCs w:val="28"/>
          <w:lang w:eastAsia="ru-RU"/>
        </w:rPr>
        <w:t xml:space="preserve">рой, прежде всего, на династию: династия и страна сливались  в единое целое. </w:t>
      </w:r>
    </w:p>
    <w:p w:rsidR="00F74AAE" w:rsidRPr="00092F99" w:rsidRDefault="00F74AAE" w:rsidP="000044EC">
      <w:pPr>
        <w:shd w:val="clear" w:color="auto" w:fill="FFFFFF"/>
        <w:spacing w:after="0" w:line="360" w:lineRule="auto"/>
        <w:contextualSpacing/>
        <w:jc w:val="both"/>
        <w:outlineLvl w:val="2"/>
        <w:rPr>
          <w:rFonts w:ascii="Times New Roman" w:hAnsi="Times New Roman" w:cs="Times New Roman"/>
          <w:sz w:val="28"/>
          <w:szCs w:val="28"/>
        </w:rPr>
      </w:pPr>
      <w:r w:rsidRPr="00092F99">
        <w:rPr>
          <w:rFonts w:ascii="Times New Roman" w:eastAsia="Times New Roman" w:hAnsi="Times New Roman" w:cs="Times New Roman"/>
          <w:sz w:val="28"/>
          <w:szCs w:val="28"/>
          <w:lang w:eastAsia="ru-RU"/>
        </w:rPr>
        <w:t xml:space="preserve">В </w:t>
      </w:r>
      <w:r w:rsidRPr="00092F99">
        <w:rPr>
          <w:rFonts w:ascii="Times New Roman" w:hAnsi="Times New Roman" w:cs="Times New Roman"/>
          <w:sz w:val="28"/>
          <w:szCs w:val="28"/>
          <w:lang w:val="en-US"/>
        </w:rPr>
        <w:t>XIX</w:t>
      </w:r>
      <w:r w:rsidRPr="00092F99">
        <w:rPr>
          <w:rFonts w:ascii="Times New Roman" w:eastAsia="Times New Roman" w:hAnsi="Times New Roman" w:cs="Times New Roman"/>
          <w:sz w:val="28"/>
          <w:szCs w:val="28"/>
          <w:lang w:eastAsia="ru-RU"/>
        </w:rPr>
        <w:t xml:space="preserve"> веке стала всецело преобладать политическая историография в духе классического историзма: владетельные князья Пфальца, Вюртемберга и Бадена становились предтечами национально-политических сил будущего. Возник своеобразный феномен локального патриотизма  в рамках германской национальной идеи.</w:t>
      </w:r>
      <w:r w:rsidRPr="00092F99">
        <w:rPr>
          <w:rFonts w:ascii="Times New Roman" w:hAnsi="Times New Roman" w:cs="Times New Roman"/>
          <w:sz w:val="28"/>
          <w:szCs w:val="28"/>
        </w:rPr>
        <w:t xml:space="preserve"> </w:t>
      </w:r>
    </w:p>
    <w:p w:rsidR="00F74AAE" w:rsidRPr="00092F99" w:rsidRDefault="00F74AAE" w:rsidP="000044EC">
      <w:pPr>
        <w:shd w:val="clear" w:color="auto" w:fill="FFFFFF"/>
        <w:spacing w:after="0" w:line="360" w:lineRule="auto"/>
        <w:contextualSpacing/>
        <w:jc w:val="both"/>
        <w:outlineLvl w:val="2"/>
        <w:rPr>
          <w:rFonts w:ascii="Times New Roman" w:eastAsia="Times New Roman" w:hAnsi="Times New Roman" w:cs="Times New Roman"/>
          <w:sz w:val="28"/>
          <w:szCs w:val="28"/>
          <w:lang w:eastAsia="ru-RU"/>
        </w:rPr>
      </w:pPr>
      <w:r w:rsidRPr="00092F99">
        <w:rPr>
          <w:rFonts w:ascii="Times New Roman" w:eastAsia="Times New Roman" w:hAnsi="Times New Roman" w:cs="Times New Roman"/>
          <w:sz w:val="28"/>
          <w:szCs w:val="28"/>
          <w:lang w:eastAsia="ru-RU"/>
        </w:rPr>
        <w:t xml:space="preserve">Историками был собран богатый фактический материал, но угол зрения оставался преимущественно </w:t>
      </w:r>
      <w:proofErr w:type="spellStart"/>
      <w:proofErr w:type="gramStart"/>
      <w:r w:rsidRPr="00092F99">
        <w:rPr>
          <w:rFonts w:ascii="Times New Roman" w:eastAsia="Times New Roman" w:hAnsi="Times New Roman" w:cs="Times New Roman"/>
          <w:sz w:val="28"/>
          <w:szCs w:val="28"/>
          <w:lang w:eastAsia="ru-RU"/>
        </w:rPr>
        <w:t>национал-государственным</w:t>
      </w:r>
      <w:proofErr w:type="spellEnd"/>
      <w:proofErr w:type="gramEnd"/>
      <w:r w:rsidRPr="00092F99">
        <w:rPr>
          <w:rFonts w:ascii="Times New Roman" w:eastAsia="Times New Roman" w:hAnsi="Times New Roman" w:cs="Times New Roman"/>
          <w:sz w:val="28"/>
          <w:szCs w:val="28"/>
          <w:lang w:eastAsia="ru-RU"/>
        </w:rPr>
        <w:t xml:space="preserve"> и политическим. Знать, имперские князья не формировали проблему для историков именно как социальная группа, </w:t>
      </w:r>
      <w:r w:rsidR="00FB7956">
        <w:rPr>
          <w:rFonts w:ascii="Times New Roman" w:eastAsia="Times New Roman" w:hAnsi="Times New Roman" w:cs="Times New Roman"/>
          <w:sz w:val="28"/>
          <w:szCs w:val="28"/>
          <w:lang w:eastAsia="ru-RU"/>
        </w:rPr>
        <w:t>как носителей</w:t>
      </w:r>
      <w:r w:rsidRPr="00092F99">
        <w:rPr>
          <w:rFonts w:ascii="Times New Roman" w:eastAsia="Times New Roman" w:hAnsi="Times New Roman" w:cs="Times New Roman"/>
          <w:sz w:val="28"/>
          <w:szCs w:val="28"/>
          <w:lang w:eastAsia="ru-RU"/>
        </w:rPr>
        <w:t xml:space="preserve"> о</w:t>
      </w:r>
      <w:r w:rsidR="00FB7956">
        <w:rPr>
          <w:rFonts w:ascii="Times New Roman" w:eastAsia="Times New Roman" w:hAnsi="Times New Roman" w:cs="Times New Roman"/>
          <w:sz w:val="28"/>
          <w:szCs w:val="28"/>
          <w:lang w:eastAsia="ru-RU"/>
        </w:rPr>
        <w:t>пределенных ценностей, зависимых</w:t>
      </w:r>
      <w:r w:rsidRPr="00092F99">
        <w:rPr>
          <w:rFonts w:ascii="Times New Roman" w:eastAsia="Times New Roman" w:hAnsi="Times New Roman" w:cs="Times New Roman"/>
          <w:sz w:val="28"/>
          <w:szCs w:val="28"/>
          <w:lang w:eastAsia="ru-RU"/>
        </w:rPr>
        <w:t xml:space="preserve"> от традиционных имперских структур и институтов, поскольку в самой империи видели лишь несостоявшееся государство, тупиковый путь  в развитии нации. Соответственно и князей мерили категориями будущего: их соответствиям государственному подвижничеству эпохи Бисмарка и второй империи.</w:t>
      </w:r>
    </w:p>
    <w:p w:rsidR="00F74AAE" w:rsidRPr="00092F99" w:rsidRDefault="00F74AAE" w:rsidP="000044EC">
      <w:pPr>
        <w:shd w:val="clear" w:color="auto" w:fill="FFFFFF"/>
        <w:spacing w:after="0" w:line="360" w:lineRule="auto"/>
        <w:contextualSpacing/>
        <w:jc w:val="both"/>
        <w:outlineLvl w:val="2"/>
        <w:rPr>
          <w:rFonts w:ascii="Times New Roman" w:hAnsi="Times New Roman" w:cs="Times New Roman"/>
          <w:sz w:val="28"/>
          <w:szCs w:val="28"/>
        </w:rPr>
      </w:pPr>
      <w:r w:rsidRPr="00092F99">
        <w:rPr>
          <w:rFonts w:ascii="Times New Roman" w:hAnsi="Times New Roman" w:cs="Times New Roman"/>
          <w:sz w:val="28"/>
          <w:szCs w:val="28"/>
        </w:rPr>
        <w:t xml:space="preserve">В </w:t>
      </w:r>
      <w:r w:rsidRPr="00092F99">
        <w:rPr>
          <w:rFonts w:ascii="Times New Roman" w:hAnsi="Times New Roman" w:cs="Times New Roman"/>
          <w:sz w:val="28"/>
          <w:szCs w:val="28"/>
          <w:lang w:val="en-US"/>
        </w:rPr>
        <w:t>XX</w:t>
      </w:r>
      <w:r w:rsidRPr="00092F99">
        <w:rPr>
          <w:rFonts w:ascii="Times New Roman" w:hAnsi="Times New Roman" w:cs="Times New Roman"/>
          <w:sz w:val="28"/>
          <w:szCs w:val="28"/>
        </w:rPr>
        <w:t xml:space="preserve"> прослеживается влияние социальной истории и антропологии. </w:t>
      </w:r>
    </w:p>
    <w:p w:rsidR="00F74AAE" w:rsidRPr="00092F99" w:rsidRDefault="00F74AAE" w:rsidP="000044EC">
      <w:pPr>
        <w:shd w:val="clear" w:color="auto" w:fill="FFFFFF"/>
        <w:spacing w:after="0" w:line="360" w:lineRule="auto"/>
        <w:contextualSpacing/>
        <w:jc w:val="both"/>
        <w:outlineLvl w:val="2"/>
        <w:rPr>
          <w:rFonts w:ascii="Times New Roman" w:hAnsi="Times New Roman" w:cs="Times New Roman"/>
          <w:sz w:val="28"/>
          <w:szCs w:val="28"/>
        </w:rPr>
      </w:pPr>
      <w:r w:rsidRPr="00092F99">
        <w:rPr>
          <w:rFonts w:ascii="Times New Roman" w:hAnsi="Times New Roman" w:cs="Times New Roman"/>
          <w:sz w:val="28"/>
          <w:szCs w:val="28"/>
        </w:rPr>
        <w:t xml:space="preserve">И все это ставит нас в еще более затруднительное положение, когда образ героя «прятался» за слоями литературы и подвергался обработке или критике согласно законам века историка, но никак не его собственного, семнадцатого </w:t>
      </w:r>
      <w:r w:rsidRPr="00092F99">
        <w:rPr>
          <w:rFonts w:ascii="Times New Roman" w:hAnsi="Times New Roman" w:cs="Times New Roman"/>
          <w:sz w:val="28"/>
          <w:szCs w:val="28"/>
        </w:rPr>
        <w:lastRenderedPageBreak/>
        <w:t xml:space="preserve">столетия.  Именно поэтому в работе большее внимание уделено источниковедческой части и данную главу целесообразно начать именно с разбора литературы, выявляя пробелы и недостатки. </w:t>
      </w:r>
    </w:p>
    <w:p w:rsidR="00F74AAE" w:rsidRPr="00092F99" w:rsidRDefault="00F74AAE" w:rsidP="000044EC">
      <w:pPr>
        <w:shd w:val="clear" w:color="auto" w:fill="FFFFFF"/>
        <w:spacing w:after="0" w:line="360" w:lineRule="auto"/>
        <w:contextualSpacing/>
        <w:jc w:val="both"/>
        <w:outlineLvl w:val="2"/>
        <w:rPr>
          <w:rFonts w:ascii="Times New Roman" w:hAnsi="Times New Roman" w:cs="Times New Roman"/>
          <w:sz w:val="28"/>
          <w:szCs w:val="28"/>
        </w:rPr>
      </w:pPr>
      <w:r w:rsidRPr="00092F99">
        <w:rPr>
          <w:rFonts w:ascii="Times New Roman" w:hAnsi="Times New Roman" w:cs="Times New Roman"/>
          <w:sz w:val="28"/>
          <w:szCs w:val="28"/>
        </w:rPr>
        <w:t>Ко всему прочему следует добавить, что ни по кому из наших трех примеров нет обобщающих сравнительных компаративных исследований.</w:t>
      </w:r>
    </w:p>
    <w:p w:rsidR="00F74AAE" w:rsidRPr="00092F99" w:rsidRDefault="00F74AAE" w:rsidP="000044EC">
      <w:pPr>
        <w:shd w:val="clear" w:color="auto" w:fill="FFFFFF"/>
        <w:spacing w:after="0" w:line="360" w:lineRule="auto"/>
        <w:contextualSpacing/>
        <w:jc w:val="both"/>
        <w:outlineLvl w:val="2"/>
        <w:rPr>
          <w:rFonts w:ascii="Times New Roman" w:hAnsi="Times New Roman" w:cs="Times New Roman"/>
          <w:sz w:val="28"/>
          <w:szCs w:val="28"/>
        </w:rPr>
      </w:pPr>
    </w:p>
    <w:p w:rsidR="00F74AAE" w:rsidRPr="00FB7956" w:rsidRDefault="00F74AAE" w:rsidP="000044EC">
      <w:pPr>
        <w:shd w:val="clear" w:color="auto" w:fill="FFFFFF"/>
        <w:spacing w:after="0" w:line="360" w:lineRule="auto"/>
        <w:contextualSpacing/>
        <w:jc w:val="both"/>
        <w:outlineLvl w:val="2"/>
        <w:rPr>
          <w:rFonts w:ascii="Times New Roman" w:hAnsi="Times New Roman" w:cs="Times New Roman"/>
          <w:i/>
          <w:sz w:val="28"/>
          <w:szCs w:val="28"/>
        </w:rPr>
      </w:pPr>
      <w:r w:rsidRPr="00092F99">
        <w:rPr>
          <w:rFonts w:ascii="Times New Roman" w:hAnsi="Times New Roman" w:cs="Times New Roman"/>
          <w:i/>
          <w:sz w:val="28"/>
          <w:szCs w:val="28"/>
        </w:rPr>
        <w:t xml:space="preserve">Пфальцские </w:t>
      </w:r>
      <w:proofErr w:type="spellStart"/>
      <w:r w:rsidRPr="00092F99">
        <w:rPr>
          <w:rFonts w:ascii="Times New Roman" w:hAnsi="Times New Roman" w:cs="Times New Roman"/>
          <w:i/>
          <w:sz w:val="28"/>
          <w:szCs w:val="28"/>
        </w:rPr>
        <w:t>Виттельсбахи</w:t>
      </w:r>
      <w:proofErr w:type="spellEnd"/>
      <w:r w:rsidRPr="00092F99">
        <w:rPr>
          <w:rFonts w:ascii="Times New Roman" w:hAnsi="Times New Roman" w:cs="Times New Roman"/>
          <w:i/>
          <w:sz w:val="28"/>
          <w:szCs w:val="28"/>
        </w:rPr>
        <w:t xml:space="preserve"> </w:t>
      </w:r>
    </w:p>
    <w:p w:rsidR="00F74AAE" w:rsidRDefault="00F74AAE" w:rsidP="000044EC">
      <w:pPr>
        <w:shd w:val="clear" w:color="auto" w:fill="FFFFFF"/>
        <w:spacing w:after="0" w:line="360" w:lineRule="auto"/>
        <w:contextualSpacing/>
        <w:jc w:val="both"/>
        <w:outlineLvl w:val="2"/>
        <w:rPr>
          <w:rFonts w:ascii="Times New Roman" w:hAnsi="Times New Roman" w:cs="Times New Roman"/>
          <w:sz w:val="28"/>
          <w:szCs w:val="28"/>
        </w:rPr>
      </w:pPr>
      <w:r w:rsidRPr="00092F99">
        <w:rPr>
          <w:rFonts w:ascii="Times New Roman" w:hAnsi="Times New Roman" w:cs="Times New Roman"/>
          <w:sz w:val="28"/>
          <w:szCs w:val="28"/>
        </w:rPr>
        <w:t xml:space="preserve">По всему многочисленному и такому многообразному семейству Фридриха </w:t>
      </w:r>
      <w:r w:rsidRPr="00092F99">
        <w:rPr>
          <w:rFonts w:ascii="Times New Roman" w:hAnsi="Times New Roman" w:cs="Times New Roman"/>
          <w:sz w:val="28"/>
          <w:szCs w:val="28"/>
          <w:lang w:val="de-DE"/>
        </w:rPr>
        <w:t>V</w:t>
      </w:r>
      <w:r w:rsidRPr="00092F99">
        <w:rPr>
          <w:rFonts w:ascii="Times New Roman" w:hAnsi="Times New Roman" w:cs="Times New Roman"/>
          <w:sz w:val="28"/>
          <w:szCs w:val="28"/>
        </w:rPr>
        <w:t xml:space="preserve"> действительно сложно было бы выпустить всеохватывающий труд. Исследователей, касалось бы, затрагивают темы богемской коронации и начала Тридцатилетней войны</w:t>
      </w:r>
      <w:r w:rsidRPr="00092F99">
        <w:rPr>
          <w:rStyle w:val="a6"/>
          <w:rFonts w:ascii="Times New Roman" w:hAnsi="Times New Roman" w:cs="Times New Roman"/>
          <w:sz w:val="28"/>
          <w:szCs w:val="28"/>
        </w:rPr>
        <w:footnoteReference w:id="12"/>
      </w:r>
      <w:r w:rsidRPr="00092F99">
        <w:rPr>
          <w:rFonts w:ascii="Times New Roman" w:hAnsi="Times New Roman" w:cs="Times New Roman"/>
          <w:sz w:val="28"/>
          <w:szCs w:val="28"/>
        </w:rPr>
        <w:t xml:space="preserve">, общая жизнь в Пфальце до и особенно после войны, когда новый курфюрст Карл Людвиг вынужден был столкнуться с проблемой восстановления наследственных земель. </w:t>
      </w:r>
    </w:p>
    <w:p w:rsidR="00F74AAE" w:rsidRDefault="00F74AAE" w:rsidP="000044EC">
      <w:pPr>
        <w:shd w:val="clear" w:color="auto" w:fill="FFFFFF"/>
        <w:spacing w:after="0" w:line="360" w:lineRule="auto"/>
        <w:contextualSpacing/>
        <w:jc w:val="both"/>
        <w:outlineLvl w:val="2"/>
        <w:rPr>
          <w:rFonts w:ascii="Times New Roman" w:hAnsi="Times New Roman" w:cs="Times New Roman"/>
          <w:sz w:val="28"/>
          <w:szCs w:val="28"/>
        </w:rPr>
      </w:pPr>
      <w:r w:rsidRPr="00092F99">
        <w:rPr>
          <w:rFonts w:ascii="Times New Roman" w:hAnsi="Times New Roman" w:cs="Times New Roman"/>
          <w:sz w:val="28"/>
          <w:szCs w:val="28"/>
        </w:rPr>
        <w:t>Выпу</w:t>
      </w:r>
      <w:r>
        <w:rPr>
          <w:rFonts w:ascii="Times New Roman" w:hAnsi="Times New Roman" w:cs="Times New Roman"/>
          <w:sz w:val="28"/>
          <w:szCs w:val="28"/>
        </w:rPr>
        <w:t>скались</w:t>
      </w:r>
      <w:r w:rsidRPr="00092F99">
        <w:rPr>
          <w:rFonts w:ascii="Times New Roman" w:hAnsi="Times New Roman" w:cs="Times New Roman"/>
          <w:sz w:val="28"/>
          <w:szCs w:val="28"/>
        </w:rPr>
        <w:t xml:space="preserve"> отдельные биографии представителей семейства. Так отметим </w:t>
      </w:r>
    </w:p>
    <w:p w:rsidR="00F74AAE" w:rsidRPr="008D3C48" w:rsidRDefault="00F74AAE" w:rsidP="000044EC">
      <w:pPr>
        <w:shd w:val="clear" w:color="auto" w:fill="FFFFFF"/>
        <w:spacing w:after="0" w:line="360" w:lineRule="auto"/>
        <w:contextualSpacing/>
        <w:jc w:val="both"/>
        <w:outlineLvl w:val="2"/>
        <w:rPr>
          <w:rFonts w:ascii="Times New Roman" w:hAnsi="Times New Roman" w:cs="Times New Roman"/>
          <w:sz w:val="28"/>
          <w:szCs w:val="28"/>
        </w:rPr>
      </w:pPr>
      <w:r>
        <w:rPr>
          <w:rFonts w:ascii="Times New Roman" w:hAnsi="Times New Roman" w:cs="Times New Roman"/>
          <w:sz w:val="28"/>
          <w:szCs w:val="28"/>
        </w:rPr>
        <w:t>явное внимание к «зимнем</w:t>
      </w:r>
      <w:r w:rsidRPr="00092F99">
        <w:rPr>
          <w:rFonts w:ascii="Times New Roman" w:hAnsi="Times New Roman" w:cs="Times New Roman"/>
          <w:sz w:val="28"/>
          <w:szCs w:val="28"/>
        </w:rPr>
        <w:t>у</w:t>
      </w:r>
      <w:r>
        <w:rPr>
          <w:rFonts w:ascii="Times New Roman" w:hAnsi="Times New Roman" w:cs="Times New Roman"/>
          <w:sz w:val="28"/>
          <w:szCs w:val="28"/>
        </w:rPr>
        <w:t xml:space="preserve"> королю» - Фридрих</w:t>
      </w:r>
      <w:r w:rsidRPr="00092F99">
        <w:rPr>
          <w:rFonts w:ascii="Times New Roman" w:hAnsi="Times New Roman" w:cs="Times New Roman"/>
          <w:sz w:val="28"/>
          <w:szCs w:val="28"/>
        </w:rPr>
        <w:t>у</w:t>
      </w:r>
      <w:r>
        <w:rPr>
          <w:rFonts w:ascii="Times New Roman" w:hAnsi="Times New Roman" w:cs="Times New Roman"/>
          <w:sz w:val="28"/>
          <w:szCs w:val="28"/>
        </w:rPr>
        <w:t>.</w:t>
      </w:r>
      <w:r>
        <w:rPr>
          <w:rStyle w:val="a6"/>
          <w:rFonts w:ascii="Times New Roman" w:hAnsi="Times New Roman" w:cs="Times New Roman"/>
          <w:sz w:val="28"/>
          <w:szCs w:val="28"/>
        </w:rPr>
        <w:footnoteReference w:id="13"/>
      </w:r>
      <w:r w:rsidRPr="008D3C48">
        <w:rPr>
          <w:rFonts w:ascii="Times New Roman" w:hAnsi="Times New Roman" w:cs="Times New Roman"/>
          <w:sz w:val="28"/>
          <w:szCs w:val="28"/>
        </w:rPr>
        <w:t xml:space="preserve"> </w:t>
      </w:r>
      <w:r>
        <w:rPr>
          <w:rFonts w:ascii="Times New Roman" w:hAnsi="Times New Roman" w:cs="Times New Roman"/>
          <w:sz w:val="28"/>
          <w:szCs w:val="28"/>
        </w:rPr>
        <w:t>Хотя упор в этих исследованиях делается о роли курфюрста в войне.</w:t>
      </w:r>
      <w:r>
        <w:rPr>
          <w:rStyle w:val="a6"/>
          <w:rFonts w:ascii="Times New Roman" w:hAnsi="Times New Roman" w:cs="Times New Roman"/>
          <w:sz w:val="28"/>
          <w:szCs w:val="28"/>
        </w:rPr>
        <w:footnoteReference w:id="14"/>
      </w:r>
    </w:p>
    <w:p w:rsidR="00F74AAE" w:rsidRDefault="00F74AAE" w:rsidP="000044EC">
      <w:pPr>
        <w:shd w:val="clear" w:color="auto" w:fill="FFFFFF"/>
        <w:spacing w:after="0" w:line="360" w:lineRule="auto"/>
        <w:contextualSpacing/>
        <w:jc w:val="both"/>
        <w:outlineLvl w:val="2"/>
        <w:rPr>
          <w:rFonts w:ascii="Times New Roman" w:hAnsi="Times New Roman" w:cs="Times New Roman"/>
          <w:sz w:val="28"/>
          <w:szCs w:val="28"/>
        </w:rPr>
      </w:pPr>
      <w:r>
        <w:rPr>
          <w:rFonts w:ascii="Times New Roman" w:hAnsi="Times New Roman" w:cs="Times New Roman"/>
          <w:sz w:val="28"/>
          <w:szCs w:val="28"/>
        </w:rPr>
        <w:t>Дети Фридриха так же попали в фок</w:t>
      </w:r>
      <w:r w:rsidRPr="00092F99">
        <w:rPr>
          <w:rFonts w:ascii="Times New Roman" w:hAnsi="Times New Roman" w:cs="Times New Roman"/>
          <w:sz w:val="28"/>
          <w:szCs w:val="28"/>
        </w:rPr>
        <w:t>у</w:t>
      </w:r>
      <w:r w:rsidR="00FB7956">
        <w:rPr>
          <w:rFonts w:ascii="Times New Roman" w:hAnsi="Times New Roman" w:cs="Times New Roman"/>
          <w:sz w:val="28"/>
          <w:szCs w:val="28"/>
        </w:rPr>
        <w:t>с исследователей, причем</w:t>
      </w:r>
      <w:r>
        <w:rPr>
          <w:rFonts w:ascii="Times New Roman" w:hAnsi="Times New Roman" w:cs="Times New Roman"/>
          <w:sz w:val="28"/>
          <w:szCs w:val="28"/>
        </w:rPr>
        <w:t xml:space="preserve"> это лишь конкретные примеры. Те же взаимоотношения Карла Людвига и </w:t>
      </w:r>
      <w:proofErr w:type="spellStart"/>
      <w:r>
        <w:rPr>
          <w:rFonts w:ascii="Times New Roman" w:hAnsi="Times New Roman" w:cs="Times New Roman"/>
          <w:sz w:val="28"/>
          <w:szCs w:val="28"/>
        </w:rPr>
        <w:t>Р</w:t>
      </w:r>
      <w:r w:rsidRPr="00092F99">
        <w:rPr>
          <w:rFonts w:ascii="Times New Roman" w:hAnsi="Times New Roman" w:cs="Times New Roman"/>
          <w:sz w:val="28"/>
          <w:szCs w:val="28"/>
        </w:rPr>
        <w:t>у</w:t>
      </w:r>
      <w:r>
        <w:rPr>
          <w:rFonts w:ascii="Times New Roman" w:hAnsi="Times New Roman" w:cs="Times New Roman"/>
          <w:sz w:val="28"/>
          <w:szCs w:val="28"/>
        </w:rPr>
        <w:t>прехта</w:t>
      </w:r>
      <w:proofErr w:type="spellEnd"/>
      <w:r>
        <w:rPr>
          <w:rFonts w:ascii="Times New Roman" w:hAnsi="Times New Roman" w:cs="Times New Roman"/>
          <w:sz w:val="28"/>
          <w:szCs w:val="28"/>
        </w:rPr>
        <w:t xml:space="preserve"> исследованы не так подробно, как возможно было бы при имеющейся </w:t>
      </w:r>
      <w:r w:rsidRPr="00092F99">
        <w:rPr>
          <w:rFonts w:ascii="Times New Roman" w:hAnsi="Times New Roman" w:cs="Times New Roman"/>
          <w:sz w:val="28"/>
          <w:szCs w:val="28"/>
        </w:rPr>
        <w:t>у</w:t>
      </w:r>
      <w:r>
        <w:rPr>
          <w:rFonts w:ascii="Times New Roman" w:hAnsi="Times New Roman" w:cs="Times New Roman"/>
          <w:sz w:val="28"/>
          <w:szCs w:val="28"/>
        </w:rPr>
        <w:t xml:space="preserve"> нас базе источников. </w:t>
      </w:r>
      <w:r>
        <w:rPr>
          <w:rStyle w:val="a6"/>
          <w:rFonts w:ascii="Times New Roman" w:hAnsi="Times New Roman" w:cs="Times New Roman"/>
          <w:sz w:val="28"/>
          <w:szCs w:val="28"/>
        </w:rPr>
        <w:footnoteReference w:id="15"/>
      </w:r>
      <w:r>
        <w:rPr>
          <w:rFonts w:ascii="Times New Roman" w:hAnsi="Times New Roman" w:cs="Times New Roman"/>
          <w:sz w:val="28"/>
          <w:szCs w:val="28"/>
        </w:rPr>
        <w:t xml:space="preserve"> </w:t>
      </w:r>
    </w:p>
    <w:p w:rsidR="00F74AAE" w:rsidRPr="00092F99" w:rsidRDefault="00F74AAE" w:rsidP="000044EC">
      <w:pPr>
        <w:shd w:val="clear" w:color="auto" w:fill="FFFFFF"/>
        <w:spacing w:after="0" w:line="360" w:lineRule="auto"/>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Отметим </w:t>
      </w:r>
      <w:r w:rsidRPr="00092F99">
        <w:rPr>
          <w:rFonts w:ascii="Times New Roman" w:hAnsi="Times New Roman" w:cs="Times New Roman"/>
          <w:sz w:val="28"/>
          <w:szCs w:val="28"/>
        </w:rPr>
        <w:t xml:space="preserve">немецкую биографию Карла Людвига авторства Карла </w:t>
      </w:r>
      <w:proofErr w:type="spellStart"/>
      <w:r w:rsidRPr="00092F99">
        <w:rPr>
          <w:rFonts w:ascii="Times New Roman" w:hAnsi="Times New Roman" w:cs="Times New Roman"/>
          <w:sz w:val="28"/>
          <w:szCs w:val="28"/>
        </w:rPr>
        <w:t>Хаука</w:t>
      </w:r>
      <w:proofErr w:type="spellEnd"/>
      <w:r w:rsidRPr="00092F99">
        <w:rPr>
          <w:rFonts w:ascii="Times New Roman" w:hAnsi="Times New Roman" w:cs="Times New Roman"/>
          <w:sz w:val="28"/>
          <w:szCs w:val="28"/>
        </w:rPr>
        <w:t xml:space="preserve"> « Карл Людвиг, курфю</w:t>
      </w:r>
      <w:proofErr w:type="gramStart"/>
      <w:r w:rsidRPr="00092F99">
        <w:rPr>
          <w:rFonts w:ascii="Times New Roman" w:hAnsi="Times New Roman" w:cs="Times New Roman"/>
          <w:sz w:val="28"/>
          <w:szCs w:val="28"/>
        </w:rPr>
        <w:t>рст Пф</w:t>
      </w:r>
      <w:proofErr w:type="gramEnd"/>
      <w:r w:rsidRPr="00092F99">
        <w:rPr>
          <w:rFonts w:ascii="Times New Roman" w:hAnsi="Times New Roman" w:cs="Times New Roman"/>
          <w:sz w:val="28"/>
          <w:szCs w:val="28"/>
        </w:rPr>
        <w:t>альца (1617 – 1680)», вышедшую  в 1903 году.</w:t>
      </w:r>
      <w:r w:rsidRPr="00092F99">
        <w:rPr>
          <w:rStyle w:val="a6"/>
          <w:rFonts w:ascii="Times New Roman" w:hAnsi="Times New Roman" w:cs="Times New Roman"/>
          <w:sz w:val="28"/>
          <w:szCs w:val="28"/>
        </w:rPr>
        <w:footnoteReference w:id="16"/>
      </w:r>
      <w:r w:rsidRPr="00092F99">
        <w:rPr>
          <w:rFonts w:ascii="Times New Roman" w:hAnsi="Times New Roman" w:cs="Times New Roman"/>
          <w:sz w:val="28"/>
          <w:szCs w:val="28"/>
        </w:rPr>
        <w:t xml:space="preserve">  Свое внимание заслужила младшая дочь Фридриха </w:t>
      </w:r>
      <w:r w:rsidRPr="00092F99">
        <w:rPr>
          <w:rFonts w:ascii="Times New Roman" w:hAnsi="Times New Roman" w:cs="Times New Roman"/>
          <w:sz w:val="28"/>
          <w:szCs w:val="28"/>
          <w:lang w:val="de-DE"/>
        </w:rPr>
        <w:t>V</w:t>
      </w:r>
      <w:r w:rsidRPr="00092F99">
        <w:rPr>
          <w:rFonts w:ascii="Times New Roman" w:hAnsi="Times New Roman" w:cs="Times New Roman"/>
          <w:sz w:val="28"/>
          <w:szCs w:val="28"/>
        </w:rPr>
        <w:t xml:space="preserve"> – София, которая стала основательницей Ганноверской династии, правящей в Великобритании на </w:t>
      </w:r>
      <w:r w:rsidRPr="00092F99">
        <w:rPr>
          <w:rFonts w:ascii="Times New Roman" w:hAnsi="Times New Roman" w:cs="Times New Roman"/>
          <w:sz w:val="28"/>
          <w:szCs w:val="28"/>
        </w:rPr>
        <w:lastRenderedPageBreak/>
        <w:t xml:space="preserve">протяжении всего </w:t>
      </w:r>
      <w:r w:rsidRPr="00092F99">
        <w:rPr>
          <w:rFonts w:ascii="Times New Roman" w:hAnsi="Times New Roman" w:cs="Times New Roman"/>
          <w:sz w:val="28"/>
          <w:szCs w:val="28"/>
          <w:lang w:val="en-US"/>
        </w:rPr>
        <w:t>XVIII</w:t>
      </w:r>
      <w:r w:rsidRPr="00092F99">
        <w:rPr>
          <w:rFonts w:ascii="Times New Roman" w:hAnsi="Times New Roman" w:cs="Times New Roman"/>
          <w:sz w:val="28"/>
          <w:szCs w:val="28"/>
        </w:rPr>
        <w:t xml:space="preserve"> века. Однако, как ни странно, это тоже немецкая работа, выпущенная относительно недавно по сравнению  с предыдущим примером.</w:t>
      </w:r>
      <w:r w:rsidRPr="00092F99">
        <w:rPr>
          <w:rStyle w:val="a6"/>
          <w:rFonts w:ascii="Times New Roman" w:hAnsi="Times New Roman" w:cs="Times New Roman"/>
          <w:sz w:val="28"/>
          <w:szCs w:val="28"/>
        </w:rPr>
        <w:footnoteReference w:id="17"/>
      </w:r>
    </w:p>
    <w:p w:rsidR="00F74AAE" w:rsidRPr="00092F99" w:rsidRDefault="00F74AAE" w:rsidP="000044EC">
      <w:pPr>
        <w:shd w:val="clear" w:color="auto" w:fill="FFFFFF"/>
        <w:spacing w:after="0" w:line="360" w:lineRule="auto"/>
        <w:contextualSpacing/>
        <w:jc w:val="both"/>
        <w:outlineLvl w:val="2"/>
        <w:rPr>
          <w:rFonts w:ascii="Times New Roman" w:hAnsi="Times New Roman" w:cs="Times New Roman"/>
          <w:sz w:val="28"/>
          <w:szCs w:val="28"/>
        </w:rPr>
      </w:pPr>
      <w:r w:rsidRPr="00092F99">
        <w:rPr>
          <w:rFonts w:ascii="Times New Roman" w:hAnsi="Times New Roman" w:cs="Times New Roman"/>
          <w:sz w:val="28"/>
          <w:szCs w:val="28"/>
        </w:rPr>
        <w:t xml:space="preserve">Для англичан София все еще остается в тени своего сына Георга </w:t>
      </w:r>
      <w:r w:rsidRPr="00092F99">
        <w:rPr>
          <w:rFonts w:ascii="Times New Roman" w:hAnsi="Times New Roman" w:cs="Times New Roman"/>
          <w:sz w:val="28"/>
          <w:szCs w:val="28"/>
          <w:lang w:val="en-US"/>
        </w:rPr>
        <w:t>I</w:t>
      </w:r>
      <w:r w:rsidRPr="00092F99">
        <w:rPr>
          <w:rFonts w:ascii="Times New Roman" w:hAnsi="Times New Roman" w:cs="Times New Roman"/>
          <w:sz w:val="28"/>
          <w:szCs w:val="28"/>
        </w:rPr>
        <w:t>, хотя, безусловно, фигурирует в его биографии.</w:t>
      </w:r>
      <w:r w:rsidRPr="00092F99">
        <w:rPr>
          <w:rStyle w:val="a6"/>
          <w:rFonts w:ascii="Times New Roman" w:hAnsi="Times New Roman" w:cs="Times New Roman"/>
          <w:sz w:val="28"/>
          <w:szCs w:val="28"/>
          <w:lang w:val="en-US"/>
        </w:rPr>
        <w:footnoteReference w:id="18"/>
      </w:r>
    </w:p>
    <w:p w:rsidR="00F74AAE" w:rsidRPr="00092F99" w:rsidRDefault="00F74AAE" w:rsidP="000044EC">
      <w:pPr>
        <w:spacing w:line="360" w:lineRule="auto"/>
        <w:contextualSpacing/>
        <w:jc w:val="both"/>
        <w:rPr>
          <w:rFonts w:ascii="Times New Roman" w:hAnsi="Times New Roman" w:cs="Times New Roman"/>
          <w:bCs/>
          <w:sz w:val="28"/>
          <w:szCs w:val="28"/>
        </w:rPr>
      </w:pPr>
      <w:r w:rsidRPr="00092F99">
        <w:rPr>
          <w:rFonts w:ascii="Times New Roman" w:hAnsi="Times New Roman" w:cs="Times New Roman"/>
          <w:bCs/>
          <w:iCs/>
          <w:sz w:val="28"/>
          <w:szCs w:val="28"/>
        </w:rPr>
        <w:t xml:space="preserve">Еще одна сестра – старшая, Елизавета, так же </w:t>
      </w:r>
      <w:r w:rsidRPr="00092F99">
        <w:rPr>
          <w:rFonts w:ascii="Times New Roman" w:hAnsi="Times New Roman" w:cs="Times New Roman"/>
          <w:sz w:val="28"/>
          <w:szCs w:val="28"/>
        </w:rPr>
        <w:t xml:space="preserve">удостоилась </w:t>
      </w:r>
      <w:r w:rsidR="00FB7956" w:rsidRPr="00092F99">
        <w:rPr>
          <w:rFonts w:ascii="Times New Roman" w:hAnsi="Times New Roman" w:cs="Times New Roman"/>
          <w:sz w:val="28"/>
          <w:szCs w:val="28"/>
        </w:rPr>
        <w:t>биографии</w:t>
      </w:r>
      <w:r w:rsidRPr="00092F99">
        <w:rPr>
          <w:rFonts w:ascii="Times New Roman" w:hAnsi="Times New Roman" w:cs="Times New Roman"/>
          <w:sz w:val="28"/>
          <w:szCs w:val="28"/>
        </w:rPr>
        <w:t xml:space="preserve">. </w:t>
      </w:r>
      <w:r w:rsidRPr="00092F99">
        <w:rPr>
          <w:rFonts w:ascii="Times New Roman" w:hAnsi="Times New Roman" w:cs="Times New Roman"/>
          <w:bCs/>
          <w:iCs/>
          <w:sz w:val="28"/>
          <w:szCs w:val="28"/>
        </w:rPr>
        <w:t xml:space="preserve">Её написала Элизабет </w:t>
      </w:r>
      <w:proofErr w:type="spellStart"/>
      <w:r w:rsidRPr="00092F99">
        <w:rPr>
          <w:rFonts w:ascii="Times New Roman" w:hAnsi="Times New Roman" w:cs="Times New Roman"/>
          <w:bCs/>
          <w:iCs/>
          <w:sz w:val="28"/>
          <w:szCs w:val="28"/>
        </w:rPr>
        <w:t>Годфрей</w:t>
      </w:r>
      <w:proofErr w:type="spellEnd"/>
      <w:r w:rsidRPr="00092F99">
        <w:rPr>
          <w:rFonts w:ascii="Times New Roman" w:hAnsi="Times New Roman" w:cs="Times New Roman"/>
          <w:bCs/>
          <w:iCs/>
          <w:sz w:val="28"/>
          <w:szCs w:val="28"/>
        </w:rPr>
        <w:t xml:space="preserve"> и издала в Лондоне и Нью-Йорке в 1909 году под названием «Сестра принца </w:t>
      </w:r>
      <w:proofErr w:type="spellStart"/>
      <w:r w:rsidRPr="00092F99">
        <w:rPr>
          <w:rFonts w:ascii="Times New Roman" w:hAnsi="Times New Roman" w:cs="Times New Roman"/>
          <w:bCs/>
          <w:iCs/>
          <w:sz w:val="28"/>
          <w:szCs w:val="28"/>
        </w:rPr>
        <w:t>Руперта</w:t>
      </w:r>
      <w:proofErr w:type="spellEnd"/>
      <w:r w:rsidRPr="00092F99">
        <w:rPr>
          <w:rFonts w:ascii="Times New Roman" w:hAnsi="Times New Roman" w:cs="Times New Roman"/>
          <w:bCs/>
          <w:iCs/>
          <w:sz w:val="28"/>
          <w:szCs w:val="28"/>
        </w:rPr>
        <w:t xml:space="preserve">, принцесса Елизавета Пфальцская и аббатиса </w:t>
      </w:r>
      <w:proofErr w:type="spellStart"/>
      <w:r w:rsidRPr="00092F99">
        <w:rPr>
          <w:rFonts w:ascii="Times New Roman" w:hAnsi="Times New Roman" w:cs="Times New Roman"/>
          <w:bCs/>
          <w:iCs/>
          <w:sz w:val="28"/>
          <w:szCs w:val="28"/>
        </w:rPr>
        <w:t>Херфорда</w:t>
      </w:r>
      <w:proofErr w:type="spellEnd"/>
      <w:r w:rsidRPr="00092F99">
        <w:rPr>
          <w:rFonts w:ascii="Times New Roman" w:hAnsi="Times New Roman" w:cs="Times New Roman"/>
          <w:bCs/>
          <w:iCs/>
          <w:sz w:val="28"/>
          <w:szCs w:val="28"/>
        </w:rPr>
        <w:t>»</w:t>
      </w:r>
      <w:r w:rsidRPr="00092F99">
        <w:rPr>
          <w:rStyle w:val="a6"/>
          <w:rFonts w:ascii="Times New Roman" w:hAnsi="Times New Roman" w:cs="Times New Roman"/>
          <w:bCs/>
          <w:iCs/>
          <w:sz w:val="28"/>
          <w:szCs w:val="28"/>
        </w:rPr>
        <w:footnoteReference w:id="19"/>
      </w:r>
      <w:r w:rsidRPr="00092F99">
        <w:rPr>
          <w:rFonts w:ascii="Times New Roman" w:hAnsi="Times New Roman" w:cs="Times New Roman"/>
          <w:bCs/>
          <w:iCs/>
          <w:sz w:val="28"/>
          <w:szCs w:val="28"/>
        </w:rPr>
        <w:t>.</w:t>
      </w:r>
    </w:p>
    <w:p w:rsidR="00F74AAE" w:rsidRPr="0043292A" w:rsidRDefault="00F74AAE" w:rsidP="000044EC">
      <w:pPr>
        <w:spacing w:line="360" w:lineRule="auto"/>
        <w:contextualSpacing/>
        <w:jc w:val="both"/>
        <w:rPr>
          <w:rFonts w:ascii="Times New Roman" w:hAnsi="Times New Roman" w:cs="Times New Roman"/>
          <w:bCs/>
          <w:i/>
          <w:iCs/>
          <w:sz w:val="28"/>
          <w:szCs w:val="28"/>
        </w:rPr>
      </w:pPr>
      <w:proofErr w:type="spellStart"/>
      <w:r w:rsidRPr="0043292A">
        <w:rPr>
          <w:rStyle w:val="a3"/>
          <w:rFonts w:ascii="Times New Roman" w:hAnsi="Times New Roman" w:cs="Times New Roman"/>
          <w:i w:val="0"/>
          <w:sz w:val="28"/>
          <w:szCs w:val="28"/>
        </w:rPr>
        <w:t>Годфрей</w:t>
      </w:r>
      <w:proofErr w:type="spellEnd"/>
      <w:r w:rsidRPr="0043292A">
        <w:rPr>
          <w:rStyle w:val="a3"/>
          <w:rFonts w:ascii="Times New Roman" w:hAnsi="Times New Roman" w:cs="Times New Roman"/>
          <w:i w:val="0"/>
          <w:sz w:val="28"/>
          <w:szCs w:val="28"/>
        </w:rPr>
        <w:t xml:space="preserve"> вкладывает в эту биографию  всё своё восхищение Елизаветой, но и даёт нам описание нидерландского двора, особенно  той интеллектуальной  атмосферы, которая царила при </w:t>
      </w:r>
      <w:proofErr w:type="gramStart"/>
      <w:r w:rsidRPr="0043292A">
        <w:rPr>
          <w:rStyle w:val="a3"/>
          <w:rFonts w:ascii="Times New Roman" w:hAnsi="Times New Roman" w:cs="Times New Roman"/>
          <w:i w:val="0"/>
          <w:sz w:val="28"/>
          <w:szCs w:val="28"/>
        </w:rPr>
        <w:t>Оранских</w:t>
      </w:r>
      <w:proofErr w:type="gramEnd"/>
      <w:r w:rsidRPr="0043292A">
        <w:rPr>
          <w:rStyle w:val="a3"/>
          <w:rFonts w:ascii="Times New Roman" w:hAnsi="Times New Roman" w:cs="Times New Roman"/>
          <w:i w:val="0"/>
          <w:sz w:val="28"/>
          <w:szCs w:val="28"/>
        </w:rPr>
        <w:t xml:space="preserve">. </w:t>
      </w:r>
    </w:p>
    <w:p w:rsidR="00F74AAE" w:rsidRPr="00092F99" w:rsidRDefault="00F74AAE" w:rsidP="000044EC">
      <w:pPr>
        <w:shd w:val="clear" w:color="auto" w:fill="FFFFFF"/>
        <w:spacing w:after="0" w:line="360" w:lineRule="auto"/>
        <w:contextualSpacing/>
        <w:jc w:val="both"/>
        <w:outlineLvl w:val="2"/>
        <w:rPr>
          <w:rFonts w:ascii="Times New Roman" w:hAnsi="Times New Roman" w:cs="Times New Roman"/>
          <w:sz w:val="28"/>
          <w:szCs w:val="28"/>
        </w:rPr>
      </w:pPr>
      <w:r w:rsidRPr="00092F99">
        <w:rPr>
          <w:rFonts w:ascii="Times New Roman" w:hAnsi="Times New Roman" w:cs="Times New Roman"/>
          <w:sz w:val="28"/>
          <w:szCs w:val="28"/>
        </w:rPr>
        <w:t xml:space="preserve">Конечно же, наиболее яркий и насыщенный в плане историографии пример третьего сына Фридриха </w:t>
      </w:r>
      <w:r w:rsidRPr="00092F99">
        <w:rPr>
          <w:rFonts w:ascii="Times New Roman" w:hAnsi="Times New Roman" w:cs="Times New Roman"/>
          <w:sz w:val="28"/>
          <w:szCs w:val="28"/>
          <w:lang w:val="de-DE"/>
        </w:rPr>
        <w:t>V</w:t>
      </w:r>
      <w:r w:rsidRPr="00092F99">
        <w:rPr>
          <w:rFonts w:ascii="Times New Roman" w:hAnsi="Times New Roman" w:cs="Times New Roman"/>
          <w:sz w:val="28"/>
          <w:szCs w:val="28"/>
        </w:rPr>
        <w:t xml:space="preserve"> - </w:t>
      </w:r>
      <w:proofErr w:type="spellStart"/>
      <w:r w:rsidRPr="00092F99">
        <w:rPr>
          <w:rFonts w:ascii="Times New Roman" w:hAnsi="Times New Roman" w:cs="Times New Roman"/>
          <w:sz w:val="28"/>
          <w:szCs w:val="28"/>
        </w:rPr>
        <w:t>Рупрехта</w:t>
      </w:r>
      <w:proofErr w:type="spellEnd"/>
      <w:r w:rsidRPr="00092F99">
        <w:rPr>
          <w:rFonts w:ascii="Times New Roman" w:hAnsi="Times New Roman" w:cs="Times New Roman"/>
          <w:sz w:val="28"/>
          <w:szCs w:val="28"/>
        </w:rPr>
        <w:t xml:space="preserve">. Человек мира, феномен, который затрагивал исследователей по обе стороны Ла-Манша.  </w:t>
      </w:r>
    </w:p>
    <w:p w:rsidR="00F74AAE" w:rsidRPr="00092F99" w:rsidRDefault="00F74AAE" w:rsidP="000044EC">
      <w:pPr>
        <w:shd w:val="clear" w:color="auto" w:fill="FFFFFF"/>
        <w:spacing w:after="0" w:line="360" w:lineRule="auto"/>
        <w:contextualSpacing/>
        <w:jc w:val="both"/>
        <w:outlineLvl w:val="2"/>
        <w:rPr>
          <w:rFonts w:ascii="Times New Roman" w:eastAsia="Times New Roman" w:hAnsi="Times New Roman" w:cs="Times New Roman"/>
          <w:sz w:val="28"/>
          <w:szCs w:val="28"/>
          <w:lang w:eastAsia="ru-RU"/>
        </w:rPr>
      </w:pPr>
      <w:r w:rsidRPr="00092F99">
        <w:rPr>
          <w:rFonts w:ascii="Times New Roman" w:hAnsi="Times New Roman" w:cs="Times New Roman"/>
          <w:sz w:val="28"/>
          <w:szCs w:val="28"/>
        </w:rPr>
        <w:t xml:space="preserve">Существует  большое количество биографий и литературных очерков о жизни </w:t>
      </w:r>
      <w:proofErr w:type="spellStart"/>
      <w:r w:rsidRPr="00092F99">
        <w:rPr>
          <w:rFonts w:ascii="Times New Roman" w:hAnsi="Times New Roman" w:cs="Times New Roman"/>
          <w:sz w:val="28"/>
          <w:szCs w:val="28"/>
        </w:rPr>
        <w:t>Рупрехта</w:t>
      </w:r>
      <w:proofErr w:type="spellEnd"/>
      <w:r w:rsidRPr="00092F99">
        <w:rPr>
          <w:rFonts w:ascii="Times New Roman" w:hAnsi="Times New Roman" w:cs="Times New Roman"/>
          <w:sz w:val="28"/>
          <w:szCs w:val="28"/>
        </w:rPr>
        <w:t xml:space="preserve">, написанные английскими и немецкими исследователями. Особенно богат ими </w:t>
      </w:r>
      <w:r w:rsidRPr="00092F99">
        <w:rPr>
          <w:rFonts w:ascii="Times New Roman" w:hAnsi="Times New Roman" w:cs="Times New Roman"/>
          <w:sz w:val="28"/>
          <w:szCs w:val="28"/>
          <w:lang w:val="en-US"/>
        </w:rPr>
        <w:t>XIX</w:t>
      </w:r>
      <w:r w:rsidRPr="00092F99">
        <w:rPr>
          <w:rFonts w:ascii="Times New Roman" w:hAnsi="Times New Roman" w:cs="Times New Roman"/>
          <w:sz w:val="28"/>
          <w:szCs w:val="28"/>
        </w:rPr>
        <w:t xml:space="preserve"> век, видимо, из-за огромной волны интереса к истории в то время. В частности для немецкой историографии весьма характерно увеличение числа исследований по Тридцатилетней войне и биографий ее участников из-за возросшего патриотизма. Но информация касательно раннего периода жизни </w:t>
      </w:r>
      <w:proofErr w:type="spellStart"/>
      <w:r w:rsidRPr="00092F99">
        <w:rPr>
          <w:rFonts w:ascii="Times New Roman" w:hAnsi="Times New Roman" w:cs="Times New Roman"/>
          <w:sz w:val="28"/>
          <w:szCs w:val="28"/>
        </w:rPr>
        <w:t>Рупрехта</w:t>
      </w:r>
      <w:proofErr w:type="spellEnd"/>
      <w:r w:rsidRPr="00092F99">
        <w:rPr>
          <w:rFonts w:ascii="Times New Roman" w:hAnsi="Times New Roman" w:cs="Times New Roman"/>
          <w:sz w:val="28"/>
          <w:szCs w:val="28"/>
        </w:rPr>
        <w:t xml:space="preserve"> в процентном отношении уступает гораздо более массивному блоку о пребывании </w:t>
      </w:r>
      <w:proofErr w:type="spellStart"/>
      <w:r w:rsidRPr="00092F99">
        <w:rPr>
          <w:rFonts w:ascii="Times New Roman" w:hAnsi="Times New Roman" w:cs="Times New Roman"/>
          <w:sz w:val="28"/>
          <w:szCs w:val="28"/>
        </w:rPr>
        <w:t>Рупрехта</w:t>
      </w:r>
      <w:proofErr w:type="spellEnd"/>
      <w:r w:rsidRPr="00092F99">
        <w:rPr>
          <w:rFonts w:ascii="Times New Roman" w:hAnsi="Times New Roman" w:cs="Times New Roman"/>
          <w:sz w:val="28"/>
          <w:szCs w:val="28"/>
        </w:rPr>
        <w:t xml:space="preserve"> на службе у английского короля и его последующей судьбе. </w:t>
      </w:r>
    </w:p>
    <w:p w:rsidR="00F74AAE" w:rsidRPr="00092F99" w:rsidRDefault="00F74AAE" w:rsidP="000044EC">
      <w:pPr>
        <w:spacing w:line="360" w:lineRule="auto"/>
        <w:contextualSpacing/>
        <w:jc w:val="both"/>
        <w:rPr>
          <w:rFonts w:ascii="Times New Roman" w:hAnsi="Times New Roman" w:cs="Times New Roman"/>
          <w:bCs/>
          <w:sz w:val="28"/>
          <w:szCs w:val="28"/>
        </w:rPr>
      </w:pPr>
      <w:r w:rsidRPr="00092F99">
        <w:rPr>
          <w:rFonts w:ascii="Times New Roman" w:hAnsi="Times New Roman" w:cs="Times New Roman"/>
          <w:sz w:val="28"/>
          <w:szCs w:val="28"/>
        </w:rPr>
        <w:lastRenderedPageBreak/>
        <w:t xml:space="preserve">Мы имеем достаточно много, конечно же, немецких биографий </w:t>
      </w:r>
      <w:proofErr w:type="spellStart"/>
      <w:r w:rsidRPr="00092F99">
        <w:rPr>
          <w:rFonts w:ascii="Times New Roman" w:hAnsi="Times New Roman" w:cs="Times New Roman"/>
          <w:sz w:val="28"/>
          <w:szCs w:val="28"/>
        </w:rPr>
        <w:t>Рупрехта</w:t>
      </w:r>
      <w:proofErr w:type="spellEnd"/>
      <w:r w:rsidRPr="00092F99">
        <w:rPr>
          <w:rFonts w:ascii="Times New Roman" w:hAnsi="Times New Roman" w:cs="Times New Roman"/>
          <w:sz w:val="28"/>
          <w:szCs w:val="28"/>
        </w:rPr>
        <w:t xml:space="preserve">. Альберт фон Тресков ещё в 1857 году написал  «Жизнь принца </w:t>
      </w:r>
      <w:proofErr w:type="spellStart"/>
      <w:r w:rsidRPr="00092F99">
        <w:rPr>
          <w:rFonts w:ascii="Times New Roman" w:hAnsi="Times New Roman" w:cs="Times New Roman"/>
          <w:sz w:val="28"/>
          <w:szCs w:val="28"/>
        </w:rPr>
        <w:t>Рупрехта</w:t>
      </w:r>
      <w:proofErr w:type="spellEnd"/>
      <w:r w:rsidRPr="00092F99">
        <w:rPr>
          <w:rFonts w:ascii="Times New Roman" w:hAnsi="Times New Roman" w:cs="Times New Roman"/>
          <w:sz w:val="28"/>
          <w:szCs w:val="28"/>
        </w:rPr>
        <w:t xml:space="preserve"> Пфальцского»</w:t>
      </w:r>
      <w:r w:rsidRPr="00092F99">
        <w:rPr>
          <w:rStyle w:val="a6"/>
          <w:rFonts w:ascii="Times New Roman" w:hAnsi="Times New Roman" w:cs="Times New Roman"/>
          <w:sz w:val="28"/>
          <w:szCs w:val="28"/>
        </w:rPr>
        <w:footnoteReference w:id="20"/>
      </w:r>
      <w:r w:rsidRPr="00092F99">
        <w:rPr>
          <w:rFonts w:ascii="Times New Roman" w:hAnsi="Times New Roman" w:cs="Times New Roman"/>
          <w:sz w:val="28"/>
          <w:szCs w:val="28"/>
        </w:rPr>
        <w:t xml:space="preserve"> </w:t>
      </w:r>
      <w:r w:rsidRPr="00092F99">
        <w:rPr>
          <w:rFonts w:ascii="Times New Roman" w:hAnsi="Times New Roman" w:cs="Times New Roman"/>
          <w:bCs/>
          <w:sz w:val="28"/>
          <w:szCs w:val="28"/>
        </w:rPr>
        <w:t xml:space="preserve">и издал её в Берлине. </w:t>
      </w:r>
    </w:p>
    <w:p w:rsidR="00F74AAE" w:rsidRPr="00092F99" w:rsidRDefault="00F74AAE" w:rsidP="000044EC">
      <w:pPr>
        <w:spacing w:line="360" w:lineRule="auto"/>
        <w:contextualSpacing/>
        <w:jc w:val="both"/>
        <w:rPr>
          <w:rFonts w:ascii="Times New Roman" w:hAnsi="Times New Roman" w:cs="Times New Roman"/>
          <w:bCs/>
          <w:sz w:val="28"/>
          <w:szCs w:val="28"/>
        </w:rPr>
      </w:pPr>
      <w:r w:rsidRPr="00092F99">
        <w:rPr>
          <w:rFonts w:ascii="Times New Roman" w:hAnsi="Times New Roman" w:cs="Times New Roman"/>
          <w:bCs/>
          <w:sz w:val="28"/>
          <w:szCs w:val="28"/>
        </w:rPr>
        <w:t xml:space="preserve">Стоит отметить, что работа </w:t>
      </w:r>
      <w:proofErr w:type="spellStart"/>
      <w:r w:rsidRPr="00092F99">
        <w:rPr>
          <w:rFonts w:ascii="Times New Roman" w:hAnsi="Times New Roman" w:cs="Times New Roman"/>
          <w:bCs/>
          <w:sz w:val="28"/>
          <w:szCs w:val="28"/>
        </w:rPr>
        <w:t>Трескова</w:t>
      </w:r>
      <w:proofErr w:type="spellEnd"/>
      <w:r w:rsidRPr="00092F99">
        <w:rPr>
          <w:rFonts w:ascii="Times New Roman" w:hAnsi="Times New Roman" w:cs="Times New Roman"/>
          <w:bCs/>
          <w:sz w:val="28"/>
          <w:szCs w:val="28"/>
        </w:rPr>
        <w:t xml:space="preserve"> более подробна в отношении раннего периода,  и мы находим последовательное описание действий </w:t>
      </w:r>
      <w:proofErr w:type="spellStart"/>
      <w:r w:rsidRPr="00092F99">
        <w:rPr>
          <w:rFonts w:ascii="Times New Roman" w:hAnsi="Times New Roman" w:cs="Times New Roman"/>
          <w:bCs/>
          <w:sz w:val="28"/>
          <w:szCs w:val="28"/>
        </w:rPr>
        <w:t>Рупрехта</w:t>
      </w:r>
      <w:proofErr w:type="spellEnd"/>
      <w:r w:rsidRPr="00092F99">
        <w:rPr>
          <w:rFonts w:ascii="Times New Roman" w:hAnsi="Times New Roman" w:cs="Times New Roman"/>
          <w:bCs/>
          <w:sz w:val="28"/>
          <w:szCs w:val="28"/>
        </w:rPr>
        <w:t xml:space="preserve">, некоторые объяснения его мотивов и поступков, характеристику его взаимоотношений с окружающими.  Работа </w:t>
      </w:r>
      <w:proofErr w:type="spellStart"/>
      <w:r w:rsidRPr="00092F99">
        <w:rPr>
          <w:rFonts w:ascii="Times New Roman" w:hAnsi="Times New Roman" w:cs="Times New Roman"/>
          <w:bCs/>
          <w:sz w:val="28"/>
          <w:szCs w:val="28"/>
        </w:rPr>
        <w:t>Трескова</w:t>
      </w:r>
      <w:proofErr w:type="spellEnd"/>
      <w:r w:rsidRPr="00092F99">
        <w:rPr>
          <w:rFonts w:ascii="Times New Roman" w:hAnsi="Times New Roman" w:cs="Times New Roman"/>
          <w:bCs/>
          <w:sz w:val="28"/>
          <w:szCs w:val="28"/>
        </w:rPr>
        <w:t xml:space="preserve"> настоящий военный панегирик, посвящённый баварскому королю и написанный в тенденции </w:t>
      </w:r>
      <w:proofErr w:type="spellStart"/>
      <w:r w:rsidRPr="00092F99">
        <w:rPr>
          <w:rFonts w:ascii="Times New Roman" w:hAnsi="Times New Roman" w:cs="Times New Roman"/>
          <w:bCs/>
          <w:sz w:val="28"/>
          <w:szCs w:val="28"/>
        </w:rPr>
        <w:t>полугероизации</w:t>
      </w:r>
      <w:proofErr w:type="spellEnd"/>
      <w:r w:rsidRPr="00092F99">
        <w:rPr>
          <w:rFonts w:ascii="Times New Roman" w:hAnsi="Times New Roman" w:cs="Times New Roman"/>
          <w:bCs/>
          <w:sz w:val="28"/>
          <w:szCs w:val="28"/>
        </w:rPr>
        <w:t xml:space="preserve"> прошлого. В целом это соответствовало духу примитивного историзма, напрямую связывавшего давно минувшие события с политическими задачами первой половины </w:t>
      </w:r>
      <w:r w:rsidRPr="00092F99">
        <w:rPr>
          <w:rFonts w:ascii="Times New Roman" w:hAnsi="Times New Roman" w:cs="Times New Roman"/>
          <w:bCs/>
          <w:sz w:val="28"/>
          <w:szCs w:val="28"/>
          <w:lang w:val="de-DE"/>
        </w:rPr>
        <w:t>XIX</w:t>
      </w:r>
      <w:r w:rsidRPr="00092F99">
        <w:rPr>
          <w:rFonts w:ascii="Times New Roman" w:hAnsi="Times New Roman" w:cs="Times New Roman"/>
          <w:bCs/>
          <w:sz w:val="28"/>
          <w:szCs w:val="28"/>
        </w:rPr>
        <w:t xml:space="preserve"> века. </w:t>
      </w:r>
    </w:p>
    <w:p w:rsidR="00F74AAE" w:rsidRPr="00092F99" w:rsidRDefault="00F74AAE" w:rsidP="000044EC">
      <w:pPr>
        <w:spacing w:line="360" w:lineRule="auto"/>
        <w:contextualSpacing/>
        <w:jc w:val="both"/>
        <w:rPr>
          <w:rFonts w:ascii="Times New Roman" w:hAnsi="Times New Roman" w:cs="Times New Roman"/>
          <w:bCs/>
          <w:sz w:val="28"/>
          <w:szCs w:val="28"/>
        </w:rPr>
      </w:pPr>
      <w:r w:rsidRPr="00092F99">
        <w:rPr>
          <w:rFonts w:ascii="Times New Roman" w:hAnsi="Times New Roman" w:cs="Times New Roman"/>
          <w:sz w:val="28"/>
          <w:szCs w:val="28"/>
        </w:rPr>
        <w:t xml:space="preserve">Затем появляется работа все того же Карла </w:t>
      </w:r>
      <w:proofErr w:type="spellStart"/>
      <w:r w:rsidRPr="00092F99">
        <w:rPr>
          <w:rFonts w:ascii="Times New Roman" w:hAnsi="Times New Roman" w:cs="Times New Roman"/>
          <w:sz w:val="28"/>
          <w:szCs w:val="28"/>
        </w:rPr>
        <w:t>Хаука</w:t>
      </w:r>
      <w:proofErr w:type="spellEnd"/>
      <w:r w:rsidRPr="00092F99">
        <w:rPr>
          <w:rStyle w:val="a6"/>
          <w:rFonts w:ascii="Times New Roman" w:hAnsi="Times New Roman" w:cs="Times New Roman"/>
          <w:sz w:val="28"/>
          <w:szCs w:val="28"/>
        </w:rPr>
        <w:footnoteReference w:id="21"/>
      </w:r>
      <w:r w:rsidRPr="00092F99">
        <w:rPr>
          <w:rFonts w:ascii="Times New Roman" w:hAnsi="Times New Roman" w:cs="Times New Roman"/>
          <w:sz w:val="28"/>
          <w:szCs w:val="28"/>
        </w:rPr>
        <w:t>, изданная в Гейдельберге в 1909 году – «</w:t>
      </w:r>
      <w:proofErr w:type="spellStart"/>
      <w:r w:rsidRPr="00092F99">
        <w:rPr>
          <w:rFonts w:ascii="Times New Roman" w:hAnsi="Times New Roman" w:cs="Times New Roman"/>
          <w:sz w:val="28"/>
          <w:szCs w:val="28"/>
        </w:rPr>
        <w:t>Рупрехт</w:t>
      </w:r>
      <w:proofErr w:type="spellEnd"/>
      <w:r w:rsidRPr="00092F99">
        <w:rPr>
          <w:rFonts w:ascii="Times New Roman" w:hAnsi="Times New Roman" w:cs="Times New Roman"/>
          <w:sz w:val="28"/>
          <w:szCs w:val="28"/>
        </w:rPr>
        <w:t xml:space="preserve"> кавалер, пфальцграф у Рейна</w:t>
      </w:r>
      <w:r w:rsidRPr="00092F99">
        <w:rPr>
          <w:rFonts w:ascii="Times New Roman" w:hAnsi="Times New Roman" w:cs="Times New Roman"/>
          <w:sz w:val="28"/>
          <w:szCs w:val="28"/>
          <w:shd w:val="clear" w:color="auto" w:fill="FFFFFF"/>
        </w:rPr>
        <w:t xml:space="preserve"> (1619-1682)».</w:t>
      </w:r>
    </w:p>
    <w:p w:rsidR="00F74AAE" w:rsidRPr="00092F99" w:rsidRDefault="00F74AAE" w:rsidP="000044EC">
      <w:pPr>
        <w:spacing w:line="360" w:lineRule="auto"/>
        <w:contextualSpacing/>
        <w:jc w:val="both"/>
        <w:rPr>
          <w:rFonts w:ascii="Times New Roman" w:hAnsi="Times New Roman" w:cs="Times New Roman"/>
          <w:bCs/>
          <w:sz w:val="28"/>
          <w:szCs w:val="28"/>
        </w:rPr>
      </w:pPr>
      <w:r w:rsidRPr="00092F99">
        <w:rPr>
          <w:rFonts w:ascii="Times New Roman" w:hAnsi="Times New Roman" w:cs="Times New Roman"/>
          <w:bCs/>
          <w:sz w:val="28"/>
          <w:szCs w:val="28"/>
        </w:rPr>
        <w:t xml:space="preserve">Однако безусловный минус обеих книг – отсутствие справочного материала.  Тресков был профессиональным военным. Его все время интересовал лишь военный аспект в деятельности </w:t>
      </w:r>
      <w:proofErr w:type="spellStart"/>
      <w:r w:rsidRPr="00092F99">
        <w:rPr>
          <w:rFonts w:ascii="Times New Roman" w:hAnsi="Times New Roman" w:cs="Times New Roman"/>
          <w:bCs/>
          <w:sz w:val="28"/>
          <w:szCs w:val="28"/>
        </w:rPr>
        <w:t>Рупрехта</w:t>
      </w:r>
      <w:proofErr w:type="spellEnd"/>
      <w:r w:rsidRPr="00092F99">
        <w:rPr>
          <w:rFonts w:ascii="Times New Roman" w:hAnsi="Times New Roman" w:cs="Times New Roman"/>
          <w:bCs/>
          <w:sz w:val="28"/>
          <w:szCs w:val="28"/>
        </w:rPr>
        <w:t xml:space="preserve">. Стоит вспомнить, что даже Энгельс ставил </w:t>
      </w:r>
      <w:proofErr w:type="spellStart"/>
      <w:r w:rsidRPr="00092F99">
        <w:rPr>
          <w:rFonts w:ascii="Times New Roman" w:hAnsi="Times New Roman" w:cs="Times New Roman"/>
          <w:bCs/>
          <w:sz w:val="28"/>
          <w:szCs w:val="28"/>
        </w:rPr>
        <w:t>Рупрехта</w:t>
      </w:r>
      <w:proofErr w:type="spellEnd"/>
      <w:r w:rsidRPr="00092F99">
        <w:rPr>
          <w:rFonts w:ascii="Times New Roman" w:hAnsi="Times New Roman" w:cs="Times New Roman"/>
          <w:bCs/>
          <w:sz w:val="28"/>
          <w:szCs w:val="28"/>
        </w:rPr>
        <w:t xml:space="preserve"> на одну доску с великими реформаторами военного дела  в </w:t>
      </w:r>
      <w:r w:rsidRPr="00092F99">
        <w:rPr>
          <w:rFonts w:ascii="Times New Roman" w:hAnsi="Times New Roman" w:cs="Times New Roman"/>
          <w:sz w:val="28"/>
          <w:szCs w:val="28"/>
          <w:lang w:val="fr-FR"/>
        </w:rPr>
        <w:t>XVII</w:t>
      </w:r>
      <w:r w:rsidRPr="00092F99">
        <w:rPr>
          <w:rFonts w:ascii="Times New Roman" w:hAnsi="Times New Roman" w:cs="Times New Roman"/>
          <w:sz w:val="28"/>
          <w:szCs w:val="28"/>
        </w:rPr>
        <w:t xml:space="preserve"> веке</w:t>
      </w:r>
      <w:r w:rsidRPr="00092F99">
        <w:rPr>
          <w:rFonts w:ascii="Times New Roman" w:hAnsi="Times New Roman" w:cs="Times New Roman"/>
          <w:bCs/>
          <w:sz w:val="28"/>
          <w:szCs w:val="28"/>
        </w:rPr>
        <w:t xml:space="preserve">, в том числе с Густавом Адольфом. </w:t>
      </w:r>
    </w:p>
    <w:p w:rsidR="00F74AAE" w:rsidRPr="00092F99" w:rsidRDefault="00F74AAE" w:rsidP="000044EC">
      <w:pPr>
        <w:spacing w:line="360" w:lineRule="auto"/>
        <w:contextualSpacing/>
        <w:jc w:val="both"/>
        <w:rPr>
          <w:rFonts w:ascii="Times New Roman" w:hAnsi="Times New Roman" w:cs="Times New Roman"/>
          <w:sz w:val="28"/>
          <w:szCs w:val="28"/>
        </w:rPr>
      </w:pPr>
      <w:r w:rsidRPr="00092F99">
        <w:rPr>
          <w:rFonts w:ascii="Times New Roman" w:hAnsi="Times New Roman" w:cs="Times New Roman"/>
          <w:bCs/>
          <w:sz w:val="28"/>
          <w:szCs w:val="28"/>
        </w:rPr>
        <w:t xml:space="preserve">Из последних немецкоязычных биографий следует выделить монографию Роберта </w:t>
      </w:r>
      <w:proofErr w:type="spellStart"/>
      <w:r w:rsidRPr="00092F99">
        <w:rPr>
          <w:rFonts w:ascii="Times New Roman" w:hAnsi="Times New Roman" w:cs="Times New Roman"/>
          <w:bCs/>
          <w:sz w:val="28"/>
          <w:szCs w:val="28"/>
        </w:rPr>
        <w:t>Ребича</w:t>
      </w:r>
      <w:proofErr w:type="spellEnd"/>
      <w:r w:rsidRPr="00092F99">
        <w:rPr>
          <w:rFonts w:ascii="Times New Roman" w:hAnsi="Times New Roman" w:cs="Times New Roman"/>
          <w:bCs/>
          <w:sz w:val="28"/>
          <w:szCs w:val="28"/>
        </w:rPr>
        <w:t xml:space="preserve"> «Принц </w:t>
      </w:r>
      <w:proofErr w:type="spellStart"/>
      <w:r w:rsidRPr="00092F99">
        <w:rPr>
          <w:rFonts w:ascii="Times New Roman" w:hAnsi="Times New Roman" w:cs="Times New Roman"/>
          <w:bCs/>
          <w:sz w:val="28"/>
          <w:szCs w:val="28"/>
        </w:rPr>
        <w:t>Рупрехт</w:t>
      </w:r>
      <w:proofErr w:type="spellEnd"/>
      <w:r w:rsidRPr="00092F99">
        <w:rPr>
          <w:rFonts w:ascii="Times New Roman" w:hAnsi="Times New Roman" w:cs="Times New Roman"/>
          <w:bCs/>
          <w:sz w:val="28"/>
          <w:szCs w:val="28"/>
        </w:rPr>
        <w:t xml:space="preserve"> Пфальцский (1619-1682): сын немецкого курфюрста на службе у Стюартов» </w:t>
      </w:r>
      <w:r w:rsidRPr="00092F99">
        <w:rPr>
          <w:rStyle w:val="a6"/>
          <w:rFonts w:ascii="Times New Roman" w:hAnsi="Times New Roman" w:cs="Times New Roman"/>
          <w:bCs/>
          <w:sz w:val="28"/>
          <w:szCs w:val="28"/>
        </w:rPr>
        <w:footnoteReference w:id="22"/>
      </w:r>
      <w:r w:rsidRPr="00092F99">
        <w:rPr>
          <w:rFonts w:ascii="Times New Roman" w:hAnsi="Times New Roman" w:cs="Times New Roman"/>
          <w:bCs/>
          <w:sz w:val="28"/>
          <w:szCs w:val="28"/>
        </w:rPr>
        <w:t xml:space="preserve">, так как она наиболее свежая и является научной в прямом смысле этого слова. Эта монография разработана в контексте социальной истории и </w:t>
      </w:r>
      <w:r w:rsidRPr="00092F99">
        <w:rPr>
          <w:rFonts w:ascii="Times New Roman" w:hAnsi="Times New Roman" w:cs="Times New Roman"/>
          <w:sz w:val="28"/>
          <w:szCs w:val="28"/>
        </w:rPr>
        <w:t xml:space="preserve">выдержана в лучших традициях немецко-австрийской структурной истории. </w:t>
      </w:r>
    </w:p>
    <w:p w:rsidR="00F74AAE" w:rsidRPr="00092F99" w:rsidRDefault="00F74AAE" w:rsidP="000044EC">
      <w:pPr>
        <w:spacing w:line="360" w:lineRule="auto"/>
        <w:contextualSpacing/>
        <w:jc w:val="both"/>
        <w:rPr>
          <w:rFonts w:ascii="Times New Roman" w:hAnsi="Times New Roman" w:cs="Times New Roman"/>
          <w:sz w:val="28"/>
          <w:szCs w:val="28"/>
        </w:rPr>
      </w:pPr>
      <w:r w:rsidRPr="00092F99">
        <w:rPr>
          <w:rFonts w:ascii="Times New Roman" w:hAnsi="Times New Roman" w:cs="Times New Roman"/>
          <w:sz w:val="28"/>
          <w:szCs w:val="28"/>
        </w:rPr>
        <w:t xml:space="preserve">Пожалуй, одна из основных биографий принца была написана англоязычной исследовательницей Евой Скотт и опубликована в Нью-Йорке в 1900 году </w:t>
      </w:r>
      <w:r w:rsidRPr="00092F99">
        <w:rPr>
          <w:rFonts w:ascii="Times New Roman" w:hAnsi="Times New Roman" w:cs="Times New Roman"/>
          <w:sz w:val="28"/>
          <w:szCs w:val="28"/>
        </w:rPr>
        <w:lastRenderedPageBreak/>
        <w:t>под названием «</w:t>
      </w:r>
      <w:proofErr w:type="spellStart"/>
      <w:r w:rsidRPr="00092F99">
        <w:rPr>
          <w:rFonts w:ascii="Times New Roman" w:hAnsi="Times New Roman" w:cs="Times New Roman"/>
          <w:sz w:val="28"/>
          <w:szCs w:val="28"/>
        </w:rPr>
        <w:t>Руперт</w:t>
      </w:r>
      <w:proofErr w:type="spellEnd"/>
      <w:r w:rsidRPr="00092F99">
        <w:rPr>
          <w:rFonts w:ascii="Times New Roman" w:hAnsi="Times New Roman" w:cs="Times New Roman"/>
          <w:sz w:val="28"/>
          <w:szCs w:val="28"/>
        </w:rPr>
        <w:t xml:space="preserve"> Пфальцский»</w:t>
      </w:r>
      <w:r w:rsidRPr="00092F99">
        <w:rPr>
          <w:rStyle w:val="a6"/>
          <w:rFonts w:ascii="Times New Roman" w:hAnsi="Times New Roman" w:cs="Times New Roman"/>
          <w:sz w:val="28"/>
          <w:szCs w:val="28"/>
        </w:rPr>
        <w:footnoteReference w:id="23"/>
      </w:r>
      <w:r w:rsidRPr="00092F99">
        <w:rPr>
          <w:rFonts w:ascii="Times New Roman" w:hAnsi="Times New Roman" w:cs="Times New Roman"/>
          <w:sz w:val="28"/>
          <w:szCs w:val="28"/>
        </w:rPr>
        <w:t xml:space="preserve">.  </w:t>
      </w:r>
      <w:proofErr w:type="spellStart"/>
      <w:r w:rsidRPr="00092F99">
        <w:rPr>
          <w:rFonts w:ascii="Times New Roman" w:hAnsi="Times New Roman" w:cs="Times New Roman"/>
          <w:sz w:val="28"/>
          <w:szCs w:val="28"/>
        </w:rPr>
        <w:t>Руперт</w:t>
      </w:r>
      <w:proofErr w:type="spellEnd"/>
      <w:r w:rsidRPr="00092F99">
        <w:rPr>
          <w:rFonts w:ascii="Times New Roman" w:hAnsi="Times New Roman" w:cs="Times New Roman"/>
          <w:sz w:val="28"/>
          <w:szCs w:val="28"/>
        </w:rPr>
        <w:t xml:space="preserve"> – английское прочтение имени </w:t>
      </w:r>
      <w:proofErr w:type="spellStart"/>
      <w:r w:rsidRPr="00092F99">
        <w:rPr>
          <w:rFonts w:ascii="Times New Roman" w:hAnsi="Times New Roman" w:cs="Times New Roman"/>
          <w:sz w:val="28"/>
          <w:szCs w:val="28"/>
        </w:rPr>
        <w:t>Рупрехта</w:t>
      </w:r>
      <w:proofErr w:type="spellEnd"/>
      <w:r w:rsidRPr="00092F99">
        <w:rPr>
          <w:rFonts w:ascii="Times New Roman" w:hAnsi="Times New Roman" w:cs="Times New Roman"/>
          <w:sz w:val="28"/>
          <w:szCs w:val="28"/>
        </w:rPr>
        <w:t>.</w:t>
      </w:r>
    </w:p>
    <w:p w:rsidR="00F74AAE" w:rsidRPr="00092F99" w:rsidRDefault="00F74AAE" w:rsidP="000044EC">
      <w:pPr>
        <w:spacing w:line="360" w:lineRule="auto"/>
        <w:contextualSpacing/>
        <w:jc w:val="both"/>
        <w:rPr>
          <w:rFonts w:ascii="Times New Roman" w:hAnsi="Times New Roman" w:cs="Times New Roman"/>
          <w:sz w:val="28"/>
          <w:szCs w:val="28"/>
        </w:rPr>
      </w:pPr>
      <w:r w:rsidRPr="00092F99">
        <w:rPr>
          <w:rFonts w:ascii="Times New Roman" w:hAnsi="Times New Roman" w:cs="Times New Roman"/>
          <w:sz w:val="28"/>
          <w:szCs w:val="28"/>
        </w:rPr>
        <w:t xml:space="preserve">Скотт сама отмечает, что, несмотря на доступный большой объем материала, довольно странным кажется отсутствие полноценного исторического исследования. Она ставит перед собой попытку не просто показать </w:t>
      </w:r>
      <w:proofErr w:type="spellStart"/>
      <w:r w:rsidRPr="00092F99">
        <w:rPr>
          <w:rFonts w:ascii="Times New Roman" w:hAnsi="Times New Roman" w:cs="Times New Roman"/>
          <w:sz w:val="28"/>
          <w:szCs w:val="28"/>
        </w:rPr>
        <w:t>Рупрехта</w:t>
      </w:r>
      <w:proofErr w:type="spellEnd"/>
      <w:r w:rsidRPr="00092F99">
        <w:rPr>
          <w:rFonts w:ascii="Times New Roman" w:hAnsi="Times New Roman" w:cs="Times New Roman"/>
          <w:sz w:val="28"/>
          <w:szCs w:val="28"/>
        </w:rPr>
        <w:t xml:space="preserve"> как военного человека или любителя искусства, но обрисовать полную картину его жизни, охарактеризовать принца и дать оценку его личности. </w:t>
      </w:r>
    </w:p>
    <w:p w:rsidR="00F74AAE" w:rsidRPr="00092F99" w:rsidRDefault="00F74AAE" w:rsidP="000044EC">
      <w:pPr>
        <w:spacing w:line="360" w:lineRule="auto"/>
        <w:contextualSpacing/>
        <w:jc w:val="both"/>
        <w:rPr>
          <w:rFonts w:ascii="Times New Roman" w:hAnsi="Times New Roman" w:cs="Times New Roman"/>
          <w:sz w:val="28"/>
          <w:szCs w:val="28"/>
        </w:rPr>
      </w:pPr>
      <w:r w:rsidRPr="00092F99">
        <w:rPr>
          <w:rFonts w:ascii="Times New Roman" w:hAnsi="Times New Roman" w:cs="Times New Roman"/>
          <w:sz w:val="28"/>
          <w:szCs w:val="28"/>
        </w:rPr>
        <w:t xml:space="preserve">Основной упор, она, конечно, делает на пребывании </w:t>
      </w:r>
      <w:proofErr w:type="spellStart"/>
      <w:r w:rsidRPr="00092F99">
        <w:rPr>
          <w:rFonts w:ascii="Times New Roman" w:hAnsi="Times New Roman" w:cs="Times New Roman"/>
          <w:sz w:val="28"/>
          <w:szCs w:val="28"/>
        </w:rPr>
        <w:t>Рупрехта</w:t>
      </w:r>
      <w:proofErr w:type="spellEnd"/>
      <w:r w:rsidRPr="00092F99">
        <w:rPr>
          <w:rFonts w:ascii="Times New Roman" w:hAnsi="Times New Roman" w:cs="Times New Roman"/>
          <w:sz w:val="28"/>
          <w:szCs w:val="28"/>
        </w:rPr>
        <w:t xml:space="preserve"> в Англии и корпус документов, который так или иначе с этим связан, то есть те корпусы корреспонденции, речь о которых пойдет ниже. </w:t>
      </w:r>
    </w:p>
    <w:p w:rsidR="00F74AAE" w:rsidRPr="00092F99" w:rsidRDefault="00F74AAE" w:rsidP="000044EC">
      <w:pPr>
        <w:spacing w:line="360" w:lineRule="auto"/>
        <w:contextualSpacing/>
        <w:jc w:val="both"/>
        <w:rPr>
          <w:rFonts w:ascii="Times New Roman" w:hAnsi="Times New Roman" w:cs="Times New Roman"/>
          <w:sz w:val="28"/>
          <w:szCs w:val="28"/>
        </w:rPr>
      </w:pPr>
      <w:r w:rsidRPr="00092F99">
        <w:rPr>
          <w:rFonts w:ascii="Times New Roman" w:hAnsi="Times New Roman" w:cs="Times New Roman"/>
          <w:sz w:val="28"/>
          <w:szCs w:val="28"/>
        </w:rPr>
        <w:t xml:space="preserve">В биографии появляются так же и иллюстрации – портреты </w:t>
      </w:r>
      <w:proofErr w:type="spellStart"/>
      <w:r w:rsidRPr="00092F99">
        <w:rPr>
          <w:rFonts w:ascii="Times New Roman" w:hAnsi="Times New Roman" w:cs="Times New Roman"/>
          <w:sz w:val="28"/>
          <w:szCs w:val="28"/>
        </w:rPr>
        <w:t>Рупрехта</w:t>
      </w:r>
      <w:proofErr w:type="spellEnd"/>
      <w:r w:rsidRPr="00092F99">
        <w:rPr>
          <w:rFonts w:ascii="Times New Roman" w:hAnsi="Times New Roman" w:cs="Times New Roman"/>
          <w:sz w:val="28"/>
          <w:szCs w:val="28"/>
        </w:rPr>
        <w:t xml:space="preserve"> разного возраста, его родственников и современников, которые были более тесно с ним связаны. </w:t>
      </w:r>
    </w:p>
    <w:p w:rsidR="00F74AAE" w:rsidRPr="00092F99" w:rsidRDefault="00F74AAE" w:rsidP="000044EC">
      <w:pPr>
        <w:spacing w:line="360" w:lineRule="auto"/>
        <w:contextualSpacing/>
        <w:jc w:val="both"/>
        <w:rPr>
          <w:rFonts w:ascii="Times New Roman" w:hAnsi="Times New Roman" w:cs="Times New Roman"/>
          <w:sz w:val="28"/>
          <w:szCs w:val="28"/>
        </w:rPr>
      </w:pPr>
      <w:r w:rsidRPr="00092F99">
        <w:rPr>
          <w:rFonts w:ascii="Times New Roman" w:hAnsi="Times New Roman" w:cs="Times New Roman"/>
          <w:sz w:val="28"/>
          <w:szCs w:val="28"/>
        </w:rPr>
        <w:t xml:space="preserve">Скотт использует письма известных английских деятелей, другие биографии </w:t>
      </w:r>
      <w:r w:rsidRPr="00092F99">
        <w:rPr>
          <w:rFonts w:ascii="Times New Roman" w:hAnsi="Times New Roman" w:cs="Times New Roman"/>
          <w:sz w:val="28"/>
          <w:szCs w:val="28"/>
          <w:lang w:val="en-US"/>
        </w:rPr>
        <w:t>XIX</w:t>
      </w:r>
      <w:r w:rsidRPr="00092F99">
        <w:rPr>
          <w:rFonts w:ascii="Times New Roman" w:hAnsi="Times New Roman" w:cs="Times New Roman"/>
          <w:sz w:val="28"/>
          <w:szCs w:val="28"/>
        </w:rPr>
        <w:t xml:space="preserve"> века </w:t>
      </w:r>
      <w:proofErr w:type="spellStart"/>
      <w:r w:rsidRPr="00092F99">
        <w:rPr>
          <w:rFonts w:ascii="Times New Roman" w:hAnsi="Times New Roman" w:cs="Times New Roman"/>
          <w:sz w:val="28"/>
          <w:szCs w:val="28"/>
        </w:rPr>
        <w:t>Рупрехта</w:t>
      </w:r>
      <w:proofErr w:type="spellEnd"/>
      <w:r w:rsidRPr="00092F99">
        <w:rPr>
          <w:rFonts w:ascii="Times New Roman" w:hAnsi="Times New Roman" w:cs="Times New Roman"/>
          <w:sz w:val="28"/>
          <w:szCs w:val="28"/>
        </w:rPr>
        <w:t xml:space="preserve">, Карла </w:t>
      </w:r>
      <w:r w:rsidRPr="00092F99">
        <w:rPr>
          <w:rFonts w:ascii="Times New Roman" w:hAnsi="Times New Roman" w:cs="Times New Roman"/>
          <w:sz w:val="28"/>
          <w:szCs w:val="28"/>
          <w:lang w:val="en-US"/>
        </w:rPr>
        <w:t>I</w:t>
      </w:r>
      <w:r w:rsidRPr="00092F99">
        <w:rPr>
          <w:rFonts w:ascii="Times New Roman" w:hAnsi="Times New Roman" w:cs="Times New Roman"/>
          <w:sz w:val="28"/>
          <w:szCs w:val="28"/>
        </w:rPr>
        <w:t xml:space="preserve"> Стюарта, корпус государственных английских документов. </w:t>
      </w:r>
    </w:p>
    <w:p w:rsidR="00F74AAE" w:rsidRPr="00092F99" w:rsidRDefault="00F74AAE" w:rsidP="000044EC">
      <w:pPr>
        <w:spacing w:line="360" w:lineRule="auto"/>
        <w:contextualSpacing/>
        <w:jc w:val="both"/>
        <w:rPr>
          <w:rFonts w:ascii="Times New Roman" w:hAnsi="Times New Roman" w:cs="Times New Roman"/>
          <w:sz w:val="28"/>
          <w:szCs w:val="28"/>
        </w:rPr>
      </w:pPr>
      <w:r w:rsidRPr="00092F99">
        <w:rPr>
          <w:rFonts w:ascii="Times New Roman" w:hAnsi="Times New Roman" w:cs="Times New Roman"/>
          <w:sz w:val="28"/>
          <w:szCs w:val="28"/>
        </w:rPr>
        <w:t xml:space="preserve">В целом Скотт подробно и положительно описывает биографию принца. Ставя перед собой задачу только лишь проследить жизненный путь </w:t>
      </w:r>
      <w:proofErr w:type="spellStart"/>
      <w:r w:rsidRPr="00092F99">
        <w:rPr>
          <w:rFonts w:ascii="Times New Roman" w:hAnsi="Times New Roman" w:cs="Times New Roman"/>
          <w:sz w:val="28"/>
          <w:szCs w:val="28"/>
        </w:rPr>
        <w:t>Рупрехта</w:t>
      </w:r>
      <w:proofErr w:type="spellEnd"/>
      <w:r w:rsidRPr="00092F99">
        <w:rPr>
          <w:rFonts w:ascii="Times New Roman" w:hAnsi="Times New Roman" w:cs="Times New Roman"/>
          <w:sz w:val="28"/>
          <w:szCs w:val="28"/>
        </w:rPr>
        <w:t xml:space="preserve"> и показать многогранность его личности, Скотт упускает возможность поставить под вопрос как формировалась поведенческая модель принца в изгнании, какие были им избранны  пути и методы социальной адаптации в среде европейского дворянства.</w:t>
      </w:r>
    </w:p>
    <w:p w:rsidR="00F74AAE" w:rsidRPr="00092F99" w:rsidRDefault="00F74AAE" w:rsidP="000044EC">
      <w:pPr>
        <w:spacing w:line="360" w:lineRule="auto"/>
        <w:contextualSpacing/>
        <w:jc w:val="both"/>
        <w:rPr>
          <w:rFonts w:ascii="Times New Roman" w:hAnsi="Times New Roman" w:cs="Times New Roman"/>
          <w:sz w:val="28"/>
          <w:szCs w:val="28"/>
        </w:rPr>
      </w:pPr>
      <w:r w:rsidRPr="00092F99">
        <w:rPr>
          <w:rFonts w:ascii="Times New Roman" w:eastAsia="Times New Roman" w:hAnsi="Times New Roman" w:cs="Times New Roman"/>
          <w:sz w:val="28"/>
          <w:szCs w:val="28"/>
          <w:lang w:eastAsia="ru-RU"/>
        </w:rPr>
        <w:t xml:space="preserve">Еще одна английская биография </w:t>
      </w:r>
      <w:proofErr w:type="spellStart"/>
      <w:r w:rsidRPr="00092F99">
        <w:rPr>
          <w:rFonts w:ascii="Times New Roman" w:eastAsia="Times New Roman" w:hAnsi="Times New Roman" w:cs="Times New Roman"/>
          <w:sz w:val="28"/>
          <w:szCs w:val="28"/>
          <w:lang w:eastAsia="ru-RU"/>
        </w:rPr>
        <w:t>Р</w:t>
      </w:r>
      <w:r w:rsidRPr="00092F99">
        <w:rPr>
          <w:rFonts w:ascii="Times New Roman" w:hAnsi="Times New Roman" w:cs="Times New Roman"/>
          <w:sz w:val="28"/>
          <w:szCs w:val="28"/>
        </w:rPr>
        <w:t>упрехта</w:t>
      </w:r>
      <w:proofErr w:type="spellEnd"/>
      <w:r w:rsidRPr="00092F99">
        <w:rPr>
          <w:rFonts w:ascii="Times New Roman" w:hAnsi="Times New Roman" w:cs="Times New Roman"/>
          <w:sz w:val="28"/>
          <w:szCs w:val="28"/>
        </w:rPr>
        <w:t xml:space="preserve">  - это </w:t>
      </w:r>
      <w:r w:rsidRPr="00092F99">
        <w:rPr>
          <w:rFonts w:ascii="Times New Roman" w:eastAsia="Times New Roman" w:hAnsi="Times New Roman" w:cs="Times New Roman"/>
          <w:sz w:val="28"/>
          <w:szCs w:val="28"/>
          <w:lang w:eastAsia="ru-RU"/>
        </w:rPr>
        <w:t xml:space="preserve">небольшой очерк, который написал Лорд Рональд </w:t>
      </w:r>
      <w:proofErr w:type="spellStart"/>
      <w:r w:rsidRPr="00092F99">
        <w:rPr>
          <w:rFonts w:ascii="Times New Roman" w:eastAsia="Times New Roman" w:hAnsi="Times New Roman" w:cs="Times New Roman"/>
          <w:sz w:val="28"/>
          <w:szCs w:val="28"/>
          <w:lang w:eastAsia="ru-RU"/>
        </w:rPr>
        <w:t>Гауэр</w:t>
      </w:r>
      <w:proofErr w:type="spellEnd"/>
      <w:r w:rsidRPr="00092F99">
        <w:rPr>
          <w:rFonts w:ascii="Times New Roman" w:eastAsia="Times New Roman" w:hAnsi="Times New Roman" w:cs="Times New Roman"/>
          <w:sz w:val="28"/>
          <w:szCs w:val="28"/>
          <w:lang w:eastAsia="ru-RU"/>
        </w:rPr>
        <w:t xml:space="preserve"> </w:t>
      </w:r>
      <w:proofErr w:type="spellStart"/>
      <w:r w:rsidRPr="00092F99">
        <w:rPr>
          <w:rFonts w:ascii="Times New Roman" w:eastAsia="Times New Roman" w:hAnsi="Times New Roman" w:cs="Times New Roman"/>
          <w:sz w:val="28"/>
          <w:szCs w:val="28"/>
          <w:lang w:eastAsia="ru-RU"/>
        </w:rPr>
        <w:t>Сазерлендский</w:t>
      </w:r>
      <w:proofErr w:type="spellEnd"/>
      <w:r w:rsidRPr="00092F99">
        <w:rPr>
          <w:rFonts w:ascii="Times New Roman" w:eastAsia="Times New Roman" w:hAnsi="Times New Roman" w:cs="Times New Roman"/>
          <w:sz w:val="28"/>
          <w:szCs w:val="28"/>
          <w:lang w:eastAsia="ru-RU"/>
        </w:rPr>
        <w:t xml:space="preserve"> под полным названием «</w:t>
      </w:r>
      <w:proofErr w:type="spellStart"/>
      <w:r w:rsidRPr="00092F99">
        <w:rPr>
          <w:rFonts w:ascii="Times New Roman" w:eastAsia="Times New Roman" w:hAnsi="Times New Roman" w:cs="Times New Roman"/>
          <w:sz w:val="28"/>
          <w:szCs w:val="28"/>
          <w:lang w:eastAsia="ru-RU"/>
        </w:rPr>
        <w:t>Руперт</w:t>
      </w:r>
      <w:proofErr w:type="spellEnd"/>
      <w:r w:rsidRPr="00092F99">
        <w:rPr>
          <w:rFonts w:ascii="Times New Roman" w:eastAsia="Times New Roman" w:hAnsi="Times New Roman" w:cs="Times New Roman"/>
          <w:sz w:val="28"/>
          <w:szCs w:val="28"/>
          <w:lang w:eastAsia="ru-RU"/>
        </w:rPr>
        <w:t xml:space="preserve"> Пфальцский. Биографическая зарисовка жизни принца </w:t>
      </w:r>
      <w:proofErr w:type="spellStart"/>
      <w:r w:rsidRPr="00092F99">
        <w:rPr>
          <w:rFonts w:ascii="Times New Roman" w:eastAsia="Times New Roman" w:hAnsi="Times New Roman" w:cs="Times New Roman"/>
          <w:sz w:val="28"/>
          <w:szCs w:val="28"/>
          <w:lang w:eastAsia="ru-RU"/>
        </w:rPr>
        <w:t>Руперта</w:t>
      </w:r>
      <w:proofErr w:type="spellEnd"/>
      <w:r w:rsidRPr="00092F99">
        <w:rPr>
          <w:rFonts w:ascii="Times New Roman" w:eastAsia="Times New Roman" w:hAnsi="Times New Roman" w:cs="Times New Roman"/>
          <w:sz w:val="28"/>
          <w:szCs w:val="28"/>
          <w:lang w:eastAsia="ru-RU"/>
        </w:rPr>
        <w:t xml:space="preserve"> Пфальцского, герцога Камберлендского и т.д.</w:t>
      </w:r>
      <w:r w:rsidRPr="00092F99">
        <w:rPr>
          <w:rFonts w:ascii="Times New Roman" w:hAnsi="Times New Roman" w:cs="Times New Roman"/>
          <w:sz w:val="28"/>
          <w:szCs w:val="28"/>
        </w:rPr>
        <w:t>»</w:t>
      </w:r>
      <w:r w:rsidRPr="00092F99">
        <w:rPr>
          <w:rStyle w:val="a6"/>
          <w:rFonts w:ascii="Times New Roman" w:hAnsi="Times New Roman" w:cs="Times New Roman"/>
          <w:sz w:val="28"/>
          <w:szCs w:val="28"/>
        </w:rPr>
        <w:footnoteReference w:id="24"/>
      </w:r>
      <w:r w:rsidRPr="00092F99">
        <w:rPr>
          <w:rFonts w:ascii="Times New Roman" w:hAnsi="Times New Roman" w:cs="Times New Roman"/>
          <w:sz w:val="28"/>
          <w:szCs w:val="28"/>
        </w:rPr>
        <w:t xml:space="preserve"> в  1890 году. </w:t>
      </w:r>
    </w:p>
    <w:p w:rsidR="00F74AAE" w:rsidRPr="00092F99" w:rsidRDefault="00F74AAE" w:rsidP="000044EC">
      <w:pPr>
        <w:spacing w:line="360" w:lineRule="auto"/>
        <w:contextualSpacing/>
        <w:jc w:val="both"/>
        <w:rPr>
          <w:rFonts w:ascii="Times New Roman" w:hAnsi="Times New Roman" w:cs="Times New Roman"/>
          <w:sz w:val="28"/>
          <w:szCs w:val="28"/>
        </w:rPr>
      </w:pPr>
      <w:r w:rsidRPr="00092F99">
        <w:rPr>
          <w:rFonts w:ascii="Times New Roman" w:hAnsi="Times New Roman" w:cs="Times New Roman"/>
          <w:sz w:val="28"/>
          <w:szCs w:val="28"/>
        </w:rPr>
        <w:t xml:space="preserve">Это действительно лишь совсем краткое жизнеописание </w:t>
      </w:r>
      <w:proofErr w:type="spellStart"/>
      <w:r w:rsidRPr="00092F99">
        <w:rPr>
          <w:rFonts w:ascii="Times New Roman" w:hAnsi="Times New Roman" w:cs="Times New Roman"/>
          <w:sz w:val="28"/>
          <w:szCs w:val="28"/>
        </w:rPr>
        <w:t>Рупрехта</w:t>
      </w:r>
      <w:proofErr w:type="spellEnd"/>
      <w:r w:rsidRPr="00092F99">
        <w:rPr>
          <w:rFonts w:ascii="Times New Roman" w:hAnsi="Times New Roman" w:cs="Times New Roman"/>
          <w:sz w:val="28"/>
          <w:szCs w:val="28"/>
        </w:rPr>
        <w:t xml:space="preserve">, но интересно оно другим. </w:t>
      </w:r>
      <w:proofErr w:type="spellStart"/>
      <w:r w:rsidRPr="00092F99">
        <w:rPr>
          <w:rFonts w:ascii="Times New Roman" w:hAnsi="Times New Roman" w:cs="Times New Roman"/>
          <w:sz w:val="28"/>
          <w:szCs w:val="28"/>
        </w:rPr>
        <w:t>Лор</w:t>
      </w:r>
      <w:proofErr w:type="spellEnd"/>
      <w:r w:rsidRPr="00092F99">
        <w:rPr>
          <w:rFonts w:ascii="Times New Roman" w:hAnsi="Times New Roman" w:cs="Times New Roman"/>
          <w:sz w:val="28"/>
          <w:szCs w:val="28"/>
        </w:rPr>
        <w:t xml:space="preserve"> </w:t>
      </w:r>
      <w:proofErr w:type="spellStart"/>
      <w:r w:rsidRPr="00092F99">
        <w:rPr>
          <w:rFonts w:ascii="Times New Roman" w:hAnsi="Times New Roman" w:cs="Times New Roman"/>
          <w:sz w:val="28"/>
          <w:szCs w:val="28"/>
        </w:rPr>
        <w:t>Гауэр</w:t>
      </w:r>
      <w:proofErr w:type="spellEnd"/>
      <w:r w:rsidRPr="00092F99">
        <w:rPr>
          <w:rFonts w:ascii="Times New Roman" w:hAnsi="Times New Roman" w:cs="Times New Roman"/>
          <w:sz w:val="28"/>
          <w:szCs w:val="28"/>
        </w:rPr>
        <w:t xml:space="preserve"> был скульптором, писателем и богемским </w:t>
      </w:r>
      <w:r w:rsidRPr="00092F99">
        <w:rPr>
          <w:rFonts w:ascii="Times New Roman" w:hAnsi="Times New Roman" w:cs="Times New Roman"/>
          <w:sz w:val="28"/>
          <w:szCs w:val="28"/>
        </w:rPr>
        <w:lastRenderedPageBreak/>
        <w:t xml:space="preserve">аристократом, имея весьма фамильярные отношения с королевой Викторией. Именно этой высокопоставленной особе и посвятил свою книгу </w:t>
      </w:r>
      <w:proofErr w:type="spellStart"/>
      <w:r w:rsidRPr="00092F99">
        <w:rPr>
          <w:rFonts w:ascii="Times New Roman" w:hAnsi="Times New Roman" w:cs="Times New Roman"/>
          <w:sz w:val="28"/>
          <w:szCs w:val="28"/>
        </w:rPr>
        <w:t>Гауэр</w:t>
      </w:r>
      <w:proofErr w:type="spellEnd"/>
      <w:r w:rsidRPr="00092F99">
        <w:rPr>
          <w:rFonts w:ascii="Times New Roman" w:hAnsi="Times New Roman" w:cs="Times New Roman"/>
          <w:sz w:val="28"/>
          <w:szCs w:val="28"/>
        </w:rPr>
        <w:t xml:space="preserve">, сравнивая себя с </w:t>
      </w:r>
      <w:proofErr w:type="spellStart"/>
      <w:r w:rsidRPr="00092F99">
        <w:rPr>
          <w:rFonts w:ascii="Times New Roman" w:hAnsi="Times New Roman" w:cs="Times New Roman"/>
          <w:sz w:val="28"/>
          <w:szCs w:val="28"/>
        </w:rPr>
        <w:t>Бентли</w:t>
      </w:r>
      <w:proofErr w:type="spellEnd"/>
      <w:r w:rsidRPr="00092F99">
        <w:rPr>
          <w:rFonts w:ascii="Times New Roman" w:hAnsi="Times New Roman" w:cs="Times New Roman"/>
          <w:sz w:val="28"/>
          <w:szCs w:val="28"/>
        </w:rPr>
        <w:t xml:space="preserve">, который столетием назад преподнёс  опубликованный им корпус писем </w:t>
      </w:r>
      <w:proofErr w:type="spellStart"/>
      <w:r w:rsidRPr="00092F99">
        <w:rPr>
          <w:rFonts w:ascii="Times New Roman" w:hAnsi="Times New Roman" w:cs="Times New Roman"/>
          <w:sz w:val="28"/>
          <w:szCs w:val="28"/>
        </w:rPr>
        <w:t>Виттельсбахов</w:t>
      </w:r>
      <w:proofErr w:type="spellEnd"/>
      <w:r w:rsidRPr="00092F99">
        <w:rPr>
          <w:rFonts w:ascii="Times New Roman" w:hAnsi="Times New Roman" w:cs="Times New Roman"/>
          <w:sz w:val="28"/>
          <w:szCs w:val="28"/>
        </w:rPr>
        <w:t xml:space="preserve"> Георгу </w:t>
      </w:r>
      <w:r w:rsidRPr="00092F99">
        <w:rPr>
          <w:rFonts w:ascii="Times New Roman" w:hAnsi="Times New Roman" w:cs="Times New Roman"/>
          <w:sz w:val="28"/>
          <w:szCs w:val="28"/>
          <w:lang w:val="en-US"/>
        </w:rPr>
        <w:t>III</w:t>
      </w:r>
      <w:r w:rsidRPr="00092F99">
        <w:rPr>
          <w:rFonts w:ascii="Times New Roman" w:hAnsi="Times New Roman" w:cs="Times New Roman"/>
          <w:sz w:val="28"/>
          <w:szCs w:val="28"/>
        </w:rPr>
        <w:t xml:space="preserve">. Не следует ли сделать вывод, что самой королеве Виктории был интересен </w:t>
      </w:r>
      <w:proofErr w:type="spellStart"/>
      <w:r w:rsidRPr="00092F99">
        <w:rPr>
          <w:rFonts w:ascii="Times New Roman" w:hAnsi="Times New Roman" w:cs="Times New Roman"/>
          <w:sz w:val="28"/>
          <w:szCs w:val="28"/>
        </w:rPr>
        <w:t>Рупрехт</w:t>
      </w:r>
      <w:proofErr w:type="spellEnd"/>
      <w:r w:rsidRPr="00092F99">
        <w:rPr>
          <w:rFonts w:ascii="Times New Roman" w:hAnsi="Times New Roman" w:cs="Times New Roman"/>
          <w:sz w:val="28"/>
          <w:szCs w:val="28"/>
        </w:rPr>
        <w:t xml:space="preserve">? С другой стороны </w:t>
      </w:r>
      <w:proofErr w:type="spellStart"/>
      <w:r w:rsidRPr="00092F99">
        <w:rPr>
          <w:rFonts w:ascii="Times New Roman" w:hAnsi="Times New Roman" w:cs="Times New Roman"/>
          <w:sz w:val="28"/>
          <w:szCs w:val="28"/>
        </w:rPr>
        <w:t>Гауэр</w:t>
      </w:r>
      <w:proofErr w:type="spellEnd"/>
      <w:r w:rsidRPr="00092F99">
        <w:rPr>
          <w:rFonts w:ascii="Times New Roman" w:hAnsi="Times New Roman" w:cs="Times New Roman"/>
          <w:sz w:val="28"/>
          <w:szCs w:val="28"/>
        </w:rPr>
        <w:t xml:space="preserve"> специально подчёркивал родословную связь Виктории и </w:t>
      </w:r>
      <w:proofErr w:type="spellStart"/>
      <w:r w:rsidRPr="00092F99">
        <w:rPr>
          <w:rFonts w:ascii="Times New Roman" w:hAnsi="Times New Roman" w:cs="Times New Roman"/>
          <w:sz w:val="28"/>
          <w:szCs w:val="28"/>
        </w:rPr>
        <w:t>Рупрехта</w:t>
      </w:r>
      <w:proofErr w:type="spellEnd"/>
      <w:r w:rsidRPr="00092F99">
        <w:rPr>
          <w:rFonts w:ascii="Times New Roman" w:hAnsi="Times New Roman" w:cs="Times New Roman"/>
          <w:sz w:val="28"/>
          <w:szCs w:val="28"/>
        </w:rPr>
        <w:t xml:space="preserve">, возможно, чтобы просто показать значение своего труда. </w:t>
      </w:r>
    </w:p>
    <w:p w:rsidR="00F74AAE" w:rsidRPr="00092F99" w:rsidRDefault="00F74AAE" w:rsidP="000044EC">
      <w:pPr>
        <w:spacing w:line="360" w:lineRule="auto"/>
        <w:contextualSpacing/>
        <w:jc w:val="both"/>
        <w:rPr>
          <w:rFonts w:ascii="Times New Roman" w:hAnsi="Times New Roman" w:cs="Times New Roman"/>
          <w:sz w:val="28"/>
          <w:szCs w:val="28"/>
        </w:rPr>
      </w:pPr>
      <w:r w:rsidRPr="00092F99">
        <w:rPr>
          <w:rFonts w:ascii="Times New Roman" w:hAnsi="Times New Roman" w:cs="Times New Roman"/>
          <w:sz w:val="28"/>
          <w:szCs w:val="28"/>
        </w:rPr>
        <w:t xml:space="preserve">К тому же лорд писал, что предыдущие работы о </w:t>
      </w:r>
      <w:proofErr w:type="spellStart"/>
      <w:r w:rsidRPr="00092F99">
        <w:rPr>
          <w:rFonts w:ascii="Times New Roman" w:hAnsi="Times New Roman" w:cs="Times New Roman"/>
          <w:sz w:val="28"/>
          <w:szCs w:val="28"/>
        </w:rPr>
        <w:t>Рупрехте</w:t>
      </w:r>
      <w:proofErr w:type="spellEnd"/>
      <w:r w:rsidRPr="00092F99">
        <w:rPr>
          <w:rFonts w:ascii="Times New Roman" w:hAnsi="Times New Roman" w:cs="Times New Roman"/>
          <w:sz w:val="28"/>
          <w:szCs w:val="28"/>
        </w:rPr>
        <w:t xml:space="preserve"> слишком тяжеловесны для понимания  и прочтения. Он специально пишет как можно короче о </w:t>
      </w:r>
      <w:proofErr w:type="spellStart"/>
      <w:r w:rsidRPr="00092F99">
        <w:rPr>
          <w:rFonts w:ascii="Times New Roman" w:hAnsi="Times New Roman" w:cs="Times New Roman"/>
          <w:sz w:val="28"/>
          <w:szCs w:val="28"/>
        </w:rPr>
        <w:t>Рупрехте</w:t>
      </w:r>
      <w:proofErr w:type="spellEnd"/>
      <w:r w:rsidRPr="00092F99">
        <w:rPr>
          <w:rFonts w:ascii="Times New Roman" w:hAnsi="Times New Roman" w:cs="Times New Roman"/>
          <w:sz w:val="28"/>
          <w:szCs w:val="28"/>
        </w:rPr>
        <w:t xml:space="preserve">, чтобы его современники смогли прочесть о таком человеке, которого можно бесспорно прославить наряду с Фридрихом Прусским. К сожалению, лорд вынужден был признать, что </w:t>
      </w:r>
      <w:proofErr w:type="spellStart"/>
      <w:r w:rsidRPr="00092F99">
        <w:rPr>
          <w:rFonts w:ascii="Times New Roman" w:hAnsi="Times New Roman" w:cs="Times New Roman"/>
          <w:sz w:val="28"/>
          <w:szCs w:val="28"/>
        </w:rPr>
        <w:t>Рупрехт</w:t>
      </w:r>
      <w:proofErr w:type="spellEnd"/>
      <w:r w:rsidRPr="00092F99">
        <w:rPr>
          <w:rFonts w:ascii="Times New Roman" w:hAnsi="Times New Roman" w:cs="Times New Roman"/>
          <w:sz w:val="28"/>
          <w:szCs w:val="28"/>
        </w:rPr>
        <w:t xml:space="preserve"> малоизвестен английским подданным. Так его друг ответил, что «всё, что он знает о </w:t>
      </w:r>
      <w:proofErr w:type="spellStart"/>
      <w:r w:rsidRPr="00092F99">
        <w:rPr>
          <w:rFonts w:ascii="Times New Roman" w:hAnsi="Times New Roman" w:cs="Times New Roman"/>
          <w:sz w:val="28"/>
          <w:szCs w:val="28"/>
        </w:rPr>
        <w:t>Рупрехте</w:t>
      </w:r>
      <w:proofErr w:type="spellEnd"/>
      <w:r w:rsidRPr="00092F99">
        <w:rPr>
          <w:rFonts w:ascii="Times New Roman" w:hAnsi="Times New Roman" w:cs="Times New Roman"/>
          <w:sz w:val="28"/>
          <w:szCs w:val="28"/>
        </w:rPr>
        <w:t xml:space="preserve">, так это то, что он был сыном Карла </w:t>
      </w:r>
      <w:r w:rsidRPr="00092F99">
        <w:rPr>
          <w:rFonts w:ascii="Times New Roman" w:hAnsi="Times New Roman" w:cs="Times New Roman"/>
          <w:sz w:val="28"/>
          <w:szCs w:val="28"/>
          <w:lang w:val="en-US"/>
        </w:rPr>
        <w:t>I</w:t>
      </w:r>
      <w:r w:rsidRPr="00092F99">
        <w:rPr>
          <w:rFonts w:ascii="Times New Roman" w:hAnsi="Times New Roman" w:cs="Times New Roman"/>
          <w:sz w:val="28"/>
          <w:szCs w:val="28"/>
        </w:rPr>
        <w:t xml:space="preserve">». Это, как мы пониманием, было абсурдом. Да и лишь поверхностные знания о том, что он был кавалером в гражданскую войну, характеризуют знания англичан.  </w:t>
      </w:r>
    </w:p>
    <w:p w:rsidR="00F74AAE" w:rsidRPr="00092F99" w:rsidRDefault="00F74AAE" w:rsidP="000044EC">
      <w:pPr>
        <w:spacing w:line="360" w:lineRule="auto"/>
        <w:contextualSpacing/>
        <w:jc w:val="both"/>
        <w:rPr>
          <w:rFonts w:ascii="Times New Roman" w:hAnsi="Times New Roman" w:cs="Times New Roman"/>
          <w:sz w:val="28"/>
          <w:szCs w:val="28"/>
        </w:rPr>
      </w:pPr>
      <w:proofErr w:type="spellStart"/>
      <w:r w:rsidRPr="00092F99">
        <w:rPr>
          <w:rFonts w:ascii="Times New Roman" w:hAnsi="Times New Roman" w:cs="Times New Roman"/>
          <w:sz w:val="28"/>
          <w:szCs w:val="28"/>
        </w:rPr>
        <w:t>Гауэр</w:t>
      </w:r>
      <w:proofErr w:type="spellEnd"/>
      <w:r w:rsidRPr="00092F99">
        <w:rPr>
          <w:rFonts w:ascii="Times New Roman" w:hAnsi="Times New Roman" w:cs="Times New Roman"/>
          <w:sz w:val="28"/>
          <w:szCs w:val="28"/>
        </w:rPr>
        <w:t xml:space="preserve"> относился к </w:t>
      </w:r>
      <w:proofErr w:type="spellStart"/>
      <w:r w:rsidRPr="00092F99">
        <w:rPr>
          <w:rFonts w:ascii="Times New Roman" w:hAnsi="Times New Roman" w:cs="Times New Roman"/>
          <w:sz w:val="28"/>
          <w:szCs w:val="28"/>
        </w:rPr>
        <w:t>Рупрехту</w:t>
      </w:r>
      <w:proofErr w:type="spellEnd"/>
      <w:r w:rsidRPr="00092F99">
        <w:rPr>
          <w:rFonts w:ascii="Times New Roman" w:hAnsi="Times New Roman" w:cs="Times New Roman"/>
          <w:sz w:val="28"/>
          <w:szCs w:val="28"/>
        </w:rPr>
        <w:t xml:space="preserve"> с искренним уважением и восхищением, а его достижения в военном деле и искусстве, как он считал, могут быть интересны его бывшему покровителю, то есть королеве Виктории.  </w:t>
      </w:r>
    </w:p>
    <w:p w:rsidR="00F74AAE" w:rsidRPr="00092F99" w:rsidRDefault="00F74AAE" w:rsidP="000044EC">
      <w:pPr>
        <w:spacing w:line="360" w:lineRule="auto"/>
        <w:contextualSpacing/>
        <w:jc w:val="both"/>
        <w:rPr>
          <w:rFonts w:ascii="Times New Roman" w:hAnsi="Times New Roman" w:cs="Times New Roman"/>
          <w:sz w:val="28"/>
          <w:szCs w:val="28"/>
        </w:rPr>
      </w:pPr>
      <w:r w:rsidRPr="00092F99">
        <w:rPr>
          <w:rFonts w:ascii="Times New Roman" w:hAnsi="Times New Roman" w:cs="Times New Roman"/>
          <w:sz w:val="28"/>
          <w:szCs w:val="28"/>
        </w:rPr>
        <w:t xml:space="preserve">Еще один краткий биографический очерк можно прочесть в труде миссис </w:t>
      </w:r>
      <w:proofErr w:type="spellStart"/>
      <w:r w:rsidRPr="00092F99">
        <w:rPr>
          <w:rFonts w:ascii="Times New Roman" w:hAnsi="Times New Roman" w:cs="Times New Roman"/>
          <w:sz w:val="28"/>
          <w:szCs w:val="28"/>
        </w:rPr>
        <w:t>Боас</w:t>
      </w:r>
      <w:proofErr w:type="spellEnd"/>
      <w:r w:rsidRPr="00092F99">
        <w:rPr>
          <w:rFonts w:ascii="Times New Roman" w:hAnsi="Times New Roman" w:cs="Times New Roman"/>
          <w:sz w:val="28"/>
          <w:szCs w:val="28"/>
        </w:rPr>
        <w:t xml:space="preserve"> «Милтон и кавалеры»</w:t>
      </w:r>
      <w:r w:rsidRPr="00092F99">
        <w:rPr>
          <w:rStyle w:val="a6"/>
          <w:rFonts w:ascii="Times New Roman" w:hAnsi="Times New Roman" w:cs="Times New Roman"/>
          <w:sz w:val="28"/>
          <w:szCs w:val="28"/>
        </w:rPr>
        <w:footnoteReference w:id="25"/>
      </w:r>
      <w:r w:rsidRPr="00092F99">
        <w:rPr>
          <w:rFonts w:ascii="Times New Roman" w:hAnsi="Times New Roman" w:cs="Times New Roman"/>
          <w:sz w:val="28"/>
          <w:szCs w:val="28"/>
        </w:rPr>
        <w:t xml:space="preserve">, выпущенном в 1905 году в Нью-Йорке. В целом книга посвящена обзору главных действующих ли времен английской гражданской войны  с обеих враждующих сторон. Глава, в которой частично говорится о жизненном пути принца </w:t>
      </w:r>
      <w:proofErr w:type="spellStart"/>
      <w:r w:rsidRPr="00092F99">
        <w:rPr>
          <w:rFonts w:ascii="Times New Roman" w:hAnsi="Times New Roman" w:cs="Times New Roman"/>
          <w:sz w:val="28"/>
          <w:szCs w:val="28"/>
        </w:rPr>
        <w:t>Рупрехта</w:t>
      </w:r>
      <w:proofErr w:type="spellEnd"/>
      <w:r w:rsidRPr="00092F99">
        <w:rPr>
          <w:rFonts w:ascii="Times New Roman" w:hAnsi="Times New Roman" w:cs="Times New Roman"/>
          <w:sz w:val="28"/>
          <w:szCs w:val="28"/>
        </w:rPr>
        <w:t xml:space="preserve">, затрагивает интересный аспект, которым может быть интересен с точки зрения сословных отношений. А именно - миссис </w:t>
      </w:r>
      <w:proofErr w:type="spellStart"/>
      <w:r w:rsidRPr="00092F99">
        <w:rPr>
          <w:rFonts w:ascii="Times New Roman" w:hAnsi="Times New Roman" w:cs="Times New Roman"/>
          <w:sz w:val="28"/>
          <w:szCs w:val="28"/>
        </w:rPr>
        <w:t>Боас</w:t>
      </w:r>
      <w:proofErr w:type="spellEnd"/>
      <w:r w:rsidRPr="00092F99">
        <w:rPr>
          <w:rFonts w:ascii="Times New Roman" w:hAnsi="Times New Roman" w:cs="Times New Roman"/>
          <w:sz w:val="28"/>
          <w:szCs w:val="28"/>
        </w:rPr>
        <w:t xml:space="preserve"> сравнивает карьеры </w:t>
      </w:r>
      <w:proofErr w:type="spellStart"/>
      <w:r w:rsidRPr="00092F99">
        <w:rPr>
          <w:rFonts w:ascii="Times New Roman" w:hAnsi="Times New Roman" w:cs="Times New Roman"/>
          <w:sz w:val="28"/>
          <w:szCs w:val="28"/>
        </w:rPr>
        <w:t>Рупрехта</w:t>
      </w:r>
      <w:proofErr w:type="spellEnd"/>
      <w:r w:rsidRPr="00092F99">
        <w:rPr>
          <w:rFonts w:ascii="Times New Roman" w:hAnsi="Times New Roman" w:cs="Times New Roman"/>
          <w:sz w:val="28"/>
          <w:szCs w:val="28"/>
        </w:rPr>
        <w:t xml:space="preserve"> и генерала </w:t>
      </w:r>
      <w:proofErr w:type="spellStart"/>
      <w:r w:rsidRPr="00092F99">
        <w:rPr>
          <w:rFonts w:ascii="Times New Roman" w:hAnsi="Times New Roman" w:cs="Times New Roman"/>
          <w:sz w:val="28"/>
          <w:szCs w:val="28"/>
        </w:rPr>
        <w:t>Горинга</w:t>
      </w:r>
      <w:proofErr w:type="spellEnd"/>
      <w:r w:rsidRPr="00092F99">
        <w:rPr>
          <w:rFonts w:ascii="Times New Roman" w:hAnsi="Times New Roman" w:cs="Times New Roman"/>
          <w:sz w:val="28"/>
          <w:szCs w:val="28"/>
        </w:rPr>
        <w:t xml:space="preserve">, с которым у принца была довольно активная переписка. </w:t>
      </w:r>
    </w:p>
    <w:p w:rsidR="00F74AAE" w:rsidRPr="00092F99" w:rsidRDefault="00F74AAE" w:rsidP="000044EC">
      <w:pPr>
        <w:spacing w:line="360" w:lineRule="auto"/>
        <w:contextualSpacing/>
        <w:jc w:val="both"/>
        <w:rPr>
          <w:rFonts w:ascii="Times New Roman" w:hAnsi="Times New Roman" w:cs="Times New Roman"/>
          <w:sz w:val="28"/>
          <w:szCs w:val="28"/>
        </w:rPr>
      </w:pPr>
      <w:r w:rsidRPr="00092F99">
        <w:rPr>
          <w:rFonts w:ascii="Times New Roman" w:hAnsi="Times New Roman" w:cs="Times New Roman"/>
          <w:sz w:val="28"/>
          <w:szCs w:val="28"/>
        </w:rPr>
        <w:t xml:space="preserve">Современные английские исследователи продолжают линию биографий </w:t>
      </w:r>
      <w:proofErr w:type="spellStart"/>
      <w:r w:rsidRPr="00092F99">
        <w:rPr>
          <w:rFonts w:ascii="Times New Roman" w:hAnsi="Times New Roman" w:cs="Times New Roman"/>
          <w:sz w:val="28"/>
          <w:szCs w:val="28"/>
        </w:rPr>
        <w:t>Рупрехта</w:t>
      </w:r>
      <w:proofErr w:type="spellEnd"/>
      <w:r w:rsidRPr="00092F99">
        <w:rPr>
          <w:rFonts w:ascii="Times New Roman" w:hAnsi="Times New Roman" w:cs="Times New Roman"/>
          <w:sz w:val="28"/>
          <w:szCs w:val="28"/>
        </w:rPr>
        <w:t xml:space="preserve">. Патрик </w:t>
      </w:r>
      <w:proofErr w:type="spellStart"/>
      <w:r w:rsidRPr="00092F99">
        <w:rPr>
          <w:rFonts w:ascii="Times New Roman" w:hAnsi="Times New Roman" w:cs="Times New Roman"/>
          <w:sz w:val="28"/>
          <w:szCs w:val="28"/>
        </w:rPr>
        <w:t>Морроу</w:t>
      </w:r>
      <w:proofErr w:type="spellEnd"/>
      <w:r w:rsidRPr="00092F99">
        <w:rPr>
          <w:rFonts w:ascii="Times New Roman" w:hAnsi="Times New Roman" w:cs="Times New Roman"/>
          <w:sz w:val="28"/>
          <w:szCs w:val="28"/>
        </w:rPr>
        <w:t xml:space="preserve"> обратился к истории принца и написал книгу </w:t>
      </w:r>
      <w:r w:rsidRPr="00092F99">
        <w:rPr>
          <w:rFonts w:ascii="Times New Roman" w:hAnsi="Times New Roman" w:cs="Times New Roman"/>
          <w:sz w:val="28"/>
          <w:szCs w:val="28"/>
        </w:rPr>
        <w:lastRenderedPageBreak/>
        <w:t xml:space="preserve">«Принц </w:t>
      </w:r>
      <w:proofErr w:type="spellStart"/>
      <w:r w:rsidRPr="00092F99">
        <w:rPr>
          <w:rFonts w:ascii="Times New Roman" w:hAnsi="Times New Roman" w:cs="Times New Roman"/>
          <w:sz w:val="28"/>
          <w:szCs w:val="28"/>
        </w:rPr>
        <w:t>Руперт</w:t>
      </w:r>
      <w:proofErr w:type="spellEnd"/>
      <w:r w:rsidRPr="00092F99">
        <w:rPr>
          <w:rFonts w:ascii="Times New Roman" w:hAnsi="Times New Roman" w:cs="Times New Roman"/>
          <w:sz w:val="28"/>
          <w:szCs w:val="28"/>
        </w:rPr>
        <w:t xml:space="preserve"> Пфальцский»</w:t>
      </w:r>
      <w:r w:rsidRPr="00092F99">
        <w:rPr>
          <w:rStyle w:val="a6"/>
          <w:rFonts w:ascii="Times New Roman" w:hAnsi="Times New Roman" w:cs="Times New Roman"/>
          <w:sz w:val="28"/>
          <w:szCs w:val="28"/>
        </w:rPr>
        <w:footnoteReference w:id="26"/>
      </w:r>
      <w:r w:rsidRPr="00092F99">
        <w:rPr>
          <w:rFonts w:ascii="Times New Roman" w:hAnsi="Times New Roman" w:cs="Times New Roman"/>
          <w:sz w:val="28"/>
          <w:szCs w:val="28"/>
        </w:rPr>
        <w:t xml:space="preserve">, в которой в несколько сжатой форме, но довольно разносторонне и интересно пытается отобразить биографию </w:t>
      </w:r>
      <w:proofErr w:type="spellStart"/>
      <w:r w:rsidRPr="00092F99">
        <w:rPr>
          <w:rFonts w:ascii="Times New Roman" w:hAnsi="Times New Roman" w:cs="Times New Roman"/>
          <w:sz w:val="28"/>
          <w:szCs w:val="28"/>
        </w:rPr>
        <w:t>Рупрехта</w:t>
      </w:r>
      <w:proofErr w:type="spellEnd"/>
      <w:r w:rsidRPr="00092F99">
        <w:rPr>
          <w:rFonts w:ascii="Times New Roman" w:hAnsi="Times New Roman" w:cs="Times New Roman"/>
          <w:sz w:val="28"/>
          <w:szCs w:val="28"/>
        </w:rPr>
        <w:t>.  Она издана в Лондоне в 1976 году.</w:t>
      </w:r>
    </w:p>
    <w:p w:rsidR="00F74AAE" w:rsidRPr="00092F99" w:rsidRDefault="00F74AAE" w:rsidP="000044EC">
      <w:pPr>
        <w:spacing w:line="360" w:lineRule="auto"/>
        <w:contextualSpacing/>
        <w:jc w:val="both"/>
        <w:rPr>
          <w:rFonts w:ascii="Times New Roman" w:hAnsi="Times New Roman" w:cs="Times New Roman"/>
          <w:sz w:val="28"/>
          <w:szCs w:val="28"/>
        </w:rPr>
      </w:pPr>
      <w:r w:rsidRPr="00092F99">
        <w:rPr>
          <w:rFonts w:ascii="Times New Roman" w:hAnsi="Times New Roman" w:cs="Times New Roman"/>
          <w:sz w:val="28"/>
          <w:szCs w:val="28"/>
        </w:rPr>
        <w:t xml:space="preserve">Так же в 1994 году Фрэнк </w:t>
      </w:r>
      <w:proofErr w:type="spellStart"/>
      <w:r w:rsidRPr="00092F99">
        <w:rPr>
          <w:rFonts w:ascii="Times New Roman" w:hAnsi="Times New Roman" w:cs="Times New Roman"/>
          <w:sz w:val="28"/>
          <w:szCs w:val="28"/>
        </w:rPr>
        <w:t>Китсон</w:t>
      </w:r>
      <w:proofErr w:type="spellEnd"/>
      <w:r w:rsidRPr="00092F99">
        <w:rPr>
          <w:rFonts w:ascii="Times New Roman" w:hAnsi="Times New Roman" w:cs="Times New Roman"/>
          <w:sz w:val="28"/>
          <w:szCs w:val="28"/>
        </w:rPr>
        <w:t xml:space="preserve"> в  Лондоне выпускает свой труд «Принц </w:t>
      </w:r>
      <w:proofErr w:type="spellStart"/>
      <w:r w:rsidRPr="00092F99">
        <w:rPr>
          <w:rFonts w:ascii="Times New Roman" w:hAnsi="Times New Roman" w:cs="Times New Roman"/>
          <w:sz w:val="28"/>
          <w:szCs w:val="28"/>
        </w:rPr>
        <w:t>Руперт</w:t>
      </w:r>
      <w:proofErr w:type="spellEnd"/>
      <w:r w:rsidRPr="00092F99">
        <w:rPr>
          <w:rFonts w:ascii="Times New Roman" w:hAnsi="Times New Roman" w:cs="Times New Roman"/>
          <w:sz w:val="28"/>
          <w:szCs w:val="28"/>
        </w:rPr>
        <w:t>. Портрет Солдата»</w:t>
      </w:r>
      <w:r w:rsidRPr="00092F99">
        <w:rPr>
          <w:rStyle w:val="a6"/>
          <w:rFonts w:ascii="Times New Roman" w:hAnsi="Times New Roman" w:cs="Times New Roman"/>
          <w:sz w:val="28"/>
          <w:szCs w:val="28"/>
        </w:rPr>
        <w:footnoteReference w:id="27"/>
      </w:r>
      <w:r w:rsidRPr="00092F99">
        <w:rPr>
          <w:rFonts w:ascii="Times New Roman" w:hAnsi="Times New Roman" w:cs="Times New Roman"/>
          <w:sz w:val="28"/>
          <w:szCs w:val="28"/>
        </w:rPr>
        <w:t xml:space="preserve">, отображая, как и </w:t>
      </w:r>
      <w:proofErr w:type="spellStart"/>
      <w:r w:rsidRPr="00092F99">
        <w:rPr>
          <w:rFonts w:ascii="Times New Roman" w:hAnsi="Times New Roman" w:cs="Times New Roman"/>
          <w:sz w:val="28"/>
          <w:szCs w:val="28"/>
        </w:rPr>
        <w:t>Хаук</w:t>
      </w:r>
      <w:proofErr w:type="spellEnd"/>
      <w:r w:rsidRPr="00092F99">
        <w:rPr>
          <w:rFonts w:ascii="Times New Roman" w:hAnsi="Times New Roman" w:cs="Times New Roman"/>
          <w:sz w:val="28"/>
          <w:szCs w:val="28"/>
        </w:rPr>
        <w:t xml:space="preserve"> с Тресковым, </w:t>
      </w:r>
      <w:proofErr w:type="spellStart"/>
      <w:r w:rsidRPr="00092F99">
        <w:rPr>
          <w:rFonts w:ascii="Times New Roman" w:hAnsi="Times New Roman" w:cs="Times New Roman"/>
          <w:sz w:val="28"/>
          <w:szCs w:val="28"/>
        </w:rPr>
        <w:t>Рупрехта</w:t>
      </w:r>
      <w:proofErr w:type="spellEnd"/>
      <w:r w:rsidRPr="00092F99">
        <w:rPr>
          <w:rFonts w:ascii="Times New Roman" w:hAnsi="Times New Roman" w:cs="Times New Roman"/>
          <w:sz w:val="28"/>
          <w:szCs w:val="28"/>
        </w:rPr>
        <w:t xml:space="preserve">, в первую очередь, военным человеком.  </w:t>
      </w:r>
    </w:p>
    <w:p w:rsidR="00F74AAE" w:rsidRPr="00092F99" w:rsidRDefault="00F74AAE" w:rsidP="000044EC">
      <w:pPr>
        <w:spacing w:line="360" w:lineRule="auto"/>
        <w:contextualSpacing/>
        <w:jc w:val="both"/>
        <w:rPr>
          <w:rFonts w:ascii="Times New Roman" w:hAnsi="Times New Roman" w:cs="Times New Roman"/>
          <w:sz w:val="28"/>
          <w:szCs w:val="28"/>
        </w:rPr>
      </w:pPr>
      <w:r w:rsidRPr="00092F99">
        <w:rPr>
          <w:rFonts w:ascii="Times New Roman" w:hAnsi="Times New Roman" w:cs="Times New Roman"/>
          <w:sz w:val="28"/>
          <w:szCs w:val="28"/>
        </w:rPr>
        <w:t xml:space="preserve">Чарльз Спенсер, брат известной принцессы Дианы, продолжил серию своих исторических книг и в 2007 году обратился к </w:t>
      </w:r>
      <w:proofErr w:type="spellStart"/>
      <w:r w:rsidRPr="00092F99">
        <w:rPr>
          <w:rFonts w:ascii="Times New Roman" w:hAnsi="Times New Roman" w:cs="Times New Roman"/>
          <w:sz w:val="28"/>
          <w:szCs w:val="28"/>
        </w:rPr>
        <w:t>Рупрехту</w:t>
      </w:r>
      <w:proofErr w:type="spellEnd"/>
      <w:r w:rsidRPr="00092F99">
        <w:rPr>
          <w:rFonts w:ascii="Times New Roman" w:hAnsi="Times New Roman" w:cs="Times New Roman"/>
          <w:sz w:val="28"/>
          <w:szCs w:val="28"/>
        </w:rPr>
        <w:t xml:space="preserve">. Его книга называется «Принц </w:t>
      </w:r>
      <w:proofErr w:type="spellStart"/>
      <w:r w:rsidRPr="00092F99">
        <w:rPr>
          <w:rFonts w:ascii="Times New Roman" w:hAnsi="Times New Roman" w:cs="Times New Roman"/>
          <w:sz w:val="28"/>
          <w:szCs w:val="28"/>
        </w:rPr>
        <w:t>Руперт</w:t>
      </w:r>
      <w:proofErr w:type="spellEnd"/>
      <w:r w:rsidRPr="00092F99">
        <w:rPr>
          <w:rFonts w:ascii="Times New Roman" w:hAnsi="Times New Roman" w:cs="Times New Roman"/>
          <w:sz w:val="28"/>
          <w:szCs w:val="28"/>
        </w:rPr>
        <w:t>. Последний кавалер»</w:t>
      </w:r>
      <w:r w:rsidRPr="00092F99">
        <w:rPr>
          <w:rStyle w:val="a6"/>
          <w:rFonts w:ascii="Times New Roman" w:hAnsi="Times New Roman" w:cs="Times New Roman"/>
          <w:sz w:val="28"/>
          <w:szCs w:val="28"/>
        </w:rPr>
        <w:footnoteReference w:id="28"/>
      </w:r>
      <w:r w:rsidRPr="00092F99">
        <w:rPr>
          <w:rFonts w:ascii="Times New Roman" w:hAnsi="Times New Roman" w:cs="Times New Roman"/>
          <w:sz w:val="28"/>
          <w:szCs w:val="28"/>
        </w:rPr>
        <w:t xml:space="preserve">. Она не содержит много информации касательно раннего периода жизни </w:t>
      </w:r>
      <w:proofErr w:type="spellStart"/>
      <w:r w:rsidRPr="00092F99">
        <w:rPr>
          <w:rFonts w:ascii="Times New Roman" w:hAnsi="Times New Roman" w:cs="Times New Roman"/>
          <w:sz w:val="28"/>
          <w:szCs w:val="28"/>
        </w:rPr>
        <w:t>Рупрехта</w:t>
      </w:r>
      <w:proofErr w:type="spellEnd"/>
      <w:r w:rsidRPr="00092F99">
        <w:rPr>
          <w:rFonts w:ascii="Times New Roman" w:hAnsi="Times New Roman" w:cs="Times New Roman"/>
          <w:sz w:val="28"/>
          <w:szCs w:val="28"/>
        </w:rPr>
        <w:t xml:space="preserve">, но Спенсер явно опирался на такие источники, как «Мемуары» </w:t>
      </w:r>
      <w:proofErr w:type="spellStart"/>
      <w:r w:rsidRPr="00092F99">
        <w:rPr>
          <w:rFonts w:ascii="Times New Roman" w:hAnsi="Times New Roman" w:cs="Times New Roman"/>
          <w:sz w:val="28"/>
          <w:szCs w:val="28"/>
        </w:rPr>
        <w:t>Варбутона</w:t>
      </w:r>
      <w:proofErr w:type="spellEnd"/>
      <w:r w:rsidRPr="00092F99">
        <w:rPr>
          <w:rFonts w:ascii="Times New Roman" w:hAnsi="Times New Roman" w:cs="Times New Roman"/>
          <w:sz w:val="28"/>
          <w:szCs w:val="28"/>
        </w:rPr>
        <w:t xml:space="preserve"> и биографию  </w:t>
      </w:r>
      <w:proofErr w:type="spellStart"/>
      <w:r w:rsidRPr="00092F99">
        <w:rPr>
          <w:rFonts w:ascii="Times New Roman" w:hAnsi="Times New Roman" w:cs="Times New Roman"/>
          <w:sz w:val="28"/>
          <w:szCs w:val="28"/>
        </w:rPr>
        <w:t>Трескова</w:t>
      </w:r>
      <w:proofErr w:type="spellEnd"/>
      <w:r w:rsidRPr="00092F99">
        <w:rPr>
          <w:rFonts w:ascii="Times New Roman" w:hAnsi="Times New Roman" w:cs="Times New Roman"/>
          <w:sz w:val="28"/>
          <w:szCs w:val="28"/>
        </w:rPr>
        <w:t xml:space="preserve">. К тому же он только описывает жизнь принца, а и </w:t>
      </w:r>
      <w:proofErr w:type="spellStart"/>
      <w:r w:rsidRPr="00092F99">
        <w:rPr>
          <w:rFonts w:ascii="Times New Roman" w:hAnsi="Times New Roman" w:cs="Times New Roman"/>
          <w:sz w:val="28"/>
          <w:szCs w:val="28"/>
        </w:rPr>
        <w:t>проблематизирует</w:t>
      </w:r>
      <w:proofErr w:type="spellEnd"/>
      <w:r w:rsidRPr="00092F99">
        <w:rPr>
          <w:rFonts w:ascii="Times New Roman" w:hAnsi="Times New Roman" w:cs="Times New Roman"/>
          <w:sz w:val="28"/>
          <w:szCs w:val="28"/>
        </w:rPr>
        <w:t xml:space="preserve"> материал, пытаясь сформулировать собственную точку зрения по ряду вопросов. </w:t>
      </w:r>
    </w:p>
    <w:p w:rsidR="00F74AAE" w:rsidRPr="00092F99" w:rsidRDefault="00F74AAE" w:rsidP="000044EC">
      <w:pPr>
        <w:spacing w:line="360" w:lineRule="auto"/>
        <w:contextualSpacing/>
        <w:jc w:val="both"/>
        <w:rPr>
          <w:rFonts w:ascii="Times New Roman" w:hAnsi="Times New Roman" w:cs="Times New Roman"/>
          <w:sz w:val="28"/>
          <w:szCs w:val="28"/>
        </w:rPr>
      </w:pPr>
      <w:r w:rsidRPr="00092F99">
        <w:rPr>
          <w:rFonts w:ascii="Times New Roman" w:hAnsi="Times New Roman" w:cs="Times New Roman"/>
          <w:sz w:val="28"/>
          <w:szCs w:val="28"/>
        </w:rPr>
        <w:t xml:space="preserve">И все же все эти биографии лишь преподносят нам серию фактов, но не анализируют позицию </w:t>
      </w:r>
      <w:proofErr w:type="spellStart"/>
      <w:r w:rsidRPr="00092F99">
        <w:rPr>
          <w:rFonts w:ascii="Times New Roman" w:hAnsi="Times New Roman" w:cs="Times New Roman"/>
          <w:sz w:val="28"/>
          <w:szCs w:val="28"/>
        </w:rPr>
        <w:t>Рупрехта</w:t>
      </w:r>
      <w:proofErr w:type="spellEnd"/>
      <w:r w:rsidRPr="00092F99">
        <w:rPr>
          <w:rFonts w:ascii="Times New Roman" w:hAnsi="Times New Roman" w:cs="Times New Roman"/>
          <w:sz w:val="28"/>
          <w:szCs w:val="28"/>
        </w:rPr>
        <w:t xml:space="preserve"> в контексте миграции, сословной и конфессиональной идентичностей. </w:t>
      </w:r>
    </w:p>
    <w:p w:rsidR="00F74AAE" w:rsidRPr="00092F99" w:rsidRDefault="00F74AAE" w:rsidP="000044EC">
      <w:pPr>
        <w:spacing w:line="360" w:lineRule="auto"/>
        <w:contextualSpacing/>
        <w:jc w:val="both"/>
        <w:rPr>
          <w:rFonts w:ascii="Times New Roman" w:hAnsi="Times New Roman" w:cs="Times New Roman"/>
          <w:sz w:val="28"/>
          <w:szCs w:val="28"/>
        </w:rPr>
      </w:pPr>
      <w:r w:rsidRPr="00092F99">
        <w:rPr>
          <w:rFonts w:ascii="Times New Roman" w:hAnsi="Times New Roman" w:cs="Times New Roman"/>
          <w:sz w:val="28"/>
          <w:szCs w:val="28"/>
        </w:rPr>
        <w:t xml:space="preserve">В целом немецкая и английская историографии отличаются собственными подходами. Немецкие историки девятнадцатого столетия писали в национальном духе. Мигрирующего принца воспринимали как человека оторванного более от Германии. Для англичан же принц всегда был если не своим, то человеком, стремившимся им стать. И в последнем подходе больше объективности и смысла. Однако разумнее было бы занять центральную позицию и говорить о том, что </w:t>
      </w:r>
      <w:proofErr w:type="spellStart"/>
      <w:r w:rsidRPr="00092F99">
        <w:rPr>
          <w:rFonts w:ascii="Times New Roman" w:hAnsi="Times New Roman" w:cs="Times New Roman"/>
          <w:sz w:val="28"/>
          <w:szCs w:val="28"/>
        </w:rPr>
        <w:t>Рупрехт</w:t>
      </w:r>
      <w:proofErr w:type="spellEnd"/>
      <w:r w:rsidRPr="00092F99">
        <w:rPr>
          <w:rFonts w:ascii="Times New Roman" w:hAnsi="Times New Roman" w:cs="Times New Roman"/>
          <w:sz w:val="28"/>
          <w:szCs w:val="28"/>
        </w:rPr>
        <w:t xml:space="preserve"> был дворянином и в этом смысле интернационалистом. По статусу же он всегда оставался владетельным немецким князем.</w:t>
      </w:r>
    </w:p>
    <w:p w:rsidR="00F74AAE" w:rsidRDefault="00F74AAE" w:rsidP="000044EC">
      <w:pPr>
        <w:spacing w:line="360" w:lineRule="auto"/>
        <w:contextualSpacing/>
        <w:jc w:val="both"/>
        <w:rPr>
          <w:rFonts w:ascii="Times New Roman" w:hAnsi="Times New Roman" w:cs="Times New Roman"/>
          <w:sz w:val="28"/>
          <w:szCs w:val="28"/>
        </w:rPr>
      </w:pPr>
    </w:p>
    <w:p w:rsidR="00A0377D" w:rsidRDefault="00A0377D" w:rsidP="000044EC">
      <w:pPr>
        <w:spacing w:line="360" w:lineRule="auto"/>
        <w:contextualSpacing/>
        <w:jc w:val="both"/>
        <w:rPr>
          <w:rFonts w:ascii="Times New Roman" w:hAnsi="Times New Roman" w:cs="Times New Roman"/>
          <w:sz w:val="28"/>
          <w:szCs w:val="28"/>
        </w:rPr>
      </w:pPr>
    </w:p>
    <w:p w:rsidR="00A0377D" w:rsidRPr="00092F99" w:rsidRDefault="00A0377D" w:rsidP="000044EC">
      <w:pPr>
        <w:spacing w:line="360" w:lineRule="auto"/>
        <w:contextualSpacing/>
        <w:jc w:val="both"/>
        <w:rPr>
          <w:rFonts w:ascii="Times New Roman" w:hAnsi="Times New Roman" w:cs="Times New Roman"/>
          <w:sz w:val="28"/>
          <w:szCs w:val="28"/>
        </w:rPr>
      </w:pPr>
    </w:p>
    <w:p w:rsidR="00F74AAE" w:rsidRPr="00092F99" w:rsidRDefault="00F74AAE" w:rsidP="000044EC">
      <w:pPr>
        <w:spacing w:line="360" w:lineRule="auto"/>
        <w:contextualSpacing/>
        <w:jc w:val="both"/>
        <w:rPr>
          <w:rFonts w:ascii="Times New Roman" w:hAnsi="Times New Roman" w:cs="Times New Roman"/>
          <w:i/>
          <w:sz w:val="28"/>
          <w:szCs w:val="28"/>
        </w:rPr>
      </w:pPr>
      <w:r w:rsidRPr="00092F99">
        <w:rPr>
          <w:rFonts w:ascii="Times New Roman" w:hAnsi="Times New Roman" w:cs="Times New Roman"/>
          <w:i/>
          <w:sz w:val="28"/>
          <w:szCs w:val="28"/>
        </w:rPr>
        <w:lastRenderedPageBreak/>
        <w:t xml:space="preserve">Маркграфы </w:t>
      </w:r>
      <w:proofErr w:type="spellStart"/>
      <w:r w:rsidRPr="00092F99">
        <w:rPr>
          <w:rFonts w:ascii="Times New Roman" w:hAnsi="Times New Roman" w:cs="Times New Roman"/>
          <w:i/>
          <w:sz w:val="28"/>
          <w:szCs w:val="28"/>
        </w:rPr>
        <w:t>Баден-Дурлахские</w:t>
      </w:r>
      <w:proofErr w:type="spellEnd"/>
    </w:p>
    <w:p w:rsidR="00F74AAE" w:rsidRPr="00092F99" w:rsidRDefault="00F74AAE" w:rsidP="000044EC">
      <w:pPr>
        <w:spacing w:line="360" w:lineRule="auto"/>
        <w:contextualSpacing/>
        <w:jc w:val="both"/>
        <w:rPr>
          <w:rFonts w:ascii="Times New Roman" w:hAnsi="Times New Roman" w:cs="Times New Roman"/>
          <w:sz w:val="28"/>
          <w:szCs w:val="28"/>
        </w:rPr>
      </w:pPr>
      <w:r w:rsidRPr="00092F99">
        <w:rPr>
          <w:rFonts w:ascii="Times New Roman" w:hAnsi="Times New Roman" w:cs="Times New Roman"/>
          <w:sz w:val="28"/>
          <w:szCs w:val="28"/>
        </w:rPr>
        <w:t xml:space="preserve">Что касается маркграфов </w:t>
      </w:r>
      <w:proofErr w:type="spellStart"/>
      <w:r w:rsidRPr="00092F99">
        <w:rPr>
          <w:rFonts w:ascii="Times New Roman" w:hAnsi="Times New Roman" w:cs="Times New Roman"/>
          <w:sz w:val="28"/>
          <w:szCs w:val="28"/>
        </w:rPr>
        <w:t>Баден-Дурлахских</w:t>
      </w:r>
      <w:proofErr w:type="spellEnd"/>
      <w:r w:rsidRPr="00092F99">
        <w:rPr>
          <w:rFonts w:ascii="Times New Roman" w:hAnsi="Times New Roman" w:cs="Times New Roman"/>
          <w:sz w:val="28"/>
          <w:szCs w:val="28"/>
        </w:rPr>
        <w:t xml:space="preserve">, то здесь количество литературы стремительно скудеет. Несмотря на это и  в силу  отсутствия доступных нам источников по данному примеру именно историография служит для нас значительным подспорьем в попытке реконструкции поведенческой модели маркграфов во время миграции. </w:t>
      </w:r>
    </w:p>
    <w:p w:rsidR="00F74AAE" w:rsidRPr="00092F99" w:rsidRDefault="00F74AAE" w:rsidP="000044EC">
      <w:pPr>
        <w:spacing w:line="360" w:lineRule="auto"/>
        <w:contextualSpacing/>
        <w:jc w:val="both"/>
        <w:rPr>
          <w:rFonts w:ascii="Times New Roman" w:hAnsi="Times New Roman" w:cs="Times New Roman"/>
          <w:sz w:val="28"/>
          <w:szCs w:val="28"/>
        </w:rPr>
      </w:pPr>
      <w:r w:rsidRPr="00092F99">
        <w:rPr>
          <w:rFonts w:ascii="Times New Roman" w:hAnsi="Times New Roman" w:cs="Times New Roman"/>
          <w:sz w:val="28"/>
          <w:szCs w:val="28"/>
        </w:rPr>
        <w:t xml:space="preserve">Конечно, есть в какой-то степени общие работы, касающаяся самого факта миграции семейства. Однако это всего лишь периодика. Для начала статья, выпущенная в начале прошлого века Карлом </w:t>
      </w:r>
      <w:proofErr w:type="spellStart"/>
      <w:r w:rsidRPr="00092F99">
        <w:rPr>
          <w:rFonts w:ascii="Times New Roman" w:hAnsi="Times New Roman" w:cs="Times New Roman"/>
          <w:sz w:val="28"/>
          <w:szCs w:val="28"/>
        </w:rPr>
        <w:t>Ротом</w:t>
      </w:r>
      <w:proofErr w:type="spellEnd"/>
      <w:r w:rsidRPr="00092F99">
        <w:rPr>
          <w:rFonts w:ascii="Times New Roman" w:hAnsi="Times New Roman" w:cs="Times New Roman"/>
          <w:sz w:val="28"/>
          <w:szCs w:val="28"/>
        </w:rPr>
        <w:t xml:space="preserve"> в </w:t>
      </w:r>
      <w:proofErr w:type="spellStart"/>
      <w:r w:rsidRPr="00092F99">
        <w:rPr>
          <w:rFonts w:ascii="Times New Roman" w:hAnsi="Times New Roman" w:cs="Times New Roman"/>
          <w:sz w:val="28"/>
          <w:szCs w:val="28"/>
        </w:rPr>
        <w:t>Базельском</w:t>
      </w:r>
      <w:proofErr w:type="spellEnd"/>
      <w:r w:rsidRPr="00092F99">
        <w:rPr>
          <w:rFonts w:ascii="Times New Roman" w:hAnsi="Times New Roman" w:cs="Times New Roman"/>
          <w:sz w:val="28"/>
          <w:szCs w:val="28"/>
        </w:rPr>
        <w:t xml:space="preserve"> ежегоднике  </w:t>
      </w:r>
      <w:r w:rsidRPr="00092F99">
        <w:rPr>
          <w:rStyle w:val="a6"/>
          <w:rFonts w:ascii="Times New Roman" w:hAnsi="Times New Roman" w:cs="Times New Roman"/>
          <w:sz w:val="28"/>
          <w:szCs w:val="28"/>
        </w:rPr>
        <w:footnoteReference w:id="29"/>
      </w:r>
      <w:r w:rsidRPr="00092F99">
        <w:rPr>
          <w:rFonts w:ascii="Times New Roman" w:hAnsi="Times New Roman" w:cs="Times New Roman"/>
          <w:sz w:val="28"/>
          <w:szCs w:val="28"/>
        </w:rPr>
        <w:t xml:space="preserve">. Она не дает нам значительного материала по каким-то социальным особенностям пребывания старшего маркграфа в Базеле, а более факты и простую политическую историю династии. </w:t>
      </w:r>
    </w:p>
    <w:p w:rsidR="00F74AAE" w:rsidRPr="00092F99" w:rsidRDefault="00F74AAE" w:rsidP="000044EC">
      <w:pPr>
        <w:spacing w:line="360" w:lineRule="auto"/>
        <w:contextualSpacing/>
        <w:jc w:val="both"/>
        <w:rPr>
          <w:rFonts w:ascii="Times New Roman" w:hAnsi="Times New Roman" w:cs="Times New Roman"/>
          <w:sz w:val="28"/>
          <w:szCs w:val="28"/>
        </w:rPr>
      </w:pPr>
      <w:r w:rsidRPr="00092F99">
        <w:rPr>
          <w:rFonts w:ascii="Times New Roman" w:hAnsi="Times New Roman" w:cs="Times New Roman"/>
          <w:sz w:val="28"/>
          <w:szCs w:val="28"/>
        </w:rPr>
        <w:t>Тому период, что провел маркграф в Страсбурге</w:t>
      </w:r>
      <w:r w:rsidR="00FB7956">
        <w:rPr>
          <w:rFonts w:ascii="Times New Roman" w:hAnsi="Times New Roman" w:cs="Times New Roman"/>
          <w:sz w:val="28"/>
          <w:szCs w:val="28"/>
        </w:rPr>
        <w:t>,</w:t>
      </w:r>
      <w:r w:rsidRPr="00092F99">
        <w:rPr>
          <w:rFonts w:ascii="Times New Roman" w:hAnsi="Times New Roman" w:cs="Times New Roman"/>
          <w:sz w:val="28"/>
          <w:szCs w:val="28"/>
        </w:rPr>
        <w:t xml:space="preserve"> посвящена статья </w:t>
      </w:r>
      <w:proofErr w:type="spellStart"/>
      <w:r w:rsidR="00FB7956">
        <w:rPr>
          <w:rFonts w:ascii="Times New Roman" w:hAnsi="Times New Roman" w:cs="Times New Roman"/>
          <w:sz w:val="28"/>
          <w:szCs w:val="28"/>
        </w:rPr>
        <w:t>Отто</w:t>
      </w:r>
      <w:proofErr w:type="spellEnd"/>
      <w:r w:rsidR="00FB7956">
        <w:rPr>
          <w:rFonts w:ascii="Times New Roman" w:hAnsi="Times New Roman" w:cs="Times New Roman"/>
          <w:sz w:val="28"/>
          <w:szCs w:val="28"/>
        </w:rPr>
        <w:t xml:space="preserve"> </w:t>
      </w:r>
      <w:proofErr w:type="spellStart"/>
      <w:r w:rsidRPr="00092F99">
        <w:rPr>
          <w:rFonts w:ascii="Times New Roman" w:hAnsi="Times New Roman" w:cs="Times New Roman"/>
          <w:sz w:val="28"/>
          <w:szCs w:val="28"/>
        </w:rPr>
        <w:t>Винкельмана</w:t>
      </w:r>
      <w:proofErr w:type="spellEnd"/>
      <w:r w:rsidRPr="00092F99">
        <w:rPr>
          <w:rFonts w:ascii="Times New Roman" w:hAnsi="Times New Roman" w:cs="Times New Roman"/>
          <w:sz w:val="28"/>
          <w:szCs w:val="28"/>
        </w:rPr>
        <w:t>.</w:t>
      </w:r>
      <w:r w:rsidRPr="00092F99">
        <w:rPr>
          <w:rStyle w:val="a6"/>
          <w:rFonts w:ascii="Times New Roman" w:hAnsi="Times New Roman" w:cs="Times New Roman"/>
          <w:sz w:val="28"/>
          <w:szCs w:val="28"/>
        </w:rPr>
        <w:footnoteReference w:id="30"/>
      </w:r>
      <w:r w:rsidRPr="00092F99">
        <w:rPr>
          <w:rFonts w:ascii="Times New Roman" w:hAnsi="Times New Roman" w:cs="Times New Roman"/>
          <w:sz w:val="28"/>
          <w:szCs w:val="28"/>
        </w:rPr>
        <w:t xml:space="preserve"> Именно она раскрывает настолько, насколько это возможно такие особые аспекты миграции маркграфа, как его отношения с родственниками, европейским дворянством, властями города и обустройство новой резиденции. </w:t>
      </w:r>
    </w:p>
    <w:p w:rsidR="00F74AAE" w:rsidRPr="00092F99" w:rsidRDefault="00F74AAE" w:rsidP="000044EC">
      <w:pPr>
        <w:spacing w:line="360" w:lineRule="auto"/>
        <w:contextualSpacing/>
        <w:jc w:val="both"/>
        <w:rPr>
          <w:rFonts w:ascii="Times New Roman" w:hAnsi="Times New Roman" w:cs="Times New Roman"/>
          <w:sz w:val="28"/>
          <w:szCs w:val="28"/>
        </w:rPr>
      </w:pPr>
      <w:r w:rsidRPr="00092F99">
        <w:rPr>
          <w:rFonts w:ascii="Times New Roman" w:hAnsi="Times New Roman" w:cs="Times New Roman"/>
          <w:sz w:val="28"/>
          <w:szCs w:val="28"/>
        </w:rPr>
        <w:t xml:space="preserve">Из новых исследований привлекалась статья Михаэля Рота, опубликованная в Гейдельберге в сборнике под редактированием </w:t>
      </w:r>
      <w:r w:rsidRPr="00092F99">
        <w:rPr>
          <w:rFonts w:ascii="Times New Roman" w:hAnsi="Times New Roman" w:cs="Times New Roman"/>
          <w:sz w:val="28"/>
          <w:szCs w:val="28"/>
          <w:shd w:val="clear" w:color="auto" w:fill="FFFFFF"/>
        </w:rPr>
        <w:t xml:space="preserve">доктор наук, заведующей отделением истории раннего Нового времени Университета им. </w:t>
      </w:r>
      <w:proofErr w:type="spellStart"/>
      <w:r w:rsidRPr="00092F99">
        <w:rPr>
          <w:rFonts w:ascii="Times New Roman" w:hAnsi="Times New Roman" w:cs="Times New Roman"/>
          <w:sz w:val="28"/>
          <w:szCs w:val="28"/>
          <w:shd w:val="clear" w:color="auto" w:fill="FFFFFF"/>
        </w:rPr>
        <w:t>Рупрехта-Карла</w:t>
      </w:r>
      <w:proofErr w:type="spellEnd"/>
      <w:r w:rsidRPr="00092F99">
        <w:rPr>
          <w:rFonts w:ascii="Times New Roman" w:hAnsi="Times New Roman" w:cs="Times New Roman"/>
          <w:sz w:val="28"/>
          <w:szCs w:val="28"/>
          <w:shd w:val="clear" w:color="auto" w:fill="FFFFFF"/>
        </w:rPr>
        <w:t xml:space="preserve"> - </w:t>
      </w:r>
      <w:proofErr w:type="spellStart"/>
      <w:r w:rsidRPr="00092F99">
        <w:rPr>
          <w:rFonts w:ascii="Times New Roman" w:hAnsi="Times New Roman" w:cs="Times New Roman"/>
          <w:sz w:val="28"/>
          <w:szCs w:val="28"/>
        </w:rPr>
        <w:t>Сьюзан</w:t>
      </w:r>
      <w:proofErr w:type="spellEnd"/>
      <w:r w:rsidRPr="00092F99">
        <w:rPr>
          <w:rFonts w:ascii="Times New Roman" w:hAnsi="Times New Roman" w:cs="Times New Roman"/>
          <w:sz w:val="28"/>
          <w:szCs w:val="28"/>
        </w:rPr>
        <w:t xml:space="preserve"> Рихтер.</w:t>
      </w:r>
      <w:r w:rsidRPr="00092F99">
        <w:rPr>
          <w:rStyle w:val="a6"/>
          <w:rFonts w:ascii="Times New Roman" w:hAnsi="Times New Roman" w:cs="Times New Roman"/>
          <w:sz w:val="28"/>
          <w:szCs w:val="28"/>
        </w:rPr>
        <w:footnoteReference w:id="31"/>
      </w:r>
      <w:r w:rsidRPr="00092F99">
        <w:rPr>
          <w:rFonts w:ascii="Times New Roman" w:hAnsi="Times New Roman" w:cs="Times New Roman"/>
          <w:sz w:val="28"/>
          <w:szCs w:val="28"/>
        </w:rPr>
        <w:t xml:space="preserve"> Статья посвящена вопросами отречения маркграфа в пользу своего сына и тому, как это происходило, и как было воспринято в Империи. </w:t>
      </w:r>
    </w:p>
    <w:p w:rsidR="00F74AAE" w:rsidRDefault="00F74AAE" w:rsidP="000044EC">
      <w:pPr>
        <w:shd w:val="clear" w:color="auto" w:fill="FFFFFF"/>
        <w:spacing w:after="0" w:line="360" w:lineRule="auto"/>
        <w:contextualSpacing/>
        <w:jc w:val="both"/>
        <w:outlineLvl w:val="2"/>
        <w:rPr>
          <w:rFonts w:ascii="Times New Roman" w:eastAsia="Times New Roman" w:hAnsi="Times New Roman" w:cs="Times New Roman"/>
          <w:sz w:val="28"/>
          <w:szCs w:val="28"/>
          <w:lang w:eastAsia="ru-RU"/>
        </w:rPr>
      </w:pPr>
    </w:p>
    <w:p w:rsidR="00A0377D" w:rsidRDefault="00A0377D" w:rsidP="000044EC">
      <w:pPr>
        <w:shd w:val="clear" w:color="auto" w:fill="FFFFFF"/>
        <w:spacing w:after="0" w:line="360" w:lineRule="auto"/>
        <w:contextualSpacing/>
        <w:jc w:val="both"/>
        <w:outlineLvl w:val="2"/>
        <w:rPr>
          <w:rFonts w:ascii="Times New Roman" w:eastAsia="Times New Roman" w:hAnsi="Times New Roman" w:cs="Times New Roman"/>
          <w:sz w:val="28"/>
          <w:szCs w:val="28"/>
          <w:lang w:eastAsia="ru-RU"/>
        </w:rPr>
      </w:pPr>
    </w:p>
    <w:p w:rsidR="00A0377D" w:rsidRDefault="00A0377D" w:rsidP="000044EC">
      <w:pPr>
        <w:shd w:val="clear" w:color="auto" w:fill="FFFFFF"/>
        <w:spacing w:after="0" w:line="360" w:lineRule="auto"/>
        <w:contextualSpacing/>
        <w:jc w:val="both"/>
        <w:outlineLvl w:val="2"/>
        <w:rPr>
          <w:rFonts w:ascii="Times New Roman" w:eastAsia="Times New Roman" w:hAnsi="Times New Roman" w:cs="Times New Roman"/>
          <w:sz w:val="28"/>
          <w:szCs w:val="28"/>
          <w:lang w:eastAsia="ru-RU"/>
        </w:rPr>
      </w:pPr>
    </w:p>
    <w:p w:rsidR="00A0377D" w:rsidRPr="00092F99" w:rsidRDefault="00A0377D" w:rsidP="000044EC">
      <w:pPr>
        <w:shd w:val="clear" w:color="auto" w:fill="FFFFFF"/>
        <w:spacing w:after="0" w:line="360" w:lineRule="auto"/>
        <w:contextualSpacing/>
        <w:jc w:val="both"/>
        <w:outlineLvl w:val="2"/>
        <w:rPr>
          <w:rFonts w:ascii="Times New Roman" w:eastAsia="Times New Roman" w:hAnsi="Times New Roman" w:cs="Times New Roman"/>
          <w:sz w:val="28"/>
          <w:szCs w:val="28"/>
          <w:lang w:eastAsia="ru-RU"/>
        </w:rPr>
      </w:pPr>
    </w:p>
    <w:p w:rsidR="00F74AAE" w:rsidRPr="00092F99" w:rsidRDefault="00F74AAE" w:rsidP="000044EC">
      <w:pPr>
        <w:shd w:val="clear" w:color="auto" w:fill="FFFFFF"/>
        <w:spacing w:after="0" w:line="360" w:lineRule="auto"/>
        <w:contextualSpacing/>
        <w:jc w:val="both"/>
        <w:outlineLvl w:val="2"/>
        <w:rPr>
          <w:rFonts w:ascii="Times New Roman" w:eastAsia="Times New Roman" w:hAnsi="Times New Roman" w:cs="Times New Roman"/>
          <w:i/>
          <w:sz w:val="28"/>
          <w:szCs w:val="28"/>
          <w:lang w:eastAsia="ru-RU"/>
        </w:rPr>
      </w:pPr>
      <w:proofErr w:type="spellStart"/>
      <w:r w:rsidRPr="00092F99">
        <w:rPr>
          <w:rFonts w:ascii="Times New Roman" w:eastAsia="Times New Roman" w:hAnsi="Times New Roman" w:cs="Times New Roman"/>
          <w:i/>
          <w:sz w:val="28"/>
          <w:szCs w:val="28"/>
          <w:lang w:eastAsia="ru-RU"/>
        </w:rPr>
        <w:lastRenderedPageBreak/>
        <w:t>Эбергард</w:t>
      </w:r>
      <w:proofErr w:type="spellEnd"/>
      <w:r w:rsidRPr="00092F99">
        <w:rPr>
          <w:rFonts w:ascii="Times New Roman" w:eastAsia="Times New Roman" w:hAnsi="Times New Roman" w:cs="Times New Roman"/>
          <w:i/>
          <w:sz w:val="28"/>
          <w:szCs w:val="28"/>
          <w:lang w:eastAsia="ru-RU"/>
        </w:rPr>
        <w:t xml:space="preserve"> </w:t>
      </w:r>
      <w:proofErr w:type="spellStart"/>
      <w:r w:rsidRPr="00092F99">
        <w:rPr>
          <w:rFonts w:ascii="Times New Roman" w:eastAsia="Times New Roman" w:hAnsi="Times New Roman" w:cs="Times New Roman"/>
          <w:i/>
          <w:sz w:val="28"/>
          <w:szCs w:val="28"/>
          <w:lang w:eastAsia="ru-RU"/>
        </w:rPr>
        <w:t>Вюртембергский</w:t>
      </w:r>
      <w:proofErr w:type="spellEnd"/>
      <w:r w:rsidRPr="00092F99">
        <w:rPr>
          <w:rFonts w:ascii="Times New Roman" w:eastAsia="Times New Roman" w:hAnsi="Times New Roman" w:cs="Times New Roman"/>
          <w:i/>
          <w:sz w:val="28"/>
          <w:szCs w:val="28"/>
          <w:lang w:eastAsia="ru-RU"/>
        </w:rPr>
        <w:t xml:space="preserve"> </w:t>
      </w:r>
    </w:p>
    <w:p w:rsidR="00F74AAE" w:rsidRPr="00092F99" w:rsidRDefault="00F74AAE" w:rsidP="000044EC">
      <w:pPr>
        <w:shd w:val="clear" w:color="auto" w:fill="FFFFFF"/>
        <w:spacing w:after="0" w:line="360" w:lineRule="auto"/>
        <w:contextualSpacing/>
        <w:jc w:val="both"/>
        <w:outlineLvl w:val="2"/>
        <w:rPr>
          <w:rFonts w:ascii="Times New Roman" w:eastAsia="Times New Roman" w:hAnsi="Times New Roman" w:cs="Times New Roman"/>
          <w:sz w:val="28"/>
          <w:szCs w:val="28"/>
          <w:lang w:eastAsia="ru-RU"/>
        </w:rPr>
      </w:pPr>
      <w:r w:rsidRPr="00092F99">
        <w:rPr>
          <w:rFonts w:ascii="Times New Roman" w:eastAsia="Times New Roman" w:hAnsi="Times New Roman" w:cs="Times New Roman"/>
          <w:sz w:val="28"/>
          <w:szCs w:val="28"/>
          <w:lang w:eastAsia="ru-RU"/>
        </w:rPr>
        <w:t>До сих пор слабо из</w:t>
      </w:r>
      <w:r w:rsidRPr="00092F99">
        <w:rPr>
          <w:rFonts w:ascii="Times New Roman" w:hAnsi="Times New Roman" w:cs="Times New Roman"/>
          <w:sz w:val="28"/>
          <w:szCs w:val="28"/>
          <w:shd w:val="clear" w:color="auto" w:fill="FFFFFF"/>
        </w:rPr>
        <w:t xml:space="preserve">учена проблема миграции </w:t>
      </w:r>
      <w:proofErr w:type="spellStart"/>
      <w:r w:rsidRPr="00092F99">
        <w:rPr>
          <w:rFonts w:ascii="Times New Roman" w:hAnsi="Times New Roman" w:cs="Times New Roman"/>
          <w:sz w:val="28"/>
          <w:szCs w:val="28"/>
          <w:shd w:val="clear" w:color="auto" w:fill="FFFFFF"/>
        </w:rPr>
        <w:t>Эбергарда</w:t>
      </w:r>
      <w:proofErr w:type="spellEnd"/>
      <w:r w:rsidRPr="00092F99">
        <w:rPr>
          <w:rFonts w:ascii="Times New Roman" w:hAnsi="Times New Roman" w:cs="Times New Roman"/>
          <w:sz w:val="28"/>
          <w:szCs w:val="28"/>
          <w:shd w:val="clear" w:color="auto" w:fill="FFFFFF"/>
        </w:rPr>
        <w:t xml:space="preserve"> </w:t>
      </w:r>
      <w:proofErr w:type="spellStart"/>
      <w:r w:rsidRPr="00092F99">
        <w:rPr>
          <w:rFonts w:ascii="Times New Roman" w:hAnsi="Times New Roman" w:cs="Times New Roman"/>
          <w:sz w:val="28"/>
          <w:szCs w:val="28"/>
          <w:shd w:val="clear" w:color="auto" w:fill="FFFFFF"/>
        </w:rPr>
        <w:t>Вюртемберского</w:t>
      </w:r>
      <w:proofErr w:type="spellEnd"/>
      <w:r w:rsidRPr="00092F99">
        <w:rPr>
          <w:rFonts w:ascii="Times New Roman" w:hAnsi="Times New Roman" w:cs="Times New Roman"/>
          <w:sz w:val="28"/>
          <w:szCs w:val="28"/>
          <w:shd w:val="clear" w:color="auto" w:fill="FFFFFF"/>
        </w:rPr>
        <w:t xml:space="preserve"> и его нахождение в Страсбурге, хотя этот период составляет лишь небольшую часть его биографии. </w:t>
      </w:r>
    </w:p>
    <w:p w:rsidR="00F74AAE" w:rsidRPr="00092F99" w:rsidRDefault="00F74AAE" w:rsidP="000044EC">
      <w:pPr>
        <w:shd w:val="clear" w:color="auto" w:fill="FFFFFF"/>
        <w:spacing w:after="0" w:line="360" w:lineRule="auto"/>
        <w:contextualSpacing/>
        <w:jc w:val="both"/>
        <w:outlineLvl w:val="2"/>
        <w:rPr>
          <w:rFonts w:ascii="Times New Roman" w:eastAsia="Times New Roman" w:hAnsi="Times New Roman" w:cs="Times New Roman"/>
          <w:sz w:val="28"/>
          <w:szCs w:val="28"/>
          <w:lang w:eastAsia="ru-RU"/>
        </w:rPr>
      </w:pPr>
      <w:r w:rsidRPr="00092F99">
        <w:rPr>
          <w:rFonts w:ascii="Times New Roman" w:eastAsia="Times New Roman" w:hAnsi="Times New Roman" w:cs="Times New Roman"/>
          <w:sz w:val="28"/>
          <w:szCs w:val="28"/>
          <w:lang w:eastAsia="ru-RU"/>
        </w:rPr>
        <w:t xml:space="preserve">Большое значение придавалось политической истории герцогства. Так можно привести в пример «Историю герцогства Вюртемберга» </w:t>
      </w:r>
      <w:proofErr w:type="spellStart"/>
      <w:r w:rsidRPr="00092F99">
        <w:rPr>
          <w:rFonts w:ascii="Times New Roman" w:eastAsia="Times New Roman" w:hAnsi="Times New Roman" w:cs="Times New Roman"/>
          <w:sz w:val="28"/>
          <w:szCs w:val="28"/>
          <w:lang w:eastAsia="ru-RU"/>
        </w:rPr>
        <w:t>Заттлера</w:t>
      </w:r>
      <w:proofErr w:type="spellEnd"/>
      <w:r w:rsidRPr="00092F99">
        <w:rPr>
          <w:rFonts w:ascii="Times New Roman" w:eastAsia="Times New Roman" w:hAnsi="Times New Roman" w:cs="Times New Roman"/>
          <w:sz w:val="28"/>
          <w:szCs w:val="28"/>
          <w:lang w:eastAsia="ru-RU"/>
        </w:rPr>
        <w:t>, вып</w:t>
      </w:r>
      <w:r w:rsidRPr="00092F99">
        <w:rPr>
          <w:rFonts w:ascii="Times New Roman" w:hAnsi="Times New Roman" w:cs="Times New Roman"/>
          <w:sz w:val="28"/>
          <w:szCs w:val="28"/>
          <w:shd w:val="clear" w:color="auto" w:fill="FFFFFF"/>
        </w:rPr>
        <w:t>ущенную еще в восемнадцатом столетии.</w:t>
      </w:r>
      <w:r w:rsidRPr="00092F99">
        <w:rPr>
          <w:rStyle w:val="a6"/>
          <w:rFonts w:ascii="Times New Roman" w:hAnsi="Times New Roman" w:cs="Times New Roman"/>
          <w:sz w:val="28"/>
          <w:szCs w:val="28"/>
          <w:shd w:val="clear" w:color="auto" w:fill="FFFFFF"/>
        </w:rPr>
        <w:footnoteReference w:id="32"/>
      </w:r>
      <w:r w:rsidRPr="00092F99">
        <w:rPr>
          <w:rFonts w:ascii="Times New Roman" w:hAnsi="Times New Roman" w:cs="Times New Roman"/>
          <w:sz w:val="28"/>
          <w:szCs w:val="28"/>
          <w:shd w:val="clear" w:color="auto" w:fill="FFFFFF"/>
        </w:rPr>
        <w:t xml:space="preserve"> В ней, следуя традициям, </w:t>
      </w:r>
      <w:r w:rsidRPr="00092F99">
        <w:rPr>
          <w:rFonts w:ascii="Times New Roman" w:eastAsia="Times New Roman" w:hAnsi="Times New Roman" w:cs="Times New Roman"/>
          <w:sz w:val="28"/>
          <w:szCs w:val="28"/>
          <w:lang w:eastAsia="ru-RU"/>
        </w:rPr>
        <w:t xml:space="preserve"> </w:t>
      </w:r>
      <w:proofErr w:type="spellStart"/>
      <w:r w:rsidRPr="00092F99">
        <w:rPr>
          <w:rFonts w:ascii="Times New Roman" w:eastAsia="Times New Roman" w:hAnsi="Times New Roman" w:cs="Times New Roman"/>
          <w:sz w:val="28"/>
          <w:szCs w:val="28"/>
          <w:lang w:eastAsia="ru-RU"/>
        </w:rPr>
        <w:t>Эбергард</w:t>
      </w:r>
      <w:proofErr w:type="spellEnd"/>
      <w:r w:rsidRPr="00092F99">
        <w:rPr>
          <w:rFonts w:ascii="Times New Roman" w:eastAsia="Times New Roman" w:hAnsi="Times New Roman" w:cs="Times New Roman"/>
          <w:sz w:val="28"/>
          <w:szCs w:val="28"/>
          <w:lang w:eastAsia="ru-RU"/>
        </w:rPr>
        <w:t xml:space="preserve"> высту</w:t>
      </w:r>
      <w:r w:rsidRPr="00092F99">
        <w:rPr>
          <w:rFonts w:ascii="Times New Roman" w:hAnsi="Times New Roman" w:cs="Times New Roman"/>
          <w:sz w:val="28"/>
          <w:szCs w:val="28"/>
          <w:shd w:val="clear" w:color="auto" w:fill="FFFFFF"/>
        </w:rPr>
        <w:t xml:space="preserve">пает изначально в образе не удачного правителя, который не смог в тяжелое время спасти свои земли и удержать титул, он пошел против Императора. </w:t>
      </w:r>
    </w:p>
    <w:p w:rsidR="00F74AAE" w:rsidRPr="00092F99" w:rsidRDefault="00F74AAE" w:rsidP="000044EC">
      <w:pPr>
        <w:shd w:val="clear" w:color="auto" w:fill="FFFFFF"/>
        <w:spacing w:after="0" w:line="360" w:lineRule="auto"/>
        <w:contextualSpacing/>
        <w:jc w:val="both"/>
        <w:outlineLvl w:val="2"/>
        <w:rPr>
          <w:rFonts w:ascii="Times New Roman" w:hAnsi="Times New Roman" w:cs="Times New Roman"/>
          <w:sz w:val="28"/>
          <w:szCs w:val="28"/>
          <w:shd w:val="clear" w:color="auto" w:fill="FFFFFF"/>
        </w:rPr>
      </w:pPr>
      <w:r w:rsidRPr="00092F99">
        <w:rPr>
          <w:rFonts w:ascii="Times New Roman" w:eastAsia="Times New Roman" w:hAnsi="Times New Roman" w:cs="Times New Roman"/>
          <w:sz w:val="28"/>
          <w:szCs w:val="28"/>
          <w:lang w:eastAsia="ru-RU"/>
        </w:rPr>
        <w:t xml:space="preserve">Для </w:t>
      </w:r>
      <w:r w:rsidRPr="00092F99">
        <w:rPr>
          <w:rFonts w:ascii="Times New Roman" w:eastAsia="Times New Roman" w:hAnsi="Times New Roman" w:cs="Times New Roman"/>
          <w:sz w:val="28"/>
          <w:szCs w:val="28"/>
          <w:lang w:val="en-US" w:eastAsia="ru-RU"/>
        </w:rPr>
        <w:t>XIX</w:t>
      </w:r>
      <w:r w:rsidRPr="00092F99">
        <w:rPr>
          <w:rFonts w:ascii="Times New Roman" w:eastAsia="Times New Roman" w:hAnsi="Times New Roman" w:cs="Times New Roman"/>
          <w:sz w:val="28"/>
          <w:szCs w:val="28"/>
          <w:lang w:eastAsia="ru-RU"/>
        </w:rPr>
        <w:t xml:space="preserve"> века так же характерно </w:t>
      </w:r>
      <w:r w:rsidR="00A0377D">
        <w:rPr>
          <w:rFonts w:ascii="Times New Roman" w:hAnsi="Times New Roman" w:cs="Times New Roman"/>
          <w:sz w:val="28"/>
          <w:szCs w:val="28"/>
          <w:shd w:val="clear" w:color="auto" w:fill="FFFFFF"/>
        </w:rPr>
        <w:t>упоминание Вюртем</w:t>
      </w:r>
      <w:r w:rsidRPr="00092F99">
        <w:rPr>
          <w:rFonts w:ascii="Times New Roman" w:hAnsi="Times New Roman" w:cs="Times New Roman"/>
          <w:sz w:val="28"/>
          <w:szCs w:val="28"/>
          <w:shd w:val="clear" w:color="auto" w:fill="FFFFFF"/>
        </w:rPr>
        <w:t>берга лишь в  контексте политической и династической истории. Достаточно вспомнить две небольшие статьи во Всеобщей немецкой биографии, посвященной Иоганну Фридриху</w:t>
      </w:r>
      <w:r w:rsidRPr="00092F99">
        <w:rPr>
          <w:rStyle w:val="a6"/>
          <w:rFonts w:ascii="Times New Roman" w:hAnsi="Times New Roman" w:cs="Times New Roman"/>
          <w:sz w:val="28"/>
          <w:szCs w:val="28"/>
          <w:shd w:val="clear" w:color="auto" w:fill="FFFFFF"/>
        </w:rPr>
        <w:footnoteReference w:id="33"/>
      </w:r>
      <w:r w:rsidRPr="00092F99">
        <w:rPr>
          <w:rFonts w:ascii="Times New Roman" w:hAnsi="Times New Roman" w:cs="Times New Roman"/>
          <w:sz w:val="28"/>
          <w:szCs w:val="28"/>
          <w:shd w:val="clear" w:color="auto" w:fill="FFFFFF"/>
        </w:rPr>
        <w:t xml:space="preserve"> и его сыну </w:t>
      </w:r>
      <w:proofErr w:type="spellStart"/>
      <w:r w:rsidRPr="00092F99">
        <w:rPr>
          <w:rFonts w:ascii="Times New Roman" w:hAnsi="Times New Roman" w:cs="Times New Roman"/>
          <w:sz w:val="28"/>
          <w:szCs w:val="28"/>
          <w:shd w:val="clear" w:color="auto" w:fill="FFFFFF"/>
        </w:rPr>
        <w:t>Эбергарду</w:t>
      </w:r>
      <w:proofErr w:type="spellEnd"/>
      <w:r w:rsidRPr="00092F99">
        <w:rPr>
          <w:rFonts w:ascii="Times New Roman" w:hAnsi="Times New Roman" w:cs="Times New Roman"/>
          <w:sz w:val="28"/>
          <w:szCs w:val="28"/>
          <w:shd w:val="clear" w:color="auto" w:fill="FFFFFF"/>
        </w:rPr>
        <w:t>.</w:t>
      </w:r>
      <w:r w:rsidRPr="00092F99">
        <w:rPr>
          <w:rStyle w:val="a6"/>
          <w:rFonts w:ascii="Times New Roman" w:hAnsi="Times New Roman" w:cs="Times New Roman"/>
          <w:sz w:val="28"/>
          <w:szCs w:val="28"/>
          <w:shd w:val="clear" w:color="auto" w:fill="FFFFFF"/>
        </w:rPr>
        <w:footnoteReference w:id="34"/>
      </w:r>
      <w:r w:rsidRPr="00092F99">
        <w:rPr>
          <w:rFonts w:ascii="Times New Roman" w:hAnsi="Times New Roman" w:cs="Times New Roman"/>
          <w:sz w:val="28"/>
          <w:szCs w:val="28"/>
          <w:shd w:val="clear" w:color="auto" w:fill="FFFFFF"/>
        </w:rPr>
        <w:t xml:space="preserve"> </w:t>
      </w:r>
      <w:r w:rsidRPr="00092F99">
        <w:rPr>
          <w:rFonts w:ascii="Times New Roman" w:eastAsia="Times New Roman" w:hAnsi="Times New Roman" w:cs="Times New Roman"/>
          <w:sz w:val="28"/>
          <w:szCs w:val="28"/>
          <w:lang w:eastAsia="ru-RU"/>
        </w:rPr>
        <w:t xml:space="preserve">Однако они носят лишь поверхностный характер и представляют довольно </w:t>
      </w:r>
      <w:r w:rsidRPr="00092F99">
        <w:rPr>
          <w:rFonts w:ascii="Times New Roman" w:hAnsi="Times New Roman" w:cs="Times New Roman"/>
          <w:sz w:val="28"/>
          <w:szCs w:val="28"/>
          <w:shd w:val="clear" w:color="auto" w:fill="FFFFFF"/>
        </w:rPr>
        <w:t xml:space="preserve">устаревшие взгляды. </w:t>
      </w:r>
    </w:p>
    <w:p w:rsidR="00F74AAE" w:rsidRDefault="00FB7956" w:rsidP="000044EC">
      <w:pPr>
        <w:shd w:val="clear" w:color="auto" w:fill="FFFFFF"/>
        <w:spacing w:after="0" w:line="360" w:lineRule="auto"/>
        <w:contextualSpacing/>
        <w:jc w:val="both"/>
        <w:outlineLvl w:val="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Единственными русскоязычными и в то же время недавними статьями об </w:t>
      </w:r>
      <w:proofErr w:type="spellStart"/>
      <w:r>
        <w:rPr>
          <w:rFonts w:ascii="Times New Roman" w:hAnsi="Times New Roman" w:cs="Times New Roman"/>
          <w:sz w:val="28"/>
          <w:szCs w:val="28"/>
          <w:shd w:val="clear" w:color="auto" w:fill="FFFFFF"/>
        </w:rPr>
        <w:t>Эбергарде</w:t>
      </w:r>
      <w:proofErr w:type="spellEnd"/>
      <w:r>
        <w:rPr>
          <w:rFonts w:ascii="Times New Roman" w:hAnsi="Times New Roman" w:cs="Times New Roman"/>
          <w:sz w:val="28"/>
          <w:szCs w:val="28"/>
          <w:shd w:val="clear" w:color="auto" w:fill="FFFFFF"/>
        </w:rPr>
        <w:t xml:space="preserve"> являются исследования</w:t>
      </w:r>
      <w:r w:rsidR="00F74AAE" w:rsidRPr="00092F99">
        <w:rPr>
          <w:rFonts w:ascii="Times New Roman" w:hAnsi="Times New Roman" w:cs="Times New Roman"/>
          <w:sz w:val="28"/>
          <w:szCs w:val="28"/>
          <w:shd w:val="clear" w:color="auto" w:fill="FFFFFF"/>
        </w:rPr>
        <w:t xml:space="preserve"> профессора Санкт-Петербургского государственного университета, доктора исторических наук Прокопьева Андрея Юрьевича.</w:t>
      </w:r>
      <w:r w:rsidR="00F74AAE" w:rsidRPr="00092F99">
        <w:rPr>
          <w:rStyle w:val="a6"/>
          <w:rFonts w:ascii="Times New Roman" w:hAnsi="Times New Roman" w:cs="Times New Roman"/>
          <w:sz w:val="28"/>
          <w:szCs w:val="28"/>
          <w:shd w:val="clear" w:color="auto" w:fill="FFFFFF"/>
        </w:rPr>
        <w:footnoteReference w:id="35"/>
      </w:r>
      <w:r>
        <w:rPr>
          <w:rFonts w:ascii="Times New Roman" w:hAnsi="Times New Roman" w:cs="Times New Roman"/>
          <w:sz w:val="28"/>
          <w:szCs w:val="28"/>
          <w:shd w:val="clear" w:color="auto" w:fill="FFFFFF"/>
        </w:rPr>
        <w:t xml:space="preserve"> Статьи основаны, в том числе,</w:t>
      </w:r>
      <w:r w:rsidR="00F74AAE" w:rsidRPr="00092F99">
        <w:rPr>
          <w:rFonts w:ascii="Times New Roman" w:hAnsi="Times New Roman" w:cs="Times New Roman"/>
          <w:sz w:val="28"/>
          <w:szCs w:val="28"/>
          <w:shd w:val="clear" w:color="auto" w:fill="FFFFFF"/>
        </w:rPr>
        <w:t xml:space="preserve"> на неопубликованных материалах </w:t>
      </w:r>
      <w:proofErr w:type="spellStart"/>
      <w:r w:rsidR="00F74AAE" w:rsidRPr="00092F99">
        <w:rPr>
          <w:rFonts w:ascii="Times New Roman" w:hAnsi="Times New Roman" w:cs="Times New Roman"/>
          <w:sz w:val="28"/>
          <w:szCs w:val="28"/>
          <w:shd w:val="clear" w:color="auto" w:fill="FFFFFF"/>
        </w:rPr>
        <w:t>Штутгартского</w:t>
      </w:r>
      <w:proofErr w:type="spellEnd"/>
      <w:r w:rsidR="00F74AAE" w:rsidRPr="00092F99">
        <w:rPr>
          <w:rFonts w:ascii="Times New Roman" w:hAnsi="Times New Roman" w:cs="Times New Roman"/>
          <w:sz w:val="28"/>
          <w:szCs w:val="28"/>
          <w:shd w:val="clear" w:color="auto" w:fill="FFFFFF"/>
        </w:rPr>
        <w:t xml:space="preserve"> архива, которые так же привл</w:t>
      </w:r>
      <w:r>
        <w:rPr>
          <w:rFonts w:ascii="Times New Roman" w:hAnsi="Times New Roman" w:cs="Times New Roman"/>
          <w:sz w:val="28"/>
          <w:szCs w:val="28"/>
          <w:shd w:val="clear" w:color="auto" w:fill="FFFFFF"/>
        </w:rPr>
        <w:t>екались в данной работе,  и нося</w:t>
      </w:r>
      <w:r w:rsidR="00F74AAE" w:rsidRPr="00092F99">
        <w:rPr>
          <w:rFonts w:ascii="Times New Roman" w:hAnsi="Times New Roman" w:cs="Times New Roman"/>
          <w:sz w:val="28"/>
          <w:szCs w:val="28"/>
          <w:shd w:val="clear" w:color="auto" w:fill="FFFFFF"/>
        </w:rPr>
        <w:t xml:space="preserve">т исключительно </w:t>
      </w:r>
      <w:proofErr w:type="spellStart"/>
      <w:r w:rsidR="00F74AAE" w:rsidRPr="00092F99">
        <w:rPr>
          <w:rFonts w:ascii="Times New Roman" w:hAnsi="Times New Roman" w:cs="Times New Roman"/>
          <w:sz w:val="28"/>
          <w:szCs w:val="28"/>
          <w:shd w:val="clear" w:color="auto" w:fill="FFFFFF"/>
        </w:rPr>
        <w:t>социо-культурный</w:t>
      </w:r>
      <w:proofErr w:type="spellEnd"/>
      <w:r w:rsidR="00F74AAE" w:rsidRPr="00092F99">
        <w:rPr>
          <w:rFonts w:ascii="Times New Roman" w:hAnsi="Times New Roman" w:cs="Times New Roman"/>
          <w:sz w:val="28"/>
          <w:szCs w:val="28"/>
          <w:shd w:val="clear" w:color="auto" w:fill="FFFFFF"/>
        </w:rPr>
        <w:t xml:space="preserve"> характер, что помогает реконструировать поведенческую модель герцога в эмиграции.</w:t>
      </w:r>
    </w:p>
    <w:p w:rsidR="00FB7956" w:rsidRPr="00FB7956" w:rsidRDefault="00FB7956" w:rsidP="000044EC">
      <w:pPr>
        <w:shd w:val="clear" w:color="auto" w:fill="FFFFFF"/>
        <w:spacing w:after="0" w:line="360" w:lineRule="auto"/>
        <w:contextualSpacing/>
        <w:jc w:val="both"/>
        <w:outlineLvl w:val="2"/>
        <w:rPr>
          <w:rFonts w:ascii="Times New Roman" w:hAnsi="Times New Roman" w:cs="Times New Roman"/>
          <w:sz w:val="28"/>
          <w:szCs w:val="28"/>
          <w:shd w:val="clear" w:color="auto" w:fill="FFFFFF"/>
        </w:rPr>
      </w:pPr>
    </w:p>
    <w:p w:rsidR="00F74AAE" w:rsidRPr="00092F99" w:rsidRDefault="00F74AAE" w:rsidP="000044EC">
      <w:pPr>
        <w:spacing w:line="360" w:lineRule="auto"/>
        <w:contextualSpacing/>
        <w:jc w:val="both"/>
        <w:rPr>
          <w:rFonts w:ascii="Times New Roman" w:hAnsi="Times New Roman" w:cs="Times New Roman"/>
          <w:sz w:val="28"/>
          <w:szCs w:val="28"/>
        </w:rPr>
      </w:pPr>
      <w:r w:rsidRPr="00092F99">
        <w:rPr>
          <w:rFonts w:ascii="Times New Roman" w:hAnsi="Times New Roman" w:cs="Times New Roman"/>
          <w:sz w:val="28"/>
          <w:szCs w:val="28"/>
        </w:rPr>
        <w:lastRenderedPageBreak/>
        <w:t xml:space="preserve">Таким образом, используемая литература представляет собой разнообразную базу, содержащую в себе труды, которые завися тот рассматриваемого спектра: биография, военная или политическая история. Однако с точки зрения социальной истории они не дают нам полного и всестороннего социально-политического исследования поведенческой модели немецкого дворянства в эмиграции и в контексте европейского истории </w:t>
      </w:r>
      <w:r w:rsidRPr="00092F99">
        <w:rPr>
          <w:rFonts w:ascii="Times New Roman" w:hAnsi="Times New Roman" w:cs="Times New Roman"/>
          <w:sz w:val="28"/>
          <w:szCs w:val="28"/>
          <w:lang w:val="en-US"/>
        </w:rPr>
        <w:t>XVII</w:t>
      </w:r>
      <w:r w:rsidRPr="00092F99">
        <w:rPr>
          <w:rFonts w:ascii="Times New Roman" w:hAnsi="Times New Roman" w:cs="Times New Roman"/>
          <w:sz w:val="28"/>
          <w:szCs w:val="28"/>
        </w:rPr>
        <w:t xml:space="preserve"> столетия.</w:t>
      </w:r>
    </w:p>
    <w:p w:rsidR="00F74AAE" w:rsidRPr="00092F99" w:rsidRDefault="00F74AAE" w:rsidP="000044EC"/>
    <w:p w:rsidR="00F74AAE" w:rsidRPr="00567335" w:rsidRDefault="00F74AAE" w:rsidP="000044EC">
      <w:pPr>
        <w:shd w:val="clear" w:color="auto" w:fill="FFFFFF"/>
        <w:spacing w:after="0" w:line="360" w:lineRule="auto"/>
        <w:contextualSpacing/>
        <w:jc w:val="both"/>
        <w:outlineLvl w:val="2"/>
        <w:rPr>
          <w:rFonts w:ascii="Times New Roman" w:eastAsia="Times New Roman" w:hAnsi="Times New Roman" w:cs="Times New Roman"/>
          <w:i/>
          <w:sz w:val="28"/>
          <w:szCs w:val="28"/>
          <w:lang w:eastAsia="ru-RU"/>
        </w:rPr>
      </w:pPr>
      <w:r w:rsidRPr="00567335">
        <w:rPr>
          <w:rFonts w:ascii="Times New Roman" w:eastAsia="Times New Roman" w:hAnsi="Times New Roman" w:cs="Times New Roman"/>
          <w:i/>
          <w:sz w:val="28"/>
          <w:szCs w:val="28"/>
          <w:lang w:eastAsia="ru-RU"/>
        </w:rPr>
        <w:t>Источники</w:t>
      </w:r>
    </w:p>
    <w:p w:rsidR="00F74AAE" w:rsidRPr="00567335" w:rsidRDefault="00F74AAE" w:rsidP="000044EC">
      <w:pPr>
        <w:spacing w:line="360" w:lineRule="auto"/>
        <w:contextualSpacing/>
        <w:jc w:val="both"/>
        <w:rPr>
          <w:rFonts w:ascii="Times New Roman" w:hAnsi="Times New Roman" w:cs="Times New Roman"/>
          <w:sz w:val="28"/>
          <w:szCs w:val="28"/>
        </w:rPr>
      </w:pPr>
      <w:r w:rsidRPr="00567335">
        <w:rPr>
          <w:rFonts w:ascii="Times New Roman" w:hAnsi="Times New Roman" w:cs="Times New Roman"/>
          <w:sz w:val="28"/>
          <w:szCs w:val="28"/>
        </w:rPr>
        <w:t xml:space="preserve">Источниковедческая база весьма обширна, хотя и неравномерно охватывает избранные объекты исследования. Основной блок источников формирует частная и официальная корреспонденция интересующих нас персонажей, членов их семейств, представителей различных придворных служб, равно как корреспонденция адресатов. Дополнительно была привлечена документация придворных ведомств, дающая обильный материал по истории семьи «зимнего короля» в изгнании (Нидерланды), частично опубликованная. Равно как ведомственная документация двора герцога </w:t>
      </w:r>
      <w:proofErr w:type="spellStart"/>
      <w:r w:rsidRPr="00567335">
        <w:rPr>
          <w:rFonts w:ascii="Times New Roman" w:hAnsi="Times New Roman" w:cs="Times New Roman"/>
          <w:sz w:val="28"/>
          <w:szCs w:val="28"/>
        </w:rPr>
        <w:t>Эбергарда</w:t>
      </w:r>
      <w:proofErr w:type="spellEnd"/>
      <w:r w:rsidRPr="00567335">
        <w:rPr>
          <w:rFonts w:ascii="Times New Roman" w:hAnsi="Times New Roman" w:cs="Times New Roman"/>
          <w:sz w:val="28"/>
          <w:szCs w:val="28"/>
        </w:rPr>
        <w:t xml:space="preserve"> </w:t>
      </w:r>
      <w:proofErr w:type="spellStart"/>
      <w:r w:rsidRPr="00567335">
        <w:rPr>
          <w:rFonts w:ascii="Times New Roman" w:hAnsi="Times New Roman" w:cs="Times New Roman"/>
          <w:sz w:val="28"/>
          <w:szCs w:val="28"/>
        </w:rPr>
        <w:t>Вюртембергского</w:t>
      </w:r>
      <w:proofErr w:type="spellEnd"/>
      <w:r w:rsidRPr="00567335">
        <w:rPr>
          <w:rFonts w:ascii="Times New Roman" w:hAnsi="Times New Roman" w:cs="Times New Roman"/>
          <w:sz w:val="28"/>
          <w:szCs w:val="28"/>
        </w:rPr>
        <w:t>, проливающая свет на организацию его повседневной жизни в дни его пребывания в Страсбурге в 1634 – 1638 годах.</w:t>
      </w:r>
      <w:r w:rsidRPr="00567335">
        <w:rPr>
          <w:rStyle w:val="a6"/>
          <w:rFonts w:ascii="Times New Roman" w:hAnsi="Times New Roman" w:cs="Times New Roman"/>
          <w:sz w:val="28"/>
          <w:szCs w:val="28"/>
        </w:rPr>
        <w:footnoteReference w:id="36"/>
      </w:r>
      <w:r w:rsidRPr="00567335">
        <w:rPr>
          <w:rFonts w:ascii="Times New Roman" w:hAnsi="Times New Roman" w:cs="Times New Roman"/>
          <w:sz w:val="28"/>
          <w:szCs w:val="28"/>
        </w:rPr>
        <w:t xml:space="preserve"> Здесь нам оказались доступны, в частности, неопубликованные документы из главного государственного архива Штутгарта. Наконец, третьим блоком выступает </w:t>
      </w:r>
      <w:proofErr w:type="spellStart"/>
      <w:r w:rsidRPr="00567335">
        <w:rPr>
          <w:rFonts w:ascii="Times New Roman" w:hAnsi="Times New Roman" w:cs="Times New Roman"/>
          <w:sz w:val="28"/>
          <w:szCs w:val="28"/>
        </w:rPr>
        <w:t>мемуаристика</w:t>
      </w:r>
      <w:proofErr w:type="spellEnd"/>
      <w:r w:rsidRPr="00567335">
        <w:rPr>
          <w:rFonts w:ascii="Times New Roman" w:hAnsi="Times New Roman" w:cs="Times New Roman"/>
          <w:sz w:val="28"/>
          <w:szCs w:val="28"/>
        </w:rPr>
        <w:t xml:space="preserve">, в большом объеме </w:t>
      </w:r>
      <w:proofErr w:type="gramStart"/>
      <w:r w:rsidRPr="00567335">
        <w:rPr>
          <w:rFonts w:ascii="Times New Roman" w:hAnsi="Times New Roman" w:cs="Times New Roman"/>
          <w:sz w:val="28"/>
          <w:szCs w:val="28"/>
        </w:rPr>
        <w:t>представленная</w:t>
      </w:r>
      <w:proofErr w:type="gramEnd"/>
      <w:r w:rsidRPr="00567335">
        <w:rPr>
          <w:rFonts w:ascii="Times New Roman" w:hAnsi="Times New Roman" w:cs="Times New Roman"/>
          <w:sz w:val="28"/>
          <w:szCs w:val="28"/>
        </w:rPr>
        <w:t xml:space="preserve"> семейным кругом пфальцских </w:t>
      </w:r>
      <w:proofErr w:type="spellStart"/>
      <w:r w:rsidRPr="00567335">
        <w:rPr>
          <w:rFonts w:ascii="Times New Roman" w:hAnsi="Times New Roman" w:cs="Times New Roman"/>
          <w:sz w:val="28"/>
          <w:szCs w:val="28"/>
        </w:rPr>
        <w:t>Виттельсбахов</w:t>
      </w:r>
      <w:proofErr w:type="spellEnd"/>
      <w:r w:rsidRPr="00567335">
        <w:rPr>
          <w:rFonts w:ascii="Times New Roman" w:hAnsi="Times New Roman" w:cs="Times New Roman"/>
          <w:sz w:val="28"/>
          <w:szCs w:val="28"/>
        </w:rPr>
        <w:t xml:space="preserve">. В меньшей мере оказались привлечены источники, касающиеся маркграфа Георга Фридриха </w:t>
      </w:r>
      <w:proofErr w:type="spellStart"/>
      <w:r w:rsidRPr="00567335">
        <w:rPr>
          <w:rFonts w:ascii="Times New Roman" w:hAnsi="Times New Roman" w:cs="Times New Roman"/>
          <w:sz w:val="28"/>
          <w:szCs w:val="28"/>
        </w:rPr>
        <w:t>Баден-Дурлахского</w:t>
      </w:r>
      <w:proofErr w:type="spellEnd"/>
      <w:r w:rsidRPr="00567335">
        <w:rPr>
          <w:rFonts w:ascii="Times New Roman" w:hAnsi="Times New Roman" w:cs="Times New Roman"/>
          <w:sz w:val="28"/>
          <w:szCs w:val="28"/>
        </w:rPr>
        <w:t xml:space="preserve"> и его семьи в период династического кризиса и опалы  1621 - 1638 годов. Во многом это объясняется тем, что </w:t>
      </w:r>
      <w:proofErr w:type="spellStart"/>
      <w:r w:rsidRPr="00567335">
        <w:rPr>
          <w:rFonts w:ascii="Times New Roman" w:hAnsi="Times New Roman" w:cs="Times New Roman"/>
          <w:sz w:val="28"/>
          <w:szCs w:val="28"/>
        </w:rPr>
        <w:t>баденские</w:t>
      </w:r>
      <w:proofErr w:type="spellEnd"/>
      <w:r w:rsidRPr="00567335">
        <w:rPr>
          <w:rFonts w:ascii="Times New Roman" w:hAnsi="Times New Roman" w:cs="Times New Roman"/>
          <w:sz w:val="28"/>
          <w:szCs w:val="28"/>
        </w:rPr>
        <w:t xml:space="preserve"> архивы (в данное время фонды Государственного архива  в Карлсруэ), в частности, домашний архив княжеской семьи, охватывающий годы Тридцатилетней войны, остаются неизданными до сих пор. Здесь приходилось использовать фактический </w:t>
      </w:r>
      <w:r w:rsidRPr="00567335">
        <w:rPr>
          <w:rFonts w:ascii="Times New Roman" w:hAnsi="Times New Roman" w:cs="Times New Roman"/>
          <w:sz w:val="28"/>
          <w:szCs w:val="28"/>
        </w:rPr>
        <w:lastRenderedPageBreak/>
        <w:t xml:space="preserve">материал из вторичной литературы, документы или выдержки из них в уже изданных исследованиях. </w:t>
      </w:r>
    </w:p>
    <w:p w:rsidR="00F74AAE" w:rsidRPr="00567335" w:rsidRDefault="00F74AAE" w:rsidP="000044EC">
      <w:pPr>
        <w:spacing w:line="360" w:lineRule="auto"/>
        <w:contextualSpacing/>
        <w:jc w:val="both"/>
        <w:rPr>
          <w:rFonts w:ascii="Times New Roman" w:hAnsi="Times New Roman" w:cs="Times New Roman"/>
          <w:sz w:val="28"/>
          <w:szCs w:val="28"/>
        </w:rPr>
      </w:pPr>
    </w:p>
    <w:p w:rsidR="00F74AAE" w:rsidRPr="00567335" w:rsidRDefault="00F74AAE" w:rsidP="000044EC">
      <w:pPr>
        <w:spacing w:line="360" w:lineRule="auto"/>
        <w:contextualSpacing/>
        <w:jc w:val="both"/>
        <w:rPr>
          <w:rFonts w:ascii="Times New Roman" w:hAnsi="Times New Roman" w:cs="Times New Roman"/>
          <w:i/>
          <w:sz w:val="28"/>
          <w:szCs w:val="28"/>
        </w:rPr>
      </w:pPr>
      <w:proofErr w:type="spellStart"/>
      <w:r w:rsidRPr="00567335">
        <w:rPr>
          <w:rFonts w:ascii="Times New Roman" w:hAnsi="Times New Roman" w:cs="Times New Roman"/>
          <w:i/>
          <w:sz w:val="28"/>
          <w:szCs w:val="28"/>
        </w:rPr>
        <w:t>Виттельсбахи</w:t>
      </w:r>
      <w:proofErr w:type="spellEnd"/>
    </w:p>
    <w:p w:rsidR="00F74AAE" w:rsidRPr="00567335" w:rsidRDefault="00F74AAE" w:rsidP="000044EC">
      <w:pPr>
        <w:spacing w:line="360" w:lineRule="auto"/>
        <w:contextualSpacing/>
        <w:jc w:val="both"/>
        <w:rPr>
          <w:rFonts w:ascii="Times New Roman" w:hAnsi="Times New Roman" w:cs="Times New Roman"/>
          <w:sz w:val="28"/>
          <w:szCs w:val="28"/>
        </w:rPr>
      </w:pPr>
      <w:r w:rsidRPr="00567335">
        <w:rPr>
          <w:rFonts w:ascii="Times New Roman" w:hAnsi="Times New Roman" w:cs="Times New Roman"/>
          <w:sz w:val="28"/>
          <w:szCs w:val="28"/>
        </w:rPr>
        <w:t xml:space="preserve">Первые опыты научного собирательства и издания писем, в том числе, и семьи </w:t>
      </w:r>
      <w:proofErr w:type="spellStart"/>
      <w:r w:rsidRPr="00567335">
        <w:rPr>
          <w:rFonts w:ascii="Times New Roman" w:hAnsi="Times New Roman" w:cs="Times New Roman"/>
          <w:sz w:val="28"/>
          <w:szCs w:val="28"/>
        </w:rPr>
        <w:t>Виттельсбахов</w:t>
      </w:r>
      <w:proofErr w:type="spellEnd"/>
      <w:r w:rsidRPr="00567335">
        <w:rPr>
          <w:rFonts w:ascii="Times New Roman" w:hAnsi="Times New Roman" w:cs="Times New Roman"/>
          <w:sz w:val="28"/>
          <w:szCs w:val="28"/>
        </w:rPr>
        <w:t xml:space="preserve"> датированы </w:t>
      </w:r>
      <w:r w:rsidRPr="00567335">
        <w:rPr>
          <w:rFonts w:ascii="Times New Roman" w:hAnsi="Times New Roman" w:cs="Times New Roman"/>
          <w:sz w:val="28"/>
          <w:szCs w:val="28"/>
          <w:lang w:val="en-US"/>
        </w:rPr>
        <w:t>XVIII</w:t>
      </w:r>
      <w:r w:rsidRPr="00567335">
        <w:rPr>
          <w:rFonts w:ascii="Times New Roman" w:hAnsi="Times New Roman" w:cs="Times New Roman"/>
          <w:sz w:val="28"/>
          <w:szCs w:val="28"/>
        </w:rPr>
        <w:t>-</w:t>
      </w:r>
      <w:r w:rsidRPr="00567335">
        <w:rPr>
          <w:rFonts w:ascii="Times New Roman" w:hAnsi="Times New Roman" w:cs="Times New Roman"/>
          <w:sz w:val="28"/>
          <w:szCs w:val="28"/>
          <w:lang w:val="en-US"/>
        </w:rPr>
        <w:t>XIX</w:t>
      </w:r>
      <w:r w:rsidRPr="00567335">
        <w:rPr>
          <w:rFonts w:ascii="Times New Roman" w:hAnsi="Times New Roman" w:cs="Times New Roman"/>
          <w:sz w:val="28"/>
          <w:szCs w:val="28"/>
        </w:rPr>
        <w:t xml:space="preserve"> веками.  Частично на основе их были написаны все последующие крупные биографии </w:t>
      </w:r>
      <w:proofErr w:type="spellStart"/>
      <w:r w:rsidRPr="00567335">
        <w:rPr>
          <w:rFonts w:ascii="Times New Roman" w:hAnsi="Times New Roman" w:cs="Times New Roman"/>
          <w:sz w:val="28"/>
          <w:szCs w:val="28"/>
        </w:rPr>
        <w:t>Рупрехта</w:t>
      </w:r>
      <w:proofErr w:type="spellEnd"/>
      <w:r w:rsidRPr="00567335">
        <w:rPr>
          <w:rFonts w:ascii="Times New Roman" w:hAnsi="Times New Roman" w:cs="Times New Roman"/>
          <w:sz w:val="28"/>
          <w:szCs w:val="28"/>
        </w:rPr>
        <w:t xml:space="preserve">. </w:t>
      </w:r>
    </w:p>
    <w:p w:rsidR="00F74AAE" w:rsidRPr="00567335" w:rsidRDefault="00F74AAE" w:rsidP="000044EC">
      <w:pPr>
        <w:spacing w:line="360" w:lineRule="auto"/>
        <w:contextualSpacing/>
        <w:jc w:val="both"/>
        <w:rPr>
          <w:rFonts w:ascii="Times New Roman" w:hAnsi="Times New Roman" w:cs="Times New Roman"/>
          <w:sz w:val="28"/>
          <w:szCs w:val="28"/>
        </w:rPr>
      </w:pPr>
      <w:r w:rsidRPr="00567335">
        <w:rPr>
          <w:rFonts w:ascii="Times New Roman" w:hAnsi="Times New Roman" w:cs="Times New Roman"/>
          <w:sz w:val="28"/>
          <w:szCs w:val="28"/>
        </w:rPr>
        <w:t>К числу основополагающего корпуса писем следует отнести известную «Коллекцию подлинных королевских писем»</w:t>
      </w:r>
      <w:r w:rsidRPr="00567335">
        <w:rPr>
          <w:rStyle w:val="a6"/>
          <w:rFonts w:ascii="Times New Roman" w:hAnsi="Times New Roman" w:cs="Times New Roman"/>
          <w:sz w:val="28"/>
          <w:szCs w:val="28"/>
        </w:rPr>
        <w:footnoteReference w:id="37"/>
      </w:r>
      <w:r w:rsidRPr="00567335">
        <w:rPr>
          <w:rFonts w:ascii="Times New Roman" w:hAnsi="Times New Roman" w:cs="Times New Roman"/>
          <w:sz w:val="28"/>
          <w:szCs w:val="28"/>
        </w:rPr>
        <w:t xml:space="preserve">, изданную </w:t>
      </w:r>
      <w:proofErr w:type="spellStart"/>
      <w:r w:rsidRPr="00567335">
        <w:rPr>
          <w:rFonts w:ascii="Times New Roman" w:hAnsi="Times New Roman" w:cs="Times New Roman"/>
          <w:sz w:val="28"/>
          <w:szCs w:val="28"/>
        </w:rPr>
        <w:t>Бромли</w:t>
      </w:r>
      <w:proofErr w:type="spellEnd"/>
      <w:r w:rsidRPr="00567335">
        <w:rPr>
          <w:rFonts w:ascii="Times New Roman" w:hAnsi="Times New Roman" w:cs="Times New Roman"/>
          <w:sz w:val="28"/>
          <w:szCs w:val="28"/>
        </w:rPr>
        <w:t xml:space="preserve">  в 1787 году в Лондоне и переданную ему потомками принца, в частности его внебрачной дочерью </w:t>
      </w:r>
      <w:proofErr w:type="spellStart"/>
      <w:r w:rsidRPr="00567335">
        <w:rPr>
          <w:rFonts w:ascii="Times New Roman" w:hAnsi="Times New Roman" w:cs="Times New Roman"/>
          <w:sz w:val="28"/>
          <w:szCs w:val="28"/>
        </w:rPr>
        <w:t>Рупертой</w:t>
      </w:r>
      <w:proofErr w:type="spellEnd"/>
      <w:r w:rsidRPr="00567335">
        <w:rPr>
          <w:rFonts w:ascii="Times New Roman" w:hAnsi="Times New Roman" w:cs="Times New Roman"/>
          <w:sz w:val="28"/>
          <w:szCs w:val="28"/>
        </w:rPr>
        <w:t xml:space="preserve">. Здесь мы «видим» руку Карла Людвига, </w:t>
      </w:r>
      <w:proofErr w:type="spellStart"/>
      <w:r w:rsidRPr="00567335">
        <w:rPr>
          <w:rFonts w:ascii="Times New Roman" w:hAnsi="Times New Roman" w:cs="Times New Roman"/>
          <w:sz w:val="28"/>
          <w:szCs w:val="28"/>
        </w:rPr>
        <w:t>Рупрехта</w:t>
      </w:r>
      <w:proofErr w:type="spellEnd"/>
      <w:r w:rsidRPr="00567335">
        <w:rPr>
          <w:rFonts w:ascii="Times New Roman" w:hAnsi="Times New Roman" w:cs="Times New Roman"/>
          <w:sz w:val="28"/>
          <w:szCs w:val="28"/>
        </w:rPr>
        <w:t xml:space="preserve">, вдовствующей Елизаветы и самого Фридриха. Это наиболее важный источник для изучения внутрисемейных отношений в период их вынужденной эмиграции. </w:t>
      </w:r>
    </w:p>
    <w:p w:rsidR="00F74AAE" w:rsidRPr="00567335" w:rsidRDefault="00F74AAE" w:rsidP="000044EC">
      <w:pPr>
        <w:spacing w:line="360" w:lineRule="auto"/>
        <w:contextualSpacing/>
        <w:jc w:val="both"/>
        <w:rPr>
          <w:rFonts w:ascii="Times New Roman" w:hAnsi="Times New Roman" w:cs="Times New Roman"/>
          <w:sz w:val="28"/>
          <w:szCs w:val="28"/>
          <w:shd w:val="clear" w:color="auto" w:fill="FFFFFF"/>
        </w:rPr>
      </w:pPr>
      <w:r w:rsidRPr="00567335">
        <w:rPr>
          <w:rFonts w:ascii="Times New Roman" w:hAnsi="Times New Roman" w:cs="Times New Roman"/>
          <w:sz w:val="28"/>
          <w:szCs w:val="28"/>
        </w:rPr>
        <w:t>Так же мы имеем «</w:t>
      </w:r>
      <w:r w:rsidRPr="00567335">
        <w:rPr>
          <w:rFonts w:ascii="Times New Roman" w:hAnsi="Times New Roman" w:cs="Times New Roman"/>
          <w:bCs/>
          <w:sz w:val="28"/>
          <w:szCs w:val="28"/>
        </w:rPr>
        <w:t xml:space="preserve">Мемуары принца </w:t>
      </w:r>
      <w:proofErr w:type="spellStart"/>
      <w:r w:rsidRPr="00567335">
        <w:rPr>
          <w:rFonts w:ascii="Times New Roman" w:hAnsi="Times New Roman" w:cs="Times New Roman"/>
          <w:bCs/>
          <w:sz w:val="28"/>
          <w:szCs w:val="28"/>
        </w:rPr>
        <w:t>Руперта</w:t>
      </w:r>
      <w:proofErr w:type="spellEnd"/>
      <w:r w:rsidRPr="00567335">
        <w:rPr>
          <w:rFonts w:ascii="Times New Roman" w:hAnsi="Times New Roman" w:cs="Times New Roman"/>
          <w:bCs/>
          <w:sz w:val="28"/>
          <w:szCs w:val="28"/>
        </w:rPr>
        <w:t xml:space="preserve">, и кавалеры», публикатором которых стал </w:t>
      </w:r>
      <w:r w:rsidRPr="00567335">
        <w:rPr>
          <w:rFonts w:ascii="Times New Roman" w:hAnsi="Times New Roman" w:cs="Times New Roman"/>
          <w:sz w:val="28"/>
          <w:szCs w:val="28"/>
          <w:shd w:val="clear" w:color="auto" w:fill="FFFFFF"/>
        </w:rPr>
        <w:t xml:space="preserve">Элиот </w:t>
      </w:r>
      <w:proofErr w:type="spellStart"/>
      <w:r w:rsidRPr="00567335">
        <w:rPr>
          <w:rFonts w:ascii="Times New Roman" w:hAnsi="Times New Roman" w:cs="Times New Roman"/>
          <w:sz w:val="28"/>
          <w:szCs w:val="28"/>
          <w:shd w:val="clear" w:color="auto" w:fill="FFFFFF"/>
        </w:rPr>
        <w:t>Варбутон</w:t>
      </w:r>
      <w:proofErr w:type="spellEnd"/>
      <w:r w:rsidRPr="00567335">
        <w:rPr>
          <w:rFonts w:ascii="Times New Roman" w:hAnsi="Times New Roman" w:cs="Times New Roman"/>
          <w:sz w:val="28"/>
          <w:szCs w:val="28"/>
          <w:shd w:val="clear" w:color="auto" w:fill="FFFFFF"/>
        </w:rPr>
        <w:t xml:space="preserve"> в 1849 году</w:t>
      </w:r>
      <w:r w:rsidRPr="00567335">
        <w:rPr>
          <w:rStyle w:val="a6"/>
          <w:rFonts w:ascii="Times New Roman" w:hAnsi="Times New Roman" w:cs="Times New Roman"/>
          <w:sz w:val="28"/>
          <w:szCs w:val="28"/>
          <w:shd w:val="clear" w:color="auto" w:fill="FFFFFF"/>
        </w:rPr>
        <w:footnoteReference w:id="38"/>
      </w:r>
      <w:r w:rsidRPr="00567335">
        <w:rPr>
          <w:rFonts w:ascii="Times New Roman" w:hAnsi="Times New Roman" w:cs="Times New Roman"/>
          <w:sz w:val="28"/>
          <w:szCs w:val="28"/>
          <w:shd w:val="clear" w:color="auto" w:fill="FFFFFF"/>
        </w:rPr>
        <w:t xml:space="preserve">.  Эти «Мемуары» стали его первой значительной работой и написаны с явным интересом к объекту исследования.  </w:t>
      </w:r>
    </w:p>
    <w:p w:rsidR="00F74AAE" w:rsidRPr="00567335" w:rsidRDefault="00F74AAE" w:rsidP="000044EC">
      <w:pPr>
        <w:spacing w:line="360" w:lineRule="auto"/>
        <w:contextualSpacing/>
        <w:jc w:val="both"/>
        <w:rPr>
          <w:rFonts w:ascii="Times New Roman" w:hAnsi="Times New Roman" w:cs="Times New Roman"/>
          <w:sz w:val="28"/>
          <w:szCs w:val="28"/>
          <w:shd w:val="clear" w:color="auto" w:fill="FFFFFF"/>
        </w:rPr>
      </w:pPr>
      <w:r w:rsidRPr="00567335">
        <w:rPr>
          <w:rFonts w:ascii="Times New Roman" w:hAnsi="Times New Roman" w:cs="Times New Roman"/>
          <w:sz w:val="28"/>
          <w:szCs w:val="28"/>
          <w:shd w:val="clear" w:color="auto" w:fill="FFFFFF"/>
        </w:rPr>
        <w:t xml:space="preserve">«Мемуары» состоят из трёх томов и в основном посвящены деятельности </w:t>
      </w:r>
      <w:proofErr w:type="spellStart"/>
      <w:r w:rsidRPr="00567335">
        <w:rPr>
          <w:rFonts w:ascii="Times New Roman" w:hAnsi="Times New Roman" w:cs="Times New Roman"/>
          <w:sz w:val="28"/>
          <w:szCs w:val="28"/>
          <w:shd w:val="clear" w:color="auto" w:fill="FFFFFF"/>
        </w:rPr>
        <w:t>Рупрехта</w:t>
      </w:r>
      <w:proofErr w:type="spellEnd"/>
      <w:r w:rsidRPr="00567335">
        <w:rPr>
          <w:rFonts w:ascii="Times New Roman" w:hAnsi="Times New Roman" w:cs="Times New Roman"/>
          <w:sz w:val="28"/>
          <w:szCs w:val="28"/>
          <w:shd w:val="clear" w:color="auto" w:fill="FFFFFF"/>
        </w:rPr>
        <w:t xml:space="preserve"> в английской гражданской войне. </w:t>
      </w:r>
      <w:proofErr w:type="gramStart"/>
      <w:r w:rsidRPr="00567335">
        <w:rPr>
          <w:rFonts w:ascii="Times New Roman" w:hAnsi="Times New Roman" w:cs="Times New Roman"/>
          <w:sz w:val="28"/>
          <w:szCs w:val="28"/>
          <w:shd w:val="clear" w:color="auto" w:fill="FFFFFF"/>
        </w:rPr>
        <w:t>Само название</w:t>
      </w:r>
      <w:proofErr w:type="gramEnd"/>
      <w:r w:rsidRPr="00567335">
        <w:rPr>
          <w:rFonts w:ascii="Times New Roman" w:hAnsi="Times New Roman" w:cs="Times New Roman"/>
          <w:sz w:val="28"/>
          <w:szCs w:val="28"/>
          <w:shd w:val="clear" w:color="auto" w:fill="FFFFFF"/>
        </w:rPr>
        <w:t xml:space="preserve"> весьма условно, т.к. под «</w:t>
      </w:r>
      <w:proofErr w:type="spellStart"/>
      <w:r w:rsidRPr="00567335">
        <w:rPr>
          <w:rFonts w:ascii="Times New Roman" w:hAnsi="Times New Roman" w:cs="Times New Roman"/>
          <w:sz w:val="28"/>
          <w:szCs w:val="28"/>
          <w:shd w:val="clear" w:color="auto" w:fill="FFFFFF"/>
        </w:rPr>
        <w:t>мемурами</w:t>
      </w:r>
      <w:proofErr w:type="spellEnd"/>
      <w:r w:rsidRPr="00567335">
        <w:rPr>
          <w:rFonts w:ascii="Times New Roman" w:hAnsi="Times New Roman" w:cs="Times New Roman"/>
          <w:sz w:val="28"/>
          <w:szCs w:val="28"/>
          <w:shd w:val="clear" w:color="auto" w:fill="FFFFFF"/>
        </w:rPr>
        <w:t xml:space="preserve">» издатель имел в виду весьма разнообразный массив документов. </w:t>
      </w:r>
      <w:proofErr w:type="spellStart"/>
      <w:r w:rsidRPr="00567335">
        <w:rPr>
          <w:rFonts w:ascii="Times New Roman" w:hAnsi="Times New Roman" w:cs="Times New Roman"/>
          <w:sz w:val="28"/>
          <w:szCs w:val="28"/>
          <w:shd w:val="clear" w:color="auto" w:fill="FFFFFF"/>
        </w:rPr>
        <w:t>Варбутон</w:t>
      </w:r>
      <w:proofErr w:type="spellEnd"/>
      <w:r w:rsidRPr="00567335">
        <w:rPr>
          <w:rFonts w:ascii="Times New Roman" w:hAnsi="Times New Roman" w:cs="Times New Roman"/>
          <w:sz w:val="28"/>
          <w:szCs w:val="28"/>
          <w:shd w:val="clear" w:color="auto" w:fill="FFFFFF"/>
        </w:rPr>
        <w:t xml:space="preserve"> привлёк оставшиеся дневники и журналы принца, массивный фонд корреспонденции </w:t>
      </w:r>
      <w:proofErr w:type="spellStart"/>
      <w:r w:rsidRPr="00567335">
        <w:rPr>
          <w:rFonts w:ascii="Times New Roman" w:hAnsi="Times New Roman" w:cs="Times New Roman"/>
          <w:sz w:val="28"/>
          <w:szCs w:val="28"/>
          <w:shd w:val="clear" w:color="auto" w:fill="FFFFFF"/>
        </w:rPr>
        <w:t>Рупрехта</w:t>
      </w:r>
      <w:proofErr w:type="spellEnd"/>
      <w:r w:rsidRPr="00567335">
        <w:rPr>
          <w:rFonts w:ascii="Times New Roman" w:hAnsi="Times New Roman" w:cs="Times New Roman"/>
          <w:sz w:val="28"/>
          <w:szCs w:val="28"/>
          <w:shd w:val="clear" w:color="auto" w:fill="FFFFFF"/>
        </w:rPr>
        <w:t xml:space="preserve"> и многих видных деятелей, современников принца, которые так или иначе были с  ним связаны.   Этот источник оказался особенно полезным при реконструкции социальных связей и контактом </w:t>
      </w:r>
      <w:proofErr w:type="spellStart"/>
      <w:r w:rsidRPr="00567335">
        <w:rPr>
          <w:rFonts w:ascii="Times New Roman" w:hAnsi="Times New Roman" w:cs="Times New Roman"/>
          <w:sz w:val="28"/>
          <w:szCs w:val="28"/>
          <w:shd w:val="clear" w:color="auto" w:fill="FFFFFF"/>
        </w:rPr>
        <w:t>Рупрехта</w:t>
      </w:r>
      <w:proofErr w:type="spellEnd"/>
      <w:r w:rsidRPr="00567335">
        <w:rPr>
          <w:rFonts w:ascii="Times New Roman" w:hAnsi="Times New Roman" w:cs="Times New Roman"/>
          <w:sz w:val="28"/>
          <w:szCs w:val="28"/>
          <w:shd w:val="clear" w:color="auto" w:fill="FFFFFF"/>
        </w:rPr>
        <w:t xml:space="preserve">, определению его места в оценке близких и дальних родственников, сослуживцев, людей его клиентелы и покровителей, </w:t>
      </w:r>
      <w:r w:rsidRPr="00567335">
        <w:rPr>
          <w:rFonts w:ascii="Times New Roman" w:hAnsi="Times New Roman" w:cs="Times New Roman"/>
          <w:sz w:val="28"/>
          <w:szCs w:val="28"/>
          <w:shd w:val="clear" w:color="auto" w:fill="FFFFFF"/>
        </w:rPr>
        <w:lastRenderedPageBreak/>
        <w:t>иными словами, целого комплекса аспектов, позволяющих выстроить модель его сословной идентичности.</w:t>
      </w:r>
    </w:p>
    <w:p w:rsidR="00F74AAE" w:rsidRPr="00567335" w:rsidRDefault="00F74AAE" w:rsidP="000044EC">
      <w:pPr>
        <w:spacing w:line="360" w:lineRule="auto"/>
        <w:contextualSpacing/>
        <w:jc w:val="both"/>
        <w:rPr>
          <w:rStyle w:val="a3"/>
          <w:rFonts w:ascii="Times New Roman" w:hAnsi="Times New Roman" w:cs="Times New Roman"/>
          <w:bCs/>
          <w:i w:val="0"/>
          <w:sz w:val="28"/>
          <w:szCs w:val="28"/>
        </w:rPr>
      </w:pPr>
      <w:r w:rsidRPr="00567335">
        <w:rPr>
          <w:rFonts w:ascii="Times New Roman" w:hAnsi="Times New Roman" w:cs="Times New Roman"/>
          <w:sz w:val="28"/>
          <w:szCs w:val="28"/>
          <w:shd w:val="clear" w:color="auto" w:fill="FFFFFF"/>
        </w:rPr>
        <w:t>Другими важными источниками для нас являются мемуары дочерей Фридриха. Начнем со страшней – Елизаветы. Мемуары Елизаветы</w:t>
      </w:r>
      <w:r w:rsidRPr="00567335">
        <w:rPr>
          <w:rFonts w:ascii="Times New Roman" w:hAnsi="Times New Roman" w:cs="Times New Roman"/>
          <w:sz w:val="28"/>
          <w:szCs w:val="28"/>
        </w:rPr>
        <w:t xml:space="preserve"> под полным названием «Мемуары пфальцской принцессы Богемии, включая ее корреспонденцию с великими людьми ее дней, и воспоминания нидерландского двора при принцах Оранских</w:t>
      </w:r>
      <w:r w:rsidRPr="00567335">
        <w:rPr>
          <w:rStyle w:val="a3"/>
          <w:rFonts w:ascii="Times New Roman" w:hAnsi="Times New Roman" w:cs="Times New Roman"/>
          <w:i w:val="0"/>
          <w:sz w:val="28"/>
          <w:szCs w:val="28"/>
        </w:rPr>
        <w:t>»</w:t>
      </w:r>
      <w:r w:rsidRPr="00567335">
        <w:rPr>
          <w:rStyle w:val="a6"/>
          <w:rFonts w:ascii="Times New Roman" w:hAnsi="Times New Roman" w:cs="Times New Roman"/>
          <w:bCs/>
          <w:iCs/>
          <w:sz w:val="28"/>
          <w:szCs w:val="28"/>
        </w:rPr>
        <w:footnoteReference w:id="39"/>
      </w:r>
      <w:r w:rsidRPr="00567335">
        <w:rPr>
          <w:rFonts w:ascii="Times New Roman" w:hAnsi="Times New Roman" w:cs="Times New Roman"/>
          <w:sz w:val="28"/>
          <w:szCs w:val="28"/>
        </w:rPr>
        <w:t xml:space="preserve">. </w:t>
      </w:r>
      <w:r w:rsidRPr="00567335">
        <w:rPr>
          <w:rStyle w:val="a3"/>
          <w:rFonts w:ascii="Times New Roman" w:hAnsi="Times New Roman" w:cs="Times New Roman"/>
          <w:i w:val="0"/>
          <w:sz w:val="28"/>
          <w:szCs w:val="28"/>
        </w:rPr>
        <w:t xml:space="preserve">Они изданы в Лондоне в 1853 году Ричардом </w:t>
      </w:r>
      <w:proofErr w:type="spellStart"/>
      <w:r w:rsidRPr="00567335">
        <w:rPr>
          <w:rStyle w:val="a3"/>
          <w:rFonts w:ascii="Times New Roman" w:hAnsi="Times New Roman" w:cs="Times New Roman"/>
          <w:i w:val="0"/>
          <w:sz w:val="28"/>
          <w:szCs w:val="28"/>
        </w:rPr>
        <w:t>Бентли</w:t>
      </w:r>
      <w:proofErr w:type="spellEnd"/>
      <w:r w:rsidRPr="00567335">
        <w:rPr>
          <w:rStyle w:val="a3"/>
          <w:rFonts w:ascii="Times New Roman" w:hAnsi="Times New Roman" w:cs="Times New Roman"/>
          <w:i w:val="0"/>
          <w:sz w:val="28"/>
          <w:szCs w:val="28"/>
        </w:rPr>
        <w:t xml:space="preserve">, однако первоначально этот источник разрабатывала баронесса Мари </w:t>
      </w:r>
      <w:proofErr w:type="spellStart"/>
      <w:r w:rsidRPr="00567335">
        <w:rPr>
          <w:rStyle w:val="a3"/>
          <w:rFonts w:ascii="Times New Roman" w:hAnsi="Times New Roman" w:cs="Times New Roman"/>
          <w:i w:val="0"/>
          <w:sz w:val="28"/>
          <w:szCs w:val="28"/>
        </w:rPr>
        <w:t>Бла</w:t>
      </w:r>
      <w:proofErr w:type="spellEnd"/>
      <w:r w:rsidRPr="00567335">
        <w:rPr>
          <w:rStyle w:val="a3"/>
          <w:rFonts w:ascii="Times New Roman" w:hAnsi="Times New Roman" w:cs="Times New Roman"/>
          <w:i w:val="0"/>
          <w:sz w:val="28"/>
          <w:szCs w:val="28"/>
        </w:rPr>
        <w:t xml:space="preserve"> де </w:t>
      </w:r>
      <w:proofErr w:type="spellStart"/>
      <w:r w:rsidRPr="00567335">
        <w:rPr>
          <w:rStyle w:val="a3"/>
          <w:rFonts w:ascii="Times New Roman" w:hAnsi="Times New Roman" w:cs="Times New Roman"/>
          <w:i w:val="0"/>
          <w:sz w:val="28"/>
          <w:szCs w:val="28"/>
        </w:rPr>
        <w:t>Бюри</w:t>
      </w:r>
      <w:proofErr w:type="spellEnd"/>
      <w:r w:rsidRPr="00567335">
        <w:rPr>
          <w:rStyle w:val="a3"/>
          <w:rFonts w:ascii="Times New Roman" w:hAnsi="Times New Roman" w:cs="Times New Roman"/>
          <w:i w:val="0"/>
          <w:sz w:val="28"/>
          <w:szCs w:val="28"/>
        </w:rPr>
        <w:t xml:space="preserve">, которая жила в Париже в </w:t>
      </w:r>
      <w:r w:rsidRPr="00567335">
        <w:rPr>
          <w:rStyle w:val="a3"/>
          <w:rFonts w:ascii="Times New Roman" w:hAnsi="Times New Roman" w:cs="Times New Roman"/>
          <w:i w:val="0"/>
          <w:sz w:val="28"/>
          <w:szCs w:val="28"/>
          <w:lang w:val="de-DE"/>
        </w:rPr>
        <w:t>XIX</w:t>
      </w:r>
      <w:r w:rsidRPr="00567335">
        <w:rPr>
          <w:rStyle w:val="a3"/>
          <w:rFonts w:ascii="Times New Roman" w:hAnsi="Times New Roman" w:cs="Times New Roman"/>
          <w:i w:val="0"/>
          <w:sz w:val="28"/>
          <w:szCs w:val="28"/>
        </w:rPr>
        <w:t xml:space="preserve"> веке и описала немецкие дворы своего времени, путешествие в Австрию и Венгрию. Так же ей принадлежат труды о Мольере и парижской жизни. Баронесса испытывали, несомненно, уважение и восхищение к принцессе, судя по посвящению графине </w:t>
      </w:r>
      <w:proofErr w:type="spellStart"/>
      <w:r w:rsidRPr="00567335">
        <w:rPr>
          <w:rStyle w:val="a3"/>
          <w:rFonts w:ascii="Times New Roman" w:hAnsi="Times New Roman" w:cs="Times New Roman"/>
          <w:i w:val="0"/>
          <w:sz w:val="28"/>
          <w:szCs w:val="28"/>
        </w:rPr>
        <w:t>Вестморландской</w:t>
      </w:r>
      <w:proofErr w:type="spellEnd"/>
      <w:r w:rsidRPr="00567335">
        <w:rPr>
          <w:rStyle w:val="a3"/>
          <w:rFonts w:ascii="Times New Roman" w:hAnsi="Times New Roman" w:cs="Times New Roman"/>
          <w:i w:val="0"/>
          <w:sz w:val="28"/>
          <w:szCs w:val="28"/>
        </w:rPr>
        <w:t>. Баронесса задействовала корпус письменных документов, воспоминания и переписку.</w:t>
      </w:r>
    </w:p>
    <w:p w:rsidR="00F74AAE" w:rsidRPr="00567335" w:rsidRDefault="00F74AAE" w:rsidP="000044EC">
      <w:pPr>
        <w:spacing w:line="360" w:lineRule="auto"/>
        <w:contextualSpacing/>
        <w:jc w:val="both"/>
        <w:rPr>
          <w:rStyle w:val="a3"/>
          <w:rFonts w:ascii="Times New Roman" w:hAnsi="Times New Roman" w:cs="Times New Roman"/>
          <w:bCs/>
          <w:i w:val="0"/>
          <w:sz w:val="28"/>
          <w:szCs w:val="28"/>
        </w:rPr>
      </w:pPr>
      <w:r w:rsidRPr="00567335">
        <w:rPr>
          <w:rStyle w:val="a3"/>
          <w:rFonts w:ascii="Times New Roman" w:hAnsi="Times New Roman" w:cs="Times New Roman"/>
          <w:i w:val="0"/>
          <w:sz w:val="28"/>
          <w:szCs w:val="28"/>
        </w:rPr>
        <w:t xml:space="preserve">Елизавета была старше </w:t>
      </w:r>
      <w:proofErr w:type="spellStart"/>
      <w:r w:rsidRPr="00567335">
        <w:rPr>
          <w:rStyle w:val="a3"/>
          <w:rFonts w:ascii="Times New Roman" w:hAnsi="Times New Roman" w:cs="Times New Roman"/>
          <w:i w:val="0"/>
          <w:sz w:val="28"/>
          <w:szCs w:val="28"/>
        </w:rPr>
        <w:t>Рупрехта</w:t>
      </w:r>
      <w:proofErr w:type="spellEnd"/>
      <w:r w:rsidRPr="00567335">
        <w:rPr>
          <w:rStyle w:val="a3"/>
          <w:rFonts w:ascii="Times New Roman" w:hAnsi="Times New Roman" w:cs="Times New Roman"/>
          <w:i w:val="0"/>
          <w:sz w:val="28"/>
          <w:szCs w:val="28"/>
        </w:rPr>
        <w:t xml:space="preserve"> на год, а он пережил её всего на два. Девушка была перевезена из Берлина в </w:t>
      </w:r>
      <w:proofErr w:type="spellStart"/>
      <w:r w:rsidRPr="00567335">
        <w:rPr>
          <w:rStyle w:val="a3"/>
          <w:rFonts w:ascii="Times New Roman" w:hAnsi="Times New Roman" w:cs="Times New Roman"/>
          <w:i w:val="0"/>
          <w:sz w:val="28"/>
          <w:szCs w:val="28"/>
        </w:rPr>
        <w:t>Лейден</w:t>
      </w:r>
      <w:proofErr w:type="spellEnd"/>
      <w:r w:rsidRPr="00567335">
        <w:rPr>
          <w:rStyle w:val="a3"/>
          <w:rFonts w:ascii="Times New Roman" w:hAnsi="Times New Roman" w:cs="Times New Roman"/>
          <w:i w:val="0"/>
          <w:sz w:val="28"/>
          <w:szCs w:val="28"/>
        </w:rPr>
        <w:t xml:space="preserve"> к остальным братьям и была очень дружна с </w:t>
      </w:r>
      <w:proofErr w:type="spellStart"/>
      <w:r w:rsidRPr="00567335">
        <w:rPr>
          <w:rStyle w:val="a3"/>
          <w:rFonts w:ascii="Times New Roman" w:hAnsi="Times New Roman" w:cs="Times New Roman"/>
          <w:i w:val="0"/>
          <w:sz w:val="28"/>
          <w:szCs w:val="28"/>
        </w:rPr>
        <w:t>Рупрехтом</w:t>
      </w:r>
      <w:proofErr w:type="spellEnd"/>
      <w:r w:rsidRPr="00567335">
        <w:rPr>
          <w:rStyle w:val="a3"/>
          <w:rFonts w:ascii="Times New Roman" w:hAnsi="Times New Roman" w:cs="Times New Roman"/>
          <w:i w:val="0"/>
          <w:sz w:val="28"/>
          <w:szCs w:val="28"/>
        </w:rPr>
        <w:t xml:space="preserve">, в дальнейшем её знали в Европе как женщину образованную и рассудительную. Елизавета вела переписку с Декартом и видными женщинами своего времени. </w:t>
      </w:r>
    </w:p>
    <w:p w:rsidR="00FB7956" w:rsidRDefault="00F74AAE" w:rsidP="000044EC">
      <w:pPr>
        <w:spacing w:line="360" w:lineRule="auto"/>
        <w:contextualSpacing/>
        <w:jc w:val="both"/>
        <w:rPr>
          <w:rStyle w:val="a3"/>
          <w:rFonts w:ascii="Times New Roman" w:hAnsi="Times New Roman" w:cs="Times New Roman"/>
          <w:i w:val="0"/>
          <w:sz w:val="28"/>
          <w:szCs w:val="28"/>
        </w:rPr>
      </w:pPr>
      <w:r w:rsidRPr="00567335">
        <w:rPr>
          <w:rStyle w:val="a3"/>
          <w:rFonts w:ascii="Times New Roman" w:hAnsi="Times New Roman" w:cs="Times New Roman"/>
          <w:i w:val="0"/>
          <w:sz w:val="28"/>
          <w:szCs w:val="28"/>
        </w:rPr>
        <w:t xml:space="preserve">Этот источник применительно к изучаемому предмету даёт нам информацию касательно жизни при дворе Оранских в Нидерландах, некоторые подробности из детства и воспитания детей в семье курфюрста и положение семьи при дворе в принципе. Особенно ценным представляются воспоминания членов Оранской династии (в частности штатгальтера Фредерика-Генриха) и  характеристика их отношений с пфальцскими изгнанниками, которая даётся в источнике. </w:t>
      </w:r>
    </w:p>
    <w:p w:rsidR="00F74AAE" w:rsidRPr="00FB7956" w:rsidRDefault="00F74AAE" w:rsidP="000044EC">
      <w:pPr>
        <w:spacing w:line="360" w:lineRule="auto"/>
        <w:contextualSpacing/>
        <w:jc w:val="both"/>
        <w:rPr>
          <w:rFonts w:ascii="Times New Roman" w:hAnsi="Times New Roman" w:cs="Times New Roman"/>
          <w:bCs/>
          <w:iCs/>
          <w:sz w:val="28"/>
          <w:szCs w:val="28"/>
        </w:rPr>
      </w:pPr>
      <w:r w:rsidRPr="00567335">
        <w:rPr>
          <w:rStyle w:val="a3"/>
          <w:rFonts w:ascii="Times New Roman" w:hAnsi="Times New Roman" w:cs="Times New Roman"/>
          <w:i w:val="0"/>
          <w:sz w:val="28"/>
          <w:szCs w:val="28"/>
        </w:rPr>
        <w:t xml:space="preserve">Ещё одни мемуары принадлежат младшей сестре </w:t>
      </w:r>
      <w:proofErr w:type="spellStart"/>
      <w:r w:rsidRPr="00567335">
        <w:rPr>
          <w:rStyle w:val="a3"/>
          <w:rFonts w:ascii="Times New Roman" w:hAnsi="Times New Roman" w:cs="Times New Roman"/>
          <w:i w:val="0"/>
          <w:sz w:val="28"/>
          <w:szCs w:val="28"/>
        </w:rPr>
        <w:t>Рупрехта</w:t>
      </w:r>
      <w:proofErr w:type="spellEnd"/>
      <w:r w:rsidRPr="00567335">
        <w:rPr>
          <w:rStyle w:val="a3"/>
          <w:rFonts w:ascii="Times New Roman" w:hAnsi="Times New Roman" w:cs="Times New Roman"/>
          <w:i w:val="0"/>
          <w:sz w:val="28"/>
          <w:szCs w:val="28"/>
        </w:rPr>
        <w:t xml:space="preserve">, Софии, но из них были взяты лишь некоторые выдержки, которые представлены в работе Евы Скотт, о которой говорилось в предыдущем параграфе. </w:t>
      </w:r>
      <w:r w:rsidRPr="00567335">
        <w:rPr>
          <w:rFonts w:ascii="Times New Roman" w:hAnsi="Times New Roman" w:cs="Times New Roman"/>
          <w:bCs/>
          <w:sz w:val="28"/>
          <w:szCs w:val="28"/>
        </w:rPr>
        <w:t xml:space="preserve">Так как София </w:t>
      </w:r>
      <w:r w:rsidRPr="00567335">
        <w:rPr>
          <w:rFonts w:ascii="Times New Roman" w:hAnsi="Times New Roman" w:cs="Times New Roman"/>
          <w:bCs/>
          <w:sz w:val="28"/>
          <w:szCs w:val="28"/>
        </w:rPr>
        <w:lastRenderedPageBreak/>
        <w:t>родилась лишь в 1630 году, для нас из всех этих бесспорно богатых воспоминаний важны лишь подробности воспитания детей и атмосфера в семье, то, какие отношения существовали между членами семьи.   К слов</w:t>
      </w:r>
      <w:r w:rsidRPr="00567335">
        <w:rPr>
          <w:rStyle w:val="a3"/>
          <w:rFonts w:ascii="Times New Roman" w:hAnsi="Times New Roman" w:cs="Times New Roman"/>
          <w:i w:val="0"/>
          <w:sz w:val="28"/>
          <w:szCs w:val="28"/>
        </w:rPr>
        <w:t xml:space="preserve">у, сами мемуары были опубликованы сравнительно недавно, в Англии в 2011 году. </w:t>
      </w:r>
      <w:proofErr w:type="gramStart"/>
      <w:r w:rsidRPr="00567335">
        <w:rPr>
          <w:rStyle w:val="a3"/>
          <w:rFonts w:ascii="Times New Roman" w:hAnsi="Times New Roman" w:cs="Times New Roman"/>
          <w:i w:val="0"/>
          <w:sz w:val="28"/>
          <w:szCs w:val="28"/>
        </w:rPr>
        <w:t>Само название</w:t>
      </w:r>
      <w:proofErr w:type="gramEnd"/>
      <w:r w:rsidRPr="00567335">
        <w:rPr>
          <w:rStyle w:val="a3"/>
          <w:rFonts w:ascii="Times New Roman" w:hAnsi="Times New Roman" w:cs="Times New Roman"/>
          <w:i w:val="0"/>
          <w:sz w:val="28"/>
          <w:szCs w:val="28"/>
        </w:rPr>
        <w:t xml:space="preserve"> подтверждает, как именно относятся к Софии современные британские исследователи -  «</w:t>
      </w:r>
      <w:r w:rsidRPr="00567335">
        <w:rPr>
          <w:rFonts w:ascii="Times New Roman" w:hAnsi="Times New Roman" w:cs="Times New Roman"/>
          <w:sz w:val="28"/>
          <w:szCs w:val="28"/>
        </w:rPr>
        <w:t xml:space="preserve">София Ганноверская: от зимней принцессы до наследницы Великобритании, 1630-1714». </w:t>
      </w:r>
      <w:r w:rsidRPr="00567335">
        <w:rPr>
          <w:rStyle w:val="a6"/>
          <w:rFonts w:ascii="Times New Roman" w:hAnsi="Times New Roman" w:cs="Times New Roman"/>
          <w:sz w:val="28"/>
          <w:szCs w:val="28"/>
        </w:rPr>
        <w:footnoteReference w:id="40"/>
      </w:r>
      <w:r w:rsidRPr="00567335">
        <w:rPr>
          <w:rFonts w:ascii="Times New Roman" w:hAnsi="Times New Roman" w:cs="Times New Roman"/>
          <w:sz w:val="28"/>
          <w:szCs w:val="28"/>
        </w:rPr>
        <w:t xml:space="preserve"> Они отдают должное ее происхождению, но подчеркивают важность роли Софии для Великобритании.  </w:t>
      </w:r>
    </w:p>
    <w:p w:rsidR="00F74AAE" w:rsidRPr="00567335" w:rsidRDefault="00F74AAE" w:rsidP="000044EC">
      <w:pPr>
        <w:spacing w:line="360" w:lineRule="auto"/>
        <w:contextualSpacing/>
        <w:jc w:val="both"/>
        <w:rPr>
          <w:rFonts w:ascii="Times New Roman" w:hAnsi="Times New Roman" w:cs="Times New Roman"/>
          <w:bCs/>
          <w:sz w:val="28"/>
          <w:szCs w:val="28"/>
        </w:rPr>
      </w:pPr>
      <w:r w:rsidRPr="00567335">
        <w:rPr>
          <w:rFonts w:ascii="Times New Roman" w:hAnsi="Times New Roman" w:cs="Times New Roman"/>
          <w:bCs/>
          <w:sz w:val="28"/>
          <w:szCs w:val="28"/>
        </w:rPr>
        <w:t xml:space="preserve">Однако более важным представляется корпус корреспонденции, принадлежавший принцессе Софии, так же включающий в себя переписку с Карлом Людвигом  - старшим братом </w:t>
      </w:r>
      <w:proofErr w:type="spellStart"/>
      <w:r w:rsidRPr="00567335">
        <w:rPr>
          <w:rFonts w:ascii="Times New Roman" w:hAnsi="Times New Roman" w:cs="Times New Roman"/>
          <w:bCs/>
          <w:sz w:val="28"/>
          <w:szCs w:val="28"/>
        </w:rPr>
        <w:t>Рупрехта</w:t>
      </w:r>
      <w:proofErr w:type="spellEnd"/>
      <w:r w:rsidRPr="00567335">
        <w:rPr>
          <w:rFonts w:ascii="Times New Roman" w:hAnsi="Times New Roman" w:cs="Times New Roman"/>
          <w:bCs/>
          <w:sz w:val="28"/>
          <w:szCs w:val="28"/>
        </w:rPr>
        <w:t xml:space="preserve">.  Данные письма опубликованы в «Письмах </w:t>
      </w:r>
      <w:proofErr w:type="spellStart"/>
      <w:r w:rsidRPr="00567335">
        <w:rPr>
          <w:rFonts w:ascii="Times New Roman" w:hAnsi="Times New Roman" w:cs="Times New Roman"/>
          <w:bCs/>
          <w:sz w:val="28"/>
          <w:szCs w:val="28"/>
        </w:rPr>
        <w:t>курфюрстины</w:t>
      </w:r>
      <w:proofErr w:type="spellEnd"/>
      <w:r w:rsidRPr="00567335">
        <w:rPr>
          <w:rFonts w:ascii="Times New Roman" w:hAnsi="Times New Roman" w:cs="Times New Roman"/>
          <w:bCs/>
          <w:sz w:val="28"/>
          <w:szCs w:val="28"/>
        </w:rPr>
        <w:t xml:space="preserve"> Софии Ганноверской к курфюрсту и </w:t>
      </w:r>
      <w:proofErr w:type="spellStart"/>
      <w:r w:rsidRPr="00567335">
        <w:rPr>
          <w:rFonts w:ascii="Times New Roman" w:hAnsi="Times New Roman" w:cs="Times New Roman"/>
          <w:bCs/>
          <w:sz w:val="28"/>
          <w:szCs w:val="28"/>
        </w:rPr>
        <w:t>курфюрстине</w:t>
      </w:r>
      <w:proofErr w:type="spellEnd"/>
      <w:r w:rsidRPr="00567335">
        <w:rPr>
          <w:rFonts w:ascii="Times New Roman" w:hAnsi="Times New Roman" w:cs="Times New Roman"/>
          <w:bCs/>
          <w:sz w:val="28"/>
          <w:szCs w:val="28"/>
        </w:rPr>
        <w:t xml:space="preserve"> Пфальцским»</w:t>
      </w:r>
      <w:r w:rsidRPr="00567335">
        <w:rPr>
          <w:rStyle w:val="a6"/>
          <w:rFonts w:ascii="Times New Roman" w:hAnsi="Times New Roman" w:cs="Times New Roman"/>
          <w:bCs/>
          <w:sz w:val="28"/>
          <w:szCs w:val="28"/>
        </w:rPr>
        <w:footnoteReference w:id="41"/>
      </w:r>
      <w:r w:rsidRPr="00567335">
        <w:rPr>
          <w:rFonts w:ascii="Times New Roman" w:hAnsi="Times New Roman" w:cs="Times New Roman"/>
          <w:bCs/>
          <w:sz w:val="28"/>
          <w:szCs w:val="28"/>
        </w:rPr>
        <w:t xml:space="preserve"> Эдвардом </w:t>
      </w:r>
      <w:proofErr w:type="spellStart"/>
      <w:r w:rsidRPr="00567335">
        <w:rPr>
          <w:rFonts w:ascii="Times New Roman" w:hAnsi="Times New Roman" w:cs="Times New Roman"/>
          <w:bCs/>
          <w:sz w:val="28"/>
          <w:szCs w:val="28"/>
        </w:rPr>
        <w:t>Бодеманном</w:t>
      </w:r>
      <w:proofErr w:type="spellEnd"/>
      <w:r w:rsidRPr="00567335">
        <w:rPr>
          <w:rFonts w:ascii="Times New Roman" w:hAnsi="Times New Roman" w:cs="Times New Roman"/>
          <w:bCs/>
          <w:sz w:val="28"/>
          <w:szCs w:val="28"/>
        </w:rPr>
        <w:t xml:space="preserve"> в Лейпциге в 1888 году. Эти письма так же оказались полезными для восстановления семейных отношений, </w:t>
      </w:r>
      <w:proofErr w:type="gramStart"/>
      <w:r w:rsidRPr="00567335">
        <w:rPr>
          <w:rFonts w:ascii="Times New Roman" w:hAnsi="Times New Roman" w:cs="Times New Roman"/>
          <w:bCs/>
          <w:sz w:val="28"/>
          <w:szCs w:val="28"/>
        </w:rPr>
        <w:t>однако</w:t>
      </w:r>
      <w:proofErr w:type="gramEnd"/>
      <w:r w:rsidRPr="00567335">
        <w:rPr>
          <w:rFonts w:ascii="Times New Roman" w:hAnsi="Times New Roman" w:cs="Times New Roman"/>
          <w:bCs/>
          <w:sz w:val="28"/>
          <w:szCs w:val="28"/>
        </w:rPr>
        <w:t xml:space="preserve"> </w:t>
      </w:r>
      <w:r w:rsidRPr="00567335">
        <w:rPr>
          <w:rFonts w:ascii="Times New Roman" w:hAnsi="Times New Roman" w:cs="Times New Roman"/>
          <w:sz w:val="28"/>
          <w:szCs w:val="28"/>
          <w:shd w:val="clear" w:color="auto" w:fill="FFFFFF"/>
        </w:rPr>
        <w:t xml:space="preserve">уже на период более поздний и послевоенный. </w:t>
      </w:r>
    </w:p>
    <w:p w:rsidR="00F74AAE" w:rsidRPr="00567335" w:rsidRDefault="00F74AAE" w:rsidP="000044EC">
      <w:pPr>
        <w:spacing w:line="360" w:lineRule="auto"/>
        <w:contextualSpacing/>
        <w:jc w:val="both"/>
        <w:rPr>
          <w:rFonts w:ascii="Times New Roman" w:hAnsi="Times New Roman" w:cs="Times New Roman"/>
          <w:sz w:val="28"/>
          <w:szCs w:val="28"/>
        </w:rPr>
      </w:pPr>
      <w:r w:rsidRPr="00567335">
        <w:rPr>
          <w:rFonts w:ascii="Times New Roman" w:hAnsi="Times New Roman" w:cs="Times New Roman"/>
          <w:bCs/>
          <w:sz w:val="28"/>
          <w:szCs w:val="28"/>
        </w:rPr>
        <w:t xml:space="preserve">Среди остальных источников стоит выделить письма наставника маленьких принцев Иоганна Штерна. Это были своеобразные отчёты для отца – Фридриха Пфальцского, о жизни принцев и принцесс в </w:t>
      </w:r>
      <w:proofErr w:type="spellStart"/>
      <w:r w:rsidRPr="00567335">
        <w:rPr>
          <w:rFonts w:ascii="Times New Roman" w:hAnsi="Times New Roman" w:cs="Times New Roman"/>
          <w:bCs/>
          <w:sz w:val="28"/>
          <w:szCs w:val="28"/>
        </w:rPr>
        <w:t>Лейдене</w:t>
      </w:r>
      <w:proofErr w:type="spellEnd"/>
      <w:r w:rsidRPr="00567335">
        <w:rPr>
          <w:rFonts w:ascii="Times New Roman" w:hAnsi="Times New Roman" w:cs="Times New Roman"/>
          <w:bCs/>
          <w:sz w:val="28"/>
          <w:szCs w:val="28"/>
        </w:rPr>
        <w:t xml:space="preserve"> и Гааге с 1631 по 1633 годы. Опубликованы эти письма были Фридрихом Шмидтом в</w:t>
      </w:r>
      <w:r w:rsidRPr="00567335">
        <w:rPr>
          <w:rFonts w:ascii="Times New Roman" w:hAnsi="Times New Roman" w:cs="Times New Roman"/>
          <w:sz w:val="28"/>
          <w:szCs w:val="28"/>
        </w:rPr>
        <w:t xml:space="preserve"> 19 томе серии </w:t>
      </w:r>
      <w:hyperlink r:id="rId8" w:tgtFrame="_blank" w:history="1">
        <w:proofErr w:type="spellStart"/>
        <w:r w:rsidRPr="00567335">
          <w:rPr>
            <w:rStyle w:val="a3"/>
            <w:rFonts w:ascii="Times New Roman" w:hAnsi="Times New Roman" w:cs="Times New Roman"/>
            <w:i w:val="0"/>
            <w:sz w:val="28"/>
            <w:szCs w:val="28"/>
          </w:rPr>
          <w:t>Monumenta</w:t>
        </w:r>
        <w:proofErr w:type="spellEnd"/>
        <w:r w:rsidRPr="00567335">
          <w:rPr>
            <w:rStyle w:val="a3"/>
            <w:rFonts w:ascii="Times New Roman" w:hAnsi="Times New Roman" w:cs="Times New Roman"/>
            <w:i w:val="0"/>
            <w:sz w:val="28"/>
            <w:szCs w:val="28"/>
          </w:rPr>
          <w:t xml:space="preserve"> </w:t>
        </w:r>
        <w:proofErr w:type="spellStart"/>
        <w:r w:rsidRPr="00567335">
          <w:rPr>
            <w:rStyle w:val="a3"/>
            <w:rFonts w:ascii="Times New Roman" w:hAnsi="Times New Roman" w:cs="Times New Roman"/>
            <w:i w:val="0"/>
            <w:sz w:val="28"/>
            <w:szCs w:val="28"/>
          </w:rPr>
          <w:t>Germaniae</w:t>
        </w:r>
        <w:proofErr w:type="spellEnd"/>
        <w:r w:rsidRPr="00567335">
          <w:rPr>
            <w:rStyle w:val="a3"/>
            <w:rFonts w:ascii="Times New Roman" w:hAnsi="Times New Roman" w:cs="Times New Roman"/>
            <w:i w:val="0"/>
            <w:sz w:val="28"/>
            <w:szCs w:val="28"/>
          </w:rPr>
          <w:t xml:space="preserve"> </w:t>
        </w:r>
        <w:proofErr w:type="spellStart"/>
        <w:r w:rsidRPr="00567335">
          <w:rPr>
            <w:rStyle w:val="a3"/>
            <w:rFonts w:ascii="Times New Roman" w:hAnsi="Times New Roman" w:cs="Times New Roman"/>
            <w:i w:val="0"/>
            <w:sz w:val="28"/>
            <w:szCs w:val="28"/>
          </w:rPr>
          <w:t>paedagogica</w:t>
        </w:r>
        <w:proofErr w:type="spellEnd"/>
      </w:hyperlink>
      <w:r w:rsidRPr="00567335">
        <w:rPr>
          <w:rStyle w:val="a6"/>
          <w:rFonts w:ascii="Times New Roman" w:hAnsi="Times New Roman" w:cs="Times New Roman"/>
          <w:iCs/>
          <w:sz w:val="28"/>
          <w:szCs w:val="28"/>
        </w:rPr>
        <w:footnoteReference w:id="42"/>
      </w:r>
      <w:r w:rsidRPr="00567335">
        <w:rPr>
          <w:rFonts w:ascii="Times New Roman" w:hAnsi="Times New Roman" w:cs="Times New Roman"/>
          <w:sz w:val="28"/>
          <w:szCs w:val="28"/>
        </w:rPr>
        <w:t xml:space="preserve">, которая выходила в Берлине в  конце </w:t>
      </w:r>
      <w:r w:rsidRPr="00567335">
        <w:rPr>
          <w:rFonts w:ascii="Times New Roman" w:hAnsi="Times New Roman" w:cs="Times New Roman"/>
          <w:sz w:val="28"/>
          <w:szCs w:val="28"/>
          <w:lang w:val="en-US"/>
        </w:rPr>
        <w:t>XIX</w:t>
      </w:r>
      <w:r w:rsidRPr="00567335">
        <w:rPr>
          <w:rFonts w:ascii="Times New Roman" w:hAnsi="Times New Roman" w:cs="Times New Roman"/>
          <w:sz w:val="28"/>
          <w:szCs w:val="28"/>
        </w:rPr>
        <w:t xml:space="preserve"> века. </w:t>
      </w:r>
    </w:p>
    <w:p w:rsidR="00F74AAE" w:rsidRPr="00567335" w:rsidRDefault="00F74AAE" w:rsidP="000044EC">
      <w:pPr>
        <w:spacing w:line="360" w:lineRule="auto"/>
        <w:contextualSpacing/>
        <w:jc w:val="both"/>
        <w:rPr>
          <w:rFonts w:ascii="Times New Roman" w:hAnsi="Times New Roman" w:cs="Times New Roman"/>
          <w:sz w:val="28"/>
          <w:szCs w:val="28"/>
        </w:rPr>
      </w:pPr>
      <w:r w:rsidRPr="00567335">
        <w:rPr>
          <w:rFonts w:ascii="Times New Roman" w:hAnsi="Times New Roman" w:cs="Times New Roman"/>
          <w:sz w:val="28"/>
          <w:szCs w:val="28"/>
        </w:rPr>
        <w:t xml:space="preserve">Довольно интересным представляется небольшая работа </w:t>
      </w:r>
      <w:proofErr w:type="spellStart"/>
      <w:r w:rsidRPr="00567335">
        <w:rPr>
          <w:rFonts w:ascii="Times New Roman" w:hAnsi="Times New Roman" w:cs="Times New Roman"/>
          <w:sz w:val="28"/>
          <w:szCs w:val="28"/>
        </w:rPr>
        <w:t>Гардинера</w:t>
      </w:r>
      <w:proofErr w:type="spellEnd"/>
      <w:r w:rsidRPr="00567335">
        <w:rPr>
          <w:rFonts w:ascii="Times New Roman" w:hAnsi="Times New Roman" w:cs="Times New Roman"/>
          <w:sz w:val="28"/>
          <w:szCs w:val="28"/>
        </w:rPr>
        <w:t xml:space="preserve">, известного своей увлеченностью </w:t>
      </w:r>
      <w:proofErr w:type="spellStart"/>
      <w:r w:rsidRPr="00567335">
        <w:rPr>
          <w:rFonts w:ascii="Times New Roman" w:hAnsi="Times New Roman" w:cs="Times New Roman"/>
          <w:sz w:val="28"/>
          <w:szCs w:val="28"/>
        </w:rPr>
        <w:t>испаноязычными</w:t>
      </w:r>
      <w:proofErr w:type="spellEnd"/>
      <w:r w:rsidRPr="00567335">
        <w:rPr>
          <w:rFonts w:ascii="Times New Roman" w:hAnsi="Times New Roman" w:cs="Times New Roman"/>
          <w:sz w:val="28"/>
          <w:szCs w:val="28"/>
        </w:rPr>
        <w:t xml:space="preserve"> источниками семнадцатого столетия. Так, изучив уже историю несостоявшегося </w:t>
      </w:r>
      <w:r w:rsidRPr="00567335">
        <w:rPr>
          <w:rFonts w:ascii="Times New Roman" w:hAnsi="Times New Roman" w:cs="Times New Roman"/>
          <w:sz w:val="28"/>
          <w:szCs w:val="28"/>
        </w:rPr>
        <w:lastRenderedPageBreak/>
        <w:t xml:space="preserve">испанского брака принца Карла 1625 года, </w:t>
      </w:r>
      <w:proofErr w:type="spellStart"/>
      <w:r w:rsidRPr="00567335">
        <w:rPr>
          <w:rFonts w:ascii="Times New Roman" w:hAnsi="Times New Roman" w:cs="Times New Roman"/>
          <w:sz w:val="28"/>
          <w:szCs w:val="28"/>
        </w:rPr>
        <w:t>Гардинер</w:t>
      </w:r>
      <w:proofErr w:type="spellEnd"/>
      <w:r w:rsidRPr="00567335">
        <w:rPr>
          <w:rFonts w:ascii="Times New Roman" w:hAnsi="Times New Roman" w:cs="Times New Roman"/>
          <w:sz w:val="28"/>
          <w:szCs w:val="28"/>
        </w:rPr>
        <w:t xml:space="preserve"> в 1902 году издал некоторое количество писем португальского секретаря, касающихся пребывания </w:t>
      </w:r>
      <w:proofErr w:type="spellStart"/>
      <w:r w:rsidRPr="00567335">
        <w:rPr>
          <w:rFonts w:ascii="Times New Roman" w:hAnsi="Times New Roman" w:cs="Times New Roman"/>
          <w:sz w:val="28"/>
          <w:szCs w:val="28"/>
        </w:rPr>
        <w:t>Рупрехта</w:t>
      </w:r>
      <w:proofErr w:type="spellEnd"/>
      <w:r w:rsidRPr="00567335">
        <w:rPr>
          <w:rFonts w:ascii="Times New Roman" w:hAnsi="Times New Roman" w:cs="Times New Roman"/>
          <w:sz w:val="28"/>
          <w:szCs w:val="28"/>
        </w:rPr>
        <w:t xml:space="preserve"> в Португалии в 1649-1650 годах. Это издание носит название «Принц </w:t>
      </w:r>
      <w:proofErr w:type="spellStart"/>
      <w:r w:rsidRPr="00567335">
        <w:rPr>
          <w:rFonts w:ascii="Times New Roman" w:hAnsi="Times New Roman" w:cs="Times New Roman"/>
          <w:sz w:val="28"/>
          <w:szCs w:val="28"/>
        </w:rPr>
        <w:t>Руперт</w:t>
      </w:r>
      <w:proofErr w:type="spellEnd"/>
      <w:r w:rsidRPr="00567335">
        <w:rPr>
          <w:rFonts w:ascii="Times New Roman" w:hAnsi="Times New Roman" w:cs="Times New Roman"/>
          <w:sz w:val="28"/>
          <w:szCs w:val="28"/>
        </w:rPr>
        <w:t xml:space="preserve"> в Лиссабоне»</w:t>
      </w:r>
      <w:r w:rsidRPr="00567335">
        <w:rPr>
          <w:rStyle w:val="a6"/>
          <w:rFonts w:ascii="Times New Roman" w:hAnsi="Times New Roman" w:cs="Times New Roman"/>
          <w:sz w:val="28"/>
          <w:szCs w:val="28"/>
        </w:rPr>
        <w:footnoteReference w:id="43"/>
      </w:r>
      <w:r w:rsidRPr="00567335">
        <w:rPr>
          <w:rFonts w:ascii="Times New Roman" w:hAnsi="Times New Roman" w:cs="Times New Roman"/>
          <w:sz w:val="28"/>
          <w:szCs w:val="28"/>
        </w:rPr>
        <w:t xml:space="preserve">. Данный источник так же оказался полезным при реконструкции социальных связей и позиций </w:t>
      </w:r>
      <w:proofErr w:type="spellStart"/>
      <w:r w:rsidRPr="00567335">
        <w:rPr>
          <w:rFonts w:ascii="Times New Roman" w:hAnsi="Times New Roman" w:cs="Times New Roman"/>
          <w:sz w:val="28"/>
          <w:szCs w:val="28"/>
        </w:rPr>
        <w:t>Рупрехта</w:t>
      </w:r>
      <w:proofErr w:type="spellEnd"/>
      <w:r w:rsidRPr="00567335">
        <w:rPr>
          <w:rFonts w:ascii="Times New Roman" w:hAnsi="Times New Roman" w:cs="Times New Roman"/>
          <w:sz w:val="28"/>
          <w:szCs w:val="28"/>
        </w:rPr>
        <w:t xml:space="preserve"> в структурах европейской знати в первые послевоенные годы.</w:t>
      </w:r>
    </w:p>
    <w:p w:rsidR="00F74AAE" w:rsidRPr="00567335" w:rsidRDefault="00F74AAE" w:rsidP="000044EC">
      <w:pPr>
        <w:spacing w:line="360" w:lineRule="auto"/>
        <w:contextualSpacing/>
        <w:jc w:val="both"/>
        <w:rPr>
          <w:rFonts w:ascii="Times New Roman" w:hAnsi="Times New Roman" w:cs="Times New Roman"/>
          <w:sz w:val="28"/>
          <w:szCs w:val="28"/>
        </w:rPr>
      </w:pPr>
      <w:r w:rsidRPr="00567335">
        <w:rPr>
          <w:rFonts w:ascii="Times New Roman" w:hAnsi="Times New Roman" w:cs="Times New Roman"/>
          <w:sz w:val="28"/>
          <w:szCs w:val="28"/>
        </w:rPr>
        <w:t>Частично привлечен нидерландский архивный материал, который касается начала Тридцатилетней войны. Так штатгальтер пор</w:t>
      </w:r>
      <w:r w:rsidRPr="00567335">
        <w:rPr>
          <w:rFonts w:ascii="Times New Roman" w:hAnsi="Times New Roman" w:cs="Times New Roman"/>
          <w:sz w:val="28"/>
          <w:szCs w:val="28"/>
          <w:shd w:val="clear" w:color="auto" w:fill="FFFFFF"/>
        </w:rPr>
        <w:t xml:space="preserve">учал своим тайным агентам в разных европейских странах следить за политической обстановкой в 1618-1619 годах, в том числе и в Праге, где в это время находились </w:t>
      </w:r>
      <w:proofErr w:type="spellStart"/>
      <w:r w:rsidRPr="00567335">
        <w:rPr>
          <w:rFonts w:ascii="Times New Roman" w:hAnsi="Times New Roman" w:cs="Times New Roman"/>
          <w:sz w:val="28"/>
          <w:szCs w:val="28"/>
          <w:shd w:val="clear" w:color="auto" w:fill="FFFFFF"/>
        </w:rPr>
        <w:t>Виттельсбахи</w:t>
      </w:r>
      <w:proofErr w:type="spellEnd"/>
      <w:r w:rsidRPr="00567335">
        <w:rPr>
          <w:rFonts w:ascii="Times New Roman" w:hAnsi="Times New Roman" w:cs="Times New Roman"/>
          <w:sz w:val="28"/>
          <w:szCs w:val="28"/>
          <w:shd w:val="clear" w:color="auto" w:fill="FFFFFF"/>
        </w:rPr>
        <w:t>. Эти письма входят в специальный корп</w:t>
      </w:r>
      <w:r w:rsidRPr="00567335">
        <w:rPr>
          <w:rFonts w:ascii="Times New Roman" w:hAnsi="Times New Roman" w:cs="Times New Roman"/>
          <w:sz w:val="28"/>
          <w:szCs w:val="28"/>
        </w:rPr>
        <w:t xml:space="preserve">ус корреспонденции штатгальтера Нидерландов </w:t>
      </w:r>
      <w:proofErr w:type="spellStart"/>
      <w:r w:rsidRPr="00567335">
        <w:rPr>
          <w:rFonts w:ascii="Times New Roman" w:hAnsi="Times New Roman" w:cs="Times New Roman"/>
          <w:sz w:val="28"/>
          <w:szCs w:val="28"/>
        </w:rPr>
        <w:t>Морица</w:t>
      </w:r>
      <w:proofErr w:type="spellEnd"/>
      <w:r w:rsidRPr="00567335">
        <w:rPr>
          <w:rFonts w:ascii="Times New Roman" w:hAnsi="Times New Roman" w:cs="Times New Roman"/>
          <w:sz w:val="28"/>
          <w:szCs w:val="28"/>
        </w:rPr>
        <w:t xml:space="preserve"> </w:t>
      </w:r>
      <w:proofErr w:type="spellStart"/>
      <w:proofErr w:type="gramStart"/>
      <w:r w:rsidRPr="00567335">
        <w:rPr>
          <w:rFonts w:ascii="Times New Roman" w:hAnsi="Times New Roman" w:cs="Times New Roman"/>
          <w:sz w:val="28"/>
          <w:szCs w:val="28"/>
        </w:rPr>
        <w:t>Нассау-Оранского</w:t>
      </w:r>
      <w:proofErr w:type="spellEnd"/>
      <w:proofErr w:type="gramEnd"/>
      <w:r w:rsidRPr="00567335">
        <w:rPr>
          <w:rFonts w:ascii="Times New Roman" w:hAnsi="Times New Roman" w:cs="Times New Roman"/>
          <w:sz w:val="28"/>
          <w:szCs w:val="28"/>
        </w:rPr>
        <w:t xml:space="preserve"> фамильного архива Оранских  и на данный момент находятся в Национальном архиве Нидерландов</w:t>
      </w:r>
      <w:r w:rsidRPr="00567335">
        <w:rPr>
          <w:rFonts w:ascii="Times New Roman" w:hAnsi="Times New Roman" w:cs="Times New Roman"/>
          <w:sz w:val="28"/>
          <w:szCs w:val="28"/>
          <w:shd w:val="clear" w:color="auto" w:fill="FFFFFF"/>
        </w:rPr>
        <w:t xml:space="preserve"> (</w:t>
      </w:r>
      <w:proofErr w:type="spellStart"/>
      <w:r w:rsidRPr="00567335">
        <w:rPr>
          <w:rFonts w:ascii="Times New Roman" w:hAnsi="Times New Roman" w:cs="Times New Roman"/>
          <w:sz w:val="28"/>
          <w:szCs w:val="28"/>
          <w:shd w:val="clear" w:color="auto" w:fill="FFFFFF"/>
          <w:lang w:val="de-DE"/>
        </w:rPr>
        <w:t>Nationaal</w:t>
      </w:r>
      <w:proofErr w:type="spellEnd"/>
      <w:r w:rsidRPr="00567335">
        <w:rPr>
          <w:rFonts w:ascii="Times New Roman" w:hAnsi="Times New Roman" w:cs="Times New Roman"/>
          <w:sz w:val="28"/>
          <w:szCs w:val="28"/>
          <w:shd w:val="clear" w:color="auto" w:fill="FFFFFF"/>
        </w:rPr>
        <w:t xml:space="preserve"> </w:t>
      </w:r>
      <w:proofErr w:type="spellStart"/>
      <w:r w:rsidRPr="00567335">
        <w:rPr>
          <w:rFonts w:ascii="Times New Roman" w:hAnsi="Times New Roman" w:cs="Times New Roman"/>
          <w:sz w:val="28"/>
          <w:szCs w:val="28"/>
          <w:shd w:val="clear" w:color="auto" w:fill="FFFFFF"/>
          <w:lang w:val="de-DE"/>
        </w:rPr>
        <w:t>Archief</w:t>
      </w:r>
      <w:proofErr w:type="spellEnd"/>
      <w:r w:rsidRPr="00567335">
        <w:rPr>
          <w:rFonts w:ascii="Times New Roman" w:hAnsi="Times New Roman" w:cs="Times New Roman"/>
          <w:sz w:val="28"/>
          <w:szCs w:val="28"/>
          <w:shd w:val="clear" w:color="auto" w:fill="FFFFFF"/>
        </w:rPr>
        <w:t xml:space="preserve">, </w:t>
      </w:r>
      <w:r w:rsidRPr="00567335">
        <w:rPr>
          <w:rFonts w:ascii="Times New Roman" w:hAnsi="Times New Roman" w:cs="Times New Roman"/>
          <w:sz w:val="28"/>
          <w:szCs w:val="28"/>
          <w:shd w:val="clear" w:color="auto" w:fill="FFFFFF"/>
          <w:lang w:val="de-DE"/>
        </w:rPr>
        <w:t>Den</w:t>
      </w:r>
      <w:r w:rsidRPr="00567335">
        <w:rPr>
          <w:rFonts w:ascii="Times New Roman" w:hAnsi="Times New Roman" w:cs="Times New Roman"/>
          <w:sz w:val="28"/>
          <w:szCs w:val="28"/>
          <w:shd w:val="clear" w:color="auto" w:fill="FFFFFF"/>
        </w:rPr>
        <w:t xml:space="preserve"> </w:t>
      </w:r>
      <w:r w:rsidRPr="00567335">
        <w:rPr>
          <w:rFonts w:ascii="Times New Roman" w:hAnsi="Times New Roman" w:cs="Times New Roman"/>
          <w:sz w:val="28"/>
          <w:szCs w:val="28"/>
          <w:shd w:val="clear" w:color="auto" w:fill="FFFFFF"/>
          <w:lang w:val="de-DE"/>
        </w:rPr>
        <w:t>Haag</w:t>
      </w:r>
      <w:r w:rsidRPr="00567335">
        <w:rPr>
          <w:rFonts w:ascii="Times New Roman" w:hAnsi="Times New Roman" w:cs="Times New Roman"/>
          <w:sz w:val="28"/>
          <w:szCs w:val="28"/>
          <w:shd w:val="clear" w:color="auto" w:fill="FFFFFF"/>
        </w:rPr>
        <w:t xml:space="preserve">). </w:t>
      </w:r>
    </w:p>
    <w:p w:rsidR="00F74AAE" w:rsidRPr="00567335" w:rsidRDefault="00F74AAE" w:rsidP="000044EC">
      <w:pPr>
        <w:spacing w:line="360" w:lineRule="auto"/>
        <w:contextualSpacing/>
        <w:jc w:val="both"/>
        <w:rPr>
          <w:rFonts w:ascii="Times New Roman" w:hAnsi="Times New Roman" w:cs="Times New Roman"/>
          <w:sz w:val="28"/>
          <w:szCs w:val="28"/>
        </w:rPr>
      </w:pPr>
      <w:r w:rsidRPr="00567335">
        <w:rPr>
          <w:rFonts w:ascii="Times New Roman" w:hAnsi="Times New Roman" w:cs="Times New Roman"/>
          <w:sz w:val="28"/>
          <w:szCs w:val="28"/>
        </w:rPr>
        <w:t xml:space="preserve">Кроме того использовался </w:t>
      </w:r>
      <w:proofErr w:type="spellStart"/>
      <w:r w:rsidRPr="00567335">
        <w:rPr>
          <w:rFonts w:ascii="Times New Roman" w:hAnsi="Times New Roman" w:cs="Times New Roman"/>
          <w:sz w:val="28"/>
          <w:szCs w:val="28"/>
        </w:rPr>
        <w:t>латиноязычный</w:t>
      </w:r>
      <w:proofErr w:type="spellEnd"/>
      <w:r w:rsidRPr="00567335">
        <w:rPr>
          <w:rFonts w:ascii="Times New Roman" w:hAnsi="Times New Roman" w:cs="Times New Roman"/>
          <w:sz w:val="28"/>
          <w:szCs w:val="28"/>
        </w:rPr>
        <w:t xml:space="preserve"> источник, который представляет из себя каталог всех студентов Лейденского университета, </w:t>
      </w:r>
      <w:proofErr w:type="spellStart"/>
      <w:r w:rsidRPr="00567335">
        <w:rPr>
          <w:rFonts w:ascii="Times New Roman" w:hAnsi="Times New Roman" w:cs="Times New Roman"/>
          <w:sz w:val="28"/>
          <w:szCs w:val="28"/>
        </w:rPr>
        <w:t>имматрикулированых</w:t>
      </w:r>
      <w:proofErr w:type="spellEnd"/>
      <w:r w:rsidRPr="00567335">
        <w:rPr>
          <w:rFonts w:ascii="Times New Roman" w:hAnsi="Times New Roman" w:cs="Times New Roman"/>
          <w:sz w:val="28"/>
          <w:szCs w:val="28"/>
        </w:rPr>
        <w:t xml:space="preserve">  с 1575 (момента основания) по 1875 года.</w:t>
      </w:r>
      <w:r w:rsidRPr="00567335">
        <w:rPr>
          <w:rStyle w:val="a6"/>
          <w:rFonts w:ascii="Times New Roman" w:hAnsi="Times New Roman" w:cs="Times New Roman"/>
          <w:sz w:val="28"/>
          <w:szCs w:val="28"/>
        </w:rPr>
        <w:footnoteReference w:id="44"/>
      </w:r>
      <w:r w:rsidRPr="00567335">
        <w:rPr>
          <w:rFonts w:ascii="Times New Roman" w:hAnsi="Times New Roman" w:cs="Times New Roman"/>
          <w:sz w:val="28"/>
          <w:szCs w:val="28"/>
        </w:rPr>
        <w:t xml:space="preserve"> Несмотря на то, что имеется печатный вариант «Альбома», был использован так же  и рукописный список. Оба варианта находятся в библиотеке Лейденского университета (</w:t>
      </w:r>
      <w:proofErr w:type="spellStart"/>
      <w:r w:rsidRPr="00567335">
        <w:rPr>
          <w:rFonts w:ascii="Times New Roman" w:hAnsi="Times New Roman" w:cs="Times New Roman"/>
          <w:sz w:val="28"/>
          <w:szCs w:val="28"/>
        </w:rPr>
        <w:t>Universiteit</w:t>
      </w:r>
      <w:proofErr w:type="spellEnd"/>
      <w:r w:rsidRPr="00567335">
        <w:rPr>
          <w:rFonts w:ascii="Times New Roman" w:hAnsi="Times New Roman" w:cs="Times New Roman"/>
          <w:sz w:val="28"/>
          <w:szCs w:val="28"/>
        </w:rPr>
        <w:t xml:space="preserve"> </w:t>
      </w:r>
      <w:proofErr w:type="spellStart"/>
      <w:r w:rsidRPr="00567335">
        <w:rPr>
          <w:rFonts w:ascii="Times New Roman" w:hAnsi="Times New Roman" w:cs="Times New Roman"/>
          <w:sz w:val="28"/>
          <w:szCs w:val="28"/>
        </w:rPr>
        <w:t>Leiden</w:t>
      </w:r>
      <w:proofErr w:type="spellEnd"/>
      <w:r w:rsidRPr="00567335">
        <w:rPr>
          <w:rFonts w:ascii="Times New Roman" w:hAnsi="Times New Roman" w:cs="Times New Roman"/>
          <w:sz w:val="28"/>
          <w:szCs w:val="28"/>
        </w:rPr>
        <w:t>). Указанные списки позволяют нам реконструировать степень интеграции детей немецких бюргерских и дворянских семейств из Пфальца в мир европейского протестантского наставничества и проливают свет на динамику образовательных «туров» после начала Тридцатилетней войны.</w:t>
      </w:r>
    </w:p>
    <w:p w:rsidR="00F74AAE" w:rsidRDefault="00F74AAE" w:rsidP="000044EC">
      <w:pPr>
        <w:spacing w:line="360" w:lineRule="auto"/>
        <w:contextualSpacing/>
        <w:jc w:val="both"/>
        <w:rPr>
          <w:rFonts w:ascii="Times New Roman" w:hAnsi="Times New Roman" w:cs="Times New Roman"/>
          <w:sz w:val="28"/>
          <w:szCs w:val="28"/>
        </w:rPr>
      </w:pPr>
    </w:p>
    <w:p w:rsidR="00A0377D" w:rsidRPr="00567335" w:rsidRDefault="00A0377D" w:rsidP="000044EC">
      <w:pPr>
        <w:spacing w:line="360" w:lineRule="auto"/>
        <w:contextualSpacing/>
        <w:jc w:val="both"/>
        <w:rPr>
          <w:rFonts w:ascii="Times New Roman" w:hAnsi="Times New Roman" w:cs="Times New Roman"/>
          <w:sz w:val="28"/>
          <w:szCs w:val="28"/>
        </w:rPr>
      </w:pPr>
    </w:p>
    <w:p w:rsidR="00F74AAE" w:rsidRPr="00567335" w:rsidRDefault="00F74AAE" w:rsidP="000044EC">
      <w:pPr>
        <w:spacing w:line="360" w:lineRule="auto"/>
        <w:contextualSpacing/>
        <w:jc w:val="both"/>
        <w:rPr>
          <w:rFonts w:ascii="Times New Roman" w:hAnsi="Times New Roman" w:cs="Times New Roman"/>
          <w:i/>
          <w:sz w:val="28"/>
          <w:szCs w:val="28"/>
        </w:rPr>
      </w:pPr>
      <w:proofErr w:type="spellStart"/>
      <w:r w:rsidRPr="00567335">
        <w:rPr>
          <w:rFonts w:ascii="Times New Roman" w:hAnsi="Times New Roman" w:cs="Times New Roman"/>
          <w:i/>
          <w:sz w:val="28"/>
          <w:szCs w:val="28"/>
        </w:rPr>
        <w:lastRenderedPageBreak/>
        <w:t>Эбергард</w:t>
      </w:r>
      <w:proofErr w:type="spellEnd"/>
      <w:r w:rsidRPr="00567335">
        <w:rPr>
          <w:rFonts w:ascii="Times New Roman" w:hAnsi="Times New Roman" w:cs="Times New Roman"/>
          <w:i/>
          <w:sz w:val="28"/>
          <w:szCs w:val="28"/>
        </w:rPr>
        <w:t xml:space="preserve"> </w:t>
      </w:r>
      <w:proofErr w:type="spellStart"/>
      <w:r w:rsidRPr="00567335">
        <w:rPr>
          <w:rFonts w:ascii="Times New Roman" w:hAnsi="Times New Roman" w:cs="Times New Roman"/>
          <w:i/>
          <w:sz w:val="28"/>
          <w:szCs w:val="28"/>
        </w:rPr>
        <w:t>Вюртембергский</w:t>
      </w:r>
      <w:proofErr w:type="spellEnd"/>
      <w:r w:rsidRPr="00567335">
        <w:rPr>
          <w:rFonts w:ascii="Times New Roman" w:hAnsi="Times New Roman" w:cs="Times New Roman"/>
          <w:i/>
          <w:sz w:val="28"/>
          <w:szCs w:val="28"/>
        </w:rPr>
        <w:t xml:space="preserve"> </w:t>
      </w:r>
    </w:p>
    <w:p w:rsidR="00F74AAE" w:rsidRPr="00567335" w:rsidRDefault="00F74AAE" w:rsidP="000044EC">
      <w:pPr>
        <w:spacing w:line="360" w:lineRule="auto"/>
        <w:contextualSpacing/>
        <w:jc w:val="both"/>
        <w:rPr>
          <w:rFonts w:ascii="Times New Roman" w:hAnsi="Times New Roman" w:cs="Times New Roman"/>
          <w:sz w:val="28"/>
          <w:szCs w:val="28"/>
        </w:rPr>
      </w:pPr>
      <w:r w:rsidRPr="00567335">
        <w:rPr>
          <w:rFonts w:ascii="Times New Roman" w:hAnsi="Times New Roman" w:cs="Times New Roman"/>
          <w:sz w:val="28"/>
          <w:szCs w:val="28"/>
        </w:rPr>
        <w:t xml:space="preserve">Основным источником по данному примеру послужил корпус переписки </w:t>
      </w:r>
      <w:proofErr w:type="spellStart"/>
      <w:r w:rsidRPr="00567335">
        <w:rPr>
          <w:rFonts w:ascii="Times New Roman" w:hAnsi="Times New Roman" w:cs="Times New Roman"/>
          <w:sz w:val="28"/>
          <w:szCs w:val="28"/>
        </w:rPr>
        <w:t>Эбергарда</w:t>
      </w:r>
      <w:proofErr w:type="spellEnd"/>
      <w:r w:rsidRPr="00567335">
        <w:rPr>
          <w:rFonts w:ascii="Times New Roman" w:hAnsi="Times New Roman" w:cs="Times New Roman"/>
          <w:sz w:val="28"/>
          <w:szCs w:val="28"/>
        </w:rPr>
        <w:t xml:space="preserve"> со своей матерью Барбарой Софией, приходящейся на период 1633-1634 годов, то есть самое начало вынужденной эмиграции герцога и его семьи в Страсбург. Документы входят в состав семейного архива герцогов </w:t>
      </w:r>
      <w:proofErr w:type="spellStart"/>
      <w:r w:rsidRPr="00567335">
        <w:rPr>
          <w:rFonts w:ascii="Times New Roman" w:hAnsi="Times New Roman" w:cs="Times New Roman"/>
          <w:sz w:val="28"/>
          <w:szCs w:val="28"/>
        </w:rPr>
        <w:t>Вюртембергских</w:t>
      </w:r>
      <w:proofErr w:type="spellEnd"/>
      <w:r w:rsidRPr="00567335">
        <w:rPr>
          <w:rFonts w:ascii="Times New Roman" w:hAnsi="Times New Roman" w:cs="Times New Roman"/>
          <w:sz w:val="28"/>
          <w:szCs w:val="28"/>
        </w:rPr>
        <w:t xml:space="preserve"> и сейчас составляют часть фондов главного государственного архива Штутгарта (</w:t>
      </w:r>
      <w:r w:rsidRPr="00567335">
        <w:rPr>
          <w:rFonts w:ascii="Times New Roman" w:hAnsi="Times New Roman" w:cs="Times New Roman"/>
          <w:sz w:val="28"/>
          <w:szCs w:val="28"/>
          <w:lang w:val="de-DE"/>
        </w:rPr>
        <w:t>Hauptstaatsarchiv</w:t>
      </w:r>
      <w:r w:rsidRPr="00567335">
        <w:rPr>
          <w:rFonts w:ascii="Times New Roman" w:hAnsi="Times New Roman" w:cs="Times New Roman"/>
          <w:sz w:val="28"/>
          <w:szCs w:val="28"/>
        </w:rPr>
        <w:t xml:space="preserve"> </w:t>
      </w:r>
      <w:r w:rsidRPr="00567335">
        <w:rPr>
          <w:rFonts w:ascii="Times New Roman" w:hAnsi="Times New Roman" w:cs="Times New Roman"/>
          <w:sz w:val="28"/>
          <w:szCs w:val="28"/>
          <w:lang w:val="de-DE"/>
        </w:rPr>
        <w:t>Stuttgart</w:t>
      </w:r>
      <w:r w:rsidRPr="00567335">
        <w:rPr>
          <w:rFonts w:ascii="Times New Roman" w:hAnsi="Times New Roman" w:cs="Times New Roman"/>
          <w:sz w:val="28"/>
          <w:szCs w:val="28"/>
        </w:rPr>
        <w:t xml:space="preserve">). Документы представлены двумя стандартными типами: концептами (черновиками) и канцелярскими «чистовиками», в окончательной редакции отправлявшимися  непосредственно адресату. </w:t>
      </w:r>
    </w:p>
    <w:p w:rsidR="00F74AAE" w:rsidRPr="00567335" w:rsidRDefault="00F74AAE" w:rsidP="000044EC">
      <w:pPr>
        <w:spacing w:line="360" w:lineRule="auto"/>
        <w:contextualSpacing/>
        <w:jc w:val="both"/>
        <w:rPr>
          <w:rFonts w:ascii="Times New Roman" w:hAnsi="Times New Roman" w:cs="Times New Roman"/>
          <w:sz w:val="28"/>
          <w:szCs w:val="28"/>
        </w:rPr>
      </w:pPr>
      <w:r w:rsidRPr="00567335">
        <w:rPr>
          <w:rFonts w:ascii="Times New Roman" w:hAnsi="Times New Roman" w:cs="Times New Roman"/>
          <w:sz w:val="28"/>
          <w:szCs w:val="28"/>
        </w:rPr>
        <w:t xml:space="preserve">Корреспонденция матери и сына помогает не только раскрыть характер семейных отношений в период острейшего политического и социального кризиса, но и отражают  различные аспекты поведенческой модели в условиях бегства и эмиграции. </w:t>
      </w:r>
    </w:p>
    <w:p w:rsidR="00F74AAE" w:rsidRDefault="00F74AAE" w:rsidP="000044EC">
      <w:pPr>
        <w:shd w:val="clear" w:color="auto" w:fill="FFFFFF"/>
        <w:spacing w:after="0" w:line="360" w:lineRule="auto"/>
        <w:contextualSpacing/>
        <w:outlineLvl w:val="2"/>
        <w:rPr>
          <w:rFonts w:ascii="Times New Roman" w:eastAsia="Times New Roman" w:hAnsi="Times New Roman" w:cs="Times New Roman"/>
          <w:sz w:val="28"/>
          <w:szCs w:val="28"/>
          <w:lang w:eastAsia="ru-RU"/>
        </w:rPr>
      </w:pPr>
    </w:p>
    <w:p w:rsidR="00F74AAE" w:rsidRPr="007B4362" w:rsidRDefault="00F74AAE" w:rsidP="000044EC">
      <w:pPr>
        <w:spacing w:line="360" w:lineRule="auto"/>
        <w:contextualSpacing/>
        <w:jc w:val="center"/>
        <w:rPr>
          <w:rFonts w:ascii="Times New Roman" w:hAnsi="Times New Roman" w:cs="Times New Roman"/>
          <w:b/>
          <w:sz w:val="28"/>
          <w:szCs w:val="28"/>
        </w:rPr>
      </w:pPr>
      <w:r w:rsidRPr="007B4362">
        <w:rPr>
          <w:rFonts w:ascii="Times New Roman" w:hAnsi="Times New Roman" w:cs="Times New Roman"/>
          <w:b/>
          <w:sz w:val="28"/>
          <w:szCs w:val="28"/>
        </w:rPr>
        <w:t xml:space="preserve">Глава 2. </w:t>
      </w:r>
      <w:proofErr w:type="gramStart"/>
      <w:r w:rsidRPr="007B4362">
        <w:rPr>
          <w:rFonts w:ascii="Times New Roman" w:hAnsi="Times New Roman" w:cs="Times New Roman"/>
          <w:b/>
          <w:sz w:val="28"/>
          <w:szCs w:val="28"/>
        </w:rPr>
        <w:t>Имперская</w:t>
      </w:r>
      <w:proofErr w:type="gramEnd"/>
      <w:r w:rsidRPr="007B4362">
        <w:rPr>
          <w:rFonts w:ascii="Times New Roman" w:hAnsi="Times New Roman" w:cs="Times New Roman"/>
          <w:b/>
          <w:sz w:val="28"/>
          <w:szCs w:val="28"/>
        </w:rPr>
        <w:t xml:space="preserve"> знать и дворянство в политической структуре XVII века</w:t>
      </w:r>
    </w:p>
    <w:p w:rsidR="00F74AAE" w:rsidRDefault="00F74AAE" w:rsidP="000044EC">
      <w:pPr>
        <w:spacing w:line="360" w:lineRule="auto"/>
        <w:contextualSpacing/>
        <w:jc w:val="both"/>
        <w:rPr>
          <w:rFonts w:ascii="Times New Roman" w:hAnsi="Times New Roman" w:cs="Times New Roman"/>
          <w:sz w:val="28"/>
          <w:szCs w:val="28"/>
        </w:rPr>
      </w:pPr>
      <w:r w:rsidRPr="007B4362">
        <w:rPr>
          <w:rFonts w:ascii="Times New Roman" w:hAnsi="Times New Roman" w:cs="Times New Roman"/>
          <w:sz w:val="28"/>
          <w:szCs w:val="28"/>
        </w:rPr>
        <w:t xml:space="preserve">Для начала обратимся к социальным структурам </w:t>
      </w:r>
      <w:r w:rsidR="00DB406C" w:rsidRPr="007B4362">
        <w:rPr>
          <w:rFonts w:ascii="Times New Roman" w:hAnsi="Times New Roman" w:cs="Times New Roman"/>
          <w:sz w:val="28"/>
          <w:szCs w:val="28"/>
        </w:rPr>
        <w:t>имперской</w:t>
      </w:r>
      <w:r w:rsidRPr="007B4362">
        <w:rPr>
          <w:rFonts w:ascii="Times New Roman" w:hAnsi="Times New Roman" w:cs="Times New Roman"/>
          <w:sz w:val="28"/>
          <w:szCs w:val="28"/>
        </w:rPr>
        <w:t xml:space="preserve"> знати кануна войны, к той роли, </w:t>
      </w:r>
      <w:r w:rsidR="00DB406C" w:rsidRPr="007B4362">
        <w:rPr>
          <w:rFonts w:ascii="Times New Roman" w:hAnsi="Times New Roman" w:cs="Times New Roman"/>
          <w:sz w:val="28"/>
          <w:szCs w:val="28"/>
        </w:rPr>
        <w:t>которую</w:t>
      </w:r>
      <w:r w:rsidRPr="007B4362">
        <w:rPr>
          <w:rFonts w:ascii="Times New Roman" w:hAnsi="Times New Roman" w:cs="Times New Roman"/>
          <w:sz w:val="28"/>
          <w:szCs w:val="28"/>
        </w:rPr>
        <w:t xml:space="preserve"> она играла в жизни Старой империи.</w:t>
      </w:r>
    </w:p>
    <w:p w:rsidR="00DB406C" w:rsidRDefault="00DB406C" w:rsidP="000044EC">
      <w:pPr>
        <w:spacing w:line="360" w:lineRule="auto"/>
        <w:contextualSpacing/>
        <w:jc w:val="both"/>
        <w:rPr>
          <w:rFonts w:ascii="Times New Roman" w:hAnsi="Times New Roman" w:cs="Times New Roman"/>
          <w:sz w:val="28"/>
          <w:szCs w:val="28"/>
        </w:rPr>
      </w:pPr>
    </w:p>
    <w:p w:rsidR="00DB406C" w:rsidRPr="00DB406C" w:rsidRDefault="00DB406C" w:rsidP="000044EC">
      <w:pPr>
        <w:spacing w:line="360" w:lineRule="auto"/>
        <w:contextualSpacing/>
        <w:jc w:val="both"/>
        <w:rPr>
          <w:rFonts w:ascii="Times New Roman" w:hAnsi="Times New Roman" w:cs="Times New Roman"/>
          <w:i/>
          <w:sz w:val="28"/>
          <w:szCs w:val="28"/>
          <w:shd w:val="clear" w:color="auto" w:fill="FFFFFF"/>
        </w:rPr>
      </w:pPr>
      <w:r w:rsidRPr="00DB406C">
        <w:rPr>
          <w:rFonts w:ascii="Times New Roman" w:hAnsi="Times New Roman" w:cs="Times New Roman"/>
          <w:i/>
          <w:sz w:val="28"/>
          <w:szCs w:val="28"/>
        </w:rPr>
        <w:t>Социальные структуры</w:t>
      </w:r>
    </w:p>
    <w:p w:rsidR="00F74AAE" w:rsidRPr="007B4362" w:rsidRDefault="00F74AAE" w:rsidP="000044EC">
      <w:pPr>
        <w:spacing w:line="360" w:lineRule="auto"/>
        <w:contextualSpacing/>
        <w:jc w:val="both"/>
        <w:rPr>
          <w:rFonts w:ascii="Times New Roman" w:hAnsi="Times New Roman" w:cs="Times New Roman"/>
          <w:sz w:val="28"/>
          <w:szCs w:val="28"/>
        </w:rPr>
      </w:pPr>
      <w:r w:rsidRPr="007B4362">
        <w:rPr>
          <w:rFonts w:ascii="Times New Roman" w:hAnsi="Times New Roman" w:cs="Times New Roman"/>
          <w:sz w:val="28"/>
          <w:szCs w:val="28"/>
        </w:rPr>
        <w:t xml:space="preserve">К началу </w:t>
      </w:r>
      <w:r w:rsidRPr="007B4362">
        <w:rPr>
          <w:rFonts w:ascii="Times New Roman" w:hAnsi="Times New Roman" w:cs="Times New Roman"/>
          <w:sz w:val="28"/>
          <w:szCs w:val="28"/>
          <w:lang w:val="de-DE"/>
        </w:rPr>
        <w:t>XVII</w:t>
      </w:r>
      <w:r w:rsidRPr="007B4362">
        <w:rPr>
          <w:rFonts w:ascii="Times New Roman" w:hAnsi="Times New Roman" w:cs="Times New Roman"/>
          <w:sz w:val="28"/>
          <w:szCs w:val="28"/>
        </w:rPr>
        <w:t xml:space="preserve"> века </w:t>
      </w:r>
      <w:proofErr w:type="gramStart"/>
      <w:r w:rsidRPr="007B4362">
        <w:rPr>
          <w:rFonts w:ascii="Times New Roman" w:hAnsi="Times New Roman" w:cs="Times New Roman"/>
          <w:sz w:val="28"/>
          <w:szCs w:val="28"/>
        </w:rPr>
        <w:t>имперская</w:t>
      </w:r>
      <w:proofErr w:type="gramEnd"/>
      <w:r w:rsidRPr="007B4362">
        <w:rPr>
          <w:rFonts w:ascii="Times New Roman" w:hAnsi="Times New Roman" w:cs="Times New Roman"/>
          <w:sz w:val="28"/>
          <w:szCs w:val="28"/>
        </w:rPr>
        <w:t xml:space="preserve"> знать давно уже оформилась в виде иерархической пирамиды, вершину которой венчал сам император. На протяжении веков шло формирование отдельных ступней этой пирамиды. Последней и из них стала фракция имперского рыцарства, образовавшегося в результате систематического вмешательства имперской власти в </w:t>
      </w:r>
      <w:proofErr w:type="spellStart"/>
      <w:r w:rsidRPr="007B4362">
        <w:rPr>
          <w:rFonts w:ascii="Times New Roman" w:hAnsi="Times New Roman" w:cs="Times New Roman"/>
          <w:sz w:val="28"/>
          <w:szCs w:val="28"/>
        </w:rPr>
        <w:t>южнонемецкие</w:t>
      </w:r>
      <w:proofErr w:type="spellEnd"/>
      <w:r w:rsidRPr="007B4362">
        <w:rPr>
          <w:rFonts w:ascii="Times New Roman" w:hAnsi="Times New Roman" w:cs="Times New Roman"/>
          <w:sz w:val="28"/>
          <w:szCs w:val="28"/>
        </w:rPr>
        <w:t xml:space="preserve"> владетельные ландшафты во второй половине </w:t>
      </w:r>
      <w:r w:rsidRPr="007B4362">
        <w:rPr>
          <w:rFonts w:ascii="Times New Roman" w:hAnsi="Times New Roman" w:cs="Times New Roman"/>
          <w:sz w:val="28"/>
          <w:szCs w:val="28"/>
          <w:lang w:val="de-DE"/>
        </w:rPr>
        <w:t>XVI</w:t>
      </w:r>
      <w:r w:rsidRPr="007B4362">
        <w:rPr>
          <w:rFonts w:ascii="Times New Roman" w:hAnsi="Times New Roman" w:cs="Times New Roman"/>
          <w:sz w:val="28"/>
          <w:szCs w:val="28"/>
        </w:rPr>
        <w:t xml:space="preserve"> века в </w:t>
      </w:r>
      <w:proofErr w:type="spellStart"/>
      <w:r w:rsidRPr="007B4362">
        <w:rPr>
          <w:rFonts w:ascii="Times New Roman" w:hAnsi="Times New Roman" w:cs="Times New Roman"/>
          <w:sz w:val="28"/>
          <w:szCs w:val="28"/>
        </w:rPr>
        <w:t>южнонемецких</w:t>
      </w:r>
      <w:proofErr w:type="spellEnd"/>
      <w:r w:rsidRPr="007B4362">
        <w:rPr>
          <w:rFonts w:ascii="Times New Roman" w:hAnsi="Times New Roman" w:cs="Times New Roman"/>
          <w:sz w:val="28"/>
          <w:szCs w:val="28"/>
        </w:rPr>
        <w:t xml:space="preserve"> землях. К 1618 году мы видим массивную трехступенчатую пирамиду иерархии: имперские князья, имперские графы, бароны  и рыцари. Общее число благородных ленников империи не превышало 1,5 – 2 % всего </w:t>
      </w:r>
      <w:r w:rsidRPr="007B4362">
        <w:rPr>
          <w:rFonts w:ascii="Times New Roman" w:hAnsi="Times New Roman" w:cs="Times New Roman"/>
          <w:sz w:val="28"/>
          <w:szCs w:val="28"/>
        </w:rPr>
        <w:lastRenderedPageBreak/>
        <w:t xml:space="preserve">населения и речь шла о нескольких сотнях семейств, состоявших в тесном родстве друг с другом. Характерной чертой именно германской знати всегда оставались её ведущие позиции в общественной жизни и, особенно, в представительных структурах: сословные ассамблеи империи возникли и </w:t>
      </w:r>
      <w:r w:rsidR="00DB406C" w:rsidRPr="007B4362">
        <w:rPr>
          <w:rFonts w:ascii="Times New Roman" w:hAnsi="Times New Roman" w:cs="Times New Roman"/>
          <w:sz w:val="28"/>
          <w:szCs w:val="28"/>
        </w:rPr>
        <w:t>развивались</w:t>
      </w:r>
      <w:r w:rsidRPr="007B4362">
        <w:rPr>
          <w:rFonts w:ascii="Times New Roman" w:hAnsi="Times New Roman" w:cs="Times New Roman"/>
          <w:sz w:val="28"/>
          <w:szCs w:val="28"/>
        </w:rPr>
        <w:t xml:space="preserve"> в первую очередь как представительство знати, главным образом титулованных имперских князей.</w:t>
      </w:r>
    </w:p>
    <w:p w:rsidR="00F74AAE" w:rsidRPr="007B4362" w:rsidRDefault="00F74AAE" w:rsidP="000044EC">
      <w:pPr>
        <w:spacing w:line="360" w:lineRule="auto"/>
        <w:contextualSpacing/>
        <w:jc w:val="both"/>
        <w:rPr>
          <w:rFonts w:ascii="Times New Roman" w:hAnsi="Times New Roman" w:cs="Times New Roman"/>
          <w:sz w:val="28"/>
          <w:szCs w:val="28"/>
        </w:rPr>
      </w:pPr>
      <w:r w:rsidRPr="007B4362">
        <w:rPr>
          <w:rFonts w:ascii="Times New Roman" w:hAnsi="Times New Roman" w:cs="Times New Roman"/>
          <w:sz w:val="28"/>
          <w:szCs w:val="28"/>
        </w:rPr>
        <w:t>Еще на рубеже XV – XVI веков произошла попытка реформирования системы управлений. Так территория империи разделилась на округа, был создан высший имперский суд, а каждый год созывался рейхстаг. Запрещалось использовать военную силу при разрешении конфликтов между субъектами империи. Однако незавершенность данных реформ и последовавшая Реформация заложили основы для будущей нестабильности системы. Вследствие конфессионального раскола произошел подрыв религиозной основы единства империи, еще больше ослабив императорскую власть.</w:t>
      </w:r>
      <w:r w:rsidRPr="007B4362">
        <w:rPr>
          <w:rStyle w:val="a6"/>
          <w:rFonts w:ascii="Times New Roman" w:hAnsi="Times New Roman" w:cs="Times New Roman"/>
          <w:sz w:val="28"/>
          <w:szCs w:val="28"/>
        </w:rPr>
        <w:footnoteReference w:id="45"/>
      </w:r>
      <w:r w:rsidRPr="007B4362">
        <w:rPr>
          <w:rFonts w:ascii="Times New Roman" w:hAnsi="Times New Roman" w:cs="Times New Roman"/>
          <w:sz w:val="28"/>
          <w:szCs w:val="28"/>
        </w:rPr>
        <w:t xml:space="preserve"> </w:t>
      </w:r>
    </w:p>
    <w:p w:rsidR="00F74AAE" w:rsidRPr="007B4362" w:rsidRDefault="00F74AAE" w:rsidP="000044EC">
      <w:pPr>
        <w:spacing w:line="360" w:lineRule="auto"/>
        <w:contextualSpacing/>
        <w:jc w:val="both"/>
        <w:rPr>
          <w:rFonts w:ascii="Times New Roman" w:hAnsi="Times New Roman" w:cs="Times New Roman"/>
          <w:sz w:val="28"/>
          <w:szCs w:val="28"/>
        </w:rPr>
      </w:pPr>
      <w:r w:rsidRPr="007B4362">
        <w:rPr>
          <w:rFonts w:ascii="Times New Roman" w:hAnsi="Times New Roman" w:cs="Times New Roman"/>
          <w:sz w:val="28"/>
          <w:szCs w:val="28"/>
        </w:rPr>
        <w:t>В XVI веке наметился конфессиональный разрыв земель, даже если дело касалось одного лагеря. Хотя это еще позволяло императору удерживать свою власть, он умело маневрировал между разными уровнями дворянского сословия. Ведь конфессиональная эпоха не только лишь противостояние императора с курфюрстами и герцогами. Рассмотрим для примера ту ситуацию, в которой оказались графы и рыцари.</w:t>
      </w:r>
    </w:p>
    <w:p w:rsidR="00F74AAE" w:rsidRPr="007B4362" w:rsidRDefault="00F74AAE" w:rsidP="000044EC">
      <w:pPr>
        <w:spacing w:line="360" w:lineRule="auto"/>
        <w:contextualSpacing/>
        <w:jc w:val="both"/>
        <w:rPr>
          <w:rFonts w:ascii="Times New Roman" w:hAnsi="Times New Roman" w:cs="Times New Roman"/>
          <w:sz w:val="28"/>
          <w:szCs w:val="28"/>
          <w:shd w:val="clear" w:color="auto" w:fill="FFFFFF"/>
        </w:rPr>
      </w:pPr>
      <w:r w:rsidRPr="007B4362">
        <w:rPr>
          <w:rFonts w:ascii="Times New Roman" w:hAnsi="Times New Roman" w:cs="Times New Roman"/>
          <w:sz w:val="28"/>
          <w:szCs w:val="28"/>
          <w:shd w:val="clear" w:color="auto" w:fill="FFFFFF"/>
        </w:rPr>
        <w:t>Традиционные имперские политические соображения для императора оставались важнее, чем интеллектуальное притяжение нового символа веры. Лютеранское исповедание открывало для графов дополнительные возможности в службе Империи - особенно для императорской армии.</w:t>
      </w:r>
      <w:r w:rsidRPr="007B4362">
        <w:rPr>
          <w:rStyle w:val="a6"/>
          <w:rFonts w:ascii="Times New Roman" w:hAnsi="Times New Roman" w:cs="Times New Roman"/>
          <w:sz w:val="28"/>
          <w:szCs w:val="28"/>
          <w:shd w:val="clear" w:color="auto" w:fill="FFFFFF"/>
        </w:rPr>
        <w:footnoteReference w:id="46"/>
      </w:r>
      <w:r w:rsidRPr="007B4362">
        <w:rPr>
          <w:rFonts w:ascii="Times New Roman" w:hAnsi="Times New Roman" w:cs="Times New Roman"/>
          <w:sz w:val="28"/>
          <w:szCs w:val="28"/>
          <w:shd w:val="clear" w:color="auto" w:fill="FFFFFF"/>
        </w:rPr>
        <w:t xml:space="preserve"> </w:t>
      </w:r>
    </w:p>
    <w:p w:rsidR="00F74AAE" w:rsidRPr="007B4362" w:rsidRDefault="00F74AAE" w:rsidP="000044EC">
      <w:pPr>
        <w:spacing w:line="360" w:lineRule="auto"/>
        <w:contextualSpacing/>
        <w:jc w:val="both"/>
        <w:rPr>
          <w:rFonts w:ascii="Times New Roman" w:hAnsi="Times New Roman" w:cs="Times New Roman"/>
          <w:sz w:val="28"/>
          <w:szCs w:val="28"/>
          <w:shd w:val="clear" w:color="auto" w:fill="FFFFFF"/>
        </w:rPr>
      </w:pPr>
      <w:r w:rsidRPr="007B4362">
        <w:rPr>
          <w:rFonts w:ascii="Times New Roman" w:hAnsi="Times New Roman" w:cs="Times New Roman"/>
          <w:sz w:val="28"/>
          <w:szCs w:val="28"/>
          <w:shd w:val="clear" w:color="auto" w:fill="FFFFFF"/>
        </w:rPr>
        <w:t xml:space="preserve">Водораздел между лютеранами и кальвинистами уже имел место быть. </w:t>
      </w:r>
    </w:p>
    <w:p w:rsidR="00F74AAE" w:rsidRPr="007B4362" w:rsidRDefault="00F74AAE" w:rsidP="000044EC">
      <w:pPr>
        <w:spacing w:line="360" w:lineRule="auto"/>
        <w:contextualSpacing/>
        <w:jc w:val="both"/>
        <w:rPr>
          <w:rFonts w:ascii="Times New Roman" w:hAnsi="Times New Roman" w:cs="Times New Roman"/>
          <w:sz w:val="28"/>
          <w:szCs w:val="28"/>
          <w:shd w:val="clear" w:color="auto" w:fill="FFFFFF"/>
        </w:rPr>
      </w:pPr>
      <w:r w:rsidRPr="007B4362">
        <w:rPr>
          <w:rFonts w:ascii="Times New Roman" w:hAnsi="Times New Roman" w:cs="Times New Roman"/>
          <w:sz w:val="28"/>
          <w:szCs w:val="28"/>
          <w:shd w:val="clear" w:color="auto" w:fill="FFFFFF"/>
        </w:rPr>
        <w:t xml:space="preserve">Возникал вопрос, хватит ли репутации кальвинистского </w:t>
      </w:r>
      <w:proofErr w:type="spellStart"/>
      <w:r w:rsidRPr="007B4362">
        <w:rPr>
          <w:rFonts w:ascii="Times New Roman" w:hAnsi="Times New Roman" w:cs="Times New Roman"/>
          <w:sz w:val="28"/>
          <w:szCs w:val="28"/>
          <w:shd w:val="clear" w:color="auto" w:fill="FFFFFF"/>
        </w:rPr>
        <w:t>гейдельбергского</w:t>
      </w:r>
      <w:proofErr w:type="spellEnd"/>
      <w:r w:rsidRPr="007B4362">
        <w:rPr>
          <w:rFonts w:ascii="Times New Roman" w:hAnsi="Times New Roman" w:cs="Times New Roman"/>
          <w:sz w:val="28"/>
          <w:szCs w:val="28"/>
          <w:shd w:val="clear" w:color="auto" w:fill="FFFFFF"/>
        </w:rPr>
        <w:t xml:space="preserve"> двора  стать решающим противовесом еще задолго до войны, как раз во </w:t>
      </w:r>
      <w:r w:rsidRPr="007B4362">
        <w:rPr>
          <w:rFonts w:ascii="Times New Roman" w:hAnsi="Times New Roman" w:cs="Times New Roman"/>
          <w:sz w:val="28"/>
          <w:szCs w:val="28"/>
          <w:shd w:val="clear" w:color="auto" w:fill="FFFFFF"/>
        </w:rPr>
        <w:lastRenderedPageBreak/>
        <w:t xml:space="preserve">время ослабления оппозиции во второй половине </w:t>
      </w:r>
      <w:r w:rsidRPr="007B4362">
        <w:rPr>
          <w:rFonts w:ascii="Times New Roman" w:hAnsi="Times New Roman" w:cs="Times New Roman"/>
          <w:sz w:val="28"/>
          <w:szCs w:val="28"/>
        </w:rPr>
        <w:t>XVI столетия</w:t>
      </w:r>
      <w:r w:rsidRPr="007B4362">
        <w:rPr>
          <w:rFonts w:ascii="Times New Roman" w:hAnsi="Times New Roman" w:cs="Times New Roman"/>
          <w:sz w:val="28"/>
          <w:szCs w:val="28"/>
          <w:shd w:val="clear" w:color="auto" w:fill="FFFFFF"/>
        </w:rPr>
        <w:t xml:space="preserve">? Без сомнения, он оказал значительное влияние на некоторые имперские графства. Следует упомянуть, например, о графе Иоганне Казимире </w:t>
      </w:r>
      <w:proofErr w:type="spellStart"/>
      <w:r w:rsidRPr="007B4362">
        <w:rPr>
          <w:rFonts w:ascii="Times New Roman" w:hAnsi="Times New Roman" w:cs="Times New Roman"/>
          <w:sz w:val="28"/>
          <w:szCs w:val="28"/>
          <w:shd w:val="clear" w:color="auto" w:fill="FFFFFF"/>
        </w:rPr>
        <w:t>Левенштайнского</w:t>
      </w:r>
      <w:proofErr w:type="spellEnd"/>
      <w:r w:rsidRPr="007B4362">
        <w:rPr>
          <w:rFonts w:ascii="Times New Roman" w:hAnsi="Times New Roman" w:cs="Times New Roman"/>
          <w:sz w:val="28"/>
          <w:szCs w:val="28"/>
          <w:shd w:val="clear" w:color="auto" w:fill="FFFFFF"/>
        </w:rPr>
        <w:t xml:space="preserve"> (1588-1622), который находился в ближайшем окружении курфюрста Фридриха V и по примеру своего господина выбравшего жену из английской знати.</w:t>
      </w:r>
      <w:r w:rsidRPr="007B4362">
        <w:rPr>
          <w:rStyle w:val="a6"/>
          <w:rFonts w:ascii="Times New Roman" w:hAnsi="Times New Roman" w:cs="Times New Roman"/>
          <w:sz w:val="28"/>
          <w:szCs w:val="28"/>
          <w:shd w:val="clear" w:color="auto" w:fill="FFFFFF"/>
        </w:rPr>
        <w:footnoteReference w:id="47"/>
      </w:r>
      <w:r w:rsidRPr="007B4362">
        <w:rPr>
          <w:rFonts w:ascii="Times New Roman" w:hAnsi="Times New Roman" w:cs="Times New Roman"/>
          <w:sz w:val="28"/>
          <w:szCs w:val="28"/>
          <w:shd w:val="clear" w:color="auto" w:fill="FFFFFF"/>
        </w:rPr>
        <w:t xml:space="preserve"> </w:t>
      </w:r>
    </w:p>
    <w:p w:rsidR="00F74AAE" w:rsidRPr="007B4362" w:rsidRDefault="00F74AAE" w:rsidP="000044EC">
      <w:pPr>
        <w:spacing w:line="360" w:lineRule="auto"/>
        <w:contextualSpacing/>
        <w:jc w:val="both"/>
        <w:rPr>
          <w:rFonts w:ascii="Times New Roman" w:hAnsi="Times New Roman" w:cs="Times New Roman"/>
          <w:sz w:val="28"/>
          <w:szCs w:val="28"/>
          <w:shd w:val="clear" w:color="auto" w:fill="FFFFFF"/>
        </w:rPr>
      </w:pPr>
    </w:p>
    <w:p w:rsidR="00F74AAE" w:rsidRPr="007B4362" w:rsidRDefault="00F74AAE" w:rsidP="000044EC">
      <w:pPr>
        <w:spacing w:line="360" w:lineRule="auto"/>
        <w:contextualSpacing/>
        <w:jc w:val="both"/>
        <w:rPr>
          <w:rFonts w:ascii="Times New Roman" w:hAnsi="Times New Roman" w:cs="Times New Roman"/>
          <w:i/>
          <w:sz w:val="28"/>
          <w:szCs w:val="28"/>
          <w:shd w:val="clear" w:color="auto" w:fill="FFFFFF"/>
        </w:rPr>
      </w:pPr>
      <w:r w:rsidRPr="007B4362">
        <w:rPr>
          <w:rFonts w:ascii="Times New Roman" w:hAnsi="Times New Roman" w:cs="Times New Roman"/>
          <w:i/>
          <w:sz w:val="28"/>
          <w:szCs w:val="28"/>
          <w:shd w:val="clear" w:color="auto" w:fill="FFFFFF"/>
        </w:rPr>
        <w:t>Кан</w:t>
      </w:r>
      <w:r w:rsidRPr="007B4362">
        <w:rPr>
          <w:rFonts w:ascii="Times New Roman" w:hAnsi="Times New Roman" w:cs="Times New Roman"/>
          <w:i/>
          <w:sz w:val="28"/>
          <w:szCs w:val="28"/>
        </w:rPr>
        <w:t>ун</w:t>
      </w:r>
      <w:r w:rsidRPr="007B4362">
        <w:rPr>
          <w:rFonts w:ascii="Times New Roman" w:hAnsi="Times New Roman" w:cs="Times New Roman"/>
          <w:i/>
          <w:sz w:val="28"/>
          <w:szCs w:val="28"/>
          <w:shd w:val="clear" w:color="auto" w:fill="FFFFFF"/>
        </w:rPr>
        <w:t xml:space="preserve"> войны</w:t>
      </w:r>
    </w:p>
    <w:p w:rsidR="00F74AAE" w:rsidRPr="007B4362" w:rsidRDefault="00F74AAE" w:rsidP="000044EC">
      <w:pPr>
        <w:spacing w:line="360" w:lineRule="auto"/>
        <w:contextualSpacing/>
        <w:jc w:val="both"/>
        <w:rPr>
          <w:rFonts w:ascii="Times New Roman" w:hAnsi="Times New Roman" w:cs="Times New Roman"/>
          <w:sz w:val="28"/>
          <w:szCs w:val="28"/>
          <w:shd w:val="clear" w:color="auto" w:fill="FFFFFF"/>
        </w:rPr>
      </w:pPr>
      <w:r w:rsidRPr="007B4362">
        <w:rPr>
          <w:rFonts w:ascii="Times New Roman" w:hAnsi="Times New Roman" w:cs="Times New Roman"/>
          <w:sz w:val="28"/>
          <w:szCs w:val="28"/>
          <w:shd w:val="clear" w:color="auto" w:fill="FFFFFF"/>
        </w:rPr>
        <w:t xml:space="preserve">Нельзя недооценивать конфессиональный распад. Он разрезал вековые связи, такие браки, как между </w:t>
      </w:r>
      <w:proofErr w:type="spellStart"/>
      <w:r w:rsidRPr="007B4362">
        <w:rPr>
          <w:rFonts w:ascii="Times New Roman" w:hAnsi="Times New Roman" w:cs="Times New Roman"/>
          <w:sz w:val="28"/>
          <w:szCs w:val="28"/>
          <w:shd w:val="clear" w:color="auto" w:fill="FFFFFF"/>
        </w:rPr>
        <w:t>Фюстенбергами</w:t>
      </w:r>
      <w:proofErr w:type="spellEnd"/>
      <w:r w:rsidRPr="007B4362">
        <w:rPr>
          <w:rFonts w:ascii="Times New Roman" w:hAnsi="Times New Roman" w:cs="Times New Roman"/>
          <w:sz w:val="28"/>
          <w:szCs w:val="28"/>
          <w:shd w:val="clear" w:color="auto" w:fill="FFFFFF"/>
        </w:rPr>
        <w:t xml:space="preserve"> и </w:t>
      </w:r>
      <w:proofErr w:type="spellStart"/>
      <w:r w:rsidRPr="007B4362">
        <w:rPr>
          <w:rFonts w:ascii="Times New Roman" w:hAnsi="Times New Roman" w:cs="Times New Roman"/>
          <w:sz w:val="28"/>
          <w:szCs w:val="28"/>
          <w:shd w:val="clear" w:color="auto" w:fill="FFFFFF"/>
        </w:rPr>
        <w:t>Солмсами</w:t>
      </w:r>
      <w:proofErr w:type="spellEnd"/>
      <w:r w:rsidRPr="007B4362">
        <w:rPr>
          <w:rFonts w:ascii="Times New Roman" w:hAnsi="Times New Roman" w:cs="Times New Roman"/>
          <w:sz w:val="28"/>
          <w:szCs w:val="28"/>
          <w:shd w:val="clear" w:color="auto" w:fill="FFFFFF"/>
        </w:rPr>
        <w:t>, которые продолжались до вырождения потомства. В течение двух поколений распалась сеть отношений, связывающих княжества посильнее, чем рыцарский орден. Процесс, который без сомнения ослабил страну. Возможно, что для общества, которое целиком полагается на семейные союзы, разделение графств само по себе являлось причиной для Тридцатилетней войны.</w:t>
      </w:r>
      <w:r w:rsidRPr="007B4362">
        <w:rPr>
          <w:rFonts w:ascii="Times New Roman" w:hAnsi="Times New Roman" w:cs="Times New Roman"/>
          <w:sz w:val="28"/>
          <w:szCs w:val="28"/>
        </w:rPr>
        <w:br/>
      </w:r>
      <w:r w:rsidRPr="007B4362">
        <w:rPr>
          <w:rFonts w:ascii="Times New Roman" w:hAnsi="Times New Roman" w:cs="Times New Roman"/>
          <w:sz w:val="28"/>
          <w:szCs w:val="28"/>
          <w:shd w:val="clear" w:color="auto" w:fill="FFFFFF"/>
        </w:rPr>
        <w:t>Графства обеспокоились предстоящей угрозой войны, ведь они играли важную роль в планах обеих лидирующих сторон.</w:t>
      </w:r>
      <w:r w:rsidRPr="007B4362">
        <w:rPr>
          <w:rStyle w:val="a6"/>
          <w:rFonts w:ascii="Times New Roman" w:hAnsi="Times New Roman" w:cs="Times New Roman"/>
          <w:sz w:val="28"/>
          <w:szCs w:val="28"/>
          <w:shd w:val="clear" w:color="auto" w:fill="FFFFFF"/>
        </w:rPr>
        <w:footnoteReference w:id="48"/>
      </w:r>
      <w:r w:rsidRPr="007B4362">
        <w:rPr>
          <w:rFonts w:ascii="Times New Roman" w:hAnsi="Times New Roman" w:cs="Times New Roman"/>
          <w:sz w:val="28"/>
          <w:szCs w:val="28"/>
          <w:shd w:val="clear" w:color="auto" w:fill="FFFFFF"/>
        </w:rPr>
        <w:t xml:space="preserve"> </w:t>
      </w:r>
    </w:p>
    <w:p w:rsidR="00F74AAE" w:rsidRPr="007B4362" w:rsidRDefault="00F74AAE" w:rsidP="000044EC">
      <w:pPr>
        <w:spacing w:line="360" w:lineRule="auto"/>
        <w:contextualSpacing/>
        <w:jc w:val="both"/>
        <w:rPr>
          <w:rFonts w:ascii="Times New Roman" w:hAnsi="Times New Roman" w:cs="Times New Roman"/>
          <w:sz w:val="28"/>
          <w:szCs w:val="28"/>
          <w:shd w:val="clear" w:color="auto" w:fill="FFFFFF"/>
        </w:rPr>
      </w:pPr>
      <w:r w:rsidRPr="007B4362">
        <w:rPr>
          <w:rFonts w:ascii="Times New Roman" w:hAnsi="Times New Roman" w:cs="Times New Roman"/>
          <w:sz w:val="28"/>
          <w:szCs w:val="28"/>
          <w:shd w:val="clear" w:color="auto" w:fill="FFFFFF"/>
        </w:rPr>
        <w:t xml:space="preserve">В любом случае, к войне графы готовились с большой осторожностью. Даже если бы они не сторонились рыцарских орденов, они всегда старались избежать разрыва с императором. В 1615 году после неудачного сбора налогов императором в 1613 году не только католики-швабы, но и </w:t>
      </w:r>
      <w:proofErr w:type="spellStart"/>
      <w:r w:rsidRPr="007B4362">
        <w:rPr>
          <w:rFonts w:ascii="Times New Roman" w:hAnsi="Times New Roman" w:cs="Times New Roman"/>
          <w:sz w:val="28"/>
          <w:szCs w:val="28"/>
          <w:shd w:val="clear" w:color="auto" w:fill="FFFFFF"/>
        </w:rPr>
        <w:t>протестанты-веттерау</w:t>
      </w:r>
      <w:proofErr w:type="spellEnd"/>
      <w:r w:rsidRPr="007B4362">
        <w:rPr>
          <w:rFonts w:ascii="Times New Roman" w:hAnsi="Times New Roman" w:cs="Times New Roman"/>
          <w:sz w:val="28"/>
          <w:szCs w:val="28"/>
          <w:shd w:val="clear" w:color="auto" w:fill="FFFFFF"/>
        </w:rPr>
        <w:t xml:space="preserve">  вызвали императора на отдельные налоговые переговоры ради выгодного для себя соглашения. Те подданные, которые могли взять на себя налоговую оплату, в свою очередь олицетворяли и представляли авторитарную имперскую власть.</w:t>
      </w:r>
      <w:r w:rsidRPr="007B4362">
        <w:rPr>
          <w:rStyle w:val="a6"/>
          <w:rFonts w:ascii="Times New Roman" w:hAnsi="Times New Roman" w:cs="Times New Roman"/>
          <w:sz w:val="28"/>
          <w:szCs w:val="28"/>
          <w:shd w:val="clear" w:color="auto" w:fill="FFFFFF"/>
        </w:rPr>
        <w:footnoteReference w:id="49"/>
      </w:r>
    </w:p>
    <w:p w:rsidR="00F74AAE" w:rsidRPr="007B4362" w:rsidRDefault="00F74AAE" w:rsidP="000044EC">
      <w:pPr>
        <w:spacing w:line="360" w:lineRule="auto"/>
        <w:contextualSpacing/>
        <w:jc w:val="both"/>
        <w:rPr>
          <w:rFonts w:ascii="Times New Roman" w:hAnsi="Times New Roman" w:cs="Times New Roman"/>
          <w:sz w:val="28"/>
          <w:szCs w:val="28"/>
          <w:shd w:val="clear" w:color="auto" w:fill="FFFFFF"/>
        </w:rPr>
      </w:pPr>
      <w:r w:rsidRPr="007B4362">
        <w:rPr>
          <w:rFonts w:ascii="Times New Roman" w:hAnsi="Times New Roman" w:cs="Times New Roman"/>
          <w:sz w:val="28"/>
          <w:szCs w:val="28"/>
          <w:shd w:val="clear" w:color="auto" w:fill="FFFFFF"/>
        </w:rPr>
        <w:t xml:space="preserve">В 1610-х годах произошли значительные перемены в раскладе политических сил империи, речь о которых пойдет ниже. Основной итог сводится к тому, что к 1619 году политическая система была разрушена имперской </w:t>
      </w:r>
      <w:r w:rsidRPr="007B4362">
        <w:rPr>
          <w:rFonts w:ascii="Times New Roman" w:hAnsi="Times New Roman" w:cs="Times New Roman"/>
          <w:sz w:val="28"/>
          <w:szCs w:val="28"/>
          <w:shd w:val="clear" w:color="auto" w:fill="FFFFFF"/>
        </w:rPr>
        <w:lastRenderedPageBreak/>
        <w:t>аристократией. И в прочем это послужило императору только на пользу. Характерным примером здесь может выступить Швабия, некоторые рыцарские ка</w:t>
      </w:r>
      <w:r>
        <w:rPr>
          <w:rFonts w:ascii="Times New Roman" w:hAnsi="Times New Roman" w:cs="Times New Roman"/>
          <w:sz w:val="28"/>
          <w:szCs w:val="28"/>
          <w:shd w:val="clear" w:color="auto" w:fill="FFFFFF"/>
        </w:rPr>
        <w:t>н</w:t>
      </w:r>
      <w:r w:rsidRPr="007B4362">
        <w:rPr>
          <w:rFonts w:ascii="Times New Roman" w:hAnsi="Times New Roman" w:cs="Times New Roman"/>
          <w:sz w:val="28"/>
          <w:szCs w:val="28"/>
          <w:shd w:val="clear" w:color="auto" w:fill="FFFFFF"/>
        </w:rPr>
        <w:t xml:space="preserve">тоны которой, заключили союз с евангелистами. Однако другие продолжали сохранять нейтралитет или поклялись верности императору. Еще не раз тесная взаимосвязь императора со швабскими рыцарскими кантонами оказалась крайне ценной для первого. </w:t>
      </w:r>
    </w:p>
    <w:p w:rsidR="00F74AAE" w:rsidRPr="007B4362" w:rsidRDefault="00F74AAE" w:rsidP="000044EC">
      <w:pPr>
        <w:spacing w:line="360" w:lineRule="auto"/>
        <w:contextualSpacing/>
        <w:jc w:val="both"/>
        <w:rPr>
          <w:rFonts w:ascii="Times New Roman" w:hAnsi="Times New Roman" w:cs="Times New Roman"/>
          <w:sz w:val="28"/>
          <w:szCs w:val="28"/>
          <w:shd w:val="clear" w:color="auto" w:fill="FFFFFF"/>
        </w:rPr>
      </w:pPr>
      <w:r w:rsidRPr="007B4362">
        <w:rPr>
          <w:rFonts w:ascii="Times New Roman" w:hAnsi="Times New Roman" w:cs="Times New Roman"/>
          <w:sz w:val="28"/>
          <w:szCs w:val="28"/>
          <w:shd w:val="clear" w:color="auto" w:fill="FFFFFF"/>
        </w:rPr>
        <w:t xml:space="preserve">Конфессиональная поляризация в рамках имперского рыцарства в то же время, по крайней мере, сделала программу евангелической аристократии, которая до сих пор не была </w:t>
      </w:r>
      <w:proofErr w:type="gramStart"/>
      <w:r w:rsidRPr="007B4362">
        <w:rPr>
          <w:rFonts w:ascii="Times New Roman" w:hAnsi="Times New Roman" w:cs="Times New Roman"/>
          <w:sz w:val="28"/>
          <w:szCs w:val="28"/>
          <w:shd w:val="clear" w:color="auto" w:fill="FFFFFF"/>
        </w:rPr>
        <w:t>открыто</w:t>
      </w:r>
      <w:proofErr w:type="gramEnd"/>
      <w:r w:rsidRPr="007B4362">
        <w:rPr>
          <w:rFonts w:ascii="Times New Roman" w:hAnsi="Times New Roman" w:cs="Times New Roman"/>
          <w:sz w:val="28"/>
          <w:szCs w:val="28"/>
          <w:shd w:val="clear" w:color="auto" w:fill="FFFFFF"/>
        </w:rPr>
        <w:t xml:space="preserve"> сформулирована, более конкретной. Очевидно, что даже протестантские рыцари в духовных основателях видели основную поддержку своей политической позиции. Таким образом, их цель заключалась в проведении секуляризации и сохранении статуса основателей дворянских корпораций.</w:t>
      </w:r>
      <w:r w:rsidRPr="007B4362">
        <w:rPr>
          <w:rStyle w:val="a6"/>
          <w:rFonts w:ascii="Times New Roman" w:hAnsi="Times New Roman" w:cs="Times New Roman"/>
          <w:sz w:val="28"/>
          <w:szCs w:val="28"/>
          <w:shd w:val="clear" w:color="auto" w:fill="FFFFFF"/>
        </w:rPr>
        <w:footnoteReference w:id="50"/>
      </w:r>
    </w:p>
    <w:p w:rsidR="00F74AAE" w:rsidRPr="007B4362" w:rsidRDefault="00F74AAE" w:rsidP="000044EC">
      <w:pPr>
        <w:spacing w:line="360" w:lineRule="auto"/>
        <w:contextualSpacing/>
        <w:jc w:val="both"/>
        <w:rPr>
          <w:rFonts w:ascii="Times New Roman" w:hAnsi="Times New Roman" w:cs="Times New Roman"/>
          <w:sz w:val="28"/>
          <w:szCs w:val="28"/>
        </w:rPr>
      </w:pPr>
      <w:r w:rsidRPr="007B4362">
        <w:rPr>
          <w:rFonts w:ascii="Times New Roman" w:hAnsi="Times New Roman" w:cs="Times New Roman"/>
          <w:sz w:val="28"/>
          <w:szCs w:val="28"/>
        </w:rPr>
        <w:t>Вернемся к отношениям уровня император -  высшая аристократия.</w:t>
      </w:r>
    </w:p>
    <w:p w:rsidR="00F74AAE" w:rsidRPr="007B4362" w:rsidRDefault="00F74AAE" w:rsidP="000044EC">
      <w:pPr>
        <w:spacing w:line="360" w:lineRule="auto"/>
        <w:contextualSpacing/>
        <w:jc w:val="both"/>
        <w:rPr>
          <w:rFonts w:ascii="Times New Roman" w:eastAsia="Times-Roman" w:hAnsi="Times New Roman" w:cs="Times New Roman"/>
          <w:sz w:val="28"/>
          <w:szCs w:val="28"/>
        </w:rPr>
      </w:pPr>
      <w:r w:rsidRPr="007B4362">
        <w:rPr>
          <w:rFonts w:ascii="Times New Roman" w:hAnsi="Times New Roman" w:cs="Times New Roman"/>
          <w:sz w:val="28"/>
          <w:szCs w:val="28"/>
        </w:rPr>
        <w:t xml:space="preserve">В начале XVII века функции суда были разделены и отданы одновременно рейхстагу и имперскому совету. Но авторитет императора в условиях династического кризиса стремительно падал.  Большую роль стали </w:t>
      </w:r>
      <w:r w:rsidRPr="007B4362">
        <w:rPr>
          <w:rFonts w:ascii="Times New Roman" w:eastAsia="Times-Roman" w:hAnsi="Times New Roman" w:cs="Times New Roman"/>
          <w:sz w:val="28"/>
          <w:szCs w:val="28"/>
        </w:rPr>
        <w:t>играть региональные</w:t>
      </w:r>
      <w:r w:rsidRPr="007B4362">
        <w:rPr>
          <w:rFonts w:ascii="Times New Roman" w:hAnsi="Times New Roman" w:cs="Times New Roman"/>
          <w:sz w:val="28"/>
          <w:szCs w:val="28"/>
        </w:rPr>
        <w:t xml:space="preserve"> </w:t>
      </w:r>
      <w:r w:rsidRPr="007B4362">
        <w:rPr>
          <w:rFonts w:ascii="Times New Roman" w:eastAsia="Times-Roman" w:hAnsi="Times New Roman" w:cs="Times New Roman"/>
          <w:sz w:val="28"/>
          <w:szCs w:val="28"/>
        </w:rPr>
        <w:t>силы, в первую очередь курфюрсты, среди которых особенно большую</w:t>
      </w:r>
      <w:r w:rsidRPr="007B4362">
        <w:rPr>
          <w:rFonts w:ascii="Times New Roman" w:hAnsi="Times New Roman" w:cs="Times New Roman"/>
          <w:sz w:val="28"/>
          <w:szCs w:val="28"/>
        </w:rPr>
        <w:t xml:space="preserve"> д</w:t>
      </w:r>
      <w:r w:rsidRPr="007B4362">
        <w:rPr>
          <w:rFonts w:ascii="Times New Roman" w:eastAsia="Times-Roman" w:hAnsi="Times New Roman" w:cs="Times New Roman"/>
          <w:sz w:val="28"/>
          <w:szCs w:val="28"/>
        </w:rPr>
        <w:t xml:space="preserve">еятельность развернул архиепископ </w:t>
      </w:r>
      <w:proofErr w:type="spellStart"/>
      <w:r w:rsidRPr="007B4362">
        <w:rPr>
          <w:rFonts w:ascii="Times New Roman" w:eastAsia="Times-Roman" w:hAnsi="Times New Roman" w:cs="Times New Roman"/>
          <w:sz w:val="28"/>
          <w:szCs w:val="28"/>
        </w:rPr>
        <w:t>Майнцский</w:t>
      </w:r>
      <w:proofErr w:type="spellEnd"/>
      <w:r w:rsidRPr="007B4362">
        <w:rPr>
          <w:rFonts w:ascii="Times New Roman" w:eastAsia="Times-Roman" w:hAnsi="Times New Roman" w:cs="Times New Roman"/>
          <w:sz w:val="28"/>
          <w:szCs w:val="28"/>
        </w:rPr>
        <w:t>.</w:t>
      </w:r>
      <w:r w:rsidRPr="007B4362">
        <w:rPr>
          <w:rStyle w:val="a6"/>
          <w:rFonts w:ascii="Times New Roman" w:eastAsia="Times-Roman" w:hAnsi="Times New Roman" w:cs="Times New Roman"/>
          <w:sz w:val="28"/>
          <w:szCs w:val="28"/>
        </w:rPr>
        <w:footnoteReference w:id="51"/>
      </w:r>
      <w:r w:rsidRPr="007B4362">
        <w:rPr>
          <w:rFonts w:ascii="Times New Roman" w:eastAsia="Times-Roman" w:hAnsi="Times New Roman" w:cs="Times New Roman"/>
          <w:sz w:val="28"/>
          <w:szCs w:val="28"/>
        </w:rPr>
        <w:t xml:space="preserve"> В совете началось противостояние межд</w:t>
      </w:r>
      <w:r w:rsidRPr="007B4362">
        <w:rPr>
          <w:rFonts w:ascii="Times New Roman" w:hAnsi="Times New Roman" w:cs="Times New Roman"/>
          <w:sz w:val="28"/>
          <w:szCs w:val="28"/>
        </w:rPr>
        <w:t xml:space="preserve">у католиками и протестантами, которое пока еще выигрывали католики. Однако жесткий контроль императора был уже невозможен. </w:t>
      </w:r>
    </w:p>
    <w:p w:rsidR="00F74AAE" w:rsidRPr="007B4362" w:rsidRDefault="00F74AAE" w:rsidP="000044EC">
      <w:pPr>
        <w:spacing w:line="360" w:lineRule="auto"/>
        <w:contextualSpacing/>
        <w:jc w:val="both"/>
        <w:rPr>
          <w:rFonts w:ascii="Times New Roman" w:hAnsi="Times New Roman" w:cs="Times New Roman"/>
          <w:sz w:val="28"/>
          <w:szCs w:val="28"/>
        </w:rPr>
      </w:pPr>
      <w:r w:rsidRPr="007B4362">
        <w:rPr>
          <w:rFonts w:ascii="Times New Roman" w:eastAsia="Times-Roman" w:hAnsi="Times New Roman" w:cs="Times New Roman"/>
          <w:sz w:val="28"/>
          <w:szCs w:val="28"/>
        </w:rPr>
        <w:t>Оставалась надежда на рейхстаг как единственный исправно-действ</w:t>
      </w:r>
      <w:r w:rsidRPr="007B4362">
        <w:rPr>
          <w:rFonts w:ascii="Times New Roman" w:hAnsi="Times New Roman" w:cs="Times New Roman"/>
          <w:sz w:val="28"/>
          <w:szCs w:val="28"/>
        </w:rPr>
        <w:t xml:space="preserve">ующий орган управления, но и здесь возникли свои сложности. </w:t>
      </w:r>
    </w:p>
    <w:p w:rsidR="00F74AAE" w:rsidRPr="007B4362" w:rsidRDefault="00F74AAE" w:rsidP="000044EC">
      <w:pPr>
        <w:spacing w:line="360" w:lineRule="auto"/>
        <w:contextualSpacing/>
        <w:jc w:val="both"/>
        <w:rPr>
          <w:rFonts w:ascii="Times New Roman" w:hAnsi="Times New Roman" w:cs="Times New Roman"/>
          <w:sz w:val="28"/>
          <w:szCs w:val="28"/>
        </w:rPr>
      </w:pPr>
      <w:r w:rsidRPr="007B4362">
        <w:rPr>
          <w:rFonts w:ascii="Times New Roman" w:hAnsi="Times New Roman" w:cs="Times New Roman"/>
          <w:sz w:val="28"/>
          <w:szCs w:val="28"/>
        </w:rPr>
        <w:t xml:space="preserve">Если до этого консолидирующим фактором оставалась турецкая угроза, то рейхстаг 1608 года </w:t>
      </w:r>
      <w:r w:rsidR="00FB7956" w:rsidRPr="007B4362">
        <w:rPr>
          <w:rFonts w:ascii="Times New Roman" w:hAnsi="Times New Roman" w:cs="Times New Roman"/>
          <w:sz w:val="28"/>
          <w:szCs w:val="28"/>
        </w:rPr>
        <w:t xml:space="preserve">в </w:t>
      </w:r>
      <w:proofErr w:type="spellStart"/>
      <w:r w:rsidR="00FB7956" w:rsidRPr="007B4362">
        <w:rPr>
          <w:rFonts w:ascii="Times New Roman" w:hAnsi="Times New Roman" w:cs="Times New Roman"/>
          <w:sz w:val="28"/>
          <w:szCs w:val="28"/>
        </w:rPr>
        <w:t>Регенсбурге</w:t>
      </w:r>
      <w:proofErr w:type="spellEnd"/>
      <w:r w:rsidR="00FB7956" w:rsidRPr="007B4362">
        <w:rPr>
          <w:rFonts w:ascii="Times New Roman" w:hAnsi="Times New Roman" w:cs="Times New Roman"/>
          <w:sz w:val="28"/>
          <w:szCs w:val="28"/>
        </w:rPr>
        <w:t xml:space="preserve"> </w:t>
      </w:r>
      <w:r w:rsidRPr="007B4362">
        <w:rPr>
          <w:rFonts w:ascii="Times New Roman" w:hAnsi="Times New Roman" w:cs="Times New Roman"/>
          <w:sz w:val="28"/>
          <w:szCs w:val="28"/>
        </w:rPr>
        <w:t xml:space="preserve">явственно показал разлад между протестантским и католическим лагерем. В частности он выражался в традиционном противостоянии двух ветвей </w:t>
      </w:r>
      <w:proofErr w:type="spellStart"/>
      <w:r w:rsidRPr="007B4362">
        <w:rPr>
          <w:rFonts w:ascii="Times New Roman" w:hAnsi="Times New Roman" w:cs="Times New Roman"/>
          <w:sz w:val="28"/>
          <w:szCs w:val="28"/>
        </w:rPr>
        <w:t>Виттельсбахов</w:t>
      </w:r>
      <w:proofErr w:type="spellEnd"/>
      <w:r w:rsidRPr="007B4362">
        <w:rPr>
          <w:rFonts w:ascii="Times New Roman" w:hAnsi="Times New Roman" w:cs="Times New Roman"/>
          <w:sz w:val="28"/>
          <w:szCs w:val="28"/>
        </w:rPr>
        <w:t xml:space="preserve">: Пфальц и </w:t>
      </w:r>
      <w:r w:rsidRPr="007B4362">
        <w:rPr>
          <w:rFonts w:ascii="Times New Roman" w:hAnsi="Times New Roman" w:cs="Times New Roman"/>
          <w:sz w:val="28"/>
          <w:szCs w:val="28"/>
        </w:rPr>
        <w:lastRenderedPageBreak/>
        <w:t>Бавария. Рейхстаг был распущен, так как пфальцские представители покинули город.  Забегая вперед, отметим, что последняя попытка императора созвать рейхстаг</w:t>
      </w:r>
      <w:r w:rsidR="00FB7956">
        <w:rPr>
          <w:rFonts w:ascii="Times New Roman" w:hAnsi="Times New Roman" w:cs="Times New Roman"/>
          <w:sz w:val="28"/>
          <w:szCs w:val="28"/>
        </w:rPr>
        <w:t xml:space="preserve"> </w:t>
      </w:r>
      <w:r w:rsidRPr="007B4362">
        <w:rPr>
          <w:rFonts w:ascii="Times New Roman" w:hAnsi="Times New Roman" w:cs="Times New Roman"/>
          <w:sz w:val="28"/>
          <w:szCs w:val="28"/>
        </w:rPr>
        <w:t xml:space="preserve">в  1613 году не увенчалась успехом. </w:t>
      </w:r>
    </w:p>
    <w:p w:rsidR="00F74AAE" w:rsidRPr="007B4362" w:rsidRDefault="00F74AAE" w:rsidP="000044EC">
      <w:pPr>
        <w:autoSpaceDE w:val="0"/>
        <w:autoSpaceDN w:val="0"/>
        <w:adjustRightInd w:val="0"/>
        <w:spacing w:after="0" w:line="360" w:lineRule="auto"/>
        <w:contextualSpacing/>
        <w:jc w:val="both"/>
        <w:rPr>
          <w:rFonts w:ascii="Times New Roman" w:eastAsia="Times-Roman" w:hAnsi="Times New Roman" w:cs="Times New Roman"/>
          <w:sz w:val="28"/>
          <w:szCs w:val="28"/>
        </w:rPr>
      </w:pPr>
      <w:r w:rsidRPr="007B4362">
        <w:rPr>
          <w:rFonts w:ascii="Times New Roman" w:eastAsia="Times-Roman" w:hAnsi="Times New Roman" w:cs="Times New Roman"/>
          <w:sz w:val="28"/>
          <w:szCs w:val="28"/>
        </w:rPr>
        <w:t xml:space="preserve">Кризис с высокого имперского </w:t>
      </w:r>
      <w:r w:rsidRPr="007B4362">
        <w:rPr>
          <w:rFonts w:ascii="Times New Roman" w:hAnsi="Times New Roman" w:cs="Times New Roman"/>
          <w:sz w:val="28"/>
          <w:szCs w:val="28"/>
          <w:shd w:val="clear" w:color="auto" w:fill="FFFFFF"/>
        </w:rPr>
        <w:t xml:space="preserve">уровня перешел </w:t>
      </w:r>
      <w:proofErr w:type="gramStart"/>
      <w:r w:rsidRPr="007B4362">
        <w:rPr>
          <w:rFonts w:ascii="Times New Roman" w:hAnsi="Times New Roman" w:cs="Times New Roman"/>
          <w:sz w:val="28"/>
          <w:szCs w:val="28"/>
          <w:shd w:val="clear" w:color="auto" w:fill="FFFFFF"/>
        </w:rPr>
        <w:t>на</w:t>
      </w:r>
      <w:proofErr w:type="gramEnd"/>
      <w:r w:rsidRPr="007B4362">
        <w:rPr>
          <w:rFonts w:ascii="Times New Roman" w:hAnsi="Times New Roman" w:cs="Times New Roman"/>
          <w:sz w:val="28"/>
          <w:szCs w:val="28"/>
          <w:shd w:val="clear" w:color="auto" w:fill="FFFFFF"/>
        </w:rPr>
        <w:t xml:space="preserve"> низкий - территориальный. </w:t>
      </w:r>
      <w:r w:rsidRPr="007B4362">
        <w:rPr>
          <w:rFonts w:ascii="Times New Roman" w:eastAsia="Times-Roman" w:hAnsi="Times New Roman" w:cs="Times New Roman"/>
          <w:sz w:val="28"/>
          <w:szCs w:val="28"/>
        </w:rPr>
        <w:t>Все больше значения приобретают князья нового, «радикального» поколения</w:t>
      </w:r>
      <w:r w:rsidRPr="007B4362">
        <w:rPr>
          <w:rStyle w:val="a6"/>
          <w:rFonts w:ascii="Times New Roman" w:eastAsia="Times-Roman" w:hAnsi="Times New Roman" w:cs="Times New Roman"/>
          <w:sz w:val="28"/>
          <w:szCs w:val="28"/>
        </w:rPr>
        <w:footnoteReference w:id="52"/>
      </w:r>
      <w:r w:rsidRPr="007B4362">
        <w:rPr>
          <w:rFonts w:ascii="Times New Roman" w:eastAsia="Times-Roman" w:hAnsi="Times New Roman" w:cs="Times New Roman"/>
          <w:sz w:val="28"/>
          <w:szCs w:val="28"/>
        </w:rPr>
        <w:t>. Если Саксония еще стремилась соблюсти мир и нейтралитет, то вслед за Пфальцем, который влиял на западные окраины империи, потян</w:t>
      </w:r>
      <w:r w:rsidRPr="007B4362">
        <w:rPr>
          <w:rFonts w:ascii="Times New Roman" w:hAnsi="Times New Roman" w:cs="Times New Roman"/>
          <w:sz w:val="28"/>
          <w:szCs w:val="28"/>
          <w:shd w:val="clear" w:color="auto" w:fill="FFFFFF"/>
        </w:rPr>
        <w:t xml:space="preserve">улся и северный Бранденбург. </w:t>
      </w:r>
    </w:p>
    <w:p w:rsidR="00F74AAE" w:rsidRPr="007B4362" w:rsidRDefault="00F74AAE" w:rsidP="000044EC">
      <w:pPr>
        <w:autoSpaceDE w:val="0"/>
        <w:autoSpaceDN w:val="0"/>
        <w:adjustRightInd w:val="0"/>
        <w:spacing w:after="0" w:line="360" w:lineRule="auto"/>
        <w:contextualSpacing/>
        <w:jc w:val="both"/>
        <w:rPr>
          <w:rFonts w:ascii="Times New Roman" w:eastAsia="Times-Roman" w:hAnsi="Times New Roman" w:cs="Times New Roman"/>
          <w:sz w:val="28"/>
          <w:szCs w:val="28"/>
        </w:rPr>
      </w:pPr>
      <w:r w:rsidRPr="007B4362">
        <w:rPr>
          <w:rFonts w:ascii="Times New Roman" w:eastAsia="Times-Roman" w:hAnsi="Times New Roman" w:cs="Times New Roman"/>
          <w:sz w:val="28"/>
          <w:szCs w:val="28"/>
        </w:rPr>
        <w:t>Баварский же к</w:t>
      </w:r>
      <w:r w:rsidRPr="007B4362">
        <w:rPr>
          <w:rFonts w:ascii="Times New Roman" w:hAnsi="Times New Roman" w:cs="Times New Roman"/>
          <w:sz w:val="28"/>
          <w:szCs w:val="28"/>
          <w:shd w:val="clear" w:color="auto" w:fill="FFFFFF"/>
        </w:rPr>
        <w:t xml:space="preserve">урфюрст Максимилиан </w:t>
      </w:r>
      <w:r w:rsidRPr="007B4362">
        <w:rPr>
          <w:rFonts w:ascii="Times New Roman" w:eastAsia="Times-Bold" w:hAnsi="Times New Roman" w:cs="Times New Roman"/>
          <w:bCs/>
          <w:sz w:val="28"/>
          <w:szCs w:val="28"/>
        </w:rPr>
        <w:t xml:space="preserve">I  </w:t>
      </w:r>
      <w:r w:rsidRPr="007B4362">
        <w:rPr>
          <w:rFonts w:ascii="Times New Roman" w:hAnsi="Times New Roman" w:cs="Times New Roman"/>
          <w:sz w:val="28"/>
          <w:szCs w:val="28"/>
          <w:shd w:val="clear" w:color="auto" w:fill="FFFFFF"/>
        </w:rPr>
        <w:t xml:space="preserve">нашел сторонника в лице Фердинанда </w:t>
      </w:r>
      <w:proofErr w:type="spellStart"/>
      <w:r w:rsidRPr="007B4362">
        <w:rPr>
          <w:rFonts w:ascii="Times New Roman" w:hAnsi="Times New Roman" w:cs="Times New Roman"/>
          <w:sz w:val="28"/>
          <w:szCs w:val="28"/>
          <w:shd w:val="clear" w:color="auto" w:fill="FFFFFF"/>
        </w:rPr>
        <w:t>Штирийского</w:t>
      </w:r>
      <w:proofErr w:type="spellEnd"/>
      <w:r w:rsidRPr="007B4362">
        <w:rPr>
          <w:rFonts w:ascii="Times New Roman" w:hAnsi="Times New Roman" w:cs="Times New Roman"/>
          <w:sz w:val="28"/>
          <w:szCs w:val="28"/>
          <w:shd w:val="clear" w:color="auto" w:fill="FFFFFF"/>
        </w:rPr>
        <w:t xml:space="preserve">. Католический лагерь </w:t>
      </w:r>
      <w:r w:rsidRPr="007B4362">
        <w:rPr>
          <w:rFonts w:ascii="Times New Roman" w:eastAsia="Times-Roman" w:hAnsi="Times New Roman" w:cs="Times New Roman"/>
          <w:sz w:val="28"/>
          <w:szCs w:val="28"/>
        </w:rPr>
        <w:t xml:space="preserve">воплощал уже оформившийся продукт </w:t>
      </w:r>
      <w:proofErr w:type="spellStart"/>
      <w:r w:rsidRPr="007B4362">
        <w:rPr>
          <w:rFonts w:ascii="Times New Roman" w:eastAsia="Times-Bold" w:hAnsi="Times New Roman" w:cs="Times New Roman"/>
          <w:bCs/>
          <w:sz w:val="28"/>
          <w:szCs w:val="28"/>
        </w:rPr>
        <w:t>тридентского</w:t>
      </w:r>
      <w:proofErr w:type="spellEnd"/>
      <w:r w:rsidRPr="007B4362">
        <w:rPr>
          <w:rFonts w:ascii="Times New Roman" w:eastAsia="Times-Bold" w:hAnsi="Times New Roman" w:cs="Times New Roman"/>
          <w:bCs/>
          <w:sz w:val="28"/>
          <w:szCs w:val="28"/>
        </w:rPr>
        <w:t xml:space="preserve"> католицизма, стремившийся к   реституции духовных владений, </w:t>
      </w:r>
      <w:r w:rsidRPr="007B4362">
        <w:rPr>
          <w:rFonts w:ascii="Times New Roman" w:eastAsia="Times-Roman" w:hAnsi="Times New Roman" w:cs="Times New Roman"/>
          <w:sz w:val="28"/>
          <w:szCs w:val="28"/>
        </w:rPr>
        <w:t>отнятых протестантами</w:t>
      </w:r>
    </w:p>
    <w:p w:rsidR="00F74AAE" w:rsidRPr="007B4362" w:rsidRDefault="00F74AAE" w:rsidP="000044EC">
      <w:pPr>
        <w:autoSpaceDE w:val="0"/>
        <w:autoSpaceDN w:val="0"/>
        <w:adjustRightInd w:val="0"/>
        <w:spacing w:after="0" w:line="360" w:lineRule="auto"/>
        <w:contextualSpacing/>
        <w:jc w:val="both"/>
        <w:rPr>
          <w:rFonts w:ascii="Times New Roman" w:eastAsia="Times-Roman" w:hAnsi="Times New Roman" w:cs="Times New Roman"/>
          <w:sz w:val="28"/>
          <w:szCs w:val="28"/>
        </w:rPr>
      </w:pPr>
      <w:r w:rsidRPr="007B4362">
        <w:rPr>
          <w:rFonts w:ascii="Times New Roman" w:eastAsia="Times-Roman" w:hAnsi="Times New Roman" w:cs="Times New Roman"/>
          <w:sz w:val="28"/>
          <w:szCs w:val="28"/>
        </w:rPr>
        <w:t>после 1555 года.</w:t>
      </w:r>
      <w:r w:rsidRPr="007B4362">
        <w:rPr>
          <w:rStyle w:val="a6"/>
          <w:rFonts w:ascii="Times New Roman" w:eastAsia="Times-Roman" w:hAnsi="Times New Roman" w:cs="Times New Roman"/>
          <w:sz w:val="28"/>
          <w:szCs w:val="28"/>
        </w:rPr>
        <w:footnoteReference w:id="53"/>
      </w:r>
    </w:p>
    <w:p w:rsidR="00F74AAE" w:rsidRPr="007B4362" w:rsidRDefault="00F74AAE" w:rsidP="000044EC">
      <w:pPr>
        <w:autoSpaceDE w:val="0"/>
        <w:autoSpaceDN w:val="0"/>
        <w:adjustRightInd w:val="0"/>
        <w:spacing w:after="0" w:line="360" w:lineRule="auto"/>
        <w:contextualSpacing/>
        <w:jc w:val="both"/>
        <w:rPr>
          <w:rFonts w:ascii="Times New Roman" w:eastAsia="Times-Bold" w:hAnsi="Times New Roman" w:cs="Times New Roman"/>
          <w:bCs/>
          <w:sz w:val="28"/>
          <w:szCs w:val="28"/>
        </w:rPr>
      </w:pPr>
      <w:r w:rsidRPr="007B4362">
        <w:rPr>
          <w:rFonts w:ascii="Times New Roman" w:eastAsia="Times-Roman" w:hAnsi="Times New Roman" w:cs="Times New Roman"/>
          <w:sz w:val="28"/>
          <w:szCs w:val="28"/>
        </w:rPr>
        <w:t xml:space="preserve">В скором времени не заставили себя ждать новые альтернативные структуры. В 1608 году собирается протестантская уния под руководством Пфальца и в 1609 году – Католическая Лига по инициативе Баварии. Так возникает </w:t>
      </w:r>
      <w:r w:rsidRPr="007B4362">
        <w:rPr>
          <w:rFonts w:ascii="Times New Roman" w:eastAsia="Times-Bold" w:hAnsi="Times New Roman" w:cs="Times New Roman"/>
          <w:bCs/>
          <w:sz w:val="28"/>
          <w:szCs w:val="28"/>
        </w:rPr>
        <w:t>поляризация религиозно-политических сил.</w:t>
      </w:r>
    </w:p>
    <w:p w:rsidR="00F74AAE" w:rsidRPr="007B4362" w:rsidRDefault="00F74AAE" w:rsidP="000044EC">
      <w:pPr>
        <w:autoSpaceDE w:val="0"/>
        <w:autoSpaceDN w:val="0"/>
        <w:adjustRightInd w:val="0"/>
        <w:spacing w:after="0" w:line="360" w:lineRule="auto"/>
        <w:contextualSpacing/>
        <w:jc w:val="both"/>
        <w:rPr>
          <w:rFonts w:ascii="Times New Roman" w:eastAsia="Times-Roman" w:hAnsi="Times New Roman" w:cs="Times New Roman"/>
          <w:sz w:val="28"/>
          <w:szCs w:val="28"/>
        </w:rPr>
      </w:pPr>
      <w:r w:rsidRPr="007B4362">
        <w:rPr>
          <w:rFonts w:ascii="Times New Roman" w:eastAsia="Times-Bold" w:hAnsi="Times New Roman" w:cs="Times New Roman"/>
          <w:bCs/>
          <w:sz w:val="28"/>
          <w:szCs w:val="28"/>
        </w:rPr>
        <w:t>Эскалация конфликта откладывалась в сил</w:t>
      </w:r>
      <w:r w:rsidRPr="007B4362">
        <w:rPr>
          <w:rFonts w:ascii="Times New Roman" w:eastAsia="Times-Roman" w:hAnsi="Times New Roman" w:cs="Times New Roman"/>
          <w:sz w:val="28"/>
          <w:szCs w:val="28"/>
        </w:rPr>
        <w:t xml:space="preserve">у внутренних противоречий в обеих структурах. Унию тревожили борьба за лидерство и финансовые вопросы. В то же время в Лиге возросло влияние Габсбургов, несмотря на то, что основателем Лиги все еще считался баварский герцог. </w:t>
      </w:r>
    </w:p>
    <w:p w:rsidR="00F74AAE" w:rsidRPr="007B4362" w:rsidRDefault="00F74AAE" w:rsidP="000044EC">
      <w:pPr>
        <w:autoSpaceDE w:val="0"/>
        <w:autoSpaceDN w:val="0"/>
        <w:adjustRightInd w:val="0"/>
        <w:spacing w:after="0" w:line="360" w:lineRule="auto"/>
        <w:contextualSpacing/>
        <w:jc w:val="both"/>
        <w:rPr>
          <w:rFonts w:ascii="Times New Roman" w:eastAsia="Times-Roman" w:hAnsi="Times New Roman" w:cs="Times New Roman"/>
          <w:sz w:val="28"/>
          <w:szCs w:val="28"/>
        </w:rPr>
      </w:pPr>
      <w:r w:rsidRPr="007B4362">
        <w:rPr>
          <w:rFonts w:ascii="Times New Roman" w:eastAsia="Times-Roman" w:hAnsi="Times New Roman" w:cs="Times New Roman"/>
          <w:sz w:val="28"/>
          <w:szCs w:val="28"/>
        </w:rPr>
        <w:t xml:space="preserve">Тем самым накануне войны мы видим серьезный раскол среди княжеской элиты по религиозным и политическим причинам. Все это усугублялось внутренними конфликтами, в частности среди протестантского мира росло напряжение между лютеранами и кальвинистами. </w:t>
      </w:r>
    </w:p>
    <w:p w:rsidR="00F74AAE" w:rsidRPr="007B4362" w:rsidRDefault="00F74AAE" w:rsidP="000044EC">
      <w:pPr>
        <w:autoSpaceDE w:val="0"/>
        <w:autoSpaceDN w:val="0"/>
        <w:adjustRightInd w:val="0"/>
        <w:spacing w:after="0" w:line="360" w:lineRule="auto"/>
        <w:contextualSpacing/>
        <w:jc w:val="both"/>
        <w:rPr>
          <w:rFonts w:ascii="Times New Roman" w:eastAsia="Times-Roman" w:hAnsi="Times New Roman" w:cs="Times New Roman"/>
          <w:sz w:val="28"/>
          <w:szCs w:val="28"/>
        </w:rPr>
      </w:pPr>
      <w:r w:rsidRPr="007B4362">
        <w:rPr>
          <w:rFonts w:ascii="Times New Roman" w:eastAsia="Times-Roman" w:hAnsi="Times New Roman" w:cs="Times New Roman"/>
          <w:sz w:val="28"/>
          <w:szCs w:val="28"/>
        </w:rPr>
        <w:t xml:space="preserve">В целом произошел опасный сдвиг верхушки имперских князей. Среди трех ведущих Домов Империи </w:t>
      </w:r>
      <w:r w:rsidRPr="007B4362">
        <w:rPr>
          <w:rFonts w:ascii="Times New Roman" w:eastAsia="Times-Bold" w:hAnsi="Times New Roman" w:cs="Times New Roman"/>
          <w:bCs/>
          <w:sz w:val="28"/>
          <w:szCs w:val="28"/>
        </w:rPr>
        <w:t xml:space="preserve">пфальцская линия </w:t>
      </w:r>
      <w:proofErr w:type="spellStart"/>
      <w:r w:rsidRPr="007B4362">
        <w:rPr>
          <w:rFonts w:ascii="Times New Roman" w:eastAsia="Times-Bold" w:hAnsi="Times New Roman" w:cs="Times New Roman"/>
          <w:bCs/>
          <w:sz w:val="28"/>
          <w:szCs w:val="28"/>
        </w:rPr>
        <w:t>Виттельсбахов</w:t>
      </w:r>
      <w:proofErr w:type="spellEnd"/>
      <w:r w:rsidRPr="007B4362">
        <w:rPr>
          <w:rFonts w:ascii="Times New Roman" w:eastAsia="Times-Bold" w:hAnsi="Times New Roman" w:cs="Times New Roman"/>
          <w:bCs/>
          <w:sz w:val="28"/>
          <w:szCs w:val="28"/>
        </w:rPr>
        <w:t xml:space="preserve"> </w:t>
      </w:r>
      <w:r w:rsidRPr="007B4362">
        <w:rPr>
          <w:rFonts w:ascii="Times New Roman" w:eastAsia="Times-Roman" w:hAnsi="Times New Roman" w:cs="Times New Roman"/>
          <w:sz w:val="28"/>
          <w:szCs w:val="28"/>
        </w:rPr>
        <w:t xml:space="preserve">и младшая </w:t>
      </w:r>
      <w:proofErr w:type="spellStart"/>
      <w:r w:rsidRPr="007B4362">
        <w:rPr>
          <w:rFonts w:ascii="Times New Roman" w:eastAsia="Times-Bold" w:hAnsi="Times New Roman" w:cs="Times New Roman"/>
          <w:bCs/>
          <w:sz w:val="28"/>
          <w:szCs w:val="28"/>
        </w:rPr>
        <w:t>штирийская</w:t>
      </w:r>
      <w:proofErr w:type="spellEnd"/>
      <w:r w:rsidRPr="007B4362">
        <w:rPr>
          <w:rFonts w:ascii="Times New Roman" w:eastAsia="Times-Bold" w:hAnsi="Times New Roman" w:cs="Times New Roman"/>
          <w:bCs/>
          <w:sz w:val="28"/>
          <w:szCs w:val="28"/>
        </w:rPr>
        <w:t xml:space="preserve"> линия Габсбургов </w:t>
      </w:r>
      <w:r w:rsidRPr="007B4362">
        <w:rPr>
          <w:rFonts w:ascii="Times New Roman" w:eastAsia="Times-Roman" w:hAnsi="Times New Roman" w:cs="Times New Roman"/>
          <w:sz w:val="28"/>
          <w:szCs w:val="28"/>
        </w:rPr>
        <w:t>демонстрировали все черты религиозно-</w:t>
      </w:r>
      <w:r w:rsidRPr="007B4362">
        <w:rPr>
          <w:rFonts w:ascii="Times New Roman" w:eastAsia="Times-Roman" w:hAnsi="Times New Roman" w:cs="Times New Roman"/>
          <w:sz w:val="28"/>
          <w:szCs w:val="28"/>
        </w:rPr>
        <w:lastRenderedPageBreak/>
        <w:t>политического радикализма, нарушая полувековой баланс в единой княжеской семье Империи.</w:t>
      </w:r>
      <w:r w:rsidRPr="007B4362">
        <w:rPr>
          <w:rStyle w:val="a6"/>
          <w:rFonts w:ascii="Times New Roman" w:eastAsia="Times-Roman" w:hAnsi="Times New Roman" w:cs="Times New Roman"/>
          <w:sz w:val="28"/>
          <w:szCs w:val="28"/>
        </w:rPr>
        <w:footnoteReference w:id="54"/>
      </w:r>
    </w:p>
    <w:p w:rsidR="00F74AAE" w:rsidRPr="007B4362" w:rsidRDefault="00F74AAE" w:rsidP="000044EC">
      <w:pPr>
        <w:autoSpaceDE w:val="0"/>
        <w:autoSpaceDN w:val="0"/>
        <w:adjustRightInd w:val="0"/>
        <w:spacing w:after="0" w:line="360" w:lineRule="auto"/>
        <w:contextualSpacing/>
        <w:jc w:val="both"/>
        <w:rPr>
          <w:rFonts w:ascii="Times New Roman" w:eastAsia="Times-Roman" w:hAnsi="Times New Roman" w:cs="Times New Roman"/>
          <w:sz w:val="28"/>
          <w:szCs w:val="28"/>
        </w:rPr>
      </w:pPr>
      <w:r w:rsidRPr="007B4362">
        <w:rPr>
          <w:rFonts w:ascii="Times New Roman" w:eastAsia="Times-Roman" w:hAnsi="Times New Roman" w:cs="Times New Roman"/>
          <w:sz w:val="28"/>
          <w:szCs w:val="28"/>
        </w:rPr>
        <w:t>Еще одним тревожным маркером кан</w:t>
      </w:r>
      <w:r w:rsidRPr="007B4362">
        <w:rPr>
          <w:rFonts w:ascii="Times New Roman" w:hAnsi="Times New Roman" w:cs="Times New Roman"/>
          <w:sz w:val="28"/>
          <w:szCs w:val="28"/>
          <w:shd w:val="clear" w:color="auto" w:fill="FFFFFF"/>
        </w:rPr>
        <w:t>уна войны стала «интернационализация» имперской политики</w:t>
      </w:r>
      <w:r w:rsidRPr="007B4362">
        <w:rPr>
          <w:rFonts w:ascii="Times New Roman" w:eastAsia="Times-Roman" w:hAnsi="Times New Roman" w:cs="Times New Roman"/>
          <w:sz w:val="28"/>
          <w:szCs w:val="28"/>
        </w:rPr>
        <w:t>.</w:t>
      </w:r>
      <w:r w:rsidRPr="007B4362">
        <w:rPr>
          <w:rStyle w:val="a6"/>
          <w:rFonts w:ascii="Times New Roman" w:eastAsia="Times-Roman" w:hAnsi="Times New Roman" w:cs="Times New Roman"/>
          <w:sz w:val="28"/>
          <w:szCs w:val="28"/>
        </w:rPr>
        <w:t xml:space="preserve"> </w:t>
      </w:r>
      <w:r w:rsidRPr="007B4362">
        <w:rPr>
          <w:rStyle w:val="a6"/>
          <w:rFonts w:ascii="Times New Roman" w:eastAsia="Times-Roman" w:hAnsi="Times New Roman" w:cs="Times New Roman"/>
          <w:sz w:val="28"/>
          <w:szCs w:val="28"/>
        </w:rPr>
        <w:footnoteReference w:id="55"/>
      </w:r>
      <w:r w:rsidRPr="007B4362">
        <w:rPr>
          <w:rFonts w:ascii="Times New Roman" w:eastAsia="Times-Roman" w:hAnsi="Times New Roman" w:cs="Times New Roman"/>
          <w:sz w:val="28"/>
          <w:szCs w:val="28"/>
        </w:rPr>
        <w:t xml:space="preserve">  Из-за нестабильности внутренних институтов Империя стала своего рода достоянием общеевропейских интересов. </w:t>
      </w:r>
    </w:p>
    <w:p w:rsidR="00FB7956" w:rsidRPr="007B4362" w:rsidRDefault="00FB7956" w:rsidP="000044EC">
      <w:pPr>
        <w:autoSpaceDE w:val="0"/>
        <w:autoSpaceDN w:val="0"/>
        <w:adjustRightInd w:val="0"/>
        <w:spacing w:after="0" w:line="360" w:lineRule="auto"/>
        <w:contextualSpacing/>
        <w:jc w:val="both"/>
        <w:rPr>
          <w:rFonts w:ascii="Times New Roman" w:eastAsia="Times-Roman" w:hAnsi="Times New Roman" w:cs="Times New Roman"/>
          <w:sz w:val="28"/>
          <w:szCs w:val="28"/>
        </w:rPr>
      </w:pPr>
    </w:p>
    <w:p w:rsidR="00F74AAE" w:rsidRPr="007B4362" w:rsidRDefault="00DB406C" w:rsidP="000044EC">
      <w:pPr>
        <w:spacing w:line="360" w:lineRule="auto"/>
        <w:contextualSpacing/>
        <w:jc w:val="both"/>
        <w:rPr>
          <w:rFonts w:ascii="Times New Roman" w:eastAsia="Times-Roman" w:hAnsi="Times New Roman" w:cs="Times New Roman"/>
          <w:i/>
          <w:sz w:val="28"/>
          <w:szCs w:val="28"/>
        </w:rPr>
      </w:pPr>
      <w:r>
        <w:rPr>
          <w:rFonts w:ascii="Times New Roman" w:eastAsia="Times-Roman" w:hAnsi="Times New Roman" w:cs="Times New Roman"/>
          <w:i/>
          <w:sz w:val="28"/>
          <w:szCs w:val="28"/>
        </w:rPr>
        <w:t>Тридцатилетняя в</w:t>
      </w:r>
      <w:r w:rsidR="00F74AAE" w:rsidRPr="007B4362">
        <w:rPr>
          <w:rFonts w:ascii="Times New Roman" w:eastAsia="Times-Roman" w:hAnsi="Times New Roman" w:cs="Times New Roman"/>
          <w:i/>
          <w:sz w:val="28"/>
          <w:szCs w:val="28"/>
        </w:rPr>
        <w:t>ойна</w:t>
      </w:r>
    </w:p>
    <w:p w:rsidR="00F74AAE" w:rsidRPr="007B4362" w:rsidRDefault="00F74AAE" w:rsidP="000044EC">
      <w:pPr>
        <w:spacing w:line="360" w:lineRule="auto"/>
        <w:contextualSpacing/>
        <w:jc w:val="both"/>
        <w:rPr>
          <w:rFonts w:ascii="Times New Roman" w:hAnsi="Times New Roman" w:cs="Times New Roman"/>
          <w:sz w:val="28"/>
          <w:szCs w:val="28"/>
          <w:shd w:val="clear" w:color="auto" w:fill="FFFFFF"/>
        </w:rPr>
      </w:pPr>
      <w:r w:rsidRPr="007B4362">
        <w:rPr>
          <w:rFonts w:ascii="Times New Roman" w:hAnsi="Times New Roman" w:cs="Times New Roman"/>
          <w:sz w:val="28"/>
          <w:szCs w:val="28"/>
          <w:shd w:val="clear" w:color="auto" w:fill="FFFFFF"/>
        </w:rPr>
        <w:t>В первую очередь война затронула не столько крупные земельные владения, а сколько мелкие рыцарские хозяйства, которым пришлось выбирать сторону и своего рода защиту.</w:t>
      </w:r>
    </w:p>
    <w:p w:rsidR="00F74AAE" w:rsidRPr="007B4362" w:rsidRDefault="00F74AAE" w:rsidP="000044EC">
      <w:pPr>
        <w:spacing w:line="360" w:lineRule="auto"/>
        <w:contextualSpacing/>
        <w:jc w:val="both"/>
        <w:rPr>
          <w:rFonts w:ascii="Times New Roman" w:hAnsi="Times New Roman" w:cs="Times New Roman"/>
          <w:sz w:val="28"/>
          <w:szCs w:val="28"/>
          <w:shd w:val="clear" w:color="auto" w:fill="FFFFFF"/>
        </w:rPr>
      </w:pPr>
      <w:r w:rsidRPr="007B4362">
        <w:rPr>
          <w:rFonts w:ascii="Times New Roman" w:hAnsi="Times New Roman" w:cs="Times New Roman"/>
          <w:sz w:val="28"/>
          <w:szCs w:val="28"/>
          <w:shd w:val="clear" w:color="auto" w:fill="FFFFFF"/>
        </w:rPr>
        <w:t xml:space="preserve">Протестантская аристократия не слишком громко распространялась о своих целях. Политика нейтралитета казалась явно успешной, поскольку имперские войска быстро проникали на территорию имперского рыцарства. Кроме того, католическая часть </w:t>
      </w:r>
      <w:proofErr w:type="spellStart"/>
      <w:r w:rsidRPr="007B4362">
        <w:rPr>
          <w:rFonts w:ascii="Times New Roman" w:hAnsi="Times New Roman" w:cs="Times New Roman"/>
          <w:sz w:val="28"/>
          <w:szCs w:val="28"/>
          <w:shd w:val="clear" w:color="auto" w:fill="FFFFFF"/>
        </w:rPr>
        <w:t>швабиан</w:t>
      </w:r>
      <w:proofErr w:type="spellEnd"/>
      <w:r w:rsidRPr="007B4362">
        <w:rPr>
          <w:rFonts w:ascii="Times New Roman" w:hAnsi="Times New Roman" w:cs="Times New Roman"/>
          <w:sz w:val="28"/>
          <w:szCs w:val="28"/>
          <w:shd w:val="clear" w:color="auto" w:fill="FFFFFF"/>
        </w:rPr>
        <w:t xml:space="preserve"> поначалу пыталась использовать свои хорошие отношения с императором, ради своих протестантских коллег. Но император не пожелал воспользоваться представившейся ему возможностью. Как правитель южной Германии, он не видел смысла делать что-то ради потенциальных сторонников, которых было не так много. </w:t>
      </w:r>
    </w:p>
    <w:p w:rsidR="00F74AAE" w:rsidRPr="007B4362" w:rsidRDefault="00F74AAE" w:rsidP="000044EC">
      <w:pPr>
        <w:spacing w:line="360" w:lineRule="auto"/>
        <w:contextualSpacing/>
        <w:jc w:val="both"/>
        <w:rPr>
          <w:rFonts w:ascii="Times New Roman" w:hAnsi="Times New Roman" w:cs="Times New Roman"/>
          <w:sz w:val="28"/>
          <w:szCs w:val="28"/>
          <w:shd w:val="clear" w:color="auto" w:fill="FFFFFF"/>
        </w:rPr>
      </w:pPr>
      <w:r w:rsidRPr="007B4362">
        <w:rPr>
          <w:rFonts w:ascii="Times New Roman" w:hAnsi="Times New Roman" w:cs="Times New Roman"/>
          <w:sz w:val="28"/>
          <w:szCs w:val="28"/>
          <w:shd w:val="clear" w:color="auto" w:fill="FFFFFF"/>
        </w:rPr>
        <w:t>Имперские и баварские войска без особых усилий переместились в экономически богатые рыцарские кантоны. Кроме того, дальнейшие тенденции реформирования не слишком удовлетворяли протестантскую имперскую аристократию. В Пфальце, например, новые баварские хозяева возобновили прежнюю политику против лютеранской знати, также как когда-то кальвинисты.</w:t>
      </w:r>
    </w:p>
    <w:p w:rsidR="00F74AAE" w:rsidRPr="007B4362" w:rsidRDefault="00F74AAE" w:rsidP="000044EC">
      <w:pPr>
        <w:spacing w:line="360" w:lineRule="auto"/>
        <w:contextualSpacing/>
        <w:jc w:val="both"/>
        <w:rPr>
          <w:rFonts w:ascii="Times New Roman" w:eastAsia="Times-Roman" w:hAnsi="Times New Roman" w:cs="Times New Roman"/>
          <w:i/>
          <w:sz w:val="28"/>
          <w:szCs w:val="28"/>
        </w:rPr>
      </w:pPr>
      <w:r w:rsidRPr="007B4362">
        <w:rPr>
          <w:rFonts w:ascii="Times New Roman" w:hAnsi="Times New Roman" w:cs="Times New Roman"/>
          <w:sz w:val="28"/>
          <w:szCs w:val="28"/>
          <w:shd w:val="clear" w:color="auto" w:fill="FFFFFF"/>
        </w:rPr>
        <w:t xml:space="preserve">До 1630-х годов вышестоящие рыцарские ордена все еще находились в работоспособном состоянии. Общая перепись и </w:t>
      </w:r>
      <w:proofErr w:type="spellStart"/>
      <w:r w:rsidRPr="007B4362">
        <w:rPr>
          <w:rFonts w:ascii="Times New Roman" w:hAnsi="Times New Roman" w:cs="Times New Roman"/>
          <w:sz w:val="28"/>
          <w:szCs w:val="28"/>
          <w:shd w:val="clear" w:color="auto" w:fill="FFFFFF"/>
        </w:rPr>
        <w:t>крейгстаг</w:t>
      </w:r>
      <w:proofErr w:type="spellEnd"/>
      <w:r w:rsidRPr="007B4362">
        <w:rPr>
          <w:rFonts w:ascii="Times New Roman" w:hAnsi="Times New Roman" w:cs="Times New Roman"/>
          <w:sz w:val="28"/>
          <w:szCs w:val="28"/>
          <w:shd w:val="clear" w:color="auto" w:fill="FFFFFF"/>
        </w:rPr>
        <w:t xml:space="preserve"> все активнее защищались от военного и экономического давления. У императора </w:t>
      </w:r>
      <w:r w:rsidRPr="007B4362">
        <w:rPr>
          <w:rFonts w:ascii="Times New Roman" w:hAnsi="Times New Roman" w:cs="Times New Roman"/>
          <w:sz w:val="28"/>
          <w:szCs w:val="28"/>
          <w:shd w:val="clear" w:color="auto" w:fill="FFFFFF"/>
        </w:rPr>
        <w:lastRenderedPageBreak/>
        <w:t>появилась поддержка.</w:t>
      </w:r>
      <w:r w:rsidRPr="007B4362">
        <w:rPr>
          <w:rStyle w:val="apple-converted-space"/>
          <w:rFonts w:ascii="Times New Roman" w:hAnsi="Times New Roman" w:cs="Times New Roman"/>
          <w:shd w:val="clear" w:color="auto" w:fill="FFFFFF"/>
        </w:rPr>
        <w:t> </w:t>
      </w:r>
      <w:r w:rsidRPr="007B4362">
        <w:rPr>
          <w:rFonts w:ascii="Times New Roman" w:hAnsi="Times New Roman" w:cs="Times New Roman"/>
          <w:sz w:val="28"/>
          <w:szCs w:val="28"/>
        </w:rPr>
        <w:br/>
      </w:r>
      <w:r w:rsidRPr="007B4362">
        <w:rPr>
          <w:rFonts w:ascii="Times New Roman" w:hAnsi="Times New Roman" w:cs="Times New Roman"/>
          <w:sz w:val="28"/>
          <w:szCs w:val="28"/>
          <w:shd w:val="clear" w:color="auto" w:fill="FFFFFF"/>
        </w:rPr>
        <w:t>И неудивительно. Престиж императора, особенно в протестантских частях аристократии, сильно снизился.</w:t>
      </w:r>
      <w:r w:rsidRPr="007B4362">
        <w:rPr>
          <w:rStyle w:val="a6"/>
          <w:rFonts w:ascii="Times New Roman" w:hAnsi="Times New Roman" w:cs="Times New Roman"/>
          <w:sz w:val="28"/>
          <w:szCs w:val="28"/>
          <w:shd w:val="clear" w:color="auto" w:fill="FFFFFF"/>
        </w:rPr>
        <w:footnoteReference w:id="56"/>
      </w:r>
      <w:r w:rsidRPr="007B4362">
        <w:rPr>
          <w:rFonts w:ascii="Times New Roman" w:hAnsi="Times New Roman" w:cs="Times New Roman"/>
          <w:sz w:val="28"/>
          <w:szCs w:val="28"/>
          <w:shd w:val="clear" w:color="auto" w:fill="FFFFFF"/>
        </w:rPr>
        <w:t xml:space="preserve"> </w:t>
      </w:r>
    </w:p>
    <w:p w:rsidR="00F74AAE" w:rsidRPr="007B4362" w:rsidRDefault="00F74AAE" w:rsidP="000044EC">
      <w:pPr>
        <w:spacing w:line="360" w:lineRule="auto"/>
        <w:contextualSpacing/>
        <w:jc w:val="both"/>
        <w:rPr>
          <w:rFonts w:ascii="Times New Roman" w:hAnsi="Times New Roman" w:cs="Times New Roman"/>
          <w:sz w:val="28"/>
          <w:szCs w:val="28"/>
          <w:shd w:val="clear" w:color="auto" w:fill="FFFFFF"/>
        </w:rPr>
      </w:pPr>
      <w:r w:rsidRPr="007B4362">
        <w:rPr>
          <w:rFonts w:ascii="Times New Roman" w:hAnsi="Times New Roman" w:cs="Times New Roman"/>
          <w:sz w:val="28"/>
          <w:szCs w:val="28"/>
          <w:shd w:val="clear" w:color="auto" w:fill="FFFFFF"/>
        </w:rPr>
        <w:t xml:space="preserve">Когда, в 1632 году шведы стали мощной противодействующей силой южной германии, протестантское имперское дворянство всем скопом перешло на их сторону. И это была не просто реакция на имперскую беспощадную политику. Шведы, в свою очередь, просто пытались сделать ее лучше. Можно справедливо назвать шведского </w:t>
      </w:r>
      <w:proofErr w:type="spellStart"/>
      <w:r w:rsidRPr="007B4362">
        <w:rPr>
          <w:rFonts w:ascii="Times New Roman" w:hAnsi="Times New Roman" w:cs="Times New Roman"/>
          <w:sz w:val="28"/>
          <w:szCs w:val="28"/>
          <w:shd w:val="clear" w:color="auto" w:fill="FFFFFF"/>
        </w:rPr>
        <w:t>риксканцлера</w:t>
      </w:r>
      <w:proofErr w:type="spellEnd"/>
      <w:r w:rsidRPr="007B4362">
        <w:rPr>
          <w:rFonts w:ascii="Times New Roman" w:hAnsi="Times New Roman" w:cs="Times New Roman"/>
          <w:sz w:val="28"/>
          <w:szCs w:val="28"/>
          <w:shd w:val="clear" w:color="auto" w:fill="FFFFFF"/>
        </w:rPr>
        <w:t xml:space="preserve"> Акселя </w:t>
      </w:r>
      <w:proofErr w:type="spellStart"/>
      <w:r w:rsidRPr="007B4362">
        <w:rPr>
          <w:rFonts w:ascii="Times New Roman" w:hAnsi="Times New Roman" w:cs="Times New Roman"/>
          <w:sz w:val="28"/>
          <w:szCs w:val="28"/>
          <w:shd w:val="clear" w:color="auto" w:fill="FFFFFF"/>
        </w:rPr>
        <w:t>Оксеншерна</w:t>
      </w:r>
      <w:proofErr w:type="spellEnd"/>
      <w:r w:rsidRPr="007B4362">
        <w:rPr>
          <w:rFonts w:ascii="Times New Roman" w:hAnsi="Times New Roman" w:cs="Times New Roman"/>
          <w:sz w:val="28"/>
          <w:szCs w:val="28"/>
          <w:shd w:val="clear" w:color="auto" w:fill="FFFFFF"/>
        </w:rPr>
        <w:t xml:space="preserve"> одним из тех политиков, которые воспринимали действия политических сил в империи цельной политической системой.</w:t>
      </w:r>
    </w:p>
    <w:p w:rsidR="00F74AAE" w:rsidRPr="007B4362" w:rsidRDefault="00F74AAE" w:rsidP="000044EC">
      <w:pPr>
        <w:spacing w:line="360" w:lineRule="auto"/>
        <w:contextualSpacing/>
        <w:jc w:val="both"/>
        <w:rPr>
          <w:rFonts w:ascii="Times New Roman" w:hAnsi="Times New Roman" w:cs="Times New Roman"/>
          <w:sz w:val="28"/>
          <w:szCs w:val="28"/>
          <w:shd w:val="clear" w:color="auto" w:fill="FFFFFF"/>
        </w:rPr>
      </w:pPr>
      <w:r w:rsidRPr="007B4362">
        <w:rPr>
          <w:rFonts w:ascii="Times New Roman" w:hAnsi="Times New Roman" w:cs="Times New Roman"/>
          <w:sz w:val="28"/>
          <w:szCs w:val="28"/>
          <w:shd w:val="clear" w:color="auto" w:fill="FFFFFF"/>
        </w:rPr>
        <w:t xml:space="preserve">В дальнейшем протестантское рыцарство составило значительную часть </w:t>
      </w:r>
      <w:proofErr w:type="spellStart"/>
      <w:r w:rsidRPr="007B4362">
        <w:rPr>
          <w:rFonts w:ascii="Times New Roman" w:hAnsi="Times New Roman" w:cs="Times New Roman"/>
          <w:sz w:val="28"/>
          <w:szCs w:val="28"/>
          <w:shd w:val="clear" w:color="auto" w:fill="FFFFFF"/>
        </w:rPr>
        <w:t>Гейльброннской</w:t>
      </w:r>
      <w:proofErr w:type="spellEnd"/>
      <w:r w:rsidRPr="007B4362">
        <w:rPr>
          <w:rFonts w:ascii="Times New Roman" w:hAnsi="Times New Roman" w:cs="Times New Roman"/>
          <w:sz w:val="28"/>
          <w:szCs w:val="28"/>
          <w:shd w:val="clear" w:color="auto" w:fill="FFFFFF"/>
        </w:rPr>
        <w:t xml:space="preserve"> лиги.</w:t>
      </w:r>
      <w:r w:rsidRPr="007B4362">
        <w:rPr>
          <w:rStyle w:val="a6"/>
          <w:rFonts w:ascii="Times New Roman" w:hAnsi="Times New Roman" w:cs="Times New Roman"/>
          <w:sz w:val="28"/>
          <w:szCs w:val="28"/>
          <w:shd w:val="clear" w:color="auto" w:fill="FFFFFF"/>
        </w:rPr>
        <w:footnoteReference w:id="57"/>
      </w:r>
    </w:p>
    <w:p w:rsidR="00F74AAE" w:rsidRPr="007B4362" w:rsidRDefault="00F74AAE" w:rsidP="000044EC">
      <w:pPr>
        <w:spacing w:line="360" w:lineRule="auto"/>
        <w:contextualSpacing/>
        <w:jc w:val="both"/>
        <w:rPr>
          <w:rFonts w:ascii="Times New Roman" w:eastAsia="Times-Bold" w:hAnsi="Times New Roman" w:cs="Times New Roman"/>
          <w:bCs/>
          <w:sz w:val="28"/>
          <w:szCs w:val="28"/>
        </w:rPr>
      </w:pPr>
      <w:r w:rsidRPr="007B4362">
        <w:rPr>
          <w:rFonts w:ascii="Times New Roman" w:eastAsia="Times-Roman" w:hAnsi="Times New Roman" w:cs="Times New Roman"/>
          <w:sz w:val="28"/>
          <w:szCs w:val="28"/>
        </w:rPr>
        <w:t xml:space="preserve">Еще в преддверии войны и </w:t>
      </w:r>
      <w:r w:rsidRPr="007B4362">
        <w:rPr>
          <w:rFonts w:ascii="Times New Roman" w:hAnsi="Times New Roman" w:cs="Times New Roman"/>
          <w:sz w:val="28"/>
          <w:szCs w:val="28"/>
        </w:rPr>
        <w:t xml:space="preserve">уже в течение нее участилась практика </w:t>
      </w:r>
      <w:proofErr w:type="spellStart"/>
      <w:r w:rsidRPr="007B4362">
        <w:rPr>
          <w:rFonts w:ascii="Times New Roman" w:hAnsi="Times New Roman" w:cs="Times New Roman"/>
          <w:sz w:val="28"/>
          <w:szCs w:val="28"/>
        </w:rPr>
        <w:t>курфюршеских</w:t>
      </w:r>
      <w:proofErr w:type="spellEnd"/>
      <w:r w:rsidRPr="007B4362">
        <w:rPr>
          <w:rFonts w:ascii="Times New Roman" w:hAnsi="Times New Roman" w:cs="Times New Roman"/>
          <w:sz w:val="28"/>
          <w:szCs w:val="28"/>
        </w:rPr>
        <w:t xml:space="preserve"> съездов, поощряемая в свою очередь императором. Съезды пришли на смену рейхстага, но в свою очередь приводили к </w:t>
      </w:r>
      <w:proofErr w:type="spellStart"/>
      <w:r w:rsidRPr="007B4362">
        <w:rPr>
          <w:rFonts w:ascii="Times New Roman" w:hAnsi="Times New Roman" w:cs="Times New Roman"/>
          <w:sz w:val="28"/>
          <w:szCs w:val="28"/>
        </w:rPr>
        <w:t>олигархизации</w:t>
      </w:r>
      <w:proofErr w:type="spellEnd"/>
      <w:r w:rsidRPr="007B4362">
        <w:rPr>
          <w:rFonts w:ascii="Times New Roman" w:hAnsi="Times New Roman" w:cs="Times New Roman"/>
          <w:sz w:val="28"/>
          <w:szCs w:val="28"/>
        </w:rPr>
        <w:t xml:space="preserve"> Империи и самой войны.</w:t>
      </w:r>
      <w:r w:rsidRPr="007B4362">
        <w:rPr>
          <w:rStyle w:val="a6"/>
          <w:rFonts w:ascii="Times New Roman" w:hAnsi="Times New Roman" w:cs="Times New Roman"/>
          <w:sz w:val="28"/>
          <w:szCs w:val="28"/>
        </w:rPr>
        <w:footnoteReference w:id="58"/>
      </w:r>
      <w:r w:rsidRPr="007B4362">
        <w:rPr>
          <w:rFonts w:ascii="Times New Roman" w:hAnsi="Times New Roman" w:cs="Times New Roman"/>
          <w:sz w:val="28"/>
          <w:szCs w:val="28"/>
        </w:rPr>
        <w:t xml:space="preserve"> Теперь многое зависело от владетельных </w:t>
      </w:r>
      <w:proofErr w:type="gramStart"/>
      <w:r w:rsidRPr="007B4362">
        <w:rPr>
          <w:rFonts w:ascii="Times New Roman" w:hAnsi="Times New Roman" w:cs="Times New Roman"/>
          <w:sz w:val="28"/>
          <w:szCs w:val="28"/>
        </w:rPr>
        <w:t>домов</w:t>
      </w:r>
      <w:proofErr w:type="gramEnd"/>
      <w:r w:rsidRPr="007B4362">
        <w:rPr>
          <w:rFonts w:ascii="Times New Roman" w:hAnsi="Times New Roman" w:cs="Times New Roman"/>
          <w:sz w:val="28"/>
          <w:szCs w:val="28"/>
        </w:rPr>
        <w:t xml:space="preserve">: в каком политическом блоке они выступят и как поступят дальше. </w:t>
      </w:r>
    </w:p>
    <w:p w:rsidR="00F74AAE" w:rsidRPr="007B4362" w:rsidRDefault="00F74AAE" w:rsidP="000044EC">
      <w:pPr>
        <w:spacing w:line="360" w:lineRule="auto"/>
        <w:contextualSpacing/>
        <w:jc w:val="both"/>
        <w:rPr>
          <w:rFonts w:ascii="Times New Roman" w:eastAsia="Times-Bold" w:hAnsi="Times New Roman" w:cs="Times New Roman"/>
          <w:bCs/>
          <w:sz w:val="28"/>
          <w:szCs w:val="28"/>
        </w:rPr>
      </w:pPr>
      <w:r w:rsidRPr="007B4362">
        <w:rPr>
          <w:rFonts w:ascii="Times New Roman" w:eastAsia="Times-Bold" w:hAnsi="Times New Roman" w:cs="Times New Roman"/>
          <w:bCs/>
          <w:sz w:val="28"/>
          <w:szCs w:val="28"/>
        </w:rPr>
        <w:t>Из таких важных военно-</w:t>
      </w:r>
      <w:r>
        <w:rPr>
          <w:rFonts w:ascii="Times New Roman" w:eastAsia="Times-Bold" w:hAnsi="Times New Roman" w:cs="Times New Roman"/>
          <w:bCs/>
          <w:sz w:val="28"/>
          <w:szCs w:val="28"/>
        </w:rPr>
        <w:t xml:space="preserve">политических блоков </w:t>
      </w:r>
      <w:proofErr w:type="spellStart"/>
      <w:r>
        <w:rPr>
          <w:rFonts w:ascii="Times New Roman" w:eastAsia="Times-Bold" w:hAnsi="Times New Roman" w:cs="Times New Roman"/>
          <w:bCs/>
          <w:sz w:val="28"/>
          <w:szCs w:val="28"/>
        </w:rPr>
        <w:t>Тридцтилетн</w:t>
      </w:r>
      <w:r w:rsidRPr="007B4362">
        <w:rPr>
          <w:rFonts w:ascii="Times New Roman" w:eastAsia="Times-Bold" w:hAnsi="Times New Roman" w:cs="Times New Roman"/>
          <w:bCs/>
          <w:sz w:val="28"/>
          <w:szCs w:val="28"/>
        </w:rPr>
        <w:t>е</w:t>
      </w:r>
      <w:r>
        <w:rPr>
          <w:rFonts w:ascii="Times New Roman" w:eastAsia="Times-Bold" w:hAnsi="Times New Roman" w:cs="Times New Roman"/>
          <w:bCs/>
          <w:sz w:val="28"/>
          <w:szCs w:val="28"/>
        </w:rPr>
        <w:t>й</w:t>
      </w:r>
      <w:proofErr w:type="spellEnd"/>
      <w:r w:rsidRPr="007B4362">
        <w:rPr>
          <w:rFonts w:ascii="Times New Roman" w:eastAsia="Times-Bold" w:hAnsi="Times New Roman" w:cs="Times New Roman"/>
          <w:bCs/>
          <w:sz w:val="28"/>
          <w:szCs w:val="28"/>
        </w:rPr>
        <w:t xml:space="preserve"> войны стоит отметить </w:t>
      </w:r>
      <w:proofErr w:type="spellStart"/>
      <w:r w:rsidRPr="007B4362">
        <w:rPr>
          <w:rFonts w:ascii="Times New Roman" w:eastAsia="Times-Bold" w:hAnsi="Times New Roman" w:cs="Times New Roman"/>
          <w:bCs/>
          <w:sz w:val="28"/>
          <w:szCs w:val="28"/>
        </w:rPr>
        <w:t>Гейльброннск</w:t>
      </w:r>
      <w:r w:rsidRPr="007B4362">
        <w:rPr>
          <w:rFonts w:ascii="Times New Roman" w:hAnsi="Times New Roman" w:cs="Times New Roman"/>
          <w:sz w:val="28"/>
          <w:szCs w:val="28"/>
        </w:rPr>
        <w:t>ую</w:t>
      </w:r>
      <w:proofErr w:type="spellEnd"/>
      <w:r w:rsidRPr="007B4362">
        <w:rPr>
          <w:rFonts w:ascii="Times New Roman" w:eastAsia="Times-Bold" w:hAnsi="Times New Roman" w:cs="Times New Roman"/>
          <w:bCs/>
          <w:sz w:val="28"/>
          <w:szCs w:val="28"/>
        </w:rPr>
        <w:t xml:space="preserve"> лиг</w:t>
      </w:r>
      <w:r w:rsidRPr="007B4362">
        <w:rPr>
          <w:rFonts w:ascii="Times New Roman" w:hAnsi="Times New Roman" w:cs="Times New Roman"/>
          <w:sz w:val="28"/>
          <w:szCs w:val="28"/>
        </w:rPr>
        <w:t>у</w:t>
      </w:r>
      <w:r w:rsidRPr="007B4362">
        <w:rPr>
          <w:rFonts w:ascii="Times New Roman" w:eastAsia="Times-Bold" w:hAnsi="Times New Roman" w:cs="Times New Roman"/>
          <w:bCs/>
          <w:sz w:val="28"/>
          <w:szCs w:val="28"/>
        </w:rPr>
        <w:t>, образованн</w:t>
      </w:r>
      <w:r w:rsidRPr="007B4362">
        <w:rPr>
          <w:rFonts w:ascii="Times New Roman" w:hAnsi="Times New Roman" w:cs="Times New Roman"/>
          <w:sz w:val="28"/>
          <w:szCs w:val="28"/>
        </w:rPr>
        <w:t>ую в 1633 году</w:t>
      </w:r>
      <w:r w:rsidRPr="007B4362">
        <w:rPr>
          <w:rStyle w:val="a6"/>
          <w:rFonts w:ascii="Times New Roman" w:hAnsi="Times New Roman" w:cs="Times New Roman"/>
          <w:sz w:val="28"/>
          <w:szCs w:val="28"/>
        </w:rPr>
        <w:footnoteReference w:id="59"/>
      </w:r>
      <w:r w:rsidRPr="007B4362">
        <w:rPr>
          <w:rFonts w:ascii="Times New Roman" w:hAnsi="Times New Roman" w:cs="Times New Roman"/>
          <w:sz w:val="28"/>
          <w:szCs w:val="28"/>
        </w:rPr>
        <w:t>.</w:t>
      </w:r>
      <w:r w:rsidRPr="007B4362">
        <w:rPr>
          <w:rFonts w:ascii="Times New Roman" w:eastAsia="Times-Bold" w:hAnsi="Times New Roman" w:cs="Times New Roman"/>
          <w:bCs/>
          <w:sz w:val="28"/>
          <w:szCs w:val="28"/>
        </w:rPr>
        <w:t xml:space="preserve"> Примечательно, что среди организаторов в первых рядах стоял </w:t>
      </w:r>
      <w:proofErr w:type="spellStart"/>
      <w:r w:rsidRPr="007B4362">
        <w:rPr>
          <w:rFonts w:ascii="Times New Roman" w:hAnsi="Times New Roman" w:cs="Times New Roman"/>
          <w:bCs/>
          <w:sz w:val="28"/>
          <w:szCs w:val="28"/>
          <w:shd w:val="clear" w:color="auto" w:fill="FFFFFF"/>
        </w:rPr>
        <w:t>Бернгард</w:t>
      </w:r>
      <w:proofErr w:type="spellEnd"/>
      <w:r w:rsidRPr="007B4362">
        <w:rPr>
          <w:rFonts w:ascii="Times New Roman" w:hAnsi="Times New Roman" w:cs="Times New Roman"/>
          <w:bCs/>
          <w:sz w:val="28"/>
          <w:szCs w:val="28"/>
          <w:shd w:val="clear" w:color="auto" w:fill="FFFFFF"/>
        </w:rPr>
        <w:t xml:space="preserve"> </w:t>
      </w:r>
      <w:proofErr w:type="spellStart"/>
      <w:r w:rsidRPr="007B4362">
        <w:rPr>
          <w:rFonts w:ascii="Times New Roman" w:hAnsi="Times New Roman" w:cs="Times New Roman"/>
          <w:bCs/>
          <w:sz w:val="28"/>
          <w:szCs w:val="28"/>
          <w:shd w:val="clear" w:color="auto" w:fill="FFFFFF"/>
        </w:rPr>
        <w:t>Саксен-Веймарский</w:t>
      </w:r>
      <w:proofErr w:type="spellEnd"/>
      <w:r w:rsidRPr="007B4362">
        <w:rPr>
          <w:rFonts w:ascii="Times New Roman" w:hAnsi="Times New Roman" w:cs="Times New Roman"/>
          <w:bCs/>
          <w:sz w:val="28"/>
          <w:szCs w:val="28"/>
          <w:shd w:val="clear" w:color="auto" w:fill="FFFFFF"/>
        </w:rPr>
        <w:t>.</w:t>
      </w:r>
      <w:r w:rsidRPr="007B4362">
        <w:rPr>
          <w:rStyle w:val="apple-converted-space"/>
          <w:rFonts w:ascii="Times New Roman" w:hAnsi="Times New Roman" w:cs="Times New Roman"/>
          <w:shd w:val="clear" w:color="auto" w:fill="FFFFFF"/>
        </w:rPr>
        <w:t> </w:t>
      </w:r>
      <w:r w:rsidRPr="007B4362">
        <w:rPr>
          <w:rFonts w:ascii="Times New Roman" w:hAnsi="Times New Roman" w:cs="Times New Roman"/>
          <w:sz w:val="28"/>
          <w:szCs w:val="28"/>
          <w:shd w:val="clear" w:color="auto" w:fill="FFFFFF"/>
        </w:rPr>
        <w:t xml:space="preserve"> Он составил федеральный закон </w:t>
      </w:r>
      <w:proofErr w:type="spellStart"/>
      <w:r w:rsidRPr="007B4362">
        <w:rPr>
          <w:rFonts w:ascii="Times New Roman" w:hAnsi="Times New Roman" w:cs="Times New Roman"/>
          <w:sz w:val="28"/>
          <w:szCs w:val="28"/>
          <w:shd w:val="clear" w:color="auto" w:fill="FFFFFF"/>
        </w:rPr>
        <w:t>Гейльбронна</w:t>
      </w:r>
      <w:proofErr w:type="spellEnd"/>
      <w:r w:rsidRPr="007B4362">
        <w:rPr>
          <w:rFonts w:ascii="Times New Roman" w:hAnsi="Times New Roman" w:cs="Times New Roman"/>
          <w:sz w:val="28"/>
          <w:szCs w:val="28"/>
          <w:shd w:val="clear" w:color="auto" w:fill="FFFFFF"/>
        </w:rPr>
        <w:t xml:space="preserve"> (</w:t>
      </w:r>
      <w:proofErr w:type="spellStart"/>
      <w:r w:rsidRPr="007B4362">
        <w:rPr>
          <w:rFonts w:ascii="Times New Roman" w:hAnsi="Times New Roman" w:cs="Times New Roman"/>
          <w:sz w:val="28"/>
          <w:szCs w:val="28"/>
          <w:shd w:val="clear" w:color="auto" w:fill="FFFFFF"/>
        </w:rPr>
        <w:t>Heilbronner</w:t>
      </w:r>
      <w:proofErr w:type="spellEnd"/>
      <w:r w:rsidRPr="007B4362">
        <w:rPr>
          <w:rFonts w:ascii="Times New Roman" w:hAnsi="Times New Roman" w:cs="Times New Roman"/>
          <w:sz w:val="28"/>
          <w:szCs w:val="28"/>
          <w:shd w:val="clear" w:color="auto" w:fill="FFFFFF"/>
        </w:rPr>
        <w:t xml:space="preserve"> </w:t>
      </w:r>
      <w:proofErr w:type="spellStart"/>
      <w:r w:rsidRPr="007B4362">
        <w:rPr>
          <w:rFonts w:ascii="Times New Roman" w:hAnsi="Times New Roman" w:cs="Times New Roman"/>
          <w:sz w:val="28"/>
          <w:szCs w:val="28"/>
          <w:shd w:val="clear" w:color="auto" w:fill="FFFFFF"/>
        </w:rPr>
        <w:t>Bundesakte</w:t>
      </w:r>
      <w:proofErr w:type="spellEnd"/>
      <w:r w:rsidRPr="007B4362">
        <w:rPr>
          <w:rFonts w:ascii="Times New Roman" w:hAnsi="Times New Roman" w:cs="Times New Roman"/>
          <w:sz w:val="28"/>
          <w:szCs w:val="28"/>
          <w:shd w:val="clear" w:color="auto" w:fill="FFFFFF"/>
        </w:rPr>
        <w:t xml:space="preserve">). Эта конфедерация пообещала защищать свои права и своих потомков, и юридически обеспечить данное обещание в будущем мире. Позже </w:t>
      </w:r>
      <w:proofErr w:type="spellStart"/>
      <w:r w:rsidRPr="007B4362">
        <w:rPr>
          <w:rFonts w:ascii="Times New Roman" w:hAnsi="Times New Roman" w:cs="Times New Roman"/>
          <w:sz w:val="28"/>
          <w:szCs w:val="28"/>
          <w:shd w:val="clear" w:color="auto" w:fill="FFFFFF"/>
        </w:rPr>
        <w:t>Бернгард</w:t>
      </w:r>
      <w:proofErr w:type="spellEnd"/>
      <w:r w:rsidRPr="007B4362">
        <w:rPr>
          <w:rFonts w:ascii="Times New Roman" w:hAnsi="Times New Roman" w:cs="Times New Roman"/>
          <w:sz w:val="28"/>
          <w:szCs w:val="28"/>
          <w:shd w:val="clear" w:color="auto" w:fill="FFFFFF"/>
        </w:rPr>
        <w:t xml:space="preserve"> заключил отдельный союз со Швецией, который обязал его прислать 2500-сильный контингент для заполнения квоты.</w:t>
      </w:r>
      <w:r w:rsidRPr="007B4362">
        <w:rPr>
          <w:rStyle w:val="a6"/>
          <w:rFonts w:ascii="Times New Roman" w:hAnsi="Times New Roman" w:cs="Times New Roman"/>
          <w:sz w:val="28"/>
          <w:szCs w:val="28"/>
          <w:shd w:val="clear" w:color="auto" w:fill="FFFFFF"/>
        </w:rPr>
        <w:footnoteReference w:id="60"/>
      </w:r>
    </w:p>
    <w:p w:rsidR="00F74AAE" w:rsidRPr="007B4362" w:rsidRDefault="00F74AAE" w:rsidP="000044EC">
      <w:pPr>
        <w:spacing w:line="360" w:lineRule="auto"/>
        <w:contextualSpacing/>
        <w:jc w:val="both"/>
        <w:rPr>
          <w:rFonts w:ascii="Times New Roman" w:hAnsi="Times New Roman" w:cs="Times New Roman"/>
          <w:sz w:val="28"/>
          <w:szCs w:val="28"/>
        </w:rPr>
      </w:pPr>
      <w:r w:rsidRPr="007B4362">
        <w:rPr>
          <w:rFonts w:ascii="Times New Roman" w:eastAsia="Times-Bold" w:hAnsi="Times New Roman" w:cs="Times New Roman"/>
          <w:bCs/>
          <w:sz w:val="28"/>
          <w:szCs w:val="28"/>
        </w:rPr>
        <w:lastRenderedPageBreak/>
        <w:t xml:space="preserve">Эта лига стала своего рода преемником Евангелической </w:t>
      </w:r>
      <w:r w:rsidRPr="007B4362">
        <w:rPr>
          <w:rFonts w:ascii="Times New Roman" w:hAnsi="Times New Roman" w:cs="Times New Roman"/>
          <w:sz w:val="28"/>
          <w:szCs w:val="28"/>
        </w:rPr>
        <w:t xml:space="preserve">унии, однако отличалась большим радикализмом и ее действия могли привести к распаду старой  сословной иерархии. Эта позиция была обусловлена наличием в ее рядах шведских сторонников, однако к счастью Империи </w:t>
      </w:r>
      <w:proofErr w:type="spellStart"/>
      <w:r w:rsidRPr="007B4362">
        <w:rPr>
          <w:rFonts w:ascii="Times New Roman" w:hAnsi="Times New Roman" w:cs="Times New Roman"/>
          <w:sz w:val="28"/>
          <w:szCs w:val="28"/>
        </w:rPr>
        <w:t>центроориентированные</w:t>
      </w:r>
      <w:proofErr w:type="spellEnd"/>
      <w:r w:rsidRPr="007B4362">
        <w:rPr>
          <w:rFonts w:ascii="Times New Roman" w:hAnsi="Times New Roman" w:cs="Times New Roman"/>
          <w:sz w:val="28"/>
          <w:szCs w:val="28"/>
        </w:rPr>
        <w:t xml:space="preserve"> силы в лице умеренных Саксонии и </w:t>
      </w:r>
      <w:proofErr w:type="spellStart"/>
      <w:proofErr w:type="gramStart"/>
      <w:r w:rsidRPr="007B4362">
        <w:rPr>
          <w:rFonts w:ascii="Times New Roman" w:hAnsi="Times New Roman" w:cs="Times New Roman"/>
          <w:sz w:val="28"/>
          <w:szCs w:val="28"/>
        </w:rPr>
        <w:t>Гессен-Дармштадта</w:t>
      </w:r>
      <w:proofErr w:type="spellEnd"/>
      <w:proofErr w:type="gramEnd"/>
      <w:r w:rsidRPr="007B4362">
        <w:rPr>
          <w:rFonts w:ascii="Times New Roman" w:hAnsi="Times New Roman" w:cs="Times New Roman"/>
          <w:sz w:val="28"/>
          <w:szCs w:val="28"/>
        </w:rPr>
        <w:t xml:space="preserve"> устояли. Можно даже говорить о таком явлении, как имперский патриотизм. </w:t>
      </w:r>
      <w:r w:rsidRPr="007B4362">
        <w:rPr>
          <w:rStyle w:val="a6"/>
          <w:rFonts w:ascii="Times New Roman" w:hAnsi="Times New Roman" w:cs="Times New Roman"/>
          <w:sz w:val="28"/>
          <w:szCs w:val="28"/>
        </w:rPr>
        <w:footnoteReference w:id="61"/>
      </w:r>
    </w:p>
    <w:p w:rsidR="00F74AAE" w:rsidRPr="007B4362" w:rsidRDefault="00F74AAE" w:rsidP="000044EC">
      <w:pPr>
        <w:spacing w:line="360" w:lineRule="auto"/>
        <w:contextualSpacing/>
        <w:jc w:val="both"/>
        <w:rPr>
          <w:rFonts w:ascii="Times New Roman" w:eastAsia="Times-Roman" w:hAnsi="Times New Roman" w:cs="Times New Roman"/>
          <w:sz w:val="28"/>
          <w:szCs w:val="28"/>
        </w:rPr>
      </w:pPr>
      <w:r w:rsidRPr="007B4362">
        <w:rPr>
          <w:rFonts w:ascii="Times New Roman" w:hAnsi="Times New Roman" w:cs="Times New Roman"/>
          <w:sz w:val="28"/>
          <w:szCs w:val="28"/>
        </w:rPr>
        <w:t>Единение и консолидация в Империи наст</w:t>
      </w:r>
      <w:r w:rsidRPr="007B4362">
        <w:rPr>
          <w:rFonts w:ascii="Times New Roman" w:eastAsia="Times-Roman" w:hAnsi="Times New Roman" w:cs="Times New Roman"/>
          <w:sz w:val="28"/>
          <w:szCs w:val="28"/>
        </w:rPr>
        <w:t xml:space="preserve">упили в 1635 году. Пражский мир предусматривал роспуск и </w:t>
      </w:r>
      <w:proofErr w:type="spellStart"/>
      <w:r w:rsidRPr="007B4362">
        <w:rPr>
          <w:rFonts w:ascii="Times New Roman" w:eastAsia="Times-Roman" w:hAnsi="Times New Roman" w:cs="Times New Roman"/>
          <w:sz w:val="28"/>
          <w:szCs w:val="28"/>
        </w:rPr>
        <w:t>Гейльброннской</w:t>
      </w:r>
      <w:proofErr w:type="spellEnd"/>
      <w:r w:rsidRPr="007B4362">
        <w:rPr>
          <w:rFonts w:ascii="Times New Roman" w:eastAsia="Times-Roman" w:hAnsi="Times New Roman" w:cs="Times New Roman"/>
          <w:sz w:val="28"/>
          <w:szCs w:val="28"/>
        </w:rPr>
        <w:t xml:space="preserve"> лиги, и католической. В то же время шведы потеряли прежних сторонников, ведь имперская политика теперь обратила все объединенные силы против них. </w:t>
      </w:r>
    </w:p>
    <w:p w:rsidR="00F74AAE" w:rsidRPr="007B4362" w:rsidRDefault="00F74AAE" w:rsidP="000044EC">
      <w:pPr>
        <w:spacing w:line="360" w:lineRule="auto"/>
        <w:contextualSpacing/>
        <w:jc w:val="both"/>
        <w:rPr>
          <w:rFonts w:ascii="Times New Roman" w:eastAsia="Times-Roman" w:hAnsi="Times New Roman" w:cs="Times New Roman"/>
          <w:sz w:val="28"/>
          <w:szCs w:val="28"/>
        </w:rPr>
      </w:pPr>
      <w:r w:rsidRPr="007B4362">
        <w:rPr>
          <w:rFonts w:ascii="Times New Roman" w:hAnsi="Times New Roman" w:cs="Times New Roman"/>
          <w:sz w:val="28"/>
          <w:szCs w:val="28"/>
          <w:shd w:val="clear" w:color="auto" w:fill="FFFFFF"/>
        </w:rPr>
        <w:t>Активное участие Франции в войне, безусловно, так же приветствовалось. С миром в Праге поток оказался направлен против действия внешних, иностранных сил в империи, что сделало ее театром военных действий. Это же стало настоятельным предупреждением внутренним политическим противникам.</w:t>
      </w:r>
      <w:r w:rsidRPr="007B4362">
        <w:rPr>
          <w:rStyle w:val="a6"/>
          <w:rFonts w:ascii="Times New Roman" w:hAnsi="Times New Roman" w:cs="Times New Roman"/>
          <w:sz w:val="28"/>
          <w:szCs w:val="28"/>
          <w:shd w:val="clear" w:color="auto" w:fill="FFFFFF"/>
        </w:rPr>
        <w:footnoteReference w:id="62"/>
      </w:r>
    </w:p>
    <w:p w:rsidR="00F74AAE" w:rsidRPr="007B4362" w:rsidRDefault="00F74AAE" w:rsidP="000044EC">
      <w:pPr>
        <w:spacing w:line="360" w:lineRule="auto"/>
        <w:contextualSpacing/>
        <w:jc w:val="both"/>
        <w:rPr>
          <w:rFonts w:ascii="Times New Roman" w:eastAsia="Times-Roman" w:hAnsi="Times New Roman" w:cs="Times New Roman"/>
          <w:sz w:val="28"/>
          <w:szCs w:val="28"/>
        </w:rPr>
      </w:pPr>
      <w:r w:rsidRPr="007B4362">
        <w:rPr>
          <w:rFonts w:ascii="Times New Roman" w:eastAsia="Times-Roman" w:hAnsi="Times New Roman" w:cs="Times New Roman"/>
          <w:sz w:val="28"/>
          <w:szCs w:val="28"/>
        </w:rPr>
        <w:t xml:space="preserve">Отметим так же, что лютеране начали возвращать свои привилегии, они становились практическими равноправными католикам. И для части эмигрантов это был шанс вернуться с Империю. Одновременно с этим Пражский мир не распространялся на кальвинистов. </w:t>
      </w:r>
    </w:p>
    <w:p w:rsidR="00F74AAE" w:rsidRPr="007B4362" w:rsidRDefault="00F74AAE" w:rsidP="000044EC">
      <w:pPr>
        <w:spacing w:line="360" w:lineRule="auto"/>
        <w:contextualSpacing/>
        <w:jc w:val="both"/>
        <w:rPr>
          <w:rFonts w:ascii="Times New Roman" w:eastAsia="Times-Roman" w:hAnsi="Times New Roman" w:cs="Times New Roman"/>
          <w:sz w:val="28"/>
          <w:szCs w:val="28"/>
        </w:rPr>
      </w:pPr>
      <w:r w:rsidRPr="007B4362">
        <w:rPr>
          <w:rFonts w:ascii="Times New Roman" w:hAnsi="Times New Roman" w:cs="Times New Roman"/>
          <w:sz w:val="28"/>
          <w:szCs w:val="28"/>
        </w:rPr>
        <w:t>Вновь на политической арене Империи выст</w:t>
      </w:r>
      <w:r w:rsidRPr="007B4362">
        <w:rPr>
          <w:rFonts w:ascii="Times New Roman" w:eastAsia="Times-Roman" w:hAnsi="Times New Roman" w:cs="Times New Roman"/>
          <w:sz w:val="28"/>
          <w:szCs w:val="28"/>
        </w:rPr>
        <w:t xml:space="preserve">упили три дома: саксонские </w:t>
      </w:r>
      <w:proofErr w:type="spellStart"/>
      <w:r w:rsidRPr="007B4362">
        <w:rPr>
          <w:rFonts w:ascii="Times New Roman" w:eastAsia="Times-Roman" w:hAnsi="Times New Roman" w:cs="Times New Roman"/>
          <w:sz w:val="28"/>
          <w:szCs w:val="28"/>
        </w:rPr>
        <w:t>Веттины</w:t>
      </w:r>
      <w:proofErr w:type="spellEnd"/>
      <w:r w:rsidRPr="007B4362">
        <w:rPr>
          <w:rFonts w:ascii="Times New Roman" w:eastAsia="Times-Roman" w:hAnsi="Times New Roman" w:cs="Times New Roman"/>
          <w:sz w:val="28"/>
          <w:szCs w:val="28"/>
        </w:rPr>
        <w:t xml:space="preserve">, баварские </w:t>
      </w:r>
      <w:proofErr w:type="spellStart"/>
      <w:r w:rsidRPr="007B4362">
        <w:rPr>
          <w:rFonts w:ascii="Times New Roman" w:eastAsia="Times-Roman" w:hAnsi="Times New Roman" w:cs="Times New Roman"/>
          <w:sz w:val="28"/>
          <w:szCs w:val="28"/>
        </w:rPr>
        <w:t>Виттельсбахи</w:t>
      </w:r>
      <w:proofErr w:type="spellEnd"/>
      <w:r w:rsidRPr="007B4362">
        <w:rPr>
          <w:rFonts w:ascii="Times New Roman" w:eastAsia="Times-Roman" w:hAnsi="Times New Roman" w:cs="Times New Roman"/>
          <w:sz w:val="28"/>
          <w:szCs w:val="28"/>
        </w:rPr>
        <w:t xml:space="preserve"> и австрийские Габсбурги. Возобновились съезды курфюрстов и восстанавливались важные имперские учреждения.</w:t>
      </w:r>
      <w:r w:rsidRPr="007B4362">
        <w:rPr>
          <w:rStyle w:val="a6"/>
          <w:rFonts w:ascii="Times New Roman" w:eastAsia="Times-Roman" w:hAnsi="Times New Roman" w:cs="Times New Roman"/>
          <w:sz w:val="28"/>
          <w:szCs w:val="28"/>
        </w:rPr>
        <w:footnoteReference w:id="63"/>
      </w:r>
      <w:r w:rsidRPr="007B4362">
        <w:rPr>
          <w:rFonts w:ascii="Times New Roman" w:eastAsia="Times-Roman" w:hAnsi="Times New Roman" w:cs="Times New Roman"/>
          <w:sz w:val="28"/>
          <w:szCs w:val="28"/>
        </w:rPr>
        <w:t xml:space="preserve"> </w:t>
      </w:r>
    </w:p>
    <w:p w:rsidR="00F74AAE" w:rsidRPr="007B4362" w:rsidRDefault="00F74AAE" w:rsidP="000044EC">
      <w:pPr>
        <w:spacing w:line="360" w:lineRule="auto"/>
        <w:contextualSpacing/>
        <w:jc w:val="both"/>
        <w:rPr>
          <w:rFonts w:ascii="Times New Roman" w:eastAsia="Times-Roman" w:hAnsi="Times New Roman" w:cs="Times New Roman"/>
          <w:sz w:val="28"/>
          <w:szCs w:val="28"/>
        </w:rPr>
      </w:pPr>
      <w:r w:rsidRPr="007B4362">
        <w:rPr>
          <w:rFonts w:ascii="Times New Roman" w:eastAsia="Times-Roman" w:hAnsi="Times New Roman" w:cs="Times New Roman"/>
          <w:sz w:val="28"/>
          <w:szCs w:val="28"/>
        </w:rPr>
        <w:t xml:space="preserve">Возобновление работы рейхстага было вызвано кризисом пражской системы в конце 1630-х годов. Одним из факторов кризиса стала смена поколений </w:t>
      </w:r>
      <w:r w:rsidRPr="007B4362">
        <w:rPr>
          <w:rFonts w:ascii="Times New Roman" w:eastAsia="Times-Roman" w:hAnsi="Times New Roman" w:cs="Times New Roman"/>
          <w:sz w:val="28"/>
          <w:szCs w:val="28"/>
        </w:rPr>
        <w:lastRenderedPageBreak/>
        <w:t xml:space="preserve">среди князей Империи, а показательным примером распада системы – выход из нее Бранденбурга в 1640 году. </w:t>
      </w:r>
    </w:p>
    <w:p w:rsidR="00F74AAE" w:rsidRPr="007B4362" w:rsidRDefault="00F74AAE" w:rsidP="000044EC">
      <w:pPr>
        <w:spacing w:line="360" w:lineRule="auto"/>
        <w:contextualSpacing/>
        <w:jc w:val="both"/>
        <w:rPr>
          <w:rFonts w:ascii="Times New Roman" w:eastAsia="Times-Roman" w:hAnsi="Times New Roman" w:cs="Times New Roman"/>
          <w:sz w:val="28"/>
          <w:szCs w:val="28"/>
        </w:rPr>
      </w:pPr>
      <w:r w:rsidRPr="007B4362">
        <w:rPr>
          <w:rFonts w:ascii="Times New Roman" w:eastAsia="Times-Roman" w:hAnsi="Times New Roman" w:cs="Times New Roman"/>
          <w:sz w:val="28"/>
          <w:szCs w:val="28"/>
        </w:rPr>
        <w:t xml:space="preserve">В тот же год новый император Фердинанд </w:t>
      </w:r>
      <w:r w:rsidRPr="007B4362">
        <w:rPr>
          <w:rFonts w:ascii="Times New Roman" w:eastAsia="Times-Roman" w:hAnsi="Times New Roman" w:cs="Times New Roman"/>
          <w:sz w:val="28"/>
          <w:szCs w:val="28"/>
          <w:lang w:val="en-US"/>
        </w:rPr>
        <w:t>III</w:t>
      </w:r>
      <w:r w:rsidRPr="007B4362">
        <w:rPr>
          <w:rFonts w:ascii="Times New Roman" w:eastAsia="Times-Roman" w:hAnsi="Times New Roman" w:cs="Times New Roman"/>
          <w:sz w:val="28"/>
          <w:szCs w:val="28"/>
        </w:rPr>
        <w:t xml:space="preserve"> впервые с 1613 года созвал новый рейхстаг, и тот заседал более года. Новый император понимал, что временный мир может прекратить военные действие, но никак не способствует устойчивой консолидации и полного взаимопонимания среди высшей знати. </w:t>
      </w:r>
    </w:p>
    <w:p w:rsidR="00F74AAE" w:rsidRPr="007B436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7B4362">
        <w:rPr>
          <w:rFonts w:ascii="Times New Roman" w:eastAsia="Times-Roman" w:hAnsi="Times New Roman" w:cs="Times New Roman"/>
          <w:sz w:val="28"/>
          <w:szCs w:val="28"/>
        </w:rPr>
        <w:t xml:space="preserve">Как известно, конец Тридцатилетней войны увенчали </w:t>
      </w:r>
      <w:proofErr w:type="spellStart"/>
      <w:r w:rsidRPr="007B4362">
        <w:rPr>
          <w:rFonts w:ascii="Times New Roman" w:eastAsia="Times-Roman" w:hAnsi="Times New Roman" w:cs="Times New Roman"/>
          <w:sz w:val="28"/>
          <w:szCs w:val="28"/>
        </w:rPr>
        <w:t>Мюнстерские</w:t>
      </w:r>
      <w:proofErr w:type="spellEnd"/>
      <w:r w:rsidRPr="007B4362">
        <w:rPr>
          <w:rFonts w:ascii="Times New Roman" w:eastAsia="Times-Roman" w:hAnsi="Times New Roman" w:cs="Times New Roman"/>
          <w:sz w:val="28"/>
          <w:szCs w:val="28"/>
        </w:rPr>
        <w:t xml:space="preserve"> и </w:t>
      </w:r>
      <w:proofErr w:type="spellStart"/>
      <w:r w:rsidRPr="007B4362">
        <w:rPr>
          <w:rFonts w:ascii="Times New Roman" w:eastAsia="Times-Roman" w:hAnsi="Times New Roman" w:cs="Times New Roman"/>
          <w:sz w:val="28"/>
          <w:szCs w:val="28"/>
        </w:rPr>
        <w:t>оснабрюкские</w:t>
      </w:r>
      <w:proofErr w:type="spellEnd"/>
      <w:r w:rsidRPr="007B4362">
        <w:rPr>
          <w:rFonts w:ascii="Times New Roman" w:eastAsia="Times-Roman" w:hAnsi="Times New Roman" w:cs="Times New Roman"/>
          <w:sz w:val="28"/>
          <w:szCs w:val="28"/>
        </w:rPr>
        <w:t xml:space="preserve"> договоры 1648 года. И если в </w:t>
      </w:r>
      <w:proofErr w:type="spellStart"/>
      <w:r w:rsidRPr="007B4362">
        <w:rPr>
          <w:rFonts w:ascii="Times New Roman" w:eastAsia="Times-Roman" w:hAnsi="Times New Roman" w:cs="Times New Roman"/>
          <w:sz w:val="28"/>
          <w:szCs w:val="28"/>
        </w:rPr>
        <w:t>Мюнстерском</w:t>
      </w:r>
      <w:proofErr w:type="spellEnd"/>
      <w:r w:rsidRPr="007B4362">
        <w:rPr>
          <w:rFonts w:ascii="Times New Roman" w:eastAsia="Times-Roman" w:hAnsi="Times New Roman" w:cs="Times New Roman"/>
          <w:sz w:val="28"/>
          <w:szCs w:val="28"/>
        </w:rPr>
        <w:t xml:space="preserve"> тексте говорилось «</w:t>
      </w:r>
      <w:r w:rsidRPr="007B4362">
        <w:rPr>
          <w:rFonts w:ascii="Times New Roman" w:hAnsi="Times New Roman" w:cs="Times New Roman"/>
          <w:sz w:val="28"/>
          <w:szCs w:val="28"/>
        </w:rPr>
        <w:t xml:space="preserve">преимущественно об урегулировании отношений с Францией, в </w:t>
      </w:r>
      <w:proofErr w:type="spellStart"/>
      <w:r w:rsidRPr="007B4362">
        <w:rPr>
          <w:rFonts w:ascii="Times New Roman" w:hAnsi="Times New Roman" w:cs="Times New Roman"/>
          <w:sz w:val="28"/>
          <w:szCs w:val="28"/>
        </w:rPr>
        <w:t>Оснабрюке</w:t>
      </w:r>
      <w:proofErr w:type="spellEnd"/>
      <w:r w:rsidRPr="007B4362">
        <w:rPr>
          <w:rFonts w:ascii="Times New Roman" w:eastAsia="Times-Roman" w:hAnsi="Times New Roman" w:cs="Times New Roman"/>
          <w:sz w:val="28"/>
          <w:szCs w:val="28"/>
        </w:rPr>
        <w:t xml:space="preserve"> -</w:t>
      </w:r>
      <w:r w:rsidRPr="007B4362">
        <w:rPr>
          <w:rFonts w:ascii="Times New Roman" w:hAnsi="Times New Roman" w:cs="Times New Roman"/>
          <w:sz w:val="28"/>
          <w:szCs w:val="28"/>
        </w:rPr>
        <w:t xml:space="preserve"> со Швецией и имперскими сословиями, поэтому для последующей</w:t>
      </w:r>
      <w:r w:rsidRPr="007B4362">
        <w:rPr>
          <w:rFonts w:ascii="Times New Roman" w:eastAsia="Times-Roman" w:hAnsi="Times New Roman" w:cs="Times New Roman"/>
          <w:sz w:val="28"/>
          <w:szCs w:val="28"/>
        </w:rPr>
        <w:t xml:space="preserve"> </w:t>
      </w:r>
      <w:r w:rsidRPr="007B4362">
        <w:rPr>
          <w:rFonts w:ascii="Times New Roman" w:hAnsi="Times New Roman" w:cs="Times New Roman"/>
          <w:sz w:val="28"/>
          <w:szCs w:val="28"/>
        </w:rPr>
        <w:t xml:space="preserve">истории Империи </w:t>
      </w:r>
      <w:proofErr w:type="spellStart"/>
      <w:r w:rsidRPr="007B4362">
        <w:rPr>
          <w:rFonts w:ascii="Times New Roman" w:hAnsi="Times New Roman" w:cs="Times New Roman"/>
          <w:sz w:val="28"/>
          <w:szCs w:val="28"/>
        </w:rPr>
        <w:t>оснабрюкские</w:t>
      </w:r>
      <w:proofErr w:type="spellEnd"/>
      <w:r w:rsidRPr="007B4362">
        <w:rPr>
          <w:rFonts w:ascii="Times New Roman" w:hAnsi="Times New Roman" w:cs="Times New Roman"/>
          <w:sz w:val="28"/>
          <w:szCs w:val="28"/>
        </w:rPr>
        <w:t xml:space="preserve"> статьи имели гораздо большее</w:t>
      </w:r>
      <w:r w:rsidRPr="007B4362">
        <w:rPr>
          <w:rFonts w:ascii="Times New Roman" w:eastAsia="Times-Roman" w:hAnsi="Times New Roman" w:cs="Times New Roman"/>
          <w:sz w:val="28"/>
          <w:szCs w:val="28"/>
        </w:rPr>
        <w:t xml:space="preserve"> </w:t>
      </w:r>
      <w:r w:rsidRPr="007B4362">
        <w:rPr>
          <w:rFonts w:ascii="Times New Roman" w:hAnsi="Times New Roman" w:cs="Times New Roman"/>
          <w:sz w:val="28"/>
          <w:szCs w:val="28"/>
        </w:rPr>
        <w:t xml:space="preserve">значение, нежели </w:t>
      </w:r>
      <w:proofErr w:type="spellStart"/>
      <w:r w:rsidRPr="007B4362">
        <w:rPr>
          <w:rFonts w:ascii="Times New Roman" w:hAnsi="Times New Roman" w:cs="Times New Roman"/>
          <w:sz w:val="28"/>
          <w:szCs w:val="28"/>
        </w:rPr>
        <w:t>мюнстерский</w:t>
      </w:r>
      <w:proofErr w:type="spellEnd"/>
      <w:r w:rsidRPr="007B4362">
        <w:rPr>
          <w:rFonts w:ascii="Times New Roman" w:hAnsi="Times New Roman" w:cs="Times New Roman"/>
          <w:sz w:val="28"/>
          <w:szCs w:val="28"/>
        </w:rPr>
        <w:t xml:space="preserve"> договор». </w:t>
      </w:r>
      <w:r w:rsidRPr="007B4362">
        <w:rPr>
          <w:rStyle w:val="a6"/>
          <w:rFonts w:ascii="Times New Roman" w:hAnsi="Times New Roman" w:cs="Times New Roman"/>
          <w:sz w:val="28"/>
          <w:szCs w:val="28"/>
        </w:rPr>
        <w:footnoteReference w:id="64"/>
      </w:r>
    </w:p>
    <w:p w:rsidR="00F74AAE" w:rsidRPr="007B4362" w:rsidRDefault="00F74AAE" w:rsidP="000044EC">
      <w:pPr>
        <w:autoSpaceDE w:val="0"/>
        <w:autoSpaceDN w:val="0"/>
        <w:adjustRightInd w:val="0"/>
        <w:spacing w:after="0" w:line="360" w:lineRule="auto"/>
        <w:contextualSpacing/>
        <w:jc w:val="both"/>
        <w:rPr>
          <w:rFonts w:ascii="Times New Roman" w:eastAsia="Times-Roman" w:hAnsi="Times New Roman" w:cs="Times New Roman"/>
          <w:sz w:val="28"/>
          <w:szCs w:val="28"/>
        </w:rPr>
      </w:pPr>
      <w:r w:rsidRPr="007B4362">
        <w:rPr>
          <w:rFonts w:ascii="Times New Roman" w:eastAsia="Times-Roman" w:hAnsi="Times New Roman" w:cs="Times New Roman"/>
          <w:sz w:val="28"/>
          <w:szCs w:val="28"/>
        </w:rPr>
        <w:t xml:space="preserve">Для нас важен тот момент, что 1648 год это торжество баварских </w:t>
      </w:r>
      <w:proofErr w:type="spellStart"/>
      <w:r w:rsidRPr="007B4362">
        <w:rPr>
          <w:rFonts w:ascii="Times New Roman" w:eastAsia="Times-Roman" w:hAnsi="Times New Roman" w:cs="Times New Roman"/>
          <w:sz w:val="28"/>
          <w:szCs w:val="28"/>
        </w:rPr>
        <w:t>Виттельсбахов</w:t>
      </w:r>
      <w:proofErr w:type="spellEnd"/>
      <w:r w:rsidRPr="007B4362">
        <w:rPr>
          <w:rFonts w:ascii="Times New Roman" w:eastAsia="Times-Roman" w:hAnsi="Times New Roman" w:cs="Times New Roman"/>
          <w:sz w:val="28"/>
          <w:szCs w:val="28"/>
        </w:rPr>
        <w:t xml:space="preserve"> над пфальцскими соседями. Они не только получали Верхний Пфальц, но и </w:t>
      </w:r>
      <w:proofErr w:type="spellStart"/>
      <w:r w:rsidRPr="007B4362">
        <w:rPr>
          <w:rFonts w:ascii="Times New Roman" w:eastAsia="Times-Roman" w:hAnsi="Times New Roman" w:cs="Times New Roman"/>
          <w:sz w:val="28"/>
          <w:szCs w:val="28"/>
        </w:rPr>
        <w:t>Максимиллиан</w:t>
      </w:r>
      <w:proofErr w:type="spellEnd"/>
      <w:r w:rsidRPr="007B4362">
        <w:rPr>
          <w:rFonts w:ascii="Times New Roman" w:eastAsia="Times-Roman" w:hAnsi="Times New Roman" w:cs="Times New Roman"/>
          <w:sz w:val="28"/>
          <w:szCs w:val="28"/>
        </w:rPr>
        <w:t xml:space="preserve"> Баварский, став курфюрстом, занял место в коллегии выборщиков. Исконное число семь переросло в восемь. Пфальц же лишь номинально оставался курфюршеством, а фактически понес большие территориальные потери и снижение степени влияния. </w:t>
      </w:r>
    </w:p>
    <w:p w:rsidR="00F74AAE" w:rsidRPr="007B4362" w:rsidRDefault="00F74AAE" w:rsidP="000044EC">
      <w:pPr>
        <w:autoSpaceDE w:val="0"/>
        <w:autoSpaceDN w:val="0"/>
        <w:adjustRightInd w:val="0"/>
        <w:spacing w:after="0" w:line="360" w:lineRule="auto"/>
        <w:contextualSpacing/>
        <w:jc w:val="both"/>
        <w:rPr>
          <w:rFonts w:ascii="Times New Roman" w:eastAsia="Times-Roman" w:hAnsi="Times New Roman" w:cs="Times New Roman"/>
          <w:sz w:val="28"/>
          <w:szCs w:val="28"/>
        </w:rPr>
      </w:pPr>
      <w:r w:rsidRPr="007B4362">
        <w:rPr>
          <w:rFonts w:ascii="Times New Roman" w:eastAsia="Times-Roman" w:hAnsi="Times New Roman" w:cs="Times New Roman"/>
          <w:sz w:val="28"/>
          <w:szCs w:val="28"/>
        </w:rPr>
        <w:t xml:space="preserve">Восстанавливались в своих правах опальные князья южной и северной Германии. </w:t>
      </w:r>
    </w:p>
    <w:p w:rsidR="00F74AAE" w:rsidRPr="007B4362" w:rsidRDefault="00F74AAE" w:rsidP="000044EC">
      <w:pPr>
        <w:autoSpaceDE w:val="0"/>
        <w:autoSpaceDN w:val="0"/>
        <w:adjustRightInd w:val="0"/>
        <w:spacing w:after="0" w:line="360" w:lineRule="auto"/>
        <w:contextualSpacing/>
        <w:jc w:val="both"/>
        <w:rPr>
          <w:rFonts w:ascii="Times New Roman" w:eastAsia="Times-Roman" w:hAnsi="Times New Roman" w:cs="Times New Roman"/>
          <w:sz w:val="28"/>
          <w:szCs w:val="28"/>
        </w:rPr>
      </w:pPr>
      <w:r w:rsidRPr="007B4362">
        <w:rPr>
          <w:rFonts w:ascii="Times New Roman" w:eastAsia="Times-Roman" w:hAnsi="Times New Roman" w:cs="Times New Roman"/>
          <w:sz w:val="28"/>
          <w:szCs w:val="28"/>
        </w:rPr>
        <w:t xml:space="preserve">После 1648 года предусматривалась практика перехода в другую веру кого-либо из подданных имперского чина. Тогда за ними оставалось </w:t>
      </w:r>
      <w:r w:rsidRPr="007B4362">
        <w:rPr>
          <w:rFonts w:ascii="Times New Roman" w:eastAsia="Times-Bold" w:hAnsi="Times New Roman" w:cs="Times New Roman"/>
          <w:bCs/>
          <w:sz w:val="28"/>
          <w:szCs w:val="28"/>
        </w:rPr>
        <w:t xml:space="preserve">право на эмиграцию, </w:t>
      </w:r>
      <w:r w:rsidRPr="007B4362">
        <w:rPr>
          <w:rFonts w:ascii="Times New Roman" w:eastAsia="Times-Roman" w:hAnsi="Times New Roman" w:cs="Times New Roman"/>
          <w:sz w:val="28"/>
          <w:szCs w:val="28"/>
        </w:rPr>
        <w:t xml:space="preserve"> но и князь мог настаивать на удалении данного лица с подвластной территории. </w:t>
      </w:r>
      <w:r w:rsidRPr="007B4362">
        <w:rPr>
          <w:rStyle w:val="a6"/>
          <w:rFonts w:ascii="Times New Roman" w:eastAsia="Times-Roman" w:hAnsi="Times New Roman" w:cs="Times New Roman"/>
          <w:sz w:val="28"/>
          <w:szCs w:val="28"/>
        </w:rPr>
        <w:footnoteReference w:id="65"/>
      </w:r>
    </w:p>
    <w:p w:rsidR="00F74AAE" w:rsidRDefault="00F74AAE" w:rsidP="000044EC">
      <w:pPr>
        <w:autoSpaceDE w:val="0"/>
        <w:autoSpaceDN w:val="0"/>
        <w:adjustRightInd w:val="0"/>
        <w:spacing w:after="0" w:line="360" w:lineRule="auto"/>
        <w:contextualSpacing/>
        <w:jc w:val="both"/>
        <w:rPr>
          <w:rFonts w:ascii="Times New Roman" w:eastAsia="Times-Roman" w:hAnsi="Times New Roman" w:cs="Times New Roman"/>
          <w:sz w:val="28"/>
          <w:szCs w:val="28"/>
        </w:rPr>
      </w:pPr>
    </w:p>
    <w:p w:rsidR="00A0377D" w:rsidRDefault="00A0377D" w:rsidP="000044EC">
      <w:pPr>
        <w:autoSpaceDE w:val="0"/>
        <w:autoSpaceDN w:val="0"/>
        <w:adjustRightInd w:val="0"/>
        <w:spacing w:after="0" w:line="360" w:lineRule="auto"/>
        <w:contextualSpacing/>
        <w:jc w:val="both"/>
        <w:rPr>
          <w:rFonts w:ascii="Times New Roman" w:eastAsia="Times-Roman" w:hAnsi="Times New Roman" w:cs="Times New Roman"/>
          <w:sz w:val="28"/>
          <w:szCs w:val="28"/>
        </w:rPr>
      </w:pPr>
    </w:p>
    <w:p w:rsidR="00A0377D" w:rsidRPr="007B4362" w:rsidRDefault="00A0377D" w:rsidP="000044EC">
      <w:pPr>
        <w:autoSpaceDE w:val="0"/>
        <w:autoSpaceDN w:val="0"/>
        <w:adjustRightInd w:val="0"/>
        <w:spacing w:after="0" w:line="360" w:lineRule="auto"/>
        <w:contextualSpacing/>
        <w:jc w:val="both"/>
        <w:rPr>
          <w:rFonts w:ascii="Times New Roman" w:eastAsia="Times-Roman" w:hAnsi="Times New Roman" w:cs="Times New Roman"/>
          <w:sz w:val="28"/>
          <w:szCs w:val="28"/>
        </w:rPr>
      </w:pPr>
    </w:p>
    <w:p w:rsidR="00F74AAE" w:rsidRPr="007B4362" w:rsidRDefault="00F74AAE" w:rsidP="000044EC">
      <w:pPr>
        <w:spacing w:line="360" w:lineRule="auto"/>
        <w:contextualSpacing/>
        <w:jc w:val="both"/>
        <w:rPr>
          <w:rFonts w:ascii="Times New Roman" w:hAnsi="Times New Roman" w:cs="Times New Roman"/>
          <w:i/>
          <w:sz w:val="28"/>
          <w:szCs w:val="28"/>
        </w:rPr>
      </w:pPr>
      <w:r w:rsidRPr="007B4362">
        <w:rPr>
          <w:rFonts w:ascii="Times New Roman" w:hAnsi="Times New Roman" w:cs="Times New Roman"/>
          <w:i/>
          <w:sz w:val="28"/>
          <w:szCs w:val="28"/>
        </w:rPr>
        <w:lastRenderedPageBreak/>
        <w:t>После войны</w:t>
      </w:r>
    </w:p>
    <w:p w:rsidR="00F74AAE" w:rsidRPr="007B4362" w:rsidRDefault="00F74AAE" w:rsidP="000044EC">
      <w:pPr>
        <w:spacing w:line="360" w:lineRule="auto"/>
        <w:contextualSpacing/>
        <w:jc w:val="both"/>
        <w:rPr>
          <w:rFonts w:ascii="Times New Roman" w:hAnsi="Times New Roman" w:cs="Times New Roman"/>
          <w:i/>
          <w:sz w:val="28"/>
          <w:szCs w:val="28"/>
        </w:rPr>
      </w:pPr>
      <w:r w:rsidRPr="007B4362">
        <w:rPr>
          <w:rFonts w:ascii="Times New Roman" w:hAnsi="Times New Roman" w:cs="Times New Roman"/>
          <w:sz w:val="28"/>
          <w:szCs w:val="28"/>
        </w:rPr>
        <w:t xml:space="preserve">Однако не только Гейдельберг потерял свое влияние. </w:t>
      </w:r>
      <w:proofErr w:type="spellStart"/>
      <w:r w:rsidRPr="007B4362">
        <w:rPr>
          <w:rFonts w:ascii="Times New Roman" w:hAnsi="Times New Roman" w:cs="Times New Roman"/>
          <w:sz w:val="28"/>
          <w:szCs w:val="28"/>
        </w:rPr>
        <w:t>Веттинов</w:t>
      </w:r>
      <w:proofErr w:type="spellEnd"/>
      <w:r w:rsidRPr="007B4362">
        <w:rPr>
          <w:rFonts w:ascii="Times New Roman" w:hAnsi="Times New Roman" w:cs="Times New Roman"/>
          <w:sz w:val="28"/>
          <w:szCs w:val="28"/>
        </w:rPr>
        <w:t xml:space="preserve"> стали теснить Гогенцоллерны, а к конц</w:t>
      </w:r>
      <w:r w:rsidRPr="007B4362">
        <w:rPr>
          <w:rFonts w:ascii="Times New Roman" w:eastAsia="Times-Roman" w:hAnsi="Times New Roman" w:cs="Times New Roman"/>
          <w:sz w:val="28"/>
          <w:szCs w:val="28"/>
        </w:rPr>
        <w:t xml:space="preserve">у века </w:t>
      </w:r>
      <w:r w:rsidRPr="007B4362">
        <w:rPr>
          <w:rFonts w:ascii="Times New Roman" w:hAnsi="Times New Roman" w:cs="Times New Roman"/>
          <w:sz w:val="28"/>
          <w:szCs w:val="28"/>
        </w:rPr>
        <w:t>тре</w:t>
      </w:r>
      <w:r w:rsidRPr="007B4362">
        <w:rPr>
          <w:rFonts w:ascii="Times New Roman" w:eastAsia="Times-Roman" w:hAnsi="Times New Roman" w:cs="Times New Roman"/>
          <w:sz w:val="28"/>
          <w:szCs w:val="28"/>
        </w:rPr>
        <w:t xml:space="preserve">угольник превращался в четырехугольник с участием Берлина. </w:t>
      </w:r>
    </w:p>
    <w:p w:rsidR="00F74AAE" w:rsidRPr="007B4362" w:rsidRDefault="00F74AAE" w:rsidP="000044EC">
      <w:pPr>
        <w:spacing w:line="360" w:lineRule="auto"/>
        <w:contextualSpacing/>
        <w:jc w:val="both"/>
        <w:rPr>
          <w:rFonts w:ascii="Times New Roman" w:eastAsia="Times-Roman" w:hAnsi="Times New Roman" w:cs="Times New Roman"/>
          <w:sz w:val="28"/>
          <w:szCs w:val="28"/>
        </w:rPr>
      </w:pPr>
      <w:r w:rsidRPr="007B4362">
        <w:rPr>
          <w:rFonts w:ascii="Times New Roman" w:eastAsia="Times-Roman" w:hAnsi="Times New Roman" w:cs="Times New Roman"/>
          <w:sz w:val="28"/>
          <w:szCs w:val="28"/>
        </w:rPr>
        <w:t xml:space="preserve">Что же касается низшего дворянства, то оно удержало свои социальные позиции. </w:t>
      </w:r>
      <w:r w:rsidRPr="007B4362">
        <w:rPr>
          <w:rFonts w:ascii="Times New Roman" w:eastAsia="Times-Bold" w:hAnsi="Times New Roman" w:cs="Times New Roman"/>
          <w:bCs/>
          <w:sz w:val="28"/>
          <w:szCs w:val="28"/>
        </w:rPr>
        <w:t xml:space="preserve">Имперское рыцарство, </w:t>
      </w:r>
      <w:r w:rsidRPr="007B4362">
        <w:rPr>
          <w:rFonts w:ascii="Times New Roman" w:eastAsia="Times-Roman" w:hAnsi="Times New Roman" w:cs="Times New Roman"/>
          <w:sz w:val="28"/>
          <w:szCs w:val="28"/>
        </w:rPr>
        <w:t xml:space="preserve">несмотря на то, Эльзас отошел Франции, продолжало сохранять свое положение между интересами императора и крупными династическими соседями. </w:t>
      </w:r>
    </w:p>
    <w:p w:rsidR="00F74AAE" w:rsidRPr="007B4362" w:rsidRDefault="00F74AAE" w:rsidP="000044EC">
      <w:pPr>
        <w:autoSpaceDE w:val="0"/>
        <w:autoSpaceDN w:val="0"/>
        <w:adjustRightInd w:val="0"/>
        <w:spacing w:after="0" w:line="360" w:lineRule="auto"/>
        <w:contextualSpacing/>
        <w:jc w:val="both"/>
        <w:rPr>
          <w:rFonts w:ascii="Times New Roman" w:eastAsia="Times-Roman" w:hAnsi="Times New Roman" w:cs="Times New Roman"/>
          <w:sz w:val="28"/>
          <w:szCs w:val="28"/>
        </w:rPr>
      </w:pPr>
      <w:r w:rsidRPr="007B4362">
        <w:rPr>
          <w:rFonts w:ascii="Times New Roman" w:eastAsia="Times-Bold" w:hAnsi="Times New Roman" w:cs="Times New Roman"/>
          <w:bCs/>
          <w:sz w:val="28"/>
          <w:szCs w:val="28"/>
        </w:rPr>
        <w:t xml:space="preserve">Протестантское дворянство торжествовало при княжеских дворах и </w:t>
      </w:r>
    </w:p>
    <w:p w:rsidR="00F74AAE" w:rsidRPr="007B4362" w:rsidRDefault="00F74AAE" w:rsidP="000044EC">
      <w:pPr>
        <w:autoSpaceDE w:val="0"/>
        <w:autoSpaceDN w:val="0"/>
        <w:adjustRightInd w:val="0"/>
        <w:spacing w:after="0" w:line="360" w:lineRule="auto"/>
        <w:contextualSpacing/>
        <w:jc w:val="both"/>
        <w:rPr>
          <w:rFonts w:ascii="Times New Roman" w:eastAsia="Times-Roman" w:hAnsi="Times New Roman" w:cs="Times New Roman"/>
          <w:sz w:val="28"/>
          <w:szCs w:val="28"/>
        </w:rPr>
      </w:pPr>
      <w:r w:rsidRPr="007B4362">
        <w:rPr>
          <w:rFonts w:ascii="Times New Roman" w:eastAsia="Times-Roman" w:hAnsi="Times New Roman" w:cs="Times New Roman"/>
          <w:sz w:val="28"/>
          <w:szCs w:val="28"/>
        </w:rPr>
        <w:t xml:space="preserve">активно проникая во все сферы правительственных и военных структур. Равно как и католическое дворянство соперничало с бюргерством при дворах и использовало реставрацию церковных учреждений. </w:t>
      </w:r>
    </w:p>
    <w:p w:rsidR="00F74AAE" w:rsidRPr="007B4362" w:rsidRDefault="00F74AAE" w:rsidP="000044EC">
      <w:pPr>
        <w:spacing w:line="360" w:lineRule="auto"/>
        <w:contextualSpacing/>
        <w:jc w:val="both"/>
        <w:rPr>
          <w:rFonts w:ascii="Times New Roman" w:hAnsi="Times New Roman" w:cs="Times New Roman"/>
          <w:sz w:val="28"/>
          <w:szCs w:val="28"/>
          <w:shd w:val="clear" w:color="auto" w:fill="FFFFFF"/>
        </w:rPr>
      </w:pPr>
      <w:r w:rsidRPr="007B4362">
        <w:rPr>
          <w:rFonts w:ascii="Times New Roman" w:hAnsi="Times New Roman" w:cs="Times New Roman"/>
          <w:sz w:val="28"/>
          <w:szCs w:val="28"/>
          <w:shd w:val="clear" w:color="auto" w:fill="FFFFFF"/>
        </w:rPr>
        <w:t xml:space="preserve">В конце концов, возращение к </w:t>
      </w:r>
      <w:proofErr w:type="spellStart"/>
      <w:r w:rsidRPr="007B4362">
        <w:rPr>
          <w:rFonts w:ascii="Times New Roman" w:hAnsi="Times New Roman" w:cs="Times New Roman"/>
          <w:sz w:val="28"/>
          <w:szCs w:val="28"/>
          <w:shd w:val="clear" w:color="auto" w:fill="FFFFFF"/>
        </w:rPr>
        <w:t>status</w:t>
      </w:r>
      <w:proofErr w:type="spellEnd"/>
      <w:r w:rsidRPr="007B4362">
        <w:rPr>
          <w:rFonts w:ascii="Times New Roman" w:hAnsi="Times New Roman" w:cs="Times New Roman"/>
          <w:sz w:val="28"/>
          <w:szCs w:val="28"/>
          <w:shd w:val="clear" w:color="auto" w:fill="FFFFFF"/>
        </w:rPr>
        <w:t xml:space="preserve"> </w:t>
      </w:r>
      <w:proofErr w:type="spellStart"/>
      <w:r w:rsidRPr="007B4362">
        <w:rPr>
          <w:rFonts w:ascii="Times New Roman" w:hAnsi="Times New Roman" w:cs="Times New Roman"/>
          <w:sz w:val="28"/>
          <w:szCs w:val="28"/>
          <w:shd w:val="clear" w:color="auto" w:fill="FFFFFF"/>
        </w:rPr>
        <w:t>quo</w:t>
      </w:r>
      <w:proofErr w:type="spellEnd"/>
      <w:r w:rsidRPr="007B4362">
        <w:rPr>
          <w:rFonts w:ascii="Times New Roman" w:hAnsi="Times New Roman" w:cs="Times New Roman"/>
          <w:sz w:val="28"/>
          <w:szCs w:val="28"/>
          <w:shd w:val="clear" w:color="auto" w:fill="FFFFFF"/>
        </w:rPr>
        <w:t xml:space="preserve"> </w:t>
      </w:r>
      <w:proofErr w:type="spellStart"/>
      <w:r w:rsidRPr="007B4362">
        <w:rPr>
          <w:rFonts w:ascii="Times New Roman" w:hAnsi="Times New Roman" w:cs="Times New Roman"/>
          <w:sz w:val="28"/>
          <w:szCs w:val="28"/>
          <w:shd w:val="clear" w:color="auto" w:fill="FFFFFF"/>
        </w:rPr>
        <w:t>ante</w:t>
      </w:r>
      <w:proofErr w:type="spellEnd"/>
      <w:r w:rsidRPr="007B4362">
        <w:rPr>
          <w:rFonts w:ascii="Times New Roman" w:hAnsi="Times New Roman" w:cs="Times New Roman"/>
          <w:sz w:val="28"/>
          <w:szCs w:val="28"/>
          <w:shd w:val="clear" w:color="auto" w:fill="FFFFFF"/>
        </w:rPr>
        <w:t xml:space="preserve"> (довоенному положению)</w:t>
      </w:r>
      <w:r w:rsidRPr="007B4362">
        <w:rPr>
          <w:rStyle w:val="apple-converted-space"/>
          <w:rFonts w:ascii="Times New Roman" w:hAnsi="Times New Roman" w:cs="Times New Roman"/>
          <w:shd w:val="clear" w:color="auto" w:fill="FFFFFF"/>
        </w:rPr>
        <w:t> </w:t>
      </w:r>
      <w:r w:rsidRPr="007B4362">
        <w:rPr>
          <w:rFonts w:ascii="Times New Roman" w:hAnsi="Times New Roman" w:cs="Times New Roman"/>
          <w:sz w:val="28"/>
          <w:szCs w:val="28"/>
        </w:rPr>
        <w:br/>
      </w:r>
      <w:r w:rsidRPr="007B4362">
        <w:rPr>
          <w:rFonts w:ascii="Times New Roman" w:hAnsi="Times New Roman" w:cs="Times New Roman"/>
          <w:sz w:val="28"/>
          <w:szCs w:val="28"/>
          <w:shd w:val="clear" w:color="auto" w:fill="FFFFFF"/>
        </w:rPr>
        <w:t xml:space="preserve">было также на руку имперскому рыцарству. Однако, конечно же, это не означало, что все стало точно так же, как и было до войны. Пример имперского рыцарства показал, что мир, в основном, стал внешним результатом полной реставрации. Благодаря Вестфальскому миру были созданы католические благотворительные организации южной Германии; рухнула мечта протестантской знати, подорванная указом о реституции. Раскол между </w:t>
      </w:r>
      <w:proofErr w:type="gramStart"/>
      <w:r w:rsidRPr="007B4362">
        <w:rPr>
          <w:rFonts w:ascii="Times New Roman" w:hAnsi="Times New Roman" w:cs="Times New Roman"/>
          <w:sz w:val="28"/>
          <w:szCs w:val="28"/>
          <w:shd w:val="clear" w:color="auto" w:fill="FFFFFF"/>
        </w:rPr>
        <w:t>церковными</w:t>
      </w:r>
      <w:proofErr w:type="gramEnd"/>
      <w:r w:rsidRPr="007B4362">
        <w:rPr>
          <w:rFonts w:ascii="Times New Roman" w:hAnsi="Times New Roman" w:cs="Times New Roman"/>
          <w:sz w:val="28"/>
          <w:szCs w:val="28"/>
          <w:shd w:val="clear" w:color="auto" w:fill="FFFFFF"/>
        </w:rPr>
        <w:t xml:space="preserve"> </w:t>
      </w:r>
      <w:proofErr w:type="spellStart"/>
      <w:r w:rsidRPr="007B4362">
        <w:rPr>
          <w:rFonts w:ascii="Times New Roman" w:hAnsi="Times New Roman" w:cs="Times New Roman"/>
          <w:sz w:val="28"/>
          <w:szCs w:val="28"/>
          <w:shd w:val="clear" w:color="auto" w:fill="FFFFFF"/>
        </w:rPr>
        <w:t>синекуриями</w:t>
      </w:r>
      <w:proofErr w:type="spellEnd"/>
      <w:r w:rsidRPr="007B4362">
        <w:rPr>
          <w:rFonts w:ascii="Times New Roman" w:hAnsi="Times New Roman" w:cs="Times New Roman"/>
          <w:sz w:val="28"/>
          <w:szCs w:val="28"/>
          <w:shd w:val="clear" w:color="auto" w:fill="FFFFFF"/>
        </w:rPr>
        <w:t xml:space="preserve"> и протестантской </w:t>
      </w:r>
      <w:proofErr w:type="spellStart"/>
      <w:r w:rsidRPr="007B4362">
        <w:rPr>
          <w:rFonts w:ascii="Times New Roman" w:hAnsi="Times New Roman" w:cs="Times New Roman"/>
          <w:sz w:val="28"/>
          <w:szCs w:val="28"/>
          <w:shd w:val="clear" w:color="auto" w:fill="FFFFFF"/>
        </w:rPr>
        <w:t>конфессией</w:t>
      </w:r>
      <w:proofErr w:type="spellEnd"/>
      <w:r w:rsidRPr="007B4362">
        <w:rPr>
          <w:rFonts w:ascii="Times New Roman" w:hAnsi="Times New Roman" w:cs="Times New Roman"/>
          <w:sz w:val="28"/>
          <w:szCs w:val="28"/>
          <w:shd w:val="clear" w:color="auto" w:fill="FFFFFF"/>
        </w:rPr>
        <w:t xml:space="preserve"> был неминуем: главной причиной послужил массовый уход к старой церкви имперских рыцарей. С тех пор очевидное католическое влияние было замечено, например, среди франкской имперской знати, которая столь решительно поддалась культуре барокко и среди окружающей ее аристократии. В Швабии же не было такого сильного течения старой церкви, как среди франкского дворянства. Они даже наоборот создали мощный противовес Вюртембергу и Пфальцу.</w:t>
      </w:r>
      <w:r w:rsidRPr="007B4362">
        <w:rPr>
          <w:rStyle w:val="a6"/>
          <w:rFonts w:ascii="Times New Roman" w:hAnsi="Times New Roman" w:cs="Times New Roman"/>
          <w:sz w:val="28"/>
          <w:szCs w:val="28"/>
          <w:shd w:val="clear" w:color="auto" w:fill="FFFFFF"/>
        </w:rPr>
        <w:footnoteReference w:id="66"/>
      </w:r>
      <w:r w:rsidRPr="007B4362">
        <w:rPr>
          <w:rFonts w:ascii="Times New Roman" w:hAnsi="Times New Roman" w:cs="Times New Roman"/>
          <w:sz w:val="28"/>
          <w:szCs w:val="28"/>
          <w:shd w:val="clear" w:color="auto" w:fill="FFFFFF"/>
        </w:rPr>
        <w:t xml:space="preserve"> </w:t>
      </w:r>
    </w:p>
    <w:p w:rsidR="00F74AAE" w:rsidRPr="007B4362" w:rsidRDefault="00F74AAE" w:rsidP="000044EC">
      <w:pPr>
        <w:spacing w:line="360" w:lineRule="auto"/>
        <w:contextualSpacing/>
        <w:jc w:val="both"/>
        <w:rPr>
          <w:rStyle w:val="apple-converted-space"/>
          <w:rFonts w:ascii="Times New Roman" w:hAnsi="Times New Roman" w:cs="Times New Roman"/>
          <w:shd w:val="clear" w:color="auto" w:fill="FFFFFF"/>
        </w:rPr>
      </w:pPr>
      <w:r w:rsidRPr="007B4362">
        <w:rPr>
          <w:rFonts w:ascii="Times New Roman" w:hAnsi="Times New Roman" w:cs="Times New Roman"/>
          <w:sz w:val="28"/>
          <w:szCs w:val="28"/>
          <w:shd w:val="clear" w:color="auto" w:fill="FFFFFF"/>
        </w:rPr>
        <w:t xml:space="preserve">Однако после 1648 года отношения с императором ухудшались. В глазах большинства рыцарей у Габсбургов в </w:t>
      </w:r>
      <w:proofErr w:type="spellStart"/>
      <w:r w:rsidRPr="007B4362">
        <w:rPr>
          <w:rFonts w:ascii="Times New Roman" w:hAnsi="Times New Roman" w:cs="Times New Roman"/>
          <w:sz w:val="28"/>
          <w:szCs w:val="28"/>
          <w:shd w:val="clear" w:color="auto" w:fill="FFFFFF"/>
        </w:rPr>
        <w:t>Мюнстере</w:t>
      </w:r>
      <w:proofErr w:type="spellEnd"/>
      <w:r w:rsidRPr="007B4362">
        <w:rPr>
          <w:rFonts w:ascii="Times New Roman" w:hAnsi="Times New Roman" w:cs="Times New Roman"/>
          <w:sz w:val="28"/>
          <w:szCs w:val="28"/>
          <w:shd w:val="clear" w:color="auto" w:fill="FFFFFF"/>
        </w:rPr>
        <w:t xml:space="preserve"> и </w:t>
      </w:r>
      <w:proofErr w:type="spellStart"/>
      <w:r w:rsidRPr="007B4362">
        <w:rPr>
          <w:rFonts w:ascii="Times New Roman" w:hAnsi="Times New Roman" w:cs="Times New Roman"/>
          <w:sz w:val="28"/>
          <w:szCs w:val="28"/>
          <w:shd w:val="clear" w:color="auto" w:fill="FFFFFF"/>
        </w:rPr>
        <w:t>Оснабруке</w:t>
      </w:r>
      <w:proofErr w:type="spellEnd"/>
      <w:r w:rsidRPr="007B4362">
        <w:rPr>
          <w:rFonts w:ascii="Times New Roman" w:hAnsi="Times New Roman" w:cs="Times New Roman"/>
          <w:sz w:val="28"/>
          <w:szCs w:val="28"/>
          <w:shd w:val="clear" w:color="auto" w:fill="FFFFFF"/>
        </w:rPr>
        <w:t xml:space="preserve"> на первом </w:t>
      </w:r>
      <w:r w:rsidRPr="007B4362">
        <w:rPr>
          <w:rFonts w:ascii="Times New Roman" w:hAnsi="Times New Roman" w:cs="Times New Roman"/>
          <w:sz w:val="28"/>
          <w:szCs w:val="28"/>
          <w:shd w:val="clear" w:color="auto" w:fill="FFFFFF"/>
        </w:rPr>
        <w:lastRenderedPageBreak/>
        <w:t xml:space="preserve">месте стояли личные цели, а католическая политика - только на втором. Учитывая предыдущий опыт, это явно был не лучший путь восстановления прежнего доверия императора. </w:t>
      </w:r>
    </w:p>
    <w:p w:rsidR="00F74AAE" w:rsidRPr="007B4362" w:rsidRDefault="00F74AAE" w:rsidP="000044EC">
      <w:pPr>
        <w:spacing w:line="360" w:lineRule="auto"/>
        <w:contextualSpacing/>
        <w:jc w:val="both"/>
        <w:rPr>
          <w:rFonts w:ascii="Times New Roman" w:hAnsi="Times New Roman" w:cs="Times New Roman"/>
          <w:sz w:val="28"/>
          <w:szCs w:val="28"/>
        </w:rPr>
      </w:pPr>
      <w:r w:rsidRPr="00F74AAE">
        <w:rPr>
          <w:rStyle w:val="apple-converted-space"/>
          <w:rFonts w:ascii="Times New Roman" w:hAnsi="Times New Roman" w:cs="Times New Roman"/>
          <w:sz w:val="28"/>
          <w:szCs w:val="28"/>
          <w:shd w:val="clear" w:color="auto" w:fill="FFFFFF"/>
        </w:rPr>
        <w:t>После не</w:t>
      </w:r>
      <w:r w:rsidRPr="00F74AAE">
        <w:rPr>
          <w:rFonts w:ascii="Times New Roman" w:hAnsi="Times New Roman" w:cs="Times New Roman"/>
          <w:sz w:val="28"/>
          <w:szCs w:val="28"/>
          <w:shd w:val="clear" w:color="auto" w:fill="FFFFFF"/>
        </w:rPr>
        <w:t>удачной</w:t>
      </w:r>
      <w:r w:rsidRPr="007B4362">
        <w:rPr>
          <w:rFonts w:ascii="Times New Roman" w:hAnsi="Times New Roman" w:cs="Times New Roman"/>
          <w:sz w:val="28"/>
          <w:szCs w:val="28"/>
          <w:shd w:val="clear" w:color="auto" w:fill="FFFFFF"/>
        </w:rPr>
        <w:t xml:space="preserve"> попытки в 1650-х года  превратить Майнц в консервацию имперского рыцарства</w:t>
      </w:r>
      <w:r w:rsidRPr="007B4362">
        <w:rPr>
          <w:rFonts w:ascii="Times New Roman" w:hAnsi="Times New Roman" w:cs="Times New Roman"/>
          <w:sz w:val="28"/>
          <w:szCs w:val="28"/>
        </w:rPr>
        <w:t xml:space="preserve">, </w:t>
      </w:r>
      <w:r w:rsidRPr="007B4362">
        <w:rPr>
          <w:rFonts w:ascii="Times New Roman" w:hAnsi="Times New Roman" w:cs="Times New Roman"/>
          <w:sz w:val="28"/>
          <w:szCs w:val="28"/>
          <w:shd w:val="clear" w:color="auto" w:fill="FFFFFF"/>
        </w:rPr>
        <w:t>снова была продемонстрирована незаменимость императора для самой организации имперских рыцарей. Были и дальнейшие попытки, стремившиеся ввести новые формы правления без императора, но одновременно многим не удавалось скрыть желание некоторых рыцарей вернуть старые имперские времена. Но невозможно восстановить политическую систему 1618 года и одновременно вырвать из нее ключевую нейтральную фигуру - императора.</w:t>
      </w:r>
      <w:r w:rsidRPr="007B4362">
        <w:rPr>
          <w:rStyle w:val="a6"/>
          <w:rFonts w:ascii="Times New Roman" w:hAnsi="Times New Roman" w:cs="Times New Roman"/>
          <w:sz w:val="28"/>
          <w:szCs w:val="28"/>
          <w:shd w:val="clear" w:color="auto" w:fill="FFFFFF"/>
        </w:rPr>
        <w:footnoteReference w:id="67"/>
      </w:r>
    </w:p>
    <w:p w:rsidR="00F74AAE" w:rsidRPr="007B4362" w:rsidRDefault="00F74AAE" w:rsidP="000044EC">
      <w:pPr>
        <w:autoSpaceDE w:val="0"/>
        <w:autoSpaceDN w:val="0"/>
        <w:adjustRightInd w:val="0"/>
        <w:spacing w:after="0" w:line="360" w:lineRule="auto"/>
        <w:contextualSpacing/>
        <w:jc w:val="both"/>
        <w:rPr>
          <w:rFonts w:ascii="Times New Roman" w:eastAsia="Times-Roman" w:hAnsi="Times New Roman" w:cs="Times New Roman"/>
          <w:sz w:val="28"/>
          <w:szCs w:val="28"/>
        </w:rPr>
      </w:pPr>
      <w:r w:rsidRPr="007B4362">
        <w:rPr>
          <w:rFonts w:ascii="Times New Roman" w:eastAsia="Times-Roman" w:hAnsi="Times New Roman" w:cs="Times New Roman"/>
          <w:sz w:val="28"/>
          <w:szCs w:val="28"/>
        </w:rPr>
        <w:t>Несмотря на разрушения войны, поместное хозяйство не было уничтожено и не претерпело значительных изменений. Специфической чертой послевоенного хозяйственного уклада считается стремление тем традиционным моделям, которые уже оформились в начале семнадцатого века.</w:t>
      </w:r>
      <w:r w:rsidRPr="007B4362">
        <w:rPr>
          <w:rStyle w:val="a6"/>
          <w:rFonts w:ascii="Times New Roman" w:eastAsia="Times-Roman" w:hAnsi="Times New Roman" w:cs="Times New Roman"/>
          <w:sz w:val="28"/>
          <w:szCs w:val="28"/>
        </w:rPr>
        <w:footnoteReference w:id="68"/>
      </w:r>
    </w:p>
    <w:p w:rsidR="00F74AAE" w:rsidRPr="007B4362" w:rsidRDefault="00F74AAE" w:rsidP="000044EC">
      <w:pPr>
        <w:spacing w:line="360" w:lineRule="auto"/>
        <w:contextualSpacing/>
        <w:jc w:val="both"/>
        <w:rPr>
          <w:rFonts w:ascii="Times New Roman" w:hAnsi="Times New Roman" w:cs="Times New Roman"/>
          <w:sz w:val="28"/>
          <w:szCs w:val="28"/>
          <w:shd w:val="clear" w:color="auto" w:fill="FFFFFF"/>
        </w:rPr>
      </w:pPr>
      <w:r w:rsidRPr="007B4362">
        <w:rPr>
          <w:rFonts w:ascii="Times New Roman" w:hAnsi="Times New Roman" w:cs="Times New Roman"/>
          <w:sz w:val="28"/>
          <w:szCs w:val="28"/>
          <w:shd w:val="clear" w:color="auto" w:fill="FFFFFF"/>
        </w:rPr>
        <w:t>Тем не менее, конец столетия показал, что не все имперские территории выдержали его б</w:t>
      </w:r>
      <w:r w:rsidRPr="007B4362">
        <w:rPr>
          <w:rFonts w:ascii="Times New Roman" w:eastAsia="Times-Roman" w:hAnsi="Times New Roman" w:cs="Times New Roman"/>
          <w:sz w:val="28"/>
          <w:szCs w:val="28"/>
        </w:rPr>
        <w:t xml:space="preserve">урного натиска. </w:t>
      </w:r>
      <w:r w:rsidRPr="007B4362">
        <w:rPr>
          <w:rFonts w:ascii="Times New Roman" w:hAnsi="Times New Roman" w:cs="Times New Roman"/>
          <w:sz w:val="28"/>
          <w:szCs w:val="28"/>
          <w:shd w:val="clear" w:color="auto" w:fill="FFFFFF"/>
        </w:rPr>
        <w:t>Сельскохозяйственная депрессия конца  века, очевидно, плохо сказалась на большинств</w:t>
      </w:r>
      <w:r>
        <w:rPr>
          <w:rFonts w:ascii="Times New Roman" w:hAnsi="Times New Roman" w:cs="Times New Roman"/>
          <w:sz w:val="28"/>
          <w:szCs w:val="28"/>
          <w:shd w:val="clear" w:color="auto" w:fill="FFFFFF"/>
        </w:rPr>
        <w:t xml:space="preserve">е территорий графства. Росли </w:t>
      </w:r>
      <w:proofErr w:type="spellStart"/>
      <w:r>
        <w:rPr>
          <w:rFonts w:ascii="Times New Roman" w:hAnsi="Times New Roman" w:cs="Times New Roman"/>
          <w:sz w:val="28"/>
          <w:szCs w:val="28"/>
          <w:shd w:val="clear" w:color="auto" w:fill="FFFFFF"/>
        </w:rPr>
        <w:t>зад</w:t>
      </w:r>
      <w:r w:rsidRPr="007B4362">
        <w:rPr>
          <w:rFonts w:ascii="Times New Roman" w:hAnsi="Times New Roman" w:cs="Times New Roman"/>
          <w:sz w:val="28"/>
          <w:szCs w:val="28"/>
          <w:shd w:val="clear" w:color="auto" w:fill="FFFFFF"/>
        </w:rPr>
        <w:t>олжности</w:t>
      </w:r>
      <w:proofErr w:type="spellEnd"/>
      <w:r w:rsidRPr="007B4362">
        <w:rPr>
          <w:rFonts w:ascii="Times New Roman" w:hAnsi="Times New Roman" w:cs="Times New Roman"/>
          <w:sz w:val="28"/>
          <w:szCs w:val="28"/>
          <w:shd w:val="clear" w:color="auto" w:fill="FFFFFF"/>
        </w:rPr>
        <w:t xml:space="preserve"> по процентам, возникала необходимость в повышении бюрократии, военных модернизациях. С другой стороны барокко, все более популяризировавшееся в придворных одеяниях, все чаще пускало и без того мизерные средства имперских графств на воздух. Это привело к показательным проявлениям кризиса, сопровождавшим сохранение государственности на небольшом пространстве. К 1700 год</w:t>
      </w:r>
      <w:r w:rsidRPr="007B4362">
        <w:rPr>
          <w:rFonts w:ascii="Times New Roman" w:eastAsia="Times-Roman" w:hAnsi="Times New Roman" w:cs="Times New Roman"/>
          <w:sz w:val="28"/>
          <w:szCs w:val="28"/>
        </w:rPr>
        <w:t>у</w:t>
      </w:r>
      <w:r w:rsidRPr="007B4362">
        <w:rPr>
          <w:rFonts w:ascii="Times New Roman" w:hAnsi="Times New Roman" w:cs="Times New Roman"/>
          <w:sz w:val="28"/>
          <w:szCs w:val="28"/>
          <w:shd w:val="clear" w:color="auto" w:fill="FFFFFF"/>
        </w:rPr>
        <w:t xml:space="preserve"> было совершенно ясно, что графство проигрывало в территориальной гонке большим землевладельцам. Кроме того, как это ни парадоксально, «территориальная консолидация и политическое восстановление в условиях </w:t>
      </w:r>
      <w:r w:rsidRPr="007B4362">
        <w:rPr>
          <w:rFonts w:ascii="Times New Roman" w:hAnsi="Times New Roman" w:cs="Times New Roman"/>
          <w:sz w:val="28"/>
          <w:szCs w:val="28"/>
          <w:shd w:val="clear" w:color="auto" w:fill="FFFFFF"/>
        </w:rPr>
        <w:lastRenderedPageBreak/>
        <w:t xml:space="preserve">мира в Вестфалии значительно уменьшили политическое значение этих пунктов». </w:t>
      </w:r>
      <w:r w:rsidRPr="007B4362">
        <w:rPr>
          <w:rStyle w:val="a6"/>
          <w:rFonts w:ascii="Times New Roman" w:hAnsi="Times New Roman" w:cs="Times New Roman"/>
          <w:sz w:val="28"/>
          <w:szCs w:val="28"/>
          <w:shd w:val="clear" w:color="auto" w:fill="FFFFFF"/>
        </w:rPr>
        <w:footnoteReference w:id="69"/>
      </w:r>
    </w:p>
    <w:p w:rsidR="00F74AAE" w:rsidRPr="007B4362" w:rsidRDefault="00F74AAE" w:rsidP="000044EC">
      <w:pPr>
        <w:autoSpaceDE w:val="0"/>
        <w:autoSpaceDN w:val="0"/>
        <w:adjustRightInd w:val="0"/>
        <w:spacing w:after="0" w:line="360" w:lineRule="auto"/>
        <w:contextualSpacing/>
        <w:jc w:val="both"/>
        <w:rPr>
          <w:rFonts w:ascii="Times New Roman" w:eastAsia="Times-Roman" w:hAnsi="Times New Roman" w:cs="Times New Roman"/>
          <w:sz w:val="28"/>
          <w:szCs w:val="28"/>
        </w:rPr>
      </w:pPr>
      <w:r w:rsidRPr="007B4362">
        <w:rPr>
          <w:rFonts w:ascii="Times New Roman" w:eastAsia="Times-Roman" w:hAnsi="Times New Roman" w:cs="Times New Roman"/>
          <w:sz w:val="28"/>
          <w:szCs w:val="28"/>
        </w:rPr>
        <w:t>Княжеский же двор выступал в  качестве патрона, обеспечивая социальный контроль. Он репрезентировал свое величие как ближайший правительственный орган управления. Рос придворный штат, который буквально оккупирует мелкое дворянство, найдя себе новую службу.</w:t>
      </w:r>
    </w:p>
    <w:p w:rsidR="00F74AAE" w:rsidRPr="007B4362" w:rsidRDefault="00F74AAE" w:rsidP="000044EC">
      <w:pPr>
        <w:autoSpaceDE w:val="0"/>
        <w:autoSpaceDN w:val="0"/>
        <w:adjustRightInd w:val="0"/>
        <w:spacing w:after="0" w:line="360" w:lineRule="auto"/>
        <w:contextualSpacing/>
        <w:jc w:val="both"/>
        <w:rPr>
          <w:rFonts w:ascii="Times New Roman" w:eastAsia="Times-Roman" w:hAnsi="Times New Roman" w:cs="Times New Roman"/>
          <w:sz w:val="28"/>
          <w:szCs w:val="28"/>
        </w:rPr>
      </w:pPr>
      <w:r w:rsidRPr="007B4362">
        <w:rPr>
          <w:rFonts w:ascii="Times New Roman" w:eastAsia="Times-Roman" w:hAnsi="Times New Roman" w:cs="Times New Roman"/>
          <w:sz w:val="28"/>
          <w:szCs w:val="28"/>
        </w:rPr>
        <w:t>В историографии даже выделяется понятие эпоха дворов для семнадцатого столетия.</w:t>
      </w:r>
      <w:r w:rsidRPr="007B4362">
        <w:rPr>
          <w:rStyle w:val="a6"/>
          <w:rFonts w:ascii="Times New Roman" w:eastAsia="Times-Roman" w:hAnsi="Times New Roman" w:cs="Times New Roman"/>
          <w:sz w:val="28"/>
          <w:szCs w:val="28"/>
        </w:rPr>
        <w:footnoteReference w:id="70"/>
      </w:r>
      <w:r w:rsidRPr="007B4362">
        <w:rPr>
          <w:rFonts w:ascii="Times New Roman" w:eastAsia="Times-Roman" w:hAnsi="Times New Roman" w:cs="Times New Roman"/>
          <w:sz w:val="28"/>
          <w:szCs w:val="28"/>
        </w:rPr>
        <w:t xml:space="preserve">  Немецкий двор сохранял патриа</w:t>
      </w:r>
      <w:r>
        <w:rPr>
          <w:rFonts w:ascii="Times New Roman" w:eastAsia="Times-Roman" w:hAnsi="Times New Roman" w:cs="Times New Roman"/>
          <w:sz w:val="28"/>
          <w:szCs w:val="28"/>
        </w:rPr>
        <w:t>р</w:t>
      </w:r>
      <w:r w:rsidRPr="007B4362">
        <w:rPr>
          <w:rFonts w:ascii="Times New Roman" w:eastAsia="Times-Roman" w:hAnsi="Times New Roman" w:cs="Times New Roman"/>
          <w:sz w:val="28"/>
          <w:szCs w:val="28"/>
        </w:rPr>
        <w:t xml:space="preserve">хальные черты, когда тот становился  неотъемлемой частью семейного и домашнего пространства. </w:t>
      </w:r>
    </w:p>
    <w:p w:rsidR="00F74AAE" w:rsidRPr="007B4362" w:rsidRDefault="00F74AAE" w:rsidP="000044EC">
      <w:pPr>
        <w:autoSpaceDE w:val="0"/>
        <w:autoSpaceDN w:val="0"/>
        <w:adjustRightInd w:val="0"/>
        <w:spacing w:after="0" w:line="360" w:lineRule="auto"/>
        <w:contextualSpacing/>
        <w:jc w:val="both"/>
        <w:rPr>
          <w:rFonts w:ascii="Times New Roman" w:eastAsia="Times-Roman" w:hAnsi="Times New Roman" w:cs="Times New Roman"/>
          <w:sz w:val="28"/>
          <w:szCs w:val="28"/>
        </w:rPr>
      </w:pPr>
      <w:r w:rsidRPr="007B4362">
        <w:rPr>
          <w:rFonts w:ascii="Times New Roman" w:eastAsia="Times-Roman" w:hAnsi="Times New Roman" w:cs="Times New Roman"/>
          <w:sz w:val="28"/>
          <w:szCs w:val="28"/>
        </w:rPr>
        <w:t>В целом князья и сословия в послевоенный период пришли к стабилизации отношений, и здесь тоже решительных изменений не произошло.</w:t>
      </w:r>
    </w:p>
    <w:p w:rsidR="00F74AAE" w:rsidRPr="007B4362" w:rsidRDefault="00F74AAE" w:rsidP="000044EC">
      <w:pPr>
        <w:spacing w:line="360" w:lineRule="auto"/>
        <w:contextualSpacing/>
        <w:jc w:val="both"/>
        <w:rPr>
          <w:rFonts w:ascii="Times New Roman" w:eastAsia="Times-Roman" w:hAnsi="Times New Roman" w:cs="Times New Roman"/>
          <w:sz w:val="28"/>
          <w:szCs w:val="28"/>
        </w:rPr>
      </w:pPr>
      <w:r w:rsidRPr="007B4362">
        <w:rPr>
          <w:rFonts w:ascii="Times New Roman" w:eastAsia="Times-Roman" w:hAnsi="Times New Roman" w:cs="Times New Roman"/>
          <w:sz w:val="28"/>
          <w:szCs w:val="28"/>
        </w:rPr>
        <w:t>Главное же,  к чему привела Тридцатилетняя война, это стремление к консолидации на всех уровнях и дальнейшее развитие национального самосознания. Последнее, правда, присут</w:t>
      </w:r>
      <w:r>
        <w:rPr>
          <w:rFonts w:ascii="Times New Roman" w:eastAsia="Times-Roman" w:hAnsi="Times New Roman" w:cs="Times New Roman"/>
          <w:sz w:val="28"/>
          <w:szCs w:val="28"/>
        </w:rPr>
        <w:t>с</w:t>
      </w:r>
      <w:r w:rsidRPr="007B4362">
        <w:rPr>
          <w:rFonts w:ascii="Times New Roman" w:eastAsia="Times-Roman" w:hAnsi="Times New Roman" w:cs="Times New Roman"/>
          <w:sz w:val="28"/>
          <w:szCs w:val="28"/>
        </w:rPr>
        <w:t xml:space="preserve">твовало лишь на уровне элит в интеллектуальной среде. </w:t>
      </w:r>
    </w:p>
    <w:p w:rsidR="00F74AAE" w:rsidRPr="007B4362" w:rsidRDefault="00F74AAE" w:rsidP="000044EC">
      <w:pPr>
        <w:autoSpaceDE w:val="0"/>
        <w:autoSpaceDN w:val="0"/>
        <w:adjustRightInd w:val="0"/>
        <w:spacing w:after="0" w:line="360" w:lineRule="auto"/>
        <w:contextualSpacing/>
        <w:jc w:val="both"/>
        <w:rPr>
          <w:rFonts w:ascii="Times New Roman" w:eastAsia="Times-Roman" w:hAnsi="Times New Roman" w:cs="Times New Roman"/>
          <w:sz w:val="28"/>
          <w:szCs w:val="28"/>
        </w:rPr>
      </w:pPr>
      <w:r w:rsidRPr="007B4362">
        <w:rPr>
          <w:rFonts w:ascii="Times New Roman" w:eastAsia="Times-Roman" w:hAnsi="Times New Roman" w:cs="Times New Roman"/>
          <w:sz w:val="28"/>
          <w:szCs w:val="28"/>
        </w:rPr>
        <w:t xml:space="preserve">Внутри Империя сохранила свою двухуровневую систему: </w:t>
      </w:r>
      <w:proofErr w:type="gramStart"/>
      <w:r w:rsidRPr="007B4362">
        <w:rPr>
          <w:rFonts w:ascii="Times New Roman" w:eastAsia="Times-Roman" w:hAnsi="Times New Roman" w:cs="Times New Roman"/>
          <w:sz w:val="28"/>
          <w:szCs w:val="28"/>
        </w:rPr>
        <w:t>региональный</w:t>
      </w:r>
      <w:proofErr w:type="gramEnd"/>
      <w:r w:rsidRPr="007B4362">
        <w:rPr>
          <w:rFonts w:ascii="Times New Roman" w:eastAsia="Times-Roman" w:hAnsi="Times New Roman" w:cs="Times New Roman"/>
          <w:sz w:val="28"/>
          <w:szCs w:val="28"/>
        </w:rPr>
        <w:t xml:space="preserve"> и общеимперский. В Европе же она лишилась ведущей роли</w:t>
      </w:r>
      <w:r w:rsidRPr="007B4362">
        <w:rPr>
          <w:rFonts w:ascii="Times New Roman" w:hAnsi="Times New Roman" w:cs="Times New Roman"/>
          <w:sz w:val="28"/>
          <w:szCs w:val="28"/>
        </w:rPr>
        <w:t>, утратив к XVIII век</w:t>
      </w:r>
      <w:r w:rsidRPr="007B4362">
        <w:rPr>
          <w:rFonts w:ascii="Times New Roman" w:eastAsia="Times-Roman" w:hAnsi="Times New Roman" w:cs="Times New Roman"/>
          <w:sz w:val="28"/>
          <w:szCs w:val="28"/>
        </w:rPr>
        <w:t xml:space="preserve">у </w:t>
      </w:r>
      <w:r w:rsidRPr="007B4362">
        <w:rPr>
          <w:rFonts w:ascii="Times New Roman" w:hAnsi="Times New Roman" w:cs="Times New Roman"/>
          <w:sz w:val="28"/>
          <w:szCs w:val="28"/>
        </w:rPr>
        <w:t>возможности осуществления экспансии и ведения наступательных войн.  В то же время Священная Римская империя обеспечивала баланс сил между германскими государствами, препятствовала поглощению их более крупными государствами.</w:t>
      </w:r>
    </w:p>
    <w:p w:rsidR="00F74AAE" w:rsidRDefault="00F74AAE" w:rsidP="000044EC">
      <w:pPr>
        <w:shd w:val="clear" w:color="auto" w:fill="FFFFFF"/>
        <w:spacing w:after="0" w:line="360" w:lineRule="auto"/>
        <w:contextualSpacing/>
        <w:outlineLvl w:val="2"/>
        <w:rPr>
          <w:rFonts w:ascii="Times New Roman" w:eastAsia="Times New Roman" w:hAnsi="Times New Roman" w:cs="Times New Roman"/>
          <w:sz w:val="28"/>
          <w:szCs w:val="28"/>
          <w:lang w:eastAsia="ru-RU"/>
        </w:rPr>
      </w:pPr>
    </w:p>
    <w:p w:rsidR="00F74AAE" w:rsidRPr="004667D2" w:rsidRDefault="00F74AAE" w:rsidP="000044EC">
      <w:pPr>
        <w:pStyle w:val="a9"/>
        <w:spacing w:line="360" w:lineRule="auto"/>
        <w:ind w:left="0"/>
        <w:jc w:val="center"/>
        <w:rPr>
          <w:rFonts w:ascii="Times New Roman" w:hAnsi="Times New Roman" w:cs="Times New Roman"/>
          <w:b/>
          <w:sz w:val="28"/>
          <w:szCs w:val="28"/>
        </w:rPr>
      </w:pPr>
      <w:r w:rsidRPr="004667D2">
        <w:rPr>
          <w:rFonts w:ascii="Times New Roman" w:hAnsi="Times New Roman" w:cs="Times New Roman"/>
          <w:b/>
          <w:sz w:val="28"/>
          <w:szCs w:val="28"/>
        </w:rPr>
        <w:t>Глава 3. Кризис войны и миграция</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Тридцатилетняя война стала настоящим испытанием для европейского общества, затронув все его сферы. Начавшаяся с восстания сословий  в Праге в 1618 году и закончившаяся подписанием Вестфальского мирного договора в 1648 году, серьезно изменив  границы целого ряда европейских государств, война  показала возможности  и границы в трансформации прежних </w:t>
      </w:r>
      <w:r w:rsidRPr="004667D2">
        <w:rPr>
          <w:rFonts w:ascii="Times New Roman" w:hAnsi="Times New Roman" w:cs="Times New Roman"/>
          <w:sz w:val="28"/>
          <w:szCs w:val="28"/>
        </w:rPr>
        <w:lastRenderedPageBreak/>
        <w:t xml:space="preserve">общественных устоев и традиций. В немыслимый по размаху конфликт оказалось вовлечено огромное множество людей, целые социальные группы. Конфликт вызвал появление новых государственных субъектов и, наконец, торжество политических интересов над </w:t>
      </w:r>
      <w:proofErr w:type="gramStart"/>
      <w:r w:rsidRPr="004667D2">
        <w:rPr>
          <w:rFonts w:ascii="Times New Roman" w:hAnsi="Times New Roman" w:cs="Times New Roman"/>
          <w:sz w:val="28"/>
          <w:szCs w:val="28"/>
        </w:rPr>
        <w:t>религиозными</w:t>
      </w:r>
      <w:proofErr w:type="gramEnd"/>
      <w:r w:rsidRPr="004667D2">
        <w:rPr>
          <w:rFonts w:ascii="Times New Roman" w:hAnsi="Times New Roman" w:cs="Times New Roman"/>
          <w:sz w:val="28"/>
          <w:szCs w:val="28"/>
        </w:rPr>
        <w:t>.</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К началу </w:t>
      </w:r>
      <w:r w:rsidRPr="004667D2">
        <w:rPr>
          <w:rFonts w:ascii="Times New Roman" w:hAnsi="Times New Roman" w:cs="Times New Roman"/>
          <w:sz w:val="28"/>
          <w:szCs w:val="28"/>
          <w:lang w:val="en-US"/>
        </w:rPr>
        <w:t>XVII</w:t>
      </w:r>
      <w:r w:rsidRPr="004667D2">
        <w:rPr>
          <w:rFonts w:ascii="Times New Roman" w:hAnsi="Times New Roman" w:cs="Times New Roman"/>
          <w:sz w:val="28"/>
          <w:szCs w:val="28"/>
        </w:rPr>
        <w:t xml:space="preserve"> века можно говорить о первом росте национального самосознания в таких странах, как Англия, Германия, Франция, Испания, конечно, очень специфического и сильно замешанного на династической идентичности. </w:t>
      </w:r>
      <w:proofErr w:type="gramStart"/>
      <w:r w:rsidRPr="004667D2">
        <w:rPr>
          <w:rFonts w:ascii="Times New Roman" w:hAnsi="Times New Roman" w:cs="Times New Roman"/>
          <w:sz w:val="28"/>
          <w:szCs w:val="28"/>
        </w:rPr>
        <w:t xml:space="preserve">В литературе и в общественном </w:t>
      </w:r>
      <w:proofErr w:type="spellStart"/>
      <w:r w:rsidRPr="004667D2">
        <w:rPr>
          <w:rFonts w:ascii="Times New Roman" w:hAnsi="Times New Roman" w:cs="Times New Roman"/>
          <w:sz w:val="28"/>
          <w:szCs w:val="28"/>
        </w:rPr>
        <w:t>дискурсе</w:t>
      </w:r>
      <w:proofErr w:type="spellEnd"/>
      <w:r w:rsidRPr="004667D2">
        <w:rPr>
          <w:rFonts w:ascii="Times New Roman" w:hAnsi="Times New Roman" w:cs="Times New Roman"/>
          <w:sz w:val="28"/>
          <w:szCs w:val="28"/>
        </w:rPr>
        <w:t xml:space="preserve"> элиты существовала  скорее верность к «родине» как большой </w:t>
      </w:r>
      <w:proofErr w:type="spellStart"/>
      <w:r w:rsidRPr="004667D2">
        <w:rPr>
          <w:rFonts w:ascii="Times New Roman" w:hAnsi="Times New Roman" w:cs="Times New Roman"/>
          <w:sz w:val="28"/>
          <w:szCs w:val="28"/>
        </w:rPr>
        <w:t>надрегиональной</w:t>
      </w:r>
      <w:proofErr w:type="spellEnd"/>
      <w:r w:rsidRPr="004667D2">
        <w:rPr>
          <w:rFonts w:ascii="Times New Roman" w:hAnsi="Times New Roman" w:cs="Times New Roman"/>
          <w:sz w:val="28"/>
          <w:szCs w:val="28"/>
        </w:rPr>
        <w:t xml:space="preserve"> категории в античном, </w:t>
      </w:r>
      <w:proofErr w:type="spellStart"/>
      <w:r w:rsidRPr="004667D2">
        <w:rPr>
          <w:rFonts w:ascii="Times New Roman" w:hAnsi="Times New Roman" w:cs="Times New Roman"/>
          <w:sz w:val="28"/>
          <w:szCs w:val="28"/>
        </w:rPr>
        <w:t>ренесансно-гуманистическом</w:t>
      </w:r>
      <w:proofErr w:type="spellEnd"/>
      <w:r w:rsidRPr="004667D2">
        <w:rPr>
          <w:rFonts w:ascii="Times New Roman" w:hAnsi="Times New Roman" w:cs="Times New Roman"/>
          <w:sz w:val="28"/>
          <w:szCs w:val="28"/>
        </w:rPr>
        <w:t xml:space="preserve">  смысле «</w:t>
      </w:r>
      <w:proofErr w:type="spellStart"/>
      <w:r w:rsidRPr="004667D2">
        <w:rPr>
          <w:rFonts w:ascii="Times New Roman" w:hAnsi="Times New Roman" w:cs="Times New Roman"/>
          <w:sz w:val="28"/>
          <w:szCs w:val="28"/>
          <w:lang w:val="de-DE"/>
        </w:rPr>
        <w:t>patria</w:t>
      </w:r>
      <w:proofErr w:type="spellEnd"/>
      <w:r w:rsidRPr="004667D2">
        <w:rPr>
          <w:rFonts w:ascii="Times New Roman" w:hAnsi="Times New Roman" w:cs="Times New Roman"/>
          <w:sz w:val="28"/>
          <w:szCs w:val="28"/>
        </w:rPr>
        <w:t xml:space="preserve"> </w:t>
      </w:r>
      <w:proofErr w:type="spellStart"/>
      <w:r w:rsidRPr="004667D2">
        <w:rPr>
          <w:rFonts w:ascii="Times New Roman" w:hAnsi="Times New Roman" w:cs="Times New Roman"/>
          <w:sz w:val="28"/>
          <w:szCs w:val="28"/>
          <w:lang w:val="de-DE"/>
        </w:rPr>
        <w:t>propriae</w:t>
      </w:r>
      <w:proofErr w:type="spellEnd"/>
      <w:r w:rsidRPr="004667D2">
        <w:rPr>
          <w:rFonts w:ascii="Times New Roman" w:hAnsi="Times New Roman" w:cs="Times New Roman"/>
          <w:sz w:val="28"/>
          <w:szCs w:val="28"/>
        </w:rPr>
        <w:t>».</w:t>
      </w:r>
      <w:proofErr w:type="gramEnd"/>
      <w:r w:rsidRPr="004667D2">
        <w:rPr>
          <w:rFonts w:ascii="Times New Roman" w:hAnsi="Times New Roman" w:cs="Times New Roman"/>
          <w:sz w:val="28"/>
          <w:szCs w:val="28"/>
        </w:rPr>
        <w:t xml:space="preserve">  И в то же время всё ещё были сильны чувства привязанности к сюзерену, правящей династии, сословно-династические структуры глубоко пронизывали европейское общество на политической арене континентальной Европы, где доминировали </w:t>
      </w:r>
      <w:proofErr w:type="gramStart"/>
      <w:r w:rsidRPr="004667D2">
        <w:rPr>
          <w:rFonts w:ascii="Times New Roman" w:hAnsi="Times New Roman" w:cs="Times New Roman"/>
          <w:sz w:val="28"/>
          <w:szCs w:val="28"/>
        </w:rPr>
        <w:t>Бурбоны</w:t>
      </w:r>
      <w:proofErr w:type="gramEnd"/>
      <w:r w:rsidRPr="004667D2">
        <w:rPr>
          <w:rFonts w:ascii="Times New Roman" w:hAnsi="Times New Roman" w:cs="Times New Roman"/>
          <w:sz w:val="28"/>
          <w:szCs w:val="28"/>
        </w:rPr>
        <w:t xml:space="preserve"> и Габсбурги. Родина и общественная иерархия все еще тесно переплетались друг с другом.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 И в </w:t>
      </w:r>
      <w:r w:rsidRPr="004667D2">
        <w:rPr>
          <w:rFonts w:ascii="Times New Roman" w:hAnsi="Times New Roman" w:cs="Times New Roman"/>
          <w:sz w:val="28"/>
          <w:szCs w:val="28"/>
          <w:lang w:val="en-US"/>
        </w:rPr>
        <w:t>XVII</w:t>
      </w:r>
      <w:r w:rsidRPr="004667D2">
        <w:rPr>
          <w:rFonts w:ascii="Times New Roman" w:hAnsi="Times New Roman" w:cs="Times New Roman"/>
          <w:sz w:val="28"/>
          <w:szCs w:val="28"/>
        </w:rPr>
        <w:t xml:space="preserve"> веке взорвался клубок противоречий, подпитываемый политическими, религиозными и экономическими разногласиями. Тридцатилетняя война  стала ключевым этапом конфессиональной эпохи и одновременно с этим столкновением ведущих монархий, замешанным на династических интересах.  Сословно-династические интересы  остро переплетались с </w:t>
      </w:r>
      <w:proofErr w:type="gramStart"/>
      <w:r w:rsidRPr="004667D2">
        <w:rPr>
          <w:rFonts w:ascii="Times New Roman" w:hAnsi="Times New Roman" w:cs="Times New Roman"/>
          <w:sz w:val="28"/>
          <w:szCs w:val="28"/>
        </w:rPr>
        <w:t>религиозными</w:t>
      </w:r>
      <w:proofErr w:type="gramEnd"/>
      <w:r w:rsidRPr="004667D2">
        <w:rPr>
          <w:rFonts w:ascii="Times New Roman" w:hAnsi="Times New Roman" w:cs="Times New Roman"/>
          <w:sz w:val="28"/>
          <w:szCs w:val="28"/>
        </w:rPr>
        <w:t>, прежде всего в землях Священной римской империи. Восстание сословий в Богемии очень хорошо отразило всю «</w:t>
      </w:r>
      <w:proofErr w:type="spellStart"/>
      <w:r w:rsidRPr="004667D2">
        <w:rPr>
          <w:rFonts w:ascii="Times New Roman" w:hAnsi="Times New Roman" w:cs="Times New Roman"/>
          <w:sz w:val="28"/>
          <w:szCs w:val="28"/>
        </w:rPr>
        <w:t>многоукладность</w:t>
      </w:r>
      <w:proofErr w:type="spellEnd"/>
      <w:r w:rsidRPr="004667D2">
        <w:rPr>
          <w:rFonts w:ascii="Times New Roman" w:hAnsi="Times New Roman" w:cs="Times New Roman"/>
          <w:sz w:val="28"/>
          <w:szCs w:val="28"/>
        </w:rPr>
        <w:t xml:space="preserve">» конфликтного потенциала.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Война как никогда  привела в движение и заставила покинуть насиженные гнезда огромные массы населения Империи, в том числе знать. До этого момента в позднем средневековье, ни в годы гуситских смут, ни позже в эпоху религиозных конфликтах </w:t>
      </w:r>
      <w:r w:rsidRPr="004667D2">
        <w:rPr>
          <w:rFonts w:ascii="Times New Roman" w:hAnsi="Times New Roman" w:cs="Times New Roman"/>
          <w:sz w:val="28"/>
          <w:szCs w:val="28"/>
          <w:lang w:val="de-DE"/>
        </w:rPr>
        <w:t>XVI</w:t>
      </w:r>
      <w:r w:rsidRPr="004667D2">
        <w:rPr>
          <w:rFonts w:ascii="Times New Roman" w:hAnsi="Times New Roman" w:cs="Times New Roman"/>
          <w:sz w:val="28"/>
          <w:szCs w:val="28"/>
        </w:rPr>
        <w:t xml:space="preserve"> века мы не видим столь массового вынужденного и добровольного перемещения тысяч представителей самых именитых семейств Империи.</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lastRenderedPageBreak/>
        <w:t xml:space="preserve">Вестфальский мир очень хорошо показывал размеры миграций: речь шла о реституции 10 000 номинантов, принадлежавших к низшему и высшему дворянству Империи. Яркими признаками кризиса стал ряд опал, которым подверглись многочисленные владетельные семьи уже с первых лет войны.  В 1620 году территорию Священной Римской империи покидает семья пфальцского курфюрста и новоявленного чешского короля. Следующие на очереди стали герцоги </w:t>
      </w:r>
      <w:proofErr w:type="spellStart"/>
      <w:r w:rsidRPr="004667D2">
        <w:rPr>
          <w:rFonts w:ascii="Times New Roman" w:hAnsi="Times New Roman" w:cs="Times New Roman"/>
          <w:sz w:val="28"/>
          <w:szCs w:val="28"/>
        </w:rPr>
        <w:t>Мекленбургские</w:t>
      </w:r>
      <w:proofErr w:type="spellEnd"/>
      <w:r w:rsidRPr="004667D2">
        <w:rPr>
          <w:rFonts w:ascii="Times New Roman" w:hAnsi="Times New Roman" w:cs="Times New Roman"/>
          <w:sz w:val="28"/>
          <w:szCs w:val="28"/>
        </w:rPr>
        <w:t xml:space="preserve">. В 1630-х годах ищут спасение в бегстве семьи герцогов </w:t>
      </w:r>
      <w:proofErr w:type="spellStart"/>
      <w:r w:rsidRPr="004667D2">
        <w:rPr>
          <w:rFonts w:ascii="Times New Roman" w:hAnsi="Times New Roman" w:cs="Times New Roman"/>
          <w:sz w:val="28"/>
          <w:szCs w:val="28"/>
        </w:rPr>
        <w:t>Вюртембергских</w:t>
      </w:r>
      <w:proofErr w:type="spellEnd"/>
      <w:r w:rsidRPr="004667D2">
        <w:rPr>
          <w:rFonts w:ascii="Times New Roman" w:hAnsi="Times New Roman" w:cs="Times New Roman"/>
          <w:sz w:val="28"/>
          <w:szCs w:val="28"/>
        </w:rPr>
        <w:t xml:space="preserve"> и многочисленных родов южной и юго-западной Германии.   Что же касается опальных мелких графских и рыцарских семей (пример </w:t>
      </w:r>
      <w:r w:rsidRPr="004667D2">
        <w:rPr>
          <w:rFonts w:ascii="Times New Roman" w:hAnsi="Times New Roman" w:cs="Times New Roman"/>
          <w:bCs/>
          <w:sz w:val="28"/>
          <w:szCs w:val="28"/>
          <w:shd w:val="clear" w:color="auto" w:fill="FFFFFF"/>
        </w:rPr>
        <w:t xml:space="preserve">Петра Эрнста II фон </w:t>
      </w:r>
      <w:proofErr w:type="spellStart"/>
      <w:r w:rsidRPr="004667D2">
        <w:rPr>
          <w:rFonts w:ascii="Times New Roman" w:hAnsi="Times New Roman" w:cs="Times New Roman"/>
          <w:bCs/>
          <w:sz w:val="28"/>
          <w:szCs w:val="28"/>
          <w:shd w:val="clear" w:color="auto" w:fill="FFFFFF"/>
        </w:rPr>
        <w:t>Мансфельда</w:t>
      </w:r>
      <w:proofErr w:type="spellEnd"/>
      <w:r w:rsidRPr="004667D2">
        <w:rPr>
          <w:rFonts w:ascii="Times New Roman" w:hAnsi="Times New Roman" w:cs="Times New Roman"/>
          <w:bCs/>
          <w:sz w:val="28"/>
          <w:szCs w:val="28"/>
          <w:shd w:val="clear" w:color="auto" w:fill="FFFFFF"/>
        </w:rPr>
        <w:t xml:space="preserve"> здесь показателен), то  счет здесь шел на сотни.</w:t>
      </w:r>
      <w:r w:rsidRPr="004667D2">
        <w:rPr>
          <w:rStyle w:val="apple-converted-space"/>
          <w:rFonts w:ascii="Times New Roman" w:hAnsi="Times New Roman" w:cs="Times New Roman"/>
          <w:sz w:val="28"/>
          <w:szCs w:val="28"/>
          <w:shd w:val="clear" w:color="auto" w:fill="FFFFFF"/>
        </w:rPr>
        <w:t> </w:t>
      </w:r>
      <w:r w:rsidRPr="004667D2">
        <w:rPr>
          <w:rFonts w:ascii="Times New Roman" w:hAnsi="Times New Roman" w:cs="Times New Roman"/>
          <w:sz w:val="28"/>
          <w:szCs w:val="28"/>
        </w:rPr>
        <w:t xml:space="preserve"> Пожалуй, впервые со времен средневековья корона столь серьезно демонстрировала желание «почистить» ряды своих вассалов</w:t>
      </w:r>
      <w:r w:rsidRPr="004667D2">
        <w:rPr>
          <w:rStyle w:val="a6"/>
          <w:rFonts w:ascii="Times New Roman" w:hAnsi="Times New Roman" w:cs="Times New Roman"/>
          <w:sz w:val="28"/>
          <w:szCs w:val="28"/>
        </w:rPr>
        <w:footnoteReference w:id="71"/>
      </w:r>
      <w:r w:rsidRPr="004667D2">
        <w:rPr>
          <w:rFonts w:ascii="Times New Roman" w:hAnsi="Times New Roman" w:cs="Times New Roman"/>
          <w:sz w:val="28"/>
          <w:szCs w:val="28"/>
        </w:rPr>
        <w:t>.</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 Мы не всегда можем подробно изучить каждый случай вынужденного бегства поведения в силу отсутствия достаточной источниковедческой базы. Однако в целом модель поведения немецкого дворянина за рубежом следует проследить на крупных и в чем-то характерных примерах.  </w:t>
      </w:r>
    </w:p>
    <w:p w:rsidR="00F74AAE" w:rsidRPr="004667D2" w:rsidRDefault="00F74AAE"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t>Хронология и динамика миграционных потоков</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Хронология миграционных потоков соответствовала факторам, предопределявшим импульсы к передвижению. Они вытекли из </w:t>
      </w:r>
      <w:proofErr w:type="spellStart"/>
      <w:r w:rsidRPr="004667D2">
        <w:rPr>
          <w:rFonts w:ascii="Times New Roman" w:hAnsi="Times New Roman" w:cs="Times New Roman"/>
          <w:sz w:val="28"/>
          <w:szCs w:val="28"/>
        </w:rPr>
        <w:t>ленно-правового</w:t>
      </w:r>
      <w:proofErr w:type="spellEnd"/>
      <w:r w:rsidRPr="004667D2">
        <w:rPr>
          <w:rFonts w:ascii="Times New Roman" w:hAnsi="Times New Roman" w:cs="Times New Roman"/>
          <w:sz w:val="28"/>
          <w:szCs w:val="28"/>
        </w:rPr>
        <w:t xml:space="preserve"> инструментария короны и религиозной политики Габсбургов. Восстание в Богемии с самого начала рассматривалось в Вене актом мятежа и клятвопреступления против прав и чести коронованного в 1617 г. нового короля Богемии Фердинанда. </w:t>
      </w:r>
      <w:proofErr w:type="gramStart"/>
      <w:r w:rsidRPr="004667D2">
        <w:rPr>
          <w:rFonts w:ascii="Times New Roman" w:hAnsi="Times New Roman" w:cs="Times New Roman"/>
          <w:sz w:val="28"/>
          <w:szCs w:val="28"/>
        </w:rPr>
        <w:t xml:space="preserve">С 1619 г. после своей интронизации в качестве законно избранного императора и, несмотря на осторожное вмешательство со стороны крупнейших кронных вассалов в лице курфюрстов-протестантов и католиков, занимавших относительно умеренные позиции, Фердинанд </w:t>
      </w:r>
      <w:r w:rsidRPr="004667D2">
        <w:rPr>
          <w:rFonts w:ascii="Times New Roman" w:hAnsi="Times New Roman" w:cs="Times New Roman"/>
          <w:sz w:val="28"/>
          <w:szCs w:val="28"/>
          <w:lang w:val="de-DE"/>
        </w:rPr>
        <w:t>II</w:t>
      </w:r>
      <w:r w:rsidRPr="004667D2">
        <w:rPr>
          <w:rFonts w:ascii="Times New Roman" w:hAnsi="Times New Roman" w:cs="Times New Roman"/>
          <w:sz w:val="28"/>
          <w:szCs w:val="28"/>
        </w:rPr>
        <w:t xml:space="preserve"> на </w:t>
      </w:r>
      <w:r w:rsidRPr="004667D2">
        <w:rPr>
          <w:rFonts w:ascii="Times New Roman" w:hAnsi="Times New Roman" w:cs="Times New Roman"/>
          <w:sz w:val="28"/>
          <w:szCs w:val="28"/>
        </w:rPr>
        <w:lastRenderedPageBreak/>
        <w:t>вполне законных с точки зрения имперского права основаниях запустил механизм объявления имперской опалы.</w:t>
      </w:r>
      <w:proofErr w:type="gramEnd"/>
      <w:r w:rsidRPr="004667D2">
        <w:rPr>
          <w:rFonts w:ascii="Times New Roman" w:hAnsi="Times New Roman" w:cs="Times New Roman"/>
          <w:sz w:val="28"/>
          <w:szCs w:val="28"/>
        </w:rPr>
        <w:t xml:space="preserve"> Она была последовательно наложена не только на непосредственных подданных чешской короны, замешанных в  мятеже, но и на тех имперских князей, которые осмелились публично поддержать дело восставших. Избрание в том же году на вакантный, как считали мятежники, чешский престол пфальцского курфюрста Фридриха </w:t>
      </w:r>
      <w:r w:rsidRPr="004667D2">
        <w:rPr>
          <w:rFonts w:ascii="Times New Roman" w:hAnsi="Times New Roman" w:cs="Times New Roman"/>
          <w:sz w:val="28"/>
          <w:szCs w:val="28"/>
          <w:lang w:val="de-DE"/>
        </w:rPr>
        <w:t>V</w:t>
      </w:r>
      <w:r w:rsidRPr="004667D2">
        <w:rPr>
          <w:rFonts w:ascii="Times New Roman" w:hAnsi="Times New Roman" w:cs="Times New Roman"/>
          <w:sz w:val="28"/>
          <w:szCs w:val="28"/>
        </w:rPr>
        <w:t xml:space="preserve"> и вмешательство в войну на стороне Директории членов Евангелической унии, позволило Фердинанду резко расширить круг опальных представителей знати. В полной мере это проявилось уже после победы имперского оружия в битве на Белой горе в ноябре 1620 г. Спустя два месяца в январе 1621 г. была объявлена публичная опала над курфюрстом Пфальца. Почти одновременно в опалу попали вассалы курфюрста и те имперские князья из числа сторонников и членов Унии, которые выступили на стороне протестантов в военном отношении. Среди  них оказались представители нижнесаксонских </w:t>
      </w:r>
      <w:proofErr w:type="spellStart"/>
      <w:r w:rsidRPr="004667D2">
        <w:rPr>
          <w:rFonts w:ascii="Times New Roman" w:hAnsi="Times New Roman" w:cs="Times New Roman"/>
          <w:sz w:val="28"/>
          <w:szCs w:val="28"/>
        </w:rPr>
        <w:t>Вельфов</w:t>
      </w:r>
      <w:proofErr w:type="spellEnd"/>
      <w:r w:rsidRPr="004667D2">
        <w:rPr>
          <w:rFonts w:ascii="Times New Roman" w:hAnsi="Times New Roman" w:cs="Times New Roman"/>
          <w:sz w:val="28"/>
          <w:szCs w:val="28"/>
        </w:rPr>
        <w:t xml:space="preserve">  в лице  </w:t>
      </w:r>
      <w:proofErr w:type="spellStart"/>
      <w:r w:rsidRPr="004667D2">
        <w:rPr>
          <w:rFonts w:ascii="Times New Roman" w:hAnsi="Times New Roman" w:cs="Times New Roman"/>
          <w:sz w:val="28"/>
          <w:szCs w:val="28"/>
        </w:rPr>
        <w:t>Христиана</w:t>
      </w:r>
      <w:proofErr w:type="spellEnd"/>
      <w:r w:rsidRPr="004667D2">
        <w:rPr>
          <w:rFonts w:ascii="Times New Roman" w:hAnsi="Times New Roman" w:cs="Times New Roman"/>
          <w:sz w:val="28"/>
          <w:szCs w:val="28"/>
        </w:rPr>
        <w:t xml:space="preserve">, протестантского администратора епископства </w:t>
      </w:r>
      <w:proofErr w:type="spellStart"/>
      <w:r w:rsidRPr="004667D2">
        <w:rPr>
          <w:rFonts w:ascii="Times New Roman" w:hAnsi="Times New Roman" w:cs="Times New Roman"/>
          <w:sz w:val="28"/>
          <w:szCs w:val="28"/>
        </w:rPr>
        <w:t>Гальберштадт</w:t>
      </w:r>
      <w:proofErr w:type="spellEnd"/>
      <w:r w:rsidRPr="004667D2">
        <w:rPr>
          <w:rFonts w:ascii="Times New Roman" w:hAnsi="Times New Roman" w:cs="Times New Roman"/>
          <w:sz w:val="28"/>
          <w:szCs w:val="28"/>
        </w:rPr>
        <w:t xml:space="preserve">, а так же  маркграф </w:t>
      </w:r>
      <w:proofErr w:type="spellStart"/>
      <w:r w:rsidRPr="004667D2">
        <w:rPr>
          <w:rFonts w:ascii="Times New Roman" w:hAnsi="Times New Roman" w:cs="Times New Roman"/>
          <w:sz w:val="28"/>
          <w:szCs w:val="28"/>
        </w:rPr>
        <w:t>Баден-Дурлахский</w:t>
      </w:r>
      <w:proofErr w:type="spellEnd"/>
      <w:r w:rsidRPr="004667D2">
        <w:rPr>
          <w:rFonts w:ascii="Times New Roman" w:hAnsi="Times New Roman" w:cs="Times New Roman"/>
          <w:sz w:val="28"/>
          <w:szCs w:val="28"/>
        </w:rPr>
        <w:t xml:space="preserve"> Георг Фридрих, титулованный отпрыск тюрингской графской семьи Петер Эрнст </w:t>
      </w:r>
      <w:proofErr w:type="spellStart"/>
      <w:r w:rsidRPr="004667D2">
        <w:rPr>
          <w:rFonts w:ascii="Times New Roman" w:hAnsi="Times New Roman" w:cs="Times New Roman"/>
          <w:sz w:val="28"/>
          <w:szCs w:val="28"/>
        </w:rPr>
        <w:t>Мансфельд</w:t>
      </w:r>
      <w:proofErr w:type="spellEnd"/>
      <w:r w:rsidRPr="004667D2">
        <w:rPr>
          <w:rFonts w:ascii="Times New Roman" w:hAnsi="Times New Roman" w:cs="Times New Roman"/>
          <w:sz w:val="28"/>
          <w:szCs w:val="28"/>
        </w:rPr>
        <w:t>, представитель Дома Гогенцоллернов (</w:t>
      </w:r>
      <w:proofErr w:type="spellStart"/>
      <w:r w:rsidRPr="004667D2">
        <w:rPr>
          <w:rFonts w:ascii="Times New Roman" w:hAnsi="Times New Roman" w:cs="Times New Roman"/>
          <w:sz w:val="28"/>
          <w:szCs w:val="28"/>
        </w:rPr>
        <w:t>силезская</w:t>
      </w:r>
      <w:proofErr w:type="spellEnd"/>
      <w:r w:rsidRPr="004667D2">
        <w:rPr>
          <w:rFonts w:ascii="Times New Roman" w:hAnsi="Times New Roman" w:cs="Times New Roman"/>
          <w:sz w:val="28"/>
          <w:szCs w:val="28"/>
        </w:rPr>
        <w:t xml:space="preserve"> ветвь) маркграф </w:t>
      </w:r>
      <w:proofErr w:type="spellStart"/>
      <w:r w:rsidRPr="004667D2">
        <w:rPr>
          <w:rFonts w:ascii="Times New Roman" w:hAnsi="Times New Roman" w:cs="Times New Roman"/>
          <w:sz w:val="28"/>
          <w:szCs w:val="28"/>
        </w:rPr>
        <w:t>Егерсдорфский</w:t>
      </w:r>
      <w:proofErr w:type="spellEnd"/>
      <w:r w:rsidRPr="004667D2">
        <w:rPr>
          <w:rFonts w:ascii="Times New Roman" w:hAnsi="Times New Roman" w:cs="Times New Roman"/>
          <w:sz w:val="28"/>
          <w:szCs w:val="28"/>
        </w:rPr>
        <w:t xml:space="preserve"> и некоторые другие.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Имперская опала, впрочем, формировала лишь одну группу изгоев. </w:t>
      </w:r>
      <w:proofErr w:type="gramStart"/>
      <w:r w:rsidRPr="004667D2">
        <w:rPr>
          <w:rFonts w:ascii="Times New Roman" w:hAnsi="Times New Roman" w:cs="Times New Roman"/>
          <w:sz w:val="28"/>
          <w:szCs w:val="28"/>
        </w:rPr>
        <w:t>Другая</w:t>
      </w:r>
      <w:proofErr w:type="gramEnd"/>
      <w:r w:rsidRPr="004667D2">
        <w:rPr>
          <w:rFonts w:ascii="Times New Roman" w:hAnsi="Times New Roman" w:cs="Times New Roman"/>
          <w:sz w:val="28"/>
          <w:szCs w:val="28"/>
        </w:rPr>
        <w:t>, гораздо более многочисленная, складывалась из числа репрессированных по конфессиональному признаку. Масштабная Контрреформация, развернувшаяся  в наследственных землях чешской короны после Белой горы, стала здесь главным инструментом Империи и привела к вынужденной конфессиональной эмиграции. Исповедание кальвинизма было запрещено в Богемии в 1620 году, лютеранства в 1621 году. Дворяне, не желавшие менять веру, обязаны были оставить свои родовые гнезда и покинуть Богемию.</w:t>
      </w:r>
      <w:r w:rsidRPr="004667D2">
        <w:rPr>
          <w:rStyle w:val="a6"/>
          <w:rFonts w:ascii="Times New Roman" w:hAnsi="Times New Roman" w:cs="Times New Roman"/>
          <w:sz w:val="28"/>
          <w:szCs w:val="28"/>
        </w:rPr>
        <w:t xml:space="preserve"> </w:t>
      </w:r>
      <w:r w:rsidRPr="004667D2">
        <w:rPr>
          <w:rStyle w:val="a6"/>
          <w:rFonts w:ascii="Times New Roman" w:hAnsi="Times New Roman" w:cs="Times New Roman"/>
          <w:sz w:val="28"/>
          <w:szCs w:val="28"/>
        </w:rPr>
        <w:footnoteReference w:id="72"/>
      </w:r>
      <w:r w:rsidRPr="004667D2">
        <w:rPr>
          <w:rFonts w:ascii="Times New Roman" w:hAnsi="Times New Roman" w:cs="Times New Roman"/>
          <w:sz w:val="28"/>
          <w:szCs w:val="28"/>
        </w:rPr>
        <w:t xml:space="preserve"> С правовой  точки зрения, решения Вены формально соответствовали статьям </w:t>
      </w:r>
      <w:proofErr w:type="spellStart"/>
      <w:r w:rsidRPr="004667D2">
        <w:rPr>
          <w:rFonts w:ascii="Times New Roman" w:hAnsi="Times New Roman" w:cs="Times New Roman"/>
          <w:sz w:val="28"/>
          <w:szCs w:val="28"/>
        </w:rPr>
        <w:lastRenderedPageBreak/>
        <w:t>Аугсбургского</w:t>
      </w:r>
      <w:proofErr w:type="spellEnd"/>
      <w:r w:rsidRPr="004667D2">
        <w:rPr>
          <w:rFonts w:ascii="Times New Roman" w:hAnsi="Times New Roman" w:cs="Times New Roman"/>
          <w:sz w:val="28"/>
          <w:szCs w:val="28"/>
        </w:rPr>
        <w:t xml:space="preserve"> религиозного мира 1555 года, но последствия были огромны: по подсчетам историков до середины 20-ых гг. в изгнание отправилось порядка 600  семейств Богемии.</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Так хронологически мы можем выделить первую важную фазу: она охватывает 1619 – 1627 гг. Крайней датой здесь будет выступать издание  «Нового земского уложения», закрепившего для Габсбургов изменившейся расклад конфессиональных сил. Внутренняя структура и динамика формирования «эмигрантского эшелона» характеризуется своеобразным поэтапным ростом. Если первоначально эмиграцию формировала  довольно узкая группа имперских князей во главе с Фридрихом Пфальцским, то позже она охватывала самые широкие слои низшей знати в переделах земель чешской короны и земель, подвергнутых опале: Верхний и Нижний Пфальц. Эти преимущественно кальвинистские дворянские семьи также вынуждены были искать спасение в бегстве.  Вектор миграции словно исходит «сверху», со стороны княжеской элиты. Этим двум элементам внутренней структуры соответствуют и две фазы военно-политических событий: сперва борьба за Пфальц, затем репрессии по отношению </w:t>
      </w:r>
      <w:proofErr w:type="gramStart"/>
      <w:r w:rsidRPr="004667D2">
        <w:rPr>
          <w:rFonts w:ascii="Times New Roman" w:hAnsi="Times New Roman" w:cs="Times New Roman"/>
          <w:sz w:val="28"/>
          <w:szCs w:val="28"/>
        </w:rPr>
        <w:t>к</w:t>
      </w:r>
      <w:proofErr w:type="gramEnd"/>
      <w:r w:rsidRPr="004667D2">
        <w:rPr>
          <w:rFonts w:ascii="Times New Roman" w:hAnsi="Times New Roman" w:cs="Times New Roman"/>
          <w:sz w:val="28"/>
          <w:szCs w:val="28"/>
        </w:rPr>
        <w:t xml:space="preserve"> побежденным. Более того, можно говорить даже о своеобразной «смене» элит в Богемии. Место изгнанных заняли иностранцы на службе Габсбургов – итальянские,  испанские, </w:t>
      </w:r>
      <w:proofErr w:type="spellStart"/>
      <w:r w:rsidRPr="004667D2">
        <w:rPr>
          <w:rFonts w:ascii="Times New Roman" w:hAnsi="Times New Roman" w:cs="Times New Roman"/>
          <w:sz w:val="28"/>
          <w:szCs w:val="28"/>
        </w:rPr>
        <w:t>южнонемецкие</w:t>
      </w:r>
      <w:proofErr w:type="spellEnd"/>
      <w:r w:rsidRPr="004667D2">
        <w:rPr>
          <w:rFonts w:ascii="Times New Roman" w:hAnsi="Times New Roman" w:cs="Times New Roman"/>
          <w:sz w:val="28"/>
          <w:szCs w:val="28"/>
        </w:rPr>
        <w:t xml:space="preserve"> католические семьи (</w:t>
      </w:r>
      <w:proofErr w:type="spellStart"/>
      <w:r w:rsidRPr="004667D2">
        <w:rPr>
          <w:rFonts w:ascii="Times New Roman" w:hAnsi="Times New Roman" w:cs="Times New Roman"/>
          <w:sz w:val="28"/>
          <w:szCs w:val="28"/>
        </w:rPr>
        <w:t>Марадасы</w:t>
      </w:r>
      <w:proofErr w:type="spellEnd"/>
      <w:r w:rsidRPr="004667D2">
        <w:rPr>
          <w:rFonts w:ascii="Times New Roman" w:hAnsi="Times New Roman" w:cs="Times New Roman"/>
          <w:sz w:val="28"/>
          <w:szCs w:val="28"/>
        </w:rPr>
        <w:t xml:space="preserve">,  </w:t>
      </w:r>
      <w:proofErr w:type="spellStart"/>
      <w:r w:rsidRPr="004667D2">
        <w:rPr>
          <w:rFonts w:ascii="Times New Roman" w:hAnsi="Times New Roman" w:cs="Times New Roman"/>
          <w:sz w:val="28"/>
          <w:szCs w:val="28"/>
        </w:rPr>
        <w:t>Лихтенштейны</w:t>
      </w:r>
      <w:proofErr w:type="spellEnd"/>
      <w:r w:rsidRPr="004667D2">
        <w:rPr>
          <w:rFonts w:ascii="Times New Roman" w:hAnsi="Times New Roman" w:cs="Times New Roman"/>
          <w:sz w:val="28"/>
          <w:szCs w:val="28"/>
        </w:rPr>
        <w:t xml:space="preserve"> и многие другие).</w:t>
      </w:r>
    </w:p>
    <w:p w:rsidR="00F74AAE" w:rsidRPr="004667D2" w:rsidRDefault="00F74AAE" w:rsidP="000044EC">
      <w:pPr>
        <w:spacing w:line="360" w:lineRule="auto"/>
        <w:contextualSpacing/>
        <w:jc w:val="both"/>
        <w:rPr>
          <w:rFonts w:ascii="Times New Roman" w:hAnsi="Times New Roman" w:cs="Times New Roman"/>
          <w:sz w:val="28"/>
          <w:szCs w:val="28"/>
          <w:shd w:val="clear" w:color="auto" w:fill="FFFFFF"/>
        </w:rPr>
      </w:pPr>
      <w:r w:rsidRPr="004667D2">
        <w:rPr>
          <w:rFonts w:ascii="Times New Roman" w:hAnsi="Times New Roman" w:cs="Times New Roman"/>
          <w:sz w:val="28"/>
          <w:szCs w:val="28"/>
          <w:shd w:val="clear" w:color="auto" w:fill="FFFFFF"/>
        </w:rPr>
        <w:t xml:space="preserve">Возникновение второй волны хронологически следует связывать с датским периодом войны: 1625 – 1629 года. Вмешательство  Дании в лице короля </w:t>
      </w:r>
      <w:proofErr w:type="spellStart"/>
      <w:r w:rsidRPr="004667D2">
        <w:rPr>
          <w:rFonts w:ascii="Times New Roman" w:hAnsi="Times New Roman" w:cs="Times New Roman"/>
          <w:sz w:val="28"/>
          <w:szCs w:val="28"/>
          <w:shd w:val="clear" w:color="auto" w:fill="FFFFFF"/>
        </w:rPr>
        <w:t>Христиана</w:t>
      </w:r>
      <w:proofErr w:type="spellEnd"/>
      <w:r w:rsidRPr="004667D2">
        <w:rPr>
          <w:rFonts w:ascii="Times New Roman" w:hAnsi="Times New Roman" w:cs="Times New Roman"/>
          <w:sz w:val="28"/>
          <w:szCs w:val="28"/>
          <w:shd w:val="clear" w:color="auto" w:fill="FFFFFF"/>
        </w:rPr>
        <w:t xml:space="preserve"> </w:t>
      </w:r>
      <w:r w:rsidRPr="004667D2">
        <w:rPr>
          <w:rFonts w:ascii="Times New Roman" w:hAnsi="Times New Roman" w:cs="Times New Roman"/>
          <w:sz w:val="28"/>
          <w:szCs w:val="28"/>
          <w:shd w:val="clear" w:color="auto" w:fill="FFFFFF"/>
          <w:lang w:val="de-DE"/>
        </w:rPr>
        <w:t>IV</w:t>
      </w:r>
      <w:r w:rsidRPr="004667D2">
        <w:rPr>
          <w:rFonts w:ascii="Times New Roman" w:hAnsi="Times New Roman" w:cs="Times New Roman"/>
          <w:sz w:val="28"/>
          <w:szCs w:val="28"/>
          <w:shd w:val="clear" w:color="auto" w:fill="FFFFFF"/>
        </w:rPr>
        <w:t xml:space="preserve"> на стороне протестантов в 1625 году вовлекло в борьбу </w:t>
      </w:r>
      <w:proofErr w:type="spellStart"/>
      <w:r w:rsidRPr="004667D2">
        <w:rPr>
          <w:rFonts w:ascii="Times New Roman" w:hAnsi="Times New Roman" w:cs="Times New Roman"/>
          <w:sz w:val="28"/>
          <w:szCs w:val="28"/>
          <w:shd w:val="clear" w:color="auto" w:fill="FFFFFF"/>
        </w:rPr>
        <w:t>северонемецкую</w:t>
      </w:r>
      <w:proofErr w:type="spellEnd"/>
      <w:r w:rsidRPr="004667D2">
        <w:rPr>
          <w:rFonts w:ascii="Times New Roman" w:hAnsi="Times New Roman" w:cs="Times New Roman"/>
          <w:sz w:val="28"/>
          <w:szCs w:val="28"/>
          <w:shd w:val="clear" w:color="auto" w:fill="FFFFFF"/>
        </w:rPr>
        <w:t xml:space="preserve"> знать. Король был избран протектором Нижнесаксонского округа, членами которого были многочисленные князья из дома </w:t>
      </w:r>
      <w:proofErr w:type="spellStart"/>
      <w:r w:rsidRPr="004667D2">
        <w:rPr>
          <w:rFonts w:ascii="Times New Roman" w:hAnsi="Times New Roman" w:cs="Times New Roman"/>
          <w:sz w:val="28"/>
          <w:szCs w:val="28"/>
          <w:shd w:val="clear" w:color="auto" w:fill="FFFFFF"/>
        </w:rPr>
        <w:t>Вельфов</w:t>
      </w:r>
      <w:proofErr w:type="spellEnd"/>
      <w:r w:rsidRPr="004667D2">
        <w:rPr>
          <w:rFonts w:ascii="Times New Roman" w:hAnsi="Times New Roman" w:cs="Times New Roman"/>
          <w:sz w:val="28"/>
          <w:szCs w:val="28"/>
          <w:shd w:val="clear" w:color="auto" w:fill="FFFFFF"/>
        </w:rPr>
        <w:t xml:space="preserve"> и герцогские роды северной Германии.  Выступление датского короля было объявлено актом нарушения ленной присяги (король был ленников императора по </w:t>
      </w:r>
      <w:proofErr w:type="spellStart"/>
      <w:r w:rsidRPr="004667D2">
        <w:rPr>
          <w:rFonts w:ascii="Times New Roman" w:hAnsi="Times New Roman" w:cs="Times New Roman"/>
          <w:sz w:val="28"/>
          <w:szCs w:val="28"/>
          <w:shd w:val="clear" w:color="auto" w:fill="FFFFFF"/>
        </w:rPr>
        <w:t>голштинским</w:t>
      </w:r>
      <w:proofErr w:type="spellEnd"/>
      <w:r w:rsidRPr="004667D2">
        <w:rPr>
          <w:rFonts w:ascii="Times New Roman" w:hAnsi="Times New Roman" w:cs="Times New Roman"/>
          <w:sz w:val="28"/>
          <w:szCs w:val="28"/>
          <w:shd w:val="clear" w:color="auto" w:fill="FFFFFF"/>
        </w:rPr>
        <w:t xml:space="preserve"> владениям), что влекло автоматически наложение опалы на все имперские чины, поддержавшие вторжение Дании. </w:t>
      </w:r>
      <w:r w:rsidRPr="004667D2">
        <w:rPr>
          <w:rFonts w:ascii="Times New Roman" w:hAnsi="Times New Roman" w:cs="Times New Roman"/>
          <w:sz w:val="28"/>
          <w:szCs w:val="28"/>
          <w:shd w:val="clear" w:color="auto" w:fill="FFFFFF"/>
        </w:rPr>
        <w:lastRenderedPageBreak/>
        <w:t>Кроме того, опала распространялась и на тех князей, которые командовали протестантскими контингентами, формально не принадлежа по своим владениям нижнесаксонскому округу. Так</w:t>
      </w:r>
      <w:proofErr w:type="gramStart"/>
      <w:r w:rsidRPr="004667D2">
        <w:rPr>
          <w:rFonts w:ascii="Times New Roman" w:hAnsi="Times New Roman" w:cs="Times New Roman"/>
          <w:sz w:val="28"/>
          <w:szCs w:val="28"/>
          <w:shd w:val="clear" w:color="auto" w:fill="FFFFFF"/>
        </w:rPr>
        <w:t>.</w:t>
      </w:r>
      <w:proofErr w:type="gramEnd"/>
      <w:r w:rsidRPr="004667D2">
        <w:rPr>
          <w:rFonts w:ascii="Times New Roman" w:hAnsi="Times New Roman" w:cs="Times New Roman"/>
          <w:sz w:val="28"/>
          <w:szCs w:val="28"/>
          <w:shd w:val="clear" w:color="auto" w:fill="FFFFFF"/>
        </w:rPr>
        <w:t xml:space="preserve"> </w:t>
      </w:r>
      <w:proofErr w:type="gramStart"/>
      <w:r w:rsidRPr="004667D2">
        <w:rPr>
          <w:rFonts w:ascii="Times New Roman" w:hAnsi="Times New Roman" w:cs="Times New Roman"/>
          <w:sz w:val="28"/>
          <w:szCs w:val="28"/>
          <w:shd w:val="clear" w:color="auto" w:fill="FFFFFF"/>
        </w:rPr>
        <w:t>н</w:t>
      </w:r>
      <w:proofErr w:type="gramEnd"/>
      <w:r w:rsidRPr="004667D2">
        <w:rPr>
          <w:rFonts w:ascii="Times New Roman" w:hAnsi="Times New Roman" w:cs="Times New Roman"/>
          <w:sz w:val="28"/>
          <w:szCs w:val="28"/>
          <w:shd w:val="clear" w:color="auto" w:fill="FFFFFF"/>
        </w:rPr>
        <w:t xml:space="preserve">апример, под ударом имперской юстиции оказались тюрингские </w:t>
      </w:r>
      <w:proofErr w:type="spellStart"/>
      <w:r w:rsidRPr="004667D2">
        <w:rPr>
          <w:rFonts w:ascii="Times New Roman" w:hAnsi="Times New Roman" w:cs="Times New Roman"/>
          <w:sz w:val="28"/>
          <w:szCs w:val="28"/>
          <w:shd w:val="clear" w:color="auto" w:fill="FFFFFF"/>
        </w:rPr>
        <w:t>Эрнестины</w:t>
      </w:r>
      <w:proofErr w:type="spellEnd"/>
      <w:r w:rsidRPr="004667D2">
        <w:rPr>
          <w:rFonts w:ascii="Times New Roman" w:hAnsi="Times New Roman" w:cs="Times New Roman"/>
          <w:sz w:val="28"/>
          <w:szCs w:val="28"/>
          <w:shd w:val="clear" w:color="auto" w:fill="FFFFFF"/>
        </w:rPr>
        <w:t xml:space="preserve">, в лице молодого герцога </w:t>
      </w:r>
      <w:proofErr w:type="spellStart"/>
      <w:r w:rsidRPr="004667D2">
        <w:rPr>
          <w:rFonts w:ascii="Times New Roman" w:hAnsi="Times New Roman" w:cs="Times New Roman"/>
          <w:sz w:val="28"/>
          <w:szCs w:val="28"/>
          <w:shd w:val="clear" w:color="auto" w:fill="FFFFFF"/>
        </w:rPr>
        <w:t>Бернгарда-Веймарского</w:t>
      </w:r>
      <w:proofErr w:type="spellEnd"/>
      <w:r w:rsidRPr="004667D2">
        <w:rPr>
          <w:rFonts w:ascii="Times New Roman" w:hAnsi="Times New Roman" w:cs="Times New Roman"/>
          <w:sz w:val="28"/>
          <w:szCs w:val="28"/>
          <w:shd w:val="clear" w:color="auto" w:fill="FFFFFF"/>
        </w:rPr>
        <w:t xml:space="preserve"> и его братьев, отправившихся помогать единоверцам. </w:t>
      </w:r>
    </w:p>
    <w:p w:rsidR="00F74AAE" w:rsidRPr="004667D2" w:rsidRDefault="00F74AAE" w:rsidP="000044EC">
      <w:pPr>
        <w:spacing w:line="360" w:lineRule="auto"/>
        <w:contextualSpacing/>
        <w:jc w:val="both"/>
        <w:rPr>
          <w:rFonts w:ascii="Times New Roman" w:hAnsi="Times New Roman" w:cs="Times New Roman"/>
          <w:sz w:val="28"/>
          <w:szCs w:val="28"/>
          <w:shd w:val="clear" w:color="auto" w:fill="FFFFFF"/>
        </w:rPr>
      </w:pPr>
      <w:r w:rsidRPr="004667D2">
        <w:rPr>
          <w:rFonts w:ascii="Times New Roman" w:hAnsi="Times New Roman" w:cs="Times New Roman"/>
          <w:sz w:val="28"/>
          <w:szCs w:val="28"/>
          <w:shd w:val="clear" w:color="auto" w:fill="FFFFFF"/>
        </w:rPr>
        <w:t>Этот второй этап оказал</w:t>
      </w:r>
      <w:proofErr w:type="gramStart"/>
      <w:r w:rsidRPr="004667D2">
        <w:rPr>
          <w:rFonts w:ascii="Times New Roman" w:hAnsi="Times New Roman" w:cs="Times New Roman"/>
          <w:sz w:val="28"/>
          <w:szCs w:val="28"/>
          <w:shd w:val="clear" w:color="auto" w:fill="FFFFFF"/>
          <w:lang w:val="en-US"/>
        </w:rPr>
        <w:t>c</w:t>
      </w:r>
      <w:proofErr w:type="gramEnd"/>
      <w:r w:rsidRPr="004667D2">
        <w:rPr>
          <w:rFonts w:ascii="Times New Roman" w:hAnsi="Times New Roman" w:cs="Times New Roman"/>
          <w:sz w:val="28"/>
          <w:szCs w:val="28"/>
          <w:shd w:val="clear" w:color="auto" w:fill="FFFFFF"/>
        </w:rPr>
        <w:t xml:space="preserve">я наиболее показательным: он охватил широкие круги </w:t>
      </w:r>
      <w:proofErr w:type="spellStart"/>
      <w:r w:rsidRPr="004667D2">
        <w:rPr>
          <w:rFonts w:ascii="Times New Roman" w:hAnsi="Times New Roman" w:cs="Times New Roman"/>
          <w:sz w:val="28"/>
          <w:szCs w:val="28"/>
          <w:shd w:val="clear" w:color="auto" w:fill="FFFFFF"/>
        </w:rPr>
        <w:t>северонемецкой</w:t>
      </w:r>
      <w:proofErr w:type="spellEnd"/>
      <w:r w:rsidRPr="004667D2">
        <w:rPr>
          <w:rFonts w:ascii="Times New Roman" w:hAnsi="Times New Roman" w:cs="Times New Roman"/>
          <w:sz w:val="28"/>
          <w:szCs w:val="28"/>
          <w:shd w:val="clear" w:color="auto" w:fill="FFFFFF"/>
        </w:rPr>
        <w:t xml:space="preserve"> знати. Кульминацией здесь стала опала над герцогами Мекленбурга, отправившимися в 1628 году в коллективное изгнание. А их земли были жалованы знаменитому Альбрехту фон Валленштейну. </w:t>
      </w:r>
    </w:p>
    <w:p w:rsidR="00F74AAE" w:rsidRPr="004667D2" w:rsidRDefault="00F74AAE" w:rsidP="000044EC">
      <w:pPr>
        <w:spacing w:line="360" w:lineRule="auto"/>
        <w:contextualSpacing/>
        <w:jc w:val="both"/>
        <w:rPr>
          <w:rStyle w:val="w"/>
          <w:rFonts w:ascii="Times New Roman" w:hAnsi="Times New Roman" w:cs="Times New Roman"/>
          <w:sz w:val="28"/>
          <w:szCs w:val="28"/>
          <w:shd w:val="clear" w:color="auto" w:fill="FFFFFF"/>
        </w:rPr>
      </w:pPr>
      <w:r w:rsidRPr="004667D2">
        <w:rPr>
          <w:rFonts w:ascii="Times New Roman" w:hAnsi="Times New Roman" w:cs="Times New Roman"/>
          <w:sz w:val="28"/>
          <w:szCs w:val="28"/>
          <w:shd w:val="clear" w:color="auto" w:fill="FFFFFF"/>
        </w:rPr>
        <w:t xml:space="preserve">Также как и предшествовавшая фаза, эта последовательно комбинировалась с религиозными репрессиями. Ключевым стал знаменитый эдикт о реституции 1629 года, который </w:t>
      </w:r>
      <w:r w:rsidRPr="004667D2">
        <w:rPr>
          <w:rStyle w:val="w"/>
          <w:rFonts w:ascii="Times New Roman" w:hAnsi="Times New Roman" w:cs="Times New Roman"/>
          <w:sz w:val="28"/>
          <w:szCs w:val="28"/>
          <w:shd w:val="clear" w:color="auto" w:fill="FFFFFF"/>
        </w:rPr>
        <w:t>предусматривал</w:t>
      </w:r>
      <w:r w:rsidRPr="004667D2">
        <w:rPr>
          <w:rStyle w:val="apple-converted-space"/>
          <w:rFonts w:ascii="Times New Roman" w:hAnsi="Times New Roman" w:cs="Times New Roman"/>
          <w:sz w:val="28"/>
          <w:szCs w:val="28"/>
          <w:shd w:val="clear" w:color="auto" w:fill="FFFFFF"/>
        </w:rPr>
        <w:t> </w:t>
      </w:r>
      <w:r w:rsidRPr="004667D2">
        <w:rPr>
          <w:rStyle w:val="w"/>
          <w:rFonts w:ascii="Times New Roman" w:hAnsi="Times New Roman" w:cs="Times New Roman"/>
          <w:sz w:val="28"/>
          <w:szCs w:val="28"/>
          <w:shd w:val="clear" w:color="auto" w:fill="FFFFFF"/>
        </w:rPr>
        <w:t>возвращение</w:t>
      </w:r>
      <w:r w:rsidRPr="004667D2">
        <w:rPr>
          <w:rStyle w:val="apple-converted-space"/>
          <w:rFonts w:ascii="Times New Roman" w:hAnsi="Times New Roman" w:cs="Times New Roman"/>
          <w:sz w:val="28"/>
          <w:szCs w:val="28"/>
          <w:shd w:val="clear" w:color="auto" w:fill="FFFFFF"/>
        </w:rPr>
        <w:t> </w:t>
      </w:r>
      <w:r w:rsidRPr="004667D2">
        <w:rPr>
          <w:rStyle w:val="w"/>
          <w:rFonts w:ascii="Times New Roman" w:hAnsi="Times New Roman" w:cs="Times New Roman"/>
          <w:sz w:val="28"/>
          <w:szCs w:val="28"/>
          <w:shd w:val="clear" w:color="auto" w:fill="FFFFFF"/>
        </w:rPr>
        <w:t>католич</w:t>
      </w:r>
      <w:r w:rsidRPr="004667D2">
        <w:rPr>
          <w:rFonts w:ascii="Times New Roman" w:hAnsi="Times New Roman" w:cs="Times New Roman"/>
          <w:sz w:val="28"/>
          <w:szCs w:val="28"/>
          <w:shd w:val="clear" w:color="auto" w:fill="FFFFFF"/>
        </w:rPr>
        <w:t>еской церкви всех земель,</w:t>
      </w:r>
      <w:r w:rsidRPr="004667D2">
        <w:rPr>
          <w:rStyle w:val="apple-converted-space"/>
          <w:rFonts w:ascii="Times New Roman" w:hAnsi="Times New Roman" w:cs="Times New Roman"/>
          <w:sz w:val="28"/>
          <w:szCs w:val="28"/>
          <w:shd w:val="clear" w:color="auto" w:fill="FFFFFF"/>
        </w:rPr>
        <w:t> </w:t>
      </w:r>
      <w:r w:rsidRPr="004667D2">
        <w:rPr>
          <w:rStyle w:val="w"/>
          <w:rFonts w:ascii="Times New Roman" w:hAnsi="Times New Roman" w:cs="Times New Roman"/>
          <w:sz w:val="28"/>
          <w:szCs w:val="28"/>
          <w:shd w:val="clear" w:color="auto" w:fill="FFFFFF"/>
        </w:rPr>
        <w:t xml:space="preserve"> секуляризированных протестантским дворянством после </w:t>
      </w:r>
      <w:proofErr w:type="spellStart"/>
      <w:r w:rsidRPr="004667D2">
        <w:rPr>
          <w:rStyle w:val="w"/>
          <w:rFonts w:ascii="Times New Roman" w:hAnsi="Times New Roman" w:cs="Times New Roman"/>
          <w:sz w:val="28"/>
          <w:szCs w:val="28"/>
          <w:shd w:val="clear" w:color="auto" w:fill="FFFFFF"/>
        </w:rPr>
        <w:t>Пассауского</w:t>
      </w:r>
      <w:proofErr w:type="spellEnd"/>
      <w:r w:rsidRPr="004667D2">
        <w:rPr>
          <w:rStyle w:val="w"/>
          <w:rFonts w:ascii="Times New Roman" w:hAnsi="Times New Roman" w:cs="Times New Roman"/>
          <w:sz w:val="28"/>
          <w:szCs w:val="28"/>
          <w:shd w:val="clear" w:color="auto" w:fill="FFFFFF"/>
        </w:rPr>
        <w:t xml:space="preserve"> договора 1552 года и перешедших во владение протестантских князей. Его издание ознаменовало коренную ломку всей системы, сложившейся в Империи после </w:t>
      </w:r>
      <w:proofErr w:type="spellStart"/>
      <w:r w:rsidRPr="004667D2">
        <w:rPr>
          <w:rStyle w:val="w"/>
          <w:rFonts w:ascii="Times New Roman" w:hAnsi="Times New Roman" w:cs="Times New Roman"/>
          <w:sz w:val="28"/>
          <w:szCs w:val="28"/>
          <w:shd w:val="clear" w:color="auto" w:fill="FFFFFF"/>
        </w:rPr>
        <w:t>Аугсбургского</w:t>
      </w:r>
      <w:proofErr w:type="spellEnd"/>
      <w:r w:rsidRPr="004667D2">
        <w:rPr>
          <w:rStyle w:val="w"/>
          <w:rFonts w:ascii="Times New Roman" w:hAnsi="Times New Roman" w:cs="Times New Roman"/>
          <w:sz w:val="28"/>
          <w:szCs w:val="28"/>
          <w:shd w:val="clear" w:color="auto" w:fill="FFFFFF"/>
        </w:rPr>
        <w:t xml:space="preserve"> мира в пользу католического блока и имело самые важные последствия, поскольку затрагивало интересы, прежде всего, владетельных протестантских князей, таких как герцогов Вюртемберга или Саксонии, получивших в свое время серьезный выигрыш от секуляризации. Уклонение или прямой отказ от исполнения эдикта грозил им наложением имперской опалы.</w:t>
      </w:r>
    </w:p>
    <w:p w:rsidR="00F74AAE" w:rsidRPr="004667D2" w:rsidRDefault="00F74AAE" w:rsidP="000044EC">
      <w:pPr>
        <w:spacing w:line="360" w:lineRule="auto"/>
        <w:contextualSpacing/>
        <w:jc w:val="both"/>
        <w:rPr>
          <w:rFonts w:ascii="Times New Roman" w:hAnsi="Times New Roman" w:cs="Times New Roman"/>
          <w:sz w:val="28"/>
          <w:szCs w:val="28"/>
          <w:shd w:val="clear" w:color="auto" w:fill="FFFFFF"/>
        </w:rPr>
      </w:pPr>
      <w:r w:rsidRPr="004667D2">
        <w:rPr>
          <w:rStyle w:val="w"/>
          <w:rFonts w:ascii="Times New Roman" w:hAnsi="Times New Roman" w:cs="Times New Roman"/>
          <w:sz w:val="28"/>
          <w:szCs w:val="28"/>
          <w:shd w:val="clear" w:color="auto" w:fill="FFFFFF"/>
        </w:rPr>
        <w:t xml:space="preserve">Издание эдикта и начало нового шведского этапа в войне можно считать точкой отсчета или точками отсчета новой волны миграции. </w:t>
      </w:r>
      <w:proofErr w:type="gramStart"/>
      <w:r w:rsidRPr="004667D2">
        <w:rPr>
          <w:rStyle w:val="w"/>
          <w:rFonts w:ascii="Times New Roman" w:hAnsi="Times New Roman" w:cs="Times New Roman"/>
          <w:sz w:val="28"/>
          <w:szCs w:val="28"/>
          <w:shd w:val="clear" w:color="auto" w:fill="FFFFFF"/>
        </w:rPr>
        <w:t>Её движение следовало по нарастающей, охватывая огромные слои населения.</w:t>
      </w:r>
      <w:proofErr w:type="gramEnd"/>
      <w:r w:rsidRPr="004667D2">
        <w:rPr>
          <w:rStyle w:val="w"/>
          <w:rFonts w:ascii="Times New Roman" w:hAnsi="Times New Roman" w:cs="Times New Roman"/>
          <w:sz w:val="28"/>
          <w:szCs w:val="28"/>
          <w:shd w:val="clear" w:color="auto" w:fill="FFFFFF"/>
        </w:rPr>
        <w:t xml:space="preserve"> Приведем </w:t>
      </w:r>
      <w:r w:rsidRPr="004667D2">
        <w:rPr>
          <w:rFonts w:ascii="Times New Roman" w:hAnsi="Times New Roman" w:cs="Times New Roman"/>
          <w:sz w:val="28"/>
          <w:szCs w:val="28"/>
          <w:shd w:val="clear" w:color="auto" w:fill="FFFFFF"/>
        </w:rPr>
        <w:t xml:space="preserve">один из маркеров нового этапа. </w:t>
      </w:r>
      <w:r w:rsidRPr="004667D2">
        <w:rPr>
          <w:rStyle w:val="w"/>
          <w:rFonts w:ascii="Times New Roman" w:hAnsi="Times New Roman" w:cs="Times New Roman"/>
          <w:sz w:val="28"/>
          <w:szCs w:val="28"/>
          <w:shd w:val="clear" w:color="auto" w:fill="FFFFFF"/>
        </w:rPr>
        <w:t xml:space="preserve">Так, </w:t>
      </w:r>
      <w:r w:rsidRPr="004667D2">
        <w:rPr>
          <w:rFonts w:ascii="Times New Roman" w:hAnsi="Times New Roman" w:cs="Times New Roman"/>
          <w:sz w:val="28"/>
          <w:szCs w:val="28"/>
          <w:shd w:val="clear" w:color="auto" w:fill="FFFFFF"/>
        </w:rPr>
        <w:t xml:space="preserve">в начале 1630-хх годов отметим характерно-увеличивающийся поток студентов из Пфальца, которые были отосланы учиться в дружественные протестантские Нидерланды. К примеру, </w:t>
      </w:r>
      <w:r w:rsidRPr="004667D2">
        <w:rPr>
          <w:rFonts w:ascii="Times New Roman" w:hAnsi="Times New Roman" w:cs="Times New Roman"/>
          <w:sz w:val="28"/>
          <w:szCs w:val="28"/>
          <w:shd w:val="clear" w:color="auto" w:fill="FFFFFF"/>
        </w:rPr>
        <w:lastRenderedPageBreak/>
        <w:t xml:space="preserve">университет </w:t>
      </w:r>
      <w:proofErr w:type="spellStart"/>
      <w:r w:rsidRPr="004667D2">
        <w:rPr>
          <w:rFonts w:ascii="Times New Roman" w:hAnsi="Times New Roman" w:cs="Times New Roman"/>
          <w:sz w:val="28"/>
          <w:szCs w:val="28"/>
          <w:shd w:val="clear" w:color="auto" w:fill="FFFFFF"/>
        </w:rPr>
        <w:t>Лейдена</w:t>
      </w:r>
      <w:proofErr w:type="spellEnd"/>
      <w:r w:rsidRPr="004667D2">
        <w:rPr>
          <w:rFonts w:ascii="Times New Roman" w:hAnsi="Times New Roman" w:cs="Times New Roman"/>
          <w:sz w:val="28"/>
          <w:szCs w:val="28"/>
          <w:shd w:val="clear" w:color="auto" w:fill="FFFFFF"/>
        </w:rPr>
        <w:t xml:space="preserve"> за 1630-1633 годы фиксирует огромное количество студентов, прибывших из Пфальца</w:t>
      </w:r>
      <w:r w:rsidRPr="004667D2">
        <w:rPr>
          <w:rStyle w:val="a6"/>
          <w:rFonts w:ascii="Times New Roman" w:hAnsi="Times New Roman" w:cs="Times New Roman"/>
          <w:sz w:val="28"/>
          <w:szCs w:val="28"/>
          <w:shd w:val="clear" w:color="auto" w:fill="FFFFFF"/>
        </w:rPr>
        <w:footnoteReference w:id="73"/>
      </w:r>
      <w:r w:rsidRPr="004667D2">
        <w:rPr>
          <w:rFonts w:ascii="Times New Roman" w:hAnsi="Times New Roman" w:cs="Times New Roman"/>
          <w:sz w:val="28"/>
          <w:szCs w:val="28"/>
          <w:shd w:val="clear" w:color="auto" w:fill="FFFFFF"/>
        </w:rPr>
        <w:t xml:space="preserve">. </w:t>
      </w:r>
    </w:p>
    <w:p w:rsidR="00F74AAE" w:rsidRPr="004667D2" w:rsidRDefault="00F74AAE" w:rsidP="000044EC">
      <w:pPr>
        <w:spacing w:line="360" w:lineRule="auto"/>
        <w:contextualSpacing/>
        <w:jc w:val="both"/>
        <w:rPr>
          <w:rFonts w:ascii="Times New Roman" w:hAnsi="Times New Roman" w:cs="Times New Roman"/>
          <w:sz w:val="28"/>
          <w:szCs w:val="28"/>
          <w:shd w:val="clear" w:color="auto" w:fill="FFFFFF"/>
        </w:rPr>
      </w:pPr>
      <w:r w:rsidRPr="004667D2">
        <w:rPr>
          <w:rFonts w:ascii="Times New Roman" w:hAnsi="Times New Roman" w:cs="Times New Roman"/>
          <w:sz w:val="28"/>
          <w:szCs w:val="28"/>
          <w:shd w:val="clear" w:color="auto" w:fill="FFFFFF"/>
        </w:rPr>
        <w:t>Шведское вторжение постепенно вбирало в себя значительный компонент на тот момент уже опальных чинов Империи, а сам размах войны вовлекал все новые регионы в центральной и южной Германии, вместе с владетельными структурами.</w:t>
      </w:r>
    </w:p>
    <w:p w:rsidR="00F74AAE" w:rsidRPr="004667D2" w:rsidRDefault="00F74AAE" w:rsidP="000044EC">
      <w:pPr>
        <w:spacing w:line="360" w:lineRule="auto"/>
        <w:contextualSpacing/>
        <w:jc w:val="both"/>
        <w:rPr>
          <w:rFonts w:ascii="Times New Roman" w:hAnsi="Times New Roman" w:cs="Times New Roman"/>
          <w:sz w:val="28"/>
          <w:szCs w:val="28"/>
          <w:shd w:val="clear" w:color="auto" w:fill="FFFFFF"/>
        </w:rPr>
      </w:pPr>
      <w:r w:rsidRPr="004667D2">
        <w:rPr>
          <w:rFonts w:ascii="Times New Roman" w:hAnsi="Times New Roman" w:cs="Times New Roman"/>
          <w:sz w:val="28"/>
          <w:szCs w:val="28"/>
          <w:shd w:val="clear" w:color="auto" w:fill="FFFFFF"/>
        </w:rPr>
        <w:t>Мы видим как прямой и линейный до этого времени характер развития миграционных потоков, напрямую связанный с торжеством католическо-имперского блока, теперь прерывался и осложнялся существенными колебаниями, вызванными военными успехами и неудачами.</w:t>
      </w:r>
    </w:p>
    <w:p w:rsidR="00F74AAE" w:rsidRPr="004667D2" w:rsidRDefault="00F74AAE" w:rsidP="000044EC">
      <w:pPr>
        <w:spacing w:line="360" w:lineRule="auto"/>
        <w:contextualSpacing/>
        <w:jc w:val="both"/>
        <w:rPr>
          <w:rFonts w:ascii="Times New Roman" w:hAnsi="Times New Roman" w:cs="Times New Roman"/>
          <w:sz w:val="28"/>
          <w:szCs w:val="28"/>
          <w:shd w:val="clear" w:color="auto" w:fill="FFFFFF"/>
        </w:rPr>
      </w:pPr>
      <w:r w:rsidRPr="004667D2">
        <w:rPr>
          <w:rFonts w:ascii="Times New Roman" w:hAnsi="Times New Roman" w:cs="Times New Roman"/>
          <w:sz w:val="28"/>
          <w:szCs w:val="28"/>
          <w:shd w:val="clear" w:color="auto" w:fill="FFFFFF"/>
        </w:rPr>
        <w:t xml:space="preserve">Для нашего исследования принципиально важным  стал здесь решительный перелом </w:t>
      </w:r>
      <w:proofErr w:type="gramStart"/>
      <w:r w:rsidRPr="004667D2">
        <w:rPr>
          <w:rFonts w:ascii="Times New Roman" w:hAnsi="Times New Roman" w:cs="Times New Roman"/>
          <w:sz w:val="28"/>
          <w:szCs w:val="28"/>
          <w:shd w:val="clear" w:color="auto" w:fill="FFFFFF"/>
        </w:rPr>
        <w:t>в</w:t>
      </w:r>
      <w:proofErr w:type="gramEnd"/>
      <w:r w:rsidRPr="004667D2">
        <w:rPr>
          <w:rFonts w:ascii="Times New Roman" w:hAnsi="Times New Roman" w:cs="Times New Roman"/>
          <w:sz w:val="28"/>
          <w:szCs w:val="28"/>
          <w:shd w:val="clear" w:color="auto" w:fill="FFFFFF"/>
        </w:rPr>
        <w:t xml:space="preserve"> входе военных действий, связанный с битвой под </w:t>
      </w:r>
      <w:proofErr w:type="spellStart"/>
      <w:r w:rsidRPr="004667D2">
        <w:rPr>
          <w:rFonts w:ascii="Times New Roman" w:hAnsi="Times New Roman" w:cs="Times New Roman"/>
          <w:sz w:val="28"/>
          <w:szCs w:val="28"/>
          <w:shd w:val="clear" w:color="auto" w:fill="FFFFFF"/>
        </w:rPr>
        <w:t>Нордлингеном</w:t>
      </w:r>
      <w:proofErr w:type="spellEnd"/>
      <w:r w:rsidRPr="004667D2">
        <w:rPr>
          <w:rFonts w:ascii="Times New Roman" w:hAnsi="Times New Roman" w:cs="Times New Roman"/>
          <w:sz w:val="28"/>
          <w:szCs w:val="28"/>
          <w:shd w:val="clear" w:color="auto" w:fill="FFFFFF"/>
        </w:rPr>
        <w:t xml:space="preserve"> в сентябре 1634 года. Значение этого сражения, формально ознаменовавшего начало </w:t>
      </w:r>
      <w:proofErr w:type="gramStart"/>
      <w:r w:rsidRPr="004667D2">
        <w:rPr>
          <w:rFonts w:ascii="Times New Roman" w:hAnsi="Times New Roman" w:cs="Times New Roman"/>
          <w:sz w:val="28"/>
          <w:szCs w:val="28"/>
          <w:shd w:val="clear" w:color="auto" w:fill="FFFFFF"/>
        </w:rPr>
        <w:t>конца</w:t>
      </w:r>
      <w:proofErr w:type="gramEnd"/>
      <w:r w:rsidRPr="004667D2">
        <w:rPr>
          <w:rFonts w:ascii="Times New Roman" w:hAnsi="Times New Roman" w:cs="Times New Roman"/>
          <w:sz w:val="28"/>
          <w:szCs w:val="28"/>
          <w:shd w:val="clear" w:color="auto" w:fill="FFFFFF"/>
        </w:rPr>
        <w:t xml:space="preserve"> так называемого шведского периода, в своем </w:t>
      </w:r>
      <w:proofErr w:type="spellStart"/>
      <w:r w:rsidRPr="004667D2">
        <w:rPr>
          <w:rFonts w:ascii="Times New Roman" w:hAnsi="Times New Roman" w:cs="Times New Roman"/>
          <w:sz w:val="28"/>
          <w:szCs w:val="28"/>
          <w:shd w:val="clear" w:color="auto" w:fill="FFFFFF"/>
        </w:rPr>
        <w:t>социо-культурном</w:t>
      </w:r>
      <w:proofErr w:type="spellEnd"/>
      <w:r w:rsidRPr="004667D2">
        <w:rPr>
          <w:rFonts w:ascii="Times New Roman" w:hAnsi="Times New Roman" w:cs="Times New Roman"/>
          <w:sz w:val="28"/>
          <w:szCs w:val="28"/>
          <w:shd w:val="clear" w:color="auto" w:fill="FFFFFF"/>
        </w:rPr>
        <w:t xml:space="preserve"> значении стало предметом исследования лишь в последние десятилетия. В битве 5 - 6 сентября 1634 г. объединенная имперская армия добилась крупной победы над союзными шведско-немецкими протестантскими армиями. Следствием стал не только перелом в войне, но и распад альтернативных Габсбургам структур в лице </w:t>
      </w:r>
      <w:proofErr w:type="spellStart"/>
      <w:r w:rsidRPr="004667D2">
        <w:rPr>
          <w:rFonts w:ascii="Times New Roman" w:hAnsi="Times New Roman" w:cs="Times New Roman"/>
          <w:sz w:val="28"/>
          <w:szCs w:val="28"/>
          <w:shd w:val="clear" w:color="auto" w:fill="FFFFFF"/>
        </w:rPr>
        <w:t>Гейльброннского</w:t>
      </w:r>
      <w:proofErr w:type="spellEnd"/>
      <w:r w:rsidRPr="004667D2">
        <w:rPr>
          <w:rFonts w:ascii="Times New Roman" w:hAnsi="Times New Roman" w:cs="Times New Roman"/>
          <w:sz w:val="28"/>
          <w:szCs w:val="28"/>
          <w:shd w:val="clear" w:color="auto" w:fill="FFFFFF"/>
        </w:rPr>
        <w:t xml:space="preserve"> союза, созданного усилиями шведского канцлера </w:t>
      </w:r>
      <w:proofErr w:type="spellStart"/>
      <w:r w:rsidRPr="004667D2">
        <w:rPr>
          <w:rFonts w:ascii="Times New Roman" w:hAnsi="Times New Roman" w:cs="Times New Roman"/>
          <w:sz w:val="28"/>
          <w:szCs w:val="28"/>
          <w:shd w:val="clear" w:color="auto" w:fill="FFFFFF"/>
        </w:rPr>
        <w:t>Оксенштирны</w:t>
      </w:r>
      <w:proofErr w:type="spellEnd"/>
      <w:r w:rsidRPr="004667D2">
        <w:rPr>
          <w:rFonts w:ascii="Times New Roman" w:hAnsi="Times New Roman" w:cs="Times New Roman"/>
          <w:sz w:val="28"/>
          <w:szCs w:val="28"/>
          <w:shd w:val="clear" w:color="auto" w:fill="FFFFFF"/>
        </w:rPr>
        <w:t xml:space="preserve"> в 1633 году из числа немецких владетельных князей и имперских городов </w:t>
      </w:r>
      <w:proofErr w:type="spellStart"/>
      <w:r w:rsidRPr="004667D2">
        <w:rPr>
          <w:rFonts w:ascii="Times New Roman" w:hAnsi="Times New Roman" w:cs="Times New Roman"/>
          <w:sz w:val="28"/>
          <w:szCs w:val="28"/>
          <w:shd w:val="clear" w:color="auto" w:fill="FFFFFF"/>
        </w:rPr>
        <w:t>Франконии</w:t>
      </w:r>
      <w:proofErr w:type="spellEnd"/>
      <w:r w:rsidRPr="004667D2">
        <w:rPr>
          <w:rFonts w:ascii="Times New Roman" w:hAnsi="Times New Roman" w:cs="Times New Roman"/>
          <w:sz w:val="28"/>
          <w:szCs w:val="28"/>
          <w:shd w:val="clear" w:color="auto" w:fill="FFFFFF"/>
        </w:rPr>
        <w:t xml:space="preserve"> и Швабии. Его структуры охватывали имперское рыцарство </w:t>
      </w:r>
      <w:proofErr w:type="spellStart"/>
      <w:r w:rsidRPr="004667D2">
        <w:rPr>
          <w:rFonts w:ascii="Times New Roman" w:hAnsi="Times New Roman" w:cs="Times New Roman"/>
          <w:sz w:val="28"/>
          <w:szCs w:val="28"/>
          <w:shd w:val="clear" w:color="auto" w:fill="FFFFFF"/>
        </w:rPr>
        <w:t>франконских</w:t>
      </w:r>
      <w:proofErr w:type="spellEnd"/>
      <w:r w:rsidRPr="004667D2">
        <w:rPr>
          <w:rFonts w:ascii="Times New Roman" w:hAnsi="Times New Roman" w:cs="Times New Roman"/>
          <w:sz w:val="28"/>
          <w:szCs w:val="28"/>
          <w:shd w:val="clear" w:color="auto" w:fill="FFFFFF"/>
        </w:rPr>
        <w:t xml:space="preserve">, швабских и рейнских округов, владения имперских графов и крупные территориальные княжества, такие как Вюртемберг или </w:t>
      </w:r>
      <w:proofErr w:type="spellStart"/>
      <w:r w:rsidRPr="004667D2">
        <w:rPr>
          <w:rFonts w:ascii="Times New Roman" w:hAnsi="Times New Roman" w:cs="Times New Roman"/>
          <w:sz w:val="28"/>
          <w:szCs w:val="28"/>
          <w:shd w:val="clear" w:color="auto" w:fill="FFFFFF"/>
        </w:rPr>
        <w:t>Баден-Дурлах</w:t>
      </w:r>
      <w:proofErr w:type="spellEnd"/>
      <w:r w:rsidRPr="004667D2">
        <w:rPr>
          <w:rFonts w:ascii="Times New Roman" w:hAnsi="Times New Roman" w:cs="Times New Roman"/>
          <w:sz w:val="28"/>
          <w:szCs w:val="28"/>
          <w:shd w:val="clear" w:color="auto" w:fill="FFFFFF"/>
        </w:rPr>
        <w:t>. Оккупация этих земель католическим войсками в течение первых же недель после битвы в сентябр</w:t>
      </w:r>
      <w:proofErr w:type="gramStart"/>
      <w:r w:rsidRPr="004667D2">
        <w:rPr>
          <w:rFonts w:ascii="Times New Roman" w:hAnsi="Times New Roman" w:cs="Times New Roman"/>
          <w:sz w:val="28"/>
          <w:szCs w:val="28"/>
          <w:shd w:val="clear" w:color="auto" w:fill="FFFFFF"/>
        </w:rPr>
        <w:t>е-</w:t>
      </w:r>
      <w:proofErr w:type="gramEnd"/>
      <w:r w:rsidRPr="004667D2">
        <w:rPr>
          <w:rFonts w:ascii="Times New Roman" w:hAnsi="Times New Roman" w:cs="Times New Roman"/>
          <w:sz w:val="28"/>
          <w:szCs w:val="28"/>
          <w:shd w:val="clear" w:color="auto" w:fill="FFFFFF"/>
        </w:rPr>
        <w:t xml:space="preserve"> октябре 1634 года вызвало настоящую волну поспешного бегства. Вектором движения стал имперский запад, прежде всего земли Эльзаса и юг в виде швейцарской конфедерации.</w:t>
      </w:r>
    </w:p>
    <w:p w:rsidR="00F74AAE" w:rsidRPr="004667D2" w:rsidRDefault="00F74AAE" w:rsidP="000044EC">
      <w:pPr>
        <w:spacing w:line="360" w:lineRule="auto"/>
        <w:contextualSpacing/>
        <w:jc w:val="both"/>
        <w:rPr>
          <w:rFonts w:ascii="Times New Roman" w:hAnsi="Times New Roman" w:cs="Times New Roman"/>
          <w:sz w:val="28"/>
          <w:szCs w:val="28"/>
          <w:shd w:val="clear" w:color="auto" w:fill="FFFFFF"/>
        </w:rPr>
      </w:pPr>
      <w:r w:rsidRPr="004667D2">
        <w:rPr>
          <w:rFonts w:ascii="Times New Roman" w:hAnsi="Times New Roman" w:cs="Times New Roman"/>
          <w:sz w:val="28"/>
          <w:szCs w:val="28"/>
          <w:shd w:val="clear" w:color="auto" w:fill="FFFFFF"/>
        </w:rPr>
        <w:lastRenderedPageBreak/>
        <w:t>Особенно показательным стал пример именно Эльзаса: главный город земли Страсбург приютил в своих стенах только в конце 1634 – начале 1635 гг. свыше 400 владетельных семейств и их представителей, бежавших от имперско-католической оккупации. Многие отправлялись ещё дальше на запад. Искали службы у короля Франции или пробирались в Голландию.</w:t>
      </w:r>
    </w:p>
    <w:p w:rsidR="00F74AAE" w:rsidRPr="004667D2" w:rsidRDefault="00F74AAE" w:rsidP="000044EC">
      <w:pPr>
        <w:spacing w:line="360" w:lineRule="auto"/>
        <w:contextualSpacing/>
        <w:jc w:val="both"/>
        <w:rPr>
          <w:rFonts w:ascii="Times New Roman" w:hAnsi="Times New Roman" w:cs="Times New Roman"/>
          <w:sz w:val="28"/>
          <w:szCs w:val="28"/>
          <w:shd w:val="clear" w:color="auto" w:fill="FFFFFF"/>
        </w:rPr>
      </w:pPr>
      <w:r w:rsidRPr="004667D2">
        <w:rPr>
          <w:rFonts w:ascii="Times New Roman" w:hAnsi="Times New Roman" w:cs="Times New Roman"/>
          <w:sz w:val="28"/>
          <w:szCs w:val="28"/>
          <w:shd w:val="clear" w:color="auto" w:fill="FFFFFF"/>
        </w:rPr>
        <w:t xml:space="preserve"> Важным юридическим маркером здесь стал мир в Праге, заключенный в мае 1635 года между императором и курфюрстом Саксонии. Он четко определял тех, кто рисковал и далее оставаться под имперской опалой и тех, кто мог заслужить прощения. В разряд изгоев, как и прежде, отправлялись представители знати, исповедовавшие кальвинизм. На них условия мира не распространялись. Зато корона готова была миловать протестантов, признававших эдикт и готовых совместно с императором сражаться с иноземными врагами - шведами.</w:t>
      </w:r>
    </w:p>
    <w:p w:rsidR="00F74AAE" w:rsidRPr="004667D2" w:rsidRDefault="00F74AAE" w:rsidP="000044EC">
      <w:pPr>
        <w:spacing w:line="360" w:lineRule="auto"/>
        <w:contextualSpacing/>
        <w:jc w:val="both"/>
        <w:rPr>
          <w:rFonts w:ascii="Times New Roman" w:hAnsi="Times New Roman" w:cs="Times New Roman"/>
          <w:sz w:val="28"/>
          <w:szCs w:val="28"/>
          <w:shd w:val="clear" w:color="auto" w:fill="FFFFFF"/>
        </w:rPr>
      </w:pPr>
      <w:r w:rsidRPr="004667D2">
        <w:rPr>
          <w:rFonts w:ascii="Times New Roman" w:hAnsi="Times New Roman" w:cs="Times New Roman"/>
          <w:sz w:val="28"/>
          <w:szCs w:val="28"/>
          <w:shd w:val="clear" w:color="auto" w:fill="FFFFFF"/>
        </w:rPr>
        <w:t>В этом смысле 1634 - 1635 года олицетворяют своеобразный пик эмиграционного движения имперской знати, в эти годы эмиграция достигла своего апогея.</w:t>
      </w:r>
    </w:p>
    <w:p w:rsidR="00F74AAE" w:rsidRPr="004667D2" w:rsidRDefault="00F74AAE" w:rsidP="000044EC">
      <w:pPr>
        <w:spacing w:line="360" w:lineRule="auto"/>
        <w:contextualSpacing/>
        <w:jc w:val="both"/>
        <w:rPr>
          <w:rFonts w:ascii="Times New Roman" w:hAnsi="Times New Roman" w:cs="Times New Roman"/>
          <w:sz w:val="28"/>
          <w:szCs w:val="28"/>
          <w:shd w:val="clear" w:color="auto" w:fill="FFFFFF"/>
        </w:rPr>
      </w:pPr>
      <w:r w:rsidRPr="004667D2">
        <w:rPr>
          <w:rFonts w:ascii="Times New Roman" w:hAnsi="Times New Roman" w:cs="Times New Roman"/>
          <w:sz w:val="28"/>
          <w:szCs w:val="28"/>
          <w:shd w:val="clear" w:color="auto" w:fill="FFFFFF"/>
        </w:rPr>
        <w:t xml:space="preserve">Обратимся к отдельным примерам. </w:t>
      </w:r>
    </w:p>
    <w:p w:rsidR="00F74AAE" w:rsidRPr="004667D2" w:rsidRDefault="00F74AAE" w:rsidP="000044EC">
      <w:pPr>
        <w:spacing w:line="360" w:lineRule="auto"/>
        <w:contextualSpacing/>
        <w:jc w:val="both"/>
        <w:rPr>
          <w:rFonts w:ascii="Times New Roman" w:hAnsi="Times New Roman" w:cs="Times New Roman"/>
          <w:sz w:val="28"/>
          <w:szCs w:val="28"/>
          <w:shd w:val="clear" w:color="auto" w:fill="FFFFFF"/>
        </w:rPr>
      </w:pPr>
    </w:p>
    <w:p w:rsidR="00F74AAE" w:rsidRPr="004667D2" w:rsidRDefault="00DB406C" w:rsidP="000044EC">
      <w:pPr>
        <w:spacing w:line="36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Пфальцские </w:t>
      </w:r>
      <w:proofErr w:type="spellStart"/>
      <w:r>
        <w:rPr>
          <w:rFonts w:ascii="Times New Roman" w:hAnsi="Times New Roman" w:cs="Times New Roman"/>
          <w:i/>
          <w:sz w:val="28"/>
          <w:szCs w:val="28"/>
        </w:rPr>
        <w:t>Виттельсбахи</w:t>
      </w:r>
      <w:proofErr w:type="spellEnd"/>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Фридрих </w:t>
      </w:r>
      <w:r w:rsidRPr="004667D2">
        <w:rPr>
          <w:rFonts w:ascii="Times New Roman" w:hAnsi="Times New Roman" w:cs="Times New Roman"/>
          <w:sz w:val="28"/>
          <w:szCs w:val="28"/>
          <w:lang w:val="en-US"/>
        </w:rPr>
        <w:t>IV</w:t>
      </w:r>
      <w:r w:rsidRPr="004667D2">
        <w:rPr>
          <w:rFonts w:ascii="Times New Roman" w:hAnsi="Times New Roman" w:cs="Times New Roman"/>
          <w:sz w:val="28"/>
          <w:szCs w:val="28"/>
        </w:rPr>
        <w:t>, отец будущего «зимнего короля» и главы первого бежавшего семейства,  был кальвинистом. К том</w:t>
      </w:r>
      <w:r w:rsidRPr="004667D2">
        <w:rPr>
          <w:rFonts w:ascii="Times New Roman" w:hAnsi="Times New Roman" w:cs="Times New Roman"/>
          <w:sz w:val="28"/>
          <w:szCs w:val="28"/>
          <w:shd w:val="clear" w:color="auto" w:fill="FFFFFF"/>
        </w:rPr>
        <w:t xml:space="preserve">у же </w:t>
      </w:r>
      <w:r w:rsidRPr="004667D2">
        <w:rPr>
          <w:rFonts w:ascii="Times New Roman" w:hAnsi="Times New Roman" w:cs="Times New Roman"/>
          <w:sz w:val="28"/>
          <w:szCs w:val="28"/>
        </w:rPr>
        <w:t xml:space="preserve">он поддерживал «интернациональный кальвинизм», европейское движение в поддержку реформатской церкви. </w:t>
      </w:r>
      <w:r w:rsidRPr="004667D2">
        <w:rPr>
          <w:rStyle w:val="a6"/>
          <w:rFonts w:ascii="Times New Roman" w:hAnsi="Times New Roman" w:cs="Times New Roman"/>
          <w:sz w:val="28"/>
          <w:szCs w:val="28"/>
        </w:rPr>
        <w:footnoteReference w:id="74"/>
      </w:r>
      <w:r w:rsidRPr="004667D2">
        <w:rPr>
          <w:rFonts w:ascii="Times New Roman" w:hAnsi="Times New Roman" w:cs="Times New Roman"/>
          <w:sz w:val="28"/>
          <w:szCs w:val="28"/>
        </w:rPr>
        <w:t xml:space="preserve"> С 1594 года он целенаправленно заключал союзы с немецкими князьями-единомышленниками. Формально Евангелическая уния была сформирована в 1608 году, возглавляемая самим  Фридрихом </w:t>
      </w:r>
      <w:r w:rsidRPr="004667D2">
        <w:rPr>
          <w:rFonts w:ascii="Times New Roman" w:hAnsi="Times New Roman" w:cs="Times New Roman"/>
          <w:sz w:val="28"/>
          <w:szCs w:val="28"/>
          <w:lang w:val="en-US"/>
        </w:rPr>
        <w:t>IV</w:t>
      </w:r>
      <w:r w:rsidRPr="004667D2">
        <w:rPr>
          <w:rFonts w:ascii="Times New Roman" w:hAnsi="Times New Roman" w:cs="Times New Roman"/>
          <w:sz w:val="28"/>
          <w:szCs w:val="28"/>
        </w:rPr>
        <w:t xml:space="preserve">. Однако он умер через два года,  и лидерство среди немецких протестантов пришлось перенять Фридриху </w:t>
      </w:r>
      <w:r w:rsidRPr="004667D2">
        <w:rPr>
          <w:rFonts w:ascii="Times New Roman" w:hAnsi="Times New Roman" w:cs="Times New Roman"/>
          <w:sz w:val="28"/>
          <w:szCs w:val="28"/>
          <w:lang w:val="en-US"/>
        </w:rPr>
        <w:t>V</w:t>
      </w:r>
      <w:r w:rsidRPr="004667D2">
        <w:rPr>
          <w:rFonts w:ascii="Times New Roman" w:hAnsi="Times New Roman" w:cs="Times New Roman"/>
          <w:sz w:val="28"/>
          <w:szCs w:val="28"/>
        </w:rPr>
        <w:t>.</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lastRenderedPageBreak/>
        <w:t xml:space="preserve">Новый курфюрст занял место отца, Фридриха </w:t>
      </w:r>
      <w:r w:rsidRPr="004667D2">
        <w:rPr>
          <w:rFonts w:ascii="Times New Roman" w:hAnsi="Times New Roman" w:cs="Times New Roman"/>
          <w:sz w:val="28"/>
          <w:szCs w:val="28"/>
          <w:lang w:val="en-US"/>
        </w:rPr>
        <w:t>IV</w:t>
      </w:r>
      <w:r w:rsidRPr="004667D2">
        <w:rPr>
          <w:rFonts w:ascii="Times New Roman" w:hAnsi="Times New Roman" w:cs="Times New Roman"/>
          <w:sz w:val="28"/>
          <w:szCs w:val="28"/>
        </w:rPr>
        <w:t xml:space="preserve">, после его смерти в 1610 году. В силу своего несовершеннолетия опекуном молодого Фридриха стал Иоганн II </w:t>
      </w:r>
      <w:proofErr w:type="spellStart"/>
      <w:r w:rsidRPr="004667D2">
        <w:rPr>
          <w:rFonts w:ascii="Times New Roman" w:hAnsi="Times New Roman" w:cs="Times New Roman"/>
          <w:sz w:val="28"/>
          <w:szCs w:val="28"/>
        </w:rPr>
        <w:t>Цвайбрюккен</w:t>
      </w:r>
      <w:proofErr w:type="spellEnd"/>
      <w:r w:rsidRPr="004667D2">
        <w:rPr>
          <w:rFonts w:ascii="Times New Roman" w:hAnsi="Times New Roman" w:cs="Times New Roman"/>
          <w:sz w:val="28"/>
          <w:szCs w:val="28"/>
        </w:rPr>
        <w:t>.</w:t>
      </w:r>
    </w:p>
    <w:p w:rsidR="00F74AAE" w:rsidRPr="004667D2" w:rsidRDefault="00F74AAE" w:rsidP="000044EC">
      <w:pPr>
        <w:spacing w:line="360" w:lineRule="auto"/>
        <w:contextualSpacing/>
        <w:jc w:val="both"/>
        <w:rPr>
          <w:rStyle w:val="hps"/>
          <w:rFonts w:ascii="Times New Roman" w:hAnsi="Times New Roman" w:cs="Times New Roman"/>
          <w:sz w:val="28"/>
          <w:szCs w:val="28"/>
        </w:rPr>
      </w:pPr>
      <w:proofErr w:type="gramStart"/>
      <w:r w:rsidRPr="004667D2">
        <w:rPr>
          <w:rFonts w:ascii="Times New Roman" w:hAnsi="Times New Roman" w:cs="Times New Roman"/>
          <w:sz w:val="28"/>
          <w:szCs w:val="28"/>
        </w:rPr>
        <w:t>Последний</w:t>
      </w:r>
      <w:proofErr w:type="gramEnd"/>
      <w:r w:rsidRPr="004667D2">
        <w:rPr>
          <w:rFonts w:ascii="Times New Roman" w:hAnsi="Times New Roman" w:cs="Times New Roman"/>
          <w:sz w:val="28"/>
          <w:szCs w:val="28"/>
        </w:rPr>
        <w:t xml:space="preserve"> в 1612 году женился на старшей сестре курфюрста – Луизе Юлиане,  показал себя довольно жестким политиком, особенно в отношении местных дворян. Так он казнил нескольких офицеров за хищение.</w:t>
      </w:r>
      <w:r w:rsidRPr="004667D2">
        <w:rPr>
          <w:rStyle w:val="a6"/>
          <w:rFonts w:ascii="Times New Roman" w:hAnsi="Times New Roman" w:cs="Times New Roman"/>
          <w:sz w:val="28"/>
          <w:szCs w:val="28"/>
        </w:rPr>
        <w:footnoteReference w:id="75"/>
      </w:r>
      <w:r w:rsidRPr="004667D2">
        <w:rPr>
          <w:rFonts w:ascii="Times New Roman" w:hAnsi="Times New Roman" w:cs="Times New Roman"/>
          <w:sz w:val="28"/>
          <w:szCs w:val="28"/>
        </w:rPr>
        <w:t xml:space="preserve"> Образование Фридрих </w:t>
      </w:r>
      <w:r w:rsidRPr="004667D2">
        <w:rPr>
          <w:rFonts w:ascii="Times New Roman" w:hAnsi="Times New Roman" w:cs="Times New Roman"/>
          <w:sz w:val="28"/>
          <w:szCs w:val="28"/>
          <w:lang w:val="de-DE"/>
        </w:rPr>
        <w:t>V</w:t>
      </w:r>
      <w:r w:rsidRPr="004667D2">
        <w:rPr>
          <w:rFonts w:ascii="Times New Roman" w:hAnsi="Times New Roman" w:cs="Times New Roman"/>
          <w:sz w:val="28"/>
          <w:szCs w:val="28"/>
        </w:rPr>
        <w:t xml:space="preserve"> получил весьма основательное, в духе времени. Он учил академическую латынь, французский язык, математику и инженерное дело</w:t>
      </w:r>
      <w:r w:rsidRPr="004667D2">
        <w:rPr>
          <w:rStyle w:val="a6"/>
          <w:rFonts w:ascii="Times New Roman" w:hAnsi="Times New Roman" w:cs="Times New Roman"/>
          <w:sz w:val="28"/>
          <w:szCs w:val="28"/>
        </w:rPr>
        <w:footnoteReference w:id="76"/>
      </w:r>
      <w:r w:rsidRPr="004667D2">
        <w:rPr>
          <w:rFonts w:ascii="Times New Roman" w:hAnsi="Times New Roman" w:cs="Times New Roman"/>
          <w:sz w:val="28"/>
          <w:szCs w:val="28"/>
        </w:rPr>
        <w:t xml:space="preserve">. Фридрих был первым из пфальцских </w:t>
      </w:r>
      <w:proofErr w:type="spellStart"/>
      <w:r w:rsidRPr="004667D2">
        <w:rPr>
          <w:rFonts w:ascii="Times New Roman" w:hAnsi="Times New Roman" w:cs="Times New Roman"/>
          <w:sz w:val="28"/>
          <w:szCs w:val="28"/>
        </w:rPr>
        <w:t>Виттельсбахов</w:t>
      </w:r>
      <w:proofErr w:type="spellEnd"/>
      <w:r w:rsidRPr="004667D2">
        <w:rPr>
          <w:rFonts w:ascii="Times New Roman" w:hAnsi="Times New Roman" w:cs="Times New Roman"/>
          <w:sz w:val="28"/>
          <w:szCs w:val="28"/>
        </w:rPr>
        <w:t xml:space="preserve">, кто, в сущности, учился за рубежом, в </w:t>
      </w:r>
      <w:proofErr w:type="spellStart"/>
      <w:r w:rsidRPr="004667D2">
        <w:rPr>
          <w:rFonts w:ascii="Times New Roman" w:hAnsi="Times New Roman" w:cs="Times New Roman"/>
          <w:sz w:val="28"/>
          <w:szCs w:val="28"/>
        </w:rPr>
        <w:t>Седанской</w:t>
      </w:r>
      <w:proofErr w:type="spellEnd"/>
      <w:r w:rsidRPr="004667D2">
        <w:rPr>
          <w:rFonts w:ascii="Times New Roman" w:hAnsi="Times New Roman" w:cs="Times New Roman"/>
          <w:sz w:val="28"/>
          <w:szCs w:val="28"/>
        </w:rPr>
        <w:t xml:space="preserve"> академии герцогов </w:t>
      </w:r>
      <w:proofErr w:type="spellStart"/>
      <w:r w:rsidRPr="004667D2">
        <w:rPr>
          <w:rFonts w:ascii="Times New Roman" w:hAnsi="Times New Roman" w:cs="Times New Roman"/>
          <w:sz w:val="28"/>
          <w:szCs w:val="28"/>
        </w:rPr>
        <w:t>Бульонских</w:t>
      </w:r>
      <w:proofErr w:type="spellEnd"/>
      <w:r w:rsidRPr="004667D2">
        <w:rPr>
          <w:rFonts w:ascii="Times New Roman" w:hAnsi="Times New Roman" w:cs="Times New Roman"/>
          <w:sz w:val="28"/>
          <w:szCs w:val="28"/>
        </w:rPr>
        <w:t xml:space="preserve">, ревностных поборников реформатской веры. По культуре, языку и французской увлеченности он совершенно не соответствовал старонемецкому, привычному для Пфальца типу патриархального государя. В этом одна из причин равнодушно отношения к нему его подданных в дни катастрофы в 1620 года. </w:t>
      </w:r>
      <w:r w:rsidRPr="004667D2">
        <w:rPr>
          <w:rStyle w:val="hps"/>
          <w:rFonts w:ascii="Times New Roman" w:hAnsi="Times New Roman" w:cs="Times New Roman"/>
          <w:sz w:val="28"/>
          <w:szCs w:val="28"/>
        </w:rPr>
        <w:t>Фридрих был гораздо более образованным и трудолюбивым</w:t>
      </w:r>
      <w:r w:rsidRPr="004667D2">
        <w:rPr>
          <w:rFonts w:ascii="Times New Roman" w:hAnsi="Times New Roman" w:cs="Times New Roman"/>
          <w:sz w:val="28"/>
          <w:szCs w:val="28"/>
        </w:rPr>
        <w:t xml:space="preserve">, чем его отец, но имел </w:t>
      </w:r>
      <w:r w:rsidRPr="004667D2">
        <w:rPr>
          <w:rStyle w:val="hps"/>
          <w:rFonts w:ascii="Times New Roman" w:hAnsi="Times New Roman" w:cs="Times New Roman"/>
          <w:sz w:val="28"/>
          <w:szCs w:val="28"/>
        </w:rPr>
        <w:t>определенное пристрастие к придворному великолепию и личному тщеславию</w:t>
      </w:r>
      <w:r w:rsidRPr="004667D2">
        <w:rPr>
          <w:rStyle w:val="a6"/>
          <w:rFonts w:ascii="Times New Roman" w:hAnsi="Times New Roman" w:cs="Times New Roman"/>
          <w:sz w:val="28"/>
          <w:szCs w:val="28"/>
        </w:rPr>
        <w:footnoteReference w:id="77"/>
      </w:r>
      <w:r w:rsidRPr="004667D2">
        <w:rPr>
          <w:rStyle w:val="hps"/>
          <w:rFonts w:ascii="Times New Roman" w:hAnsi="Times New Roman" w:cs="Times New Roman"/>
          <w:sz w:val="28"/>
          <w:szCs w:val="28"/>
        </w:rPr>
        <w:t xml:space="preserve">. </w:t>
      </w:r>
    </w:p>
    <w:p w:rsidR="00F74AAE" w:rsidRPr="004667D2" w:rsidRDefault="00F74AAE" w:rsidP="000044EC">
      <w:pPr>
        <w:spacing w:line="360" w:lineRule="auto"/>
        <w:contextualSpacing/>
        <w:jc w:val="both"/>
        <w:rPr>
          <w:rStyle w:val="hps"/>
          <w:rFonts w:ascii="Times New Roman" w:hAnsi="Times New Roman" w:cs="Times New Roman"/>
          <w:sz w:val="28"/>
          <w:szCs w:val="28"/>
        </w:rPr>
      </w:pPr>
      <w:r w:rsidRPr="004667D2">
        <w:rPr>
          <w:rStyle w:val="hps"/>
          <w:rFonts w:ascii="Times New Roman" w:hAnsi="Times New Roman" w:cs="Times New Roman"/>
          <w:sz w:val="28"/>
          <w:szCs w:val="28"/>
        </w:rPr>
        <w:t xml:space="preserve">Женитьба на шестнадцатилетней английской принцессе Елизавете устраивала обе стороны. Предстоящий брак был призван укрепить позиции Пфальца в реформированном лагере.  Яков, отказавшийся от первоначального плана выдачи дочери замуж за французского короля, стремился к сохранению конфессионального равновесия в Европе.  Воспитатель  Фридриха  - </w:t>
      </w:r>
      <w:proofErr w:type="spellStart"/>
      <w:r w:rsidRPr="004667D2">
        <w:rPr>
          <w:rStyle w:val="hps"/>
          <w:rFonts w:ascii="Times New Roman" w:hAnsi="Times New Roman" w:cs="Times New Roman"/>
          <w:sz w:val="28"/>
          <w:szCs w:val="28"/>
        </w:rPr>
        <w:t>Ганс</w:t>
      </w:r>
      <w:proofErr w:type="spellEnd"/>
      <w:r w:rsidRPr="004667D2">
        <w:rPr>
          <w:rStyle w:val="hps"/>
          <w:rFonts w:ascii="Times New Roman" w:hAnsi="Times New Roman" w:cs="Times New Roman"/>
          <w:sz w:val="28"/>
          <w:szCs w:val="28"/>
        </w:rPr>
        <w:t xml:space="preserve"> фон Шенберг, занимался переговорами ещё в 1612 году. По подписанному брачному договору Елизавета имела приданое в сорок тысяч фунтов. </w:t>
      </w:r>
    </w:p>
    <w:p w:rsidR="00F74AAE" w:rsidRPr="004667D2" w:rsidRDefault="00F74AAE" w:rsidP="000044EC">
      <w:pPr>
        <w:spacing w:line="360" w:lineRule="auto"/>
        <w:contextualSpacing/>
        <w:jc w:val="both"/>
        <w:rPr>
          <w:rStyle w:val="hps"/>
          <w:rFonts w:ascii="Times New Roman" w:hAnsi="Times New Roman" w:cs="Times New Roman"/>
          <w:sz w:val="28"/>
          <w:szCs w:val="28"/>
        </w:rPr>
      </w:pPr>
      <w:r w:rsidRPr="004667D2">
        <w:rPr>
          <w:rStyle w:val="hps"/>
          <w:rFonts w:ascii="Times New Roman" w:hAnsi="Times New Roman" w:cs="Times New Roman"/>
          <w:sz w:val="28"/>
          <w:szCs w:val="28"/>
        </w:rPr>
        <w:t xml:space="preserve">Свадьба состоялась в Лондоне 24 февраля 1613 года в королевской часовне дворца </w:t>
      </w:r>
      <w:proofErr w:type="spellStart"/>
      <w:r w:rsidRPr="004667D2">
        <w:rPr>
          <w:rStyle w:val="hps"/>
          <w:rFonts w:ascii="Times New Roman" w:hAnsi="Times New Roman" w:cs="Times New Roman"/>
          <w:sz w:val="28"/>
          <w:szCs w:val="28"/>
        </w:rPr>
        <w:t>Уайтхолла</w:t>
      </w:r>
      <w:proofErr w:type="spellEnd"/>
      <w:r w:rsidRPr="004667D2">
        <w:rPr>
          <w:rStyle w:val="hps"/>
          <w:rFonts w:ascii="Times New Roman" w:hAnsi="Times New Roman" w:cs="Times New Roman"/>
          <w:sz w:val="28"/>
          <w:szCs w:val="28"/>
        </w:rPr>
        <w:t xml:space="preserve">. Фридрих прибыл, конечно, ранее, в октябре 1612 года, </w:t>
      </w:r>
      <w:r w:rsidRPr="004667D2">
        <w:rPr>
          <w:rStyle w:val="hps"/>
          <w:rFonts w:ascii="Times New Roman" w:hAnsi="Times New Roman" w:cs="Times New Roman"/>
          <w:sz w:val="28"/>
          <w:szCs w:val="28"/>
        </w:rPr>
        <w:lastRenderedPageBreak/>
        <w:t>когда он впервые увиделся с прекрасной и белокурой Елизаветой и зарекомендовал себя с лучшей стороны.</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Style w:val="hps"/>
          <w:rFonts w:ascii="Times New Roman" w:hAnsi="Times New Roman" w:cs="Times New Roman"/>
          <w:sz w:val="28"/>
          <w:szCs w:val="28"/>
        </w:rPr>
        <w:t xml:space="preserve">После, в мае, молодожёны отправились к дяде Фридриха, </w:t>
      </w:r>
      <w:proofErr w:type="spellStart"/>
      <w:r w:rsidRPr="004667D2">
        <w:rPr>
          <w:rStyle w:val="hps"/>
          <w:rFonts w:ascii="Times New Roman" w:hAnsi="Times New Roman" w:cs="Times New Roman"/>
          <w:sz w:val="28"/>
          <w:szCs w:val="28"/>
        </w:rPr>
        <w:t>Морицу</w:t>
      </w:r>
      <w:proofErr w:type="spellEnd"/>
      <w:r w:rsidRPr="004667D2">
        <w:rPr>
          <w:rStyle w:val="hps"/>
          <w:rFonts w:ascii="Times New Roman" w:hAnsi="Times New Roman" w:cs="Times New Roman"/>
          <w:sz w:val="28"/>
          <w:szCs w:val="28"/>
        </w:rPr>
        <w:t xml:space="preserve"> Оранскому, в Гаагу, где их приняли со всем великолепием. С музыкой и фейерверком встречали пару в Гейдельберге, правда, всё было соответствующее финансовым возможностям Пфальца. Важнее всё же то, что саму Елизавету</w:t>
      </w:r>
      <w:r w:rsidRPr="004667D2">
        <w:rPr>
          <w:rFonts w:ascii="Times New Roman" w:hAnsi="Times New Roman" w:cs="Times New Roman"/>
          <w:sz w:val="28"/>
          <w:szCs w:val="28"/>
        </w:rPr>
        <w:t xml:space="preserve"> приветствовали с ликованием.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За мирное время у четы родилось трое детей – Фридрих Генрих, Карл Людвиг и Елизавета. В 1618 году Фридрих написал завещание. Исполнителями завещания стали Яков </w:t>
      </w:r>
      <w:r w:rsidRPr="004667D2">
        <w:rPr>
          <w:rFonts w:ascii="Times New Roman" w:hAnsi="Times New Roman" w:cs="Times New Roman"/>
          <w:sz w:val="28"/>
          <w:szCs w:val="28"/>
          <w:lang w:val="en-US"/>
        </w:rPr>
        <w:t>I</w:t>
      </w:r>
      <w:r w:rsidRPr="004667D2">
        <w:rPr>
          <w:rFonts w:ascii="Times New Roman" w:hAnsi="Times New Roman" w:cs="Times New Roman"/>
          <w:sz w:val="28"/>
          <w:szCs w:val="28"/>
        </w:rPr>
        <w:t xml:space="preserve">, его сын принц Карл и </w:t>
      </w:r>
      <w:r w:rsidRPr="004667D2">
        <w:rPr>
          <w:rFonts w:ascii="Times New Roman" w:hAnsi="Times New Roman" w:cs="Times New Roman"/>
          <w:bCs/>
          <w:sz w:val="28"/>
          <w:szCs w:val="28"/>
        </w:rPr>
        <w:t>Соединённые провинции</w:t>
      </w:r>
      <w:r w:rsidRPr="004667D2">
        <w:rPr>
          <w:rStyle w:val="a6"/>
          <w:rFonts w:ascii="Times New Roman" w:hAnsi="Times New Roman" w:cs="Times New Roman"/>
          <w:bCs/>
          <w:sz w:val="28"/>
          <w:szCs w:val="28"/>
        </w:rPr>
        <w:footnoteReference w:id="78"/>
      </w:r>
      <w:r w:rsidRPr="004667D2">
        <w:rPr>
          <w:rFonts w:ascii="Times New Roman" w:hAnsi="Times New Roman" w:cs="Times New Roman"/>
          <w:bCs/>
          <w:sz w:val="28"/>
          <w:szCs w:val="28"/>
        </w:rPr>
        <w:t xml:space="preserve">. </w:t>
      </w:r>
      <w:r w:rsidRPr="004667D2">
        <w:rPr>
          <w:rFonts w:ascii="Times New Roman" w:hAnsi="Times New Roman" w:cs="Times New Roman"/>
          <w:sz w:val="28"/>
          <w:szCs w:val="28"/>
        </w:rPr>
        <w:t>В год совершеннолетия и получения полного контроля над Пфальцем, после лихорадки резко изменился характер молодого курфюрста. Он стал сонной, бессильной личностью со склонностью впадать в депрессию.</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мае 1618 года в Праге вспыхнуло  восстание сословий, которое положило начало Тридцатилетней войне. Старый император Матфей стоял одной ногой в могиле. В Богемии отнюдь не желали и далее оставаться под властью Габсбургов. На границе с Австрией назревала война. Пфальцский курфюрст и герцог Савойский обещали повстанцам прислать обученную армию под командованием Эрнста фон </w:t>
      </w:r>
      <w:proofErr w:type="spellStart"/>
      <w:r w:rsidRPr="004667D2">
        <w:rPr>
          <w:rFonts w:ascii="Times New Roman" w:hAnsi="Times New Roman" w:cs="Times New Roman"/>
          <w:sz w:val="28"/>
          <w:szCs w:val="28"/>
        </w:rPr>
        <w:t>Мансфельда</w:t>
      </w:r>
      <w:proofErr w:type="spellEnd"/>
      <w:r w:rsidRPr="004667D2">
        <w:rPr>
          <w:rFonts w:ascii="Times New Roman" w:hAnsi="Times New Roman" w:cs="Times New Roman"/>
          <w:sz w:val="28"/>
          <w:szCs w:val="28"/>
        </w:rPr>
        <w:t>, известного во всей Европе генерала</w:t>
      </w:r>
      <w:r w:rsidRPr="004667D2">
        <w:rPr>
          <w:rStyle w:val="a6"/>
          <w:rFonts w:ascii="Times New Roman" w:hAnsi="Times New Roman" w:cs="Times New Roman"/>
          <w:sz w:val="28"/>
          <w:szCs w:val="28"/>
        </w:rPr>
        <w:footnoteReference w:id="79"/>
      </w:r>
      <w:r w:rsidRPr="004667D2">
        <w:rPr>
          <w:rFonts w:ascii="Times New Roman" w:hAnsi="Times New Roman" w:cs="Times New Roman"/>
          <w:sz w:val="28"/>
          <w:szCs w:val="28"/>
        </w:rPr>
        <w:t>. В то время как на австрийской границе разгоралась война, курфю</w:t>
      </w:r>
      <w:proofErr w:type="gramStart"/>
      <w:r w:rsidRPr="004667D2">
        <w:rPr>
          <w:rFonts w:ascii="Times New Roman" w:hAnsi="Times New Roman" w:cs="Times New Roman"/>
          <w:sz w:val="28"/>
          <w:szCs w:val="28"/>
        </w:rPr>
        <w:t>рст Пф</w:t>
      </w:r>
      <w:proofErr w:type="gramEnd"/>
      <w:r w:rsidRPr="004667D2">
        <w:rPr>
          <w:rFonts w:ascii="Times New Roman" w:hAnsi="Times New Roman" w:cs="Times New Roman"/>
          <w:sz w:val="28"/>
          <w:szCs w:val="28"/>
        </w:rPr>
        <w:t xml:space="preserve">альца созвал в </w:t>
      </w:r>
      <w:proofErr w:type="spellStart"/>
      <w:r w:rsidRPr="004667D2">
        <w:rPr>
          <w:rFonts w:ascii="Times New Roman" w:hAnsi="Times New Roman" w:cs="Times New Roman"/>
          <w:sz w:val="28"/>
          <w:szCs w:val="28"/>
        </w:rPr>
        <w:t>Ротенбурге</w:t>
      </w:r>
      <w:proofErr w:type="spellEnd"/>
      <w:r w:rsidRPr="004667D2">
        <w:rPr>
          <w:rFonts w:ascii="Times New Roman" w:hAnsi="Times New Roman" w:cs="Times New Roman"/>
          <w:sz w:val="28"/>
          <w:szCs w:val="28"/>
        </w:rPr>
        <w:t xml:space="preserve"> собрание Протестантской унии.  Князья, входившие в союз, выступили с осуждением их действий. Они не захотели ни платить </w:t>
      </w:r>
      <w:proofErr w:type="spellStart"/>
      <w:r w:rsidRPr="004667D2">
        <w:rPr>
          <w:rFonts w:ascii="Times New Roman" w:hAnsi="Times New Roman" w:cs="Times New Roman"/>
          <w:sz w:val="28"/>
          <w:szCs w:val="28"/>
        </w:rPr>
        <w:t>Мансфельду</w:t>
      </w:r>
      <w:proofErr w:type="spellEnd"/>
      <w:r w:rsidRPr="004667D2">
        <w:rPr>
          <w:rFonts w:ascii="Times New Roman" w:hAnsi="Times New Roman" w:cs="Times New Roman"/>
          <w:sz w:val="28"/>
          <w:szCs w:val="28"/>
        </w:rPr>
        <w:t xml:space="preserve">, ни вступать в какие-либо отношения с повстанцами.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Они категорически отказались поддержать предложение Фридриха о формировании единой армии и выразили свое мнение в меморандуме, призвав императора и его подданных к компромиссу.  Христиан </w:t>
      </w:r>
      <w:proofErr w:type="spellStart"/>
      <w:r w:rsidRPr="004667D2">
        <w:rPr>
          <w:rFonts w:ascii="Times New Roman" w:hAnsi="Times New Roman" w:cs="Times New Roman"/>
          <w:sz w:val="28"/>
          <w:szCs w:val="28"/>
        </w:rPr>
        <w:t>Ангальтский</w:t>
      </w:r>
      <w:proofErr w:type="spellEnd"/>
      <w:r w:rsidRPr="004667D2">
        <w:rPr>
          <w:rFonts w:ascii="Times New Roman" w:hAnsi="Times New Roman" w:cs="Times New Roman"/>
          <w:sz w:val="28"/>
          <w:szCs w:val="28"/>
        </w:rPr>
        <w:t xml:space="preserve">, под чьим влиянием, находился Фридрих, желал создать в </w:t>
      </w:r>
      <w:r w:rsidRPr="004667D2">
        <w:rPr>
          <w:rFonts w:ascii="Times New Roman" w:hAnsi="Times New Roman" w:cs="Times New Roman"/>
          <w:sz w:val="28"/>
          <w:szCs w:val="28"/>
        </w:rPr>
        <w:lastRenderedPageBreak/>
        <w:t xml:space="preserve">Чехии партию курфюрста и выставить его в  качестве претендента на чешскую корону. Сам Фридрих, конечно же, хотел мира Богемии, о чём он писал Якову и герцогу Баварскому. Все это время Максимилиан Баварский и Иоганн Георг Саксонский старались разрешить чешскую проблему до кончины императора Матфея. Если избрание его преемника произошло бы в ходе восстания, то сторонники курфюрста Пфальцского могли захватить голос Богемии. Именно этот сценарий и разыгрался.  31 июля 1619 года </w:t>
      </w:r>
      <w:proofErr w:type="spellStart"/>
      <w:r w:rsidRPr="004667D2">
        <w:rPr>
          <w:rFonts w:ascii="Times New Roman" w:hAnsi="Times New Roman" w:cs="Times New Roman"/>
          <w:sz w:val="28"/>
          <w:szCs w:val="28"/>
        </w:rPr>
        <w:t>Лаузиц</w:t>
      </w:r>
      <w:proofErr w:type="spellEnd"/>
      <w:r w:rsidRPr="004667D2">
        <w:rPr>
          <w:rFonts w:ascii="Times New Roman" w:hAnsi="Times New Roman" w:cs="Times New Roman"/>
          <w:sz w:val="28"/>
          <w:szCs w:val="28"/>
        </w:rPr>
        <w:t>, Силезия и Моравия подписали с Богемией соглашение о создании конфедерации, имея целью сохранить национальное единство и протестантскую веру</w:t>
      </w:r>
      <w:r w:rsidRPr="004667D2">
        <w:rPr>
          <w:rStyle w:val="a6"/>
          <w:rFonts w:ascii="Times New Roman" w:hAnsi="Times New Roman" w:cs="Times New Roman"/>
          <w:sz w:val="28"/>
          <w:szCs w:val="28"/>
        </w:rPr>
        <w:footnoteReference w:id="80"/>
      </w:r>
      <w:r w:rsidRPr="004667D2">
        <w:rPr>
          <w:rFonts w:ascii="Times New Roman" w:hAnsi="Times New Roman" w:cs="Times New Roman"/>
          <w:sz w:val="28"/>
          <w:szCs w:val="28"/>
        </w:rPr>
        <w:t xml:space="preserve">. В ходе сложных переговоров новым императором стал Фердинанд </w:t>
      </w:r>
      <w:r w:rsidRPr="004667D2">
        <w:rPr>
          <w:rFonts w:ascii="Times New Roman" w:hAnsi="Times New Roman" w:cs="Times New Roman"/>
          <w:sz w:val="28"/>
          <w:szCs w:val="28"/>
          <w:lang w:val="en-US"/>
        </w:rPr>
        <w:t>II</w:t>
      </w:r>
      <w:r w:rsidRPr="004667D2">
        <w:rPr>
          <w:rFonts w:ascii="Times New Roman" w:hAnsi="Times New Roman" w:cs="Times New Roman"/>
          <w:sz w:val="28"/>
          <w:szCs w:val="28"/>
        </w:rPr>
        <w:t xml:space="preserve"> Габсбург, бывший до этого королём Чехии. За два дня до этого, в августе 1619 года, королём Чехии был избран Фридрих Пфальцский.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Примечателен тот факт, что Фридрих сначала отказывался от короны и отдавал свой голос в пользу Фердинанда, и окончательно его смогла убедить жена. Елизавета заявила, что «лучше </w:t>
      </w:r>
      <w:proofErr w:type="gramStart"/>
      <w:r w:rsidRPr="004667D2">
        <w:rPr>
          <w:rFonts w:ascii="Times New Roman" w:hAnsi="Times New Roman" w:cs="Times New Roman"/>
          <w:sz w:val="28"/>
          <w:szCs w:val="28"/>
        </w:rPr>
        <w:t>будет</w:t>
      </w:r>
      <w:proofErr w:type="gramEnd"/>
      <w:r w:rsidRPr="004667D2">
        <w:rPr>
          <w:rFonts w:ascii="Times New Roman" w:hAnsi="Times New Roman" w:cs="Times New Roman"/>
          <w:sz w:val="28"/>
          <w:szCs w:val="28"/>
        </w:rPr>
        <w:t xml:space="preserve"> есть сухой хлеб со стола короля, чем праздновать за столом курфюрста»</w:t>
      </w:r>
      <w:r w:rsidRPr="004667D2">
        <w:rPr>
          <w:rStyle w:val="a6"/>
          <w:rFonts w:ascii="Times New Roman" w:hAnsi="Times New Roman" w:cs="Times New Roman"/>
          <w:sz w:val="28"/>
          <w:szCs w:val="28"/>
        </w:rPr>
        <w:footnoteReference w:id="81"/>
      </w:r>
      <w:r w:rsidRPr="004667D2">
        <w:rPr>
          <w:rFonts w:ascii="Times New Roman" w:hAnsi="Times New Roman" w:cs="Times New Roman"/>
          <w:sz w:val="28"/>
          <w:szCs w:val="28"/>
        </w:rPr>
        <w:t xml:space="preserve">. </w:t>
      </w:r>
    </w:p>
    <w:p w:rsidR="00F74AAE" w:rsidRPr="004667D2" w:rsidRDefault="00F74AAE" w:rsidP="000044EC">
      <w:pPr>
        <w:autoSpaceDE w:val="0"/>
        <w:autoSpaceDN w:val="0"/>
        <w:adjustRightInd w:val="0"/>
        <w:spacing w:after="0" w:line="360" w:lineRule="auto"/>
        <w:contextualSpacing/>
        <w:jc w:val="both"/>
        <w:rPr>
          <w:rStyle w:val="hps"/>
          <w:rFonts w:ascii="Times New Roman" w:eastAsiaTheme="majorEastAsia" w:hAnsi="Times New Roman" w:cs="Times New Roman"/>
          <w:sz w:val="28"/>
          <w:szCs w:val="28"/>
        </w:rPr>
      </w:pPr>
      <w:r w:rsidRPr="004667D2">
        <w:rPr>
          <w:rStyle w:val="hps"/>
          <w:rFonts w:ascii="Times New Roman" w:eastAsiaTheme="majorEastAsia" w:hAnsi="Times New Roman" w:cs="Times New Roman"/>
          <w:sz w:val="28"/>
          <w:szCs w:val="28"/>
        </w:rPr>
        <w:t xml:space="preserve">Коронация Фридриха богемской короной состоялась  третьего ноября 1619 года в Праге, а через три дня там же была коронована Елизавета, которую тут же прозвали «Королевой Сердец».  В Чехии они были встречены с особым ликованием. </w:t>
      </w:r>
    </w:p>
    <w:p w:rsidR="00F74AAE" w:rsidRPr="004667D2" w:rsidRDefault="00F74AAE" w:rsidP="000044EC">
      <w:pPr>
        <w:autoSpaceDE w:val="0"/>
        <w:autoSpaceDN w:val="0"/>
        <w:adjustRightInd w:val="0"/>
        <w:spacing w:after="0" w:line="360" w:lineRule="auto"/>
        <w:contextualSpacing/>
        <w:jc w:val="both"/>
        <w:rPr>
          <w:rStyle w:val="hps"/>
          <w:rFonts w:ascii="Times New Roman" w:eastAsiaTheme="majorEastAsia" w:hAnsi="Times New Roman" w:cs="Times New Roman"/>
          <w:sz w:val="28"/>
          <w:szCs w:val="28"/>
        </w:rPr>
      </w:pPr>
      <w:r w:rsidRPr="004667D2">
        <w:rPr>
          <w:rStyle w:val="hps"/>
          <w:rFonts w:ascii="Times New Roman" w:eastAsiaTheme="majorEastAsia" w:hAnsi="Times New Roman" w:cs="Times New Roman"/>
          <w:sz w:val="28"/>
          <w:szCs w:val="28"/>
        </w:rPr>
        <w:t xml:space="preserve">И в этот час триумфа своих родителей двадцать восьмого ноября родился третий сын Фридриха и четвёртый ребёнок в семье – </w:t>
      </w:r>
      <w:proofErr w:type="spellStart"/>
      <w:r w:rsidRPr="004667D2">
        <w:rPr>
          <w:rStyle w:val="hps"/>
          <w:rFonts w:ascii="Times New Roman" w:eastAsiaTheme="majorEastAsia" w:hAnsi="Times New Roman" w:cs="Times New Roman"/>
          <w:sz w:val="28"/>
          <w:szCs w:val="28"/>
        </w:rPr>
        <w:t>Рупрехт</w:t>
      </w:r>
      <w:proofErr w:type="spellEnd"/>
      <w:r w:rsidRPr="004667D2">
        <w:rPr>
          <w:rStyle w:val="hps"/>
          <w:rFonts w:ascii="Times New Roman" w:eastAsiaTheme="majorEastAsia" w:hAnsi="Times New Roman" w:cs="Times New Roman"/>
          <w:sz w:val="28"/>
          <w:szCs w:val="28"/>
        </w:rPr>
        <w:t xml:space="preserve">.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Однако  несчастья преследовали Фридриха. Князья унии, хоть и признали его суверенитет, посильной помощи не оказывали, а финансовые возможности Чехии не были велики. Обеспокоен сложившимся положением и расстановкой сил был Иоганн Георг – курфюрст Саксонии.  Уже  в феврале 1619 года хотели собраться в </w:t>
      </w:r>
      <w:proofErr w:type="spellStart"/>
      <w:r w:rsidRPr="004667D2">
        <w:rPr>
          <w:rFonts w:ascii="Times New Roman" w:hAnsi="Times New Roman" w:cs="Times New Roman"/>
          <w:sz w:val="28"/>
          <w:szCs w:val="28"/>
        </w:rPr>
        <w:t>Эгере</w:t>
      </w:r>
      <w:proofErr w:type="spellEnd"/>
      <w:r w:rsidRPr="004667D2">
        <w:rPr>
          <w:rFonts w:ascii="Times New Roman" w:hAnsi="Times New Roman" w:cs="Times New Roman"/>
          <w:sz w:val="28"/>
          <w:szCs w:val="28"/>
        </w:rPr>
        <w:t xml:space="preserve"> за столом мирных переговоров с </w:t>
      </w:r>
      <w:r w:rsidRPr="004667D2">
        <w:rPr>
          <w:rFonts w:ascii="Times New Roman" w:hAnsi="Times New Roman" w:cs="Times New Roman"/>
          <w:sz w:val="28"/>
          <w:szCs w:val="28"/>
        </w:rPr>
        <w:lastRenderedPageBreak/>
        <w:t xml:space="preserve">участием всех умеренных сил Империи. Майнц тоже стремились умиротворить Богемию и посредничать между повстанцами и Габсбургами. </w:t>
      </w:r>
    </w:p>
    <w:p w:rsidR="00F74AAE" w:rsidRPr="004667D2" w:rsidRDefault="00F74AAE" w:rsidP="000044EC">
      <w:pPr>
        <w:autoSpaceDE w:val="0"/>
        <w:autoSpaceDN w:val="0"/>
        <w:adjustRightInd w:val="0"/>
        <w:spacing w:after="0" w:line="360" w:lineRule="auto"/>
        <w:contextualSpacing/>
        <w:jc w:val="both"/>
        <w:rPr>
          <w:rStyle w:val="apple-converted-space"/>
          <w:rFonts w:ascii="Times New Roman" w:hAnsi="Times New Roman" w:cs="Times New Roman"/>
          <w:sz w:val="28"/>
          <w:szCs w:val="28"/>
        </w:rPr>
      </w:pPr>
      <w:r w:rsidRPr="004667D2">
        <w:rPr>
          <w:rFonts w:ascii="Times New Roman" w:hAnsi="Times New Roman" w:cs="Times New Roman"/>
          <w:sz w:val="28"/>
          <w:szCs w:val="28"/>
        </w:rPr>
        <w:t xml:space="preserve">Позиция Фридриха в Германии была шаткая, но ещё меньше его поддерживали в Европе. Яков заявил, что не одобряет действия своего зятя, курфюрст  и более того, даже не знал о его планах. Самым стойким союзником оставались Соединённые провинции, однако нидерландцы не были готовы в одиночку защищать Рейн без поддержки Пфальца, в случае проникновения в этот регион испанцев. Летом 1620 года состоялся съезд Протестантского союза и Католической лиги. Князьям-протестантам дали понять, что если они оставят Чехию на произвол судьбы, Католическая лига готова подписать с ними на будущее договор о ненападении. На таких условиях и был подписан 3 июля 1620 года при французском посредничестве </w:t>
      </w:r>
      <w:proofErr w:type="spellStart"/>
      <w:r w:rsidRPr="004667D2">
        <w:rPr>
          <w:rFonts w:ascii="Times New Roman" w:hAnsi="Times New Roman" w:cs="Times New Roman"/>
          <w:sz w:val="28"/>
          <w:szCs w:val="28"/>
        </w:rPr>
        <w:t>Ульмский</w:t>
      </w:r>
      <w:proofErr w:type="spellEnd"/>
      <w:r w:rsidRPr="004667D2">
        <w:rPr>
          <w:rFonts w:ascii="Times New Roman" w:hAnsi="Times New Roman" w:cs="Times New Roman"/>
          <w:sz w:val="28"/>
          <w:szCs w:val="28"/>
        </w:rPr>
        <w:t xml:space="preserve"> мир.</w:t>
      </w:r>
      <w:r w:rsidRPr="004667D2">
        <w:rPr>
          <w:rStyle w:val="apple-converted-space"/>
          <w:rFonts w:ascii="Times New Roman" w:hAnsi="Times New Roman" w:cs="Times New Roman"/>
          <w:b/>
          <w:sz w:val="28"/>
          <w:szCs w:val="28"/>
        </w:rPr>
        <w:t> </w:t>
      </w:r>
      <w:r w:rsidRPr="004667D2">
        <w:rPr>
          <w:rStyle w:val="apple-converted-space"/>
          <w:rFonts w:ascii="Times New Roman" w:hAnsi="Times New Roman" w:cs="Times New Roman"/>
          <w:sz w:val="28"/>
          <w:szCs w:val="28"/>
        </w:rPr>
        <w:t xml:space="preserve">Решительные планы насчёт Рейна имел </w:t>
      </w:r>
      <w:proofErr w:type="spellStart"/>
      <w:r w:rsidRPr="004667D2">
        <w:rPr>
          <w:rStyle w:val="apple-converted-space"/>
          <w:rFonts w:ascii="Times New Roman" w:hAnsi="Times New Roman" w:cs="Times New Roman"/>
          <w:sz w:val="28"/>
          <w:szCs w:val="28"/>
        </w:rPr>
        <w:t>Спинола</w:t>
      </w:r>
      <w:proofErr w:type="spellEnd"/>
      <w:r w:rsidRPr="004667D2">
        <w:rPr>
          <w:rStyle w:val="apple-converted-space"/>
          <w:rFonts w:ascii="Times New Roman" w:hAnsi="Times New Roman" w:cs="Times New Roman"/>
          <w:sz w:val="28"/>
          <w:szCs w:val="28"/>
        </w:rPr>
        <w:t xml:space="preserve">, генуэзский дворянин и военный, приобрётший известность в боях с </w:t>
      </w:r>
      <w:proofErr w:type="spellStart"/>
      <w:r w:rsidRPr="004667D2">
        <w:rPr>
          <w:rStyle w:val="apple-converted-space"/>
          <w:rFonts w:ascii="Times New Roman" w:hAnsi="Times New Roman" w:cs="Times New Roman"/>
          <w:sz w:val="28"/>
          <w:szCs w:val="28"/>
        </w:rPr>
        <w:t>Морицом</w:t>
      </w:r>
      <w:proofErr w:type="spellEnd"/>
      <w:r w:rsidRPr="004667D2">
        <w:rPr>
          <w:rStyle w:val="apple-converted-space"/>
          <w:rFonts w:ascii="Times New Roman" w:hAnsi="Times New Roman" w:cs="Times New Roman"/>
          <w:sz w:val="28"/>
          <w:szCs w:val="28"/>
        </w:rPr>
        <w:t xml:space="preserve"> </w:t>
      </w:r>
      <w:proofErr w:type="gramStart"/>
      <w:r w:rsidRPr="004667D2">
        <w:rPr>
          <w:rStyle w:val="apple-converted-space"/>
          <w:rFonts w:ascii="Times New Roman" w:hAnsi="Times New Roman" w:cs="Times New Roman"/>
          <w:sz w:val="28"/>
          <w:szCs w:val="28"/>
        </w:rPr>
        <w:t>Оранским</w:t>
      </w:r>
      <w:proofErr w:type="gramEnd"/>
      <w:r w:rsidRPr="004667D2">
        <w:rPr>
          <w:rStyle w:val="apple-converted-space"/>
          <w:rFonts w:ascii="Times New Roman" w:hAnsi="Times New Roman" w:cs="Times New Roman"/>
          <w:sz w:val="28"/>
          <w:szCs w:val="28"/>
        </w:rPr>
        <w:t>.  Вывод войск унии из Пфальца открыл курфюршество для любого вторжения.</w:t>
      </w:r>
    </w:p>
    <w:p w:rsidR="00F74AAE" w:rsidRPr="004667D2" w:rsidRDefault="00F74AAE" w:rsidP="000044EC">
      <w:pPr>
        <w:autoSpaceDE w:val="0"/>
        <w:autoSpaceDN w:val="0"/>
        <w:adjustRightInd w:val="0"/>
        <w:spacing w:after="0" w:line="360" w:lineRule="auto"/>
        <w:contextualSpacing/>
        <w:jc w:val="both"/>
        <w:rPr>
          <w:rStyle w:val="apple-converted-space"/>
          <w:rFonts w:ascii="Times New Roman" w:hAnsi="Times New Roman" w:cs="Times New Roman"/>
          <w:sz w:val="28"/>
          <w:szCs w:val="28"/>
        </w:rPr>
      </w:pPr>
      <w:r w:rsidRPr="004667D2">
        <w:rPr>
          <w:rStyle w:val="apple-converted-space"/>
          <w:rFonts w:ascii="Times New Roman" w:hAnsi="Times New Roman" w:cs="Times New Roman"/>
          <w:sz w:val="28"/>
          <w:szCs w:val="28"/>
        </w:rPr>
        <w:t xml:space="preserve">В сложившейся международной ситуации положение Фридриха ухудшали и внутри чешские проблемы. Ему было важно договориться  с сословиями и найти общий язык с чехами-лютеранами. </w:t>
      </w:r>
      <w:proofErr w:type="gramStart"/>
      <w:r w:rsidRPr="004667D2">
        <w:rPr>
          <w:rStyle w:val="apple-converted-space"/>
          <w:rFonts w:ascii="Times New Roman" w:hAnsi="Times New Roman" w:cs="Times New Roman"/>
          <w:sz w:val="28"/>
          <w:szCs w:val="28"/>
        </w:rPr>
        <w:t>Последние конфликтовали с кальвинистами из окружения нового государя.</w:t>
      </w:r>
      <w:proofErr w:type="gramEnd"/>
      <w:r w:rsidRPr="004667D2">
        <w:rPr>
          <w:rStyle w:val="apple-converted-space"/>
          <w:rFonts w:ascii="Times New Roman" w:hAnsi="Times New Roman" w:cs="Times New Roman"/>
          <w:sz w:val="28"/>
          <w:szCs w:val="28"/>
        </w:rPr>
        <w:t xml:space="preserve"> Не хватало сре</w:t>
      </w:r>
      <w:proofErr w:type="gramStart"/>
      <w:r w:rsidRPr="004667D2">
        <w:rPr>
          <w:rStyle w:val="apple-converted-space"/>
          <w:rFonts w:ascii="Times New Roman" w:hAnsi="Times New Roman" w:cs="Times New Roman"/>
          <w:sz w:val="28"/>
          <w:szCs w:val="28"/>
        </w:rPr>
        <w:t>дств дл</w:t>
      </w:r>
      <w:proofErr w:type="gramEnd"/>
      <w:r w:rsidRPr="004667D2">
        <w:rPr>
          <w:rStyle w:val="apple-converted-space"/>
          <w:rFonts w:ascii="Times New Roman" w:hAnsi="Times New Roman" w:cs="Times New Roman"/>
          <w:sz w:val="28"/>
          <w:szCs w:val="28"/>
        </w:rPr>
        <w:t>я содержания армии, свирепствовала тиф и голод, которые побуждали солдат на грабежи.</w:t>
      </w:r>
    </w:p>
    <w:p w:rsidR="00F74AAE" w:rsidRPr="004667D2" w:rsidRDefault="00F74AAE" w:rsidP="000044EC">
      <w:pPr>
        <w:autoSpaceDE w:val="0"/>
        <w:autoSpaceDN w:val="0"/>
        <w:adjustRightInd w:val="0"/>
        <w:spacing w:after="0" w:line="360" w:lineRule="auto"/>
        <w:contextualSpacing/>
        <w:jc w:val="both"/>
        <w:rPr>
          <w:rStyle w:val="hps"/>
          <w:rFonts w:ascii="Times New Roman" w:hAnsi="Times New Roman" w:cs="Times New Roman"/>
          <w:sz w:val="28"/>
          <w:szCs w:val="28"/>
        </w:rPr>
      </w:pPr>
      <w:r w:rsidRPr="004667D2">
        <w:rPr>
          <w:rStyle w:val="apple-converted-space"/>
          <w:rFonts w:ascii="Times New Roman" w:hAnsi="Times New Roman" w:cs="Times New Roman"/>
          <w:sz w:val="28"/>
          <w:szCs w:val="28"/>
        </w:rPr>
        <w:t xml:space="preserve">8 ноября 1620 года войска католической линии разбили протестантские войска, которыми командовал Христиан </w:t>
      </w:r>
      <w:proofErr w:type="spellStart"/>
      <w:r w:rsidRPr="004667D2">
        <w:rPr>
          <w:rStyle w:val="apple-converted-space"/>
          <w:rFonts w:ascii="Times New Roman" w:hAnsi="Times New Roman" w:cs="Times New Roman"/>
          <w:sz w:val="28"/>
          <w:szCs w:val="28"/>
        </w:rPr>
        <w:t>Ангальтский</w:t>
      </w:r>
      <w:proofErr w:type="spellEnd"/>
      <w:r w:rsidRPr="004667D2">
        <w:rPr>
          <w:rStyle w:val="apple-converted-space"/>
          <w:rFonts w:ascii="Times New Roman" w:hAnsi="Times New Roman" w:cs="Times New Roman"/>
          <w:sz w:val="28"/>
          <w:szCs w:val="28"/>
        </w:rPr>
        <w:t>, в сражении у Белой горы.</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Style w:val="apple-converted-space"/>
          <w:rFonts w:ascii="Times New Roman" w:hAnsi="Times New Roman" w:cs="Times New Roman"/>
          <w:sz w:val="28"/>
          <w:szCs w:val="28"/>
        </w:rPr>
        <w:t xml:space="preserve">После поражения у Белой горы Фридрих и Елизавета поспешно покинули Прагу. К несчастью, в суматохе маленького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забыли, барон</w:t>
      </w:r>
      <w:proofErr w:type="gramStart"/>
      <w:r w:rsidRPr="004667D2">
        <w:rPr>
          <w:rFonts w:ascii="Times New Roman" w:hAnsi="Times New Roman" w:cs="Times New Roman"/>
          <w:sz w:val="28"/>
          <w:szCs w:val="28"/>
        </w:rPr>
        <w:t xml:space="preserve"> Д</w:t>
      </w:r>
      <w:proofErr w:type="gramEnd"/>
      <w:r w:rsidRPr="004667D2">
        <w:rPr>
          <w:rFonts w:ascii="Times New Roman" w:hAnsi="Times New Roman" w:cs="Times New Roman"/>
          <w:sz w:val="28"/>
          <w:szCs w:val="28"/>
        </w:rPr>
        <w:t xml:space="preserve"> 'Хон буквально кинул его уже в последнюю карету. Младенец бы погиб  при тряске, рискуя быть заваленным багажом. Однако его громкий плач </w:t>
      </w:r>
      <w:r w:rsidRPr="004667D2">
        <w:rPr>
          <w:rFonts w:ascii="Times New Roman" w:hAnsi="Times New Roman" w:cs="Times New Roman"/>
          <w:sz w:val="28"/>
          <w:szCs w:val="28"/>
        </w:rPr>
        <w:lastRenderedPageBreak/>
        <w:t xml:space="preserve">услышали, и маленький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был спасен.</w:t>
      </w:r>
      <w:r w:rsidRPr="004667D2">
        <w:rPr>
          <w:rStyle w:val="a6"/>
          <w:rFonts w:ascii="Times New Roman" w:hAnsi="Times New Roman" w:cs="Times New Roman"/>
          <w:sz w:val="28"/>
          <w:szCs w:val="28"/>
        </w:rPr>
        <w:footnoteReference w:id="82"/>
      </w:r>
      <w:r w:rsidRPr="004667D2">
        <w:rPr>
          <w:rFonts w:ascii="Times New Roman" w:hAnsi="Times New Roman" w:cs="Times New Roman"/>
          <w:sz w:val="28"/>
          <w:szCs w:val="28"/>
        </w:rPr>
        <w:t xml:space="preserve">. Далее его вместе с матерью отправили в Бранденбург.  </w:t>
      </w:r>
    </w:p>
    <w:p w:rsidR="00F74AAE"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Оставим здесь наших героев. Бранденбург это первая отправная точка их миграционного пути. </w:t>
      </w:r>
    </w:p>
    <w:p w:rsidR="00F74AAE" w:rsidRPr="004667D2" w:rsidRDefault="00F74AAE"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t xml:space="preserve">Маркграфы </w:t>
      </w:r>
      <w:proofErr w:type="spellStart"/>
      <w:r w:rsidRPr="004667D2">
        <w:rPr>
          <w:rFonts w:ascii="Times New Roman" w:hAnsi="Times New Roman" w:cs="Times New Roman"/>
          <w:i/>
          <w:sz w:val="28"/>
          <w:szCs w:val="28"/>
        </w:rPr>
        <w:t>Баден-Дурлахские</w:t>
      </w:r>
      <w:proofErr w:type="spellEnd"/>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Георг Фридрих </w:t>
      </w:r>
      <w:proofErr w:type="spellStart"/>
      <w:r w:rsidRPr="004667D2">
        <w:rPr>
          <w:rFonts w:ascii="Times New Roman" w:hAnsi="Times New Roman" w:cs="Times New Roman"/>
          <w:sz w:val="28"/>
          <w:szCs w:val="28"/>
        </w:rPr>
        <w:t>Баден-Дурлахский</w:t>
      </w:r>
      <w:proofErr w:type="spellEnd"/>
      <w:r w:rsidRPr="004667D2">
        <w:rPr>
          <w:rFonts w:ascii="Times New Roman" w:hAnsi="Times New Roman" w:cs="Times New Roman"/>
          <w:sz w:val="28"/>
          <w:szCs w:val="28"/>
        </w:rPr>
        <w:t xml:space="preserve"> - сын маркграфа Карла II вступил на престол после смерти старшего брата, в 1604 году, затем примкнул к протестантскому союзу. Ревностный поборник протестантизма, он в 1622 году передал бразды правления своему сыну Фридриху, чтобы сражаться против католической лиги; одержал победу над </w:t>
      </w:r>
      <w:proofErr w:type="spellStart"/>
      <w:r w:rsidRPr="004667D2">
        <w:rPr>
          <w:rFonts w:ascii="Times New Roman" w:hAnsi="Times New Roman" w:cs="Times New Roman"/>
          <w:sz w:val="28"/>
          <w:szCs w:val="28"/>
        </w:rPr>
        <w:t>Тилли</w:t>
      </w:r>
      <w:proofErr w:type="spellEnd"/>
      <w:r w:rsidRPr="004667D2">
        <w:rPr>
          <w:rFonts w:ascii="Times New Roman" w:hAnsi="Times New Roman" w:cs="Times New Roman"/>
          <w:sz w:val="28"/>
          <w:szCs w:val="28"/>
        </w:rPr>
        <w:t xml:space="preserve"> при </w:t>
      </w:r>
      <w:proofErr w:type="spellStart"/>
      <w:r w:rsidRPr="004667D2">
        <w:rPr>
          <w:rFonts w:ascii="Times New Roman" w:hAnsi="Times New Roman" w:cs="Times New Roman"/>
          <w:sz w:val="28"/>
          <w:szCs w:val="28"/>
        </w:rPr>
        <w:t>Вислохе</w:t>
      </w:r>
      <w:proofErr w:type="spellEnd"/>
      <w:r w:rsidRPr="004667D2">
        <w:rPr>
          <w:rFonts w:ascii="Times New Roman" w:hAnsi="Times New Roman" w:cs="Times New Roman"/>
          <w:sz w:val="28"/>
          <w:szCs w:val="28"/>
        </w:rPr>
        <w:t xml:space="preserve">, но вскоре потерпел поражение при </w:t>
      </w:r>
      <w:proofErr w:type="spellStart"/>
      <w:r w:rsidRPr="004667D2">
        <w:rPr>
          <w:rFonts w:ascii="Times New Roman" w:hAnsi="Times New Roman" w:cs="Times New Roman"/>
          <w:sz w:val="28"/>
          <w:szCs w:val="28"/>
        </w:rPr>
        <w:t>Вимпфене</w:t>
      </w:r>
      <w:proofErr w:type="spellEnd"/>
      <w:r w:rsidRPr="004667D2">
        <w:rPr>
          <w:rFonts w:ascii="Times New Roman" w:hAnsi="Times New Roman" w:cs="Times New Roman"/>
          <w:sz w:val="28"/>
          <w:szCs w:val="28"/>
        </w:rPr>
        <w:t xml:space="preserve"> и должен был бежать в Женеву. Чтобы принять участие в войне, поступил на датскую службу генералиссимусом, но снова был разбит при </w:t>
      </w:r>
      <w:proofErr w:type="spellStart"/>
      <w:r w:rsidRPr="004667D2">
        <w:rPr>
          <w:rFonts w:ascii="Times New Roman" w:hAnsi="Times New Roman" w:cs="Times New Roman"/>
          <w:sz w:val="28"/>
          <w:szCs w:val="28"/>
        </w:rPr>
        <w:t>Гейлигенгофене</w:t>
      </w:r>
      <w:proofErr w:type="spellEnd"/>
      <w:r w:rsidRPr="004667D2">
        <w:rPr>
          <w:rFonts w:ascii="Times New Roman" w:hAnsi="Times New Roman" w:cs="Times New Roman"/>
          <w:sz w:val="28"/>
          <w:szCs w:val="28"/>
        </w:rPr>
        <w:t xml:space="preserve">.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Интересен сам процесс отречения от власти. В апреле 1622 года Георг Фридрих объявил о подписании отречения. Когда точно маркграф начал рассматривать вероятность отставки, с уверенностью сказать нельзя, так как он часто упоминает эту мысль в своих письмах и других записях. Однако, как только он получил сообщение о прибытии Фридриха </w:t>
      </w:r>
      <w:r w:rsidRPr="004667D2">
        <w:rPr>
          <w:rFonts w:ascii="Times New Roman" w:hAnsi="Times New Roman" w:cs="Times New Roman"/>
          <w:sz w:val="28"/>
          <w:szCs w:val="28"/>
          <w:lang w:val="en-US"/>
        </w:rPr>
        <w:t>V</w:t>
      </w:r>
      <w:r w:rsidRPr="004667D2">
        <w:rPr>
          <w:rFonts w:ascii="Times New Roman" w:hAnsi="Times New Roman" w:cs="Times New Roman"/>
          <w:sz w:val="28"/>
          <w:szCs w:val="28"/>
        </w:rPr>
        <w:t xml:space="preserve"> в Пфальц, Георг Фридрих немедленно подал в отставку. Возможно, так на него повлияла эйфория, вызванная неожиданным присутствием в Пфальце протестантской партии.</w:t>
      </w:r>
      <w:r w:rsidRPr="004667D2">
        <w:rPr>
          <w:rStyle w:val="a6"/>
          <w:rFonts w:ascii="Times New Roman" w:hAnsi="Times New Roman" w:cs="Times New Roman"/>
          <w:sz w:val="28"/>
          <w:szCs w:val="28"/>
        </w:rPr>
        <w:footnoteReference w:id="83"/>
      </w:r>
      <w:r w:rsidRPr="004667D2">
        <w:rPr>
          <w:rFonts w:ascii="Times New Roman" w:hAnsi="Times New Roman" w:cs="Times New Roman"/>
          <w:sz w:val="28"/>
          <w:szCs w:val="28"/>
        </w:rPr>
        <w:t xml:space="preserve"> И снова здесь мы подмечает, как тесно связаны судьбы наших беженцев.</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Он также рекомендует своим советникам и чиновникам, чтобы те служили их новому государю Фридриху, как служили ему самому. Своему сыну он велит принимать наследственные чествования от подданных субъектов. Кроме </w:t>
      </w:r>
      <w:r w:rsidRPr="004667D2">
        <w:rPr>
          <w:rFonts w:ascii="Times New Roman" w:hAnsi="Times New Roman" w:cs="Times New Roman"/>
          <w:sz w:val="28"/>
          <w:szCs w:val="28"/>
        </w:rPr>
        <w:lastRenderedPageBreak/>
        <w:t>того, Фридрих должен был дать отцу обещание, что будет хорошо управлять страной и защищать подданных, «</w:t>
      </w:r>
      <w:proofErr w:type="gramStart"/>
      <w:r w:rsidRPr="004667D2">
        <w:rPr>
          <w:rFonts w:ascii="Times New Roman" w:hAnsi="Times New Roman" w:cs="Times New Roman"/>
          <w:sz w:val="28"/>
          <w:szCs w:val="28"/>
        </w:rPr>
        <w:t>выгораживать</w:t>
      </w:r>
      <w:proofErr w:type="gramEnd"/>
      <w:r w:rsidRPr="004667D2">
        <w:rPr>
          <w:rFonts w:ascii="Times New Roman" w:hAnsi="Times New Roman" w:cs="Times New Roman"/>
          <w:sz w:val="28"/>
          <w:szCs w:val="28"/>
        </w:rPr>
        <w:t xml:space="preserve"> и защищать угнетенных».</w:t>
      </w:r>
      <w:r w:rsidRPr="004667D2">
        <w:rPr>
          <w:rStyle w:val="a6"/>
          <w:rFonts w:ascii="Times New Roman" w:hAnsi="Times New Roman" w:cs="Times New Roman"/>
          <w:sz w:val="28"/>
          <w:szCs w:val="28"/>
        </w:rPr>
        <w:footnoteReference w:id="84"/>
      </w:r>
      <w:r w:rsidRPr="004667D2">
        <w:rPr>
          <w:rFonts w:ascii="Times New Roman" w:hAnsi="Times New Roman" w:cs="Times New Roman"/>
          <w:sz w:val="28"/>
          <w:szCs w:val="28"/>
        </w:rPr>
        <w:t xml:space="preserve">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Отречение не создавало опасности для продолжения династии, так как Фридрих, уже сам совершеннолетний и правящий, имел двух сыновей, и таким образом был обеспечен наследниками.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Первоначально Георг Фридрих даже не помышлял о вынужденном отъезде. В речи маркграфа излагается, что «теперь его беспокоит только одно желание: стать солдатом и умереть. Точнее, не отдыхать до тех пор, пока наследуемые  земли, не будут освобождены от движущихся по Германии испанцев, пока не вернется курфю</w:t>
      </w:r>
      <w:proofErr w:type="gramStart"/>
      <w:r w:rsidRPr="004667D2">
        <w:rPr>
          <w:rFonts w:ascii="Times New Roman" w:hAnsi="Times New Roman" w:cs="Times New Roman"/>
          <w:sz w:val="28"/>
          <w:szCs w:val="28"/>
        </w:rPr>
        <w:t>рст Пф</w:t>
      </w:r>
      <w:proofErr w:type="gramEnd"/>
      <w:r w:rsidRPr="004667D2">
        <w:rPr>
          <w:rFonts w:ascii="Times New Roman" w:hAnsi="Times New Roman" w:cs="Times New Roman"/>
          <w:sz w:val="28"/>
          <w:szCs w:val="28"/>
        </w:rPr>
        <w:t>альцский и не будут уничтожены все духовные католики».</w:t>
      </w:r>
      <w:r w:rsidRPr="004667D2">
        <w:rPr>
          <w:rStyle w:val="a6"/>
          <w:rFonts w:ascii="Times New Roman" w:hAnsi="Times New Roman" w:cs="Times New Roman"/>
          <w:sz w:val="28"/>
          <w:szCs w:val="28"/>
        </w:rPr>
        <w:footnoteReference w:id="85"/>
      </w:r>
      <w:r w:rsidRPr="004667D2">
        <w:rPr>
          <w:rFonts w:ascii="Times New Roman" w:hAnsi="Times New Roman" w:cs="Times New Roman"/>
          <w:sz w:val="28"/>
          <w:szCs w:val="28"/>
        </w:rPr>
        <w:t xml:space="preserve">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Однако отречение осталось незамеченным.  Только после военных поражений населению Бадена могли сообщить об отречении. Это предположение подтверждается также отсутствием каких-либо упоминаний об этом в документах кануна битвы под </w:t>
      </w:r>
      <w:proofErr w:type="spellStart"/>
      <w:r w:rsidRPr="004667D2">
        <w:rPr>
          <w:rFonts w:ascii="Times New Roman" w:hAnsi="Times New Roman" w:cs="Times New Roman"/>
          <w:sz w:val="28"/>
          <w:szCs w:val="28"/>
        </w:rPr>
        <w:t>Вимпфеном</w:t>
      </w:r>
      <w:proofErr w:type="spellEnd"/>
      <w:r w:rsidRPr="004667D2">
        <w:rPr>
          <w:rFonts w:ascii="Times New Roman" w:hAnsi="Times New Roman" w:cs="Times New Roman"/>
          <w:sz w:val="28"/>
          <w:szCs w:val="28"/>
        </w:rPr>
        <w:t xml:space="preserve">, опубликованных на сей момент. Остается заметить, что Акт об отречении был подписан. Фридрих </w:t>
      </w:r>
      <w:r w:rsidRPr="004667D2">
        <w:rPr>
          <w:rFonts w:ascii="Times New Roman" w:hAnsi="Times New Roman" w:cs="Times New Roman"/>
          <w:sz w:val="28"/>
          <w:szCs w:val="28"/>
          <w:lang w:val="en-US"/>
        </w:rPr>
        <w:t>V</w:t>
      </w:r>
      <w:r w:rsidRPr="004667D2">
        <w:rPr>
          <w:rFonts w:ascii="Times New Roman" w:hAnsi="Times New Roman" w:cs="Times New Roman"/>
          <w:sz w:val="28"/>
          <w:szCs w:val="28"/>
        </w:rPr>
        <w:t>, однако, в отношении военной политики следовал ранее принятым решениям, даже после поражения, бывшего поворотным моментом в стратегии информационной политики, и, следовательно, с самого начала собирался оставить в тайне свое вступление на должность от населения и армии.</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В эмиграцию к отцу Фридрих со своей женой Марией Элизабет, детьми и двором, который включал не менее 120-130 человек,</w:t>
      </w:r>
      <w:r w:rsidRPr="004667D2">
        <w:rPr>
          <w:rStyle w:val="a6"/>
          <w:rFonts w:ascii="Times New Roman" w:hAnsi="Times New Roman" w:cs="Times New Roman"/>
          <w:sz w:val="28"/>
          <w:szCs w:val="28"/>
        </w:rPr>
        <w:footnoteReference w:id="86"/>
      </w:r>
      <w:r w:rsidRPr="004667D2">
        <w:rPr>
          <w:rFonts w:ascii="Times New Roman" w:hAnsi="Times New Roman" w:cs="Times New Roman"/>
          <w:sz w:val="28"/>
          <w:szCs w:val="28"/>
        </w:rPr>
        <w:t xml:space="preserve"> прибудет так же после битвы при </w:t>
      </w:r>
      <w:proofErr w:type="spellStart"/>
      <w:r w:rsidRPr="004667D2">
        <w:rPr>
          <w:rFonts w:ascii="Times New Roman" w:hAnsi="Times New Roman" w:cs="Times New Roman"/>
          <w:sz w:val="28"/>
          <w:szCs w:val="28"/>
        </w:rPr>
        <w:t>Нордлингене</w:t>
      </w:r>
      <w:proofErr w:type="spellEnd"/>
      <w:r w:rsidRPr="004667D2">
        <w:rPr>
          <w:rFonts w:ascii="Times New Roman" w:hAnsi="Times New Roman" w:cs="Times New Roman"/>
          <w:sz w:val="28"/>
          <w:szCs w:val="28"/>
        </w:rPr>
        <w:t xml:space="preserve"> в 1634 году.</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bCs/>
          <w:i/>
          <w:sz w:val="28"/>
          <w:szCs w:val="28"/>
          <w:shd w:val="clear" w:color="auto" w:fill="FFFFFF"/>
        </w:rPr>
      </w:pPr>
      <w:proofErr w:type="spellStart"/>
      <w:r w:rsidRPr="004667D2">
        <w:rPr>
          <w:rFonts w:ascii="Times New Roman" w:hAnsi="Times New Roman" w:cs="Times New Roman"/>
          <w:bCs/>
          <w:i/>
          <w:sz w:val="28"/>
          <w:szCs w:val="28"/>
          <w:shd w:val="clear" w:color="auto" w:fill="FFFFFF"/>
        </w:rPr>
        <w:t>Эбергард</w:t>
      </w:r>
      <w:proofErr w:type="spellEnd"/>
      <w:r w:rsidRPr="004667D2">
        <w:rPr>
          <w:rFonts w:ascii="Times New Roman" w:hAnsi="Times New Roman" w:cs="Times New Roman"/>
          <w:bCs/>
          <w:i/>
          <w:sz w:val="28"/>
          <w:szCs w:val="28"/>
          <w:shd w:val="clear" w:color="auto" w:fill="FFFFFF"/>
        </w:rPr>
        <w:t xml:space="preserve"> III </w:t>
      </w:r>
      <w:proofErr w:type="spellStart"/>
      <w:r w:rsidRPr="004667D2">
        <w:rPr>
          <w:rFonts w:ascii="Times New Roman" w:hAnsi="Times New Roman" w:cs="Times New Roman"/>
          <w:bCs/>
          <w:i/>
          <w:sz w:val="28"/>
          <w:szCs w:val="28"/>
          <w:shd w:val="clear" w:color="auto" w:fill="FFFFFF"/>
        </w:rPr>
        <w:t>Вюртембергский</w:t>
      </w:r>
      <w:proofErr w:type="spellEnd"/>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Так же как и дети курфюрста пфальцского, судьба </w:t>
      </w:r>
      <w:proofErr w:type="spellStart"/>
      <w:r w:rsidRPr="004667D2">
        <w:rPr>
          <w:rFonts w:ascii="Times New Roman" w:hAnsi="Times New Roman" w:cs="Times New Roman"/>
          <w:sz w:val="28"/>
          <w:szCs w:val="28"/>
        </w:rPr>
        <w:t>Эбергарда</w:t>
      </w:r>
      <w:proofErr w:type="spellEnd"/>
      <w:r w:rsidRPr="004667D2">
        <w:rPr>
          <w:rFonts w:ascii="Times New Roman" w:hAnsi="Times New Roman" w:cs="Times New Roman"/>
          <w:sz w:val="28"/>
          <w:szCs w:val="28"/>
        </w:rPr>
        <w:t xml:space="preserve"> зависела от поступков его отца. Иоганн Фридрих </w:t>
      </w:r>
      <w:proofErr w:type="spellStart"/>
      <w:r w:rsidRPr="004667D2">
        <w:rPr>
          <w:rFonts w:ascii="Times New Roman" w:hAnsi="Times New Roman" w:cs="Times New Roman"/>
          <w:sz w:val="28"/>
          <w:szCs w:val="28"/>
        </w:rPr>
        <w:t>Вюртембергский</w:t>
      </w:r>
      <w:proofErr w:type="spellEnd"/>
      <w:r w:rsidRPr="004667D2">
        <w:rPr>
          <w:rFonts w:ascii="Times New Roman" w:hAnsi="Times New Roman" w:cs="Times New Roman"/>
          <w:sz w:val="28"/>
          <w:szCs w:val="28"/>
        </w:rPr>
        <w:t xml:space="preserve"> рос благочестивым и миролюбивым наследником. Однако он был слаб, и период регентства в </w:t>
      </w:r>
      <w:r w:rsidRPr="004667D2">
        <w:rPr>
          <w:rFonts w:ascii="Times New Roman" w:hAnsi="Times New Roman" w:cs="Times New Roman"/>
          <w:sz w:val="28"/>
          <w:szCs w:val="28"/>
        </w:rPr>
        <w:lastRenderedPageBreak/>
        <w:t>герцогстве ознаменовался собой громкими делами о махинациях с финансами и землей в 1613 году.</w:t>
      </w:r>
      <w:r w:rsidRPr="004667D2">
        <w:rPr>
          <w:rStyle w:val="a6"/>
          <w:rFonts w:ascii="Times New Roman" w:hAnsi="Times New Roman" w:cs="Times New Roman"/>
          <w:sz w:val="28"/>
          <w:szCs w:val="28"/>
        </w:rPr>
        <w:footnoteReference w:id="87"/>
      </w:r>
      <w:r w:rsidRPr="004667D2">
        <w:rPr>
          <w:rFonts w:ascii="Times New Roman" w:hAnsi="Times New Roman" w:cs="Times New Roman"/>
          <w:sz w:val="28"/>
          <w:szCs w:val="28"/>
        </w:rPr>
        <w:t xml:space="preserve">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то же время Иоганн Фридрих примкнул к Евангелической унии  1608 года, хотя занимал в целом осторожную, очень взвешенную позицию в отношении престола и католической Лиги.  После ряда поражений в 1621 году в Пфальце и, особенно, в битве при </w:t>
      </w:r>
      <w:proofErr w:type="spellStart"/>
      <w:r w:rsidRPr="004667D2">
        <w:rPr>
          <w:rFonts w:ascii="Times New Roman" w:hAnsi="Times New Roman" w:cs="Times New Roman"/>
          <w:sz w:val="28"/>
          <w:szCs w:val="28"/>
        </w:rPr>
        <w:t>Вимпфене</w:t>
      </w:r>
      <w:proofErr w:type="spellEnd"/>
      <w:r w:rsidRPr="004667D2">
        <w:rPr>
          <w:rFonts w:ascii="Times New Roman" w:hAnsi="Times New Roman" w:cs="Times New Roman"/>
          <w:sz w:val="28"/>
          <w:szCs w:val="28"/>
        </w:rPr>
        <w:t xml:space="preserve"> в 1622 году герцогу пришлось прекратить свое выступление против императора. Он дожил до 1628 года, разделив наследственные земли между своими братьями. Те в свою очередь стали опекунами его старшего из доживших сыновей герцога </w:t>
      </w:r>
      <w:proofErr w:type="spellStart"/>
      <w:r w:rsidRPr="004667D2">
        <w:rPr>
          <w:rFonts w:ascii="Times New Roman" w:hAnsi="Times New Roman" w:cs="Times New Roman"/>
          <w:sz w:val="28"/>
          <w:szCs w:val="28"/>
        </w:rPr>
        <w:t>Эбергарда</w:t>
      </w:r>
      <w:proofErr w:type="spellEnd"/>
      <w:r w:rsidRPr="004667D2">
        <w:rPr>
          <w:rFonts w:ascii="Times New Roman" w:hAnsi="Times New Roman" w:cs="Times New Roman"/>
          <w:sz w:val="28"/>
          <w:szCs w:val="28"/>
        </w:rPr>
        <w:t xml:space="preserve">, который наследовал Иоганну Фридриху. </w:t>
      </w:r>
    </w:p>
    <w:p w:rsidR="00F74AAE" w:rsidRPr="004667D2" w:rsidRDefault="00F74AAE" w:rsidP="000044EC">
      <w:pPr>
        <w:spacing w:line="360" w:lineRule="auto"/>
        <w:contextualSpacing/>
        <w:jc w:val="both"/>
        <w:rPr>
          <w:rFonts w:ascii="Times New Roman" w:hAnsi="Times New Roman" w:cs="Times New Roman"/>
          <w:sz w:val="28"/>
          <w:szCs w:val="28"/>
        </w:rPr>
      </w:pPr>
      <w:proofErr w:type="spellStart"/>
      <w:r w:rsidRPr="004667D2">
        <w:rPr>
          <w:rFonts w:ascii="Times New Roman" w:hAnsi="Times New Roman" w:cs="Times New Roman"/>
          <w:sz w:val="28"/>
          <w:szCs w:val="28"/>
        </w:rPr>
        <w:t>Эбергард</w:t>
      </w:r>
      <w:proofErr w:type="spellEnd"/>
      <w:r w:rsidRPr="004667D2">
        <w:rPr>
          <w:rFonts w:ascii="Times New Roman" w:hAnsi="Times New Roman" w:cs="Times New Roman"/>
          <w:sz w:val="28"/>
          <w:szCs w:val="28"/>
        </w:rPr>
        <w:t xml:space="preserve"> родился в 1614 году и принял бремя власти в один из сложнейших периодов Тридцатилетней войны для герцогства. Сначала под натиском войск Валленштейна сдалось союзное по протестантскому союзу герцогство Макленбургское, а Дания проиграла важнейшие сражения. Закономерным итогом стал акт о Реституции, и Вюртемберг так же потерял часть своих земель. Один из дядек </w:t>
      </w:r>
      <w:proofErr w:type="spellStart"/>
      <w:r w:rsidRPr="004667D2">
        <w:rPr>
          <w:rFonts w:ascii="Times New Roman" w:hAnsi="Times New Roman" w:cs="Times New Roman"/>
          <w:sz w:val="28"/>
          <w:szCs w:val="28"/>
        </w:rPr>
        <w:t>Эбергарда</w:t>
      </w:r>
      <w:proofErr w:type="spellEnd"/>
      <w:r w:rsidRPr="004667D2">
        <w:rPr>
          <w:rFonts w:ascii="Times New Roman" w:hAnsi="Times New Roman" w:cs="Times New Roman"/>
          <w:sz w:val="28"/>
          <w:szCs w:val="28"/>
        </w:rPr>
        <w:t xml:space="preserve"> – </w:t>
      </w:r>
      <w:proofErr w:type="spellStart"/>
      <w:r w:rsidRPr="004667D2">
        <w:rPr>
          <w:rFonts w:ascii="Times New Roman" w:hAnsi="Times New Roman" w:cs="Times New Roman"/>
          <w:sz w:val="28"/>
          <w:szCs w:val="28"/>
        </w:rPr>
        <w:t>Юлиус</w:t>
      </w:r>
      <w:proofErr w:type="spellEnd"/>
      <w:r w:rsidRPr="004667D2">
        <w:rPr>
          <w:rFonts w:ascii="Times New Roman" w:hAnsi="Times New Roman" w:cs="Times New Roman"/>
          <w:sz w:val="28"/>
          <w:szCs w:val="28"/>
        </w:rPr>
        <w:t xml:space="preserve"> Фридрих </w:t>
      </w:r>
      <w:proofErr w:type="spellStart"/>
      <w:proofErr w:type="gramStart"/>
      <w:r w:rsidRPr="004667D2">
        <w:rPr>
          <w:rFonts w:ascii="Times New Roman" w:hAnsi="Times New Roman" w:cs="Times New Roman"/>
          <w:sz w:val="28"/>
          <w:szCs w:val="28"/>
        </w:rPr>
        <w:t>Вюртенберг-Вайльтингенский</w:t>
      </w:r>
      <w:proofErr w:type="spellEnd"/>
      <w:proofErr w:type="gramEnd"/>
      <w:r w:rsidRPr="004667D2">
        <w:rPr>
          <w:rFonts w:ascii="Times New Roman" w:hAnsi="Times New Roman" w:cs="Times New Roman"/>
          <w:sz w:val="28"/>
          <w:szCs w:val="28"/>
        </w:rPr>
        <w:t xml:space="preserve"> так же как и </w:t>
      </w:r>
      <w:proofErr w:type="spellStart"/>
      <w:r w:rsidRPr="004667D2">
        <w:rPr>
          <w:rFonts w:ascii="Times New Roman" w:hAnsi="Times New Roman" w:cs="Times New Roman"/>
          <w:sz w:val="28"/>
          <w:szCs w:val="28"/>
        </w:rPr>
        <w:t>Виттельсбахи</w:t>
      </w:r>
      <w:proofErr w:type="spellEnd"/>
      <w:r w:rsidRPr="004667D2">
        <w:rPr>
          <w:rFonts w:ascii="Times New Roman" w:hAnsi="Times New Roman" w:cs="Times New Roman"/>
          <w:sz w:val="28"/>
          <w:szCs w:val="28"/>
        </w:rPr>
        <w:t xml:space="preserve"> увидел надежду и спасение в шведах. Он принимает участие в весьма успевшей битве под Лейпцигом. Однако уже в 1633 году при помощи своего канцлера </w:t>
      </w:r>
      <w:proofErr w:type="spellStart"/>
      <w:r w:rsidRPr="004667D2">
        <w:rPr>
          <w:rFonts w:ascii="Times New Roman" w:hAnsi="Times New Roman" w:cs="Times New Roman"/>
          <w:sz w:val="28"/>
          <w:szCs w:val="28"/>
        </w:rPr>
        <w:t>Лоффлера</w:t>
      </w:r>
      <w:proofErr w:type="spellEnd"/>
      <w:r w:rsidRPr="004667D2">
        <w:rPr>
          <w:rFonts w:ascii="Times New Roman" w:hAnsi="Times New Roman" w:cs="Times New Roman"/>
          <w:sz w:val="28"/>
          <w:szCs w:val="28"/>
        </w:rPr>
        <w:t xml:space="preserve"> </w:t>
      </w:r>
      <w:proofErr w:type="spellStart"/>
      <w:r w:rsidRPr="004667D2">
        <w:rPr>
          <w:rFonts w:ascii="Times New Roman" w:hAnsi="Times New Roman" w:cs="Times New Roman"/>
          <w:sz w:val="28"/>
          <w:szCs w:val="28"/>
        </w:rPr>
        <w:t>Эбергард</w:t>
      </w:r>
      <w:proofErr w:type="spellEnd"/>
      <w:r w:rsidRPr="004667D2">
        <w:rPr>
          <w:rFonts w:ascii="Times New Roman" w:hAnsi="Times New Roman" w:cs="Times New Roman"/>
          <w:sz w:val="28"/>
          <w:szCs w:val="28"/>
        </w:rPr>
        <w:t xml:space="preserve"> становится совершеннолетним и  принимает единоличное  правление, опираясь лишь на помощь своего канцлера </w:t>
      </w:r>
      <w:proofErr w:type="spellStart"/>
      <w:r w:rsidRPr="004667D2">
        <w:rPr>
          <w:rFonts w:ascii="Times New Roman" w:hAnsi="Times New Roman" w:cs="Times New Roman"/>
          <w:sz w:val="28"/>
          <w:szCs w:val="28"/>
        </w:rPr>
        <w:t>Лоффлера</w:t>
      </w:r>
      <w:proofErr w:type="spellEnd"/>
      <w:r w:rsidRPr="004667D2">
        <w:rPr>
          <w:rFonts w:ascii="Times New Roman" w:hAnsi="Times New Roman" w:cs="Times New Roman"/>
          <w:sz w:val="28"/>
          <w:szCs w:val="28"/>
        </w:rPr>
        <w:t>.</w:t>
      </w:r>
      <w:r w:rsidRPr="004667D2">
        <w:rPr>
          <w:rStyle w:val="a6"/>
          <w:rFonts w:ascii="Times New Roman" w:hAnsi="Times New Roman" w:cs="Times New Roman"/>
          <w:sz w:val="28"/>
          <w:szCs w:val="28"/>
        </w:rPr>
        <w:footnoteReference w:id="88"/>
      </w:r>
      <w:r w:rsidRPr="004667D2">
        <w:rPr>
          <w:rFonts w:ascii="Times New Roman" w:hAnsi="Times New Roman" w:cs="Times New Roman"/>
          <w:sz w:val="28"/>
          <w:szCs w:val="28"/>
        </w:rPr>
        <w:t xml:space="preserve"> Он так же радует за дело немецкого протестантизма и активно готовится к новому военному противостоянию с имперскими войсками. И все же это была лишь подготовка и мечты, сражение при </w:t>
      </w:r>
      <w:proofErr w:type="spellStart"/>
      <w:r w:rsidRPr="004667D2">
        <w:rPr>
          <w:rFonts w:ascii="Times New Roman" w:hAnsi="Times New Roman" w:cs="Times New Roman"/>
          <w:sz w:val="28"/>
          <w:szCs w:val="28"/>
        </w:rPr>
        <w:t>Нордлингене</w:t>
      </w:r>
      <w:proofErr w:type="spellEnd"/>
      <w:r w:rsidRPr="004667D2">
        <w:rPr>
          <w:rFonts w:ascii="Times New Roman" w:hAnsi="Times New Roman" w:cs="Times New Roman"/>
          <w:sz w:val="28"/>
          <w:szCs w:val="28"/>
        </w:rPr>
        <w:t xml:space="preserve"> в сентябре 1634 года было проиграно объединенной протестантской армией. То был решающий момент для протестантского юга. Вероятно, </w:t>
      </w:r>
      <w:proofErr w:type="spellStart"/>
      <w:r w:rsidRPr="004667D2">
        <w:rPr>
          <w:rFonts w:ascii="Times New Roman" w:hAnsi="Times New Roman" w:cs="Times New Roman"/>
          <w:sz w:val="28"/>
          <w:szCs w:val="28"/>
        </w:rPr>
        <w:t>Эбергард</w:t>
      </w:r>
      <w:proofErr w:type="spellEnd"/>
      <w:r w:rsidRPr="004667D2">
        <w:rPr>
          <w:rFonts w:ascii="Times New Roman" w:hAnsi="Times New Roman" w:cs="Times New Roman"/>
          <w:sz w:val="28"/>
          <w:szCs w:val="28"/>
        </w:rPr>
        <w:t xml:space="preserve"> и его семья опасались за </w:t>
      </w:r>
      <w:r w:rsidRPr="004667D2">
        <w:rPr>
          <w:rFonts w:ascii="Times New Roman" w:hAnsi="Times New Roman" w:cs="Times New Roman"/>
          <w:sz w:val="28"/>
          <w:szCs w:val="28"/>
        </w:rPr>
        <w:lastRenderedPageBreak/>
        <w:t xml:space="preserve">неудачный исход кампании ещё в конце лета того же года. Еще за месяц до этого ее мать – вдова Барбара София была отправлена со своим двором в Страсбург, где почти был готов новый дом для семьи. Герцог предусмотрительно рассмотрел пути к отступлению и бегству, хотя до последнего сам оставался в Штутгарте – столице герцогства. После его отъезда </w:t>
      </w:r>
      <w:proofErr w:type="spellStart"/>
      <w:r w:rsidRPr="004667D2">
        <w:rPr>
          <w:rFonts w:ascii="Times New Roman" w:hAnsi="Times New Roman" w:cs="Times New Roman"/>
          <w:sz w:val="28"/>
          <w:szCs w:val="28"/>
        </w:rPr>
        <w:t>Вюртенберг</w:t>
      </w:r>
      <w:proofErr w:type="spellEnd"/>
      <w:r w:rsidRPr="004667D2">
        <w:rPr>
          <w:rFonts w:ascii="Times New Roman" w:hAnsi="Times New Roman" w:cs="Times New Roman"/>
          <w:sz w:val="28"/>
          <w:szCs w:val="28"/>
        </w:rPr>
        <w:t xml:space="preserve"> подвергся захвату и разграблению имперской армией. </w:t>
      </w:r>
    </w:p>
    <w:p w:rsidR="00F74AAE" w:rsidRPr="004667D2" w:rsidRDefault="00F74AAE" w:rsidP="000044EC">
      <w:pPr>
        <w:spacing w:line="360" w:lineRule="auto"/>
        <w:contextualSpacing/>
        <w:jc w:val="both"/>
        <w:rPr>
          <w:rFonts w:ascii="Times New Roman" w:hAnsi="Times New Roman" w:cs="Times New Roman"/>
          <w:i/>
          <w:sz w:val="28"/>
          <w:szCs w:val="28"/>
        </w:rPr>
      </w:pPr>
    </w:p>
    <w:p w:rsidR="00F74AAE" w:rsidRPr="004667D2" w:rsidRDefault="00F74AAE" w:rsidP="000044EC">
      <w:pPr>
        <w:spacing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t xml:space="preserve">Маршруты миграции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Географически маршруты миграции указанных выше семейств делятся, условно говоря, на два вектора: запад и северо-запад. Для начала обратимся к </w:t>
      </w:r>
      <w:proofErr w:type="spellStart"/>
      <w:r w:rsidRPr="004667D2">
        <w:rPr>
          <w:rFonts w:ascii="Times New Roman" w:hAnsi="Times New Roman" w:cs="Times New Roman"/>
          <w:sz w:val="28"/>
          <w:szCs w:val="28"/>
        </w:rPr>
        <w:t>Виттельсбахам</w:t>
      </w:r>
      <w:proofErr w:type="spellEnd"/>
      <w:r w:rsidRPr="004667D2">
        <w:rPr>
          <w:rFonts w:ascii="Times New Roman" w:hAnsi="Times New Roman" w:cs="Times New Roman"/>
          <w:sz w:val="28"/>
          <w:szCs w:val="28"/>
        </w:rPr>
        <w:t xml:space="preserve">.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После спешного бегства из Праги семья Фридриха </w:t>
      </w:r>
      <w:r w:rsidRPr="004667D2">
        <w:rPr>
          <w:rFonts w:ascii="Times New Roman" w:hAnsi="Times New Roman" w:cs="Times New Roman"/>
          <w:sz w:val="28"/>
          <w:szCs w:val="28"/>
          <w:lang w:val="de-DE"/>
        </w:rPr>
        <w:t>V</w:t>
      </w:r>
      <w:r w:rsidRPr="004667D2">
        <w:rPr>
          <w:rFonts w:ascii="Times New Roman" w:hAnsi="Times New Roman" w:cs="Times New Roman"/>
          <w:sz w:val="28"/>
          <w:szCs w:val="28"/>
        </w:rPr>
        <w:t xml:space="preserve"> сначала отправилась в Бранденбург. Курфю</w:t>
      </w:r>
      <w:proofErr w:type="gramStart"/>
      <w:r w:rsidRPr="004667D2">
        <w:rPr>
          <w:rFonts w:ascii="Times New Roman" w:hAnsi="Times New Roman" w:cs="Times New Roman"/>
          <w:sz w:val="28"/>
          <w:szCs w:val="28"/>
        </w:rPr>
        <w:t>рст Бр</w:t>
      </w:r>
      <w:proofErr w:type="gramEnd"/>
      <w:r w:rsidRPr="004667D2">
        <w:rPr>
          <w:rFonts w:ascii="Times New Roman" w:hAnsi="Times New Roman" w:cs="Times New Roman"/>
          <w:sz w:val="28"/>
          <w:szCs w:val="28"/>
        </w:rPr>
        <w:t xml:space="preserve">анденбурга  был женат на сестре Елизаветы - Екатерине.  Будучи лютеранином, он не желал ссориться с императором, поэтому принял Елизавету и её семью холодно, одолжил ей промёрзлый  замок. В нём в 1621 году Елизавета родила пятого ребёнка – </w:t>
      </w:r>
      <w:proofErr w:type="spellStart"/>
      <w:r w:rsidRPr="004667D2">
        <w:rPr>
          <w:rFonts w:ascii="Times New Roman" w:hAnsi="Times New Roman" w:cs="Times New Roman"/>
          <w:sz w:val="28"/>
          <w:szCs w:val="28"/>
        </w:rPr>
        <w:t>Морица</w:t>
      </w:r>
      <w:proofErr w:type="spellEnd"/>
      <w:r w:rsidRPr="004667D2">
        <w:rPr>
          <w:rFonts w:ascii="Times New Roman" w:hAnsi="Times New Roman" w:cs="Times New Roman"/>
          <w:sz w:val="28"/>
          <w:szCs w:val="28"/>
        </w:rPr>
        <w:t xml:space="preserve">. Малыш был назван в честь </w:t>
      </w:r>
      <w:proofErr w:type="spellStart"/>
      <w:r w:rsidRPr="004667D2">
        <w:rPr>
          <w:rFonts w:ascii="Times New Roman" w:hAnsi="Times New Roman" w:cs="Times New Roman"/>
          <w:sz w:val="28"/>
          <w:szCs w:val="28"/>
        </w:rPr>
        <w:t>Морица</w:t>
      </w:r>
      <w:proofErr w:type="spellEnd"/>
      <w:r w:rsidRPr="004667D2">
        <w:rPr>
          <w:rFonts w:ascii="Times New Roman" w:hAnsi="Times New Roman" w:cs="Times New Roman"/>
          <w:sz w:val="28"/>
          <w:szCs w:val="28"/>
        </w:rPr>
        <w:t xml:space="preserve"> </w:t>
      </w:r>
      <w:proofErr w:type="gramStart"/>
      <w:r w:rsidRPr="004667D2">
        <w:rPr>
          <w:rFonts w:ascii="Times New Roman" w:hAnsi="Times New Roman" w:cs="Times New Roman"/>
          <w:sz w:val="28"/>
          <w:szCs w:val="28"/>
        </w:rPr>
        <w:t>Оранского</w:t>
      </w:r>
      <w:proofErr w:type="gramEnd"/>
      <w:r w:rsidRPr="004667D2">
        <w:rPr>
          <w:rFonts w:ascii="Times New Roman" w:hAnsi="Times New Roman" w:cs="Times New Roman"/>
          <w:sz w:val="28"/>
          <w:szCs w:val="28"/>
        </w:rPr>
        <w:t xml:space="preserve">, и мать желала ему уже тогда военной карьеры.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t>Нидерланды</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О возвращении в Пфальц не было и речи, поэтому, оставив младенца на попечение Екатерине, семья уехала в Голландию, где их принял у себя штатгальтер </w:t>
      </w:r>
      <w:proofErr w:type="spellStart"/>
      <w:r w:rsidRPr="004667D2">
        <w:rPr>
          <w:rFonts w:ascii="Times New Roman" w:hAnsi="Times New Roman" w:cs="Times New Roman"/>
          <w:sz w:val="28"/>
          <w:szCs w:val="28"/>
        </w:rPr>
        <w:t>Мориц</w:t>
      </w:r>
      <w:proofErr w:type="spellEnd"/>
      <w:r w:rsidRPr="004667D2">
        <w:rPr>
          <w:rFonts w:ascii="Times New Roman" w:hAnsi="Times New Roman" w:cs="Times New Roman"/>
          <w:sz w:val="28"/>
          <w:szCs w:val="28"/>
        </w:rPr>
        <w:t xml:space="preserve"> Оранский.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Надо отметить, что штатгальтер еще с 1618 года пристально следил за ситуацией в Империи. Его агенты слали ему неоднократные послания, в которых сообщали и о позиции Императора, и о короле Франции, а так же действиях новоиспеченного Богемского короля. </w:t>
      </w:r>
      <w:r w:rsidRPr="004667D2">
        <w:rPr>
          <w:rStyle w:val="a6"/>
          <w:rFonts w:ascii="Times New Roman" w:hAnsi="Times New Roman" w:cs="Times New Roman"/>
          <w:sz w:val="28"/>
          <w:szCs w:val="28"/>
        </w:rPr>
        <w:footnoteReference w:id="89"/>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lastRenderedPageBreak/>
        <w:t xml:space="preserve">В </w:t>
      </w:r>
      <w:proofErr w:type="spellStart"/>
      <w:r w:rsidRPr="004667D2">
        <w:rPr>
          <w:rFonts w:ascii="Times New Roman" w:hAnsi="Times New Roman" w:cs="Times New Roman"/>
          <w:sz w:val="28"/>
          <w:szCs w:val="28"/>
        </w:rPr>
        <w:t>Мюнстере</w:t>
      </w:r>
      <w:proofErr w:type="spellEnd"/>
      <w:r w:rsidRPr="004667D2">
        <w:rPr>
          <w:rFonts w:ascii="Times New Roman" w:hAnsi="Times New Roman" w:cs="Times New Roman"/>
          <w:sz w:val="28"/>
          <w:szCs w:val="28"/>
        </w:rPr>
        <w:t xml:space="preserve"> их встречал младший брат </w:t>
      </w:r>
      <w:proofErr w:type="spellStart"/>
      <w:r w:rsidRPr="004667D2">
        <w:rPr>
          <w:rFonts w:ascii="Times New Roman" w:hAnsi="Times New Roman" w:cs="Times New Roman"/>
          <w:sz w:val="28"/>
          <w:szCs w:val="28"/>
        </w:rPr>
        <w:t>Морица</w:t>
      </w:r>
      <w:proofErr w:type="spellEnd"/>
      <w:r w:rsidRPr="004667D2">
        <w:rPr>
          <w:rFonts w:ascii="Times New Roman" w:hAnsi="Times New Roman" w:cs="Times New Roman"/>
          <w:sz w:val="28"/>
          <w:szCs w:val="28"/>
        </w:rPr>
        <w:t xml:space="preserve"> Фредерик-Генрих, который сопроводил  беженцев в Гаагу.  Семью ожидало добрая встреча.  Фредерик-Генрих отдал свой замок им в распоряжении. Были получены так же некоторые гранты из Англии и Шотландии.</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Старшие дети были отправлены на учёбу в </w:t>
      </w:r>
      <w:proofErr w:type="spellStart"/>
      <w:r w:rsidRPr="004667D2">
        <w:rPr>
          <w:rFonts w:ascii="Times New Roman" w:hAnsi="Times New Roman" w:cs="Times New Roman"/>
          <w:sz w:val="28"/>
          <w:szCs w:val="28"/>
        </w:rPr>
        <w:t>Лейден</w:t>
      </w:r>
      <w:proofErr w:type="spellEnd"/>
      <w:r w:rsidRPr="004667D2">
        <w:rPr>
          <w:rFonts w:ascii="Times New Roman" w:hAnsi="Times New Roman" w:cs="Times New Roman"/>
          <w:sz w:val="28"/>
          <w:szCs w:val="28"/>
        </w:rPr>
        <w:t xml:space="preserve">, а у </w:t>
      </w:r>
      <w:proofErr w:type="spellStart"/>
      <w:r w:rsidRPr="004667D2">
        <w:rPr>
          <w:rFonts w:ascii="Times New Roman" w:hAnsi="Times New Roman" w:cs="Times New Roman"/>
          <w:sz w:val="28"/>
          <w:szCs w:val="28"/>
        </w:rPr>
        <w:t>Виттельсбахов</w:t>
      </w:r>
      <w:proofErr w:type="spellEnd"/>
      <w:r w:rsidRPr="004667D2">
        <w:rPr>
          <w:rFonts w:ascii="Times New Roman" w:hAnsi="Times New Roman" w:cs="Times New Roman"/>
          <w:sz w:val="28"/>
          <w:szCs w:val="28"/>
        </w:rPr>
        <w:t xml:space="preserve"> благодаря щедрости штатгальтера был там дом недалеко от Университета. Этот дом стоял на углу </w:t>
      </w:r>
      <w:proofErr w:type="spellStart"/>
      <w:r w:rsidRPr="004667D2">
        <w:rPr>
          <w:rFonts w:ascii="Times New Roman" w:hAnsi="Times New Roman" w:cs="Times New Roman"/>
          <w:sz w:val="28"/>
          <w:szCs w:val="28"/>
        </w:rPr>
        <w:t>Рапенбурга</w:t>
      </w:r>
      <w:proofErr w:type="spellEnd"/>
      <w:r w:rsidRPr="004667D2">
        <w:rPr>
          <w:rFonts w:ascii="Times New Roman" w:hAnsi="Times New Roman" w:cs="Times New Roman"/>
          <w:sz w:val="28"/>
          <w:szCs w:val="28"/>
        </w:rPr>
        <w:t xml:space="preserve"> и </w:t>
      </w:r>
      <w:proofErr w:type="spellStart"/>
      <w:r w:rsidRPr="004667D2">
        <w:rPr>
          <w:rFonts w:ascii="Times New Roman" w:hAnsi="Times New Roman" w:cs="Times New Roman"/>
          <w:sz w:val="28"/>
          <w:szCs w:val="28"/>
        </w:rPr>
        <w:t>Лангенбурга</w:t>
      </w:r>
      <w:proofErr w:type="spellEnd"/>
      <w:r w:rsidRPr="004667D2">
        <w:rPr>
          <w:rFonts w:ascii="Times New Roman" w:hAnsi="Times New Roman" w:cs="Times New Roman"/>
          <w:sz w:val="28"/>
          <w:szCs w:val="28"/>
        </w:rPr>
        <w:t xml:space="preserve">.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Однако ранние годы детей прошли в тревоге и бедности. Только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и Фридрих-Генрих оставались в Гааге с родителями, а Елизавета и Карл Людвиг были на попечении у бабушки Луизы Юлианы. Когда в Гейдельберге стало не безопасно, их перевезли в Берлин, где в это время  жил маленький </w:t>
      </w:r>
      <w:proofErr w:type="spellStart"/>
      <w:r w:rsidRPr="004667D2">
        <w:rPr>
          <w:rFonts w:ascii="Times New Roman" w:hAnsi="Times New Roman" w:cs="Times New Roman"/>
          <w:sz w:val="28"/>
          <w:szCs w:val="28"/>
        </w:rPr>
        <w:t>Мориц</w:t>
      </w:r>
      <w:proofErr w:type="spellEnd"/>
      <w:r w:rsidRPr="004667D2">
        <w:rPr>
          <w:rFonts w:ascii="Times New Roman" w:hAnsi="Times New Roman" w:cs="Times New Roman"/>
          <w:sz w:val="28"/>
          <w:szCs w:val="28"/>
        </w:rPr>
        <w:t xml:space="preserve"> с тётей.  Фридрих-Генрих был достаточно взрослым, чтобы сознавать разлуку с братьями и сестрой. Он писал Карлу Людвигу, что хотел бы передать ему красивый лук с колчаном, но боится, что это попадёт в руки врага, писал он и о простуде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в письме к дедушке Якову</w:t>
      </w:r>
      <w:r w:rsidRPr="004667D2">
        <w:rPr>
          <w:rStyle w:val="a6"/>
          <w:rFonts w:ascii="Times New Roman" w:hAnsi="Times New Roman" w:cs="Times New Roman"/>
          <w:sz w:val="28"/>
          <w:szCs w:val="28"/>
        </w:rPr>
        <w:footnoteReference w:id="90"/>
      </w:r>
      <w:r w:rsidRPr="004667D2">
        <w:rPr>
          <w:rFonts w:ascii="Times New Roman" w:hAnsi="Times New Roman" w:cs="Times New Roman"/>
          <w:sz w:val="28"/>
          <w:szCs w:val="28"/>
        </w:rPr>
        <w:t xml:space="preserve">.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Гааге семья пробыла не долго, переехав в </w:t>
      </w:r>
      <w:proofErr w:type="spellStart"/>
      <w:r w:rsidRPr="004667D2">
        <w:rPr>
          <w:rFonts w:ascii="Times New Roman" w:hAnsi="Times New Roman" w:cs="Times New Roman"/>
          <w:sz w:val="28"/>
          <w:szCs w:val="28"/>
        </w:rPr>
        <w:t>Лейден</w:t>
      </w:r>
      <w:proofErr w:type="spellEnd"/>
      <w:r w:rsidRPr="004667D2">
        <w:rPr>
          <w:rFonts w:ascii="Times New Roman" w:hAnsi="Times New Roman" w:cs="Times New Roman"/>
          <w:sz w:val="28"/>
          <w:szCs w:val="28"/>
        </w:rPr>
        <w:t xml:space="preserve">. Но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и Карл Людвиг были отправлены в Берлин к сестре и братьям вместе с детьми, рождёнными в Гааге, как только последний подросли достаточно, чтобы выдержать три дня путешествий.</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1631 году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вместе  с остальными детьми отправился в </w:t>
      </w:r>
      <w:proofErr w:type="spellStart"/>
      <w:r w:rsidRPr="004667D2">
        <w:rPr>
          <w:rFonts w:ascii="Times New Roman" w:hAnsi="Times New Roman" w:cs="Times New Roman"/>
          <w:sz w:val="28"/>
          <w:szCs w:val="28"/>
        </w:rPr>
        <w:t>Лейден</w:t>
      </w:r>
      <w:proofErr w:type="spellEnd"/>
      <w:r w:rsidRPr="004667D2">
        <w:rPr>
          <w:rFonts w:ascii="Times New Roman" w:hAnsi="Times New Roman" w:cs="Times New Roman"/>
          <w:sz w:val="28"/>
          <w:szCs w:val="28"/>
        </w:rPr>
        <w:t xml:space="preserve">. Согласно письму, датированному второго июня и составленному их наставником – Иоганном </w:t>
      </w:r>
      <w:proofErr w:type="spellStart"/>
      <w:r w:rsidRPr="004667D2">
        <w:rPr>
          <w:rFonts w:ascii="Times New Roman" w:hAnsi="Times New Roman" w:cs="Times New Roman"/>
          <w:sz w:val="28"/>
          <w:szCs w:val="28"/>
        </w:rPr>
        <w:t>Гунрихом</w:t>
      </w:r>
      <w:proofErr w:type="spellEnd"/>
      <w:r w:rsidRPr="004667D2">
        <w:rPr>
          <w:rFonts w:ascii="Times New Roman" w:hAnsi="Times New Roman" w:cs="Times New Roman"/>
          <w:sz w:val="28"/>
          <w:szCs w:val="28"/>
        </w:rPr>
        <w:t xml:space="preserve">, двадцать первого мая они покинули </w:t>
      </w:r>
      <w:proofErr w:type="spellStart"/>
      <w:r w:rsidRPr="004667D2">
        <w:rPr>
          <w:rFonts w:ascii="Times New Roman" w:hAnsi="Times New Roman" w:cs="Times New Roman"/>
          <w:sz w:val="28"/>
          <w:szCs w:val="28"/>
        </w:rPr>
        <w:t>Майзенхам</w:t>
      </w:r>
      <w:proofErr w:type="spellEnd"/>
      <w:r w:rsidRPr="004667D2">
        <w:rPr>
          <w:rFonts w:ascii="Times New Roman" w:hAnsi="Times New Roman" w:cs="Times New Roman"/>
          <w:sz w:val="28"/>
          <w:szCs w:val="28"/>
        </w:rPr>
        <w:t xml:space="preserve">. Затем в течение трёх дней добрались до Дюссельдорфа. </w:t>
      </w:r>
      <w:proofErr w:type="gramStart"/>
      <w:r w:rsidRPr="004667D2">
        <w:rPr>
          <w:rFonts w:ascii="Times New Roman" w:hAnsi="Times New Roman" w:cs="Times New Roman"/>
          <w:sz w:val="28"/>
          <w:szCs w:val="28"/>
        </w:rPr>
        <w:t>«Сперва принц Карл Людвиг грустил, тем не менее, после он отнёсся терпеливо к тому, что им предстоит путешествие на большом корабле по Рейну, а случай с упавшим в воду штурманов всех развеселил.</w:t>
      </w:r>
      <w:proofErr w:type="gramEnd"/>
      <w:r w:rsidRPr="004667D2">
        <w:rPr>
          <w:rFonts w:ascii="Times New Roman" w:hAnsi="Times New Roman" w:cs="Times New Roman"/>
          <w:sz w:val="28"/>
          <w:szCs w:val="28"/>
        </w:rPr>
        <w:t xml:space="preserve"> В Дюссельдорфе они оставались два дня. За это время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нанес довольно много визитов, показав понимание всей важности таких мероприятий. С двадцать шестого по тридцатое число он  путешествовали до </w:t>
      </w:r>
      <w:proofErr w:type="spellStart"/>
      <w:r w:rsidRPr="004667D2">
        <w:rPr>
          <w:rFonts w:ascii="Times New Roman" w:hAnsi="Times New Roman" w:cs="Times New Roman"/>
          <w:sz w:val="28"/>
          <w:szCs w:val="28"/>
        </w:rPr>
        <w:t>Лейдена</w:t>
      </w:r>
      <w:proofErr w:type="spellEnd"/>
      <w:r w:rsidRPr="004667D2">
        <w:rPr>
          <w:rFonts w:ascii="Times New Roman" w:hAnsi="Times New Roman" w:cs="Times New Roman"/>
          <w:sz w:val="28"/>
          <w:szCs w:val="28"/>
        </w:rPr>
        <w:t xml:space="preserve">.  По пути заехали в </w:t>
      </w:r>
      <w:proofErr w:type="spellStart"/>
      <w:r w:rsidRPr="004667D2">
        <w:rPr>
          <w:rFonts w:ascii="Times New Roman" w:hAnsi="Times New Roman" w:cs="Times New Roman"/>
          <w:sz w:val="28"/>
          <w:szCs w:val="28"/>
        </w:rPr>
        <w:lastRenderedPageBreak/>
        <w:t>Архайм</w:t>
      </w:r>
      <w:proofErr w:type="spellEnd"/>
      <w:r w:rsidRPr="004667D2">
        <w:rPr>
          <w:rFonts w:ascii="Times New Roman" w:hAnsi="Times New Roman" w:cs="Times New Roman"/>
          <w:sz w:val="28"/>
          <w:szCs w:val="28"/>
        </w:rPr>
        <w:t xml:space="preserve"> на экипаже. Эта поездка пришлась по душе принцам гораздо больше, чем на воде.  У них улучшился аппетит, а так же теперь в доступности была кипячёная вода. В </w:t>
      </w:r>
      <w:proofErr w:type="spellStart"/>
      <w:r w:rsidRPr="004667D2">
        <w:rPr>
          <w:rFonts w:ascii="Times New Roman" w:hAnsi="Times New Roman" w:cs="Times New Roman"/>
          <w:sz w:val="28"/>
          <w:szCs w:val="28"/>
        </w:rPr>
        <w:t>Лейдене</w:t>
      </w:r>
      <w:proofErr w:type="spellEnd"/>
      <w:r w:rsidRPr="004667D2">
        <w:rPr>
          <w:rFonts w:ascii="Times New Roman" w:hAnsi="Times New Roman" w:cs="Times New Roman"/>
          <w:sz w:val="28"/>
          <w:szCs w:val="28"/>
        </w:rPr>
        <w:t xml:space="preserve"> принц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скоро взял кредит, завёл особо важные и дружественные связи. В общежитии Лейденского университета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был </w:t>
      </w:r>
      <w:proofErr w:type="gramStart"/>
      <w:r w:rsidRPr="004667D2">
        <w:rPr>
          <w:rFonts w:ascii="Times New Roman" w:hAnsi="Times New Roman" w:cs="Times New Roman"/>
          <w:sz w:val="28"/>
          <w:szCs w:val="28"/>
        </w:rPr>
        <w:t>вынужден</w:t>
      </w:r>
      <w:proofErr w:type="gramEnd"/>
      <w:r w:rsidRPr="004667D2">
        <w:rPr>
          <w:rFonts w:ascii="Times New Roman" w:hAnsi="Times New Roman" w:cs="Times New Roman"/>
          <w:sz w:val="28"/>
          <w:szCs w:val="28"/>
        </w:rPr>
        <w:t xml:space="preserve"> остановится под именем мистера </w:t>
      </w:r>
      <w:proofErr w:type="spellStart"/>
      <w:r w:rsidRPr="004667D2">
        <w:rPr>
          <w:rFonts w:ascii="Times New Roman" w:hAnsi="Times New Roman" w:cs="Times New Roman"/>
          <w:sz w:val="28"/>
          <w:szCs w:val="28"/>
        </w:rPr>
        <w:t>Пларера</w:t>
      </w:r>
      <w:proofErr w:type="spellEnd"/>
      <w:r w:rsidRPr="004667D2">
        <w:rPr>
          <w:rFonts w:ascii="Times New Roman" w:hAnsi="Times New Roman" w:cs="Times New Roman"/>
          <w:sz w:val="28"/>
          <w:szCs w:val="28"/>
        </w:rPr>
        <w:t>»</w:t>
      </w:r>
      <w:r w:rsidRPr="004667D2">
        <w:rPr>
          <w:rStyle w:val="a6"/>
          <w:rFonts w:ascii="Times New Roman" w:hAnsi="Times New Roman" w:cs="Times New Roman"/>
          <w:sz w:val="28"/>
          <w:szCs w:val="28"/>
        </w:rPr>
        <w:footnoteReference w:id="91"/>
      </w:r>
      <w:r w:rsidRPr="004667D2">
        <w:rPr>
          <w:rFonts w:ascii="Times New Roman" w:hAnsi="Times New Roman" w:cs="Times New Roman"/>
          <w:sz w:val="28"/>
          <w:szCs w:val="28"/>
        </w:rPr>
        <w:t xml:space="preserve">.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Сразу оговоримся, нам не удалось найти следов имматрикуляции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в Лейденский университет  в опубликованных регистрах. Мы видим огромное число студентов из Гейдельберга, отправившихся в Нидерландах по обычаю кальвинистской традиции и по условиям войны,  однако у многих из них  указаны отцы, не относящиеся к дворянскому сословию. Представляется, что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мог записаться, указав не только свое ненастоящее имя, но и происхождение.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письме от двадцать девятого июня 1633 года упоминается поездка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из Гааги, из которой он вернулся вполне благополучно</w:t>
      </w:r>
      <w:r w:rsidRPr="004667D2">
        <w:rPr>
          <w:rStyle w:val="a6"/>
          <w:rFonts w:ascii="Times New Roman" w:hAnsi="Times New Roman" w:cs="Times New Roman"/>
          <w:sz w:val="28"/>
          <w:szCs w:val="28"/>
        </w:rPr>
        <w:footnoteReference w:id="92"/>
      </w:r>
      <w:r w:rsidRPr="004667D2">
        <w:rPr>
          <w:rFonts w:ascii="Times New Roman" w:hAnsi="Times New Roman" w:cs="Times New Roman"/>
          <w:sz w:val="28"/>
          <w:szCs w:val="28"/>
        </w:rPr>
        <w:t>.</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До всех этих событий в 1630 году судьба улыбнулась Фридриху и его семье. Густав Адольф, шведский король, объявил войну императору Фердинанду </w:t>
      </w:r>
      <w:r w:rsidRPr="004667D2">
        <w:rPr>
          <w:rFonts w:ascii="Times New Roman" w:hAnsi="Times New Roman" w:cs="Times New Roman"/>
          <w:sz w:val="28"/>
          <w:szCs w:val="28"/>
          <w:lang w:val="en-US"/>
        </w:rPr>
        <w:t>II</w:t>
      </w:r>
      <w:r w:rsidRPr="004667D2">
        <w:rPr>
          <w:rFonts w:ascii="Times New Roman" w:hAnsi="Times New Roman" w:cs="Times New Roman"/>
          <w:sz w:val="28"/>
          <w:szCs w:val="28"/>
        </w:rPr>
        <w:t xml:space="preserve">.  Фридрих прибыл в ставку Густава Адольфа во Франкфурте в феврале 1631 года.  Он узнал о намерениях шведского «льва» вернуть Пфальц  в качестве вассала короны. Положение Фридриха было настолько безвыходным, что даже его природная гордость, в конце концов, сломилась.  Бывший курфюрст   зимой 1632 года все же появился на стороне Густава Адольфа, а после того, как последний взял Нижний Пфальц, Фридрих заплатил королю  5000 тысяч фунтов.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Но прежде чем вернутся в армию, он  нанёс визит в университет </w:t>
      </w:r>
      <w:proofErr w:type="spellStart"/>
      <w:r w:rsidRPr="004667D2">
        <w:rPr>
          <w:rFonts w:ascii="Times New Roman" w:hAnsi="Times New Roman" w:cs="Times New Roman"/>
          <w:sz w:val="28"/>
          <w:szCs w:val="28"/>
        </w:rPr>
        <w:t>Лейдена</w:t>
      </w:r>
      <w:proofErr w:type="spellEnd"/>
      <w:r w:rsidRPr="004667D2">
        <w:rPr>
          <w:rFonts w:ascii="Times New Roman" w:hAnsi="Times New Roman" w:cs="Times New Roman"/>
          <w:sz w:val="28"/>
          <w:szCs w:val="28"/>
        </w:rPr>
        <w:t xml:space="preserve">, где учились Карл Людвиг и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Это был его последний визит, в ноябре 1632 года Фридрих умер в Майнце  на тридцать шестом году жизни. Непосредственной причиной был лихорадка, которой он переболел в ходе летней кампании.</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lastRenderedPageBreak/>
        <w:t xml:space="preserve">Когда все мальчики и девочки подросли, они были вывезены из </w:t>
      </w:r>
      <w:proofErr w:type="spellStart"/>
      <w:r w:rsidRPr="004667D2">
        <w:rPr>
          <w:rFonts w:ascii="Times New Roman" w:hAnsi="Times New Roman" w:cs="Times New Roman"/>
          <w:sz w:val="28"/>
          <w:szCs w:val="28"/>
        </w:rPr>
        <w:t>Лейдена</w:t>
      </w:r>
      <w:proofErr w:type="spellEnd"/>
      <w:r w:rsidRPr="004667D2">
        <w:rPr>
          <w:rFonts w:ascii="Times New Roman" w:hAnsi="Times New Roman" w:cs="Times New Roman"/>
          <w:sz w:val="28"/>
          <w:szCs w:val="28"/>
        </w:rPr>
        <w:t xml:space="preserve"> ко двору в Гааге.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1635 году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наконец, отправился на свою первую настоящую кампанию в качества волонтёра в охранном сопровождении принца Оранского</w:t>
      </w:r>
      <w:r w:rsidRPr="004667D2">
        <w:rPr>
          <w:rStyle w:val="a6"/>
          <w:rFonts w:ascii="Times New Roman" w:hAnsi="Times New Roman" w:cs="Times New Roman"/>
          <w:sz w:val="28"/>
          <w:szCs w:val="28"/>
        </w:rPr>
        <w:footnoteReference w:id="93"/>
      </w:r>
      <w:r w:rsidRPr="004667D2">
        <w:rPr>
          <w:rFonts w:ascii="Times New Roman" w:hAnsi="Times New Roman" w:cs="Times New Roman"/>
          <w:sz w:val="28"/>
          <w:szCs w:val="28"/>
        </w:rPr>
        <w:t xml:space="preserve">. Особенно </w:t>
      </w:r>
      <w:proofErr w:type="spellStart"/>
      <w:r w:rsidRPr="004667D2">
        <w:rPr>
          <w:rFonts w:ascii="Times New Roman" w:hAnsi="Times New Roman" w:cs="Times New Roman"/>
          <w:sz w:val="28"/>
          <w:szCs w:val="28"/>
        </w:rPr>
        <w:t>Руперхт</w:t>
      </w:r>
      <w:proofErr w:type="spellEnd"/>
      <w:r w:rsidRPr="004667D2">
        <w:rPr>
          <w:rFonts w:ascii="Times New Roman" w:hAnsi="Times New Roman" w:cs="Times New Roman"/>
          <w:sz w:val="28"/>
          <w:szCs w:val="28"/>
        </w:rPr>
        <w:t xml:space="preserve"> старался отличиться в ходе переправы через реку </w:t>
      </w:r>
      <w:proofErr w:type="spellStart"/>
      <w:r w:rsidRPr="004667D2">
        <w:rPr>
          <w:rFonts w:ascii="Times New Roman" w:hAnsi="Times New Roman" w:cs="Times New Roman"/>
          <w:sz w:val="28"/>
          <w:szCs w:val="28"/>
        </w:rPr>
        <w:t>Флориваль</w:t>
      </w:r>
      <w:proofErr w:type="spellEnd"/>
      <w:r w:rsidRPr="004667D2">
        <w:rPr>
          <w:rFonts w:ascii="Times New Roman" w:hAnsi="Times New Roman" w:cs="Times New Roman"/>
          <w:sz w:val="28"/>
          <w:szCs w:val="28"/>
        </w:rPr>
        <w:t xml:space="preserve"> </w:t>
      </w:r>
      <w:r w:rsidRPr="004667D2">
        <w:rPr>
          <w:rStyle w:val="a6"/>
          <w:rFonts w:ascii="Times New Roman" w:hAnsi="Times New Roman" w:cs="Times New Roman"/>
          <w:sz w:val="28"/>
          <w:szCs w:val="28"/>
        </w:rPr>
        <w:footnoteReference w:id="94"/>
      </w:r>
      <w:r w:rsidRPr="004667D2">
        <w:rPr>
          <w:rFonts w:ascii="Times New Roman" w:hAnsi="Times New Roman" w:cs="Times New Roman"/>
          <w:sz w:val="28"/>
          <w:szCs w:val="28"/>
        </w:rPr>
        <w:t xml:space="preserve">. Помимо этого принц принял участие в осаде Лёвина  и </w:t>
      </w:r>
      <w:proofErr w:type="spellStart"/>
      <w:r w:rsidRPr="004667D2">
        <w:rPr>
          <w:rFonts w:ascii="Times New Roman" w:hAnsi="Times New Roman" w:cs="Times New Roman"/>
          <w:sz w:val="28"/>
          <w:szCs w:val="28"/>
        </w:rPr>
        <w:t>Тинина</w:t>
      </w:r>
      <w:proofErr w:type="spellEnd"/>
      <w:r w:rsidRPr="004667D2">
        <w:rPr>
          <w:rFonts w:ascii="Times New Roman" w:hAnsi="Times New Roman" w:cs="Times New Roman"/>
          <w:sz w:val="28"/>
          <w:szCs w:val="28"/>
        </w:rPr>
        <w:t>, и был ранен.</w:t>
      </w:r>
      <w:r w:rsidRPr="004667D2">
        <w:rPr>
          <w:rStyle w:val="a6"/>
          <w:rFonts w:ascii="Times New Roman" w:hAnsi="Times New Roman" w:cs="Times New Roman"/>
          <w:sz w:val="28"/>
          <w:szCs w:val="28"/>
        </w:rPr>
        <w:footnoteReference w:id="95"/>
      </w:r>
    </w:p>
    <w:p w:rsidR="00F74AAE" w:rsidRPr="004667D2" w:rsidRDefault="00F74AAE"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t>Англия</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К этому моменту Карл Людвиг достиг восемнадцатилетнего возраста.  По этому поводу он был вызван в Англию Карлом </w:t>
      </w:r>
      <w:r w:rsidRPr="004667D2">
        <w:rPr>
          <w:rFonts w:ascii="Times New Roman" w:hAnsi="Times New Roman" w:cs="Times New Roman"/>
          <w:sz w:val="28"/>
          <w:szCs w:val="28"/>
          <w:lang w:val="de-DE"/>
        </w:rPr>
        <w:t>I</w:t>
      </w:r>
      <w:r w:rsidRPr="004667D2">
        <w:rPr>
          <w:rFonts w:ascii="Times New Roman" w:hAnsi="Times New Roman" w:cs="Times New Roman"/>
          <w:sz w:val="28"/>
          <w:szCs w:val="28"/>
        </w:rPr>
        <w:t>. Елизавета переживала, потому что молодой Карл Людвиг мог совершить ошибки. Прибыл в Англию наследник отца в октябре 1635 года и был очень любезно принят королём.</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Таким образом, Елизавета решилась отправить второго сына к брату, не надеясь, что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будет  иметь такой же успех. Она просила Генриха Ване присматривать за тем и направлять. К счастью или нет, но она ошиблась.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затмил своего брата.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Елизавета </w:t>
      </w:r>
      <w:proofErr w:type="gramStart"/>
      <w:r w:rsidRPr="004667D2">
        <w:rPr>
          <w:rFonts w:ascii="Times New Roman" w:hAnsi="Times New Roman" w:cs="Times New Roman"/>
          <w:sz w:val="28"/>
          <w:szCs w:val="28"/>
        </w:rPr>
        <w:t>осталась не довольна</w:t>
      </w:r>
      <w:proofErr w:type="gramEnd"/>
      <w:r w:rsidRPr="004667D2">
        <w:rPr>
          <w:rFonts w:ascii="Times New Roman" w:hAnsi="Times New Roman" w:cs="Times New Roman"/>
          <w:sz w:val="28"/>
          <w:szCs w:val="28"/>
        </w:rPr>
        <w:t xml:space="preserve"> долгим пребыванием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в Англии. В  феврале 1637 года король послал молодого Джорджа </w:t>
      </w:r>
      <w:proofErr w:type="spellStart"/>
      <w:r w:rsidRPr="004667D2">
        <w:rPr>
          <w:rFonts w:ascii="Times New Roman" w:hAnsi="Times New Roman" w:cs="Times New Roman"/>
          <w:sz w:val="28"/>
          <w:szCs w:val="28"/>
        </w:rPr>
        <w:t>Горинга</w:t>
      </w:r>
      <w:proofErr w:type="spellEnd"/>
      <w:r w:rsidRPr="004667D2">
        <w:rPr>
          <w:rFonts w:ascii="Times New Roman" w:hAnsi="Times New Roman" w:cs="Times New Roman"/>
          <w:sz w:val="28"/>
          <w:szCs w:val="28"/>
        </w:rPr>
        <w:t xml:space="preserve">, который служил в армии штатгальтера, поговорить с ней. Сестра короля высказалась, что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только теряет время в Англии</w:t>
      </w:r>
      <w:r w:rsidRPr="004667D2">
        <w:rPr>
          <w:rStyle w:val="a6"/>
          <w:rFonts w:ascii="Times New Roman" w:hAnsi="Times New Roman" w:cs="Times New Roman"/>
          <w:sz w:val="28"/>
          <w:szCs w:val="28"/>
        </w:rPr>
        <w:footnoteReference w:id="96"/>
      </w:r>
      <w:r w:rsidRPr="004667D2">
        <w:rPr>
          <w:rFonts w:ascii="Times New Roman" w:hAnsi="Times New Roman" w:cs="Times New Roman"/>
          <w:sz w:val="28"/>
          <w:szCs w:val="28"/>
        </w:rPr>
        <w:t xml:space="preserve">. В итоге пришлось обратиться к Фредерику-Генриху Оранскому, у которого находились сухопутные войска во Франции. Новые кампании  и участие в них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более чем устраивали Елизавету. Планы на возвращение Пфальца вернулись.  Многие английские дворяне предлагали свои мечи, а английский король обещал деньги и даже корабли.</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lastRenderedPageBreak/>
        <w:t xml:space="preserve">Карл, наконец, отпустил братьев,  и они в июне 1637 года отправились из Гринвича в Гаагу. В день отбытия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охотился утром с королём и заявил, что готов сложить кости в Англии</w:t>
      </w:r>
      <w:r w:rsidRPr="004667D2">
        <w:rPr>
          <w:rStyle w:val="a6"/>
          <w:rFonts w:ascii="Times New Roman" w:hAnsi="Times New Roman" w:cs="Times New Roman"/>
          <w:sz w:val="28"/>
          <w:szCs w:val="28"/>
        </w:rPr>
        <w:footnoteReference w:id="97"/>
      </w:r>
      <w:r w:rsidRPr="004667D2">
        <w:rPr>
          <w:rFonts w:ascii="Times New Roman" w:hAnsi="Times New Roman" w:cs="Times New Roman"/>
          <w:sz w:val="28"/>
          <w:szCs w:val="28"/>
        </w:rPr>
        <w:t xml:space="preserve">. Оба брата покидали остров с неохотой. </w:t>
      </w:r>
    </w:p>
    <w:p w:rsidR="00F74AAE" w:rsidRPr="004667D2" w:rsidRDefault="00F74AAE"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Style w:val="a3"/>
          <w:rFonts w:ascii="Times New Roman" w:hAnsi="Times New Roman" w:cs="Times New Roman"/>
          <w:bCs/>
          <w:sz w:val="28"/>
          <w:szCs w:val="28"/>
          <w:shd w:val="clear" w:color="auto" w:fill="FFFFFF"/>
        </w:rPr>
        <w:t>Священная Римская империя</w:t>
      </w:r>
    </w:p>
    <w:p w:rsidR="00F74AAE" w:rsidRPr="004667D2" w:rsidRDefault="00F74AAE" w:rsidP="000044EC">
      <w:pPr>
        <w:spacing w:line="360" w:lineRule="auto"/>
        <w:contextualSpacing/>
        <w:jc w:val="both"/>
        <w:rPr>
          <w:rFonts w:ascii="Times New Roman" w:hAnsi="Times New Roman" w:cs="Times New Roman"/>
          <w:b/>
          <w:sz w:val="28"/>
          <w:szCs w:val="28"/>
          <w:vertAlign w:val="superscript"/>
        </w:rPr>
      </w:pPr>
      <w:r w:rsidRPr="004667D2">
        <w:rPr>
          <w:rFonts w:ascii="Times New Roman" w:hAnsi="Times New Roman" w:cs="Times New Roman"/>
          <w:sz w:val="28"/>
          <w:szCs w:val="28"/>
        </w:rPr>
        <w:t xml:space="preserve">В том же 1637 году Фредерик-Генрих Оранский осаждал город Бреду. В армии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встретил англичан, с которыми был уже знаком - </w:t>
      </w:r>
      <w:proofErr w:type="spellStart"/>
      <w:r w:rsidRPr="004667D2">
        <w:rPr>
          <w:rFonts w:ascii="Times New Roman" w:hAnsi="Times New Roman" w:cs="Times New Roman"/>
          <w:sz w:val="28"/>
          <w:szCs w:val="28"/>
        </w:rPr>
        <w:t>Эстли</w:t>
      </w:r>
      <w:proofErr w:type="spellEnd"/>
      <w:r w:rsidRPr="004667D2">
        <w:rPr>
          <w:rFonts w:ascii="Times New Roman" w:hAnsi="Times New Roman" w:cs="Times New Roman"/>
          <w:sz w:val="28"/>
          <w:szCs w:val="28"/>
        </w:rPr>
        <w:t xml:space="preserve">, </w:t>
      </w:r>
      <w:proofErr w:type="spellStart"/>
      <w:r w:rsidRPr="004667D2">
        <w:rPr>
          <w:rFonts w:ascii="Times New Roman" w:hAnsi="Times New Roman" w:cs="Times New Roman"/>
          <w:sz w:val="28"/>
          <w:szCs w:val="28"/>
        </w:rPr>
        <w:t>Горинг</w:t>
      </w:r>
      <w:proofErr w:type="spellEnd"/>
      <w:r w:rsidRPr="004667D2">
        <w:rPr>
          <w:rFonts w:ascii="Times New Roman" w:hAnsi="Times New Roman" w:cs="Times New Roman"/>
          <w:sz w:val="28"/>
          <w:szCs w:val="28"/>
        </w:rPr>
        <w:t xml:space="preserve">,  лорды  </w:t>
      </w:r>
      <w:proofErr w:type="spellStart"/>
      <w:r w:rsidRPr="004667D2">
        <w:rPr>
          <w:rFonts w:ascii="Times New Roman" w:hAnsi="Times New Roman" w:cs="Times New Roman"/>
          <w:sz w:val="28"/>
          <w:szCs w:val="28"/>
        </w:rPr>
        <w:t>Нортгемптон</w:t>
      </w:r>
      <w:proofErr w:type="spellEnd"/>
      <w:r w:rsidRPr="004667D2">
        <w:rPr>
          <w:rFonts w:ascii="Times New Roman" w:hAnsi="Times New Roman" w:cs="Times New Roman"/>
          <w:sz w:val="28"/>
          <w:szCs w:val="28"/>
        </w:rPr>
        <w:t xml:space="preserve"> и </w:t>
      </w:r>
      <w:proofErr w:type="spellStart"/>
      <w:r w:rsidRPr="004667D2">
        <w:rPr>
          <w:rFonts w:ascii="Times New Roman" w:hAnsi="Times New Roman" w:cs="Times New Roman"/>
          <w:sz w:val="28"/>
          <w:szCs w:val="28"/>
        </w:rPr>
        <w:t>Грандисон</w:t>
      </w:r>
      <w:proofErr w:type="spellEnd"/>
      <w:r w:rsidRPr="004667D2">
        <w:rPr>
          <w:rFonts w:ascii="Times New Roman" w:hAnsi="Times New Roman" w:cs="Times New Roman"/>
          <w:sz w:val="28"/>
          <w:szCs w:val="28"/>
        </w:rPr>
        <w:t xml:space="preserve"> - и тех, с кем ещё было суждено воевать в годы гражданской войны, как в качестве друзей, так и в качестве врагов</w:t>
      </w:r>
      <w:r w:rsidRPr="004667D2">
        <w:rPr>
          <w:rStyle w:val="a6"/>
          <w:rFonts w:ascii="Times New Roman" w:hAnsi="Times New Roman" w:cs="Times New Roman"/>
          <w:sz w:val="28"/>
          <w:szCs w:val="28"/>
        </w:rPr>
        <w:footnoteReference w:id="98"/>
      </w:r>
      <w:r w:rsidRPr="004667D2">
        <w:rPr>
          <w:rFonts w:ascii="Times New Roman" w:hAnsi="Times New Roman" w:cs="Times New Roman"/>
          <w:sz w:val="28"/>
          <w:szCs w:val="28"/>
        </w:rPr>
        <w:t>.</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После падения Бреды, </w:t>
      </w:r>
      <w:proofErr w:type="spellStart"/>
      <w:r w:rsidRPr="004667D2">
        <w:rPr>
          <w:rFonts w:ascii="Times New Roman" w:hAnsi="Times New Roman" w:cs="Times New Roman"/>
          <w:sz w:val="28"/>
          <w:szCs w:val="28"/>
        </w:rPr>
        <w:t>Мориц</w:t>
      </w:r>
      <w:proofErr w:type="spellEnd"/>
      <w:r w:rsidRPr="004667D2">
        <w:rPr>
          <w:rFonts w:ascii="Times New Roman" w:hAnsi="Times New Roman" w:cs="Times New Roman"/>
          <w:sz w:val="28"/>
          <w:szCs w:val="28"/>
        </w:rPr>
        <w:t xml:space="preserve"> был отправлен в Парижскую школу вместе с младшими братьями, несмотря на всё его желание остаться в армии. Но Елизавета была против, так как хотела обезопасить сыновей по причине таковой, что Карл Людвиг и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намеревались предпринять рискованный путь – вернуть Пфальц.</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Братья нашли время, и посетить турнир в Гааге, где, к слову, произвели прекрасное впечатление, и свою мать в </w:t>
      </w:r>
      <w:proofErr w:type="spellStart"/>
      <w:r w:rsidRPr="004667D2">
        <w:rPr>
          <w:rFonts w:ascii="Times New Roman" w:hAnsi="Times New Roman" w:cs="Times New Roman"/>
          <w:sz w:val="28"/>
          <w:szCs w:val="28"/>
        </w:rPr>
        <w:t>Ренене</w:t>
      </w:r>
      <w:proofErr w:type="spellEnd"/>
      <w:r w:rsidRPr="004667D2">
        <w:rPr>
          <w:rFonts w:ascii="Times New Roman" w:hAnsi="Times New Roman" w:cs="Times New Roman"/>
          <w:sz w:val="28"/>
          <w:szCs w:val="28"/>
        </w:rPr>
        <w:t>.</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Несмотря на  мир, заключенный в Праге в 1635 году, война в Германии продолжалась, и шведы не собирались эвакуировать уже занятые области. Военные действия переместились на северо-запад.  Карл Людвиг  надеялся при помощи английских денег и добровольцев, он смог собрать войска из Гамбурга и Вестфалии, расквартировал своих людей в </w:t>
      </w:r>
      <w:proofErr w:type="spellStart"/>
      <w:r w:rsidRPr="004667D2">
        <w:rPr>
          <w:rFonts w:ascii="Times New Roman" w:hAnsi="Times New Roman" w:cs="Times New Roman"/>
          <w:sz w:val="28"/>
          <w:szCs w:val="28"/>
        </w:rPr>
        <w:t>Везеле</w:t>
      </w:r>
      <w:proofErr w:type="spellEnd"/>
      <w:r w:rsidRPr="004667D2">
        <w:rPr>
          <w:rFonts w:ascii="Times New Roman" w:hAnsi="Times New Roman" w:cs="Times New Roman"/>
          <w:sz w:val="28"/>
          <w:szCs w:val="28"/>
        </w:rPr>
        <w:t xml:space="preserve">.  Молодой курфюрст отправился из Гааги в Вестфалию к шведским генералам  </w:t>
      </w:r>
      <w:proofErr w:type="spellStart"/>
      <w:r w:rsidRPr="004667D2">
        <w:rPr>
          <w:rFonts w:ascii="Times New Roman" w:hAnsi="Times New Roman" w:cs="Times New Roman"/>
          <w:sz w:val="28"/>
          <w:szCs w:val="28"/>
        </w:rPr>
        <w:t>Банеру</w:t>
      </w:r>
      <w:proofErr w:type="spellEnd"/>
      <w:r w:rsidRPr="004667D2">
        <w:rPr>
          <w:rFonts w:ascii="Times New Roman" w:hAnsi="Times New Roman" w:cs="Times New Roman"/>
          <w:sz w:val="28"/>
          <w:szCs w:val="28"/>
        </w:rPr>
        <w:t xml:space="preserve"> и Рингу, осуществлявших общее командование шведско-немецкими силами, с целью организовать общий союз князей, пока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в Голландии стремился набрать войска.</w:t>
      </w:r>
      <w:r w:rsidRPr="004667D2">
        <w:rPr>
          <w:rStyle w:val="a6"/>
          <w:rFonts w:ascii="Times New Roman" w:hAnsi="Times New Roman" w:cs="Times New Roman"/>
          <w:sz w:val="28"/>
          <w:szCs w:val="28"/>
        </w:rPr>
        <w:footnoteReference w:id="99"/>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lastRenderedPageBreak/>
        <w:t xml:space="preserve">К октябрю 1638 года они были готовы к военным действиям. Лорд </w:t>
      </w:r>
      <w:proofErr w:type="spellStart"/>
      <w:r w:rsidRPr="004667D2">
        <w:rPr>
          <w:rFonts w:ascii="Times New Roman" w:hAnsi="Times New Roman" w:cs="Times New Roman"/>
          <w:sz w:val="28"/>
          <w:szCs w:val="28"/>
        </w:rPr>
        <w:t>Кравейн</w:t>
      </w:r>
      <w:proofErr w:type="spellEnd"/>
      <w:r w:rsidRPr="004667D2">
        <w:rPr>
          <w:rFonts w:ascii="Times New Roman" w:hAnsi="Times New Roman" w:cs="Times New Roman"/>
          <w:sz w:val="28"/>
          <w:szCs w:val="28"/>
        </w:rPr>
        <w:t xml:space="preserve">  командовал гвардией, а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кавалерий. И всё же шансы были невелики.</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Направляясь к нижнему Пфальцу, армия выступила на восток через епископство </w:t>
      </w:r>
      <w:proofErr w:type="spellStart"/>
      <w:r w:rsidRPr="004667D2">
        <w:rPr>
          <w:rFonts w:ascii="Times New Roman" w:hAnsi="Times New Roman" w:cs="Times New Roman"/>
          <w:sz w:val="28"/>
          <w:szCs w:val="28"/>
        </w:rPr>
        <w:t>Мюнстер</w:t>
      </w:r>
      <w:proofErr w:type="spellEnd"/>
      <w:r w:rsidRPr="004667D2">
        <w:rPr>
          <w:rFonts w:ascii="Times New Roman" w:hAnsi="Times New Roman" w:cs="Times New Roman"/>
          <w:sz w:val="28"/>
          <w:szCs w:val="28"/>
        </w:rPr>
        <w:t xml:space="preserve">. По дороге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с присущей ему воинственностью напал на один из имперских гарнизонов, где какой-то солдат стрелял в него с  расстояния десяти ярдов, но </w:t>
      </w:r>
      <w:proofErr w:type="spellStart"/>
      <w:r w:rsidRPr="004667D2">
        <w:rPr>
          <w:rFonts w:ascii="Times New Roman" w:hAnsi="Times New Roman" w:cs="Times New Roman"/>
          <w:sz w:val="28"/>
          <w:szCs w:val="28"/>
        </w:rPr>
        <w:t>Рупрехту</w:t>
      </w:r>
      <w:proofErr w:type="spellEnd"/>
      <w:r w:rsidRPr="004667D2">
        <w:rPr>
          <w:rFonts w:ascii="Times New Roman" w:hAnsi="Times New Roman" w:cs="Times New Roman"/>
          <w:sz w:val="28"/>
          <w:szCs w:val="28"/>
        </w:rPr>
        <w:t xml:space="preserve"> повезло – пистолет дал осечку. Они дошли до Везера  и собирались осадить </w:t>
      </w:r>
      <w:proofErr w:type="spellStart"/>
      <w:r w:rsidRPr="004667D2">
        <w:rPr>
          <w:rFonts w:ascii="Times New Roman" w:hAnsi="Times New Roman" w:cs="Times New Roman"/>
          <w:sz w:val="28"/>
          <w:szCs w:val="28"/>
        </w:rPr>
        <w:t>Лемго</w:t>
      </w:r>
      <w:proofErr w:type="spellEnd"/>
      <w:r w:rsidRPr="004667D2">
        <w:rPr>
          <w:rFonts w:ascii="Times New Roman" w:hAnsi="Times New Roman" w:cs="Times New Roman"/>
          <w:sz w:val="28"/>
          <w:szCs w:val="28"/>
        </w:rPr>
        <w:t xml:space="preserve">, только в скором времени им пришлось снять осаду, потому что поступило известие о приближении имперского генерала </w:t>
      </w:r>
      <w:proofErr w:type="spellStart"/>
      <w:r w:rsidRPr="004667D2">
        <w:rPr>
          <w:rFonts w:ascii="Times New Roman" w:hAnsi="Times New Roman" w:cs="Times New Roman"/>
          <w:sz w:val="28"/>
          <w:szCs w:val="28"/>
        </w:rPr>
        <w:t>Гатцфельда</w:t>
      </w:r>
      <w:proofErr w:type="spellEnd"/>
      <w:r w:rsidRPr="004667D2">
        <w:rPr>
          <w:rFonts w:ascii="Times New Roman" w:hAnsi="Times New Roman" w:cs="Times New Roman"/>
          <w:sz w:val="28"/>
          <w:szCs w:val="28"/>
        </w:rPr>
        <w:t xml:space="preserve">. Ждать его натиск было безумием, поэтому они отступили.  Существовало два пути: </w:t>
      </w:r>
      <w:proofErr w:type="spellStart"/>
      <w:r w:rsidRPr="004667D2">
        <w:rPr>
          <w:rFonts w:ascii="Times New Roman" w:hAnsi="Times New Roman" w:cs="Times New Roman"/>
          <w:sz w:val="28"/>
          <w:szCs w:val="28"/>
        </w:rPr>
        <w:t>Флото</w:t>
      </w:r>
      <w:proofErr w:type="spellEnd"/>
      <w:r w:rsidRPr="004667D2">
        <w:rPr>
          <w:rFonts w:ascii="Times New Roman" w:hAnsi="Times New Roman" w:cs="Times New Roman"/>
          <w:sz w:val="28"/>
          <w:szCs w:val="28"/>
        </w:rPr>
        <w:t xml:space="preserve"> на западе и </w:t>
      </w:r>
      <w:proofErr w:type="spellStart"/>
      <w:r w:rsidRPr="004667D2">
        <w:rPr>
          <w:rFonts w:ascii="Times New Roman" w:hAnsi="Times New Roman" w:cs="Times New Roman"/>
          <w:sz w:val="28"/>
          <w:szCs w:val="28"/>
        </w:rPr>
        <w:t>Ринтельн</w:t>
      </w:r>
      <w:proofErr w:type="spellEnd"/>
      <w:r w:rsidRPr="004667D2">
        <w:rPr>
          <w:rFonts w:ascii="Times New Roman" w:hAnsi="Times New Roman" w:cs="Times New Roman"/>
          <w:sz w:val="28"/>
          <w:szCs w:val="28"/>
        </w:rPr>
        <w:t xml:space="preserve"> на востоке. Следуя советам генерала Кинга, они пошли к </w:t>
      </w:r>
      <w:proofErr w:type="spellStart"/>
      <w:r w:rsidRPr="004667D2">
        <w:rPr>
          <w:rFonts w:ascii="Times New Roman" w:hAnsi="Times New Roman" w:cs="Times New Roman"/>
          <w:sz w:val="28"/>
          <w:szCs w:val="28"/>
        </w:rPr>
        <w:t>Флото</w:t>
      </w:r>
      <w:proofErr w:type="spellEnd"/>
      <w:r w:rsidRPr="004667D2">
        <w:rPr>
          <w:rFonts w:ascii="Times New Roman" w:hAnsi="Times New Roman" w:cs="Times New Roman"/>
          <w:sz w:val="28"/>
          <w:szCs w:val="28"/>
        </w:rPr>
        <w:t xml:space="preserve">, но таким образом проиграли битву.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Карл Людвиг сумел вернуться в Нидерланды, а сам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попал в имперский плен. Его перевезли не в Вену, а в </w:t>
      </w:r>
      <w:proofErr w:type="spellStart"/>
      <w:r w:rsidRPr="004667D2">
        <w:rPr>
          <w:rFonts w:ascii="Times New Roman" w:hAnsi="Times New Roman" w:cs="Times New Roman"/>
          <w:sz w:val="28"/>
          <w:szCs w:val="28"/>
        </w:rPr>
        <w:t>Линц</w:t>
      </w:r>
      <w:proofErr w:type="spellEnd"/>
      <w:r w:rsidRPr="004667D2">
        <w:rPr>
          <w:rFonts w:ascii="Times New Roman" w:hAnsi="Times New Roman" w:cs="Times New Roman"/>
          <w:sz w:val="28"/>
          <w:szCs w:val="28"/>
        </w:rPr>
        <w:t xml:space="preserve"> на Дунае под присмотр графа </w:t>
      </w:r>
      <w:proofErr w:type="spellStart"/>
      <w:r w:rsidRPr="004667D2">
        <w:rPr>
          <w:rFonts w:ascii="Times New Roman" w:hAnsi="Times New Roman" w:cs="Times New Roman"/>
          <w:sz w:val="28"/>
          <w:szCs w:val="28"/>
        </w:rPr>
        <w:t>Кюффштейна</w:t>
      </w:r>
      <w:proofErr w:type="spellEnd"/>
      <w:r w:rsidRPr="004667D2">
        <w:rPr>
          <w:rFonts w:ascii="Times New Roman" w:hAnsi="Times New Roman" w:cs="Times New Roman"/>
          <w:sz w:val="28"/>
          <w:szCs w:val="28"/>
        </w:rPr>
        <w:t>.</w:t>
      </w:r>
    </w:p>
    <w:p w:rsidR="00F74AAE" w:rsidRPr="004667D2" w:rsidRDefault="00F74AAE" w:rsidP="000044EC">
      <w:pPr>
        <w:autoSpaceDE w:val="0"/>
        <w:autoSpaceDN w:val="0"/>
        <w:adjustRightInd w:val="0"/>
        <w:spacing w:after="0" w:line="360" w:lineRule="auto"/>
        <w:contextualSpacing/>
        <w:jc w:val="both"/>
        <w:rPr>
          <w:rStyle w:val="apple-converted-space"/>
          <w:rFonts w:ascii="Times New Roman" w:hAnsi="Times New Roman" w:cs="Times New Roman"/>
          <w:sz w:val="28"/>
          <w:szCs w:val="28"/>
          <w:shd w:val="clear" w:color="auto" w:fill="FFFFFF"/>
        </w:rPr>
      </w:pPr>
      <w:r w:rsidRPr="004667D2">
        <w:rPr>
          <w:rFonts w:ascii="Times New Roman" w:hAnsi="Times New Roman" w:cs="Times New Roman"/>
          <w:sz w:val="28"/>
          <w:szCs w:val="28"/>
        </w:rPr>
        <w:t xml:space="preserve">Тем временем  Елизавета думала, что отправив младших сыновей в Париж, так она обезопасила их и с ними не случится ничего подобного, как с </w:t>
      </w:r>
      <w:proofErr w:type="spellStart"/>
      <w:r w:rsidRPr="004667D2">
        <w:rPr>
          <w:rFonts w:ascii="Times New Roman" w:hAnsi="Times New Roman" w:cs="Times New Roman"/>
          <w:sz w:val="28"/>
          <w:szCs w:val="28"/>
        </w:rPr>
        <w:t>Рупрехтом</w:t>
      </w:r>
      <w:proofErr w:type="spellEnd"/>
      <w:r w:rsidRPr="004667D2">
        <w:rPr>
          <w:rFonts w:ascii="Times New Roman" w:hAnsi="Times New Roman" w:cs="Times New Roman"/>
          <w:sz w:val="28"/>
          <w:szCs w:val="28"/>
        </w:rPr>
        <w:t xml:space="preserve">. Но беспокойство принесло неосторожное поведение Карла Людвига, которого не остановил недавний проигрыш.  Он заключил союз с герцогом </w:t>
      </w:r>
      <w:r w:rsidRPr="004667D2">
        <w:rPr>
          <w:rFonts w:ascii="Times New Roman" w:hAnsi="Times New Roman" w:cs="Times New Roman"/>
          <w:bCs/>
          <w:sz w:val="28"/>
          <w:szCs w:val="28"/>
          <w:shd w:val="clear" w:color="auto" w:fill="FFFFFF"/>
        </w:rPr>
        <w:t xml:space="preserve">Бернардом </w:t>
      </w:r>
      <w:proofErr w:type="spellStart"/>
      <w:r w:rsidRPr="004667D2">
        <w:rPr>
          <w:rFonts w:ascii="Times New Roman" w:hAnsi="Times New Roman" w:cs="Times New Roman"/>
          <w:bCs/>
          <w:sz w:val="28"/>
          <w:szCs w:val="28"/>
          <w:shd w:val="clear" w:color="auto" w:fill="FFFFFF"/>
        </w:rPr>
        <w:t>Саксен-Веймарским</w:t>
      </w:r>
      <w:proofErr w:type="spellEnd"/>
      <w:r w:rsidRPr="004667D2">
        <w:rPr>
          <w:rFonts w:ascii="Times New Roman" w:hAnsi="Times New Roman" w:cs="Times New Roman"/>
          <w:bCs/>
          <w:sz w:val="28"/>
          <w:szCs w:val="28"/>
          <w:shd w:val="clear" w:color="auto" w:fill="FFFFFF"/>
        </w:rPr>
        <w:t>, который имел довольно тесные отношения с Пфальцем.</w:t>
      </w:r>
      <w:r w:rsidRPr="004667D2">
        <w:rPr>
          <w:rStyle w:val="apple-converted-space"/>
          <w:rFonts w:ascii="Times New Roman" w:hAnsi="Times New Roman" w:cs="Times New Roman"/>
          <w:sz w:val="28"/>
          <w:szCs w:val="28"/>
          <w:shd w:val="clear" w:color="auto" w:fill="FFFFFF"/>
        </w:rPr>
        <w:t xml:space="preserve"> Нетерпеливый молодой человек отправился к  герцогу в Эльзас через Париж. Кардинал Ришелье, желающий сохранить герцога в своей армии, арестовал </w:t>
      </w:r>
      <w:proofErr w:type="spellStart"/>
      <w:r w:rsidRPr="004667D2">
        <w:rPr>
          <w:rStyle w:val="apple-converted-space"/>
          <w:rFonts w:ascii="Times New Roman" w:hAnsi="Times New Roman" w:cs="Times New Roman"/>
          <w:sz w:val="28"/>
          <w:szCs w:val="28"/>
          <w:shd w:val="clear" w:color="auto" w:fill="FFFFFF"/>
        </w:rPr>
        <w:t>Морица</w:t>
      </w:r>
      <w:proofErr w:type="spellEnd"/>
      <w:r w:rsidRPr="004667D2">
        <w:rPr>
          <w:rStyle w:val="apple-converted-space"/>
          <w:rFonts w:ascii="Times New Roman" w:hAnsi="Times New Roman" w:cs="Times New Roman"/>
          <w:sz w:val="28"/>
          <w:szCs w:val="28"/>
          <w:shd w:val="clear" w:color="auto" w:fill="FFFFFF"/>
        </w:rPr>
        <w:t xml:space="preserve">. Обеспокоенная мать обратилась к принцу Оранскому, тот объяснил ей, что Ришелье опасается привязанности её сына к Англии, которой сам кардинал не испытывал. Правда, позже </w:t>
      </w:r>
      <w:proofErr w:type="spellStart"/>
      <w:r w:rsidRPr="004667D2">
        <w:rPr>
          <w:rStyle w:val="apple-converted-space"/>
          <w:rFonts w:ascii="Times New Roman" w:hAnsi="Times New Roman" w:cs="Times New Roman"/>
          <w:sz w:val="28"/>
          <w:szCs w:val="28"/>
          <w:shd w:val="clear" w:color="auto" w:fill="FFFFFF"/>
        </w:rPr>
        <w:t>Мориц</w:t>
      </w:r>
      <w:proofErr w:type="spellEnd"/>
      <w:r w:rsidRPr="004667D2">
        <w:rPr>
          <w:rStyle w:val="apple-converted-space"/>
          <w:rFonts w:ascii="Times New Roman" w:hAnsi="Times New Roman" w:cs="Times New Roman"/>
          <w:sz w:val="28"/>
          <w:szCs w:val="28"/>
          <w:shd w:val="clear" w:color="auto" w:fill="FFFFFF"/>
        </w:rPr>
        <w:t xml:space="preserve"> был отослан с кораблём в Англию, а Карл Людвиг проводил время в Париже довольно приятно</w:t>
      </w:r>
      <w:r w:rsidRPr="004667D2">
        <w:rPr>
          <w:rStyle w:val="apple-converted-space"/>
          <w:rFonts w:ascii="Times New Roman" w:hAnsi="Times New Roman" w:cs="Times New Roman"/>
          <w:sz w:val="28"/>
          <w:szCs w:val="28"/>
        </w:rPr>
        <w:t xml:space="preserve">. </w:t>
      </w:r>
      <w:r w:rsidRPr="004667D2">
        <w:rPr>
          <w:rStyle w:val="apple-converted-space"/>
          <w:rFonts w:ascii="Times New Roman" w:hAnsi="Times New Roman" w:cs="Times New Roman"/>
          <w:sz w:val="28"/>
          <w:szCs w:val="28"/>
          <w:shd w:val="clear" w:color="auto" w:fill="FFFFFF"/>
        </w:rPr>
        <w:t>В 1640 году он был освобождён и тоже отправился в Англию.</w:t>
      </w:r>
    </w:p>
    <w:p w:rsidR="00F74AAE" w:rsidRPr="004667D2" w:rsidRDefault="00F74AAE" w:rsidP="000044EC">
      <w:pPr>
        <w:autoSpaceDE w:val="0"/>
        <w:autoSpaceDN w:val="0"/>
        <w:adjustRightInd w:val="0"/>
        <w:spacing w:after="0" w:line="360" w:lineRule="auto"/>
        <w:contextualSpacing/>
        <w:jc w:val="both"/>
        <w:rPr>
          <w:rStyle w:val="apple-converted-space"/>
          <w:rFonts w:ascii="Times New Roman" w:hAnsi="Times New Roman" w:cs="Times New Roman"/>
          <w:sz w:val="28"/>
          <w:szCs w:val="28"/>
        </w:rPr>
      </w:pPr>
      <w:proofErr w:type="spellStart"/>
      <w:r w:rsidRPr="004667D2">
        <w:rPr>
          <w:rStyle w:val="apple-converted-space"/>
          <w:rFonts w:ascii="Times New Roman" w:hAnsi="Times New Roman" w:cs="Times New Roman"/>
          <w:sz w:val="28"/>
          <w:szCs w:val="28"/>
          <w:shd w:val="clear" w:color="auto" w:fill="FFFFFF"/>
        </w:rPr>
        <w:t>Мориц</w:t>
      </w:r>
      <w:proofErr w:type="spellEnd"/>
      <w:r w:rsidRPr="004667D2">
        <w:rPr>
          <w:rStyle w:val="apple-converted-space"/>
          <w:rFonts w:ascii="Times New Roman" w:hAnsi="Times New Roman" w:cs="Times New Roman"/>
          <w:sz w:val="28"/>
          <w:szCs w:val="28"/>
          <w:shd w:val="clear" w:color="auto" w:fill="FFFFFF"/>
        </w:rPr>
        <w:t xml:space="preserve"> же </w:t>
      </w:r>
      <w:r w:rsidRPr="004667D2">
        <w:rPr>
          <w:rFonts w:ascii="Times New Roman" w:hAnsi="Times New Roman" w:cs="Times New Roman"/>
          <w:sz w:val="28"/>
          <w:szCs w:val="28"/>
        </w:rPr>
        <w:t xml:space="preserve">в январе 1640 года присоединился к шведским войскам и император Фердинанд 3 опасался, что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будет вести с ним переписку. </w:t>
      </w:r>
      <w:r w:rsidRPr="004667D2">
        <w:rPr>
          <w:rFonts w:ascii="Times New Roman" w:hAnsi="Times New Roman" w:cs="Times New Roman"/>
          <w:sz w:val="28"/>
          <w:szCs w:val="28"/>
        </w:rPr>
        <w:lastRenderedPageBreak/>
        <w:t xml:space="preserve">Надо отметить, что в июне 1641 года </w:t>
      </w:r>
      <w:proofErr w:type="spellStart"/>
      <w:r w:rsidRPr="004667D2">
        <w:rPr>
          <w:rFonts w:ascii="Times New Roman" w:hAnsi="Times New Roman" w:cs="Times New Roman"/>
          <w:sz w:val="28"/>
          <w:szCs w:val="28"/>
        </w:rPr>
        <w:t>Мориц</w:t>
      </w:r>
      <w:proofErr w:type="spellEnd"/>
      <w:r w:rsidRPr="004667D2">
        <w:rPr>
          <w:rFonts w:ascii="Times New Roman" w:hAnsi="Times New Roman" w:cs="Times New Roman"/>
          <w:sz w:val="28"/>
          <w:szCs w:val="28"/>
        </w:rPr>
        <w:t xml:space="preserve"> вернулся в Нидерланды к сёстрам, которые переживали за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находившегося в плену.</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Всё же принц был освобождён, когда он пообещал не поднимать меч против империи. </w:t>
      </w:r>
    </w:p>
    <w:p w:rsidR="00F74AAE" w:rsidRPr="004667D2" w:rsidRDefault="00F74AAE" w:rsidP="000044EC">
      <w:pPr>
        <w:spacing w:line="360" w:lineRule="auto"/>
        <w:contextualSpacing/>
        <w:jc w:val="both"/>
        <w:rPr>
          <w:rFonts w:ascii="Times New Roman" w:hAnsi="Times New Roman" w:cs="Times New Roman"/>
          <w:sz w:val="28"/>
          <w:szCs w:val="28"/>
        </w:rPr>
      </w:pP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отправился сначала в Прагу - город, где всё для него начиналось.  Потом он проехал  в Саксонию. </w:t>
      </w:r>
      <w:r w:rsidRPr="004667D2">
        <w:rPr>
          <w:rFonts w:ascii="Times New Roman" w:hAnsi="Times New Roman" w:cs="Times New Roman"/>
          <w:bCs/>
          <w:sz w:val="28"/>
          <w:szCs w:val="28"/>
          <w:shd w:val="clear" w:color="auto" w:fill="FFFFFF"/>
        </w:rPr>
        <w:t xml:space="preserve">Иоганн-Георг I </w:t>
      </w:r>
      <w:r w:rsidRPr="004667D2">
        <w:rPr>
          <w:rFonts w:ascii="Times New Roman" w:hAnsi="Times New Roman" w:cs="Times New Roman"/>
          <w:sz w:val="28"/>
          <w:szCs w:val="28"/>
        </w:rPr>
        <w:t>в честь него собирался устроить банкет.</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Первым новость об освобождении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семье сообщил, конечно же, Рой.  Елизавета поделилась с ним, что обеспокоена дальнейшей судьбой сына. Она не хотела бы, чтобы он находился бесцельно в Голландии, и в тоже время она боялась отпускать его в Англию. Помимо этого содержать его финансово она не смогла бы.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Так возникли идеи отправить его в Ирландию, где поднялось восстание против Карла </w:t>
      </w:r>
      <w:r w:rsidRPr="004667D2">
        <w:rPr>
          <w:rFonts w:ascii="Times New Roman" w:hAnsi="Times New Roman" w:cs="Times New Roman"/>
          <w:sz w:val="28"/>
          <w:szCs w:val="28"/>
          <w:lang w:val="en-US"/>
        </w:rPr>
        <w:t>I</w:t>
      </w:r>
      <w:r w:rsidRPr="004667D2">
        <w:rPr>
          <w:rFonts w:ascii="Times New Roman" w:hAnsi="Times New Roman" w:cs="Times New Roman"/>
          <w:sz w:val="28"/>
          <w:szCs w:val="28"/>
        </w:rPr>
        <w:t xml:space="preserve">. Король одобрил это предложение, но парламент не принял этот замысел и отнёсся к нему с недоверием, по словам того же Карла.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феврале 1642 года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отправился в Англию, где встретился с королём в Дувре, куда он сопровождал жену и старшую дочь. Королева Генриетта намеревалась собрать на континенте деньги и людей для мужа, так как в стране назревал кризис. Дамы отплыли в Голландию вместе с </w:t>
      </w:r>
      <w:proofErr w:type="spellStart"/>
      <w:r w:rsidRPr="004667D2">
        <w:rPr>
          <w:rFonts w:ascii="Times New Roman" w:hAnsi="Times New Roman" w:cs="Times New Roman"/>
          <w:sz w:val="28"/>
          <w:szCs w:val="28"/>
        </w:rPr>
        <w:t>Рупрехтом</w:t>
      </w:r>
      <w:proofErr w:type="spellEnd"/>
      <w:r w:rsidRPr="004667D2">
        <w:rPr>
          <w:rFonts w:ascii="Times New Roman" w:hAnsi="Times New Roman" w:cs="Times New Roman"/>
          <w:sz w:val="28"/>
          <w:szCs w:val="28"/>
        </w:rPr>
        <w:t>, там их встречали Елизавета, две её дочери и принц Оранский с сыном</w:t>
      </w:r>
      <w:r w:rsidRPr="004667D2">
        <w:rPr>
          <w:rStyle w:val="a6"/>
          <w:rFonts w:ascii="Times New Roman" w:hAnsi="Times New Roman" w:cs="Times New Roman"/>
          <w:sz w:val="28"/>
          <w:szCs w:val="28"/>
        </w:rPr>
        <w:footnoteReference w:id="100"/>
      </w:r>
      <w:r w:rsidRPr="004667D2">
        <w:rPr>
          <w:rFonts w:ascii="Times New Roman" w:hAnsi="Times New Roman" w:cs="Times New Roman"/>
          <w:sz w:val="28"/>
          <w:szCs w:val="28"/>
        </w:rPr>
        <w:t xml:space="preserve">.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пробыл в Гааге до августа, пока не началась гражданская война в Англии и он, наконец, получил занятие, как и желала мать.</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t>Англия и континент</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Англии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и его брат </w:t>
      </w:r>
      <w:proofErr w:type="spellStart"/>
      <w:r w:rsidRPr="004667D2">
        <w:rPr>
          <w:rFonts w:ascii="Times New Roman" w:hAnsi="Times New Roman" w:cs="Times New Roman"/>
          <w:sz w:val="28"/>
          <w:szCs w:val="28"/>
        </w:rPr>
        <w:t>Мориц</w:t>
      </w:r>
      <w:proofErr w:type="spellEnd"/>
      <w:r w:rsidRPr="004667D2">
        <w:rPr>
          <w:rFonts w:ascii="Times New Roman" w:hAnsi="Times New Roman" w:cs="Times New Roman"/>
          <w:sz w:val="28"/>
          <w:szCs w:val="28"/>
        </w:rPr>
        <w:t xml:space="preserve"> пробудут до лета 1645 года, пока после неудачи с Бристолем, не будет высланы королем.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1645 году в семье </w:t>
      </w:r>
      <w:proofErr w:type="spellStart"/>
      <w:r w:rsidRPr="004667D2">
        <w:rPr>
          <w:rFonts w:ascii="Times New Roman" w:hAnsi="Times New Roman" w:cs="Times New Roman"/>
          <w:sz w:val="28"/>
          <w:szCs w:val="28"/>
        </w:rPr>
        <w:t>Виттельсбахов</w:t>
      </w:r>
      <w:proofErr w:type="spellEnd"/>
      <w:r w:rsidRPr="004667D2">
        <w:rPr>
          <w:rFonts w:ascii="Times New Roman" w:hAnsi="Times New Roman" w:cs="Times New Roman"/>
          <w:sz w:val="28"/>
          <w:szCs w:val="28"/>
        </w:rPr>
        <w:t xml:space="preserve"> случилось новое событие. Младший принц Эдуард сочетался браком с итало-французской принцессой Анной Марией </w:t>
      </w:r>
      <w:proofErr w:type="spellStart"/>
      <w:r w:rsidRPr="004667D2">
        <w:rPr>
          <w:rFonts w:ascii="Times New Roman" w:hAnsi="Times New Roman" w:cs="Times New Roman"/>
          <w:sz w:val="28"/>
          <w:szCs w:val="28"/>
        </w:rPr>
        <w:t>Гонзага-Неверской</w:t>
      </w:r>
      <w:proofErr w:type="spellEnd"/>
      <w:r w:rsidRPr="004667D2">
        <w:rPr>
          <w:rFonts w:ascii="Times New Roman" w:hAnsi="Times New Roman" w:cs="Times New Roman"/>
          <w:sz w:val="28"/>
          <w:szCs w:val="28"/>
        </w:rPr>
        <w:t xml:space="preserve">. Оба остаются проживать во Франции, а Эдуард </w:t>
      </w:r>
      <w:r w:rsidRPr="004667D2">
        <w:rPr>
          <w:rFonts w:ascii="Times New Roman" w:hAnsi="Times New Roman" w:cs="Times New Roman"/>
          <w:sz w:val="28"/>
          <w:szCs w:val="28"/>
        </w:rPr>
        <w:lastRenderedPageBreak/>
        <w:t xml:space="preserve">меняет вероисповедание (он переходит  из протестантизма в католичество), тем самым теряя права на возвращение в Пфальц. В Париже он проживает вплоть до своей смерти в 1663 году.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На континенте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так же продолжает реализовываться на военном поприще. В 1647 году она сражается на севере Франции со своими давними противниками испанцами.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i/>
          <w:sz w:val="28"/>
          <w:szCs w:val="28"/>
        </w:rPr>
      </w:pPr>
      <w:r w:rsidRPr="004667D2">
        <w:rPr>
          <w:rFonts w:ascii="Times New Roman" w:hAnsi="Times New Roman" w:cs="Times New Roman"/>
          <w:sz w:val="28"/>
          <w:szCs w:val="28"/>
        </w:rPr>
        <w:t xml:space="preserve">Тем временем после вестфальского мира 1648 года Карл Людвиг со всем двором возвращается в </w:t>
      </w:r>
      <w:proofErr w:type="spellStart"/>
      <w:r w:rsidRPr="004667D2">
        <w:rPr>
          <w:rFonts w:ascii="Times New Roman" w:hAnsi="Times New Roman" w:cs="Times New Roman"/>
          <w:sz w:val="28"/>
          <w:szCs w:val="28"/>
        </w:rPr>
        <w:t>Пфльц</w:t>
      </w:r>
      <w:proofErr w:type="spellEnd"/>
      <w:r w:rsidRPr="004667D2">
        <w:rPr>
          <w:rFonts w:ascii="Times New Roman" w:hAnsi="Times New Roman" w:cs="Times New Roman"/>
          <w:sz w:val="28"/>
          <w:szCs w:val="28"/>
        </w:rPr>
        <w:t xml:space="preserve"> в качестве законного курфюрста. Показательно, что его мать Елизавета предпочитает остаться в Гааге.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конце 1648 года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снова приближается к английской короне. На этот раз, правда, в лице принца Уэльского, будущего Карла </w:t>
      </w:r>
      <w:r w:rsidRPr="004667D2">
        <w:rPr>
          <w:rFonts w:ascii="Times New Roman" w:hAnsi="Times New Roman" w:cs="Times New Roman"/>
          <w:sz w:val="28"/>
          <w:szCs w:val="28"/>
          <w:lang w:val="de-DE"/>
        </w:rPr>
        <w:t>II</w:t>
      </w:r>
      <w:r w:rsidRPr="004667D2">
        <w:rPr>
          <w:rFonts w:ascii="Times New Roman" w:hAnsi="Times New Roman" w:cs="Times New Roman"/>
          <w:sz w:val="28"/>
          <w:szCs w:val="28"/>
        </w:rPr>
        <w:t xml:space="preserve"> Стюарта. </w:t>
      </w:r>
      <w:proofErr w:type="spellStart"/>
      <w:proofErr w:type="gram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становится вице-адмиралом королевского флота, который на данное время находился у нидерландский берегов.</w:t>
      </w:r>
      <w:proofErr w:type="gramEnd"/>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Было четыре плана дальнейших действий, среди которых был план освобождения короля с острова Уайт. Выбрали последний. Идти пришлось через Ирландию. </w:t>
      </w:r>
      <w:proofErr w:type="spellStart"/>
      <w:r w:rsidRPr="004667D2">
        <w:rPr>
          <w:rFonts w:ascii="Times New Roman" w:hAnsi="Times New Roman" w:cs="Times New Roman"/>
          <w:sz w:val="28"/>
          <w:szCs w:val="28"/>
        </w:rPr>
        <w:t>Ребич</w:t>
      </w:r>
      <w:proofErr w:type="spellEnd"/>
      <w:r w:rsidRPr="004667D2">
        <w:rPr>
          <w:rFonts w:ascii="Times New Roman" w:hAnsi="Times New Roman" w:cs="Times New Roman"/>
          <w:sz w:val="28"/>
          <w:szCs w:val="28"/>
        </w:rPr>
        <w:t xml:space="preserve"> отмечает, что в такой ситуации принц – новый, энергичный командир с легендарной репутацией среди друзей и врагов, являлся инструментом пресловутой пропаганды круглоголовых</w:t>
      </w:r>
      <w:r w:rsidRPr="004667D2">
        <w:rPr>
          <w:rStyle w:val="a6"/>
          <w:rFonts w:ascii="Times New Roman" w:hAnsi="Times New Roman" w:cs="Times New Roman"/>
          <w:sz w:val="28"/>
          <w:szCs w:val="28"/>
        </w:rPr>
        <w:footnoteReference w:id="101"/>
      </w:r>
      <w:r w:rsidRPr="004667D2">
        <w:rPr>
          <w:rFonts w:ascii="Times New Roman" w:hAnsi="Times New Roman" w:cs="Times New Roman"/>
          <w:sz w:val="28"/>
          <w:szCs w:val="28"/>
        </w:rPr>
        <w:t>.</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 В январе 1649 года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отправился в Ирландию. Его цель - причалить к  Дублину. Однако принц не успел,  а тридцатого января 1649 года Карл Стюарт  - его дядя, был казнен. Его наследника же признали лишь в некоторых частях Ирландии.  Английский флот перешел почти полностью, за исключением тех кораблей, которые вел принц, под власть Парламента.  </w:t>
      </w:r>
    </w:p>
    <w:p w:rsidR="00F74AAE" w:rsidRPr="004667D2" w:rsidRDefault="00F74AAE" w:rsidP="000044EC">
      <w:pPr>
        <w:spacing w:line="360" w:lineRule="auto"/>
        <w:contextualSpacing/>
        <w:jc w:val="both"/>
        <w:rPr>
          <w:rFonts w:ascii="Times New Roman" w:hAnsi="Times New Roman" w:cs="Times New Roman"/>
          <w:sz w:val="28"/>
          <w:szCs w:val="28"/>
        </w:rPr>
      </w:pPr>
      <w:proofErr w:type="spellStart"/>
      <w:r w:rsidRPr="004667D2">
        <w:rPr>
          <w:rFonts w:ascii="Times New Roman" w:hAnsi="Times New Roman" w:cs="Times New Roman"/>
          <w:sz w:val="28"/>
          <w:szCs w:val="28"/>
        </w:rPr>
        <w:t>Рупрехту</w:t>
      </w:r>
      <w:proofErr w:type="spellEnd"/>
      <w:r w:rsidRPr="004667D2">
        <w:rPr>
          <w:rFonts w:ascii="Times New Roman" w:hAnsi="Times New Roman" w:cs="Times New Roman"/>
          <w:sz w:val="28"/>
          <w:szCs w:val="28"/>
        </w:rPr>
        <w:t xml:space="preserve"> грозило попасть в ловушку Кромвеля, но ему удалось из  нее ускользнуть. Он направился на юг, а позднее возвращается в Гаагу. После созыва совета было решено  - под покровом ночи устремиться к Лиссабону. </w:t>
      </w:r>
    </w:p>
    <w:p w:rsidR="00F74AAE" w:rsidRDefault="00F74AAE" w:rsidP="000044EC">
      <w:pPr>
        <w:spacing w:line="360" w:lineRule="auto"/>
        <w:contextualSpacing/>
        <w:jc w:val="both"/>
        <w:rPr>
          <w:rFonts w:ascii="Times New Roman" w:hAnsi="Times New Roman" w:cs="Times New Roman"/>
          <w:sz w:val="28"/>
          <w:szCs w:val="28"/>
        </w:rPr>
      </w:pPr>
    </w:p>
    <w:p w:rsidR="00A0377D" w:rsidRDefault="00A0377D" w:rsidP="000044EC">
      <w:pPr>
        <w:spacing w:line="360" w:lineRule="auto"/>
        <w:contextualSpacing/>
        <w:jc w:val="both"/>
        <w:rPr>
          <w:rFonts w:ascii="Times New Roman" w:hAnsi="Times New Roman" w:cs="Times New Roman"/>
          <w:sz w:val="28"/>
          <w:szCs w:val="28"/>
        </w:rPr>
      </w:pPr>
    </w:p>
    <w:p w:rsidR="00A0377D" w:rsidRPr="004667D2" w:rsidRDefault="00A0377D"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lastRenderedPageBreak/>
        <w:t>Португалия, Средиземное море и Атлантика</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В Португалии у принца было довольно выгодное положение с получением разрешения на заход его кораблей в порты королевства.</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И, несмотря на имеющееся расположение короля – Жуана 4 Восстановителя, стало ясно, что </w:t>
      </w:r>
      <w:proofErr w:type="spellStart"/>
      <w:r w:rsidRPr="004667D2">
        <w:rPr>
          <w:rFonts w:ascii="Times New Roman" w:hAnsi="Times New Roman" w:cs="Times New Roman"/>
          <w:sz w:val="28"/>
          <w:szCs w:val="28"/>
        </w:rPr>
        <w:t>Рупрехту</w:t>
      </w:r>
      <w:proofErr w:type="spellEnd"/>
      <w:r w:rsidRPr="004667D2">
        <w:rPr>
          <w:rFonts w:ascii="Times New Roman" w:hAnsi="Times New Roman" w:cs="Times New Roman"/>
          <w:sz w:val="28"/>
          <w:szCs w:val="28"/>
        </w:rPr>
        <w:t xml:space="preserve"> следует как можно скорее отбыть из Португалии. Так же из Портсмута было отправлено шестнадцать судов под командованием Роберта Блейка, который с рвением преследовал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 полное уничтожение «пиратов» (то есть флот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означало бы большой успех для него</w:t>
      </w:r>
      <w:r w:rsidRPr="004667D2">
        <w:rPr>
          <w:rStyle w:val="a6"/>
          <w:rFonts w:ascii="Times New Roman" w:hAnsi="Times New Roman" w:cs="Times New Roman"/>
          <w:sz w:val="28"/>
          <w:szCs w:val="28"/>
        </w:rPr>
        <w:footnoteReference w:id="102"/>
      </w:r>
      <w:r w:rsidRPr="004667D2">
        <w:rPr>
          <w:rFonts w:ascii="Times New Roman" w:hAnsi="Times New Roman" w:cs="Times New Roman"/>
          <w:sz w:val="28"/>
          <w:szCs w:val="28"/>
        </w:rPr>
        <w:t>. В середине марта 1650 года флот Блейк подплыл к Португалии</w:t>
      </w:r>
    </w:p>
    <w:p w:rsidR="00F74AAE" w:rsidRPr="004667D2" w:rsidRDefault="00F74AAE" w:rsidP="000044EC">
      <w:pPr>
        <w:spacing w:line="360" w:lineRule="auto"/>
        <w:contextualSpacing/>
        <w:jc w:val="both"/>
        <w:rPr>
          <w:rFonts w:ascii="Times New Roman" w:hAnsi="Times New Roman" w:cs="Times New Roman"/>
          <w:sz w:val="28"/>
          <w:szCs w:val="28"/>
        </w:rPr>
      </w:pPr>
      <w:proofErr w:type="spellStart"/>
      <w:r w:rsidRPr="004667D2">
        <w:rPr>
          <w:rFonts w:ascii="Times New Roman" w:hAnsi="Times New Roman" w:cs="Times New Roman"/>
          <w:sz w:val="28"/>
          <w:szCs w:val="28"/>
        </w:rPr>
        <w:t>Ребич</w:t>
      </w:r>
      <w:proofErr w:type="spellEnd"/>
      <w:r w:rsidRPr="004667D2">
        <w:rPr>
          <w:rFonts w:ascii="Times New Roman" w:hAnsi="Times New Roman" w:cs="Times New Roman"/>
          <w:sz w:val="28"/>
          <w:szCs w:val="28"/>
        </w:rPr>
        <w:t xml:space="preserve"> иронично называет Блейка и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«кошкой и мышкой»</w:t>
      </w:r>
      <w:r w:rsidRPr="004667D2">
        <w:rPr>
          <w:rStyle w:val="a6"/>
          <w:rFonts w:ascii="Times New Roman" w:hAnsi="Times New Roman" w:cs="Times New Roman"/>
          <w:sz w:val="28"/>
          <w:szCs w:val="28"/>
        </w:rPr>
        <w:footnoteReference w:id="103"/>
      </w:r>
      <w:r w:rsidRPr="004667D2">
        <w:rPr>
          <w:rFonts w:ascii="Times New Roman" w:hAnsi="Times New Roman" w:cs="Times New Roman"/>
          <w:sz w:val="28"/>
          <w:szCs w:val="28"/>
        </w:rPr>
        <w:t xml:space="preserve">. В мае Блейк безуспешно пытался вывести принца на открытое противостояние. К июню португальский король уже был обязан выдать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Возможность вырваться из Лиссабона представилась </w:t>
      </w:r>
      <w:proofErr w:type="spellStart"/>
      <w:r w:rsidRPr="004667D2">
        <w:rPr>
          <w:rFonts w:ascii="Times New Roman" w:hAnsi="Times New Roman" w:cs="Times New Roman"/>
          <w:sz w:val="28"/>
          <w:szCs w:val="28"/>
        </w:rPr>
        <w:t>Рупрехту</w:t>
      </w:r>
      <w:proofErr w:type="spellEnd"/>
      <w:r w:rsidRPr="004667D2">
        <w:rPr>
          <w:rFonts w:ascii="Times New Roman" w:hAnsi="Times New Roman" w:cs="Times New Roman"/>
          <w:sz w:val="28"/>
          <w:szCs w:val="28"/>
        </w:rPr>
        <w:t xml:space="preserve">, когда Блейк отчалил в Кадис. </w:t>
      </w:r>
    </w:p>
    <w:p w:rsidR="00F74AAE" w:rsidRPr="004667D2" w:rsidRDefault="00F74AAE" w:rsidP="000044EC">
      <w:pPr>
        <w:spacing w:line="360" w:lineRule="auto"/>
        <w:contextualSpacing/>
        <w:jc w:val="both"/>
        <w:rPr>
          <w:rFonts w:ascii="Times New Roman" w:hAnsi="Times New Roman" w:cs="Times New Roman"/>
          <w:sz w:val="28"/>
          <w:szCs w:val="28"/>
        </w:rPr>
      </w:pP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прошел через Гибралтар в бассейн Средиземного моря. Здесь в районе Малаги планировалось ограбление английского торгового флота, однако из-за перебежчиков план сорвался. Неудачи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носили почти общеевропейское значение. В Париже были обеспокоены намечавшимся англо-испанским союзом</w:t>
      </w:r>
      <w:r w:rsidRPr="004667D2">
        <w:rPr>
          <w:rStyle w:val="a6"/>
          <w:rFonts w:ascii="Times New Roman" w:hAnsi="Times New Roman" w:cs="Times New Roman"/>
          <w:sz w:val="28"/>
          <w:szCs w:val="28"/>
        </w:rPr>
        <w:footnoteReference w:id="104"/>
      </w:r>
      <w:r w:rsidRPr="004667D2">
        <w:rPr>
          <w:rFonts w:ascii="Times New Roman" w:hAnsi="Times New Roman" w:cs="Times New Roman"/>
          <w:sz w:val="28"/>
          <w:szCs w:val="28"/>
        </w:rPr>
        <w:t xml:space="preserve">.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Следующая более-менее остановка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была в Тулоне, куда прибыл и </w:t>
      </w:r>
      <w:proofErr w:type="spellStart"/>
      <w:r w:rsidRPr="004667D2">
        <w:rPr>
          <w:rFonts w:ascii="Times New Roman" w:hAnsi="Times New Roman" w:cs="Times New Roman"/>
          <w:sz w:val="28"/>
          <w:szCs w:val="28"/>
        </w:rPr>
        <w:t>Мориц</w:t>
      </w:r>
      <w:proofErr w:type="spellEnd"/>
      <w:r w:rsidRPr="004667D2">
        <w:rPr>
          <w:rFonts w:ascii="Times New Roman" w:hAnsi="Times New Roman" w:cs="Times New Roman"/>
          <w:sz w:val="28"/>
          <w:szCs w:val="28"/>
        </w:rPr>
        <w:t xml:space="preserve"> – младший брат принца. Там принц занялся капитальным восстановлением своего флота. И, хотя дальнейший курс был проложен к </w:t>
      </w:r>
      <w:proofErr w:type="spellStart"/>
      <w:r w:rsidRPr="004667D2">
        <w:rPr>
          <w:rFonts w:ascii="Times New Roman" w:hAnsi="Times New Roman" w:cs="Times New Roman"/>
          <w:sz w:val="28"/>
          <w:szCs w:val="28"/>
        </w:rPr>
        <w:t>Майдере</w:t>
      </w:r>
      <w:proofErr w:type="spellEnd"/>
      <w:r w:rsidRPr="004667D2">
        <w:rPr>
          <w:rFonts w:ascii="Times New Roman" w:hAnsi="Times New Roman" w:cs="Times New Roman"/>
          <w:sz w:val="28"/>
          <w:szCs w:val="28"/>
        </w:rPr>
        <w:t xml:space="preserve"> и Канарских островам, уже тогда в голове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созрел довольно выгодный в экономических соображениях план отправиться к берегам Вест-Индии, а именно к Барбадосу и Подветренным островам, которые на тот момент процветали за счёт экспорта табака в Европу</w:t>
      </w:r>
      <w:r w:rsidRPr="004667D2">
        <w:rPr>
          <w:rStyle w:val="a6"/>
          <w:rFonts w:ascii="Times New Roman" w:hAnsi="Times New Roman" w:cs="Times New Roman"/>
          <w:sz w:val="28"/>
          <w:szCs w:val="28"/>
        </w:rPr>
        <w:footnoteReference w:id="105"/>
      </w:r>
      <w:r w:rsidRPr="004667D2">
        <w:rPr>
          <w:rFonts w:ascii="Times New Roman" w:hAnsi="Times New Roman" w:cs="Times New Roman"/>
          <w:sz w:val="28"/>
          <w:szCs w:val="28"/>
        </w:rPr>
        <w:t xml:space="preserve">.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lastRenderedPageBreak/>
        <w:t xml:space="preserve">К концу июля 1651 года небольшой флот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достиг Азорских островов. Здесь из-за плачевного состояния своего судна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вынужден был остановиться. Его команда позволила подчинить себя хаосу. Даже </w:t>
      </w:r>
      <w:proofErr w:type="spellStart"/>
      <w:r w:rsidRPr="004667D2">
        <w:rPr>
          <w:rFonts w:ascii="Times New Roman" w:hAnsi="Times New Roman" w:cs="Times New Roman"/>
          <w:sz w:val="28"/>
          <w:szCs w:val="28"/>
        </w:rPr>
        <w:t>Мориц</w:t>
      </w:r>
      <w:proofErr w:type="spellEnd"/>
      <w:r w:rsidRPr="004667D2">
        <w:rPr>
          <w:rFonts w:ascii="Times New Roman" w:hAnsi="Times New Roman" w:cs="Times New Roman"/>
          <w:sz w:val="28"/>
          <w:szCs w:val="28"/>
        </w:rPr>
        <w:t xml:space="preserve"> во время этой спасательной операции вел себя чрезвычайно неконструктивно. Его поведение граничило с неподчинением</w:t>
      </w:r>
      <w:r w:rsidRPr="004667D2">
        <w:rPr>
          <w:rStyle w:val="a6"/>
          <w:rFonts w:ascii="Times New Roman" w:hAnsi="Times New Roman" w:cs="Times New Roman"/>
          <w:sz w:val="28"/>
          <w:szCs w:val="28"/>
        </w:rPr>
        <w:footnoteReference w:id="106"/>
      </w:r>
      <w:r w:rsidRPr="004667D2">
        <w:rPr>
          <w:rFonts w:ascii="Times New Roman" w:hAnsi="Times New Roman" w:cs="Times New Roman"/>
          <w:sz w:val="28"/>
          <w:szCs w:val="28"/>
        </w:rPr>
        <w:t xml:space="preserve">.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У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осталось всего три корабля. В январе 1652 года все же удалось заставить роялистов Барбадоса сдаться. Затем следуют годы авантюрных приключений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Семнадцатого сентября 1652 года случилось ужасное событие – через четыре дня после начала шторма </w:t>
      </w:r>
      <w:proofErr w:type="spellStart"/>
      <w:r w:rsidRPr="004667D2">
        <w:rPr>
          <w:rFonts w:ascii="Times New Roman" w:hAnsi="Times New Roman" w:cs="Times New Roman"/>
          <w:sz w:val="28"/>
          <w:szCs w:val="28"/>
        </w:rPr>
        <w:t>Мориц</w:t>
      </w:r>
      <w:proofErr w:type="spellEnd"/>
      <w:r w:rsidRPr="004667D2">
        <w:rPr>
          <w:rFonts w:ascii="Times New Roman" w:hAnsi="Times New Roman" w:cs="Times New Roman"/>
          <w:sz w:val="28"/>
          <w:szCs w:val="28"/>
        </w:rPr>
        <w:t xml:space="preserve"> пропал без вести. Поиски продолжались вплоть до двадцать пятого сентября. Ходили слухи, что </w:t>
      </w:r>
      <w:proofErr w:type="spellStart"/>
      <w:r w:rsidRPr="004667D2">
        <w:rPr>
          <w:rFonts w:ascii="Times New Roman" w:hAnsi="Times New Roman" w:cs="Times New Roman"/>
          <w:sz w:val="28"/>
          <w:szCs w:val="28"/>
        </w:rPr>
        <w:t>Мориц</w:t>
      </w:r>
      <w:proofErr w:type="spellEnd"/>
      <w:r w:rsidRPr="004667D2">
        <w:rPr>
          <w:rFonts w:ascii="Times New Roman" w:hAnsi="Times New Roman" w:cs="Times New Roman"/>
          <w:sz w:val="28"/>
          <w:szCs w:val="28"/>
        </w:rPr>
        <w:t xml:space="preserve"> жив и он узник испанцев или алжирских пиратов</w:t>
      </w:r>
      <w:r w:rsidRPr="004667D2">
        <w:rPr>
          <w:rStyle w:val="a6"/>
          <w:rFonts w:ascii="Times New Roman" w:hAnsi="Times New Roman" w:cs="Times New Roman"/>
          <w:sz w:val="28"/>
          <w:szCs w:val="28"/>
        </w:rPr>
        <w:footnoteReference w:id="107"/>
      </w:r>
      <w:r w:rsidRPr="004667D2">
        <w:rPr>
          <w:rFonts w:ascii="Times New Roman" w:hAnsi="Times New Roman" w:cs="Times New Roman"/>
          <w:sz w:val="28"/>
          <w:szCs w:val="28"/>
        </w:rPr>
        <w:t xml:space="preserve">.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После атаки Роберта Холмса  и потери кораблей </w:t>
      </w:r>
      <w:proofErr w:type="spellStart"/>
      <w:r w:rsidRPr="004667D2">
        <w:rPr>
          <w:rFonts w:ascii="Times New Roman" w:hAnsi="Times New Roman" w:cs="Times New Roman"/>
          <w:sz w:val="28"/>
          <w:szCs w:val="28"/>
        </w:rPr>
        <w:t>Рупрехту</w:t>
      </w:r>
      <w:proofErr w:type="spellEnd"/>
      <w:r w:rsidRPr="004667D2">
        <w:rPr>
          <w:rFonts w:ascii="Times New Roman" w:hAnsi="Times New Roman" w:cs="Times New Roman"/>
          <w:sz w:val="28"/>
          <w:szCs w:val="28"/>
        </w:rPr>
        <w:t xml:space="preserve"> пришлось плыть через Виргинские острова в Европу. Бессмысленное приключение закончилось.</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Португалии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не получил столь дружественный прием, как ранее. Конечная остановка состоялась в  Нанте.</w:t>
      </w:r>
    </w:p>
    <w:p w:rsidR="00F74AAE" w:rsidRPr="004667D2" w:rsidRDefault="00F74AAE"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t>Пфальц, Ганновер, Франция и Англия</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Самое главное же для принца было получение наследственных земель в Пфальце и назначение ему пансиона.</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том же 1654 году случился неприятнейший семейный инцидент - настоящая сора между братьями. Дело в том, что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по просьбе матери поехал в Пфальц. Так случилось, что на празднике должна была присутствовать Мария-Луиза, знакомая обоим братьям. Карл Людвиг, боясь, что баронесса предпочтет младшего, перенес торжество из Гейдельберга (под предлогом того, то резиденция нуждается в перестройке) в замок маленького </w:t>
      </w:r>
      <w:r w:rsidRPr="004667D2">
        <w:rPr>
          <w:rFonts w:ascii="Times New Roman" w:hAnsi="Times New Roman" w:cs="Times New Roman"/>
          <w:sz w:val="28"/>
          <w:szCs w:val="28"/>
        </w:rPr>
        <w:lastRenderedPageBreak/>
        <w:t xml:space="preserve">городка, не предупредив заранее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Разгневанный принц поклялся больше никогда не возвращаться в Пфальц</w:t>
      </w:r>
      <w:r w:rsidRPr="004667D2">
        <w:rPr>
          <w:rStyle w:val="a6"/>
          <w:rFonts w:ascii="Times New Roman" w:hAnsi="Times New Roman" w:cs="Times New Roman"/>
          <w:sz w:val="28"/>
          <w:szCs w:val="28"/>
        </w:rPr>
        <w:footnoteReference w:id="108"/>
      </w:r>
      <w:r w:rsidRPr="004667D2">
        <w:rPr>
          <w:rFonts w:ascii="Times New Roman" w:hAnsi="Times New Roman" w:cs="Times New Roman"/>
          <w:sz w:val="28"/>
          <w:szCs w:val="28"/>
        </w:rPr>
        <w:t xml:space="preserve">.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Какое-то время планировалось, что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возглавит войско итальянского герцога </w:t>
      </w:r>
      <w:proofErr w:type="spellStart"/>
      <w:r w:rsidRPr="004667D2">
        <w:rPr>
          <w:rFonts w:ascii="Times New Roman" w:hAnsi="Times New Roman" w:cs="Times New Roman"/>
          <w:sz w:val="28"/>
          <w:szCs w:val="28"/>
        </w:rPr>
        <w:t>Модены</w:t>
      </w:r>
      <w:proofErr w:type="spellEnd"/>
      <w:r w:rsidRPr="004667D2">
        <w:rPr>
          <w:rFonts w:ascii="Times New Roman" w:hAnsi="Times New Roman" w:cs="Times New Roman"/>
          <w:sz w:val="28"/>
          <w:szCs w:val="28"/>
        </w:rPr>
        <w:t>.</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Позже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даже развивал идею о том, чтобы составить союз с врагами своей семьи  - баварскими </w:t>
      </w:r>
      <w:proofErr w:type="spellStart"/>
      <w:r w:rsidRPr="004667D2">
        <w:rPr>
          <w:rFonts w:ascii="Times New Roman" w:hAnsi="Times New Roman" w:cs="Times New Roman"/>
          <w:sz w:val="28"/>
          <w:szCs w:val="28"/>
        </w:rPr>
        <w:t>Виттельсбахами</w:t>
      </w:r>
      <w:proofErr w:type="spellEnd"/>
      <w:r w:rsidRPr="004667D2">
        <w:rPr>
          <w:rFonts w:ascii="Times New Roman" w:hAnsi="Times New Roman" w:cs="Times New Roman"/>
          <w:sz w:val="28"/>
          <w:szCs w:val="28"/>
        </w:rPr>
        <w:t xml:space="preserve"> и пойти против брата. С 1658 года принц на службе у Леопольда </w:t>
      </w:r>
      <w:r w:rsidRPr="004667D2">
        <w:rPr>
          <w:rFonts w:ascii="Times New Roman" w:hAnsi="Times New Roman" w:cs="Times New Roman"/>
          <w:sz w:val="28"/>
          <w:szCs w:val="28"/>
          <w:lang w:val="de-DE"/>
        </w:rPr>
        <w:t>I</w:t>
      </w:r>
      <w:r w:rsidRPr="004667D2">
        <w:rPr>
          <w:rFonts w:ascii="Times New Roman" w:hAnsi="Times New Roman" w:cs="Times New Roman"/>
          <w:sz w:val="28"/>
          <w:szCs w:val="28"/>
        </w:rPr>
        <w:t xml:space="preserve"> Габсбурга – своего давнего знакомого. Неожиданно, но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теперь боролся против лютеранской Швеции в пользу католической Польши.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1657 году из Антверпена в Париж бежит одна из младших принцесс Луиза </w:t>
      </w:r>
      <w:proofErr w:type="spellStart"/>
      <w:r w:rsidRPr="004667D2">
        <w:rPr>
          <w:rFonts w:ascii="Times New Roman" w:hAnsi="Times New Roman" w:cs="Times New Roman"/>
          <w:sz w:val="28"/>
          <w:szCs w:val="28"/>
        </w:rPr>
        <w:t>Голландина</w:t>
      </w:r>
      <w:proofErr w:type="spellEnd"/>
      <w:r w:rsidRPr="004667D2">
        <w:rPr>
          <w:rFonts w:ascii="Times New Roman" w:hAnsi="Times New Roman" w:cs="Times New Roman"/>
          <w:sz w:val="28"/>
          <w:szCs w:val="28"/>
        </w:rPr>
        <w:t>. Она так же меняет веру, уходит в монастырь и порывает с семьей.</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то же время младшая сестра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София в 1658 году в Гейдельберге удачно выходит замуж за </w:t>
      </w:r>
      <w:r w:rsidRPr="004667D2">
        <w:rPr>
          <w:rFonts w:ascii="Times New Roman" w:hAnsi="Times New Roman" w:cs="Times New Roman"/>
          <w:sz w:val="28"/>
          <w:szCs w:val="28"/>
          <w:shd w:val="clear" w:color="auto" w:fill="FFFFFF"/>
        </w:rPr>
        <w:t xml:space="preserve">Эрнста Августа </w:t>
      </w:r>
      <w:proofErr w:type="spellStart"/>
      <w:r w:rsidRPr="004667D2">
        <w:rPr>
          <w:rFonts w:ascii="Times New Roman" w:hAnsi="Times New Roman" w:cs="Times New Roman"/>
          <w:sz w:val="28"/>
          <w:szCs w:val="28"/>
          <w:shd w:val="clear" w:color="auto" w:fill="FFFFFF"/>
        </w:rPr>
        <w:t>Брауншвейг-Люнебургского</w:t>
      </w:r>
      <w:proofErr w:type="spellEnd"/>
      <w:r w:rsidRPr="004667D2">
        <w:rPr>
          <w:rFonts w:ascii="Times New Roman" w:hAnsi="Times New Roman" w:cs="Times New Roman"/>
          <w:sz w:val="28"/>
          <w:szCs w:val="28"/>
          <w:shd w:val="clear" w:color="auto" w:fill="FFFFFF"/>
        </w:rPr>
        <w:t>. Тот в 1679 год</w:t>
      </w:r>
      <w:r w:rsidRPr="004667D2">
        <w:rPr>
          <w:rFonts w:ascii="Times New Roman" w:hAnsi="Times New Roman" w:cs="Times New Roman"/>
          <w:sz w:val="28"/>
          <w:szCs w:val="28"/>
        </w:rPr>
        <w:t xml:space="preserve">у из </w:t>
      </w:r>
      <w:proofErr w:type="spellStart"/>
      <w:r w:rsidRPr="004667D2">
        <w:rPr>
          <w:rFonts w:ascii="Times New Roman" w:hAnsi="Times New Roman" w:cs="Times New Roman"/>
          <w:sz w:val="28"/>
          <w:szCs w:val="28"/>
        </w:rPr>
        <w:t>Оснабрюка</w:t>
      </w:r>
      <w:proofErr w:type="spellEnd"/>
      <w:r w:rsidRPr="004667D2">
        <w:rPr>
          <w:rFonts w:ascii="Times New Roman" w:hAnsi="Times New Roman" w:cs="Times New Roman"/>
          <w:sz w:val="28"/>
          <w:szCs w:val="28"/>
        </w:rPr>
        <w:t xml:space="preserve"> переезжает в Ганновер, а  с 1692 года становится ганноверским курфюрстом. </w:t>
      </w:r>
      <w:r w:rsidRPr="004667D2">
        <w:rPr>
          <w:rFonts w:ascii="Times New Roman" w:hAnsi="Times New Roman" w:cs="Times New Roman"/>
          <w:sz w:val="28"/>
          <w:szCs w:val="28"/>
        </w:rPr>
        <w:tab/>
        <w:t xml:space="preserve">Так собственно София становится ганноверской </w:t>
      </w:r>
      <w:proofErr w:type="spellStart"/>
      <w:r w:rsidRPr="004667D2">
        <w:rPr>
          <w:rFonts w:ascii="Times New Roman" w:hAnsi="Times New Roman" w:cs="Times New Roman"/>
          <w:sz w:val="28"/>
          <w:szCs w:val="28"/>
        </w:rPr>
        <w:t>курфюрстиной</w:t>
      </w:r>
      <w:proofErr w:type="spellEnd"/>
      <w:r w:rsidRPr="004667D2">
        <w:rPr>
          <w:rFonts w:ascii="Times New Roman" w:hAnsi="Times New Roman" w:cs="Times New Roman"/>
          <w:sz w:val="28"/>
          <w:szCs w:val="28"/>
        </w:rPr>
        <w:t xml:space="preserve"> и родоначальницей той самой ганноверской династии, которой будет суждено править Великобританией на всем протяжении восемнадцатого столетия.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Что же касается Англии семнадцатого века, то туда, забрав с собой впоследствии Елизавету,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возвращается после реставрации Стюартов в 1661 году, где и проживает вплоть до своей смерти в 1682 году.  </w:t>
      </w:r>
    </w:p>
    <w:p w:rsidR="00F74AAE" w:rsidRPr="004667D2" w:rsidRDefault="00F74AAE" w:rsidP="000044EC">
      <w:pPr>
        <w:spacing w:line="360" w:lineRule="auto"/>
        <w:contextualSpacing/>
        <w:jc w:val="both"/>
        <w:rPr>
          <w:rFonts w:ascii="Times New Roman" w:hAnsi="Times New Roman" w:cs="Times New Roman"/>
          <w:sz w:val="28"/>
          <w:szCs w:val="28"/>
        </w:rPr>
      </w:pP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проявил активность и в Канаде, став первым губернатором компании </w:t>
      </w:r>
      <w:proofErr w:type="spellStart"/>
      <w:r w:rsidRPr="004667D2">
        <w:rPr>
          <w:rFonts w:ascii="Times New Roman" w:hAnsi="Times New Roman" w:cs="Times New Roman"/>
          <w:sz w:val="28"/>
          <w:szCs w:val="28"/>
        </w:rPr>
        <w:t>Гудзонова</w:t>
      </w:r>
      <w:proofErr w:type="spellEnd"/>
      <w:r w:rsidRPr="004667D2">
        <w:rPr>
          <w:rFonts w:ascii="Times New Roman" w:hAnsi="Times New Roman" w:cs="Times New Roman"/>
          <w:sz w:val="28"/>
          <w:szCs w:val="28"/>
        </w:rPr>
        <w:t xml:space="preserve"> залива, земля вокруг которого и поныне носит его имя – земля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w:t>
      </w:r>
    </w:p>
    <w:p w:rsidR="00F74AAE" w:rsidRPr="004667D2" w:rsidRDefault="00F74AAE"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Таким образом, можно заключить, что география жизни </w:t>
      </w:r>
      <w:proofErr w:type="spellStart"/>
      <w:r w:rsidRPr="004667D2">
        <w:rPr>
          <w:rFonts w:ascii="Times New Roman" w:hAnsi="Times New Roman" w:cs="Times New Roman"/>
          <w:sz w:val="28"/>
          <w:szCs w:val="28"/>
        </w:rPr>
        <w:t>Виттельсбахов</w:t>
      </w:r>
      <w:proofErr w:type="spellEnd"/>
      <w:r w:rsidRPr="004667D2">
        <w:rPr>
          <w:rFonts w:ascii="Times New Roman" w:hAnsi="Times New Roman" w:cs="Times New Roman"/>
          <w:sz w:val="28"/>
          <w:szCs w:val="28"/>
        </w:rPr>
        <w:t xml:space="preserve"> во время их вынужденной миграции и после отличается богатым разнообразием. Отметим здесь такие ключевые пункты как Нидерланды, </w:t>
      </w:r>
      <w:r w:rsidRPr="004667D2">
        <w:rPr>
          <w:rFonts w:ascii="Times New Roman" w:hAnsi="Times New Roman" w:cs="Times New Roman"/>
          <w:sz w:val="28"/>
          <w:szCs w:val="28"/>
        </w:rPr>
        <w:lastRenderedPageBreak/>
        <w:t xml:space="preserve">Англию, Францию. И если часть семьи сумела все же найти пристанище в родном доме после 1648 года (Карл Людвиг и София), то некоторым было вовсе не суждено увидеть Пфальц снова (Фридрих и его старший сын, который трагически погиб в 1629 году). Из-за семейной напряженности не возвращается </w:t>
      </w:r>
      <w:proofErr w:type="gramStart"/>
      <w:r w:rsidRPr="004667D2">
        <w:rPr>
          <w:rFonts w:ascii="Times New Roman" w:hAnsi="Times New Roman" w:cs="Times New Roman"/>
          <w:sz w:val="28"/>
          <w:szCs w:val="28"/>
        </w:rPr>
        <w:t>в</w:t>
      </w:r>
      <w:proofErr w:type="gramEnd"/>
      <w:r w:rsidRPr="004667D2">
        <w:rPr>
          <w:rFonts w:ascii="Times New Roman" w:hAnsi="Times New Roman" w:cs="Times New Roman"/>
          <w:sz w:val="28"/>
          <w:szCs w:val="28"/>
        </w:rPr>
        <w:t xml:space="preserve"> </w:t>
      </w:r>
      <w:proofErr w:type="gramStart"/>
      <w:r w:rsidRPr="004667D2">
        <w:rPr>
          <w:rFonts w:ascii="Times New Roman" w:hAnsi="Times New Roman" w:cs="Times New Roman"/>
          <w:sz w:val="28"/>
          <w:szCs w:val="28"/>
        </w:rPr>
        <w:t>Гейдельберг</w:t>
      </w:r>
      <w:proofErr w:type="gramEnd"/>
      <w:r w:rsidRPr="004667D2">
        <w:rPr>
          <w:rFonts w:ascii="Times New Roman" w:hAnsi="Times New Roman" w:cs="Times New Roman"/>
          <w:sz w:val="28"/>
          <w:szCs w:val="28"/>
        </w:rPr>
        <w:t xml:space="preserve"> Елизавета, а  ее младшие дети Эдуард и Луиза </w:t>
      </w:r>
      <w:proofErr w:type="spellStart"/>
      <w:r w:rsidRPr="004667D2">
        <w:rPr>
          <w:rFonts w:ascii="Times New Roman" w:hAnsi="Times New Roman" w:cs="Times New Roman"/>
          <w:sz w:val="28"/>
          <w:szCs w:val="28"/>
        </w:rPr>
        <w:t>Голландина</w:t>
      </w:r>
      <w:proofErr w:type="spellEnd"/>
      <w:r w:rsidRPr="004667D2">
        <w:rPr>
          <w:rFonts w:ascii="Times New Roman" w:hAnsi="Times New Roman" w:cs="Times New Roman"/>
          <w:sz w:val="28"/>
          <w:szCs w:val="28"/>
        </w:rPr>
        <w:t xml:space="preserve"> в силу личных и конфессиональных обстоятельств предпочитают Гейдельбергу Париж.  Кто-то же, и здесь имеются  в виду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и </w:t>
      </w:r>
      <w:proofErr w:type="spellStart"/>
      <w:r w:rsidRPr="004667D2">
        <w:rPr>
          <w:rFonts w:ascii="Times New Roman" w:hAnsi="Times New Roman" w:cs="Times New Roman"/>
          <w:sz w:val="28"/>
          <w:szCs w:val="28"/>
        </w:rPr>
        <w:t>Мориц</w:t>
      </w:r>
      <w:proofErr w:type="spellEnd"/>
      <w:r w:rsidRPr="004667D2">
        <w:rPr>
          <w:rFonts w:ascii="Times New Roman" w:hAnsi="Times New Roman" w:cs="Times New Roman"/>
          <w:sz w:val="28"/>
          <w:szCs w:val="28"/>
        </w:rPr>
        <w:t xml:space="preserve"> вовсе вынуждены были скитаться по миру. Хотя, в конечном счете,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нашел свой «второй дом» в Англии. К тому же, если рассматривать географию передвижений по поколениям, то мы замечаем, насколько мобильнее оказалось младшее поколение – дети. И Фридрих, и Елизавета в какой-то степени оказались привязаны к Нидерландам и необходимости поддержания своего статуса. Тем самым для детей выпадал своего рода шанс найти свое место в другой стране, адаптируясь и находя новых союзников в деле по восстановлению своего сословного статуса.</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Пример многочисленного семейства </w:t>
      </w:r>
      <w:proofErr w:type="spellStart"/>
      <w:r w:rsidRPr="004667D2">
        <w:rPr>
          <w:rFonts w:ascii="Times New Roman" w:hAnsi="Times New Roman" w:cs="Times New Roman"/>
          <w:sz w:val="28"/>
          <w:szCs w:val="28"/>
        </w:rPr>
        <w:t>Виттельсбахов</w:t>
      </w:r>
      <w:proofErr w:type="spellEnd"/>
      <w:r w:rsidRPr="004667D2">
        <w:rPr>
          <w:rFonts w:ascii="Times New Roman" w:hAnsi="Times New Roman" w:cs="Times New Roman"/>
          <w:sz w:val="28"/>
          <w:szCs w:val="28"/>
        </w:rPr>
        <w:t xml:space="preserve"> весьма показателен с точки зрения географии миграции. Он показывает нам все те трудности,  с которыми максимально возможно столкнуться. Мы не можем закрепить за ними какой-то определенной точки, даже в тех же Нидерландах им приходиться перемещаться по стране. Однако это не беспорядочное метание по Европе и миру. Они действуют по необходимым схемам и в рамках ситуативной идентичности.  Овдовевшая Елизавета, к примеру, смиряется со своей участью и остается в Гааге на долгое время. Ее дети, по мере своих возможностей, выстраивают свой путь к дому  - старому или новому.</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Рассматривая же географию миграций </w:t>
      </w:r>
      <w:proofErr w:type="spellStart"/>
      <w:r w:rsidRPr="004667D2">
        <w:rPr>
          <w:rFonts w:ascii="Times New Roman" w:hAnsi="Times New Roman" w:cs="Times New Roman"/>
          <w:sz w:val="28"/>
          <w:szCs w:val="28"/>
        </w:rPr>
        <w:t>Эбергарда</w:t>
      </w:r>
      <w:proofErr w:type="spellEnd"/>
      <w:r w:rsidRPr="004667D2">
        <w:rPr>
          <w:rFonts w:ascii="Times New Roman" w:hAnsi="Times New Roman" w:cs="Times New Roman"/>
          <w:sz w:val="28"/>
          <w:szCs w:val="28"/>
        </w:rPr>
        <w:t xml:space="preserve"> </w:t>
      </w:r>
      <w:proofErr w:type="spellStart"/>
      <w:r w:rsidRPr="004667D2">
        <w:rPr>
          <w:rFonts w:ascii="Times New Roman" w:hAnsi="Times New Roman" w:cs="Times New Roman"/>
          <w:sz w:val="28"/>
          <w:szCs w:val="28"/>
        </w:rPr>
        <w:t>Вюртембергского</w:t>
      </w:r>
      <w:proofErr w:type="spellEnd"/>
      <w:r w:rsidRPr="004667D2">
        <w:rPr>
          <w:rFonts w:ascii="Times New Roman" w:hAnsi="Times New Roman" w:cs="Times New Roman"/>
          <w:sz w:val="28"/>
          <w:szCs w:val="28"/>
        </w:rPr>
        <w:t xml:space="preserve"> и маркграфов </w:t>
      </w:r>
      <w:proofErr w:type="spellStart"/>
      <w:r w:rsidRPr="004667D2">
        <w:rPr>
          <w:rFonts w:ascii="Times New Roman" w:hAnsi="Times New Roman" w:cs="Times New Roman"/>
          <w:sz w:val="28"/>
          <w:szCs w:val="28"/>
        </w:rPr>
        <w:t>Баден-Дурлахских</w:t>
      </w:r>
      <w:proofErr w:type="spellEnd"/>
      <w:r w:rsidRPr="004667D2">
        <w:rPr>
          <w:rFonts w:ascii="Times New Roman" w:hAnsi="Times New Roman" w:cs="Times New Roman"/>
          <w:sz w:val="28"/>
          <w:szCs w:val="28"/>
        </w:rPr>
        <w:t>, мы увидим совершенно иную картину. И герцог, и маркграфы старались держаться как можно ближе к границам Империи.</w:t>
      </w:r>
    </w:p>
    <w:p w:rsidR="00F74AAE" w:rsidRDefault="00F74AAE" w:rsidP="000044EC">
      <w:pPr>
        <w:spacing w:line="360" w:lineRule="auto"/>
        <w:contextualSpacing/>
        <w:jc w:val="both"/>
        <w:rPr>
          <w:rFonts w:ascii="Times New Roman" w:hAnsi="Times New Roman" w:cs="Times New Roman"/>
          <w:sz w:val="28"/>
          <w:szCs w:val="28"/>
        </w:rPr>
      </w:pPr>
    </w:p>
    <w:p w:rsidR="00A0377D" w:rsidRPr="004667D2" w:rsidRDefault="00A0377D"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lastRenderedPageBreak/>
        <w:t>Женева, Страсбург и Базель</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Что же касается маркграфов, то Георг Фридрих в 1625 году изначально выбрал своим пристанищем Женеву. Он лелеял надежды на возвращение при помощи Дании. Но после разлада с датским военным руководством бывший маркграф в 1627 году перебирается в Страсбург, где и проживает вплоть до своей смерти в  1638 году.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Фридрих </w:t>
      </w:r>
      <w:r w:rsidRPr="004667D2">
        <w:rPr>
          <w:rFonts w:ascii="Times New Roman" w:hAnsi="Times New Roman" w:cs="Times New Roman"/>
          <w:sz w:val="28"/>
          <w:szCs w:val="28"/>
          <w:lang w:val="de-DE"/>
        </w:rPr>
        <w:t>V</w:t>
      </w:r>
      <w:r w:rsidRPr="004667D2">
        <w:rPr>
          <w:rFonts w:ascii="Times New Roman" w:hAnsi="Times New Roman" w:cs="Times New Roman"/>
          <w:sz w:val="28"/>
          <w:szCs w:val="28"/>
        </w:rPr>
        <w:t xml:space="preserve"> </w:t>
      </w:r>
      <w:proofErr w:type="spellStart"/>
      <w:r w:rsidRPr="004667D2">
        <w:rPr>
          <w:rFonts w:ascii="Times New Roman" w:hAnsi="Times New Roman" w:cs="Times New Roman"/>
          <w:sz w:val="28"/>
          <w:szCs w:val="28"/>
        </w:rPr>
        <w:t>Баден-Дурлахский</w:t>
      </w:r>
      <w:proofErr w:type="spellEnd"/>
      <w:r w:rsidRPr="004667D2">
        <w:rPr>
          <w:rFonts w:ascii="Times New Roman" w:hAnsi="Times New Roman" w:cs="Times New Roman"/>
          <w:sz w:val="28"/>
          <w:szCs w:val="28"/>
        </w:rPr>
        <w:t xml:space="preserve"> отправился к отцу. Прибыл он туда 18 октября 1635 года, и вместе они обитали в старой резиденции </w:t>
      </w:r>
      <w:proofErr w:type="spellStart"/>
      <w:r w:rsidRPr="004667D2">
        <w:rPr>
          <w:rFonts w:ascii="Times New Roman" w:hAnsi="Times New Roman" w:cs="Times New Roman"/>
          <w:sz w:val="28"/>
          <w:szCs w:val="28"/>
        </w:rPr>
        <w:t>баденских</w:t>
      </w:r>
      <w:proofErr w:type="spellEnd"/>
      <w:r w:rsidRPr="004667D2">
        <w:rPr>
          <w:rFonts w:ascii="Times New Roman" w:hAnsi="Times New Roman" w:cs="Times New Roman"/>
          <w:sz w:val="28"/>
          <w:szCs w:val="28"/>
        </w:rPr>
        <w:t xml:space="preserve"> маркграфов, обустроенной в Страсбурге ещё в 16 веке «Драконьем утесе» на берегу </w:t>
      </w:r>
      <w:proofErr w:type="spellStart"/>
      <w:r w:rsidRPr="004667D2">
        <w:rPr>
          <w:rFonts w:ascii="Times New Roman" w:hAnsi="Times New Roman" w:cs="Times New Roman"/>
          <w:sz w:val="28"/>
          <w:szCs w:val="28"/>
        </w:rPr>
        <w:t>Илля</w:t>
      </w:r>
      <w:proofErr w:type="spellEnd"/>
      <w:r w:rsidRPr="004667D2">
        <w:rPr>
          <w:rFonts w:ascii="Times New Roman" w:hAnsi="Times New Roman" w:cs="Times New Roman"/>
          <w:sz w:val="28"/>
          <w:szCs w:val="28"/>
        </w:rPr>
        <w:t>.</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Однако складывалось впечатление, что он не намерен здесь надолго оставаться. Он продолжал вести переговоры по реституции наследственных земель. В 1638 году маркграф вернул северную часть маркграфства, а в ходе переговоров 1643—1648 годов оформились условия реституции. Но что более странно – в 1643 году Фридрих покинул Страсбург и переехал в нейтральный Базель, где прожил до 1650 года, несмотря на то, что уже два года имел право вернуться в </w:t>
      </w:r>
      <w:proofErr w:type="spellStart"/>
      <w:r w:rsidRPr="004667D2">
        <w:rPr>
          <w:rFonts w:ascii="Times New Roman" w:hAnsi="Times New Roman" w:cs="Times New Roman"/>
          <w:sz w:val="28"/>
          <w:szCs w:val="28"/>
        </w:rPr>
        <w:t>Дурлах</w:t>
      </w:r>
      <w:proofErr w:type="spellEnd"/>
      <w:r w:rsidRPr="004667D2">
        <w:rPr>
          <w:rFonts w:ascii="Times New Roman" w:hAnsi="Times New Roman" w:cs="Times New Roman"/>
          <w:sz w:val="28"/>
          <w:szCs w:val="28"/>
        </w:rPr>
        <w:t xml:space="preserve">. </w:t>
      </w:r>
    </w:p>
    <w:p w:rsidR="00F74AAE" w:rsidRPr="004667D2" w:rsidRDefault="00F74AAE"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t>Страсбург</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Герцог </w:t>
      </w:r>
      <w:proofErr w:type="spellStart"/>
      <w:r w:rsidRPr="004667D2">
        <w:rPr>
          <w:rFonts w:ascii="Times New Roman" w:hAnsi="Times New Roman" w:cs="Times New Roman"/>
          <w:sz w:val="28"/>
          <w:szCs w:val="28"/>
        </w:rPr>
        <w:t>Эбергард</w:t>
      </w:r>
      <w:proofErr w:type="spellEnd"/>
      <w:r w:rsidRPr="004667D2">
        <w:rPr>
          <w:rFonts w:ascii="Times New Roman" w:hAnsi="Times New Roman" w:cs="Times New Roman"/>
          <w:sz w:val="28"/>
          <w:szCs w:val="28"/>
        </w:rPr>
        <w:t xml:space="preserve"> </w:t>
      </w:r>
      <w:proofErr w:type="spellStart"/>
      <w:r w:rsidRPr="004667D2">
        <w:rPr>
          <w:rFonts w:ascii="Times New Roman" w:hAnsi="Times New Roman" w:cs="Times New Roman"/>
          <w:sz w:val="28"/>
          <w:szCs w:val="28"/>
        </w:rPr>
        <w:t>Вюртембергский</w:t>
      </w:r>
      <w:proofErr w:type="spellEnd"/>
      <w:r w:rsidRPr="004667D2">
        <w:rPr>
          <w:rFonts w:ascii="Times New Roman" w:hAnsi="Times New Roman" w:cs="Times New Roman"/>
          <w:sz w:val="28"/>
          <w:szCs w:val="28"/>
        </w:rPr>
        <w:t xml:space="preserve"> теряет все так же после битвы при </w:t>
      </w:r>
      <w:proofErr w:type="spellStart"/>
      <w:r w:rsidRPr="004667D2">
        <w:rPr>
          <w:rFonts w:ascii="Times New Roman" w:hAnsi="Times New Roman" w:cs="Times New Roman"/>
          <w:sz w:val="28"/>
          <w:szCs w:val="28"/>
        </w:rPr>
        <w:t>Нордлингене</w:t>
      </w:r>
      <w:proofErr w:type="spellEnd"/>
      <w:r w:rsidRPr="004667D2">
        <w:rPr>
          <w:rFonts w:ascii="Times New Roman" w:hAnsi="Times New Roman" w:cs="Times New Roman"/>
          <w:sz w:val="28"/>
          <w:szCs w:val="28"/>
        </w:rPr>
        <w:t xml:space="preserve"> и все же возвращается в Вюртемберг уже в 1638 году после длительных переговоров с императором Фердинандом </w:t>
      </w:r>
      <w:r w:rsidRPr="004667D2">
        <w:rPr>
          <w:rFonts w:ascii="Times New Roman" w:hAnsi="Times New Roman" w:cs="Times New Roman"/>
          <w:sz w:val="28"/>
          <w:szCs w:val="28"/>
          <w:lang w:val="en-US"/>
        </w:rPr>
        <w:t>III</w:t>
      </w:r>
      <w:r w:rsidRPr="004667D2">
        <w:rPr>
          <w:rFonts w:ascii="Times New Roman" w:hAnsi="Times New Roman" w:cs="Times New Roman"/>
          <w:sz w:val="28"/>
          <w:szCs w:val="28"/>
        </w:rPr>
        <w:t>. Однако прежде, была долгая дорога из дома.</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Подробно о ней мы узнаем из черновика письма матери </w:t>
      </w:r>
      <w:proofErr w:type="spellStart"/>
      <w:r w:rsidRPr="004667D2">
        <w:rPr>
          <w:rFonts w:ascii="Times New Roman" w:hAnsi="Times New Roman" w:cs="Times New Roman"/>
          <w:sz w:val="28"/>
          <w:szCs w:val="28"/>
        </w:rPr>
        <w:t>Эбергарда</w:t>
      </w:r>
      <w:proofErr w:type="spellEnd"/>
      <w:r w:rsidRPr="004667D2">
        <w:rPr>
          <w:rFonts w:ascii="Times New Roman" w:hAnsi="Times New Roman" w:cs="Times New Roman"/>
          <w:sz w:val="28"/>
          <w:szCs w:val="28"/>
        </w:rPr>
        <w:t> — Барбары Софии, отправленного 13 августа 1634 года.</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Судя по всему, семья с большими пожитками и без должного сопровождения вынуждена была задержаться в пути, ожидая ответа от сына. Барбара София не была уверена в безопасности их передвижения в Страсбург в условиях военных стычек и грядущего сражения (битвы под </w:t>
      </w:r>
      <w:proofErr w:type="spellStart"/>
      <w:r w:rsidRPr="004667D2">
        <w:rPr>
          <w:rFonts w:ascii="Times New Roman" w:hAnsi="Times New Roman" w:cs="Times New Roman"/>
          <w:sz w:val="28"/>
          <w:szCs w:val="28"/>
        </w:rPr>
        <w:t>Нордлингеном</w:t>
      </w:r>
      <w:proofErr w:type="spellEnd"/>
      <w:r w:rsidRPr="004667D2">
        <w:rPr>
          <w:rFonts w:ascii="Times New Roman" w:hAnsi="Times New Roman" w:cs="Times New Roman"/>
          <w:sz w:val="28"/>
          <w:szCs w:val="28"/>
        </w:rPr>
        <w:t xml:space="preserve">, конечно).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своем следующем письме от 14 августа 1634 года (тоже черновик) она подробно сообщает сыну о маршруте своих передвижений. Так они </w:t>
      </w:r>
      <w:r w:rsidRPr="004667D2">
        <w:rPr>
          <w:rFonts w:ascii="Times New Roman" w:hAnsi="Times New Roman" w:cs="Times New Roman"/>
          <w:sz w:val="28"/>
          <w:szCs w:val="28"/>
        </w:rPr>
        <w:lastRenderedPageBreak/>
        <w:t xml:space="preserve">выбрались из </w:t>
      </w:r>
      <w:proofErr w:type="spellStart"/>
      <w:r w:rsidRPr="004667D2">
        <w:rPr>
          <w:rFonts w:ascii="Times New Roman" w:hAnsi="Times New Roman" w:cs="Times New Roman"/>
          <w:sz w:val="28"/>
          <w:szCs w:val="28"/>
        </w:rPr>
        <w:t>Пфорцгейна</w:t>
      </w:r>
      <w:proofErr w:type="spellEnd"/>
      <w:r w:rsidRPr="004667D2">
        <w:rPr>
          <w:rFonts w:ascii="Times New Roman" w:hAnsi="Times New Roman" w:cs="Times New Roman"/>
          <w:sz w:val="28"/>
          <w:szCs w:val="28"/>
        </w:rPr>
        <w:t xml:space="preserve"> и прибыли в </w:t>
      </w:r>
      <w:proofErr w:type="spellStart"/>
      <w:r w:rsidRPr="004667D2">
        <w:rPr>
          <w:rFonts w:ascii="Times New Roman" w:hAnsi="Times New Roman" w:cs="Times New Roman"/>
          <w:sz w:val="28"/>
          <w:szCs w:val="28"/>
        </w:rPr>
        <w:t>Дурлах</w:t>
      </w:r>
      <w:proofErr w:type="spellEnd"/>
      <w:r w:rsidRPr="004667D2">
        <w:rPr>
          <w:rFonts w:ascii="Times New Roman" w:hAnsi="Times New Roman" w:cs="Times New Roman"/>
          <w:sz w:val="28"/>
          <w:szCs w:val="28"/>
        </w:rPr>
        <w:t>.</w:t>
      </w:r>
      <w:r w:rsidRPr="004667D2">
        <w:rPr>
          <w:rStyle w:val="a6"/>
          <w:rFonts w:ascii="Times New Roman" w:hAnsi="Times New Roman" w:cs="Times New Roman"/>
          <w:sz w:val="28"/>
          <w:szCs w:val="28"/>
        </w:rPr>
        <w:footnoteReference w:id="109"/>
      </w:r>
      <w:r w:rsidRPr="004667D2">
        <w:rPr>
          <w:rFonts w:ascii="Times New Roman" w:hAnsi="Times New Roman" w:cs="Times New Roman"/>
          <w:sz w:val="28"/>
          <w:szCs w:val="28"/>
        </w:rPr>
        <w:t xml:space="preserve">  Заметим, как примечательно пересекаются судьбы наших мигрантов – герцога и маркграфов. Конечно, этот момент можно объяснить близкой географией и дорогой в одну конечную точку –  соседний и граничащий с Империей Страсбург, который предоставлял убежище. Хотя, безусловно, здесь прослеживается элемент сословной и конфессиональной солидарности. Так Барбара София доверительно сообщает, что советовалась с маркграфов по поводу дальнейшего передвижения ее двора. Тот «посоветовал нам дорогу на </w:t>
      </w:r>
      <w:proofErr w:type="spellStart"/>
      <w:r w:rsidRPr="004667D2">
        <w:rPr>
          <w:rFonts w:ascii="Times New Roman" w:hAnsi="Times New Roman" w:cs="Times New Roman"/>
          <w:sz w:val="28"/>
          <w:szCs w:val="28"/>
        </w:rPr>
        <w:t>Шпеер</w:t>
      </w:r>
      <w:proofErr w:type="spellEnd"/>
      <w:r w:rsidRPr="004667D2">
        <w:rPr>
          <w:rFonts w:ascii="Times New Roman" w:hAnsi="Times New Roman" w:cs="Times New Roman"/>
          <w:sz w:val="28"/>
          <w:szCs w:val="28"/>
        </w:rPr>
        <w:t xml:space="preserve">», в отличие от </w:t>
      </w:r>
      <w:proofErr w:type="spellStart"/>
      <w:r w:rsidRPr="004667D2">
        <w:rPr>
          <w:rFonts w:ascii="Times New Roman" w:hAnsi="Times New Roman" w:cs="Times New Roman"/>
          <w:sz w:val="28"/>
          <w:szCs w:val="28"/>
        </w:rPr>
        <w:t>Оберкирха</w:t>
      </w:r>
      <w:proofErr w:type="spellEnd"/>
      <w:r w:rsidRPr="004667D2">
        <w:rPr>
          <w:rFonts w:ascii="Times New Roman" w:hAnsi="Times New Roman" w:cs="Times New Roman"/>
          <w:sz w:val="28"/>
          <w:szCs w:val="28"/>
        </w:rPr>
        <w:t xml:space="preserve">. Однако окончательное решение, по словам герцогини, за </w:t>
      </w:r>
      <w:proofErr w:type="spellStart"/>
      <w:r w:rsidRPr="004667D2">
        <w:rPr>
          <w:rFonts w:ascii="Times New Roman" w:hAnsi="Times New Roman" w:cs="Times New Roman"/>
          <w:sz w:val="28"/>
          <w:szCs w:val="28"/>
        </w:rPr>
        <w:t>Эбергардом</w:t>
      </w:r>
      <w:proofErr w:type="spellEnd"/>
      <w:r w:rsidRPr="004667D2">
        <w:rPr>
          <w:rFonts w:ascii="Times New Roman" w:hAnsi="Times New Roman" w:cs="Times New Roman"/>
          <w:sz w:val="28"/>
          <w:szCs w:val="28"/>
        </w:rPr>
        <w:t xml:space="preserve">.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Тот,  к слову, в своем письме к матери тоже посоветовал ехать в Страсбург из </w:t>
      </w:r>
      <w:proofErr w:type="spellStart"/>
      <w:r w:rsidRPr="004667D2">
        <w:rPr>
          <w:rFonts w:ascii="Times New Roman" w:hAnsi="Times New Roman" w:cs="Times New Roman"/>
          <w:sz w:val="28"/>
          <w:szCs w:val="28"/>
        </w:rPr>
        <w:t>Шпеера</w:t>
      </w:r>
      <w:proofErr w:type="spellEnd"/>
      <w:r w:rsidRPr="004667D2">
        <w:rPr>
          <w:rFonts w:ascii="Times New Roman" w:hAnsi="Times New Roman" w:cs="Times New Roman"/>
          <w:sz w:val="28"/>
          <w:szCs w:val="28"/>
        </w:rPr>
        <w:t>.</w:t>
      </w:r>
      <w:r w:rsidRPr="004667D2">
        <w:rPr>
          <w:rStyle w:val="a6"/>
          <w:rFonts w:ascii="Times New Roman" w:hAnsi="Times New Roman" w:cs="Times New Roman"/>
          <w:sz w:val="28"/>
          <w:szCs w:val="28"/>
        </w:rPr>
        <w:footnoteReference w:id="110"/>
      </w:r>
      <w:r w:rsidRPr="004667D2">
        <w:rPr>
          <w:rFonts w:ascii="Times New Roman" w:hAnsi="Times New Roman" w:cs="Times New Roman"/>
          <w:sz w:val="28"/>
          <w:szCs w:val="28"/>
        </w:rPr>
        <w:t xml:space="preserve"> Примечательно, что это письмо было написано еще 12 августа, то есть за пару дней до письма Барбары Софии. Возможно, </w:t>
      </w:r>
      <w:proofErr w:type="spellStart"/>
      <w:r w:rsidRPr="004667D2">
        <w:rPr>
          <w:rFonts w:ascii="Times New Roman" w:hAnsi="Times New Roman" w:cs="Times New Roman"/>
          <w:sz w:val="28"/>
          <w:szCs w:val="28"/>
        </w:rPr>
        <w:t>Эбергард</w:t>
      </w:r>
      <w:proofErr w:type="spellEnd"/>
      <w:r w:rsidRPr="004667D2">
        <w:rPr>
          <w:rFonts w:ascii="Times New Roman" w:hAnsi="Times New Roman" w:cs="Times New Roman"/>
          <w:sz w:val="28"/>
          <w:szCs w:val="28"/>
        </w:rPr>
        <w:t xml:space="preserve"> заранее продумывал маршрут для этого предприятия.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Страсбурге семейство поселилось в так называемом </w:t>
      </w:r>
      <w:proofErr w:type="spellStart"/>
      <w:r w:rsidRPr="004667D2">
        <w:rPr>
          <w:rFonts w:ascii="Times New Roman" w:hAnsi="Times New Roman" w:cs="Times New Roman"/>
          <w:sz w:val="28"/>
          <w:szCs w:val="28"/>
        </w:rPr>
        <w:t>Рюлевом</w:t>
      </w:r>
      <w:proofErr w:type="spellEnd"/>
      <w:r w:rsidRPr="004667D2">
        <w:rPr>
          <w:rFonts w:ascii="Times New Roman" w:hAnsi="Times New Roman" w:cs="Times New Roman"/>
          <w:sz w:val="28"/>
          <w:szCs w:val="28"/>
        </w:rPr>
        <w:t xml:space="preserve"> доме, расположенном  в старой престижной части города на берегу </w:t>
      </w:r>
      <w:proofErr w:type="spellStart"/>
      <w:r w:rsidRPr="004667D2">
        <w:rPr>
          <w:rFonts w:ascii="Times New Roman" w:hAnsi="Times New Roman" w:cs="Times New Roman"/>
          <w:sz w:val="28"/>
          <w:szCs w:val="28"/>
        </w:rPr>
        <w:t>Илля</w:t>
      </w:r>
      <w:proofErr w:type="spellEnd"/>
      <w:r w:rsidRPr="004667D2">
        <w:rPr>
          <w:rFonts w:ascii="Times New Roman" w:hAnsi="Times New Roman" w:cs="Times New Roman"/>
          <w:sz w:val="28"/>
          <w:szCs w:val="28"/>
        </w:rPr>
        <w:t xml:space="preserve">.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Жизненное пространство </w:t>
      </w:r>
      <w:proofErr w:type="spellStart"/>
      <w:r w:rsidRPr="004667D2">
        <w:rPr>
          <w:rFonts w:ascii="Times New Roman" w:hAnsi="Times New Roman" w:cs="Times New Roman"/>
          <w:sz w:val="28"/>
          <w:szCs w:val="28"/>
        </w:rPr>
        <w:t>вюртембержца</w:t>
      </w:r>
      <w:proofErr w:type="spellEnd"/>
      <w:r w:rsidRPr="004667D2">
        <w:rPr>
          <w:rFonts w:ascii="Times New Roman" w:hAnsi="Times New Roman" w:cs="Times New Roman"/>
          <w:sz w:val="28"/>
          <w:szCs w:val="28"/>
        </w:rPr>
        <w:t xml:space="preserve">  и его родни вплоть до октября 1638 года будет ограничено только стенами Страсбурга. Собственные вылазки герцога ограничивались близлежащей округой и служебными поездками по линии Рейна: с 1635 года он формально состоял на службе французской короны в качестве генерала и коменданта крепости </w:t>
      </w:r>
      <w:proofErr w:type="spellStart"/>
      <w:r w:rsidRPr="004667D2">
        <w:rPr>
          <w:rFonts w:ascii="Times New Roman" w:hAnsi="Times New Roman" w:cs="Times New Roman"/>
          <w:sz w:val="28"/>
          <w:szCs w:val="28"/>
        </w:rPr>
        <w:t>Филиппсбург</w:t>
      </w:r>
      <w:proofErr w:type="spellEnd"/>
      <w:r w:rsidRPr="004667D2">
        <w:rPr>
          <w:rFonts w:ascii="Times New Roman" w:hAnsi="Times New Roman" w:cs="Times New Roman"/>
          <w:sz w:val="28"/>
          <w:szCs w:val="28"/>
        </w:rPr>
        <w:t xml:space="preserve">, находящейся на границе с его родиной. Большим динамизмом отличался путь его братьев и племянников. Ульрих, младший брат, поступил на французскую службу и в 1635 году почти безотлучно был во Франции. Столь же активны были его двоюродные братья - дети родного брата Юлия Фридриха. Они также состояли на службе французской короны и союзников Швеции и не слишком часто навещали резиденцию в Страсбурге.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lastRenderedPageBreak/>
        <w:t xml:space="preserve">Для старшего поколения семьи герцога Страсбург стал же единственным пристанищем  и местом последнего упокоения. Мать Барбара София умерла в 1636 году, а ещё раньше – родной дядя </w:t>
      </w:r>
      <w:proofErr w:type="spellStart"/>
      <w:r w:rsidRPr="004667D2">
        <w:rPr>
          <w:rFonts w:ascii="Times New Roman" w:hAnsi="Times New Roman" w:cs="Times New Roman"/>
          <w:sz w:val="28"/>
          <w:szCs w:val="28"/>
        </w:rPr>
        <w:t>Юлиус</w:t>
      </w:r>
      <w:proofErr w:type="spellEnd"/>
      <w:r w:rsidRPr="004667D2">
        <w:rPr>
          <w:rFonts w:ascii="Times New Roman" w:hAnsi="Times New Roman" w:cs="Times New Roman"/>
          <w:sz w:val="28"/>
          <w:szCs w:val="28"/>
        </w:rPr>
        <w:t xml:space="preserve"> Фридрих. Анна </w:t>
      </w:r>
      <w:proofErr w:type="spellStart"/>
      <w:r w:rsidRPr="004667D2">
        <w:rPr>
          <w:rFonts w:ascii="Times New Roman" w:hAnsi="Times New Roman" w:cs="Times New Roman"/>
          <w:sz w:val="28"/>
          <w:szCs w:val="28"/>
        </w:rPr>
        <w:t>Сабина</w:t>
      </w:r>
      <w:proofErr w:type="spellEnd"/>
      <w:r w:rsidRPr="004667D2">
        <w:rPr>
          <w:rFonts w:ascii="Times New Roman" w:hAnsi="Times New Roman" w:cs="Times New Roman"/>
          <w:sz w:val="28"/>
          <w:szCs w:val="28"/>
        </w:rPr>
        <w:t xml:space="preserve">, урожденная герцогиня </w:t>
      </w:r>
      <w:proofErr w:type="spellStart"/>
      <w:r w:rsidRPr="004667D2">
        <w:rPr>
          <w:rFonts w:ascii="Times New Roman" w:hAnsi="Times New Roman" w:cs="Times New Roman"/>
          <w:sz w:val="28"/>
          <w:szCs w:val="28"/>
        </w:rPr>
        <w:t>Голштейн-Глюксбурог</w:t>
      </w:r>
      <w:proofErr w:type="spellEnd"/>
      <w:r w:rsidRPr="004667D2">
        <w:rPr>
          <w:rFonts w:ascii="Times New Roman" w:hAnsi="Times New Roman" w:cs="Times New Roman"/>
          <w:sz w:val="28"/>
          <w:szCs w:val="28"/>
        </w:rPr>
        <w:t xml:space="preserve">, его вдова оставалась там же в Страсбурге, вплоть до возвращения после реституции </w:t>
      </w:r>
      <w:proofErr w:type="spellStart"/>
      <w:r w:rsidRPr="004667D2">
        <w:rPr>
          <w:rFonts w:ascii="Times New Roman" w:hAnsi="Times New Roman" w:cs="Times New Roman"/>
          <w:sz w:val="28"/>
          <w:szCs w:val="28"/>
        </w:rPr>
        <w:t>Эбергарда</w:t>
      </w:r>
      <w:proofErr w:type="spellEnd"/>
      <w:r w:rsidRPr="004667D2">
        <w:rPr>
          <w:rFonts w:ascii="Times New Roman" w:hAnsi="Times New Roman" w:cs="Times New Roman"/>
          <w:sz w:val="28"/>
          <w:szCs w:val="28"/>
        </w:rPr>
        <w:t xml:space="preserve"> в 1638 году.</w:t>
      </w:r>
    </w:p>
    <w:p w:rsidR="00F74AAE" w:rsidRPr="004667D2" w:rsidRDefault="00F74AAE"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Оба примера подводят нас к заключению, что за неимением должных финансовых средств или династических знакомств, и маркграфам, и герцогу пришлось оставаться вблизи границ. И это сыграло свою роль, ведь так они могли более успешно вести переговоры с короной  и дружественными князьями и попытаться активировать свои связи, о чем пойдет  речь ниже.  </w:t>
      </w:r>
    </w:p>
    <w:p w:rsidR="00F74AAE" w:rsidRPr="004667D2" w:rsidRDefault="00F74AAE"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t xml:space="preserve">Стратегии адаптации </w:t>
      </w:r>
      <w:proofErr w:type="spellStart"/>
      <w:r w:rsidRPr="004667D2">
        <w:rPr>
          <w:rFonts w:ascii="Times New Roman" w:hAnsi="Times New Roman" w:cs="Times New Roman"/>
          <w:i/>
          <w:sz w:val="28"/>
          <w:szCs w:val="28"/>
        </w:rPr>
        <w:t>Виттельсбахов</w:t>
      </w:r>
      <w:proofErr w:type="spellEnd"/>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Теперь попытаемся ответить на представляющиеся нам наиболее важные вопросы. Как обретался новый дом на чужбине? Каким образом эмигрантами обустраивалось новое гнездо, и каковы были материальные и символические составляющие процесса адаптации?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Что касается </w:t>
      </w:r>
      <w:proofErr w:type="spellStart"/>
      <w:r w:rsidRPr="004667D2">
        <w:rPr>
          <w:rFonts w:ascii="Times New Roman" w:hAnsi="Times New Roman" w:cs="Times New Roman"/>
          <w:sz w:val="28"/>
          <w:szCs w:val="28"/>
        </w:rPr>
        <w:t>Виттельбсахов</w:t>
      </w:r>
      <w:proofErr w:type="spellEnd"/>
      <w:r w:rsidRPr="004667D2">
        <w:rPr>
          <w:rFonts w:ascii="Times New Roman" w:hAnsi="Times New Roman" w:cs="Times New Roman"/>
          <w:sz w:val="28"/>
          <w:szCs w:val="28"/>
        </w:rPr>
        <w:t>, то следует рассмотреть материал по трем составляющим: материальная адаптация, сословная солидарность и конфессиональная идентичность.</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  </w:t>
      </w:r>
    </w:p>
    <w:p w:rsidR="00F74AAE" w:rsidRPr="004667D2" w:rsidRDefault="00F74AAE" w:rsidP="000044EC">
      <w:pPr>
        <w:spacing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t>Материальная адаптация</w:t>
      </w:r>
    </w:p>
    <w:p w:rsidR="00F74AAE" w:rsidRPr="004667D2" w:rsidRDefault="00F74AAE" w:rsidP="000044EC">
      <w:pPr>
        <w:spacing w:line="360" w:lineRule="auto"/>
        <w:contextualSpacing/>
        <w:jc w:val="both"/>
        <w:rPr>
          <w:rFonts w:ascii="Times New Roman" w:hAnsi="Times New Roman" w:cs="Times New Roman"/>
          <w:sz w:val="28"/>
          <w:szCs w:val="28"/>
        </w:rPr>
      </w:pPr>
      <w:proofErr w:type="spellStart"/>
      <w:r w:rsidRPr="004667D2">
        <w:rPr>
          <w:rFonts w:ascii="Times New Roman" w:hAnsi="Times New Roman" w:cs="Times New Roman"/>
          <w:sz w:val="28"/>
          <w:szCs w:val="28"/>
        </w:rPr>
        <w:t>Виттельсбахи</w:t>
      </w:r>
      <w:proofErr w:type="spellEnd"/>
      <w:r w:rsidRPr="004667D2">
        <w:rPr>
          <w:rFonts w:ascii="Times New Roman" w:hAnsi="Times New Roman" w:cs="Times New Roman"/>
          <w:sz w:val="28"/>
          <w:szCs w:val="28"/>
        </w:rPr>
        <w:t xml:space="preserve"> после своего поражения и потери статуса сильно обеднели.  Несмотря на родственные узы, семья имели долги перед правящим домом Нидерландов – штатгальтерами Оранскими. Отметим, что часть долгов взял на себя брат Елизаветы - Карл Стюарт. А после смерти старшего наследника в 1629 году и потери наследства Елизаветы от </w:t>
      </w:r>
      <w:proofErr w:type="spellStart"/>
      <w:r w:rsidRPr="004667D2">
        <w:rPr>
          <w:rFonts w:ascii="Times New Roman" w:hAnsi="Times New Roman" w:cs="Times New Roman"/>
          <w:sz w:val="28"/>
          <w:szCs w:val="28"/>
        </w:rPr>
        <w:t>Морица</w:t>
      </w:r>
      <w:proofErr w:type="spellEnd"/>
      <w:r w:rsidRPr="004667D2">
        <w:rPr>
          <w:rFonts w:ascii="Times New Roman" w:hAnsi="Times New Roman" w:cs="Times New Roman"/>
          <w:sz w:val="28"/>
          <w:szCs w:val="28"/>
        </w:rPr>
        <w:t xml:space="preserve"> Оранского пришлось еще хуже. Долги росли в той же степени, как и размеры самой семьи. Карл </w:t>
      </w:r>
      <w:r w:rsidRPr="004667D2">
        <w:rPr>
          <w:rFonts w:ascii="Times New Roman" w:hAnsi="Times New Roman" w:cs="Times New Roman"/>
          <w:sz w:val="28"/>
          <w:szCs w:val="28"/>
          <w:lang w:val="en-US"/>
        </w:rPr>
        <w:t>I</w:t>
      </w:r>
      <w:r w:rsidRPr="004667D2">
        <w:rPr>
          <w:rFonts w:ascii="Times New Roman" w:hAnsi="Times New Roman" w:cs="Times New Roman"/>
          <w:sz w:val="28"/>
          <w:szCs w:val="28"/>
        </w:rPr>
        <w:t xml:space="preserve"> даже закладывал свои драгоценности, чтобы помочь им.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lastRenderedPageBreak/>
        <w:t>Смерть отца семейства Фридриха поставила Елизавету отнюдь не в завидное положение: она потеряла мужа, первенца и ещё двух детей, умерших в младенчестве – Людвига и Шарлотту.  Сейчас она же осталась с десятью детьми и огромным количеством долгов.  Несмотря на это в Елизавете сохранился прочный стержень, она не предавалась унынию,  и это унаследовали её дети. София признаётся, что была весела в те дни, хотя им приходилось продавать жемчуга и другие драгоценности. Правда девочке было всего два года, и она вряд ли могла осознавать бедствие семьи. Так же известно, что Луиза обладала невероятным талантом к живописи, она нередко продавала свои картины, чтобы принести какой-то доход семье.</w:t>
      </w:r>
      <w:r w:rsidRPr="004667D2">
        <w:rPr>
          <w:rStyle w:val="a6"/>
          <w:rFonts w:ascii="Times New Roman" w:hAnsi="Times New Roman" w:cs="Times New Roman"/>
          <w:sz w:val="28"/>
          <w:szCs w:val="28"/>
        </w:rPr>
        <w:footnoteReference w:id="111"/>
      </w:r>
    </w:p>
    <w:p w:rsidR="00F74AAE" w:rsidRPr="004667D2" w:rsidRDefault="00F74AAE"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t>Повседневность и резиденция</w:t>
      </w:r>
    </w:p>
    <w:p w:rsidR="00F74AAE" w:rsidRPr="004667D2" w:rsidRDefault="00F74AAE" w:rsidP="000044EC">
      <w:pPr>
        <w:spacing w:line="360" w:lineRule="auto"/>
        <w:contextualSpacing/>
        <w:jc w:val="both"/>
        <w:rPr>
          <w:rFonts w:ascii="Times New Roman" w:hAnsi="Times New Roman" w:cs="Times New Roman"/>
          <w:i/>
          <w:sz w:val="28"/>
          <w:szCs w:val="28"/>
        </w:rPr>
      </w:pPr>
      <w:r w:rsidRPr="004667D2">
        <w:rPr>
          <w:rFonts w:ascii="Times New Roman" w:hAnsi="Times New Roman" w:cs="Times New Roman"/>
          <w:sz w:val="28"/>
          <w:szCs w:val="28"/>
        </w:rPr>
        <w:t xml:space="preserve">Новый дом то не просто материальное обустройство резиденции, но и тот цикл повседневности и характерный церемониал, которые должны были так же важны для поддержания роли дворянина. </w:t>
      </w:r>
    </w:p>
    <w:p w:rsidR="00F74AAE" w:rsidRPr="004667D2" w:rsidRDefault="00F74AAE" w:rsidP="000044EC">
      <w:pPr>
        <w:spacing w:line="360" w:lineRule="auto"/>
        <w:contextualSpacing/>
        <w:jc w:val="both"/>
        <w:rPr>
          <w:rFonts w:ascii="Times New Roman" w:hAnsi="Times New Roman" w:cs="Times New Roman"/>
          <w:sz w:val="28"/>
          <w:szCs w:val="28"/>
        </w:rPr>
      </w:pPr>
      <w:proofErr w:type="spellStart"/>
      <w:r w:rsidRPr="004667D2">
        <w:rPr>
          <w:rFonts w:ascii="Times New Roman" w:hAnsi="Times New Roman" w:cs="Times New Roman"/>
          <w:sz w:val="28"/>
          <w:szCs w:val="28"/>
        </w:rPr>
        <w:t>Виттельсбахи</w:t>
      </w:r>
      <w:proofErr w:type="spellEnd"/>
      <w:r w:rsidRPr="004667D2">
        <w:rPr>
          <w:rFonts w:ascii="Times New Roman" w:hAnsi="Times New Roman" w:cs="Times New Roman"/>
          <w:sz w:val="28"/>
          <w:szCs w:val="28"/>
        </w:rPr>
        <w:t xml:space="preserve"> жили в резиденциях, предоставленных штатгальтерами. Сначала в  Гааге, затем некоторое время в </w:t>
      </w:r>
      <w:proofErr w:type="spellStart"/>
      <w:r w:rsidRPr="004667D2">
        <w:rPr>
          <w:rFonts w:ascii="Times New Roman" w:hAnsi="Times New Roman" w:cs="Times New Roman"/>
          <w:sz w:val="28"/>
          <w:szCs w:val="28"/>
        </w:rPr>
        <w:t>Лейдене</w:t>
      </w:r>
      <w:proofErr w:type="spellEnd"/>
      <w:r w:rsidRPr="004667D2">
        <w:rPr>
          <w:rFonts w:ascii="Times New Roman" w:hAnsi="Times New Roman" w:cs="Times New Roman"/>
          <w:sz w:val="28"/>
          <w:szCs w:val="28"/>
        </w:rPr>
        <w:t xml:space="preserve">, благодаря щедрости штатгальтера был там дом недалеко от Университета. Этот дом стоял на углу </w:t>
      </w:r>
      <w:proofErr w:type="spellStart"/>
      <w:r w:rsidRPr="004667D2">
        <w:rPr>
          <w:rFonts w:ascii="Times New Roman" w:hAnsi="Times New Roman" w:cs="Times New Roman"/>
          <w:sz w:val="28"/>
          <w:szCs w:val="28"/>
        </w:rPr>
        <w:t>Рапенбурга</w:t>
      </w:r>
      <w:proofErr w:type="spellEnd"/>
      <w:r w:rsidRPr="004667D2">
        <w:rPr>
          <w:rFonts w:ascii="Times New Roman" w:hAnsi="Times New Roman" w:cs="Times New Roman"/>
          <w:sz w:val="28"/>
          <w:szCs w:val="28"/>
        </w:rPr>
        <w:t xml:space="preserve"> и </w:t>
      </w:r>
      <w:proofErr w:type="spellStart"/>
      <w:r w:rsidRPr="004667D2">
        <w:rPr>
          <w:rFonts w:ascii="Times New Roman" w:hAnsi="Times New Roman" w:cs="Times New Roman"/>
          <w:sz w:val="28"/>
          <w:szCs w:val="28"/>
        </w:rPr>
        <w:t>Лангенбурга</w:t>
      </w:r>
      <w:proofErr w:type="spellEnd"/>
      <w:r w:rsidRPr="004667D2">
        <w:rPr>
          <w:rFonts w:ascii="Times New Roman" w:hAnsi="Times New Roman" w:cs="Times New Roman"/>
          <w:sz w:val="28"/>
          <w:szCs w:val="28"/>
        </w:rPr>
        <w:t xml:space="preserve">. (Приложение 1)  Примечательно, что в настоящее время этот дом служит гостиницей.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Однако вскоре чета вынуждена была переехать на виллу в </w:t>
      </w:r>
      <w:proofErr w:type="spellStart"/>
      <w:r w:rsidRPr="004667D2">
        <w:rPr>
          <w:rFonts w:ascii="Times New Roman" w:hAnsi="Times New Roman" w:cs="Times New Roman"/>
          <w:sz w:val="28"/>
          <w:szCs w:val="28"/>
        </w:rPr>
        <w:t>Ренене</w:t>
      </w:r>
      <w:proofErr w:type="spellEnd"/>
      <w:r w:rsidRPr="004667D2">
        <w:rPr>
          <w:rFonts w:ascii="Times New Roman" w:hAnsi="Times New Roman" w:cs="Times New Roman"/>
          <w:sz w:val="28"/>
          <w:szCs w:val="28"/>
        </w:rPr>
        <w:t xml:space="preserve"> близ Утрехта, где они надеялись быть более экономными. Елизавета была лишена общества, к которому привыкла, но здесь она  нашла утешение в охоте. С собой она брала сыновей.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София подробно описывает их повседневную жизнь. Распорядок дня расписан по часам. В одиннадцать часов предполагался  обед,  и это была целая церемония с множеством слуг, реверансов сестёр для каждого брата. Им приносили чашу для омовения рук, прежде чем они садились за стол. И каждый день они знали, что будут есть.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lastRenderedPageBreak/>
        <w:t xml:space="preserve">Для мальчиков был составлен специальный учебный план:  четыре часа отводилось им на отдых и физические упражнения, утром и вечером они посещали молитвы, читавшиеся на английском языке, после утренних – чтение Библии и учебные занятия. Кроме того,  изучали историю, математику, юриспруденцию, говорили с лёгкостью на пяти-шести языках. В частности с матерью общались и писали ей на английском. Между собой дети с удовольствием использовали французский, часто совмещая его с голландскими и немецкими фразами.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И все это только ради того, чтобы дети были готовы в обозримом будущем вновь занять свое место или быстро подняться по дворянской лестнице в случае неудачи. И надо признать, что это было весьма полезно. Пример того же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показывает нам, как сильно в  будущем пригодится ему его образование, и что сформировавшаяся личность принца, здесь в Нидерландах, покорит или оскорбит многих дворян в других странах.</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рано проявил независимость своего характера, изучение языков он считал для себя полезным. К тринадцати годам он мог быть понят практически во всей Европе.  Помимо этого у него была страсть ко всему военному  - фехтование, верховая езда, изучение фортификации и геометрии.</w:t>
      </w:r>
    </w:p>
    <w:p w:rsidR="00F74AAE" w:rsidRDefault="00F74AAE" w:rsidP="000044EC">
      <w:pPr>
        <w:spacing w:line="360" w:lineRule="auto"/>
        <w:contextualSpacing/>
        <w:jc w:val="both"/>
        <w:rPr>
          <w:rFonts w:ascii="Times New Roman" w:hAnsi="Times New Roman" w:cs="Times New Roman"/>
          <w:i/>
          <w:sz w:val="28"/>
          <w:szCs w:val="28"/>
        </w:rPr>
      </w:pPr>
    </w:p>
    <w:p w:rsidR="007A1C16" w:rsidRDefault="007A1C16" w:rsidP="000044EC">
      <w:pPr>
        <w:spacing w:line="360" w:lineRule="auto"/>
        <w:contextualSpacing/>
        <w:jc w:val="both"/>
        <w:rPr>
          <w:rFonts w:ascii="Times New Roman" w:hAnsi="Times New Roman" w:cs="Times New Roman"/>
          <w:i/>
          <w:sz w:val="28"/>
          <w:szCs w:val="28"/>
        </w:rPr>
      </w:pPr>
    </w:p>
    <w:p w:rsidR="007A1C16" w:rsidRPr="004667D2" w:rsidRDefault="007A1C16" w:rsidP="000044EC">
      <w:pPr>
        <w:spacing w:line="360" w:lineRule="auto"/>
        <w:contextualSpacing/>
        <w:jc w:val="both"/>
        <w:rPr>
          <w:rFonts w:ascii="Times New Roman" w:hAnsi="Times New Roman" w:cs="Times New Roman"/>
          <w:i/>
          <w:sz w:val="28"/>
          <w:szCs w:val="28"/>
        </w:rPr>
      </w:pPr>
    </w:p>
    <w:p w:rsidR="00F74AAE" w:rsidRPr="004667D2" w:rsidRDefault="00F74AAE" w:rsidP="000044EC">
      <w:pPr>
        <w:spacing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t>Сословная солидарность</w:t>
      </w:r>
    </w:p>
    <w:p w:rsidR="00F74AAE" w:rsidRPr="004667D2" w:rsidRDefault="00F74AAE" w:rsidP="000044EC">
      <w:pPr>
        <w:spacing w:line="360" w:lineRule="auto"/>
        <w:contextualSpacing/>
        <w:jc w:val="both"/>
        <w:rPr>
          <w:rFonts w:ascii="Times New Roman" w:hAnsi="Times New Roman" w:cs="Times New Roman"/>
          <w:i/>
          <w:sz w:val="28"/>
          <w:szCs w:val="28"/>
        </w:rPr>
      </w:pPr>
      <w:r w:rsidRPr="004667D2">
        <w:rPr>
          <w:rFonts w:ascii="Times New Roman" w:hAnsi="Times New Roman" w:cs="Times New Roman"/>
          <w:sz w:val="28"/>
          <w:szCs w:val="28"/>
        </w:rPr>
        <w:t xml:space="preserve">Здесь, конечно, для мигрантов в первую очередь важен </w:t>
      </w:r>
      <w:r w:rsidRPr="004667D2">
        <w:rPr>
          <w:rFonts w:ascii="Times New Roman" w:hAnsi="Times New Roman" w:cs="Times New Roman"/>
          <w:i/>
          <w:sz w:val="28"/>
          <w:szCs w:val="28"/>
        </w:rPr>
        <w:t xml:space="preserve">дворянский </w:t>
      </w:r>
      <w:r w:rsidRPr="004667D2">
        <w:rPr>
          <w:rFonts w:ascii="Times New Roman" w:hAnsi="Times New Roman" w:cs="Times New Roman"/>
          <w:sz w:val="28"/>
          <w:szCs w:val="28"/>
        </w:rPr>
        <w:t>статус и механизм его воспроизводства.</w:t>
      </w:r>
    </w:p>
    <w:p w:rsidR="00F74AAE" w:rsidRPr="004667D2" w:rsidRDefault="00F74AAE" w:rsidP="000044EC">
      <w:pPr>
        <w:spacing w:line="360" w:lineRule="auto"/>
        <w:contextualSpacing/>
        <w:jc w:val="both"/>
        <w:rPr>
          <w:rFonts w:ascii="Times New Roman" w:hAnsi="Times New Roman" w:cs="Times New Roman"/>
          <w:i/>
          <w:sz w:val="28"/>
          <w:szCs w:val="28"/>
        </w:rPr>
      </w:pPr>
      <w:proofErr w:type="spellStart"/>
      <w:r w:rsidRPr="004667D2">
        <w:rPr>
          <w:rFonts w:ascii="Times New Roman" w:hAnsi="Times New Roman" w:cs="Times New Roman"/>
          <w:sz w:val="28"/>
          <w:szCs w:val="28"/>
        </w:rPr>
        <w:t>Виттельсбахи</w:t>
      </w:r>
      <w:proofErr w:type="spellEnd"/>
      <w:r w:rsidRPr="004667D2">
        <w:rPr>
          <w:rFonts w:ascii="Times New Roman" w:hAnsi="Times New Roman" w:cs="Times New Roman"/>
          <w:sz w:val="28"/>
          <w:szCs w:val="28"/>
        </w:rPr>
        <w:t xml:space="preserve">, несмотря на свое плачевное денежное состояние, старались поддерживать образ крупного дворянского семейства, имеющего собственные привилегии перед другими.  И в то же время они не стеснялись просить помощи  более влиятельных и богатых друзей и родственников. Во многом они полагались на ту самую дворянскою солидарность, все </w:t>
      </w:r>
      <w:proofErr w:type="gramStart"/>
      <w:r w:rsidRPr="004667D2">
        <w:rPr>
          <w:rFonts w:ascii="Times New Roman" w:hAnsi="Times New Roman" w:cs="Times New Roman"/>
          <w:sz w:val="28"/>
          <w:szCs w:val="28"/>
        </w:rPr>
        <w:t>время</w:t>
      </w:r>
      <w:proofErr w:type="gramEnd"/>
      <w:r w:rsidRPr="004667D2">
        <w:rPr>
          <w:rFonts w:ascii="Times New Roman" w:hAnsi="Times New Roman" w:cs="Times New Roman"/>
          <w:sz w:val="28"/>
          <w:szCs w:val="28"/>
        </w:rPr>
        <w:t xml:space="preserve"> не </w:t>
      </w:r>
      <w:r w:rsidRPr="004667D2">
        <w:rPr>
          <w:rFonts w:ascii="Times New Roman" w:hAnsi="Times New Roman" w:cs="Times New Roman"/>
          <w:sz w:val="28"/>
          <w:szCs w:val="28"/>
        </w:rPr>
        <w:lastRenderedPageBreak/>
        <w:t xml:space="preserve">забывая о собственном достоинстве и важности  в дворянской иерархии, которое было так неправедно отнято.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По воспоминаниям Фредерика-Генриха Оранского: «В разгар всего этого король и королева Богемии, которые после их избрания, были свергнуты и лишены их статуса и государства из-за поражения битвы под Прагой, прибыли в Гаагу, испытав долгое путешествие полное трудностей и бедствий. Они достигли Штатов, а так же  принца Оранского с честью и любезностями из-за их высокого положения»</w:t>
      </w:r>
      <w:r w:rsidRPr="004667D2">
        <w:rPr>
          <w:rStyle w:val="a6"/>
          <w:rFonts w:ascii="Times New Roman" w:hAnsi="Times New Roman" w:cs="Times New Roman"/>
          <w:sz w:val="28"/>
          <w:szCs w:val="28"/>
        </w:rPr>
        <w:footnoteReference w:id="112"/>
      </w:r>
      <w:r w:rsidRPr="004667D2">
        <w:rPr>
          <w:rFonts w:ascii="Times New Roman" w:hAnsi="Times New Roman" w:cs="Times New Roman"/>
          <w:sz w:val="28"/>
          <w:szCs w:val="28"/>
        </w:rPr>
        <w:t>.</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На протяжении всей своей жизни </w:t>
      </w:r>
      <w:proofErr w:type="spellStart"/>
      <w:r w:rsidRPr="004667D2">
        <w:rPr>
          <w:rFonts w:ascii="Times New Roman" w:hAnsi="Times New Roman" w:cs="Times New Roman"/>
          <w:sz w:val="28"/>
          <w:szCs w:val="28"/>
        </w:rPr>
        <w:t>Мориц</w:t>
      </w:r>
      <w:proofErr w:type="spellEnd"/>
      <w:r w:rsidRPr="004667D2">
        <w:rPr>
          <w:rFonts w:ascii="Times New Roman" w:hAnsi="Times New Roman" w:cs="Times New Roman"/>
          <w:sz w:val="28"/>
          <w:szCs w:val="28"/>
        </w:rPr>
        <w:t xml:space="preserve"> никогда не отказывался от возможности показать доброту и, даже, любезное отношение к сосланной "жемчужине Британии" и делал всё возможное, применял всё своё воображения для изобретений различных удовольствии, праздне</w:t>
      </w:r>
      <w:proofErr w:type="gramStart"/>
      <w:r w:rsidRPr="004667D2">
        <w:rPr>
          <w:rFonts w:ascii="Times New Roman" w:hAnsi="Times New Roman" w:cs="Times New Roman"/>
          <w:sz w:val="28"/>
          <w:szCs w:val="28"/>
        </w:rPr>
        <w:t>ств дл</w:t>
      </w:r>
      <w:proofErr w:type="gramEnd"/>
      <w:r w:rsidRPr="004667D2">
        <w:rPr>
          <w:rFonts w:ascii="Times New Roman" w:hAnsi="Times New Roman" w:cs="Times New Roman"/>
          <w:sz w:val="28"/>
          <w:szCs w:val="28"/>
        </w:rPr>
        <w:t xml:space="preserve">я увлекающейся супруги Фридриха </w:t>
      </w:r>
      <w:r w:rsidRPr="004667D2">
        <w:rPr>
          <w:rFonts w:ascii="Times New Roman" w:hAnsi="Times New Roman" w:cs="Times New Roman"/>
          <w:sz w:val="28"/>
          <w:szCs w:val="28"/>
          <w:lang w:val="en-US"/>
        </w:rPr>
        <w:t>V</w:t>
      </w:r>
      <w:r w:rsidRPr="004667D2">
        <w:rPr>
          <w:rFonts w:ascii="Times New Roman" w:hAnsi="Times New Roman" w:cs="Times New Roman"/>
          <w:sz w:val="28"/>
          <w:szCs w:val="28"/>
        </w:rPr>
        <w:t>.</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По воспоминаниям Фредерика-Генриха: «В мае 1624 года не было никакой военной опасности, и </w:t>
      </w:r>
      <w:proofErr w:type="spellStart"/>
      <w:r w:rsidRPr="004667D2">
        <w:rPr>
          <w:rFonts w:ascii="Times New Roman" w:hAnsi="Times New Roman" w:cs="Times New Roman"/>
          <w:sz w:val="28"/>
          <w:szCs w:val="28"/>
        </w:rPr>
        <w:t>Мориц</w:t>
      </w:r>
      <w:proofErr w:type="spellEnd"/>
      <w:r w:rsidRPr="004667D2">
        <w:rPr>
          <w:rFonts w:ascii="Times New Roman" w:hAnsi="Times New Roman" w:cs="Times New Roman"/>
          <w:sz w:val="28"/>
          <w:szCs w:val="28"/>
        </w:rPr>
        <w:t xml:space="preserve"> провёл восемь дней в Бреде в кампании Елизаветы, английских и венецианских купцов и внушительного общества дам и кавалеров. Они охотились, ходили на всякого рода экскурсии и, в конце концов, вернулись в Гаагу»</w:t>
      </w:r>
      <w:r w:rsidRPr="004667D2">
        <w:rPr>
          <w:rStyle w:val="a6"/>
          <w:rFonts w:ascii="Times New Roman" w:hAnsi="Times New Roman" w:cs="Times New Roman"/>
          <w:sz w:val="28"/>
          <w:szCs w:val="28"/>
        </w:rPr>
        <w:footnoteReference w:id="113"/>
      </w:r>
      <w:r w:rsidRPr="004667D2">
        <w:rPr>
          <w:rFonts w:ascii="Times New Roman" w:hAnsi="Times New Roman" w:cs="Times New Roman"/>
          <w:sz w:val="28"/>
          <w:szCs w:val="28"/>
        </w:rPr>
        <w:t xml:space="preserve">.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Из вышеприведённых отрывков не следует выводить то, что </w:t>
      </w:r>
      <w:proofErr w:type="spellStart"/>
      <w:r w:rsidRPr="004667D2">
        <w:rPr>
          <w:rFonts w:ascii="Times New Roman" w:hAnsi="Times New Roman" w:cs="Times New Roman"/>
          <w:sz w:val="28"/>
          <w:szCs w:val="28"/>
        </w:rPr>
        <w:t>Мориц</w:t>
      </w:r>
      <w:proofErr w:type="spellEnd"/>
      <w:r w:rsidRPr="004667D2">
        <w:rPr>
          <w:rFonts w:ascii="Times New Roman" w:hAnsi="Times New Roman" w:cs="Times New Roman"/>
          <w:sz w:val="28"/>
          <w:szCs w:val="28"/>
        </w:rPr>
        <w:t xml:space="preserve"> мог не просто так наслаждаться кампанией Елизаветы Стюарт. Она, несомненно, вдохновляла его, но </w:t>
      </w:r>
      <w:proofErr w:type="spellStart"/>
      <w:r w:rsidRPr="004667D2">
        <w:rPr>
          <w:rFonts w:ascii="Times New Roman" w:hAnsi="Times New Roman" w:cs="Times New Roman"/>
          <w:sz w:val="28"/>
          <w:szCs w:val="28"/>
        </w:rPr>
        <w:t>Мориц</w:t>
      </w:r>
      <w:proofErr w:type="spellEnd"/>
      <w:r w:rsidRPr="004667D2">
        <w:rPr>
          <w:rFonts w:ascii="Times New Roman" w:hAnsi="Times New Roman" w:cs="Times New Roman"/>
          <w:sz w:val="28"/>
          <w:szCs w:val="28"/>
        </w:rPr>
        <w:t xml:space="preserve"> был более солдат даже чем его отец. А его любовь к общению с женским полом можно объяснить тем, что его рано разлучили с матерью.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Большое  значение при дворе Елизавета приобрела  и после смерти </w:t>
      </w:r>
      <w:proofErr w:type="spellStart"/>
      <w:r w:rsidRPr="004667D2">
        <w:rPr>
          <w:rFonts w:ascii="Times New Roman" w:hAnsi="Times New Roman" w:cs="Times New Roman"/>
          <w:sz w:val="28"/>
          <w:szCs w:val="28"/>
        </w:rPr>
        <w:t>Морица</w:t>
      </w:r>
      <w:proofErr w:type="spellEnd"/>
      <w:r w:rsidRPr="004667D2">
        <w:rPr>
          <w:rFonts w:ascii="Times New Roman" w:hAnsi="Times New Roman" w:cs="Times New Roman"/>
          <w:sz w:val="28"/>
          <w:szCs w:val="28"/>
        </w:rPr>
        <w:t xml:space="preserve">, когда единственный сын нового штатгальтера и </w:t>
      </w:r>
      <w:proofErr w:type="spellStart"/>
      <w:r w:rsidRPr="004667D2">
        <w:rPr>
          <w:rFonts w:ascii="Times New Roman" w:hAnsi="Times New Roman" w:cs="Times New Roman"/>
          <w:sz w:val="28"/>
          <w:szCs w:val="28"/>
        </w:rPr>
        <w:t>Амелии</w:t>
      </w:r>
      <w:proofErr w:type="spellEnd"/>
      <w:r w:rsidRPr="004667D2">
        <w:rPr>
          <w:rFonts w:ascii="Times New Roman" w:hAnsi="Times New Roman" w:cs="Times New Roman"/>
          <w:sz w:val="28"/>
          <w:szCs w:val="28"/>
        </w:rPr>
        <w:t xml:space="preserve"> </w:t>
      </w:r>
      <w:proofErr w:type="spellStart"/>
      <w:r w:rsidRPr="004667D2">
        <w:rPr>
          <w:rFonts w:ascii="Times New Roman" w:hAnsi="Times New Roman" w:cs="Times New Roman"/>
          <w:sz w:val="28"/>
          <w:szCs w:val="28"/>
        </w:rPr>
        <w:t>Сольмс-Браунфельсской</w:t>
      </w:r>
      <w:proofErr w:type="spellEnd"/>
      <w:r w:rsidRPr="004667D2">
        <w:rPr>
          <w:rFonts w:ascii="Times New Roman" w:hAnsi="Times New Roman" w:cs="Times New Roman"/>
          <w:sz w:val="28"/>
          <w:szCs w:val="28"/>
        </w:rPr>
        <w:t xml:space="preserve">, которая, между прочим, в своё время приехала в Голландию в составе свиты Елизаветы Богемской, будучи бесприданницей, женился на Марии, дочери Карла Стюарта. </w:t>
      </w:r>
    </w:p>
    <w:p w:rsidR="00F74AAE" w:rsidRPr="00223E6B"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lastRenderedPageBreak/>
        <w:t xml:space="preserve">Еще одной характерной чертой быстрой адаптации при дворе штатгальтера служит тот факт, что известному придворному художнику, деятелю нидерландского Золотого века </w:t>
      </w:r>
      <w:proofErr w:type="spellStart"/>
      <w:r w:rsidRPr="004667D2">
        <w:rPr>
          <w:rFonts w:ascii="Times New Roman" w:hAnsi="Times New Roman" w:cs="Times New Roman"/>
          <w:sz w:val="28"/>
          <w:szCs w:val="28"/>
        </w:rPr>
        <w:t>Герриту</w:t>
      </w:r>
      <w:proofErr w:type="spellEnd"/>
      <w:r w:rsidRPr="004667D2">
        <w:rPr>
          <w:rFonts w:ascii="Times New Roman" w:hAnsi="Times New Roman" w:cs="Times New Roman"/>
          <w:sz w:val="28"/>
          <w:szCs w:val="28"/>
        </w:rPr>
        <w:t xml:space="preserve"> ванн </w:t>
      </w:r>
      <w:proofErr w:type="spellStart"/>
      <w:r w:rsidRPr="004667D2">
        <w:rPr>
          <w:rFonts w:ascii="Times New Roman" w:hAnsi="Times New Roman" w:cs="Times New Roman"/>
          <w:sz w:val="28"/>
          <w:szCs w:val="28"/>
        </w:rPr>
        <w:t>Хонтхорсту</w:t>
      </w:r>
      <w:proofErr w:type="spellEnd"/>
      <w:r w:rsidRPr="004667D2">
        <w:rPr>
          <w:rFonts w:ascii="Times New Roman" w:hAnsi="Times New Roman" w:cs="Times New Roman"/>
          <w:sz w:val="28"/>
          <w:szCs w:val="28"/>
        </w:rPr>
        <w:t xml:space="preserve"> была заказана серия великолепных портретов семейства </w:t>
      </w:r>
      <w:proofErr w:type="spellStart"/>
      <w:r w:rsidRPr="004667D2">
        <w:rPr>
          <w:rFonts w:ascii="Times New Roman" w:hAnsi="Times New Roman" w:cs="Times New Roman"/>
          <w:sz w:val="28"/>
          <w:szCs w:val="28"/>
        </w:rPr>
        <w:t>Виттельсбахов</w:t>
      </w:r>
      <w:proofErr w:type="spellEnd"/>
      <w:r w:rsidRPr="004667D2">
        <w:rPr>
          <w:rFonts w:ascii="Times New Roman" w:hAnsi="Times New Roman" w:cs="Times New Roman"/>
          <w:sz w:val="28"/>
          <w:szCs w:val="28"/>
        </w:rPr>
        <w:t xml:space="preserve">.  Можно предположить, что эта серия показательный пример репрезентации дворянской идентичности при помощи «интернациональных» родственно-династических связей. К слову, в современное время часть этой серии представлена в залах Северного Возрождения в Лувре. </w:t>
      </w:r>
      <w:r w:rsidR="00223E6B" w:rsidRPr="00B74600">
        <w:rPr>
          <w:rFonts w:ascii="Times New Roman" w:hAnsi="Times New Roman" w:cs="Times New Roman"/>
          <w:sz w:val="28"/>
          <w:szCs w:val="28"/>
        </w:rPr>
        <w:t>(</w:t>
      </w:r>
      <w:r w:rsidR="00223E6B">
        <w:rPr>
          <w:rFonts w:ascii="Times New Roman" w:hAnsi="Times New Roman" w:cs="Times New Roman"/>
          <w:sz w:val="28"/>
          <w:szCs w:val="28"/>
        </w:rPr>
        <w:t>Приложение 2)</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Довольно быстро в Гааге Елизавета стала популярной среди местных дам, собрался вокруг неё и кружок почитателей, состоявший, в том числе, из английских послов  в Гааге. К примеру, сэр Томас Рой. Прозвище «Королевы Сердец» закрепилось за Елизаветой и здесь.</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Особенно благосклонно к ним относился герцог </w:t>
      </w:r>
      <w:proofErr w:type="spellStart"/>
      <w:r w:rsidRPr="004667D2">
        <w:rPr>
          <w:rFonts w:ascii="Times New Roman" w:hAnsi="Times New Roman" w:cs="Times New Roman"/>
          <w:sz w:val="28"/>
          <w:szCs w:val="28"/>
        </w:rPr>
        <w:t>Бекингем</w:t>
      </w:r>
      <w:proofErr w:type="spellEnd"/>
      <w:r w:rsidRPr="004667D2">
        <w:rPr>
          <w:rFonts w:ascii="Times New Roman" w:hAnsi="Times New Roman" w:cs="Times New Roman"/>
          <w:sz w:val="28"/>
          <w:szCs w:val="28"/>
        </w:rPr>
        <w:t xml:space="preserve">, который имел влияние на Карла </w:t>
      </w:r>
      <w:r w:rsidRPr="004667D2">
        <w:rPr>
          <w:rFonts w:ascii="Times New Roman" w:hAnsi="Times New Roman" w:cs="Times New Roman"/>
          <w:sz w:val="28"/>
          <w:szCs w:val="28"/>
          <w:lang w:val="de-DE"/>
        </w:rPr>
        <w:t>I</w:t>
      </w:r>
      <w:r w:rsidRPr="004667D2">
        <w:rPr>
          <w:rFonts w:ascii="Times New Roman" w:hAnsi="Times New Roman" w:cs="Times New Roman"/>
          <w:sz w:val="28"/>
          <w:szCs w:val="28"/>
        </w:rPr>
        <w:t xml:space="preserve"> такое же сильное, как и на его отца прежде. Герцог предложил брак между Фридрихом Генрихом и его старшей дочерью Мэри </w:t>
      </w:r>
      <w:proofErr w:type="spellStart"/>
      <w:r w:rsidRPr="004667D2">
        <w:rPr>
          <w:rFonts w:ascii="Times New Roman" w:hAnsi="Times New Roman" w:cs="Times New Roman"/>
          <w:sz w:val="28"/>
          <w:szCs w:val="28"/>
        </w:rPr>
        <w:t>Вильерс</w:t>
      </w:r>
      <w:proofErr w:type="spellEnd"/>
      <w:r w:rsidRPr="004667D2">
        <w:rPr>
          <w:rFonts w:ascii="Times New Roman" w:hAnsi="Times New Roman" w:cs="Times New Roman"/>
          <w:sz w:val="28"/>
          <w:szCs w:val="28"/>
        </w:rPr>
        <w:t xml:space="preserve">. Фридрих Генрих отзывался о нём с любовью и благодарностью в письме 1627 года, но через год герцог </w:t>
      </w:r>
      <w:proofErr w:type="spellStart"/>
      <w:r w:rsidRPr="004667D2">
        <w:rPr>
          <w:rFonts w:ascii="Times New Roman" w:hAnsi="Times New Roman" w:cs="Times New Roman"/>
          <w:sz w:val="28"/>
          <w:szCs w:val="28"/>
        </w:rPr>
        <w:t>Бекингем</w:t>
      </w:r>
      <w:proofErr w:type="spellEnd"/>
      <w:r w:rsidRPr="004667D2">
        <w:rPr>
          <w:rFonts w:ascii="Times New Roman" w:hAnsi="Times New Roman" w:cs="Times New Roman"/>
          <w:sz w:val="28"/>
          <w:szCs w:val="28"/>
        </w:rPr>
        <w:t xml:space="preserve"> был убит, сам Фридрих Генрих тоже ненадолго пережил своего благодетеля.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Перед своей смертью в 1632 году бывший курфю</w:t>
      </w:r>
      <w:proofErr w:type="gramStart"/>
      <w:r w:rsidRPr="004667D2">
        <w:rPr>
          <w:rFonts w:ascii="Times New Roman" w:hAnsi="Times New Roman" w:cs="Times New Roman"/>
          <w:sz w:val="28"/>
          <w:szCs w:val="28"/>
        </w:rPr>
        <w:t>рст Фр</w:t>
      </w:r>
      <w:proofErr w:type="gramEnd"/>
      <w:r w:rsidRPr="004667D2">
        <w:rPr>
          <w:rFonts w:ascii="Times New Roman" w:hAnsi="Times New Roman" w:cs="Times New Roman"/>
          <w:sz w:val="28"/>
          <w:szCs w:val="28"/>
        </w:rPr>
        <w:t xml:space="preserve">идрих написал Карлу </w:t>
      </w:r>
      <w:r w:rsidRPr="004667D2">
        <w:rPr>
          <w:rFonts w:ascii="Times New Roman" w:hAnsi="Times New Roman" w:cs="Times New Roman"/>
          <w:sz w:val="28"/>
          <w:szCs w:val="28"/>
          <w:lang w:val="de-DE"/>
        </w:rPr>
        <w:t>I</w:t>
      </w:r>
      <w:r w:rsidRPr="004667D2">
        <w:rPr>
          <w:rFonts w:ascii="Times New Roman" w:hAnsi="Times New Roman" w:cs="Times New Roman"/>
          <w:sz w:val="28"/>
          <w:szCs w:val="28"/>
        </w:rPr>
        <w:t>, где просил его присмотреть за своей женой и детьми</w:t>
      </w:r>
      <w:r w:rsidRPr="004667D2">
        <w:rPr>
          <w:rStyle w:val="a6"/>
          <w:rFonts w:ascii="Times New Roman" w:hAnsi="Times New Roman" w:cs="Times New Roman"/>
          <w:sz w:val="28"/>
          <w:szCs w:val="28"/>
        </w:rPr>
        <w:footnoteReference w:id="114"/>
      </w:r>
      <w:r w:rsidRPr="004667D2">
        <w:rPr>
          <w:rFonts w:ascii="Times New Roman" w:hAnsi="Times New Roman" w:cs="Times New Roman"/>
          <w:sz w:val="28"/>
          <w:szCs w:val="28"/>
        </w:rPr>
        <w:t>.</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письмах  Елизаветы и Карла Людвига обсуждалась личная жизнь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Еще до  первого прибытия братьев в Англию предполагалась, что господин де </w:t>
      </w:r>
      <w:proofErr w:type="spellStart"/>
      <w:r w:rsidRPr="004667D2">
        <w:rPr>
          <w:rFonts w:ascii="Times New Roman" w:hAnsi="Times New Roman" w:cs="Times New Roman"/>
          <w:sz w:val="28"/>
          <w:szCs w:val="28"/>
        </w:rPr>
        <w:t>Роган</w:t>
      </w:r>
      <w:proofErr w:type="spellEnd"/>
      <w:r w:rsidRPr="004667D2">
        <w:rPr>
          <w:rFonts w:ascii="Times New Roman" w:hAnsi="Times New Roman" w:cs="Times New Roman"/>
          <w:sz w:val="28"/>
          <w:szCs w:val="28"/>
        </w:rPr>
        <w:t xml:space="preserve"> - герцог из очень именитой протестантской семьи, планировал выдать свою дочь за принца. Из письма Карла Людвига к матери от шестнадцатого сентября 1632 года мы узнаем, позицию Карла </w:t>
      </w:r>
      <w:r w:rsidRPr="004667D2">
        <w:rPr>
          <w:rFonts w:ascii="Times New Roman" w:hAnsi="Times New Roman" w:cs="Times New Roman"/>
          <w:sz w:val="28"/>
          <w:szCs w:val="28"/>
          <w:lang w:val="de-DE"/>
        </w:rPr>
        <w:t>I</w:t>
      </w:r>
      <w:r w:rsidRPr="004667D2">
        <w:rPr>
          <w:rFonts w:ascii="Times New Roman" w:hAnsi="Times New Roman" w:cs="Times New Roman"/>
          <w:sz w:val="28"/>
          <w:szCs w:val="28"/>
        </w:rPr>
        <w:t xml:space="preserve">, Елизаветы  и Карла Людвига в этом вопросе. Так инициатива шла со стороны матери и при поддержке дяди. Старший брат так же не считал это предложение абсурдным, так как «невеста» обладала всеми нужными качествами « и по </w:t>
      </w:r>
      <w:r w:rsidRPr="004667D2">
        <w:rPr>
          <w:rFonts w:ascii="Times New Roman" w:hAnsi="Times New Roman" w:cs="Times New Roman"/>
          <w:sz w:val="28"/>
          <w:szCs w:val="28"/>
        </w:rPr>
        <w:lastRenderedPageBreak/>
        <w:t>родству, и в средствах, и в религии»</w:t>
      </w:r>
      <w:r w:rsidRPr="004667D2">
        <w:rPr>
          <w:rStyle w:val="a6"/>
          <w:rFonts w:ascii="Times New Roman" w:hAnsi="Times New Roman" w:cs="Times New Roman"/>
          <w:sz w:val="28"/>
          <w:szCs w:val="28"/>
        </w:rPr>
        <w:footnoteReference w:id="115"/>
      </w:r>
      <w:r w:rsidRPr="004667D2">
        <w:rPr>
          <w:rFonts w:ascii="Times New Roman" w:hAnsi="Times New Roman" w:cs="Times New Roman"/>
          <w:sz w:val="28"/>
          <w:szCs w:val="28"/>
        </w:rPr>
        <w:t xml:space="preserve">.  И все же брак не состоялся, во многом из-за самого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который к тому времени уже отправился на поля сражений нидерландской освободительной войны против испанцев.</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Что же касается Англии, то здесь дело постояло за братьями Карлом Людвигом и </w:t>
      </w:r>
      <w:proofErr w:type="spellStart"/>
      <w:r w:rsidRPr="004667D2">
        <w:rPr>
          <w:rFonts w:ascii="Times New Roman" w:hAnsi="Times New Roman" w:cs="Times New Roman"/>
          <w:sz w:val="28"/>
          <w:szCs w:val="28"/>
        </w:rPr>
        <w:t>Рупрехтом</w:t>
      </w:r>
      <w:proofErr w:type="spellEnd"/>
      <w:r w:rsidRPr="004667D2">
        <w:rPr>
          <w:rFonts w:ascii="Times New Roman" w:hAnsi="Times New Roman" w:cs="Times New Roman"/>
          <w:sz w:val="28"/>
          <w:szCs w:val="28"/>
        </w:rPr>
        <w:t>.</w:t>
      </w:r>
    </w:p>
    <w:p w:rsidR="00F74AAE" w:rsidRPr="004667D2" w:rsidRDefault="00F74AAE"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t>Внешняя репрезентация: встречи и контакты</w:t>
      </w:r>
    </w:p>
    <w:p w:rsidR="00F74AAE" w:rsidRPr="004667D2" w:rsidRDefault="00F74AAE" w:rsidP="000044EC">
      <w:pPr>
        <w:spacing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t>Английское дворянство</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Англии в отличие от Гааги молодой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раскрывал силу своего  характера и находчивость.  Так же Томас Рой восхищённо писал, что принц полон духа и действия, все, что он делает превосходно. </w:t>
      </w:r>
      <w:r w:rsidRPr="004667D2">
        <w:rPr>
          <w:rStyle w:val="a6"/>
          <w:rFonts w:ascii="Times New Roman" w:hAnsi="Times New Roman" w:cs="Times New Roman"/>
          <w:sz w:val="28"/>
          <w:szCs w:val="28"/>
        </w:rPr>
        <w:footnoteReference w:id="116"/>
      </w:r>
      <w:r w:rsidRPr="004667D2">
        <w:rPr>
          <w:rFonts w:ascii="Times New Roman" w:hAnsi="Times New Roman" w:cs="Times New Roman"/>
          <w:sz w:val="28"/>
          <w:szCs w:val="28"/>
        </w:rPr>
        <w:t xml:space="preserve">  Его величество с удовольствием общается  с ним, потому что принц никогда не бывает простым в своей речи. С королём они нашли и общую точку соприкосновения в любви к искусству. </w:t>
      </w:r>
      <w:proofErr w:type="spellStart"/>
      <w:r w:rsidRPr="004667D2">
        <w:rPr>
          <w:rFonts w:ascii="Times New Roman" w:hAnsi="Times New Roman" w:cs="Times New Roman"/>
          <w:sz w:val="28"/>
          <w:szCs w:val="28"/>
        </w:rPr>
        <w:t>Рпрехт</w:t>
      </w:r>
      <w:proofErr w:type="spellEnd"/>
      <w:r w:rsidRPr="004667D2">
        <w:rPr>
          <w:rFonts w:ascii="Times New Roman" w:hAnsi="Times New Roman" w:cs="Times New Roman"/>
          <w:sz w:val="28"/>
          <w:szCs w:val="28"/>
        </w:rPr>
        <w:t xml:space="preserve"> так же строил вместе с королём авантюрный план колонии на Мадагаскаре, где молодой принц мог бы быть лидером. Для Елизаветы же он был только «солдатом короля и брата».  Они писала Рою, что её сын «не должен бродить по миру, как странствующий рыцарь»,</w:t>
      </w:r>
      <w:r w:rsidRPr="004667D2">
        <w:rPr>
          <w:rStyle w:val="a6"/>
          <w:rFonts w:ascii="Times New Roman" w:hAnsi="Times New Roman" w:cs="Times New Roman"/>
          <w:sz w:val="28"/>
          <w:szCs w:val="28"/>
        </w:rPr>
        <w:footnoteReference w:id="117"/>
      </w:r>
      <w:r w:rsidRPr="004667D2">
        <w:rPr>
          <w:rFonts w:ascii="Times New Roman" w:hAnsi="Times New Roman" w:cs="Times New Roman"/>
          <w:sz w:val="28"/>
          <w:szCs w:val="28"/>
        </w:rPr>
        <w:t xml:space="preserve">, конечно, не зная уготовленной </w:t>
      </w:r>
      <w:proofErr w:type="spellStart"/>
      <w:r w:rsidRPr="004667D2">
        <w:rPr>
          <w:rFonts w:ascii="Times New Roman" w:hAnsi="Times New Roman" w:cs="Times New Roman"/>
          <w:sz w:val="28"/>
          <w:szCs w:val="28"/>
        </w:rPr>
        <w:t>Рупрехту</w:t>
      </w:r>
      <w:proofErr w:type="spellEnd"/>
      <w:r w:rsidRPr="004667D2">
        <w:rPr>
          <w:rFonts w:ascii="Times New Roman" w:hAnsi="Times New Roman" w:cs="Times New Roman"/>
          <w:sz w:val="28"/>
          <w:szCs w:val="28"/>
        </w:rPr>
        <w:t xml:space="preserve"> судьбы.  Сам принц относился к увещеваниям родственников равнодушно и не распространялся насчёт своих планов.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Оба мальчика вырвались из дома, они теперь уже не желали подчиняться матери. Положение ухудшил визит одной из дам Елизаветы – госпожи </w:t>
      </w:r>
      <w:proofErr w:type="spellStart"/>
      <w:r w:rsidRPr="004667D2">
        <w:rPr>
          <w:rFonts w:ascii="Times New Roman" w:hAnsi="Times New Roman" w:cs="Times New Roman"/>
          <w:sz w:val="28"/>
          <w:szCs w:val="28"/>
        </w:rPr>
        <w:t>Крофт</w:t>
      </w:r>
      <w:proofErr w:type="spellEnd"/>
      <w:r w:rsidRPr="004667D2">
        <w:rPr>
          <w:rFonts w:ascii="Times New Roman" w:hAnsi="Times New Roman" w:cs="Times New Roman"/>
          <w:sz w:val="28"/>
          <w:szCs w:val="28"/>
        </w:rPr>
        <w:t>. Между ней и мальчиками не было особой любви, они были уверены, что она шпионка матери. Помимо этого они в  сопровождении короля посетили Оксфорд</w:t>
      </w:r>
      <w:r w:rsidRPr="004667D2">
        <w:rPr>
          <w:rStyle w:val="a6"/>
          <w:rFonts w:ascii="Times New Roman" w:hAnsi="Times New Roman" w:cs="Times New Roman"/>
          <w:sz w:val="28"/>
          <w:szCs w:val="28"/>
        </w:rPr>
        <w:footnoteReference w:id="118"/>
      </w:r>
      <w:r w:rsidRPr="004667D2">
        <w:rPr>
          <w:rFonts w:ascii="Times New Roman" w:hAnsi="Times New Roman" w:cs="Times New Roman"/>
          <w:sz w:val="28"/>
          <w:szCs w:val="28"/>
        </w:rPr>
        <w:t xml:space="preserve">. Там перед делегацией разыграли две пьесы.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одетый в алое одеяние, был представлен как соискатель степени магистра искусств в </w:t>
      </w:r>
      <w:proofErr w:type="spellStart"/>
      <w:proofErr w:type="gramStart"/>
      <w:r w:rsidRPr="004667D2">
        <w:rPr>
          <w:rFonts w:ascii="Times New Roman" w:hAnsi="Times New Roman" w:cs="Times New Roman"/>
          <w:sz w:val="28"/>
          <w:szCs w:val="28"/>
        </w:rPr>
        <w:t>Мертон-колледже</w:t>
      </w:r>
      <w:proofErr w:type="spellEnd"/>
      <w:proofErr w:type="gramEnd"/>
      <w:r w:rsidRPr="004667D2">
        <w:rPr>
          <w:rFonts w:ascii="Times New Roman" w:hAnsi="Times New Roman" w:cs="Times New Roman"/>
          <w:sz w:val="28"/>
          <w:szCs w:val="28"/>
        </w:rPr>
        <w:t xml:space="preserve">. Университет даровал ему пару перчаток,  а от </w:t>
      </w:r>
      <w:r w:rsidRPr="004667D2">
        <w:rPr>
          <w:rFonts w:ascii="Times New Roman" w:hAnsi="Times New Roman" w:cs="Times New Roman"/>
          <w:sz w:val="28"/>
          <w:szCs w:val="28"/>
        </w:rPr>
        <w:lastRenderedPageBreak/>
        <w:t xml:space="preserve">архиепископа </w:t>
      </w:r>
      <w:proofErr w:type="spellStart"/>
      <w:r w:rsidRPr="004667D2">
        <w:rPr>
          <w:rFonts w:ascii="Times New Roman" w:hAnsi="Times New Roman" w:cs="Times New Roman"/>
          <w:sz w:val="28"/>
          <w:szCs w:val="28"/>
        </w:rPr>
        <w:t>Лода</w:t>
      </w:r>
      <w:proofErr w:type="spellEnd"/>
      <w:r w:rsidRPr="004667D2">
        <w:rPr>
          <w:rFonts w:ascii="Times New Roman" w:hAnsi="Times New Roman" w:cs="Times New Roman"/>
          <w:sz w:val="28"/>
          <w:szCs w:val="28"/>
        </w:rPr>
        <w:t>, бывшего тогда главой Оксфорда, он получил копию комментарий Цезаря.</w:t>
      </w:r>
    </w:p>
    <w:p w:rsidR="00F74AAE" w:rsidRDefault="00223E6B" w:rsidP="000044E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Помимо прочего был заказ портрет братьев самом</w:t>
      </w:r>
      <w:r w:rsidRPr="004667D2">
        <w:rPr>
          <w:rFonts w:ascii="Times New Roman" w:hAnsi="Times New Roman" w:cs="Times New Roman"/>
          <w:sz w:val="28"/>
          <w:szCs w:val="28"/>
        </w:rPr>
        <w:t>у</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Антонис</w:t>
      </w:r>
      <w:r w:rsidRPr="004667D2">
        <w:rPr>
          <w:rFonts w:ascii="Times New Roman" w:hAnsi="Times New Roman" w:cs="Times New Roman"/>
          <w:sz w:val="28"/>
          <w:szCs w:val="28"/>
        </w:rPr>
        <w:t>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ван</w:t>
      </w:r>
      <w:proofErr w:type="spellEnd"/>
      <w:r>
        <w:rPr>
          <w:rFonts w:ascii="Times New Roman" w:hAnsi="Times New Roman" w:cs="Times New Roman"/>
          <w:sz w:val="28"/>
          <w:szCs w:val="28"/>
        </w:rPr>
        <w:t xml:space="preserve"> Дейк</w:t>
      </w:r>
      <w:r w:rsidRPr="004667D2">
        <w:rPr>
          <w:rFonts w:ascii="Times New Roman" w:hAnsi="Times New Roman" w:cs="Times New Roman"/>
          <w:sz w:val="28"/>
          <w:szCs w:val="28"/>
        </w:rPr>
        <w:t>у</w:t>
      </w:r>
      <w:r>
        <w:rPr>
          <w:rFonts w:ascii="Times New Roman" w:hAnsi="Times New Roman" w:cs="Times New Roman"/>
          <w:sz w:val="28"/>
          <w:szCs w:val="28"/>
        </w:rPr>
        <w:t xml:space="preserve">, </w:t>
      </w:r>
      <w:r w:rsidRPr="004667D2">
        <w:rPr>
          <w:rFonts w:ascii="Times New Roman" w:hAnsi="Times New Roman" w:cs="Times New Roman"/>
          <w:sz w:val="28"/>
          <w:szCs w:val="28"/>
        </w:rPr>
        <w:t>у</w:t>
      </w:r>
      <w:r>
        <w:rPr>
          <w:rFonts w:ascii="Times New Roman" w:hAnsi="Times New Roman" w:cs="Times New Roman"/>
          <w:sz w:val="28"/>
          <w:szCs w:val="28"/>
        </w:rPr>
        <w:t>ченик</w:t>
      </w:r>
      <w:r w:rsidRPr="004667D2">
        <w:rPr>
          <w:rFonts w:ascii="Times New Roman" w:hAnsi="Times New Roman" w:cs="Times New Roman"/>
          <w:sz w:val="28"/>
          <w:szCs w:val="28"/>
        </w:rPr>
        <w:t>у</w:t>
      </w:r>
      <w:r>
        <w:rPr>
          <w:rFonts w:ascii="Times New Roman" w:hAnsi="Times New Roman" w:cs="Times New Roman"/>
          <w:sz w:val="28"/>
          <w:szCs w:val="28"/>
        </w:rPr>
        <w:t xml:space="preserve"> Р</w:t>
      </w:r>
      <w:r w:rsidRPr="004667D2">
        <w:rPr>
          <w:rFonts w:ascii="Times New Roman" w:hAnsi="Times New Roman" w:cs="Times New Roman"/>
          <w:sz w:val="28"/>
          <w:szCs w:val="28"/>
        </w:rPr>
        <w:t>у</w:t>
      </w:r>
      <w:r>
        <w:rPr>
          <w:rFonts w:ascii="Times New Roman" w:hAnsi="Times New Roman" w:cs="Times New Roman"/>
          <w:sz w:val="28"/>
          <w:szCs w:val="28"/>
        </w:rPr>
        <w:t xml:space="preserve">бенса и с 1632 года придворный Карла </w:t>
      </w:r>
      <w:r>
        <w:rPr>
          <w:rFonts w:ascii="Times New Roman" w:hAnsi="Times New Roman" w:cs="Times New Roman"/>
          <w:sz w:val="28"/>
          <w:szCs w:val="28"/>
          <w:lang w:val="en-US"/>
        </w:rPr>
        <w:t>I</w:t>
      </w:r>
      <w:r w:rsidRPr="00223E6B">
        <w:rPr>
          <w:rFonts w:ascii="Times New Roman" w:hAnsi="Times New Roman" w:cs="Times New Roman"/>
          <w:sz w:val="28"/>
          <w:szCs w:val="28"/>
        </w:rPr>
        <w:t xml:space="preserve">. </w:t>
      </w:r>
      <w:r>
        <w:rPr>
          <w:rFonts w:ascii="Times New Roman" w:hAnsi="Times New Roman" w:cs="Times New Roman"/>
          <w:sz w:val="28"/>
          <w:szCs w:val="28"/>
        </w:rPr>
        <w:t>(Приложение 3)</w:t>
      </w:r>
    </w:p>
    <w:p w:rsidR="00223E6B" w:rsidRPr="00223E6B" w:rsidRDefault="00223E6B"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t>Семейно-династические связи</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Настоящая кампания развернулась за </w:t>
      </w:r>
      <w:proofErr w:type="spellStart"/>
      <w:r w:rsidRPr="004667D2">
        <w:rPr>
          <w:rFonts w:ascii="Times New Roman" w:hAnsi="Times New Roman" w:cs="Times New Roman"/>
          <w:sz w:val="28"/>
          <w:szCs w:val="28"/>
        </w:rPr>
        <w:t>Рпрехта</w:t>
      </w:r>
      <w:proofErr w:type="spellEnd"/>
      <w:r w:rsidRPr="004667D2">
        <w:rPr>
          <w:rFonts w:ascii="Times New Roman" w:hAnsi="Times New Roman" w:cs="Times New Roman"/>
          <w:sz w:val="28"/>
          <w:szCs w:val="28"/>
        </w:rPr>
        <w:t xml:space="preserve">, когда он попал в имперский плен. Его мать и дядя предпринимали все те годы всякого рода меры по его освобождению, обращаясь за помощью ко многим влиятельным людям в Европе.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Новости о плене в Англии были получены с тревогой, и даже преувеличивали всю тяжесть проигрыша и ранений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Его судьба была сомнительна. Елизавету писала Томасу Рою, что лучше бы мальчик был мёртв, чем находился в руках врага, хотя мистер </w:t>
      </w:r>
      <w:proofErr w:type="spellStart"/>
      <w:r w:rsidRPr="004667D2">
        <w:rPr>
          <w:rFonts w:ascii="Times New Roman" w:hAnsi="Times New Roman" w:cs="Times New Roman"/>
          <w:sz w:val="28"/>
          <w:szCs w:val="28"/>
        </w:rPr>
        <w:t>Крейн</w:t>
      </w:r>
      <w:proofErr w:type="spellEnd"/>
      <w:r w:rsidRPr="004667D2">
        <w:rPr>
          <w:rFonts w:ascii="Times New Roman" w:hAnsi="Times New Roman" w:cs="Times New Roman"/>
          <w:sz w:val="28"/>
          <w:szCs w:val="28"/>
        </w:rPr>
        <w:t xml:space="preserve"> и убеждал её, что ничто не заставит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сменить сторону и религию.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январе 1639 года страхи Елизаветы насчёт Вены оправдались. Стало известно, что с </w:t>
      </w:r>
      <w:proofErr w:type="spellStart"/>
      <w:r w:rsidRPr="004667D2">
        <w:rPr>
          <w:rFonts w:ascii="Times New Roman" w:hAnsi="Times New Roman" w:cs="Times New Roman"/>
          <w:sz w:val="28"/>
          <w:szCs w:val="28"/>
        </w:rPr>
        <w:t>Рупрехтом</w:t>
      </w:r>
      <w:proofErr w:type="spellEnd"/>
      <w:r w:rsidRPr="004667D2">
        <w:rPr>
          <w:rFonts w:ascii="Times New Roman" w:hAnsi="Times New Roman" w:cs="Times New Roman"/>
          <w:sz w:val="28"/>
          <w:szCs w:val="28"/>
        </w:rPr>
        <w:t xml:space="preserve"> обращались обходительно, а в феврале рассматривалась встреча императора и  принца, которая всё же не состоялась.</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Лорд </w:t>
      </w:r>
      <w:proofErr w:type="spellStart"/>
      <w:r w:rsidRPr="004667D2">
        <w:rPr>
          <w:rFonts w:ascii="Times New Roman" w:hAnsi="Times New Roman" w:cs="Times New Roman"/>
          <w:sz w:val="28"/>
          <w:szCs w:val="28"/>
        </w:rPr>
        <w:t>Кравейн</w:t>
      </w:r>
      <w:proofErr w:type="spellEnd"/>
      <w:r w:rsidRPr="004667D2">
        <w:rPr>
          <w:rFonts w:ascii="Times New Roman" w:hAnsi="Times New Roman" w:cs="Times New Roman"/>
          <w:sz w:val="28"/>
          <w:szCs w:val="28"/>
        </w:rPr>
        <w:t xml:space="preserve"> к тому времени заплатил за своё освобождение   двадцать тысяч, но ещё больше он предлагал за то, чтобы остаться вместе с </w:t>
      </w:r>
      <w:proofErr w:type="spellStart"/>
      <w:r w:rsidRPr="004667D2">
        <w:rPr>
          <w:rFonts w:ascii="Times New Roman" w:hAnsi="Times New Roman" w:cs="Times New Roman"/>
          <w:sz w:val="28"/>
          <w:szCs w:val="28"/>
        </w:rPr>
        <w:t>Рупрехтом</w:t>
      </w:r>
      <w:proofErr w:type="spellEnd"/>
      <w:r w:rsidRPr="004667D2">
        <w:rPr>
          <w:rFonts w:ascii="Times New Roman" w:hAnsi="Times New Roman" w:cs="Times New Roman"/>
          <w:sz w:val="28"/>
          <w:szCs w:val="28"/>
        </w:rPr>
        <w:t xml:space="preserve">. Однако мальчика изолировали от друзей. Попытки Карла Людвига  направить компаньона к </w:t>
      </w:r>
      <w:proofErr w:type="spellStart"/>
      <w:r w:rsidRPr="004667D2">
        <w:rPr>
          <w:rFonts w:ascii="Times New Roman" w:hAnsi="Times New Roman" w:cs="Times New Roman"/>
          <w:sz w:val="28"/>
          <w:szCs w:val="28"/>
        </w:rPr>
        <w:t>Рупрехту</w:t>
      </w:r>
      <w:proofErr w:type="spellEnd"/>
      <w:r w:rsidRPr="004667D2">
        <w:rPr>
          <w:rFonts w:ascii="Times New Roman" w:hAnsi="Times New Roman" w:cs="Times New Roman"/>
          <w:sz w:val="28"/>
          <w:szCs w:val="28"/>
        </w:rPr>
        <w:t xml:space="preserve"> были тщетны.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Все развлечения и свобода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сводилась к случайному ужину с губернатором и прогулкам в саду.</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Естественно постоянно создавались условия для его освобождения. Король Карл обращался и к испанцам, и к Франции,  когда был захвачен польский король Казимир. Карл хотел его обменять на племянника, но ему был дан ответ, что принц не будет освобождён, пока есть опасность для империи. Так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приобрёл угрожающую  и воинственную репутацию.</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lastRenderedPageBreak/>
        <w:t xml:space="preserve">В 1640 году благодаря заступничеству кардинала Испании ему всё-таки разрешили посещения, курфюрст послал в августе </w:t>
      </w:r>
      <w:proofErr w:type="spellStart"/>
      <w:r w:rsidRPr="004667D2">
        <w:rPr>
          <w:rFonts w:ascii="Times New Roman" w:hAnsi="Times New Roman" w:cs="Times New Roman"/>
          <w:sz w:val="28"/>
          <w:szCs w:val="28"/>
        </w:rPr>
        <w:t>Кингсмайла</w:t>
      </w:r>
      <w:proofErr w:type="spellEnd"/>
      <w:r w:rsidRPr="004667D2">
        <w:rPr>
          <w:rFonts w:ascii="Times New Roman" w:hAnsi="Times New Roman" w:cs="Times New Roman"/>
          <w:sz w:val="28"/>
          <w:szCs w:val="28"/>
        </w:rPr>
        <w:t xml:space="preserve">, чтобы освободить его от одиночества.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t>Имперское дворянство</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Несмотря на свое заключение,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сумел завести новые знакомства и в среде имперского дворянства.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В заключени</w:t>
      </w:r>
      <w:proofErr w:type="gramStart"/>
      <w:r w:rsidRPr="004667D2">
        <w:rPr>
          <w:rFonts w:ascii="Times New Roman" w:hAnsi="Times New Roman" w:cs="Times New Roman"/>
          <w:sz w:val="28"/>
          <w:szCs w:val="28"/>
        </w:rPr>
        <w:t>и</w:t>
      </w:r>
      <w:proofErr w:type="gramEnd"/>
      <w:r w:rsidRPr="004667D2">
        <w:rPr>
          <w:rFonts w:ascii="Times New Roman" w:hAnsi="Times New Roman" w:cs="Times New Roman"/>
          <w:sz w:val="28"/>
          <w:szCs w:val="28"/>
        </w:rPr>
        <w:t xml:space="preserve"> помимо прочего здесь имела место романтическая история. У </w:t>
      </w:r>
      <w:proofErr w:type="spellStart"/>
      <w:r w:rsidRPr="004667D2">
        <w:rPr>
          <w:rFonts w:ascii="Times New Roman" w:hAnsi="Times New Roman" w:cs="Times New Roman"/>
          <w:sz w:val="28"/>
          <w:szCs w:val="28"/>
        </w:rPr>
        <w:t>Кюффштейна</w:t>
      </w:r>
      <w:proofErr w:type="spellEnd"/>
      <w:r w:rsidRPr="004667D2">
        <w:rPr>
          <w:rFonts w:ascii="Times New Roman" w:hAnsi="Times New Roman" w:cs="Times New Roman"/>
          <w:sz w:val="28"/>
          <w:szCs w:val="28"/>
        </w:rPr>
        <w:t xml:space="preserve"> была прелестная и умная шестнадцатилетняя дочь  - </w:t>
      </w:r>
      <w:proofErr w:type="spellStart"/>
      <w:r w:rsidRPr="004667D2">
        <w:rPr>
          <w:rFonts w:ascii="Times New Roman" w:hAnsi="Times New Roman" w:cs="Times New Roman"/>
          <w:sz w:val="28"/>
          <w:szCs w:val="28"/>
        </w:rPr>
        <w:t>Сюзанна</w:t>
      </w:r>
      <w:proofErr w:type="spellEnd"/>
      <w:r w:rsidRPr="004667D2">
        <w:rPr>
          <w:rFonts w:ascii="Times New Roman" w:hAnsi="Times New Roman" w:cs="Times New Roman"/>
          <w:sz w:val="28"/>
          <w:szCs w:val="28"/>
        </w:rPr>
        <w:t xml:space="preserve"> Мария, которая уговорила отца смягчить пребывание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Он стал частым гостем в их доме и мог проводить время в компании девушки, которая к слову всё же восхищалась им, но не испытывала особых чувств, выйдя замуж после три раза. Существует мнение, что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из-за неё  в Англии отверг Маргариту де </w:t>
      </w:r>
      <w:proofErr w:type="spellStart"/>
      <w:r w:rsidRPr="004667D2">
        <w:rPr>
          <w:rFonts w:ascii="Times New Roman" w:hAnsi="Times New Roman" w:cs="Times New Roman"/>
          <w:sz w:val="28"/>
          <w:szCs w:val="28"/>
        </w:rPr>
        <w:t>Ронан</w:t>
      </w:r>
      <w:proofErr w:type="spellEnd"/>
      <w:r w:rsidRPr="004667D2">
        <w:rPr>
          <w:rFonts w:ascii="Times New Roman" w:hAnsi="Times New Roman" w:cs="Times New Roman"/>
          <w:sz w:val="28"/>
          <w:szCs w:val="28"/>
        </w:rPr>
        <w:t xml:space="preserve">, однако это же сделал и </w:t>
      </w:r>
      <w:proofErr w:type="spellStart"/>
      <w:r w:rsidRPr="004667D2">
        <w:rPr>
          <w:rFonts w:ascii="Times New Roman" w:hAnsi="Times New Roman" w:cs="Times New Roman"/>
          <w:sz w:val="28"/>
          <w:szCs w:val="28"/>
        </w:rPr>
        <w:t>Мориц</w:t>
      </w:r>
      <w:proofErr w:type="spellEnd"/>
      <w:r w:rsidRPr="004667D2">
        <w:rPr>
          <w:rFonts w:ascii="Times New Roman" w:hAnsi="Times New Roman" w:cs="Times New Roman"/>
          <w:sz w:val="28"/>
          <w:szCs w:val="28"/>
        </w:rPr>
        <w:t xml:space="preserve"> несколько позже. Помимо этого, предполагают, что именно из-за этой истории с </w:t>
      </w:r>
      <w:proofErr w:type="spellStart"/>
      <w:r w:rsidRPr="004667D2">
        <w:rPr>
          <w:rFonts w:ascii="Times New Roman" w:hAnsi="Times New Roman" w:cs="Times New Roman"/>
          <w:sz w:val="28"/>
          <w:szCs w:val="28"/>
        </w:rPr>
        <w:t>Сюзанной</w:t>
      </w:r>
      <w:proofErr w:type="spellEnd"/>
      <w:r w:rsidRPr="004667D2">
        <w:rPr>
          <w:rFonts w:ascii="Times New Roman" w:hAnsi="Times New Roman" w:cs="Times New Roman"/>
          <w:sz w:val="28"/>
          <w:szCs w:val="28"/>
        </w:rPr>
        <w:t xml:space="preserve">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никогда не женился.</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Помимо </w:t>
      </w:r>
      <w:proofErr w:type="spellStart"/>
      <w:r w:rsidRPr="004667D2">
        <w:rPr>
          <w:rFonts w:ascii="Times New Roman" w:hAnsi="Times New Roman" w:cs="Times New Roman"/>
          <w:sz w:val="28"/>
          <w:szCs w:val="28"/>
        </w:rPr>
        <w:t>Сюзанны</w:t>
      </w:r>
      <w:proofErr w:type="spellEnd"/>
      <w:r w:rsidRPr="004667D2">
        <w:rPr>
          <w:rFonts w:ascii="Times New Roman" w:hAnsi="Times New Roman" w:cs="Times New Roman"/>
          <w:sz w:val="28"/>
          <w:szCs w:val="28"/>
        </w:rPr>
        <w:t xml:space="preserve"> у принца был ещё один друг – белый пудель по кличке Бой. Это был подарок от лорда </w:t>
      </w:r>
      <w:proofErr w:type="spellStart"/>
      <w:r w:rsidRPr="004667D2">
        <w:rPr>
          <w:rFonts w:ascii="Times New Roman" w:hAnsi="Times New Roman" w:cs="Times New Roman"/>
          <w:sz w:val="28"/>
          <w:szCs w:val="28"/>
        </w:rPr>
        <w:t>Арунделя</w:t>
      </w:r>
      <w:proofErr w:type="spellEnd"/>
      <w:r w:rsidRPr="004667D2">
        <w:rPr>
          <w:rFonts w:ascii="Times New Roman" w:hAnsi="Times New Roman" w:cs="Times New Roman"/>
          <w:sz w:val="28"/>
          <w:szCs w:val="28"/>
        </w:rPr>
        <w:t xml:space="preserve"> - английского посла в Вене.</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1641 год против шведов император послал своего брата  - эрцгерцога Леопольда. Тот к удаче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проезжал через </w:t>
      </w:r>
      <w:proofErr w:type="spellStart"/>
      <w:r w:rsidRPr="004667D2">
        <w:rPr>
          <w:rFonts w:ascii="Times New Roman" w:hAnsi="Times New Roman" w:cs="Times New Roman"/>
          <w:sz w:val="28"/>
          <w:szCs w:val="28"/>
        </w:rPr>
        <w:t>Линц</w:t>
      </w:r>
      <w:proofErr w:type="spellEnd"/>
      <w:r w:rsidRPr="004667D2">
        <w:rPr>
          <w:rFonts w:ascii="Times New Roman" w:hAnsi="Times New Roman" w:cs="Times New Roman"/>
          <w:sz w:val="28"/>
          <w:szCs w:val="28"/>
        </w:rPr>
        <w:t xml:space="preserve"> и посетил принца. Между ними сложились быстро дружеские отношения на основе общих интересов и в силу  небольшой разницы в возрасте. Леопольд был очарован принцем, и  дружба между Ангелом-Леопольдом и </w:t>
      </w:r>
      <w:proofErr w:type="spellStart"/>
      <w:r w:rsidRPr="004667D2">
        <w:rPr>
          <w:rFonts w:ascii="Times New Roman" w:hAnsi="Times New Roman" w:cs="Times New Roman"/>
          <w:sz w:val="28"/>
          <w:szCs w:val="28"/>
        </w:rPr>
        <w:t>Дьяволом-Рупрехтом</w:t>
      </w:r>
      <w:proofErr w:type="spellEnd"/>
      <w:r w:rsidRPr="004667D2">
        <w:rPr>
          <w:rFonts w:ascii="Times New Roman" w:hAnsi="Times New Roman" w:cs="Times New Roman"/>
          <w:sz w:val="28"/>
          <w:szCs w:val="28"/>
        </w:rPr>
        <w:t xml:space="preserve"> продолжалась до конца их жизней. После Тридцатилетней войны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некоторое время воевал на стороне своего давнего приятеля-католика императора Леопольда </w:t>
      </w:r>
      <w:r w:rsidRPr="004667D2">
        <w:rPr>
          <w:rFonts w:ascii="Times New Roman" w:hAnsi="Times New Roman" w:cs="Times New Roman"/>
          <w:sz w:val="28"/>
          <w:szCs w:val="28"/>
          <w:lang w:val="en-US"/>
        </w:rPr>
        <w:t>I</w:t>
      </w:r>
      <w:r w:rsidRPr="004667D2">
        <w:rPr>
          <w:rFonts w:ascii="Times New Roman" w:hAnsi="Times New Roman" w:cs="Times New Roman"/>
          <w:sz w:val="28"/>
          <w:szCs w:val="28"/>
        </w:rPr>
        <w:t xml:space="preserve">.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vertAlign w:val="superscript"/>
        </w:rPr>
      </w:pPr>
      <w:r w:rsidRPr="004667D2">
        <w:rPr>
          <w:rFonts w:ascii="Times New Roman" w:hAnsi="Times New Roman" w:cs="Times New Roman"/>
          <w:sz w:val="28"/>
          <w:szCs w:val="28"/>
        </w:rPr>
        <w:t xml:space="preserve">Благодаря заступничеству эрцгерцога перед императором </w:t>
      </w:r>
      <w:proofErr w:type="spellStart"/>
      <w:r w:rsidRPr="004667D2">
        <w:rPr>
          <w:rFonts w:ascii="Times New Roman" w:hAnsi="Times New Roman" w:cs="Times New Roman"/>
          <w:sz w:val="28"/>
          <w:szCs w:val="28"/>
        </w:rPr>
        <w:t>Рупрехту</w:t>
      </w:r>
      <w:proofErr w:type="spellEnd"/>
      <w:r w:rsidRPr="004667D2">
        <w:rPr>
          <w:rFonts w:ascii="Times New Roman" w:hAnsi="Times New Roman" w:cs="Times New Roman"/>
          <w:sz w:val="28"/>
          <w:szCs w:val="28"/>
        </w:rPr>
        <w:t xml:space="preserve"> разрешили покидать своё место заключения сроком в три дня. Этим пользовались многие князья, которые приглашали его к  себе. Среди них в том числе, как ни странно, был граф </w:t>
      </w:r>
      <w:proofErr w:type="spellStart"/>
      <w:r w:rsidRPr="004667D2">
        <w:rPr>
          <w:rFonts w:ascii="Times New Roman" w:hAnsi="Times New Roman" w:cs="Times New Roman"/>
          <w:sz w:val="28"/>
          <w:szCs w:val="28"/>
        </w:rPr>
        <w:t>Кевенхеллер</w:t>
      </w:r>
      <w:proofErr w:type="spellEnd"/>
      <w:r w:rsidRPr="004667D2">
        <w:rPr>
          <w:rFonts w:ascii="Times New Roman" w:hAnsi="Times New Roman" w:cs="Times New Roman"/>
          <w:sz w:val="28"/>
          <w:szCs w:val="28"/>
        </w:rPr>
        <w:t xml:space="preserve">, который являлся одним из </w:t>
      </w:r>
      <w:r w:rsidRPr="004667D2">
        <w:rPr>
          <w:rFonts w:ascii="Times New Roman" w:hAnsi="Times New Roman" w:cs="Times New Roman"/>
          <w:sz w:val="28"/>
          <w:szCs w:val="28"/>
        </w:rPr>
        <w:lastRenderedPageBreak/>
        <w:t xml:space="preserve">злейших врагов отца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Фридриха. Принц нашёл дом графа «самым привлекательным местом», где его «очень щедро развлекали».</w:t>
      </w:r>
      <w:r w:rsidRPr="004667D2">
        <w:rPr>
          <w:rStyle w:val="a6"/>
          <w:rFonts w:ascii="Times New Roman" w:hAnsi="Times New Roman" w:cs="Times New Roman"/>
          <w:sz w:val="28"/>
          <w:szCs w:val="28"/>
        </w:rPr>
        <w:footnoteReference w:id="119"/>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был весьма популярен среди местной знати,  и всё же, несмотря на этот факт и общение с </w:t>
      </w:r>
      <w:proofErr w:type="spellStart"/>
      <w:r w:rsidRPr="004667D2">
        <w:rPr>
          <w:rFonts w:ascii="Times New Roman" w:hAnsi="Times New Roman" w:cs="Times New Roman"/>
          <w:sz w:val="28"/>
          <w:szCs w:val="28"/>
        </w:rPr>
        <w:t>Сюзанной</w:t>
      </w:r>
      <w:proofErr w:type="spellEnd"/>
      <w:r w:rsidRPr="004667D2">
        <w:rPr>
          <w:rFonts w:ascii="Times New Roman" w:hAnsi="Times New Roman" w:cs="Times New Roman"/>
          <w:sz w:val="28"/>
          <w:szCs w:val="28"/>
        </w:rPr>
        <w:t xml:space="preserve"> и эрцгерцогом, принц мысленно обращался в сторону Гааги, где по его словам, был дом.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1641 году  король Карл отправил Томаса Роя в Вену, дабы уговорить императора освободить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К этому времени император сам колебался, его импонировал молодой принц, который осмелился бросить ему вызов. Его сдерживали  только герцоги Баварские, настроенные на то, чтобы удерживать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в плену как можно дольше.  Сама герцогиня чуть ли не на коленях  умоляла императора не выпускать отпрыска враждебной ветви </w:t>
      </w:r>
      <w:proofErr w:type="spellStart"/>
      <w:r w:rsidRPr="004667D2">
        <w:rPr>
          <w:rFonts w:ascii="Times New Roman" w:hAnsi="Times New Roman" w:cs="Times New Roman"/>
          <w:sz w:val="28"/>
          <w:szCs w:val="28"/>
        </w:rPr>
        <w:t>Виттельсбахов</w:t>
      </w:r>
      <w:proofErr w:type="spellEnd"/>
      <w:r w:rsidRPr="004667D2">
        <w:rPr>
          <w:rFonts w:ascii="Times New Roman" w:hAnsi="Times New Roman" w:cs="Times New Roman"/>
          <w:sz w:val="28"/>
          <w:szCs w:val="28"/>
        </w:rPr>
        <w:t>.</w:t>
      </w:r>
      <w:r w:rsidRPr="004667D2">
        <w:rPr>
          <w:rStyle w:val="a6"/>
          <w:rFonts w:ascii="Times New Roman" w:hAnsi="Times New Roman" w:cs="Times New Roman"/>
          <w:sz w:val="28"/>
          <w:szCs w:val="28"/>
        </w:rPr>
        <w:footnoteReference w:id="120"/>
      </w:r>
      <w:r w:rsidRPr="004667D2">
        <w:rPr>
          <w:rFonts w:ascii="Times New Roman" w:hAnsi="Times New Roman" w:cs="Times New Roman"/>
          <w:sz w:val="28"/>
          <w:szCs w:val="28"/>
        </w:rPr>
        <w:t xml:space="preserve">  Здесь нет ничего удивительного, так как герцоги баварские не хотели увеличивать шансы на возвращение Пфальца исконным владельцам.</w:t>
      </w:r>
    </w:p>
    <w:p w:rsidR="00F74AAE" w:rsidRPr="004667D2" w:rsidRDefault="00F74AAE"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t>Высшие военные чины Англии</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Во время английской гражданской войны  и с первых же ее дней король был намерен во многом полагаться на советы племянника. Он даже разделил армию на пехоту и кавалерию, чтобы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был независим в принимаемых решениях и не подчинялся главнокомандующему. Однако стоит отметить, что это был неблагоразумный шаг, и он только посеял вражду между двумя частями армии</w:t>
      </w:r>
      <w:r w:rsidRPr="004667D2">
        <w:rPr>
          <w:rStyle w:val="a6"/>
          <w:rFonts w:ascii="Times New Roman" w:hAnsi="Times New Roman" w:cs="Times New Roman"/>
          <w:sz w:val="28"/>
          <w:szCs w:val="28"/>
        </w:rPr>
        <w:footnoteReference w:id="121"/>
      </w:r>
      <w:r w:rsidRPr="004667D2">
        <w:rPr>
          <w:rFonts w:ascii="Times New Roman" w:hAnsi="Times New Roman" w:cs="Times New Roman"/>
          <w:sz w:val="28"/>
          <w:szCs w:val="28"/>
        </w:rPr>
        <w:t xml:space="preserve">.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Далее в годы гражданской войны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исходя из увеличившегося объема писем и их характера, проявляет большую активность, часто обращаясь к различным титулованным адресатам. При всей горячности его характера,  которую неоднократно подмечают его библиографы, в соответствии с имеющейся корреспонденцией он ответственно подходит к своему делу. </w:t>
      </w:r>
      <w:r w:rsidRPr="004667D2">
        <w:rPr>
          <w:rFonts w:ascii="Times New Roman" w:hAnsi="Times New Roman" w:cs="Times New Roman"/>
          <w:sz w:val="28"/>
          <w:szCs w:val="28"/>
        </w:rPr>
        <w:lastRenderedPageBreak/>
        <w:t xml:space="preserve">Занимая один из высших руководящих постов в королевской армии,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стремится контролировать действия своих подчиненных и заботиться одновременно в  целом о деле «кавалеров» и короля. К тому же он заводит полезные знакомства и дружбу, ставшие его опорой не только в обозначенные годы войны, но и в дальнейшем.</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Во втором томе «Мемуаров» </w:t>
      </w:r>
      <w:proofErr w:type="spellStart"/>
      <w:r w:rsidRPr="004667D2">
        <w:rPr>
          <w:rFonts w:ascii="Times New Roman" w:hAnsi="Times New Roman" w:cs="Times New Roman"/>
          <w:sz w:val="28"/>
          <w:szCs w:val="28"/>
        </w:rPr>
        <w:t>Варбутон</w:t>
      </w:r>
      <w:proofErr w:type="spellEnd"/>
      <w:r w:rsidRPr="004667D2">
        <w:rPr>
          <w:rFonts w:ascii="Times New Roman" w:hAnsi="Times New Roman" w:cs="Times New Roman"/>
          <w:sz w:val="28"/>
          <w:szCs w:val="28"/>
        </w:rPr>
        <w:t xml:space="preserve"> приводит уже шесть писем принца, два из которых, к счастью, были найдены им в канцелярии государственных бумаг. Одно из них датировано 31 октября 1643 года и отправлено генералу </w:t>
      </w:r>
      <w:proofErr w:type="spellStart"/>
      <w:r w:rsidRPr="004667D2">
        <w:rPr>
          <w:rFonts w:ascii="Times New Roman" w:hAnsi="Times New Roman" w:cs="Times New Roman"/>
          <w:sz w:val="28"/>
          <w:szCs w:val="28"/>
        </w:rPr>
        <w:t>Горингу</w:t>
      </w:r>
      <w:proofErr w:type="spellEnd"/>
      <w:r w:rsidRPr="004667D2">
        <w:rPr>
          <w:rFonts w:ascii="Times New Roman" w:hAnsi="Times New Roman" w:cs="Times New Roman"/>
          <w:sz w:val="28"/>
          <w:szCs w:val="28"/>
        </w:rPr>
        <w:t>, а в последствие лорду. В нем он выражает надежду, что генерал поступит правильно в отношении своих обязанностей и выражает свое уважение, называя себя другом и слугой, как того требовал этикет письма</w:t>
      </w:r>
      <w:r w:rsidRPr="004667D2">
        <w:rPr>
          <w:rStyle w:val="a6"/>
          <w:rFonts w:ascii="Times New Roman" w:hAnsi="Times New Roman" w:cs="Times New Roman"/>
          <w:sz w:val="28"/>
          <w:szCs w:val="28"/>
        </w:rPr>
        <w:footnoteReference w:id="122"/>
      </w:r>
      <w:r w:rsidRPr="004667D2">
        <w:rPr>
          <w:rFonts w:ascii="Times New Roman" w:hAnsi="Times New Roman" w:cs="Times New Roman"/>
          <w:sz w:val="28"/>
          <w:szCs w:val="28"/>
        </w:rPr>
        <w:t>.</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Исходя из текста письма, напрашивается вывод, что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знал о непокладистом характере </w:t>
      </w:r>
      <w:proofErr w:type="spellStart"/>
      <w:r w:rsidRPr="004667D2">
        <w:rPr>
          <w:rFonts w:ascii="Times New Roman" w:hAnsi="Times New Roman" w:cs="Times New Roman"/>
          <w:sz w:val="28"/>
          <w:szCs w:val="28"/>
        </w:rPr>
        <w:t>Горинга</w:t>
      </w:r>
      <w:proofErr w:type="spellEnd"/>
      <w:r w:rsidRPr="004667D2">
        <w:rPr>
          <w:rFonts w:ascii="Times New Roman" w:hAnsi="Times New Roman" w:cs="Times New Roman"/>
          <w:sz w:val="28"/>
          <w:szCs w:val="28"/>
        </w:rPr>
        <w:t xml:space="preserve"> и старался мягко и аккуратно напомнить тому про субординацию.</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Второе письмо от 25 января 1644 года адресовано сэру </w:t>
      </w:r>
      <w:proofErr w:type="spellStart"/>
      <w:r w:rsidRPr="004667D2">
        <w:rPr>
          <w:rFonts w:ascii="Times New Roman" w:hAnsi="Times New Roman" w:cs="Times New Roman"/>
          <w:sz w:val="28"/>
          <w:szCs w:val="28"/>
        </w:rPr>
        <w:t>Фрэнсису</w:t>
      </w:r>
      <w:proofErr w:type="spellEnd"/>
      <w:r w:rsidRPr="004667D2">
        <w:rPr>
          <w:rFonts w:ascii="Times New Roman" w:hAnsi="Times New Roman" w:cs="Times New Roman"/>
          <w:sz w:val="28"/>
          <w:szCs w:val="28"/>
        </w:rPr>
        <w:t xml:space="preserve"> </w:t>
      </w:r>
      <w:proofErr w:type="spellStart"/>
      <w:r w:rsidRPr="004667D2">
        <w:rPr>
          <w:rFonts w:ascii="Times New Roman" w:hAnsi="Times New Roman" w:cs="Times New Roman"/>
          <w:sz w:val="28"/>
          <w:szCs w:val="28"/>
        </w:rPr>
        <w:t>Оттли</w:t>
      </w:r>
      <w:proofErr w:type="spellEnd"/>
      <w:r w:rsidRPr="004667D2">
        <w:rPr>
          <w:rFonts w:ascii="Times New Roman" w:hAnsi="Times New Roman" w:cs="Times New Roman"/>
          <w:sz w:val="28"/>
          <w:szCs w:val="28"/>
        </w:rPr>
        <w:t xml:space="preserve">, в котором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в весьма любезных выражениях сообщает информацию, касательно диспозиции своей армии и своих действий в ней</w:t>
      </w:r>
      <w:r w:rsidRPr="004667D2">
        <w:rPr>
          <w:rStyle w:val="a6"/>
          <w:rFonts w:ascii="Times New Roman" w:hAnsi="Times New Roman" w:cs="Times New Roman"/>
          <w:sz w:val="28"/>
          <w:szCs w:val="28"/>
        </w:rPr>
        <w:footnoteReference w:id="123"/>
      </w:r>
      <w:r w:rsidRPr="004667D2">
        <w:rPr>
          <w:rFonts w:ascii="Times New Roman" w:hAnsi="Times New Roman" w:cs="Times New Roman"/>
          <w:sz w:val="28"/>
          <w:szCs w:val="28"/>
        </w:rPr>
        <w:t xml:space="preserve">. В третьем небольшом письме, отправленном в Оксфорд к Уильяму </w:t>
      </w:r>
      <w:proofErr w:type="spellStart"/>
      <w:r w:rsidRPr="004667D2">
        <w:rPr>
          <w:rFonts w:ascii="Times New Roman" w:hAnsi="Times New Roman" w:cs="Times New Roman"/>
          <w:sz w:val="28"/>
          <w:szCs w:val="28"/>
        </w:rPr>
        <w:t>Леггу</w:t>
      </w:r>
      <w:proofErr w:type="spellEnd"/>
      <w:r w:rsidRPr="004667D2">
        <w:rPr>
          <w:rFonts w:ascii="Times New Roman" w:hAnsi="Times New Roman" w:cs="Times New Roman"/>
          <w:sz w:val="28"/>
          <w:szCs w:val="28"/>
        </w:rPr>
        <w:t xml:space="preserve"> 18 апреля 1644 года,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отзывается о предложении короля стать командующим кавалерий</w:t>
      </w:r>
      <w:r w:rsidRPr="004667D2">
        <w:rPr>
          <w:rStyle w:val="a6"/>
          <w:rFonts w:ascii="Times New Roman" w:hAnsi="Times New Roman" w:cs="Times New Roman"/>
          <w:sz w:val="28"/>
          <w:szCs w:val="28"/>
        </w:rPr>
        <w:footnoteReference w:id="124"/>
      </w:r>
      <w:r w:rsidRPr="004667D2">
        <w:rPr>
          <w:rFonts w:ascii="Times New Roman" w:hAnsi="Times New Roman" w:cs="Times New Roman"/>
          <w:sz w:val="28"/>
          <w:szCs w:val="28"/>
        </w:rPr>
        <w:t xml:space="preserve">. Заметим, что это весьма скупой и вежливый ответ. Можно предположить, что подобный тон ответа связан с недовольством принца таким поздним по времени назначении, когда он ожидал его ранее и прилагал все возможное, увенчивая первые два года войны своими победами.  23 апреля этого же года </w:t>
      </w:r>
      <w:proofErr w:type="spellStart"/>
      <w:r w:rsidRPr="004667D2">
        <w:rPr>
          <w:rFonts w:ascii="Times New Roman" w:hAnsi="Times New Roman" w:cs="Times New Roman"/>
          <w:sz w:val="28"/>
          <w:szCs w:val="28"/>
        </w:rPr>
        <w:t>Уиллу</w:t>
      </w:r>
      <w:proofErr w:type="spellEnd"/>
      <w:r w:rsidRPr="004667D2">
        <w:rPr>
          <w:rFonts w:ascii="Times New Roman" w:hAnsi="Times New Roman" w:cs="Times New Roman"/>
          <w:sz w:val="28"/>
          <w:szCs w:val="28"/>
        </w:rPr>
        <w:t xml:space="preserve"> </w:t>
      </w:r>
      <w:proofErr w:type="spellStart"/>
      <w:r w:rsidRPr="004667D2">
        <w:rPr>
          <w:rFonts w:ascii="Times New Roman" w:hAnsi="Times New Roman" w:cs="Times New Roman"/>
          <w:sz w:val="28"/>
          <w:szCs w:val="28"/>
        </w:rPr>
        <w:t>Легби</w:t>
      </w:r>
      <w:proofErr w:type="spellEnd"/>
      <w:r w:rsidRPr="004667D2">
        <w:rPr>
          <w:rFonts w:ascii="Times New Roman" w:hAnsi="Times New Roman" w:cs="Times New Roman"/>
          <w:sz w:val="28"/>
          <w:szCs w:val="28"/>
        </w:rPr>
        <w:t xml:space="preserve"> было отправлено еще одно письмо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где последний весьма четко и ясно высказывался относительно своего будущего назначения и ситуации в королевской армии среди высших чинов. При этом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не боялся давать некую оценку действиям </w:t>
      </w:r>
      <w:r w:rsidRPr="004667D2">
        <w:rPr>
          <w:rFonts w:ascii="Times New Roman" w:hAnsi="Times New Roman" w:cs="Times New Roman"/>
          <w:sz w:val="28"/>
          <w:szCs w:val="28"/>
        </w:rPr>
        <w:lastRenderedPageBreak/>
        <w:t>короля</w:t>
      </w:r>
      <w:r w:rsidRPr="004667D2">
        <w:rPr>
          <w:rStyle w:val="a6"/>
          <w:rFonts w:ascii="Times New Roman" w:hAnsi="Times New Roman" w:cs="Times New Roman"/>
          <w:sz w:val="28"/>
          <w:szCs w:val="28"/>
        </w:rPr>
        <w:footnoteReference w:id="125"/>
      </w:r>
      <w:r w:rsidRPr="004667D2">
        <w:rPr>
          <w:rFonts w:ascii="Times New Roman" w:hAnsi="Times New Roman" w:cs="Times New Roman"/>
          <w:sz w:val="28"/>
          <w:szCs w:val="28"/>
        </w:rPr>
        <w:t xml:space="preserve">. В обоих последних письмах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пишет о себе в третьем лице. Возможно, здесь мы имеем слияние двух течений: ренессансной традиции, исходящей еще из античного представления о письме в третьем лице (самый известный пример Цезарь),  и, что представляется более ва</w:t>
      </w:r>
      <w:r>
        <w:rPr>
          <w:rFonts w:ascii="Times New Roman" w:hAnsi="Times New Roman" w:cs="Times New Roman"/>
          <w:sz w:val="28"/>
          <w:szCs w:val="28"/>
        </w:rPr>
        <w:t xml:space="preserve">жным, особенность писем </w:t>
      </w:r>
      <w:r>
        <w:rPr>
          <w:rFonts w:ascii="Times New Roman" w:hAnsi="Times New Roman" w:cs="Times New Roman"/>
          <w:sz w:val="28"/>
          <w:szCs w:val="28"/>
          <w:lang w:val="en-US"/>
        </w:rPr>
        <w:t>XVI</w:t>
      </w:r>
      <w:r w:rsidRPr="00F74AAE">
        <w:rPr>
          <w:rFonts w:ascii="Times New Roman" w:hAnsi="Times New Roman" w:cs="Times New Roman"/>
          <w:sz w:val="28"/>
          <w:szCs w:val="28"/>
        </w:rPr>
        <w:t>-</w:t>
      </w:r>
      <w:r>
        <w:rPr>
          <w:rFonts w:ascii="Times New Roman" w:hAnsi="Times New Roman" w:cs="Times New Roman"/>
          <w:sz w:val="28"/>
          <w:szCs w:val="28"/>
          <w:lang w:val="en-US"/>
        </w:rPr>
        <w:t>XVII</w:t>
      </w:r>
      <w:r w:rsidRPr="004667D2">
        <w:rPr>
          <w:rFonts w:ascii="Times New Roman" w:hAnsi="Times New Roman" w:cs="Times New Roman"/>
          <w:sz w:val="28"/>
          <w:szCs w:val="28"/>
        </w:rPr>
        <w:t xml:space="preserve"> веков, которую мы встречаем, в том числе, и у других деятелей той же Тридцатилетней войны (</w:t>
      </w:r>
      <w:proofErr w:type="spellStart"/>
      <w:r w:rsidRPr="004667D2">
        <w:rPr>
          <w:rFonts w:ascii="Times New Roman" w:hAnsi="Times New Roman" w:cs="Times New Roman"/>
          <w:sz w:val="28"/>
          <w:szCs w:val="28"/>
          <w:shd w:val="clear" w:color="auto" w:fill="FFFFFF"/>
        </w:rPr>
        <w:t>Берн</w:t>
      </w:r>
      <w:r>
        <w:rPr>
          <w:rFonts w:ascii="Times New Roman" w:hAnsi="Times New Roman" w:cs="Times New Roman"/>
          <w:sz w:val="28"/>
          <w:szCs w:val="28"/>
          <w:shd w:val="clear" w:color="auto" w:fill="FFFFFF"/>
        </w:rPr>
        <w:t>г</w:t>
      </w:r>
      <w:r w:rsidRPr="004667D2">
        <w:rPr>
          <w:rFonts w:ascii="Times New Roman" w:hAnsi="Times New Roman" w:cs="Times New Roman"/>
          <w:sz w:val="28"/>
          <w:szCs w:val="28"/>
          <w:shd w:val="clear" w:color="auto" w:fill="FFFFFF"/>
        </w:rPr>
        <w:t>ард</w:t>
      </w:r>
      <w:proofErr w:type="spellEnd"/>
      <w:r w:rsidRPr="004667D2">
        <w:rPr>
          <w:rFonts w:ascii="Times New Roman" w:hAnsi="Times New Roman" w:cs="Times New Roman"/>
          <w:sz w:val="28"/>
          <w:szCs w:val="28"/>
          <w:shd w:val="clear" w:color="auto" w:fill="FFFFFF"/>
        </w:rPr>
        <w:t> </w:t>
      </w:r>
      <w:proofErr w:type="spellStart"/>
      <w:r w:rsidRPr="004667D2">
        <w:rPr>
          <w:rFonts w:ascii="Times New Roman" w:hAnsi="Times New Roman" w:cs="Times New Roman"/>
          <w:bCs/>
          <w:sz w:val="28"/>
          <w:szCs w:val="28"/>
          <w:shd w:val="clear" w:color="auto" w:fill="FFFFFF"/>
        </w:rPr>
        <w:t>Саксон</w:t>
      </w:r>
      <w:r w:rsidRPr="004667D2">
        <w:rPr>
          <w:rFonts w:ascii="Times New Roman" w:hAnsi="Times New Roman" w:cs="Times New Roman"/>
          <w:sz w:val="28"/>
          <w:szCs w:val="28"/>
          <w:shd w:val="clear" w:color="auto" w:fill="FFFFFF"/>
        </w:rPr>
        <w:t>-</w:t>
      </w:r>
      <w:r w:rsidRPr="004667D2">
        <w:rPr>
          <w:rFonts w:ascii="Times New Roman" w:hAnsi="Times New Roman" w:cs="Times New Roman"/>
          <w:bCs/>
          <w:sz w:val="28"/>
          <w:szCs w:val="28"/>
          <w:shd w:val="clear" w:color="auto" w:fill="FFFFFF"/>
        </w:rPr>
        <w:t>Веймарский</w:t>
      </w:r>
      <w:proofErr w:type="spellEnd"/>
      <w:r w:rsidRPr="004667D2">
        <w:rPr>
          <w:rFonts w:ascii="Times New Roman" w:hAnsi="Times New Roman" w:cs="Times New Roman"/>
          <w:sz w:val="28"/>
          <w:szCs w:val="28"/>
        </w:rPr>
        <w:t xml:space="preserve">). Третье лицо выступает как указание на особый характер письма – рассуждение о каких-то своих достоинствах, обязательствах и тому подобное.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Еще одно письмо, отправленное из Ливерпуля 18 июня 1644 года к епископу Честера, характерно тем, что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подробно излагает необходимость расположения войск в Честере и просит епископа посодействовать этому</w:t>
      </w:r>
      <w:r w:rsidRPr="004667D2">
        <w:rPr>
          <w:rStyle w:val="a6"/>
          <w:rFonts w:ascii="Times New Roman" w:hAnsi="Times New Roman" w:cs="Times New Roman"/>
          <w:sz w:val="28"/>
          <w:szCs w:val="28"/>
        </w:rPr>
        <w:footnoteReference w:id="126"/>
      </w:r>
      <w:r w:rsidRPr="004667D2">
        <w:rPr>
          <w:rFonts w:ascii="Times New Roman" w:hAnsi="Times New Roman" w:cs="Times New Roman"/>
          <w:sz w:val="28"/>
          <w:szCs w:val="28"/>
        </w:rPr>
        <w:t>.</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Целых двадцать четыре письма адресованы полковнику Уильяму </w:t>
      </w:r>
      <w:proofErr w:type="spellStart"/>
      <w:r w:rsidRPr="004667D2">
        <w:rPr>
          <w:rFonts w:ascii="Times New Roman" w:hAnsi="Times New Roman" w:cs="Times New Roman"/>
          <w:sz w:val="28"/>
          <w:szCs w:val="28"/>
        </w:rPr>
        <w:t>Леггу</w:t>
      </w:r>
      <w:proofErr w:type="spellEnd"/>
      <w:r w:rsidRPr="004667D2">
        <w:rPr>
          <w:rFonts w:ascii="Times New Roman" w:hAnsi="Times New Roman" w:cs="Times New Roman"/>
          <w:sz w:val="28"/>
          <w:szCs w:val="28"/>
        </w:rPr>
        <w:t xml:space="preserve">. Он, судя по письмам,  был не только приближенным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через которого часто и передавались важные сообщения, но и близким другом, которому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доверительно сообщал свои мысли относительно  сложившегося положения дел. Даже обращения и подписи отличаются от остальных привычных и оформленных по всем правилам писем. Они обращаются друг к другу по имени, без особых приписок по типу « ваш самый скромный слуга». </w:t>
      </w:r>
    </w:p>
    <w:p w:rsidR="007A1C16" w:rsidRPr="004667D2" w:rsidRDefault="007A1C16"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t>Английский монарх</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Так, за период с ноября 1642 года по 1645 г (сдача Бристоля) насчитывается двадцать два письма, а в период между 1645 и 1648 годами лишь пара писем отправленных Карлом </w:t>
      </w:r>
      <w:r w:rsidRPr="004667D2">
        <w:rPr>
          <w:rFonts w:ascii="Times New Roman" w:hAnsi="Times New Roman" w:cs="Times New Roman"/>
          <w:sz w:val="28"/>
          <w:szCs w:val="28"/>
          <w:lang w:val="fr-FR"/>
        </w:rPr>
        <w:t>I</w:t>
      </w:r>
      <w:r w:rsidRPr="004667D2">
        <w:rPr>
          <w:rFonts w:ascii="Times New Roman" w:hAnsi="Times New Roman" w:cs="Times New Roman"/>
          <w:sz w:val="28"/>
          <w:szCs w:val="28"/>
        </w:rPr>
        <w:t xml:space="preserve"> Стюартом. Однако, несмотря на такую разницу в статистике, по этим письмам можно проследить, что отношение дяди к племяннику коренным образом не менялось, даже после Бристоля. Карл всегда, за исключением официального приказа о принятии принца на службу, обращался к </w:t>
      </w:r>
      <w:proofErr w:type="spellStart"/>
      <w:r w:rsidRPr="004667D2">
        <w:rPr>
          <w:rFonts w:ascii="Times New Roman" w:hAnsi="Times New Roman" w:cs="Times New Roman"/>
          <w:sz w:val="28"/>
          <w:szCs w:val="28"/>
        </w:rPr>
        <w:t>Рупрехту</w:t>
      </w:r>
      <w:proofErr w:type="spellEnd"/>
      <w:r w:rsidRPr="004667D2">
        <w:rPr>
          <w:rFonts w:ascii="Times New Roman" w:hAnsi="Times New Roman" w:cs="Times New Roman"/>
          <w:sz w:val="28"/>
          <w:szCs w:val="28"/>
        </w:rPr>
        <w:t xml:space="preserve"> не иначе как племянник, не употребляя форму «Как </w:t>
      </w:r>
      <w:r w:rsidRPr="004667D2">
        <w:rPr>
          <w:rFonts w:ascii="Times New Roman" w:hAnsi="Times New Roman" w:cs="Times New Roman"/>
          <w:sz w:val="28"/>
          <w:szCs w:val="28"/>
        </w:rPr>
        <w:lastRenderedPageBreak/>
        <w:t xml:space="preserve">угодно Вашему Высочеству», а подписывался «самым любимый дядей  и верным другом Карлом </w:t>
      </w:r>
      <w:proofErr w:type="gramStart"/>
      <w:r w:rsidRPr="004667D2">
        <w:rPr>
          <w:rFonts w:ascii="Times New Roman" w:hAnsi="Times New Roman" w:cs="Times New Roman"/>
          <w:sz w:val="28"/>
          <w:szCs w:val="28"/>
        </w:rPr>
        <w:t>Р</w:t>
      </w:r>
      <w:proofErr w:type="gramEnd"/>
      <w:r w:rsidRPr="004667D2">
        <w:rPr>
          <w:rFonts w:ascii="Times New Roman" w:hAnsi="Times New Roman" w:cs="Times New Roman"/>
          <w:sz w:val="28"/>
          <w:szCs w:val="28"/>
        </w:rPr>
        <w:t xml:space="preserve">». Как уже говорилось выше, король прислушивался к своему племяннику и доверял ему. Однако иногда он выражал опасения и мягко намекал тому на его ошибки. Так, например, в письме от двадцать пятого марта 1644 года Карл пишет, что посылает вместе с сэром </w:t>
      </w:r>
      <w:proofErr w:type="spellStart"/>
      <w:r w:rsidRPr="004667D2">
        <w:rPr>
          <w:rFonts w:ascii="Times New Roman" w:hAnsi="Times New Roman" w:cs="Times New Roman"/>
          <w:sz w:val="28"/>
          <w:szCs w:val="28"/>
        </w:rPr>
        <w:t>Дигби</w:t>
      </w:r>
      <w:proofErr w:type="spellEnd"/>
      <w:r w:rsidRPr="004667D2">
        <w:rPr>
          <w:rFonts w:ascii="Times New Roman" w:hAnsi="Times New Roman" w:cs="Times New Roman"/>
          <w:sz w:val="28"/>
          <w:szCs w:val="28"/>
        </w:rPr>
        <w:t xml:space="preserve"> свои кое-какие мысли, а сам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не должен увлекаться в подражании Ганнибалу на пути достижения побед.</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письме о снятии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с его военной должности после сдачи Бристоля Карл весьма официален</w:t>
      </w:r>
      <w:r w:rsidRPr="004667D2">
        <w:rPr>
          <w:rStyle w:val="a6"/>
          <w:rFonts w:ascii="Times New Roman" w:hAnsi="Times New Roman" w:cs="Times New Roman"/>
          <w:sz w:val="28"/>
          <w:szCs w:val="28"/>
        </w:rPr>
        <w:footnoteReference w:id="127"/>
      </w:r>
      <w:r w:rsidRPr="004667D2">
        <w:rPr>
          <w:rFonts w:ascii="Times New Roman" w:hAnsi="Times New Roman" w:cs="Times New Roman"/>
          <w:sz w:val="28"/>
          <w:szCs w:val="28"/>
        </w:rPr>
        <w:t xml:space="preserve">. Это сухой и деловой тон, но никак не гнев или ярость.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сам смиренно пишет Карлу о том, что надеется, что его действия все же оправдают. Вслед за этим король  посылает еще одно, более личного характера, письмо младшему брату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 </w:t>
      </w:r>
      <w:proofErr w:type="spellStart"/>
      <w:r w:rsidRPr="004667D2">
        <w:rPr>
          <w:rFonts w:ascii="Times New Roman" w:hAnsi="Times New Roman" w:cs="Times New Roman"/>
          <w:sz w:val="28"/>
          <w:szCs w:val="28"/>
        </w:rPr>
        <w:t>Морицу</w:t>
      </w:r>
      <w:proofErr w:type="spellEnd"/>
      <w:r w:rsidRPr="004667D2">
        <w:rPr>
          <w:rFonts w:ascii="Times New Roman" w:hAnsi="Times New Roman" w:cs="Times New Roman"/>
          <w:sz w:val="28"/>
          <w:szCs w:val="28"/>
        </w:rPr>
        <w:t xml:space="preserve">. Карл Стюарт весьма четко, хотя и в принятых витиеватых выражениях, объясняет свою позицию относительно судьбы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 он огорчен случившимся, но вынужден поступить как король своих подданных. И отправить того за море, это самое большее, что он может сделать</w:t>
      </w:r>
      <w:r w:rsidRPr="004667D2">
        <w:rPr>
          <w:rStyle w:val="a6"/>
          <w:rFonts w:ascii="Times New Roman" w:hAnsi="Times New Roman" w:cs="Times New Roman"/>
          <w:sz w:val="28"/>
          <w:szCs w:val="28"/>
        </w:rPr>
        <w:footnoteReference w:id="128"/>
      </w:r>
      <w:r w:rsidRPr="004667D2">
        <w:rPr>
          <w:rFonts w:ascii="Times New Roman" w:hAnsi="Times New Roman" w:cs="Times New Roman"/>
          <w:sz w:val="28"/>
          <w:szCs w:val="28"/>
        </w:rPr>
        <w:t xml:space="preserve">. Помимо того, Карл через сэра </w:t>
      </w:r>
      <w:proofErr w:type="spellStart"/>
      <w:r w:rsidRPr="004667D2">
        <w:rPr>
          <w:rFonts w:ascii="Times New Roman" w:hAnsi="Times New Roman" w:cs="Times New Roman"/>
          <w:sz w:val="28"/>
          <w:szCs w:val="28"/>
        </w:rPr>
        <w:t>Дигби</w:t>
      </w:r>
      <w:proofErr w:type="spellEnd"/>
      <w:r w:rsidRPr="004667D2">
        <w:rPr>
          <w:rFonts w:ascii="Times New Roman" w:hAnsi="Times New Roman" w:cs="Times New Roman"/>
          <w:sz w:val="28"/>
          <w:szCs w:val="28"/>
        </w:rPr>
        <w:t xml:space="preserve"> выдал </w:t>
      </w:r>
      <w:proofErr w:type="spellStart"/>
      <w:r w:rsidRPr="004667D2">
        <w:rPr>
          <w:rFonts w:ascii="Times New Roman" w:hAnsi="Times New Roman" w:cs="Times New Roman"/>
          <w:sz w:val="28"/>
          <w:szCs w:val="28"/>
        </w:rPr>
        <w:t>Рупрехту</w:t>
      </w:r>
      <w:proofErr w:type="spellEnd"/>
      <w:r w:rsidRPr="004667D2">
        <w:rPr>
          <w:rFonts w:ascii="Times New Roman" w:hAnsi="Times New Roman" w:cs="Times New Roman"/>
          <w:sz w:val="28"/>
          <w:szCs w:val="28"/>
        </w:rPr>
        <w:t xml:space="preserve"> паспорт о  беспрепятственном выезде из Англии.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Обращаясь к последним письмам Карла, </w:t>
      </w:r>
      <w:proofErr w:type="gramStart"/>
      <w:r w:rsidRPr="004667D2">
        <w:rPr>
          <w:rFonts w:ascii="Times New Roman" w:hAnsi="Times New Roman" w:cs="Times New Roman"/>
          <w:sz w:val="28"/>
          <w:szCs w:val="28"/>
        </w:rPr>
        <w:t>отправленных</w:t>
      </w:r>
      <w:proofErr w:type="gramEnd"/>
      <w:r w:rsidRPr="004667D2">
        <w:rPr>
          <w:rFonts w:ascii="Times New Roman" w:hAnsi="Times New Roman" w:cs="Times New Roman"/>
          <w:sz w:val="28"/>
          <w:szCs w:val="28"/>
        </w:rPr>
        <w:t xml:space="preserve"> </w:t>
      </w:r>
      <w:proofErr w:type="spellStart"/>
      <w:r w:rsidRPr="004667D2">
        <w:rPr>
          <w:rFonts w:ascii="Times New Roman" w:hAnsi="Times New Roman" w:cs="Times New Roman"/>
          <w:sz w:val="28"/>
          <w:szCs w:val="28"/>
        </w:rPr>
        <w:t>Рупрехту</w:t>
      </w:r>
      <w:proofErr w:type="spellEnd"/>
      <w:r w:rsidRPr="004667D2">
        <w:rPr>
          <w:rFonts w:ascii="Times New Roman" w:hAnsi="Times New Roman" w:cs="Times New Roman"/>
          <w:sz w:val="28"/>
          <w:szCs w:val="28"/>
        </w:rPr>
        <w:t>, любопытно послание от двадцать восьмого октября 1648 года. Карл пишет, что за неимением шифра, посылает свои ра</w:t>
      </w:r>
      <w:r w:rsidR="00CC2E5A">
        <w:rPr>
          <w:rFonts w:ascii="Times New Roman" w:hAnsi="Times New Roman" w:cs="Times New Roman"/>
          <w:sz w:val="28"/>
          <w:szCs w:val="28"/>
        </w:rPr>
        <w:t xml:space="preserve">споряжения к </w:t>
      </w:r>
      <w:proofErr w:type="spellStart"/>
      <w:r w:rsidR="00CC2E5A">
        <w:rPr>
          <w:rFonts w:ascii="Times New Roman" w:hAnsi="Times New Roman" w:cs="Times New Roman"/>
          <w:sz w:val="28"/>
          <w:szCs w:val="28"/>
        </w:rPr>
        <w:t>Рупрехту</w:t>
      </w:r>
      <w:proofErr w:type="spellEnd"/>
      <w:r w:rsidR="00CC2E5A">
        <w:rPr>
          <w:rFonts w:ascii="Times New Roman" w:hAnsi="Times New Roman" w:cs="Times New Roman"/>
          <w:sz w:val="28"/>
          <w:szCs w:val="28"/>
        </w:rPr>
        <w:t xml:space="preserve"> через </w:t>
      </w:r>
      <w:proofErr w:type="spellStart"/>
      <w:r w:rsidR="00CC2E5A">
        <w:rPr>
          <w:rFonts w:ascii="Times New Roman" w:hAnsi="Times New Roman" w:cs="Times New Roman"/>
          <w:sz w:val="28"/>
          <w:szCs w:val="28"/>
        </w:rPr>
        <w:t>Уил</w:t>
      </w:r>
      <w:r w:rsidRPr="004667D2">
        <w:rPr>
          <w:rFonts w:ascii="Times New Roman" w:hAnsi="Times New Roman" w:cs="Times New Roman"/>
          <w:sz w:val="28"/>
          <w:szCs w:val="28"/>
        </w:rPr>
        <w:t>а</w:t>
      </w:r>
      <w:proofErr w:type="spellEnd"/>
      <w:r w:rsidRPr="004667D2">
        <w:rPr>
          <w:rFonts w:ascii="Times New Roman" w:hAnsi="Times New Roman" w:cs="Times New Roman"/>
          <w:sz w:val="28"/>
          <w:szCs w:val="28"/>
        </w:rPr>
        <w:t xml:space="preserve"> </w:t>
      </w:r>
      <w:proofErr w:type="spellStart"/>
      <w:r w:rsidRPr="004667D2">
        <w:rPr>
          <w:rFonts w:ascii="Times New Roman" w:hAnsi="Times New Roman" w:cs="Times New Roman"/>
          <w:sz w:val="28"/>
          <w:szCs w:val="28"/>
        </w:rPr>
        <w:t>Легга</w:t>
      </w:r>
      <w:proofErr w:type="spellEnd"/>
      <w:r w:rsidRPr="004667D2">
        <w:rPr>
          <w:rStyle w:val="a6"/>
          <w:rFonts w:ascii="Times New Roman" w:hAnsi="Times New Roman" w:cs="Times New Roman"/>
          <w:sz w:val="28"/>
          <w:szCs w:val="28"/>
        </w:rPr>
        <w:footnoteReference w:id="129"/>
      </w:r>
      <w:r w:rsidRPr="004667D2">
        <w:rPr>
          <w:rFonts w:ascii="Times New Roman" w:hAnsi="Times New Roman" w:cs="Times New Roman"/>
          <w:sz w:val="28"/>
          <w:szCs w:val="28"/>
        </w:rPr>
        <w:t xml:space="preserve">. Вспомним, что Уильям </w:t>
      </w:r>
      <w:proofErr w:type="spellStart"/>
      <w:r w:rsidRPr="004667D2">
        <w:rPr>
          <w:rFonts w:ascii="Times New Roman" w:hAnsi="Times New Roman" w:cs="Times New Roman"/>
          <w:sz w:val="28"/>
          <w:szCs w:val="28"/>
        </w:rPr>
        <w:t>Легг</w:t>
      </w:r>
      <w:proofErr w:type="spellEnd"/>
      <w:r w:rsidRPr="004667D2">
        <w:rPr>
          <w:rFonts w:ascii="Times New Roman" w:hAnsi="Times New Roman" w:cs="Times New Roman"/>
          <w:sz w:val="28"/>
          <w:szCs w:val="28"/>
        </w:rPr>
        <w:t xml:space="preserve"> был так дорог принцу и что он оставался в тюрьме еще какое-то время, после отъезда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из Англии. Сейчас же Карл доверяет только </w:t>
      </w:r>
      <w:proofErr w:type="spellStart"/>
      <w:r w:rsidRPr="004667D2">
        <w:rPr>
          <w:rFonts w:ascii="Times New Roman" w:hAnsi="Times New Roman" w:cs="Times New Roman"/>
          <w:sz w:val="28"/>
          <w:szCs w:val="28"/>
        </w:rPr>
        <w:t>Леггу</w:t>
      </w:r>
      <w:proofErr w:type="spellEnd"/>
      <w:r w:rsidRPr="004667D2">
        <w:rPr>
          <w:rFonts w:ascii="Times New Roman" w:hAnsi="Times New Roman" w:cs="Times New Roman"/>
          <w:sz w:val="28"/>
          <w:szCs w:val="28"/>
        </w:rPr>
        <w:t xml:space="preserve">. Такое нельзя не рассматривать как жест примирения. И то, что в тяжелейшие для него дни Карл обращается именно к своему племяннику, тоже говорит нам о самых благожелательных отношениях между дядей и племянником.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lastRenderedPageBreak/>
        <w:t xml:space="preserve">Так же только лишь с 1648-1649 годов появляется переписка с будущим Карлом </w:t>
      </w:r>
      <w:r w:rsidRPr="004667D2">
        <w:rPr>
          <w:rFonts w:ascii="Times New Roman" w:hAnsi="Times New Roman" w:cs="Times New Roman"/>
          <w:sz w:val="28"/>
          <w:szCs w:val="28"/>
          <w:lang w:val="de-DE"/>
        </w:rPr>
        <w:t>II</w:t>
      </w:r>
      <w:r w:rsidRPr="004667D2">
        <w:rPr>
          <w:rFonts w:ascii="Times New Roman" w:hAnsi="Times New Roman" w:cs="Times New Roman"/>
          <w:sz w:val="28"/>
          <w:szCs w:val="28"/>
        </w:rPr>
        <w:t xml:space="preserve"> Стюартом. При этом все меньше писем, адресованных Карлу </w:t>
      </w:r>
      <w:r w:rsidRPr="004667D2">
        <w:rPr>
          <w:rFonts w:ascii="Times New Roman" w:hAnsi="Times New Roman" w:cs="Times New Roman"/>
          <w:sz w:val="28"/>
          <w:szCs w:val="28"/>
          <w:lang w:val="de-DE"/>
        </w:rPr>
        <w:t>I</w:t>
      </w:r>
      <w:r w:rsidRPr="004667D2">
        <w:rPr>
          <w:rFonts w:ascii="Times New Roman" w:hAnsi="Times New Roman" w:cs="Times New Roman"/>
          <w:sz w:val="28"/>
          <w:szCs w:val="28"/>
        </w:rPr>
        <w:t xml:space="preserve">, а дела ведут скорее через того же секретаря Николсона.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Еще один титулованный родственник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 принц Уэльский, а  впоследствии Карл </w:t>
      </w:r>
      <w:r w:rsidRPr="004667D2">
        <w:rPr>
          <w:rFonts w:ascii="Times New Roman" w:hAnsi="Times New Roman" w:cs="Times New Roman"/>
          <w:sz w:val="28"/>
          <w:szCs w:val="28"/>
          <w:lang w:val="de-DE"/>
        </w:rPr>
        <w:t>II</w:t>
      </w:r>
      <w:r w:rsidRPr="004667D2">
        <w:rPr>
          <w:rFonts w:ascii="Times New Roman" w:hAnsi="Times New Roman" w:cs="Times New Roman"/>
          <w:sz w:val="28"/>
          <w:szCs w:val="28"/>
        </w:rPr>
        <w:t xml:space="preserve"> Стюарт, не мог не стать адресантом принца в годы английских гражданский войны. Вероятно, неодобрение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действий Карла во время его правления закладывалось заранее. </w:t>
      </w:r>
      <w:proofErr w:type="gramStart"/>
      <w:r w:rsidRPr="004667D2">
        <w:rPr>
          <w:rFonts w:ascii="Times New Roman" w:hAnsi="Times New Roman" w:cs="Times New Roman"/>
          <w:sz w:val="28"/>
          <w:szCs w:val="28"/>
        </w:rPr>
        <w:t xml:space="preserve">Первое письмо, которое мы имеем в третьем томе </w:t>
      </w:r>
      <w:proofErr w:type="spellStart"/>
      <w:r w:rsidRPr="004667D2">
        <w:rPr>
          <w:rFonts w:ascii="Times New Roman" w:hAnsi="Times New Roman" w:cs="Times New Roman"/>
          <w:sz w:val="28"/>
          <w:szCs w:val="28"/>
        </w:rPr>
        <w:t>Варбутона</w:t>
      </w:r>
      <w:proofErr w:type="spellEnd"/>
      <w:r w:rsidRPr="004667D2">
        <w:rPr>
          <w:rFonts w:ascii="Times New Roman" w:hAnsi="Times New Roman" w:cs="Times New Roman"/>
          <w:sz w:val="28"/>
          <w:szCs w:val="28"/>
        </w:rPr>
        <w:t xml:space="preserve">, послано из Гааги в январе 1649 года, в нем нет ничего о смерти Карла </w:t>
      </w:r>
      <w:r w:rsidRPr="004667D2">
        <w:rPr>
          <w:rFonts w:ascii="Times New Roman" w:hAnsi="Times New Roman" w:cs="Times New Roman"/>
          <w:sz w:val="28"/>
          <w:szCs w:val="28"/>
          <w:lang w:val="de-DE"/>
        </w:rPr>
        <w:t>I</w:t>
      </w:r>
      <w:r w:rsidRPr="004667D2">
        <w:rPr>
          <w:rFonts w:ascii="Times New Roman" w:hAnsi="Times New Roman" w:cs="Times New Roman"/>
          <w:sz w:val="28"/>
          <w:szCs w:val="28"/>
        </w:rPr>
        <w:t>, зато адресат сетует на свое печальное денежное положение</w:t>
      </w:r>
      <w:r w:rsidRPr="004667D2">
        <w:rPr>
          <w:rStyle w:val="a6"/>
          <w:rFonts w:ascii="Times New Roman" w:hAnsi="Times New Roman" w:cs="Times New Roman"/>
          <w:sz w:val="28"/>
          <w:szCs w:val="28"/>
        </w:rPr>
        <w:footnoteReference w:id="130"/>
      </w:r>
      <w:r w:rsidRPr="004667D2">
        <w:rPr>
          <w:rFonts w:ascii="Times New Roman" w:hAnsi="Times New Roman" w:cs="Times New Roman"/>
          <w:sz w:val="28"/>
          <w:szCs w:val="28"/>
        </w:rPr>
        <w:t xml:space="preserve">. Еще одно письмо от Карла </w:t>
      </w:r>
      <w:r w:rsidRPr="004667D2">
        <w:rPr>
          <w:rFonts w:ascii="Times New Roman" w:hAnsi="Times New Roman" w:cs="Times New Roman"/>
          <w:sz w:val="28"/>
          <w:szCs w:val="28"/>
          <w:lang w:val="de-DE"/>
        </w:rPr>
        <w:t>II</w:t>
      </w:r>
      <w:r w:rsidRPr="004667D2">
        <w:rPr>
          <w:rFonts w:ascii="Times New Roman" w:hAnsi="Times New Roman" w:cs="Times New Roman"/>
          <w:sz w:val="28"/>
          <w:szCs w:val="28"/>
        </w:rPr>
        <w:t>, а если быть точным, то от его секретаря, датировано 1649 года и носит сугубо деловой характер</w:t>
      </w:r>
      <w:r w:rsidRPr="004667D2">
        <w:rPr>
          <w:rStyle w:val="a6"/>
          <w:rFonts w:ascii="Times New Roman" w:hAnsi="Times New Roman" w:cs="Times New Roman"/>
          <w:sz w:val="28"/>
          <w:szCs w:val="28"/>
        </w:rPr>
        <w:footnoteReference w:id="131"/>
      </w:r>
      <w:r w:rsidRPr="004667D2">
        <w:rPr>
          <w:rFonts w:ascii="Times New Roman" w:hAnsi="Times New Roman" w:cs="Times New Roman"/>
          <w:sz w:val="28"/>
          <w:szCs w:val="28"/>
        </w:rPr>
        <w:t xml:space="preserve">. Позже  количество писем вырастает и </w:t>
      </w:r>
      <w:proofErr w:type="spellStart"/>
      <w:r w:rsidRPr="004667D2">
        <w:rPr>
          <w:rFonts w:ascii="Times New Roman" w:hAnsi="Times New Roman" w:cs="Times New Roman"/>
          <w:sz w:val="28"/>
          <w:szCs w:val="28"/>
        </w:rPr>
        <w:t>Рупрехт</w:t>
      </w:r>
      <w:proofErr w:type="spellEnd"/>
      <w:proofErr w:type="gramEnd"/>
      <w:r w:rsidRPr="004667D2">
        <w:rPr>
          <w:rFonts w:ascii="Times New Roman" w:hAnsi="Times New Roman" w:cs="Times New Roman"/>
          <w:sz w:val="28"/>
          <w:szCs w:val="28"/>
        </w:rPr>
        <w:t xml:space="preserve"> пишет кузену все же чаще. </w:t>
      </w:r>
    </w:p>
    <w:p w:rsidR="00F74AAE" w:rsidRPr="004667D2" w:rsidRDefault="00F74AAE"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t>Внутрисемейные связи</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Что же касается семьи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то здесь необходимо обратиться к коллекции </w:t>
      </w:r>
      <w:proofErr w:type="spellStart"/>
      <w:r w:rsidRPr="004667D2">
        <w:rPr>
          <w:rFonts w:ascii="Times New Roman" w:hAnsi="Times New Roman" w:cs="Times New Roman"/>
          <w:sz w:val="28"/>
          <w:szCs w:val="28"/>
        </w:rPr>
        <w:t>Бромли</w:t>
      </w:r>
      <w:proofErr w:type="spellEnd"/>
      <w:r w:rsidRPr="004667D2">
        <w:rPr>
          <w:rFonts w:ascii="Times New Roman" w:hAnsi="Times New Roman" w:cs="Times New Roman"/>
          <w:sz w:val="28"/>
          <w:szCs w:val="28"/>
        </w:rPr>
        <w:t xml:space="preserve">, содержащей два десятка писем,  в которых в основном идет речь о принце.  Для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в принципе характерно то, что лично его писем, обращенных к кому-то из членов семьи лишь совсем небольшое количество.  И, несмотря на некую отстранённость от семьи,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все еще зависим частично от нее и  ее связей. А так же и сам принц важен </w:t>
      </w:r>
      <w:proofErr w:type="spellStart"/>
      <w:r w:rsidRPr="004667D2">
        <w:rPr>
          <w:rFonts w:ascii="Times New Roman" w:hAnsi="Times New Roman" w:cs="Times New Roman"/>
          <w:sz w:val="28"/>
          <w:szCs w:val="28"/>
        </w:rPr>
        <w:t>Виттельсбахам</w:t>
      </w:r>
      <w:proofErr w:type="spellEnd"/>
      <w:r w:rsidRPr="004667D2">
        <w:rPr>
          <w:rFonts w:ascii="Times New Roman" w:hAnsi="Times New Roman" w:cs="Times New Roman"/>
          <w:sz w:val="28"/>
          <w:szCs w:val="28"/>
        </w:rPr>
        <w:t>, особенно после долгожданного приобретения принцем определенного статуса после 1661 года, но никак не ранее.</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поздний период, после реституции,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положение которого все еще было шатко, завел дружбу с мужем Софии, и их общим знакомым Джорджем </w:t>
      </w:r>
      <w:proofErr w:type="spellStart"/>
      <w:r w:rsidRPr="004667D2">
        <w:rPr>
          <w:rFonts w:ascii="Times New Roman" w:hAnsi="Times New Roman" w:cs="Times New Roman"/>
          <w:sz w:val="28"/>
          <w:szCs w:val="28"/>
        </w:rPr>
        <w:t>Гильомом</w:t>
      </w:r>
      <w:proofErr w:type="spellEnd"/>
      <w:r w:rsidRPr="004667D2">
        <w:rPr>
          <w:rFonts w:ascii="Times New Roman" w:hAnsi="Times New Roman" w:cs="Times New Roman"/>
          <w:sz w:val="28"/>
          <w:szCs w:val="28"/>
        </w:rPr>
        <w:t xml:space="preserve">. В письме 1660 года София пишет, что они все вместе отправились </w:t>
      </w:r>
      <w:r w:rsidRPr="004667D2">
        <w:rPr>
          <w:rFonts w:ascii="Times New Roman" w:hAnsi="Times New Roman" w:cs="Times New Roman"/>
          <w:sz w:val="28"/>
          <w:szCs w:val="28"/>
        </w:rPr>
        <w:lastRenderedPageBreak/>
        <w:t xml:space="preserve">на охоту, а ее муж, брат и Джордж </w:t>
      </w:r>
      <w:proofErr w:type="spellStart"/>
      <w:r w:rsidRPr="004667D2">
        <w:rPr>
          <w:rFonts w:ascii="Times New Roman" w:hAnsi="Times New Roman" w:cs="Times New Roman"/>
          <w:sz w:val="28"/>
          <w:szCs w:val="28"/>
        </w:rPr>
        <w:t>Гильом</w:t>
      </w:r>
      <w:proofErr w:type="spellEnd"/>
      <w:r w:rsidRPr="004667D2">
        <w:rPr>
          <w:rFonts w:ascii="Times New Roman" w:hAnsi="Times New Roman" w:cs="Times New Roman"/>
          <w:sz w:val="28"/>
          <w:szCs w:val="28"/>
        </w:rPr>
        <w:t xml:space="preserve"> прекрасно поладили, так как «очень похожи в своих развлечениях»</w:t>
      </w:r>
      <w:r w:rsidRPr="004667D2">
        <w:rPr>
          <w:rStyle w:val="a6"/>
          <w:rFonts w:ascii="Times New Roman" w:hAnsi="Times New Roman" w:cs="Times New Roman"/>
          <w:sz w:val="28"/>
          <w:szCs w:val="28"/>
        </w:rPr>
        <w:footnoteReference w:id="132"/>
      </w:r>
      <w:r w:rsidRPr="004667D2">
        <w:rPr>
          <w:rFonts w:ascii="Times New Roman" w:hAnsi="Times New Roman" w:cs="Times New Roman"/>
          <w:sz w:val="28"/>
          <w:szCs w:val="28"/>
        </w:rPr>
        <w:t>.</w:t>
      </w:r>
    </w:p>
    <w:p w:rsidR="00F74AAE" w:rsidRPr="004667D2" w:rsidRDefault="00F74AAE"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t>Сословная элита Европы</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Рассмотрим письма с представителями высшей сословной элиты Европы. Сложно наиболее точно отобразить динамику отношений принца с ними в целом, так как они весьма разняться хронологически. Можно лишь с точностью утверждать, что первые опыты закрепления определённых связей наблюдаются в годы Тридцатилетней войны и  гражданской войны в Англии, когда первая стала определённым плацдармом в жизненном пути принца, а вторая позволила принцу стать и на континенте более заметным человеком. Поэтому предполагается рассматривать частные случаи, касающиеся конкретных людей или тем.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Среди прочих адресантов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чаще всего тот же друг семьи  - сэр Джордж </w:t>
      </w:r>
      <w:proofErr w:type="spellStart"/>
      <w:r w:rsidRPr="004667D2">
        <w:rPr>
          <w:rFonts w:ascii="Times New Roman" w:hAnsi="Times New Roman" w:cs="Times New Roman"/>
          <w:sz w:val="28"/>
          <w:szCs w:val="28"/>
        </w:rPr>
        <w:t>Дигби</w:t>
      </w:r>
      <w:proofErr w:type="spellEnd"/>
      <w:r w:rsidRPr="004667D2">
        <w:rPr>
          <w:rFonts w:ascii="Times New Roman" w:hAnsi="Times New Roman" w:cs="Times New Roman"/>
          <w:sz w:val="28"/>
          <w:szCs w:val="28"/>
        </w:rPr>
        <w:t xml:space="preserve">, секретарь короля  - Николсон, через которого передавались многие сведения и распоряжения, сэр Оуэн и генерал </w:t>
      </w:r>
      <w:proofErr w:type="spellStart"/>
      <w:r w:rsidRPr="004667D2">
        <w:rPr>
          <w:rFonts w:ascii="Times New Roman" w:hAnsi="Times New Roman" w:cs="Times New Roman"/>
          <w:sz w:val="28"/>
          <w:szCs w:val="28"/>
        </w:rPr>
        <w:t>Горинг</w:t>
      </w:r>
      <w:proofErr w:type="spellEnd"/>
      <w:r w:rsidRPr="004667D2">
        <w:rPr>
          <w:rFonts w:ascii="Times New Roman" w:hAnsi="Times New Roman" w:cs="Times New Roman"/>
          <w:sz w:val="28"/>
          <w:szCs w:val="28"/>
        </w:rPr>
        <w:t xml:space="preserve">, о котором шла  речь выше. </w:t>
      </w:r>
      <w:proofErr w:type="gramStart"/>
      <w:r w:rsidRPr="004667D2">
        <w:rPr>
          <w:rFonts w:ascii="Times New Roman" w:hAnsi="Times New Roman" w:cs="Times New Roman"/>
          <w:sz w:val="28"/>
          <w:szCs w:val="28"/>
        </w:rPr>
        <w:t xml:space="preserve">Последнего так же хорошо характеризует, к примеру, письмо от двадцать второго января 1645 года (уже после поражения при </w:t>
      </w:r>
      <w:proofErr w:type="spellStart"/>
      <w:r w:rsidRPr="004667D2">
        <w:rPr>
          <w:rFonts w:ascii="Times New Roman" w:hAnsi="Times New Roman" w:cs="Times New Roman"/>
          <w:sz w:val="28"/>
          <w:szCs w:val="28"/>
        </w:rPr>
        <w:t>Марстон-муре</w:t>
      </w:r>
      <w:proofErr w:type="spellEnd"/>
      <w:r w:rsidRPr="004667D2">
        <w:rPr>
          <w:rFonts w:ascii="Times New Roman" w:hAnsi="Times New Roman" w:cs="Times New Roman"/>
          <w:sz w:val="28"/>
          <w:szCs w:val="28"/>
        </w:rPr>
        <w:t>)</w:t>
      </w:r>
      <w:r w:rsidRPr="004667D2">
        <w:rPr>
          <w:rStyle w:val="a6"/>
          <w:rFonts w:ascii="Times New Roman" w:hAnsi="Times New Roman" w:cs="Times New Roman"/>
          <w:sz w:val="28"/>
          <w:szCs w:val="28"/>
        </w:rPr>
        <w:footnoteReference w:id="133"/>
      </w:r>
      <w:r w:rsidRPr="004667D2">
        <w:rPr>
          <w:rFonts w:ascii="Times New Roman" w:hAnsi="Times New Roman" w:cs="Times New Roman"/>
          <w:sz w:val="28"/>
          <w:szCs w:val="28"/>
        </w:rPr>
        <w:t xml:space="preserve">. Генерал дерзко отвечает </w:t>
      </w:r>
      <w:proofErr w:type="spellStart"/>
      <w:r w:rsidRPr="004667D2">
        <w:rPr>
          <w:rFonts w:ascii="Times New Roman" w:hAnsi="Times New Roman" w:cs="Times New Roman"/>
          <w:sz w:val="28"/>
          <w:szCs w:val="28"/>
        </w:rPr>
        <w:t>Рупрехту</w:t>
      </w:r>
      <w:proofErr w:type="spellEnd"/>
      <w:r w:rsidRPr="004667D2">
        <w:rPr>
          <w:rFonts w:ascii="Times New Roman" w:hAnsi="Times New Roman" w:cs="Times New Roman"/>
          <w:sz w:val="28"/>
          <w:szCs w:val="28"/>
        </w:rPr>
        <w:t>, который на тот момент все еще был выше его по должности, что если король и он, то есть принц, недовольны его действиями, то могут снять с генерала все его полномочия.</w:t>
      </w:r>
      <w:proofErr w:type="gramEnd"/>
      <w:r w:rsidRPr="004667D2">
        <w:rPr>
          <w:rFonts w:ascii="Times New Roman" w:hAnsi="Times New Roman" w:cs="Times New Roman"/>
          <w:sz w:val="28"/>
          <w:szCs w:val="28"/>
        </w:rPr>
        <w:t xml:space="preserve"> При этом </w:t>
      </w:r>
      <w:proofErr w:type="spellStart"/>
      <w:r w:rsidRPr="004667D2">
        <w:rPr>
          <w:rFonts w:ascii="Times New Roman" w:hAnsi="Times New Roman" w:cs="Times New Roman"/>
          <w:sz w:val="28"/>
          <w:szCs w:val="28"/>
        </w:rPr>
        <w:t>Горинг</w:t>
      </w:r>
      <w:proofErr w:type="spellEnd"/>
      <w:r w:rsidRPr="004667D2">
        <w:rPr>
          <w:rFonts w:ascii="Times New Roman" w:hAnsi="Times New Roman" w:cs="Times New Roman"/>
          <w:sz w:val="28"/>
          <w:szCs w:val="28"/>
        </w:rPr>
        <w:t xml:space="preserve"> поспешно пишет о том, что на самом деле умоляет принять его слова как «послушание королю, его племяннику и моим старшим офицерам».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Вероятно,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со временем только укрепляет свои позиции в королевской армии, что подтверждает динамика отношений принца и  лорда </w:t>
      </w:r>
      <w:proofErr w:type="spellStart"/>
      <w:r w:rsidRPr="004667D2">
        <w:rPr>
          <w:rFonts w:ascii="Times New Roman" w:hAnsi="Times New Roman" w:cs="Times New Roman"/>
          <w:sz w:val="28"/>
          <w:szCs w:val="28"/>
        </w:rPr>
        <w:t>Кларендона</w:t>
      </w:r>
      <w:proofErr w:type="spellEnd"/>
      <w:r w:rsidRPr="004667D2">
        <w:rPr>
          <w:rFonts w:ascii="Times New Roman" w:hAnsi="Times New Roman" w:cs="Times New Roman"/>
          <w:sz w:val="28"/>
          <w:szCs w:val="28"/>
        </w:rPr>
        <w:t xml:space="preserve"> (Эдварда </w:t>
      </w:r>
      <w:proofErr w:type="spellStart"/>
      <w:r w:rsidRPr="004667D2">
        <w:rPr>
          <w:rFonts w:ascii="Times New Roman" w:hAnsi="Times New Roman" w:cs="Times New Roman"/>
          <w:sz w:val="28"/>
          <w:szCs w:val="28"/>
        </w:rPr>
        <w:t>Хайда</w:t>
      </w:r>
      <w:proofErr w:type="spellEnd"/>
      <w:r w:rsidRPr="004667D2">
        <w:rPr>
          <w:rFonts w:ascii="Times New Roman" w:hAnsi="Times New Roman" w:cs="Times New Roman"/>
          <w:sz w:val="28"/>
          <w:szCs w:val="28"/>
        </w:rPr>
        <w:t xml:space="preserve">), который во время английской гражданской войны наставлял в чем-то и направлял принца. Письмо, посланное в связи все </w:t>
      </w:r>
      <w:r w:rsidRPr="004667D2">
        <w:rPr>
          <w:rFonts w:ascii="Times New Roman" w:hAnsi="Times New Roman" w:cs="Times New Roman"/>
          <w:sz w:val="28"/>
          <w:szCs w:val="28"/>
        </w:rPr>
        <w:lastRenderedPageBreak/>
        <w:t>с той же сдачей Бристоля,  от двадцать пятого мая 1645 года содержит в себе важные сведения касательно военной диспозиции, а часть информации и вовсе зашифрована</w:t>
      </w:r>
      <w:r w:rsidRPr="004667D2">
        <w:rPr>
          <w:rStyle w:val="a6"/>
          <w:rFonts w:ascii="Times New Roman" w:hAnsi="Times New Roman" w:cs="Times New Roman"/>
          <w:sz w:val="28"/>
          <w:szCs w:val="28"/>
        </w:rPr>
        <w:footnoteReference w:id="134"/>
      </w:r>
      <w:r w:rsidRPr="004667D2">
        <w:rPr>
          <w:rFonts w:ascii="Times New Roman" w:hAnsi="Times New Roman" w:cs="Times New Roman"/>
          <w:sz w:val="28"/>
          <w:szCs w:val="28"/>
        </w:rPr>
        <w:t xml:space="preserve">. Однако это письмо носит личный характер. Сэр Эдвард </w:t>
      </w:r>
      <w:proofErr w:type="spellStart"/>
      <w:r w:rsidRPr="004667D2">
        <w:rPr>
          <w:rFonts w:ascii="Times New Roman" w:hAnsi="Times New Roman" w:cs="Times New Roman"/>
          <w:sz w:val="28"/>
          <w:szCs w:val="28"/>
        </w:rPr>
        <w:t>Хайд</w:t>
      </w:r>
      <w:proofErr w:type="spellEnd"/>
      <w:r w:rsidRPr="004667D2">
        <w:rPr>
          <w:rFonts w:ascii="Times New Roman" w:hAnsi="Times New Roman" w:cs="Times New Roman"/>
          <w:sz w:val="28"/>
          <w:szCs w:val="28"/>
        </w:rPr>
        <w:t xml:space="preserve"> пишет </w:t>
      </w:r>
      <w:proofErr w:type="spellStart"/>
      <w:r w:rsidRPr="004667D2">
        <w:rPr>
          <w:rFonts w:ascii="Times New Roman" w:hAnsi="Times New Roman" w:cs="Times New Roman"/>
          <w:sz w:val="28"/>
          <w:szCs w:val="28"/>
        </w:rPr>
        <w:t>Рупрехту</w:t>
      </w:r>
      <w:proofErr w:type="spellEnd"/>
      <w:r w:rsidRPr="004667D2">
        <w:rPr>
          <w:rFonts w:ascii="Times New Roman" w:hAnsi="Times New Roman" w:cs="Times New Roman"/>
          <w:sz w:val="28"/>
          <w:szCs w:val="28"/>
        </w:rPr>
        <w:t xml:space="preserve"> со всей доброжелательностью и открыто признается, что все его действия направлены на то, чтобы спасти того. Конечно, </w:t>
      </w:r>
      <w:proofErr w:type="spellStart"/>
      <w:r w:rsidRPr="004667D2">
        <w:rPr>
          <w:rFonts w:ascii="Times New Roman" w:hAnsi="Times New Roman" w:cs="Times New Roman"/>
          <w:sz w:val="28"/>
          <w:szCs w:val="28"/>
        </w:rPr>
        <w:t>Варбутон</w:t>
      </w:r>
      <w:proofErr w:type="spellEnd"/>
      <w:r w:rsidRPr="004667D2">
        <w:rPr>
          <w:rFonts w:ascii="Times New Roman" w:hAnsi="Times New Roman" w:cs="Times New Roman"/>
          <w:sz w:val="28"/>
          <w:szCs w:val="28"/>
        </w:rPr>
        <w:t xml:space="preserve"> отмечает, что такое личное письмо весьма похоже на страничку собственного труда </w:t>
      </w:r>
      <w:proofErr w:type="spellStart"/>
      <w:r w:rsidRPr="004667D2">
        <w:rPr>
          <w:rFonts w:ascii="Times New Roman" w:hAnsi="Times New Roman" w:cs="Times New Roman"/>
          <w:sz w:val="28"/>
          <w:szCs w:val="28"/>
        </w:rPr>
        <w:t>Хайда</w:t>
      </w:r>
      <w:proofErr w:type="spellEnd"/>
      <w:r w:rsidRPr="004667D2">
        <w:rPr>
          <w:rFonts w:ascii="Times New Roman" w:hAnsi="Times New Roman" w:cs="Times New Roman"/>
          <w:sz w:val="28"/>
          <w:szCs w:val="28"/>
        </w:rPr>
        <w:t>.</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Далее Эдвард </w:t>
      </w:r>
      <w:proofErr w:type="spellStart"/>
      <w:r w:rsidRPr="004667D2">
        <w:rPr>
          <w:rFonts w:ascii="Times New Roman" w:hAnsi="Times New Roman" w:cs="Times New Roman"/>
          <w:sz w:val="28"/>
          <w:szCs w:val="28"/>
        </w:rPr>
        <w:t>Хайд</w:t>
      </w:r>
      <w:proofErr w:type="spellEnd"/>
      <w:r w:rsidRPr="004667D2">
        <w:rPr>
          <w:rFonts w:ascii="Times New Roman" w:hAnsi="Times New Roman" w:cs="Times New Roman"/>
          <w:sz w:val="28"/>
          <w:szCs w:val="28"/>
        </w:rPr>
        <w:t xml:space="preserve"> не отказался от своего покровительства.  </w:t>
      </w:r>
      <w:proofErr w:type="gramStart"/>
      <w:r w:rsidRPr="004667D2">
        <w:rPr>
          <w:rFonts w:ascii="Times New Roman" w:hAnsi="Times New Roman" w:cs="Times New Roman"/>
          <w:sz w:val="28"/>
          <w:szCs w:val="28"/>
        </w:rPr>
        <w:t xml:space="preserve">Так  по письму от двадцать пятого января 1649 года, отправленного, кстати, из Гааги, известно, что </w:t>
      </w:r>
      <w:proofErr w:type="spellStart"/>
      <w:r w:rsidRPr="004667D2">
        <w:rPr>
          <w:rFonts w:ascii="Times New Roman" w:hAnsi="Times New Roman" w:cs="Times New Roman"/>
          <w:sz w:val="28"/>
          <w:szCs w:val="28"/>
        </w:rPr>
        <w:t>Хайд</w:t>
      </w:r>
      <w:proofErr w:type="spellEnd"/>
      <w:r w:rsidRPr="004667D2">
        <w:rPr>
          <w:rFonts w:ascii="Times New Roman" w:hAnsi="Times New Roman" w:cs="Times New Roman"/>
          <w:sz w:val="28"/>
          <w:szCs w:val="28"/>
        </w:rPr>
        <w:t xml:space="preserve"> дал обещание принцу Уэльскому (будущему Карлу </w:t>
      </w:r>
      <w:r w:rsidRPr="004667D2">
        <w:rPr>
          <w:rFonts w:ascii="Times New Roman" w:hAnsi="Times New Roman" w:cs="Times New Roman"/>
          <w:sz w:val="28"/>
          <w:szCs w:val="28"/>
          <w:lang w:val="fr-FR"/>
        </w:rPr>
        <w:t>II</w:t>
      </w:r>
      <w:r w:rsidRPr="004667D2">
        <w:rPr>
          <w:rFonts w:ascii="Times New Roman" w:hAnsi="Times New Roman" w:cs="Times New Roman"/>
          <w:sz w:val="28"/>
          <w:szCs w:val="28"/>
        </w:rPr>
        <w:t xml:space="preserve"> Стюарту) и  посодействовал тому, чтобы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мог использовать Королевский Штандарт в некоторых особенных случаях</w:t>
      </w:r>
      <w:r w:rsidRPr="004667D2">
        <w:rPr>
          <w:rStyle w:val="a6"/>
          <w:rFonts w:ascii="Times New Roman" w:hAnsi="Times New Roman" w:cs="Times New Roman"/>
          <w:sz w:val="28"/>
          <w:szCs w:val="28"/>
        </w:rPr>
        <w:footnoteReference w:id="135"/>
      </w:r>
      <w:r w:rsidRPr="004667D2">
        <w:rPr>
          <w:rFonts w:ascii="Times New Roman" w:hAnsi="Times New Roman" w:cs="Times New Roman"/>
          <w:sz w:val="28"/>
          <w:szCs w:val="28"/>
        </w:rPr>
        <w:t xml:space="preserve">. Особенно активность переписки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с </w:t>
      </w:r>
      <w:proofErr w:type="spellStart"/>
      <w:r w:rsidRPr="004667D2">
        <w:rPr>
          <w:rFonts w:ascii="Times New Roman" w:hAnsi="Times New Roman" w:cs="Times New Roman"/>
          <w:sz w:val="28"/>
          <w:szCs w:val="28"/>
        </w:rPr>
        <w:t>Хайдом</w:t>
      </w:r>
      <w:proofErr w:type="spellEnd"/>
      <w:r w:rsidRPr="004667D2">
        <w:rPr>
          <w:rFonts w:ascii="Times New Roman" w:hAnsi="Times New Roman" w:cs="Times New Roman"/>
          <w:sz w:val="28"/>
          <w:szCs w:val="28"/>
        </w:rPr>
        <w:t xml:space="preserve"> приходится именно период после высылки принца из Англии.</w:t>
      </w:r>
      <w:proofErr w:type="gramEnd"/>
      <w:r w:rsidRPr="004667D2">
        <w:rPr>
          <w:rFonts w:ascii="Times New Roman" w:hAnsi="Times New Roman" w:cs="Times New Roman"/>
          <w:sz w:val="28"/>
          <w:szCs w:val="28"/>
        </w:rPr>
        <w:t xml:space="preserve"> Можно сказать, что </w:t>
      </w:r>
      <w:proofErr w:type="spellStart"/>
      <w:r w:rsidRPr="004667D2">
        <w:rPr>
          <w:rFonts w:ascii="Times New Roman" w:hAnsi="Times New Roman" w:cs="Times New Roman"/>
          <w:sz w:val="28"/>
          <w:szCs w:val="28"/>
        </w:rPr>
        <w:t>Хайд</w:t>
      </w:r>
      <w:proofErr w:type="spellEnd"/>
      <w:r w:rsidRPr="004667D2">
        <w:rPr>
          <w:rFonts w:ascii="Times New Roman" w:hAnsi="Times New Roman" w:cs="Times New Roman"/>
          <w:sz w:val="28"/>
          <w:szCs w:val="28"/>
        </w:rPr>
        <w:t xml:space="preserve"> был неким связующим звеном между ним и Англией с Нидерландами.</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Помимо военных тем в корреспонденции  поднимаются такие интересные случаи, когда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граф Беркшира в письме от 21 июня 1643 года  просит посодействовать насчет сына (так называемые письма-интерцессии)</w:t>
      </w:r>
      <w:r w:rsidRPr="004667D2">
        <w:rPr>
          <w:rStyle w:val="a6"/>
          <w:rFonts w:ascii="Times New Roman" w:hAnsi="Times New Roman" w:cs="Times New Roman"/>
          <w:sz w:val="28"/>
          <w:szCs w:val="28"/>
        </w:rPr>
        <w:footnoteReference w:id="136"/>
      </w:r>
      <w:r w:rsidRPr="004667D2">
        <w:rPr>
          <w:rFonts w:ascii="Times New Roman" w:hAnsi="Times New Roman" w:cs="Times New Roman"/>
          <w:sz w:val="28"/>
          <w:szCs w:val="28"/>
        </w:rPr>
        <w:t>, либо же спрашивают его мнения о и датских послах</w:t>
      </w:r>
      <w:r w:rsidRPr="004667D2">
        <w:rPr>
          <w:rStyle w:val="a6"/>
          <w:rFonts w:ascii="Times New Roman" w:hAnsi="Times New Roman" w:cs="Times New Roman"/>
          <w:sz w:val="28"/>
          <w:szCs w:val="28"/>
        </w:rPr>
        <w:footnoteReference w:id="137"/>
      </w:r>
      <w:r w:rsidRPr="004667D2">
        <w:rPr>
          <w:rFonts w:ascii="Times New Roman" w:hAnsi="Times New Roman" w:cs="Times New Roman"/>
          <w:sz w:val="28"/>
          <w:szCs w:val="28"/>
        </w:rPr>
        <w:t xml:space="preserve">. В 1643 году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даже получил письмо романтического характера от графини Дерби</w:t>
      </w:r>
      <w:r w:rsidRPr="004667D2">
        <w:rPr>
          <w:rStyle w:val="a6"/>
          <w:rFonts w:ascii="Times New Roman" w:hAnsi="Times New Roman" w:cs="Times New Roman"/>
          <w:sz w:val="28"/>
          <w:szCs w:val="28"/>
        </w:rPr>
        <w:footnoteReference w:id="138"/>
      </w:r>
      <w:r w:rsidRPr="004667D2">
        <w:rPr>
          <w:rFonts w:ascii="Times New Roman" w:hAnsi="Times New Roman" w:cs="Times New Roman"/>
          <w:sz w:val="28"/>
          <w:szCs w:val="28"/>
        </w:rPr>
        <w:t xml:space="preserve">.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Решались и денежные вопросы. Тема финансов поднята  в письме из коллекции </w:t>
      </w:r>
      <w:proofErr w:type="spellStart"/>
      <w:r w:rsidRPr="004667D2">
        <w:rPr>
          <w:rFonts w:ascii="Times New Roman" w:hAnsi="Times New Roman" w:cs="Times New Roman"/>
          <w:sz w:val="28"/>
          <w:szCs w:val="28"/>
        </w:rPr>
        <w:t>Бромли</w:t>
      </w:r>
      <w:proofErr w:type="spellEnd"/>
      <w:r w:rsidRPr="004667D2">
        <w:rPr>
          <w:rFonts w:ascii="Times New Roman" w:hAnsi="Times New Roman" w:cs="Times New Roman"/>
          <w:sz w:val="28"/>
          <w:szCs w:val="28"/>
        </w:rPr>
        <w:t xml:space="preserve"> на французском языке. </w:t>
      </w:r>
      <w:proofErr w:type="spellStart"/>
      <w:r w:rsidRPr="004667D2">
        <w:rPr>
          <w:rFonts w:ascii="Times New Roman" w:hAnsi="Times New Roman" w:cs="Times New Roman"/>
          <w:sz w:val="28"/>
          <w:szCs w:val="28"/>
        </w:rPr>
        <w:t>Абрахам</w:t>
      </w:r>
      <w:proofErr w:type="spellEnd"/>
      <w:r w:rsidRPr="004667D2">
        <w:rPr>
          <w:rFonts w:ascii="Times New Roman" w:hAnsi="Times New Roman" w:cs="Times New Roman"/>
          <w:sz w:val="28"/>
          <w:szCs w:val="28"/>
        </w:rPr>
        <w:t xml:space="preserve"> </w:t>
      </w:r>
      <w:proofErr w:type="spellStart"/>
      <w:r w:rsidRPr="004667D2">
        <w:rPr>
          <w:rFonts w:ascii="Times New Roman" w:hAnsi="Times New Roman" w:cs="Times New Roman"/>
          <w:sz w:val="28"/>
          <w:szCs w:val="28"/>
        </w:rPr>
        <w:t>Фильделли</w:t>
      </w:r>
      <w:proofErr w:type="spellEnd"/>
      <w:r w:rsidRPr="004667D2">
        <w:rPr>
          <w:rFonts w:ascii="Times New Roman" w:hAnsi="Times New Roman" w:cs="Times New Roman"/>
          <w:sz w:val="28"/>
          <w:szCs w:val="28"/>
        </w:rPr>
        <w:t xml:space="preserve"> пишет из </w:t>
      </w:r>
      <w:proofErr w:type="spellStart"/>
      <w:r w:rsidRPr="004667D2">
        <w:rPr>
          <w:rFonts w:ascii="Times New Roman" w:hAnsi="Times New Roman" w:cs="Times New Roman"/>
          <w:sz w:val="28"/>
          <w:szCs w:val="28"/>
        </w:rPr>
        <w:t>Гейделберга</w:t>
      </w:r>
      <w:proofErr w:type="spellEnd"/>
      <w:r w:rsidRPr="004667D2">
        <w:rPr>
          <w:rFonts w:ascii="Times New Roman" w:hAnsi="Times New Roman" w:cs="Times New Roman"/>
          <w:sz w:val="28"/>
          <w:szCs w:val="28"/>
        </w:rPr>
        <w:t xml:space="preserve"> в 1655 году </w:t>
      </w:r>
      <w:proofErr w:type="spellStart"/>
      <w:r w:rsidRPr="004667D2">
        <w:rPr>
          <w:rFonts w:ascii="Times New Roman" w:hAnsi="Times New Roman" w:cs="Times New Roman"/>
          <w:sz w:val="28"/>
          <w:szCs w:val="28"/>
        </w:rPr>
        <w:t>Рупрехту</w:t>
      </w:r>
      <w:proofErr w:type="spellEnd"/>
      <w:r w:rsidRPr="004667D2">
        <w:rPr>
          <w:rFonts w:ascii="Times New Roman" w:hAnsi="Times New Roman" w:cs="Times New Roman"/>
          <w:sz w:val="28"/>
          <w:szCs w:val="28"/>
        </w:rPr>
        <w:t>, что выполнил приказы принца и  уплатил долги</w:t>
      </w:r>
      <w:r w:rsidRPr="004667D2">
        <w:rPr>
          <w:rStyle w:val="a6"/>
          <w:rFonts w:ascii="Times New Roman" w:hAnsi="Times New Roman" w:cs="Times New Roman"/>
          <w:sz w:val="28"/>
          <w:szCs w:val="28"/>
        </w:rPr>
        <w:footnoteReference w:id="139"/>
      </w:r>
      <w:r w:rsidRPr="004667D2">
        <w:rPr>
          <w:rFonts w:ascii="Times New Roman" w:hAnsi="Times New Roman" w:cs="Times New Roman"/>
          <w:sz w:val="28"/>
          <w:szCs w:val="28"/>
        </w:rPr>
        <w:t xml:space="preserve">. Суммы составляют 7970 и 3180 франков. </w:t>
      </w:r>
      <w:proofErr w:type="gramStart"/>
      <w:r w:rsidRPr="004667D2">
        <w:rPr>
          <w:rFonts w:ascii="Times New Roman" w:hAnsi="Times New Roman" w:cs="Times New Roman"/>
          <w:sz w:val="28"/>
          <w:szCs w:val="28"/>
        </w:rPr>
        <w:t xml:space="preserve">Другое же письмо, написанное так же на французском и отправленное из Парижа в июне 1655 </w:t>
      </w:r>
      <w:r w:rsidRPr="004667D2">
        <w:rPr>
          <w:rFonts w:ascii="Times New Roman" w:hAnsi="Times New Roman" w:cs="Times New Roman"/>
          <w:sz w:val="28"/>
          <w:szCs w:val="28"/>
        </w:rPr>
        <w:lastRenderedPageBreak/>
        <w:t xml:space="preserve">года месье де </w:t>
      </w:r>
      <w:proofErr w:type="spellStart"/>
      <w:r w:rsidRPr="004667D2">
        <w:rPr>
          <w:rFonts w:ascii="Times New Roman" w:hAnsi="Times New Roman" w:cs="Times New Roman"/>
          <w:sz w:val="28"/>
          <w:szCs w:val="28"/>
        </w:rPr>
        <w:t>Шоко</w:t>
      </w:r>
      <w:proofErr w:type="spellEnd"/>
      <w:r w:rsidRPr="004667D2">
        <w:rPr>
          <w:rFonts w:ascii="Times New Roman" w:hAnsi="Times New Roman" w:cs="Times New Roman"/>
          <w:sz w:val="28"/>
          <w:szCs w:val="28"/>
        </w:rPr>
        <w:t>, касается уже переговоров адресанта и некого кардинала.</w:t>
      </w:r>
      <w:proofErr w:type="gramEnd"/>
      <w:r w:rsidRPr="004667D2">
        <w:rPr>
          <w:rFonts w:ascii="Times New Roman" w:hAnsi="Times New Roman" w:cs="Times New Roman"/>
          <w:sz w:val="28"/>
          <w:szCs w:val="28"/>
        </w:rPr>
        <w:t xml:space="preserve"> Подробно говорилось про  командование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войсками герцога </w:t>
      </w:r>
      <w:proofErr w:type="spellStart"/>
      <w:r w:rsidRPr="004667D2">
        <w:rPr>
          <w:rFonts w:ascii="Times New Roman" w:hAnsi="Times New Roman" w:cs="Times New Roman"/>
          <w:sz w:val="28"/>
          <w:szCs w:val="28"/>
        </w:rPr>
        <w:t>Моденского</w:t>
      </w:r>
      <w:proofErr w:type="spellEnd"/>
      <w:r w:rsidRPr="004667D2">
        <w:rPr>
          <w:rFonts w:ascii="Times New Roman" w:hAnsi="Times New Roman" w:cs="Times New Roman"/>
          <w:sz w:val="28"/>
          <w:szCs w:val="28"/>
        </w:rPr>
        <w:t xml:space="preserve">, которые составят две тысячи элитных французских солдат, одну тысячу шведов и три полка, которые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приведет из Германии, и организацию обороны. В свою очередь, по словам де </w:t>
      </w:r>
      <w:proofErr w:type="spellStart"/>
      <w:r w:rsidRPr="004667D2">
        <w:rPr>
          <w:rFonts w:ascii="Times New Roman" w:hAnsi="Times New Roman" w:cs="Times New Roman"/>
          <w:sz w:val="28"/>
          <w:szCs w:val="28"/>
        </w:rPr>
        <w:t>Шоко</w:t>
      </w:r>
      <w:proofErr w:type="spellEnd"/>
      <w:r w:rsidRPr="004667D2">
        <w:rPr>
          <w:rFonts w:ascii="Times New Roman" w:hAnsi="Times New Roman" w:cs="Times New Roman"/>
          <w:sz w:val="28"/>
          <w:szCs w:val="28"/>
        </w:rPr>
        <w:t xml:space="preserve">,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надеялся что-то получить от герцога. К тому же де </w:t>
      </w:r>
      <w:proofErr w:type="spellStart"/>
      <w:r w:rsidRPr="004667D2">
        <w:rPr>
          <w:rFonts w:ascii="Times New Roman" w:hAnsi="Times New Roman" w:cs="Times New Roman"/>
          <w:sz w:val="28"/>
          <w:szCs w:val="28"/>
        </w:rPr>
        <w:t>Шоко</w:t>
      </w:r>
      <w:proofErr w:type="spellEnd"/>
      <w:r w:rsidRPr="004667D2">
        <w:rPr>
          <w:rFonts w:ascii="Times New Roman" w:hAnsi="Times New Roman" w:cs="Times New Roman"/>
          <w:sz w:val="28"/>
          <w:szCs w:val="28"/>
        </w:rPr>
        <w:t xml:space="preserve"> упоминает и королеву Англии в страшном беспокойстве. Та хотела узнать, часто ли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получает новости от короля</w:t>
      </w:r>
      <w:r w:rsidRPr="004667D2">
        <w:rPr>
          <w:rStyle w:val="a6"/>
          <w:rFonts w:ascii="Times New Roman" w:hAnsi="Times New Roman" w:cs="Times New Roman"/>
          <w:sz w:val="28"/>
          <w:szCs w:val="28"/>
        </w:rPr>
        <w:footnoteReference w:id="140"/>
      </w:r>
      <w:r w:rsidRPr="004667D2">
        <w:rPr>
          <w:rFonts w:ascii="Times New Roman" w:hAnsi="Times New Roman" w:cs="Times New Roman"/>
          <w:sz w:val="28"/>
          <w:szCs w:val="28"/>
        </w:rPr>
        <w:t xml:space="preserve">.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Говоря так же  об инкорпорировании принца в  дворянское сословие, следует упомянуть два письма на итальянском языке из той же коллекции </w:t>
      </w:r>
      <w:proofErr w:type="spellStart"/>
      <w:r w:rsidRPr="004667D2">
        <w:rPr>
          <w:rFonts w:ascii="Times New Roman" w:hAnsi="Times New Roman" w:cs="Times New Roman"/>
          <w:sz w:val="28"/>
          <w:szCs w:val="28"/>
        </w:rPr>
        <w:t>Бромли</w:t>
      </w:r>
      <w:proofErr w:type="spellEnd"/>
      <w:r w:rsidRPr="004667D2">
        <w:rPr>
          <w:rFonts w:ascii="Times New Roman" w:hAnsi="Times New Roman" w:cs="Times New Roman"/>
          <w:sz w:val="28"/>
          <w:szCs w:val="28"/>
        </w:rPr>
        <w:t xml:space="preserve">. Они  отправлены </w:t>
      </w:r>
      <w:proofErr w:type="spellStart"/>
      <w:r w:rsidRPr="004667D2">
        <w:rPr>
          <w:rFonts w:ascii="Times New Roman" w:hAnsi="Times New Roman" w:cs="Times New Roman"/>
          <w:sz w:val="28"/>
          <w:szCs w:val="28"/>
        </w:rPr>
        <w:t>Христианом</w:t>
      </w:r>
      <w:proofErr w:type="spellEnd"/>
      <w:r w:rsidRPr="004667D2">
        <w:rPr>
          <w:rFonts w:ascii="Times New Roman" w:hAnsi="Times New Roman" w:cs="Times New Roman"/>
          <w:sz w:val="28"/>
          <w:szCs w:val="28"/>
        </w:rPr>
        <w:t xml:space="preserve"> </w:t>
      </w:r>
      <w:r w:rsidRPr="004667D2">
        <w:rPr>
          <w:rFonts w:ascii="Times New Roman" w:hAnsi="Times New Roman" w:cs="Times New Roman"/>
          <w:sz w:val="28"/>
          <w:szCs w:val="28"/>
          <w:lang w:val="de-DE"/>
        </w:rPr>
        <w:t>I</w:t>
      </w:r>
      <w:r w:rsidRPr="004667D2">
        <w:rPr>
          <w:rFonts w:ascii="Times New Roman" w:hAnsi="Times New Roman" w:cs="Times New Roman"/>
          <w:sz w:val="28"/>
          <w:szCs w:val="28"/>
        </w:rPr>
        <w:t xml:space="preserve"> </w:t>
      </w:r>
      <w:proofErr w:type="spellStart"/>
      <w:r w:rsidRPr="004667D2">
        <w:rPr>
          <w:rFonts w:ascii="Times New Roman" w:hAnsi="Times New Roman" w:cs="Times New Roman"/>
          <w:sz w:val="28"/>
          <w:szCs w:val="28"/>
        </w:rPr>
        <w:t>Цвайбрюкеном-Биркенфельдом</w:t>
      </w:r>
      <w:proofErr w:type="spellEnd"/>
      <w:r w:rsidRPr="004667D2">
        <w:rPr>
          <w:rFonts w:ascii="Times New Roman" w:hAnsi="Times New Roman" w:cs="Times New Roman"/>
          <w:sz w:val="28"/>
          <w:szCs w:val="28"/>
        </w:rPr>
        <w:t xml:space="preserve"> из Гейдельберга в 1655 году</w:t>
      </w:r>
      <w:r w:rsidRPr="004667D2">
        <w:rPr>
          <w:rStyle w:val="a6"/>
          <w:rFonts w:ascii="Times New Roman" w:hAnsi="Times New Roman" w:cs="Times New Roman"/>
          <w:sz w:val="28"/>
          <w:szCs w:val="28"/>
        </w:rPr>
        <w:footnoteReference w:id="141"/>
      </w:r>
      <w:r w:rsidRPr="004667D2">
        <w:rPr>
          <w:rFonts w:ascii="Times New Roman" w:hAnsi="Times New Roman" w:cs="Times New Roman"/>
          <w:sz w:val="28"/>
          <w:szCs w:val="28"/>
        </w:rPr>
        <w:t xml:space="preserve">. В них он весьма витиеватыми выражениями объясняет ситуация касательно переговоров с </w:t>
      </w:r>
      <w:proofErr w:type="spellStart"/>
      <w:r w:rsidRPr="004667D2">
        <w:rPr>
          <w:rFonts w:ascii="Times New Roman" w:hAnsi="Times New Roman" w:cs="Times New Roman"/>
          <w:sz w:val="28"/>
          <w:szCs w:val="28"/>
        </w:rPr>
        <w:t>Моденой</w:t>
      </w:r>
      <w:proofErr w:type="spellEnd"/>
      <w:r w:rsidRPr="004667D2">
        <w:rPr>
          <w:rFonts w:ascii="Times New Roman" w:hAnsi="Times New Roman" w:cs="Times New Roman"/>
          <w:sz w:val="28"/>
          <w:szCs w:val="28"/>
        </w:rPr>
        <w:t xml:space="preserve">, а так же восстановления прав принца, в чем, по всей видимости, он помогает ему. </w:t>
      </w:r>
    </w:p>
    <w:p w:rsidR="00F74AAE" w:rsidRPr="004667D2" w:rsidRDefault="00F74AAE" w:rsidP="000044EC">
      <w:pPr>
        <w:spacing w:line="360" w:lineRule="auto"/>
        <w:contextualSpacing/>
        <w:jc w:val="both"/>
        <w:rPr>
          <w:rFonts w:ascii="Times New Roman" w:hAnsi="Times New Roman" w:cs="Times New Roman"/>
          <w:sz w:val="28"/>
          <w:szCs w:val="28"/>
        </w:rPr>
      </w:pPr>
      <w:proofErr w:type="gramStart"/>
      <w:r w:rsidRPr="004667D2">
        <w:rPr>
          <w:rFonts w:ascii="Times New Roman" w:hAnsi="Times New Roman" w:cs="Times New Roman"/>
          <w:sz w:val="28"/>
          <w:szCs w:val="28"/>
        </w:rPr>
        <w:t xml:space="preserve">Период морских странствий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w:t>
      </w:r>
      <w:proofErr w:type="spellStart"/>
      <w:r w:rsidRPr="004667D2">
        <w:rPr>
          <w:rFonts w:ascii="Times New Roman" w:hAnsi="Times New Roman" w:cs="Times New Roman"/>
          <w:sz w:val="28"/>
          <w:szCs w:val="28"/>
        </w:rPr>
        <w:t>Варбутон</w:t>
      </w:r>
      <w:proofErr w:type="spellEnd"/>
      <w:r w:rsidRPr="004667D2">
        <w:rPr>
          <w:rFonts w:ascii="Times New Roman" w:hAnsi="Times New Roman" w:cs="Times New Roman"/>
          <w:sz w:val="28"/>
          <w:szCs w:val="28"/>
        </w:rPr>
        <w:t xml:space="preserve"> восстанавливает лишь исключительно по дневниковым записям принца, носящие </w:t>
      </w:r>
      <w:proofErr w:type="spellStart"/>
      <w:r w:rsidRPr="004667D2">
        <w:rPr>
          <w:rFonts w:ascii="Times New Roman" w:hAnsi="Times New Roman" w:cs="Times New Roman"/>
          <w:sz w:val="28"/>
          <w:szCs w:val="28"/>
        </w:rPr>
        <w:t>нарративный</w:t>
      </w:r>
      <w:proofErr w:type="spellEnd"/>
      <w:r w:rsidRPr="004667D2">
        <w:rPr>
          <w:rFonts w:ascii="Times New Roman" w:hAnsi="Times New Roman" w:cs="Times New Roman"/>
          <w:sz w:val="28"/>
          <w:szCs w:val="28"/>
        </w:rPr>
        <w:t xml:space="preserve"> характер и не позволяющие использовать информацию из них для данного исследования. </w:t>
      </w:r>
      <w:proofErr w:type="gramEnd"/>
    </w:p>
    <w:p w:rsidR="00CC2E5A" w:rsidRPr="004667D2" w:rsidRDefault="00CC2E5A"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t>Португальский монарх</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Особенную нишу в корреспонденции принца занимают испанские письма. Так даже </w:t>
      </w:r>
      <w:proofErr w:type="spellStart"/>
      <w:r w:rsidRPr="004667D2">
        <w:rPr>
          <w:rFonts w:ascii="Times New Roman" w:hAnsi="Times New Roman" w:cs="Times New Roman"/>
          <w:sz w:val="28"/>
          <w:szCs w:val="28"/>
        </w:rPr>
        <w:t>Варбутон</w:t>
      </w:r>
      <w:proofErr w:type="spellEnd"/>
      <w:r w:rsidRPr="004667D2">
        <w:rPr>
          <w:rFonts w:ascii="Times New Roman" w:hAnsi="Times New Roman" w:cs="Times New Roman"/>
          <w:sz w:val="28"/>
          <w:szCs w:val="28"/>
        </w:rPr>
        <w:t xml:space="preserve"> приводит письмо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португальскому королю Хуану </w:t>
      </w:r>
      <w:r w:rsidRPr="004667D2">
        <w:rPr>
          <w:rFonts w:ascii="Times New Roman" w:hAnsi="Times New Roman" w:cs="Times New Roman"/>
          <w:sz w:val="28"/>
          <w:szCs w:val="28"/>
          <w:lang w:val="en-US"/>
        </w:rPr>
        <w:t>IV</w:t>
      </w:r>
      <w:r w:rsidRPr="004667D2">
        <w:rPr>
          <w:rFonts w:ascii="Times New Roman" w:hAnsi="Times New Roman" w:cs="Times New Roman"/>
          <w:sz w:val="28"/>
          <w:szCs w:val="28"/>
        </w:rPr>
        <w:t xml:space="preserve"> Восстановителю, касающееся грядущего морского путешествия. В нем принц расписывает предстоящие путешествие и подробно останавливается на моменте обеспечения такой экспедиции.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О пребывании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в Лиссабоне можно судить  и по целой группе писем, которые являлись ответом на запросы принца. Так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привез с собой копию письма, выданную ему в Ирландии в марте 1649 года месье де </w:t>
      </w:r>
      <w:proofErr w:type="spellStart"/>
      <w:r w:rsidRPr="004667D2">
        <w:rPr>
          <w:rFonts w:ascii="Times New Roman" w:hAnsi="Times New Roman" w:cs="Times New Roman"/>
          <w:sz w:val="28"/>
          <w:szCs w:val="28"/>
        </w:rPr>
        <w:lastRenderedPageBreak/>
        <w:t>Лилем</w:t>
      </w:r>
      <w:proofErr w:type="spellEnd"/>
      <w:r w:rsidRPr="004667D2">
        <w:rPr>
          <w:rFonts w:ascii="Times New Roman" w:hAnsi="Times New Roman" w:cs="Times New Roman"/>
          <w:sz w:val="28"/>
          <w:szCs w:val="28"/>
        </w:rPr>
        <w:t xml:space="preserve">, кавалером и первым джентльменом личного кабинета короля Великобритании (вероятно, здесь имеется в виду уже Карл </w:t>
      </w:r>
      <w:r w:rsidRPr="004667D2">
        <w:rPr>
          <w:rFonts w:ascii="Times New Roman" w:hAnsi="Times New Roman" w:cs="Times New Roman"/>
          <w:sz w:val="28"/>
          <w:szCs w:val="28"/>
          <w:lang w:val="fr-FR"/>
        </w:rPr>
        <w:t>II</w:t>
      </w:r>
      <w:r w:rsidRPr="004667D2">
        <w:rPr>
          <w:rFonts w:ascii="Times New Roman" w:hAnsi="Times New Roman" w:cs="Times New Roman"/>
          <w:sz w:val="28"/>
          <w:szCs w:val="28"/>
        </w:rPr>
        <w:t xml:space="preserve"> Стюарт)</w:t>
      </w:r>
      <w:r w:rsidRPr="004667D2">
        <w:rPr>
          <w:rStyle w:val="a6"/>
          <w:rFonts w:ascii="Times New Roman" w:hAnsi="Times New Roman" w:cs="Times New Roman"/>
          <w:sz w:val="28"/>
          <w:szCs w:val="28"/>
        </w:rPr>
        <w:footnoteReference w:id="142"/>
      </w:r>
      <w:r w:rsidRPr="004667D2">
        <w:rPr>
          <w:rFonts w:ascii="Times New Roman" w:hAnsi="Times New Roman" w:cs="Times New Roman"/>
          <w:sz w:val="28"/>
          <w:szCs w:val="28"/>
        </w:rPr>
        <w:t xml:space="preserve">. В нем принц называется самым благородным членом ордена подвязки, адмиралом и </w:t>
      </w:r>
      <w:proofErr w:type="spellStart"/>
      <w:proofErr w:type="gramStart"/>
      <w:r w:rsidRPr="004667D2">
        <w:rPr>
          <w:rFonts w:ascii="Times New Roman" w:hAnsi="Times New Roman" w:cs="Times New Roman"/>
          <w:sz w:val="28"/>
          <w:szCs w:val="28"/>
        </w:rPr>
        <w:t>лейтенант-генералом</w:t>
      </w:r>
      <w:proofErr w:type="spellEnd"/>
      <w:proofErr w:type="gramEnd"/>
      <w:r w:rsidRPr="004667D2">
        <w:rPr>
          <w:rFonts w:ascii="Times New Roman" w:hAnsi="Times New Roman" w:cs="Times New Roman"/>
          <w:sz w:val="28"/>
          <w:szCs w:val="28"/>
        </w:rPr>
        <w:t xml:space="preserve"> войск короля. К королю Португалии же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был послан с особым поручением.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Такая преамбула четко указывает нам, что принца английские кавалеры не забывали и все еще предавали  ему значимость, даже уже после казни  Карла </w:t>
      </w:r>
      <w:r w:rsidRPr="004667D2">
        <w:rPr>
          <w:rFonts w:ascii="Times New Roman" w:hAnsi="Times New Roman" w:cs="Times New Roman"/>
          <w:sz w:val="28"/>
          <w:szCs w:val="28"/>
          <w:lang w:val="fr-FR"/>
        </w:rPr>
        <w:t>I</w:t>
      </w:r>
      <w:r w:rsidRPr="004667D2">
        <w:rPr>
          <w:rFonts w:ascii="Times New Roman" w:hAnsi="Times New Roman" w:cs="Times New Roman"/>
          <w:sz w:val="28"/>
          <w:szCs w:val="28"/>
        </w:rPr>
        <w:t xml:space="preserve">.  А Карл </w:t>
      </w:r>
      <w:r w:rsidRPr="004667D2">
        <w:rPr>
          <w:rFonts w:ascii="Times New Roman" w:hAnsi="Times New Roman" w:cs="Times New Roman"/>
          <w:sz w:val="28"/>
          <w:szCs w:val="28"/>
          <w:lang w:val="fr-FR"/>
        </w:rPr>
        <w:t>II</w:t>
      </w:r>
      <w:r w:rsidRPr="004667D2">
        <w:rPr>
          <w:rFonts w:ascii="Times New Roman" w:hAnsi="Times New Roman" w:cs="Times New Roman"/>
          <w:sz w:val="28"/>
          <w:szCs w:val="28"/>
        </w:rPr>
        <w:t xml:space="preserve"> все же не спешил отстранять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и лишать того какой-либо связи с Англией, в том числе и того, что касалось такой официальной части, как </w:t>
      </w:r>
      <w:proofErr w:type="spellStart"/>
      <w:r w:rsidRPr="004667D2">
        <w:rPr>
          <w:rFonts w:ascii="Times New Roman" w:hAnsi="Times New Roman" w:cs="Times New Roman"/>
          <w:sz w:val="28"/>
          <w:szCs w:val="28"/>
        </w:rPr>
        <w:t>титулатура</w:t>
      </w:r>
      <w:proofErr w:type="spellEnd"/>
      <w:r w:rsidRPr="004667D2">
        <w:rPr>
          <w:rFonts w:ascii="Times New Roman" w:hAnsi="Times New Roman" w:cs="Times New Roman"/>
          <w:sz w:val="28"/>
          <w:szCs w:val="28"/>
        </w:rPr>
        <w:t xml:space="preserve">.  </w:t>
      </w:r>
    </w:p>
    <w:p w:rsidR="00F74AAE" w:rsidRPr="004667D2" w:rsidRDefault="00F74AAE" w:rsidP="000044EC">
      <w:pPr>
        <w:spacing w:line="360" w:lineRule="auto"/>
        <w:contextualSpacing/>
        <w:jc w:val="both"/>
        <w:rPr>
          <w:rFonts w:ascii="Times New Roman" w:hAnsi="Times New Roman" w:cs="Times New Roman"/>
          <w:sz w:val="28"/>
          <w:szCs w:val="28"/>
        </w:rPr>
      </w:pPr>
      <w:proofErr w:type="gramStart"/>
      <w:r w:rsidRPr="004667D2">
        <w:rPr>
          <w:rFonts w:ascii="Times New Roman" w:hAnsi="Times New Roman" w:cs="Times New Roman"/>
          <w:sz w:val="28"/>
          <w:szCs w:val="28"/>
        </w:rPr>
        <w:t xml:space="preserve">Так как английский королевский запрос о беспрепятственном вхождение кораблей англичан в порты королевства Португалии был утвержден, секретарь Жуана 4 – Перо </w:t>
      </w:r>
      <w:proofErr w:type="spellStart"/>
      <w:r w:rsidRPr="004667D2">
        <w:rPr>
          <w:rFonts w:ascii="Times New Roman" w:hAnsi="Times New Roman" w:cs="Times New Roman"/>
          <w:sz w:val="28"/>
          <w:szCs w:val="28"/>
        </w:rPr>
        <w:t>Виеро</w:t>
      </w:r>
      <w:proofErr w:type="spellEnd"/>
      <w:r w:rsidRPr="004667D2">
        <w:rPr>
          <w:rFonts w:ascii="Times New Roman" w:hAnsi="Times New Roman" w:cs="Times New Roman"/>
          <w:sz w:val="28"/>
          <w:szCs w:val="28"/>
        </w:rPr>
        <w:t xml:space="preserve"> де </w:t>
      </w:r>
      <w:proofErr w:type="spellStart"/>
      <w:r w:rsidRPr="004667D2">
        <w:rPr>
          <w:rFonts w:ascii="Times New Roman" w:hAnsi="Times New Roman" w:cs="Times New Roman"/>
          <w:sz w:val="28"/>
          <w:szCs w:val="28"/>
        </w:rPr>
        <w:t>Сильва</w:t>
      </w:r>
      <w:proofErr w:type="spellEnd"/>
      <w:r w:rsidRPr="004667D2">
        <w:rPr>
          <w:rFonts w:ascii="Times New Roman" w:hAnsi="Times New Roman" w:cs="Times New Roman"/>
          <w:sz w:val="28"/>
          <w:szCs w:val="28"/>
        </w:rPr>
        <w:t xml:space="preserve"> в своих ответах де Лилю сообщает, что принц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получит особую протекцию от короля и разрешение на вхождение кораблей в португальские порты</w:t>
      </w:r>
      <w:r w:rsidRPr="004667D2">
        <w:rPr>
          <w:rStyle w:val="a6"/>
          <w:rFonts w:ascii="Times New Roman" w:hAnsi="Times New Roman" w:cs="Times New Roman"/>
          <w:sz w:val="28"/>
          <w:szCs w:val="28"/>
        </w:rPr>
        <w:footnoteReference w:id="143"/>
      </w:r>
      <w:r w:rsidRPr="004667D2">
        <w:rPr>
          <w:rFonts w:ascii="Times New Roman" w:hAnsi="Times New Roman" w:cs="Times New Roman"/>
          <w:sz w:val="28"/>
          <w:szCs w:val="28"/>
        </w:rPr>
        <w:t xml:space="preserve">. Так же из писем секретаря самому </w:t>
      </w:r>
      <w:proofErr w:type="spellStart"/>
      <w:r w:rsidRPr="004667D2">
        <w:rPr>
          <w:rFonts w:ascii="Times New Roman" w:hAnsi="Times New Roman" w:cs="Times New Roman"/>
          <w:sz w:val="28"/>
          <w:szCs w:val="28"/>
        </w:rPr>
        <w:t>Рупрехту</w:t>
      </w:r>
      <w:proofErr w:type="spellEnd"/>
      <w:r w:rsidRPr="004667D2">
        <w:rPr>
          <w:rFonts w:ascii="Times New Roman" w:hAnsi="Times New Roman" w:cs="Times New Roman"/>
          <w:sz w:val="28"/>
          <w:szCs w:val="28"/>
        </w:rPr>
        <w:t xml:space="preserve"> известно, то прежде де </w:t>
      </w:r>
      <w:proofErr w:type="spellStart"/>
      <w:r w:rsidRPr="004667D2">
        <w:rPr>
          <w:rFonts w:ascii="Times New Roman" w:hAnsi="Times New Roman" w:cs="Times New Roman"/>
          <w:sz w:val="28"/>
          <w:szCs w:val="28"/>
        </w:rPr>
        <w:t>Сильва</w:t>
      </w:r>
      <w:proofErr w:type="spellEnd"/>
      <w:r w:rsidRPr="004667D2">
        <w:rPr>
          <w:rFonts w:ascii="Times New Roman" w:hAnsi="Times New Roman" w:cs="Times New Roman"/>
          <w:sz w:val="28"/>
          <w:szCs w:val="28"/>
        </w:rPr>
        <w:t xml:space="preserve"> общался с </w:t>
      </w:r>
      <w:proofErr w:type="spellStart"/>
      <w:r w:rsidRPr="004667D2">
        <w:rPr>
          <w:rFonts w:ascii="Times New Roman" w:hAnsi="Times New Roman" w:cs="Times New Roman"/>
          <w:sz w:val="28"/>
          <w:szCs w:val="28"/>
        </w:rPr>
        <w:t>Морицем</w:t>
      </w:r>
      <w:proofErr w:type="spellEnd"/>
      <w:proofErr w:type="gramEnd"/>
      <w:r w:rsidRPr="004667D2">
        <w:rPr>
          <w:rFonts w:ascii="Times New Roman" w:hAnsi="Times New Roman" w:cs="Times New Roman"/>
          <w:sz w:val="28"/>
          <w:szCs w:val="28"/>
        </w:rPr>
        <w:t xml:space="preserve"> по этому делу. Однако позже, в январе 1650 года возникли юридические трудности с продажей товара, о чем де </w:t>
      </w:r>
      <w:proofErr w:type="spellStart"/>
      <w:r w:rsidRPr="004667D2">
        <w:rPr>
          <w:rFonts w:ascii="Times New Roman" w:hAnsi="Times New Roman" w:cs="Times New Roman"/>
          <w:sz w:val="28"/>
          <w:szCs w:val="28"/>
        </w:rPr>
        <w:t>Сильва</w:t>
      </w:r>
      <w:proofErr w:type="spellEnd"/>
      <w:r w:rsidRPr="004667D2">
        <w:rPr>
          <w:rFonts w:ascii="Times New Roman" w:hAnsi="Times New Roman" w:cs="Times New Roman"/>
          <w:sz w:val="28"/>
          <w:szCs w:val="28"/>
        </w:rPr>
        <w:t xml:space="preserve"> незамедлительно поспешил сообщить </w:t>
      </w:r>
      <w:proofErr w:type="spellStart"/>
      <w:r w:rsidRPr="004667D2">
        <w:rPr>
          <w:rFonts w:ascii="Times New Roman" w:hAnsi="Times New Roman" w:cs="Times New Roman"/>
          <w:sz w:val="28"/>
          <w:szCs w:val="28"/>
        </w:rPr>
        <w:t>Рупрехту</w:t>
      </w:r>
      <w:proofErr w:type="spellEnd"/>
      <w:r w:rsidRPr="004667D2">
        <w:rPr>
          <w:rStyle w:val="a6"/>
          <w:rFonts w:ascii="Times New Roman" w:hAnsi="Times New Roman" w:cs="Times New Roman"/>
          <w:sz w:val="28"/>
          <w:szCs w:val="28"/>
        </w:rPr>
        <w:footnoteReference w:id="144"/>
      </w:r>
      <w:r w:rsidRPr="004667D2">
        <w:rPr>
          <w:rFonts w:ascii="Times New Roman" w:hAnsi="Times New Roman" w:cs="Times New Roman"/>
          <w:sz w:val="28"/>
          <w:szCs w:val="28"/>
        </w:rPr>
        <w:t xml:space="preserve">. Дело затянулось до марта,  и де </w:t>
      </w:r>
      <w:proofErr w:type="spellStart"/>
      <w:r w:rsidRPr="004667D2">
        <w:rPr>
          <w:rFonts w:ascii="Times New Roman" w:hAnsi="Times New Roman" w:cs="Times New Roman"/>
          <w:sz w:val="28"/>
          <w:szCs w:val="28"/>
        </w:rPr>
        <w:t>Сильвой</w:t>
      </w:r>
      <w:proofErr w:type="spellEnd"/>
      <w:r w:rsidRPr="004667D2">
        <w:rPr>
          <w:rFonts w:ascii="Times New Roman" w:hAnsi="Times New Roman" w:cs="Times New Roman"/>
          <w:sz w:val="28"/>
          <w:szCs w:val="28"/>
        </w:rPr>
        <w:t xml:space="preserve"> были предложены особые условия продажи и хранение товаров.  Затем напоследок он все же пишет, что король Португалии хотел бы остаться в дружеских отношениях с королем английским, а так же относится к принцу с честью и уважением. </w:t>
      </w:r>
    </w:p>
    <w:p w:rsidR="00F74AAE" w:rsidRPr="004667D2" w:rsidRDefault="00F74AAE" w:rsidP="000044EC">
      <w:pPr>
        <w:spacing w:line="360" w:lineRule="auto"/>
        <w:contextualSpacing/>
        <w:jc w:val="both"/>
        <w:rPr>
          <w:rFonts w:ascii="Times New Roman" w:hAnsi="Times New Roman" w:cs="Times New Roman"/>
          <w:sz w:val="28"/>
          <w:szCs w:val="28"/>
        </w:rPr>
      </w:pPr>
      <w:proofErr w:type="gramStart"/>
      <w:r w:rsidRPr="004667D2">
        <w:rPr>
          <w:rFonts w:ascii="Times New Roman" w:hAnsi="Times New Roman" w:cs="Times New Roman"/>
          <w:sz w:val="28"/>
          <w:szCs w:val="28"/>
        </w:rPr>
        <w:t xml:space="preserve">С другой стороны, в ответ на декларацию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Карл </w:t>
      </w:r>
      <w:proofErr w:type="spellStart"/>
      <w:r w:rsidRPr="004667D2">
        <w:rPr>
          <w:rFonts w:ascii="Times New Roman" w:hAnsi="Times New Roman" w:cs="Times New Roman"/>
          <w:sz w:val="28"/>
          <w:szCs w:val="28"/>
        </w:rPr>
        <w:t>Вейн</w:t>
      </w:r>
      <w:proofErr w:type="spellEnd"/>
      <w:r w:rsidRPr="004667D2">
        <w:rPr>
          <w:rFonts w:ascii="Times New Roman" w:hAnsi="Times New Roman" w:cs="Times New Roman"/>
          <w:sz w:val="28"/>
          <w:szCs w:val="28"/>
        </w:rPr>
        <w:t xml:space="preserve"> пишет свой ответ, где упоминает про вражеских агентов из Англии – вероятно сторонников Парламента, стремящихся к конфликту двух наций: </w:t>
      </w:r>
      <w:proofErr w:type="spellStart"/>
      <w:r w:rsidRPr="004667D2">
        <w:rPr>
          <w:rFonts w:ascii="Times New Roman" w:hAnsi="Times New Roman" w:cs="Times New Roman"/>
          <w:sz w:val="28"/>
          <w:szCs w:val="28"/>
        </w:rPr>
        <w:t>кастильцев</w:t>
      </w:r>
      <w:proofErr w:type="spellEnd"/>
      <w:r w:rsidRPr="004667D2">
        <w:rPr>
          <w:rFonts w:ascii="Times New Roman" w:hAnsi="Times New Roman" w:cs="Times New Roman"/>
          <w:sz w:val="28"/>
          <w:szCs w:val="28"/>
        </w:rPr>
        <w:t xml:space="preserve"> и португальцев, до этого годами ранее пребывавших в конфедерации</w:t>
      </w:r>
      <w:r w:rsidRPr="004667D2">
        <w:rPr>
          <w:rStyle w:val="a6"/>
          <w:rFonts w:ascii="Times New Roman" w:hAnsi="Times New Roman" w:cs="Times New Roman"/>
          <w:sz w:val="28"/>
          <w:szCs w:val="28"/>
        </w:rPr>
        <w:footnoteReference w:id="145"/>
      </w:r>
      <w:r w:rsidRPr="004667D2">
        <w:rPr>
          <w:rFonts w:ascii="Times New Roman" w:hAnsi="Times New Roman" w:cs="Times New Roman"/>
          <w:sz w:val="28"/>
          <w:szCs w:val="28"/>
        </w:rPr>
        <w:t xml:space="preserve">. </w:t>
      </w:r>
      <w:r w:rsidRPr="004667D2">
        <w:rPr>
          <w:rFonts w:ascii="Times New Roman" w:hAnsi="Times New Roman" w:cs="Times New Roman"/>
          <w:sz w:val="28"/>
          <w:szCs w:val="28"/>
        </w:rPr>
        <w:lastRenderedPageBreak/>
        <w:t xml:space="preserve">Таким образом, даже здесь в, казалось бы, обычной деловой ситуации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оказывается в центре международной политики.</w:t>
      </w:r>
      <w:proofErr w:type="gramEnd"/>
      <w:r w:rsidRPr="004667D2">
        <w:rPr>
          <w:rFonts w:ascii="Times New Roman" w:hAnsi="Times New Roman" w:cs="Times New Roman"/>
          <w:sz w:val="28"/>
          <w:szCs w:val="28"/>
        </w:rPr>
        <w:t xml:space="preserve">  Всего восемь писем, относящихся к </w:t>
      </w:r>
      <w:proofErr w:type="spellStart"/>
      <w:r w:rsidRPr="004667D2">
        <w:rPr>
          <w:rFonts w:ascii="Times New Roman" w:hAnsi="Times New Roman" w:cs="Times New Roman"/>
          <w:sz w:val="28"/>
          <w:szCs w:val="28"/>
        </w:rPr>
        <w:t>испаноязычному</w:t>
      </w:r>
      <w:proofErr w:type="spellEnd"/>
      <w:r w:rsidRPr="004667D2">
        <w:rPr>
          <w:rFonts w:ascii="Times New Roman" w:hAnsi="Times New Roman" w:cs="Times New Roman"/>
          <w:sz w:val="28"/>
          <w:szCs w:val="28"/>
        </w:rPr>
        <w:t xml:space="preserve"> блоку.</w:t>
      </w:r>
    </w:p>
    <w:p w:rsidR="00F74AAE"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Подводя итог анализу корреспонденции принца, можно заключить одну важнейшую вещь. В действиях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несмотря на определенную привязанность, наблюдается тенденция постепенного отхода от семейных обязательств и долгов. Все больше расширяется круг знакомств, в котором принц занимает далеко не крайнее положение. Он собственными силами, во многом за счёт своих военных способностей и успехов, а где-то благодаря личностным качествам, формирует  и создает новые связи с военной и аристократической элитой различных стран.</w:t>
      </w:r>
    </w:p>
    <w:p w:rsidR="007A1C16" w:rsidRPr="004667D2" w:rsidRDefault="007A1C16"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целом адаптация </w:t>
      </w:r>
      <w:proofErr w:type="spellStart"/>
      <w:r w:rsidRPr="004667D2">
        <w:rPr>
          <w:rFonts w:ascii="Times New Roman" w:hAnsi="Times New Roman" w:cs="Times New Roman"/>
          <w:sz w:val="28"/>
          <w:szCs w:val="28"/>
        </w:rPr>
        <w:t>Виттельсбахов</w:t>
      </w:r>
      <w:proofErr w:type="spellEnd"/>
      <w:r w:rsidRPr="004667D2">
        <w:rPr>
          <w:rFonts w:ascii="Times New Roman" w:hAnsi="Times New Roman" w:cs="Times New Roman"/>
          <w:sz w:val="28"/>
          <w:szCs w:val="28"/>
        </w:rPr>
        <w:t xml:space="preserve"> в сословной среде происходила на нескольких уровнях или, если можно так выразиться, кругах, в зависимости от приближенности к семейству. Ближе всего оказались нидерландские штатгальтеры и английский король в силу родственно-династических связей. Их близость оправдывается той влиятельной помощью, которую они могли оказать семейству. В свою очередь эти связи ценились сильнее, чем остальные. И потому так особо важно было удержать и закрепить их. Затем система расширяется, в нее включаются английское, немецкое, французское и частично итальянское дворянство в зависимости от той сферы деятельности, которая была важна мигранту: война, финансы, заключение союзов. При этом мигранты уже чувствовали себя под патронажем, как в первом случае. Они становились на равных. </w:t>
      </w:r>
    </w:p>
    <w:p w:rsidR="00F74AAE" w:rsidRDefault="00F74AAE" w:rsidP="000044EC">
      <w:pPr>
        <w:spacing w:line="360" w:lineRule="auto"/>
        <w:contextualSpacing/>
        <w:jc w:val="both"/>
        <w:rPr>
          <w:rFonts w:ascii="Times New Roman" w:hAnsi="Times New Roman" w:cs="Times New Roman"/>
          <w:sz w:val="28"/>
          <w:szCs w:val="28"/>
        </w:rPr>
      </w:pPr>
    </w:p>
    <w:p w:rsidR="00A0377D" w:rsidRDefault="00A0377D" w:rsidP="000044EC">
      <w:pPr>
        <w:spacing w:line="360" w:lineRule="auto"/>
        <w:contextualSpacing/>
        <w:jc w:val="both"/>
        <w:rPr>
          <w:rFonts w:ascii="Times New Roman" w:hAnsi="Times New Roman" w:cs="Times New Roman"/>
          <w:sz w:val="28"/>
          <w:szCs w:val="28"/>
        </w:rPr>
      </w:pPr>
    </w:p>
    <w:p w:rsidR="00A0377D" w:rsidRDefault="00A0377D" w:rsidP="000044EC">
      <w:pPr>
        <w:spacing w:line="360" w:lineRule="auto"/>
        <w:contextualSpacing/>
        <w:jc w:val="both"/>
        <w:rPr>
          <w:rFonts w:ascii="Times New Roman" w:hAnsi="Times New Roman" w:cs="Times New Roman"/>
          <w:sz w:val="28"/>
          <w:szCs w:val="28"/>
        </w:rPr>
      </w:pPr>
    </w:p>
    <w:p w:rsidR="00A0377D" w:rsidRPr="004667D2" w:rsidRDefault="00A0377D"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lastRenderedPageBreak/>
        <w:t xml:space="preserve">Материальная и сословная адаптация </w:t>
      </w:r>
      <w:r w:rsidR="00DB406C" w:rsidRPr="004667D2">
        <w:rPr>
          <w:rFonts w:ascii="Times New Roman" w:hAnsi="Times New Roman" w:cs="Times New Roman"/>
          <w:i/>
          <w:sz w:val="28"/>
          <w:szCs w:val="28"/>
        </w:rPr>
        <w:t xml:space="preserve">маркграфов </w:t>
      </w:r>
      <w:proofErr w:type="spellStart"/>
      <w:r w:rsidR="00DB406C" w:rsidRPr="004667D2">
        <w:rPr>
          <w:rFonts w:ascii="Times New Roman" w:hAnsi="Times New Roman" w:cs="Times New Roman"/>
          <w:i/>
          <w:sz w:val="28"/>
          <w:szCs w:val="28"/>
        </w:rPr>
        <w:t>Баден-Дурлахских</w:t>
      </w:r>
      <w:proofErr w:type="spellEnd"/>
      <w:r w:rsidR="00DB406C" w:rsidRPr="004667D2">
        <w:rPr>
          <w:rFonts w:ascii="Times New Roman" w:hAnsi="Times New Roman" w:cs="Times New Roman"/>
          <w:i/>
          <w:sz w:val="28"/>
          <w:szCs w:val="28"/>
        </w:rPr>
        <w:t xml:space="preserve"> </w:t>
      </w:r>
      <w:r w:rsidR="00DB406C">
        <w:rPr>
          <w:rFonts w:ascii="Times New Roman" w:hAnsi="Times New Roman" w:cs="Times New Roman"/>
          <w:i/>
          <w:sz w:val="28"/>
          <w:szCs w:val="28"/>
        </w:rPr>
        <w:t xml:space="preserve"> и герцога </w:t>
      </w:r>
      <w:proofErr w:type="spellStart"/>
      <w:r w:rsidR="00DB406C">
        <w:rPr>
          <w:rFonts w:ascii="Times New Roman" w:hAnsi="Times New Roman" w:cs="Times New Roman"/>
          <w:i/>
          <w:sz w:val="28"/>
          <w:szCs w:val="28"/>
        </w:rPr>
        <w:t>Вюртембергского</w:t>
      </w:r>
      <w:proofErr w:type="spellEnd"/>
      <w:r w:rsidR="00DB406C">
        <w:rPr>
          <w:rFonts w:ascii="Times New Roman" w:hAnsi="Times New Roman" w:cs="Times New Roman"/>
          <w:i/>
          <w:sz w:val="28"/>
          <w:szCs w:val="28"/>
        </w:rPr>
        <w:t xml:space="preserve"> </w:t>
      </w:r>
    </w:p>
    <w:p w:rsidR="00F74AAE" w:rsidRPr="004667D2" w:rsidRDefault="00F74AAE" w:rsidP="000044EC">
      <w:pPr>
        <w:pStyle w:val="a4"/>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Маркграфам </w:t>
      </w:r>
      <w:proofErr w:type="spellStart"/>
      <w:r w:rsidRPr="004667D2">
        <w:rPr>
          <w:rFonts w:ascii="Times New Roman" w:hAnsi="Times New Roman" w:cs="Times New Roman"/>
          <w:sz w:val="28"/>
          <w:szCs w:val="28"/>
        </w:rPr>
        <w:t>Баден-Дурлахским</w:t>
      </w:r>
      <w:proofErr w:type="spellEnd"/>
      <w:r w:rsidRPr="004667D2">
        <w:rPr>
          <w:rFonts w:ascii="Times New Roman" w:hAnsi="Times New Roman" w:cs="Times New Roman"/>
          <w:sz w:val="28"/>
          <w:szCs w:val="28"/>
        </w:rPr>
        <w:t xml:space="preserve"> во многом приходилось опираться лишь на себя, хотя они активно искали союзников в Протестантском лагере. </w:t>
      </w:r>
    </w:p>
    <w:p w:rsidR="00F74AAE" w:rsidRPr="004667D2" w:rsidRDefault="00F74AAE" w:rsidP="000044EC">
      <w:pPr>
        <w:pStyle w:val="a4"/>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Для начала следует отметить, что Акт об отречении зачитывался при «сыновьях господина и всех земельных владетелях. Эта публика представляла саму династию, администрацию и военных. Среди членов семьи присутствовали, по крайней мере, младшие сыновья Карл и Кристоф, которые сопровождали Георга Фридриха в военной компании, и Фридрих, его настоящий преемник. Кроме того, там находился представитель канцлера, наблюдавший за соблюдением закона при передаче власти и в качестве награды за старинные заслуги ушедший сразу после смены правителей. </w:t>
      </w:r>
    </w:p>
    <w:p w:rsidR="00F74AAE" w:rsidRPr="004667D2" w:rsidRDefault="00F74AAE" w:rsidP="000044EC">
      <w:pPr>
        <w:pStyle w:val="a4"/>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Представители других сословий, по-видимому, не присутствовали на церемонии. Вероятная причина: потому что они были готовы всегда поддержать его политику, и маркграф банально привык к их хорошему отношению. Кроме того, земские представительства, несомненно, сыграли свою роль в других частях доклада. Их отсутствие являлось свидетельством того, что решение </w:t>
      </w:r>
      <w:proofErr w:type="gramStart"/>
      <w:r w:rsidRPr="004667D2">
        <w:rPr>
          <w:rFonts w:ascii="Times New Roman" w:hAnsi="Times New Roman" w:cs="Times New Roman"/>
          <w:sz w:val="28"/>
          <w:szCs w:val="28"/>
        </w:rPr>
        <w:t>уйти в отставку было принято</w:t>
      </w:r>
      <w:proofErr w:type="gramEnd"/>
      <w:r w:rsidRPr="004667D2">
        <w:rPr>
          <w:rFonts w:ascii="Times New Roman" w:hAnsi="Times New Roman" w:cs="Times New Roman"/>
          <w:sz w:val="28"/>
          <w:szCs w:val="28"/>
        </w:rPr>
        <w:t xml:space="preserve"> Георгом Фридрихом спонтанно. Оно также было связано с приездом Фридриха</w:t>
      </w:r>
      <w:proofErr w:type="gramStart"/>
      <w:r w:rsidRPr="004667D2">
        <w:rPr>
          <w:rFonts w:ascii="Times New Roman" w:hAnsi="Times New Roman" w:cs="Times New Roman"/>
          <w:sz w:val="28"/>
          <w:szCs w:val="28"/>
        </w:rPr>
        <w:t xml:space="preserve"> П</w:t>
      </w:r>
      <w:proofErr w:type="gramEnd"/>
      <w:r w:rsidRPr="004667D2">
        <w:rPr>
          <w:rFonts w:ascii="Times New Roman" w:hAnsi="Times New Roman" w:cs="Times New Roman"/>
          <w:sz w:val="28"/>
          <w:szCs w:val="28"/>
        </w:rPr>
        <w:t>ятого, так что присутствовать при чтении могли только те, кто уже был на месте.</w:t>
      </w:r>
      <w:r w:rsidRPr="004667D2">
        <w:rPr>
          <w:rStyle w:val="a6"/>
          <w:rFonts w:ascii="Times New Roman" w:hAnsi="Times New Roman" w:cs="Times New Roman"/>
          <w:sz w:val="28"/>
          <w:szCs w:val="28"/>
        </w:rPr>
        <w:footnoteReference w:id="146"/>
      </w:r>
    </w:p>
    <w:p w:rsidR="00F74AAE" w:rsidRPr="004667D2" w:rsidRDefault="00F74AAE" w:rsidP="000044EC">
      <w:pPr>
        <w:pStyle w:val="a4"/>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связи с этим возникает вопрос, кто же к концу апреля вообще знал, что Георг Фридрих находится в отставке. Император – как глава империи – по официальным записям узнал лишь в августе 1622 года.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Проживая в Страсбурге, Георг Фридрих столкнулся с рядом проблем. Он вряд ли мог рассчитывать на сословную солидарность, разве что на позицию своего сына Фридриха </w:t>
      </w:r>
      <w:r w:rsidRPr="004667D2">
        <w:rPr>
          <w:rFonts w:ascii="Times New Roman" w:hAnsi="Times New Roman" w:cs="Times New Roman"/>
          <w:sz w:val="28"/>
          <w:szCs w:val="28"/>
          <w:lang w:val="en-US"/>
        </w:rPr>
        <w:t>V</w:t>
      </w:r>
      <w:r w:rsidRPr="004667D2">
        <w:rPr>
          <w:rFonts w:ascii="Times New Roman" w:hAnsi="Times New Roman" w:cs="Times New Roman"/>
          <w:sz w:val="28"/>
          <w:szCs w:val="28"/>
        </w:rPr>
        <w:t xml:space="preserve"> в протестантском лагере и грядущей битве под </w:t>
      </w:r>
      <w:proofErr w:type="spellStart"/>
      <w:r w:rsidRPr="004667D2">
        <w:rPr>
          <w:rFonts w:ascii="Times New Roman" w:hAnsi="Times New Roman" w:cs="Times New Roman"/>
          <w:sz w:val="28"/>
          <w:szCs w:val="28"/>
        </w:rPr>
        <w:t>Нордлингеном</w:t>
      </w:r>
      <w:proofErr w:type="spellEnd"/>
      <w:r w:rsidRPr="004667D2">
        <w:rPr>
          <w:rFonts w:ascii="Times New Roman" w:hAnsi="Times New Roman" w:cs="Times New Roman"/>
          <w:sz w:val="28"/>
          <w:szCs w:val="28"/>
        </w:rPr>
        <w:t xml:space="preserve">. Однако часто самому Георгу Фридриху приходилось быть </w:t>
      </w:r>
      <w:r w:rsidRPr="004667D2">
        <w:rPr>
          <w:rFonts w:ascii="Times New Roman" w:hAnsi="Times New Roman" w:cs="Times New Roman"/>
          <w:sz w:val="28"/>
          <w:szCs w:val="28"/>
        </w:rPr>
        <w:lastRenderedPageBreak/>
        <w:t>опорой. Для того же сына, который после разгрома бежал к отцу со своей огромной семьей и нежеланием менять привычные устои при дворе вопреки финансовым трудностям. Советники Георга Фридриха ответственно подходили к своей службе и предлагали разумные и рациональные расходы по сокращению расходов. Так некоторая часть лиц при дворе, чья  доля состояла лишь в том, чтобы подыгрывать семейству, должна была быть отлучена от хозяйского стола и перейти на общее питание для всего остального штата. Так же предлагалось уволить излишних должностных лиц и слуг, сократить количество лошадей.</w:t>
      </w:r>
      <w:r w:rsidRPr="004667D2">
        <w:rPr>
          <w:rStyle w:val="a6"/>
          <w:rFonts w:ascii="Times New Roman" w:hAnsi="Times New Roman" w:cs="Times New Roman"/>
          <w:sz w:val="28"/>
          <w:szCs w:val="28"/>
        </w:rPr>
        <w:footnoteReference w:id="147"/>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К слову, Георг Фридрих в отличие от тех же герцогов </w:t>
      </w:r>
      <w:proofErr w:type="spellStart"/>
      <w:r w:rsidRPr="004667D2">
        <w:rPr>
          <w:rFonts w:ascii="Times New Roman" w:hAnsi="Times New Roman" w:cs="Times New Roman"/>
          <w:sz w:val="28"/>
          <w:szCs w:val="28"/>
        </w:rPr>
        <w:t>Вюртенбргских</w:t>
      </w:r>
      <w:proofErr w:type="spellEnd"/>
      <w:r w:rsidRPr="004667D2">
        <w:rPr>
          <w:rFonts w:ascii="Times New Roman" w:hAnsi="Times New Roman" w:cs="Times New Roman"/>
          <w:sz w:val="28"/>
          <w:szCs w:val="28"/>
        </w:rPr>
        <w:t xml:space="preserve"> проживал не в самой престижной части города – за Рейном, вдали от ратуши и Собора.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И все же маркграф старался поддерживать свой статус, чем успешно пользовались многочисленные родственники, которые, скажем так, навещали его заграницей. Так его внук, будущий Фридрих </w:t>
      </w:r>
      <w:r w:rsidRPr="004667D2">
        <w:rPr>
          <w:rFonts w:ascii="Times New Roman" w:hAnsi="Times New Roman" w:cs="Times New Roman"/>
          <w:sz w:val="28"/>
          <w:szCs w:val="28"/>
          <w:lang w:val="en-US"/>
        </w:rPr>
        <w:t>VI</w:t>
      </w:r>
      <w:r w:rsidRPr="004667D2">
        <w:rPr>
          <w:rFonts w:ascii="Times New Roman" w:hAnsi="Times New Roman" w:cs="Times New Roman"/>
          <w:sz w:val="28"/>
          <w:szCs w:val="28"/>
        </w:rPr>
        <w:t xml:space="preserve">, долгое время в начале 1630-х годов (до битвы под </w:t>
      </w:r>
      <w:proofErr w:type="spellStart"/>
      <w:r w:rsidRPr="004667D2">
        <w:rPr>
          <w:rFonts w:ascii="Times New Roman" w:hAnsi="Times New Roman" w:cs="Times New Roman"/>
          <w:sz w:val="28"/>
          <w:szCs w:val="28"/>
        </w:rPr>
        <w:t>Нордлингеном</w:t>
      </w:r>
      <w:proofErr w:type="spellEnd"/>
      <w:r w:rsidRPr="004667D2">
        <w:rPr>
          <w:rFonts w:ascii="Times New Roman" w:hAnsi="Times New Roman" w:cs="Times New Roman"/>
          <w:sz w:val="28"/>
          <w:szCs w:val="28"/>
        </w:rPr>
        <w:t>) посещал дедушку и пользовался его гостеприимством, в том время, как получал образование в Страсбурге.</w:t>
      </w:r>
      <w:r w:rsidRPr="004667D2">
        <w:rPr>
          <w:rStyle w:val="a6"/>
          <w:rFonts w:ascii="Times New Roman" w:hAnsi="Times New Roman" w:cs="Times New Roman"/>
          <w:sz w:val="28"/>
          <w:szCs w:val="28"/>
        </w:rPr>
        <w:footnoteReference w:id="148"/>
      </w:r>
      <w:r w:rsidRPr="004667D2">
        <w:rPr>
          <w:rFonts w:ascii="Times New Roman" w:hAnsi="Times New Roman" w:cs="Times New Roman"/>
          <w:sz w:val="28"/>
          <w:szCs w:val="28"/>
        </w:rPr>
        <w:t xml:space="preserve"> Надо отметить, что традиционная линия поведения и образования, когда протестантские князья отправляли своих отпрысков для обучения в соседний и довольно престижный в этом ключе Страсбург, не поменялась даже в такие трудные времена.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Как и </w:t>
      </w:r>
      <w:proofErr w:type="spellStart"/>
      <w:r w:rsidRPr="004667D2">
        <w:rPr>
          <w:rFonts w:ascii="Times New Roman" w:hAnsi="Times New Roman" w:cs="Times New Roman"/>
          <w:sz w:val="28"/>
          <w:szCs w:val="28"/>
        </w:rPr>
        <w:t>Виттельсбахов</w:t>
      </w:r>
      <w:proofErr w:type="spellEnd"/>
      <w:r w:rsidRPr="004667D2">
        <w:rPr>
          <w:rFonts w:ascii="Times New Roman" w:hAnsi="Times New Roman" w:cs="Times New Roman"/>
          <w:sz w:val="28"/>
          <w:szCs w:val="28"/>
        </w:rPr>
        <w:t>, новоиспеченного маркграфа Фридриха преследовали денежные трудности и угроза публичного суда с кредиторами. Еще в 1641 году, во время его отсутствия кредиторы подали иск. 19 мая 1644 года Фридрих подал ходатайство и сумел на год откупиться 366 гульденами.</w:t>
      </w:r>
      <w:r w:rsidRPr="004667D2">
        <w:rPr>
          <w:rStyle w:val="a6"/>
          <w:rFonts w:ascii="Times New Roman" w:hAnsi="Times New Roman" w:cs="Times New Roman"/>
          <w:sz w:val="28"/>
          <w:szCs w:val="28"/>
        </w:rPr>
        <w:footnoteReference w:id="149"/>
      </w:r>
      <w:r w:rsidRPr="004667D2">
        <w:rPr>
          <w:rFonts w:ascii="Times New Roman" w:hAnsi="Times New Roman" w:cs="Times New Roman"/>
          <w:sz w:val="28"/>
          <w:szCs w:val="28"/>
        </w:rPr>
        <w:t xml:space="preserve"> Тем не менее, дело продолжалось еще несколько лет.</w:t>
      </w:r>
    </w:p>
    <w:p w:rsidR="00F74AAE" w:rsidRPr="004667D2" w:rsidRDefault="00F74AAE"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sz w:val="28"/>
          <w:szCs w:val="28"/>
        </w:rPr>
      </w:pPr>
      <w:proofErr w:type="spellStart"/>
      <w:r w:rsidRPr="004667D2">
        <w:rPr>
          <w:rFonts w:ascii="Times New Roman" w:hAnsi="Times New Roman" w:cs="Times New Roman"/>
          <w:sz w:val="28"/>
          <w:szCs w:val="28"/>
        </w:rPr>
        <w:lastRenderedPageBreak/>
        <w:t>Эбергард</w:t>
      </w:r>
      <w:proofErr w:type="spellEnd"/>
      <w:r w:rsidRPr="004667D2">
        <w:rPr>
          <w:rFonts w:ascii="Times New Roman" w:hAnsi="Times New Roman" w:cs="Times New Roman"/>
          <w:sz w:val="28"/>
          <w:szCs w:val="28"/>
        </w:rPr>
        <w:t xml:space="preserve"> </w:t>
      </w:r>
      <w:proofErr w:type="spellStart"/>
      <w:r w:rsidRPr="004667D2">
        <w:rPr>
          <w:rFonts w:ascii="Times New Roman" w:hAnsi="Times New Roman" w:cs="Times New Roman"/>
          <w:sz w:val="28"/>
          <w:szCs w:val="28"/>
        </w:rPr>
        <w:t>Вюртембергский</w:t>
      </w:r>
      <w:proofErr w:type="spellEnd"/>
      <w:r w:rsidRPr="004667D2">
        <w:rPr>
          <w:rFonts w:ascii="Times New Roman" w:hAnsi="Times New Roman" w:cs="Times New Roman"/>
          <w:sz w:val="28"/>
          <w:szCs w:val="28"/>
        </w:rPr>
        <w:t xml:space="preserve"> и его мать не могли похвастаться такой обширной сетью социальных знакомств, как у </w:t>
      </w:r>
      <w:proofErr w:type="spellStart"/>
      <w:r w:rsidRPr="004667D2">
        <w:rPr>
          <w:rFonts w:ascii="Times New Roman" w:hAnsi="Times New Roman" w:cs="Times New Roman"/>
          <w:sz w:val="28"/>
          <w:szCs w:val="28"/>
        </w:rPr>
        <w:t>Виттельсбахов</w:t>
      </w:r>
      <w:proofErr w:type="spellEnd"/>
      <w:r w:rsidRPr="004667D2">
        <w:rPr>
          <w:rFonts w:ascii="Times New Roman" w:hAnsi="Times New Roman" w:cs="Times New Roman"/>
          <w:sz w:val="28"/>
          <w:szCs w:val="28"/>
        </w:rPr>
        <w:t xml:space="preserve">, тем более с </w:t>
      </w:r>
      <w:proofErr w:type="spellStart"/>
      <w:r w:rsidRPr="004667D2">
        <w:rPr>
          <w:rFonts w:ascii="Times New Roman" w:hAnsi="Times New Roman" w:cs="Times New Roman"/>
          <w:sz w:val="28"/>
          <w:szCs w:val="28"/>
        </w:rPr>
        <w:t>династами</w:t>
      </w:r>
      <w:proofErr w:type="spellEnd"/>
      <w:r w:rsidRPr="004667D2">
        <w:rPr>
          <w:rFonts w:ascii="Times New Roman" w:hAnsi="Times New Roman" w:cs="Times New Roman"/>
          <w:sz w:val="28"/>
          <w:szCs w:val="28"/>
        </w:rPr>
        <w:t xml:space="preserve"> Европы.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Что касается отношений с властями города </w:t>
      </w:r>
      <w:proofErr w:type="spellStart"/>
      <w:r w:rsidRPr="004667D2">
        <w:rPr>
          <w:rFonts w:ascii="Times New Roman" w:hAnsi="Times New Roman" w:cs="Times New Roman"/>
          <w:sz w:val="28"/>
          <w:szCs w:val="28"/>
        </w:rPr>
        <w:t>Эбергард</w:t>
      </w:r>
      <w:proofErr w:type="spellEnd"/>
      <w:r w:rsidRPr="004667D2">
        <w:rPr>
          <w:rFonts w:ascii="Times New Roman" w:hAnsi="Times New Roman" w:cs="Times New Roman"/>
          <w:sz w:val="28"/>
          <w:szCs w:val="28"/>
        </w:rPr>
        <w:t xml:space="preserve"> и его мать и советники прибегали к обращению напрямую к чиновникам. Что неудивительно, ведь они, владетельные дворяне, собирались жить на чужой территории такого особого института как город. Средневековые устои еще никто не отменял, а с магистратами и бургомистрами приходилось считаться.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Так в том же черновике письма Барбары Софии от 14 августа 1634 года мы читаем, что вперед послан лесничий фон </w:t>
      </w:r>
      <w:proofErr w:type="spellStart"/>
      <w:r w:rsidRPr="004667D2">
        <w:rPr>
          <w:rFonts w:ascii="Times New Roman" w:hAnsi="Times New Roman" w:cs="Times New Roman"/>
          <w:sz w:val="28"/>
          <w:szCs w:val="28"/>
        </w:rPr>
        <w:t>Кюхен</w:t>
      </w:r>
      <w:proofErr w:type="spellEnd"/>
      <w:r w:rsidRPr="004667D2">
        <w:rPr>
          <w:rFonts w:ascii="Times New Roman" w:hAnsi="Times New Roman" w:cs="Times New Roman"/>
          <w:sz w:val="28"/>
          <w:szCs w:val="28"/>
        </w:rPr>
        <w:t xml:space="preserve">, чтобы обустроить </w:t>
      </w:r>
      <w:proofErr w:type="spellStart"/>
      <w:r w:rsidRPr="004667D2">
        <w:rPr>
          <w:rFonts w:ascii="Times New Roman" w:hAnsi="Times New Roman" w:cs="Times New Roman"/>
          <w:sz w:val="28"/>
          <w:szCs w:val="28"/>
        </w:rPr>
        <w:t>лажамент</w:t>
      </w:r>
      <w:proofErr w:type="spellEnd"/>
      <w:r w:rsidRPr="004667D2">
        <w:rPr>
          <w:rFonts w:ascii="Times New Roman" w:hAnsi="Times New Roman" w:cs="Times New Roman"/>
          <w:sz w:val="28"/>
          <w:szCs w:val="28"/>
        </w:rPr>
        <w:t xml:space="preserve"> (резиденцию) в Страсбурге. А до этого вдовствующей герцогиней уже был послан Левин Бухман с письмом прямо к магистрату города Страсбурга.</w:t>
      </w:r>
      <w:r w:rsidRPr="004667D2">
        <w:rPr>
          <w:rStyle w:val="a6"/>
          <w:rFonts w:ascii="Times New Roman" w:hAnsi="Times New Roman" w:cs="Times New Roman"/>
          <w:sz w:val="28"/>
          <w:szCs w:val="28"/>
        </w:rPr>
        <w:footnoteReference w:id="150"/>
      </w:r>
      <w:r w:rsidRPr="004667D2">
        <w:rPr>
          <w:rFonts w:ascii="Times New Roman" w:hAnsi="Times New Roman" w:cs="Times New Roman"/>
          <w:sz w:val="28"/>
          <w:szCs w:val="28"/>
        </w:rPr>
        <w:t xml:space="preserve"> Вероятно, он первым должен был получить официальное разрешение на обустройство резиденции и прибытии двора. Во всяком случае, Барбара София с нетерпением ожидала ответа от своих посланников, так как изрядное количество поклажи, людей и лошадей затрудняли передвижение. </w:t>
      </w:r>
    </w:p>
    <w:p w:rsidR="00F74AAE" w:rsidRPr="004667D2" w:rsidRDefault="00F74AAE" w:rsidP="000044EC">
      <w:pPr>
        <w:spacing w:line="360" w:lineRule="auto"/>
        <w:contextualSpacing/>
        <w:jc w:val="both"/>
        <w:rPr>
          <w:rFonts w:ascii="Times New Roman" w:hAnsi="Times New Roman" w:cs="Times New Roman"/>
          <w:sz w:val="28"/>
          <w:szCs w:val="28"/>
        </w:rPr>
      </w:pPr>
      <w:proofErr w:type="spellStart"/>
      <w:r w:rsidRPr="004667D2">
        <w:rPr>
          <w:rFonts w:ascii="Times New Roman" w:hAnsi="Times New Roman" w:cs="Times New Roman"/>
          <w:sz w:val="28"/>
          <w:szCs w:val="28"/>
        </w:rPr>
        <w:t>Эбергард</w:t>
      </w:r>
      <w:proofErr w:type="spellEnd"/>
      <w:r w:rsidRPr="004667D2">
        <w:rPr>
          <w:rFonts w:ascii="Times New Roman" w:hAnsi="Times New Roman" w:cs="Times New Roman"/>
          <w:sz w:val="28"/>
          <w:szCs w:val="28"/>
        </w:rPr>
        <w:t xml:space="preserve"> не затянул с ответом. В его письме к матери от того же 14 августа, отосланного из Штутгарта, мы находим строки и про переговоры тайных советников Страсбурга и советника </w:t>
      </w:r>
      <w:proofErr w:type="spellStart"/>
      <w:r w:rsidRPr="004667D2">
        <w:rPr>
          <w:rFonts w:ascii="Times New Roman" w:hAnsi="Times New Roman" w:cs="Times New Roman"/>
          <w:sz w:val="28"/>
          <w:szCs w:val="28"/>
        </w:rPr>
        <w:t>Эбергарда</w:t>
      </w:r>
      <w:proofErr w:type="spellEnd"/>
      <w:r w:rsidRPr="004667D2">
        <w:rPr>
          <w:rFonts w:ascii="Times New Roman" w:hAnsi="Times New Roman" w:cs="Times New Roman"/>
          <w:sz w:val="28"/>
          <w:szCs w:val="28"/>
        </w:rPr>
        <w:t xml:space="preserve"> – Иоганна Фридриха </w:t>
      </w:r>
      <w:proofErr w:type="spellStart"/>
      <w:r w:rsidRPr="004667D2">
        <w:rPr>
          <w:rFonts w:ascii="Times New Roman" w:hAnsi="Times New Roman" w:cs="Times New Roman"/>
          <w:sz w:val="28"/>
          <w:szCs w:val="28"/>
        </w:rPr>
        <w:t>Шинкиля</w:t>
      </w:r>
      <w:proofErr w:type="spellEnd"/>
      <w:r w:rsidRPr="004667D2">
        <w:rPr>
          <w:rFonts w:ascii="Times New Roman" w:hAnsi="Times New Roman" w:cs="Times New Roman"/>
          <w:sz w:val="28"/>
          <w:szCs w:val="28"/>
        </w:rPr>
        <w:t>, которые к надежде герцога приведут к дальнейшему доброму и уважительному сотрудничеству.</w:t>
      </w:r>
      <w:r w:rsidRPr="004667D2">
        <w:rPr>
          <w:rStyle w:val="a6"/>
          <w:rFonts w:ascii="Times New Roman" w:hAnsi="Times New Roman" w:cs="Times New Roman"/>
          <w:sz w:val="28"/>
          <w:szCs w:val="28"/>
        </w:rPr>
        <w:footnoteReference w:id="151"/>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И все же это было лишь улаживание повседневных дел, и теперь стоило подумать о своем сословном статусе. Положение ухудшали семейные трагедии и споры.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Дело в том, что уже в 1636 году умерла Барбара София.  Для принятия участия в похоронных процессах и ритуалах приглашались имперские князья, но никто не появился. Они вежливо отказывались, ссылаясь на «нынешнее бедственное положение» и «небезопасность дорог», как, </w:t>
      </w:r>
      <w:r w:rsidRPr="004667D2">
        <w:rPr>
          <w:rFonts w:ascii="Times New Roman" w:hAnsi="Times New Roman" w:cs="Times New Roman"/>
          <w:sz w:val="28"/>
          <w:szCs w:val="28"/>
        </w:rPr>
        <w:lastRenderedPageBreak/>
        <w:t>например, брат покойной курфюрст Георг Вильгельм Бранденбургский.</w:t>
      </w:r>
      <w:r w:rsidRPr="004667D2">
        <w:rPr>
          <w:rStyle w:val="a6"/>
          <w:rFonts w:ascii="Times New Roman" w:hAnsi="Times New Roman" w:cs="Times New Roman"/>
          <w:sz w:val="28"/>
          <w:szCs w:val="28"/>
        </w:rPr>
        <w:footnoteReference w:id="152"/>
      </w:r>
      <w:r w:rsidRPr="004667D2">
        <w:rPr>
          <w:rFonts w:ascii="Times New Roman" w:hAnsi="Times New Roman" w:cs="Times New Roman"/>
          <w:sz w:val="28"/>
          <w:szCs w:val="28"/>
        </w:rPr>
        <w:t xml:space="preserve">  Закономерным итогом стало отсутствие </w:t>
      </w:r>
      <w:proofErr w:type="gramStart"/>
      <w:r w:rsidRPr="004667D2">
        <w:rPr>
          <w:rFonts w:ascii="Times New Roman" w:hAnsi="Times New Roman" w:cs="Times New Roman"/>
          <w:sz w:val="28"/>
          <w:szCs w:val="28"/>
        </w:rPr>
        <w:t>равных</w:t>
      </w:r>
      <w:proofErr w:type="gramEnd"/>
      <w:r w:rsidRPr="004667D2">
        <w:rPr>
          <w:rFonts w:ascii="Times New Roman" w:hAnsi="Times New Roman" w:cs="Times New Roman"/>
          <w:sz w:val="28"/>
          <w:szCs w:val="28"/>
        </w:rPr>
        <w:t xml:space="preserve"> по сословию в траурной процессии.</w:t>
      </w:r>
    </w:p>
    <w:p w:rsidR="00F74AAE" w:rsidRPr="002D1649"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Что еще сильнее подкосило репутацию герцога, его связь с графиней Анной </w:t>
      </w:r>
      <w:proofErr w:type="spellStart"/>
      <w:r w:rsidRPr="004667D2">
        <w:rPr>
          <w:rFonts w:ascii="Times New Roman" w:hAnsi="Times New Roman" w:cs="Times New Roman"/>
          <w:sz w:val="28"/>
          <w:szCs w:val="28"/>
        </w:rPr>
        <w:t>Катариной</w:t>
      </w:r>
      <w:proofErr w:type="spellEnd"/>
      <w:r w:rsidRPr="004667D2">
        <w:rPr>
          <w:rFonts w:ascii="Times New Roman" w:hAnsi="Times New Roman" w:cs="Times New Roman"/>
          <w:sz w:val="28"/>
          <w:szCs w:val="28"/>
        </w:rPr>
        <w:t xml:space="preserve"> из рода графов </w:t>
      </w:r>
      <w:proofErr w:type="spellStart"/>
      <w:r w:rsidRPr="004667D2">
        <w:rPr>
          <w:rFonts w:ascii="Times New Roman" w:hAnsi="Times New Roman" w:cs="Times New Roman"/>
          <w:sz w:val="28"/>
          <w:szCs w:val="28"/>
        </w:rPr>
        <w:t>Зольмс-Кирбургов</w:t>
      </w:r>
      <w:proofErr w:type="spellEnd"/>
      <w:r w:rsidRPr="004667D2">
        <w:rPr>
          <w:rFonts w:ascii="Times New Roman" w:hAnsi="Times New Roman" w:cs="Times New Roman"/>
          <w:sz w:val="28"/>
          <w:szCs w:val="28"/>
        </w:rPr>
        <w:t xml:space="preserve">, девушкой бесспорно привлекательной, но совершенно не подходящей его статусу - по мнению советников и, главное, матери. </w:t>
      </w:r>
      <w:r>
        <w:rPr>
          <w:rFonts w:ascii="Times New Roman" w:hAnsi="Times New Roman" w:cs="Times New Roman"/>
          <w:sz w:val="28"/>
          <w:szCs w:val="28"/>
        </w:rPr>
        <w:t>Примечательно, что самой Анне Катерине впоследствии б</w:t>
      </w:r>
      <w:r w:rsidRPr="004667D2">
        <w:rPr>
          <w:rFonts w:ascii="Times New Roman" w:hAnsi="Times New Roman" w:cs="Times New Roman"/>
          <w:sz w:val="28"/>
          <w:szCs w:val="28"/>
        </w:rPr>
        <w:t>у</w:t>
      </w:r>
      <w:r>
        <w:rPr>
          <w:rFonts w:ascii="Times New Roman" w:hAnsi="Times New Roman" w:cs="Times New Roman"/>
          <w:sz w:val="28"/>
          <w:szCs w:val="28"/>
        </w:rPr>
        <w:t>дет посвящен биографический очерк.</w:t>
      </w:r>
      <w:r>
        <w:rPr>
          <w:rStyle w:val="a6"/>
          <w:rFonts w:ascii="Times New Roman" w:hAnsi="Times New Roman" w:cs="Times New Roman"/>
          <w:sz w:val="28"/>
          <w:szCs w:val="28"/>
        </w:rPr>
        <w:footnoteReference w:id="153"/>
      </w:r>
      <w:r>
        <w:rPr>
          <w:rFonts w:ascii="Times New Roman" w:hAnsi="Times New Roman" w:cs="Times New Roman"/>
          <w:sz w:val="28"/>
          <w:szCs w:val="28"/>
        </w:rPr>
        <w:t xml:space="preserve">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И не смотря на запрет Барбары Софии </w:t>
      </w:r>
      <w:proofErr w:type="spellStart"/>
      <w:r w:rsidRPr="004667D2">
        <w:rPr>
          <w:rFonts w:ascii="Times New Roman" w:hAnsi="Times New Roman" w:cs="Times New Roman"/>
          <w:sz w:val="28"/>
          <w:szCs w:val="28"/>
        </w:rPr>
        <w:t>Эбергард</w:t>
      </w:r>
      <w:proofErr w:type="spellEnd"/>
      <w:r w:rsidRPr="004667D2">
        <w:rPr>
          <w:rFonts w:ascii="Times New Roman" w:hAnsi="Times New Roman" w:cs="Times New Roman"/>
          <w:sz w:val="28"/>
          <w:szCs w:val="28"/>
        </w:rPr>
        <w:t xml:space="preserve"> в феврале 1637 года женится на своей избраннице, к слову, уже беременной. Естественно, никто из империи не пожелал посетить торжество. Еще печальным фактом стали распространившиеся слухи об этой связи еще годом ранее. Так Вюртемберг терял своих союзников - курфюрста Саксонского. А двор императора и вовсе смотрел на это с отвращением. </w:t>
      </w:r>
      <w:r w:rsidRPr="004667D2">
        <w:rPr>
          <w:rStyle w:val="a6"/>
          <w:rFonts w:ascii="Times New Roman" w:hAnsi="Times New Roman" w:cs="Times New Roman"/>
          <w:sz w:val="28"/>
          <w:szCs w:val="28"/>
        </w:rPr>
        <w:footnoteReference w:id="154"/>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Тем не менее, в том же 1637 году начались дипломатические переговоры с имперскими посланниками о возращении в Штутгарт. Они вручили ему меморандум, но советовали набраться терпения.</w:t>
      </w:r>
      <w:r w:rsidRPr="004667D2">
        <w:rPr>
          <w:rStyle w:val="a6"/>
          <w:rFonts w:ascii="Times New Roman" w:hAnsi="Times New Roman" w:cs="Times New Roman"/>
          <w:sz w:val="28"/>
          <w:szCs w:val="28"/>
        </w:rPr>
        <w:footnoteReference w:id="155"/>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Хотя, в конечном счете, </w:t>
      </w:r>
      <w:proofErr w:type="spellStart"/>
      <w:r w:rsidRPr="004667D2">
        <w:rPr>
          <w:rFonts w:ascii="Times New Roman" w:hAnsi="Times New Roman" w:cs="Times New Roman"/>
          <w:sz w:val="28"/>
          <w:szCs w:val="28"/>
        </w:rPr>
        <w:t>Эбергард</w:t>
      </w:r>
      <w:proofErr w:type="spellEnd"/>
      <w:r w:rsidRPr="004667D2">
        <w:rPr>
          <w:rFonts w:ascii="Times New Roman" w:hAnsi="Times New Roman" w:cs="Times New Roman"/>
          <w:sz w:val="28"/>
          <w:szCs w:val="28"/>
        </w:rPr>
        <w:t xml:space="preserve"> получил желаемое.</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Таким образом, возможно,</w:t>
      </w:r>
      <w:r>
        <w:rPr>
          <w:rFonts w:ascii="Times New Roman" w:hAnsi="Times New Roman" w:cs="Times New Roman"/>
          <w:sz w:val="28"/>
          <w:szCs w:val="28"/>
        </w:rPr>
        <w:t xml:space="preserve"> заключить, что </w:t>
      </w:r>
      <w:proofErr w:type="spellStart"/>
      <w:r>
        <w:rPr>
          <w:rFonts w:ascii="Times New Roman" w:hAnsi="Times New Roman" w:cs="Times New Roman"/>
          <w:sz w:val="28"/>
          <w:szCs w:val="28"/>
        </w:rPr>
        <w:t>Эбергарду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Вюртем</w:t>
      </w:r>
      <w:r w:rsidRPr="004667D2">
        <w:rPr>
          <w:rFonts w:ascii="Times New Roman" w:hAnsi="Times New Roman" w:cs="Times New Roman"/>
          <w:sz w:val="28"/>
          <w:szCs w:val="28"/>
        </w:rPr>
        <w:t>бергскому</w:t>
      </w:r>
      <w:proofErr w:type="spellEnd"/>
      <w:r w:rsidRPr="004667D2">
        <w:rPr>
          <w:rFonts w:ascii="Times New Roman" w:hAnsi="Times New Roman" w:cs="Times New Roman"/>
          <w:sz w:val="28"/>
          <w:szCs w:val="28"/>
        </w:rPr>
        <w:t xml:space="preserve"> и маркграфам </w:t>
      </w:r>
      <w:proofErr w:type="spellStart"/>
      <w:r w:rsidRPr="004667D2">
        <w:rPr>
          <w:rFonts w:ascii="Times New Roman" w:hAnsi="Times New Roman" w:cs="Times New Roman"/>
          <w:sz w:val="28"/>
          <w:szCs w:val="28"/>
        </w:rPr>
        <w:t>Баден-Дурлахским</w:t>
      </w:r>
      <w:proofErr w:type="spellEnd"/>
      <w:r w:rsidRPr="004667D2">
        <w:rPr>
          <w:rFonts w:ascii="Times New Roman" w:hAnsi="Times New Roman" w:cs="Times New Roman"/>
          <w:sz w:val="28"/>
          <w:szCs w:val="28"/>
        </w:rPr>
        <w:t xml:space="preserve"> не приходилось рассчитывать на близкие семейные связи, в большей мере они надеялись на сословную солидарность и </w:t>
      </w:r>
      <w:proofErr w:type="gramStart"/>
      <w:r w:rsidRPr="004667D2">
        <w:rPr>
          <w:rFonts w:ascii="Times New Roman" w:hAnsi="Times New Roman" w:cs="Times New Roman"/>
          <w:sz w:val="28"/>
          <w:szCs w:val="28"/>
        </w:rPr>
        <w:t>поддержку</w:t>
      </w:r>
      <w:proofErr w:type="gramEnd"/>
      <w:r w:rsidRPr="004667D2">
        <w:rPr>
          <w:rFonts w:ascii="Times New Roman" w:hAnsi="Times New Roman" w:cs="Times New Roman"/>
          <w:sz w:val="28"/>
          <w:szCs w:val="28"/>
        </w:rPr>
        <w:t xml:space="preserve"> прежде всего высшей имперской знати и родни, прежде всего протестантского курфюрста Саксонии. Если у пфальцских </w:t>
      </w:r>
      <w:proofErr w:type="spellStart"/>
      <w:r w:rsidRPr="004667D2">
        <w:rPr>
          <w:rFonts w:ascii="Times New Roman" w:hAnsi="Times New Roman" w:cs="Times New Roman"/>
          <w:sz w:val="28"/>
          <w:szCs w:val="28"/>
        </w:rPr>
        <w:t>Виттельсбахов</w:t>
      </w:r>
      <w:proofErr w:type="spellEnd"/>
      <w:r w:rsidRPr="004667D2">
        <w:rPr>
          <w:rFonts w:ascii="Times New Roman" w:hAnsi="Times New Roman" w:cs="Times New Roman"/>
          <w:sz w:val="28"/>
          <w:szCs w:val="28"/>
        </w:rPr>
        <w:t xml:space="preserve"> сыграло роль как раз близкое родство с английским домом и домом </w:t>
      </w:r>
      <w:proofErr w:type="spellStart"/>
      <w:proofErr w:type="gramStart"/>
      <w:r w:rsidRPr="004667D2">
        <w:rPr>
          <w:rFonts w:ascii="Times New Roman" w:hAnsi="Times New Roman" w:cs="Times New Roman"/>
          <w:sz w:val="28"/>
          <w:szCs w:val="28"/>
        </w:rPr>
        <w:t>Оранских-Нассау</w:t>
      </w:r>
      <w:proofErr w:type="spellEnd"/>
      <w:proofErr w:type="gramEnd"/>
      <w:r w:rsidRPr="004667D2">
        <w:rPr>
          <w:rFonts w:ascii="Times New Roman" w:hAnsi="Times New Roman" w:cs="Times New Roman"/>
          <w:sz w:val="28"/>
          <w:szCs w:val="28"/>
        </w:rPr>
        <w:t xml:space="preserve">,  то в случае с </w:t>
      </w:r>
      <w:proofErr w:type="spellStart"/>
      <w:r w:rsidRPr="004667D2">
        <w:rPr>
          <w:rFonts w:ascii="Times New Roman" w:hAnsi="Times New Roman" w:cs="Times New Roman"/>
          <w:sz w:val="28"/>
          <w:szCs w:val="28"/>
        </w:rPr>
        <w:t>Эбергардом</w:t>
      </w:r>
      <w:proofErr w:type="spellEnd"/>
      <w:r w:rsidRPr="004667D2">
        <w:rPr>
          <w:rFonts w:ascii="Times New Roman" w:hAnsi="Times New Roman" w:cs="Times New Roman"/>
          <w:sz w:val="28"/>
          <w:szCs w:val="28"/>
        </w:rPr>
        <w:t xml:space="preserve"> и семьей маркграфа </w:t>
      </w:r>
      <w:proofErr w:type="spellStart"/>
      <w:r w:rsidRPr="004667D2">
        <w:rPr>
          <w:rFonts w:ascii="Times New Roman" w:hAnsi="Times New Roman" w:cs="Times New Roman"/>
          <w:sz w:val="28"/>
          <w:szCs w:val="28"/>
        </w:rPr>
        <w:t>Баден-Дурлахского</w:t>
      </w:r>
      <w:proofErr w:type="spellEnd"/>
      <w:r w:rsidRPr="004667D2">
        <w:rPr>
          <w:rFonts w:ascii="Times New Roman" w:hAnsi="Times New Roman" w:cs="Times New Roman"/>
          <w:sz w:val="28"/>
          <w:szCs w:val="28"/>
        </w:rPr>
        <w:t xml:space="preserve">  многое делалось  в расчете на поддержку именно имперской элиты и дальних родственников (курфюрст Саксонии).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lastRenderedPageBreak/>
        <w:t xml:space="preserve">Отметим еще один аспект повседневной адаптации. В какой-то степени перенос моделей немецкого двора на новые резиденции в период миграции характеризовала связь со старой резиденцией в наследственных землях и одновременно символически воспроизводила непременную принадлежность к элитарному дворянству. </w:t>
      </w:r>
    </w:p>
    <w:p w:rsidR="00DB406C" w:rsidRPr="004667D2" w:rsidRDefault="00DB406C" w:rsidP="000044EC">
      <w:pPr>
        <w:autoSpaceDE w:val="0"/>
        <w:autoSpaceDN w:val="0"/>
        <w:adjustRightInd w:val="0"/>
        <w:spacing w:after="0"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i/>
          <w:sz w:val="28"/>
          <w:szCs w:val="28"/>
        </w:rPr>
      </w:pPr>
      <w:r w:rsidRPr="004667D2">
        <w:rPr>
          <w:rFonts w:ascii="Times New Roman" w:hAnsi="Times New Roman" w:cs="Times New Roman"/>
          <w:i/>
          <w:sz w:val="28"/>
          <w:szCs w:val="28"/>
        </w:rPr>
        <w:t>Конфессиональная идентичность</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первую очередь наши мигранты являлись протестантами, изгнанными из своих земель католиками. Потом они стремились в конфессионально приближенные или веротерпимые  страны и города.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Для </w:t>
      </w:r>
      <w:proofErr w:type="spellStart"/>
      <w:r w:rsidRPr="004667D2">
        <w:rPr>
          <w:rFonts w:ascii="Times New Roman" w:hAnsi="Times New Roman" w:cs="Times New Roman"/>
          <w:sz w:val="28"/>
          <w:szCs w:val="28"/>
        </w:rPr>
        <w:t>Виттельсбахов</w:t>
      </w:r>
      <w:proofErr w:type="spellEnd"/>
      <w:r w:rsidRPr="004667D2">
        <w:rPr>
          <w:rFonts w:ascii="Times New Roman" w:hAnsi="Times New Roman" w:cs="Times New Roman"/>
          <w:sz w:val="28"/>
          <w:szCs w:val="28"/>
        </w:rPr>
        <w:t xml:space="preserve"> таким прибежищем в первую очередь являлись кальвинистские Нидерланды, о пребывании в которых подробно было сказано выше.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Неоспоримо, что для детей в этой семье кальвинизм был родным с младенчества.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Все дети – и мальчики,  и девочки, были тщательно обучены теологии, согласно учению Кальвина. Как вспоминала София: «Знали </w:t>
      </w:r>
      <w:proofErr w:type="spellStart"/>
      <w:r w:rsidRPr="004667D2">
        <w:rPr>
          <w:rFonts w:ascii="Times New Roman" w:hAnsi="Times New Roman" w:cs="Times New Roman"/>
          <w:sz w:val="28"/>
          <w:szCs w:val="28"/>
        </w:rPr>
        <w:t>Гейдельбергский</w:t>
      </w:r>
      <w:proofErr w:type="spellEnd"/>
      <w:r w:rsidRPr="004667D2">
        <w:rPr>
          <w:rFonts w:ascii="Times New Roman" w:hAnsi="Times New Roman" w:cs="Times New Roman"/>
          <w:sz w:val="28"/>
          <w:szCs w:val="28"/>
        </w:rPr>
        <w:t xml:space="preserve"> катехизис весь наизусть, при этом, не понимая ни слова»</w:t>
      </w:r>
      <w:r w:rsidRPr="004667D2">
        <w:rPr>
          <w:rStyle w:val="a6"/>
          <w:rFonts w:ascii="Times New Roman" w:hAnsi="Times New Roman" w:cs="Times New Roman"/>
          <w:sz w:val="28"/>
          <w:szCs w:val="28"/>
        </w:rPr>
        <w:footnoteReference w:id="156"/>
      </w:r>
      <w:r w:rsidRPr="004667D2">
        <w:rPr>
          <w:rFonts w:ascii="Times New Roman" w:hAnsi="Times New Roman" w:cs="Times New Roman"/>
          <w:sz w:val="28"/>
          <w:szCs w:val="28"/>
        </w:rPr>
        <w:t xml:space="preserve">.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По воскресеньям и средам двух богословов  или двух профессоров всегда приглашали отобедать с детьми</w:t>
      </w:r>
      <w:r w:rsidRPr="004667D2">
        <w:rPr>
          <w:rStyle w:val="a6"/>
          <w:rFonts w:ascii="Times New Roman" w:hAnsi="Times New Roman" w:cs="Times New Roman"/>
          <w:sz w:val="28"/>
          <w:szCs w:val="28"/>
        </w:rPr>
        <w:footnoteReference w:id="157"/>
      </w:r>
      <w:r w:rsidRPr="004667D2">
        <w:rPr>
          <w:rFonts w:ascii="Times New Roman" w:hAnsi="Times New Roman" w:cs="Times New Roman"/>
          <w:sz w:val="28"/>
          <w:szCs w:val="28"/>
        </w:rPr>
        <w:t>. Для мальчиков был составлен специальный учебный план:  четыре часа отводилось им на отдых и физические упражнения, утром и вечером они посещали молитвы, читавшиеся на английском языке, после утренних – чтение Библии и учебные занятия. Они знали  историю Реформации и религиозных споров. Ходили в церковь по праздникам и воскресеньям.</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Для кого-то подобное воспитание оказалось основополагающим. Например, тот же Карл Людвиг связывал веру, свою семью и, в конце концов, Пфальц. </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lastRenderedPageBreak/>
        <w:t xml:space="preserve">Несмотря на это двое детей предпочли перейти в католичество, этот сюжет так же рассматривался выше. Здесь скорее не отторжение от религии, а от навязывания ее семьей и окружающим обществом. Для Эдуарда смена религии была инструментов для понятия своего престижа, ведь так он смог выгодно для себя жениться. Луиза </w:t>
      </w:r>
      <w:proofErr w:type="spellStart"/>
      <w:r w:rsidRPr="004667D2">
        <w:rPr>
          <w:rFonts w:ascii="Times New Roman" w:hAnsi="Times New Roman" w:cs="Times New Roman"/>
          <w:sz w:val="28"/>
          <w:szCs w:val="28"/>
        </w:rPr>
        <w:t>Голландина</w:t>
      </w:r>
      <w:proofErr w:type="spellEnd"/>
      <w:r w:rsidRPr="004667D2">
        <w:rPr>
          <w:rFonts w:ascii="Times New Roman" w:hAnsi="Times New Roman" w:cs="Times New Roman"/>
          <w:sz w:val="28"/>
          <w:szCs w:val="28"/>
        </w:rPr>
        <w:t>, конечно, пример более сознательного перехода в католичество.</w:t>
      </w:r>
    </w:p>
    <w:p w:rsidR="00F74AAE" w:rsidRPr="004667D2" w:rsidRDefault="00F74AAE" w:rsidP="000044EC">
      <w:pPr>
        <w:autoSpaceDE w:val="0"/>
        <w:autoSpaceDN w:val="0"/>
        <w:adjustRightInd w:val="0"/>
        <w:spacing w:after="0"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Своенравный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конечно, отличился. До конца жизни он оставался протестантом, это бесспорно. Однако в его биографии была пара моментов, когда семья всерьез беспокоилась за эту сторону его жизни.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Во время его поездки в Англию королева Генриетта видела в прекрасном племяннике мужа надежды на переход в католичество. В свою очередь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действительно увлекал художественный аспект этой </w:t>
      </w:r>
      <w:proofErr w:type="spellStart"/>
      <w:r w:rsidRPr="004667D2">
        <w:rPr>
          <w:rFonts w:ascii="Times New Roman" w:hAnsi="Times New Roman" w:cs="Times New Roman"/>
          <w:sz w:val="28"/>
          <w:szCs w:val="28"/>
        </w:rPr>
        <w:t>конфессии</w:t>
      </w:r>
      <w:proofErr w:type="spellEnd"/>
      <w:r w:rsidRPr="004667D2">
        <w:rPr>
          <w:rFonts w:ascii="Times New Roman" w:hAnsi="Times New Roman" w:cs="Times New Roman"/>
          <w:sz w:val="28"/>
          <w:szCs w:val="28"/>
        </w:rPr>
        <w:t>.</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За последним моментом с тревогой наблюдал Карл Людвиг. Он писал, что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«всегда был с Королевой, её дамами и её папистами».</w:t>
      </w:r>
      <w:r w:rsidRPr="004667D2">
        <w:rPr>
          <w:rStyle w:val="a6"/>
          <w:rFonts w:ascii="Times New Roman" w:hAnsi="Times New Roman" w:cs="Times New Roman"/>
          <w:sz w:val="28"/>
          <w:szCs w:val="28"/>
        </w:rPr>
        <w:footnoteReference w:id="158"/>
      </w:r>
      <w:r w:rsidRPr="004667D2">
        <w:rPr>
          <w:rFonts w:ascii="Times New Roman" w:hAnsi="Times New Roman" w:cs="Times New Roman"/>
          <w:sz w:val="28"/>
          <w:szCs w:val="28"/>
        </w:rPr>
        <w:t xml:space="preserve"> Сетовал он и на дружбу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с поэтом </w:t>
      </w:r>
      <w:proofErr w:type="spellStart"/>
      <w:r w:rsidRPr="004667D2">
        <w:rPr>
          <w:rFonts w:ascii="Times New Roman" w:hAnsi="Times New Roman" w:cs="Times New Roman"/>
          <w:sz w:val="28"/>
          <w:szCs w:val="28"/>
        </w:rPr>
        <w:t>Эндимионом</w:t>
      </w:r>
      <w:proofErr w:type="spellEnd"/>
      <w:r w:rsidRPr="004667D2">
        <w:rPr>
          <w:rFonts w:ascii="Times New Roman" w:hAnsi="Times New Roman" w:cs="Times New Roman"/>
          <w:sz w:val="28"/>
          <w:szCs w:val="28"/>
        </w:rPr>
        <w:t xml:space="preserve"> Портером, чья жена была католичка.  Томас Рой так же намекал Елизавете, что пребывание принца в Англии не имеет ничего плохого, но может понести за собой что-то опасное.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Тем не менее, принц остался верен кальвинизму. Во время его имперского плена императором Фердинандом </w:t>
      </w:r>
      <w:r w:rsidRPr="004667D2">
        <w:rPr>
          <w:rFonts w:ascii="Times New Roman" w:hAnsi="Times New Roman" w:cs="Times New Roman"/>
          <w:sz w:val="28"/>
          <w:szCs w:val="28"/>
          <w:lang w:val="en-US"/>
        </w:rPr>
        <w:t>III</w:t>
      </w:r>
      <w:r w:rsidRPr="004667D2">
        <w:rPr>
          <w:rFonts w:ascii="Times New Roman" w:hAnsi="Times New Roman" w:cs="Times New Roman"/>
          <w:sz w:val="28"/>
          <w:szCs w:val="28"/>
        </w:rPr>
        <w:t xml:space="preserve"> неоднократно были сделаны предложения о переходе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в католичество и на службу Империи в обмен на освобождение. Тот ответил категорическим отказом, так как не желал идти против своей чести и семьи.</w:t>
      </w:r>
      <w:r w:rsidRPr="004667D2">
        <w:rPr>
          <w:rStyle w:val="a6"/>
          <w:rFonts w:ascii="Times New Roman" w:hAnsi="Times New Roman" w:cs="Times New Roman"/>
          <w:sz w:val="28"/>
          <w:szCs w:val="28"/>
        </w:rPr>
        <w:footnoteReference w:id="159"/>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После войны принц все еще остается героем протестантского дела. В письме от двадцать четвертого ноября 1677 года к Софии Карл Людвиг пишет с опаской, что те, кто имеет душу военного и кто хочет продиктовать протестантскую веру через оружие, находят принца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более </w:t>
      </w:r>
      <w:r w:rsidRPr="004667D2">
        <w:rPr>
          <w:rFonts w:ascii="Times New Roman" w:hAnsi="Times New Roman" w:cs="Times New Roman"/>
          <w:sz w:val="28"/>
          <w:szCs w:val="28"/>
        </w:rPr>
        <w:lastRenderedPageBreak/>
        <w:t>эталонным, чем двор Пфальца, который « не ищет ничего, кроме мира и согласия»</w:t>
      </w:r>
      <w:r w:rsidRPr="004667D2">
        <w:rPr>
          <w:rStyle w:val="a6"/>
          <w:rFonts w:ascii="Times New Roman" w:hAnsi="Times New Roman" w:cs="Times New Roman"/>
          <w:sz w:val="28"/>
          <w:szCs w:val="28"/>
        </w:rPr>
        <w:footnoteReference w:id="160"/>
      </w:r>
      <w:r w:rsidRPr="004667D2">
        <w:rPr>
          <w:rFonts w:ascii="Times New Roman" w:hAnsi="Times New Roman" w:cs="Times New Roman"/>
          <w:sz w:val="28"/>
          <w:szCs w:val="28"/>
        </w:rPr>
        <w:t>.</w:t>
      </w:r>
    </w:p>
    <w:p w:rsidR="00F74AAE" w:rsidRPr="004348A0"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Складывается впечатление, что </w:t>
      </w:r>
      <w:proofErr w:type="spellStart"/>
      <w:r w:rsidRPr="004667D2">
        <w:rPr>
          <w:rFonts w:ascii="Times New Roman" w:hAnsi="Times New Roman" w:cs="Times New Roman"/>
          <w:sz w:val="28"/>
          <w:szCs w:val="28"/>
        </w:rPr>
        <w:t>Рупрехт</w:t>
      </w:r>
      <w:proofErr w:type="spellEnd"/>
      <w:r w:rsidRPr="004667D2">
        <w:rPr>
          <w:rFonts w:ascii="Times New Roman" w:hAnsi="Times New Roman" w:cs="Times New Roman"/>
          <w:sz w:val="28"/>
          <w:szCs w:val="28"/>
        </w:rPr>
        <w:t xml:space="preserve">, человек наиболее светский и военный, чем религиозный, придавал религии тот же смысл, что и его младший брат Эдуард. Это был всего лишь инструмент, с помощью которого он мог найти себе друзей и союзников в нелегком плане по возращению своего сословного статуса. Он мог одновременно вести дела с протестантами-англичанами, но дружить с католиком Леопольдом и даже впоследствии  служить ему, императору Священной Римской империи. И в то же время он знал правила игры и не собирался кардинально отказываться от своей веры, ведь это означало полную потерю связи с Пфальцем. В его любимой протестантской Англии он тоже не смог бы сделать такую блестящую карьеру, которой в итоге добился. </w:t>
      </w:r>
    </w:p>
    <w:p w:rsidR="00F74AAE" w:rsidRPr="004348A0" w:rsidRDefault="00F74AAE"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Про лютеранина Георга Фридриха в этом плане можно сказать немногое. Лишь то, что во время его пребывания в Женеве бывший маркграф вступил в конфликт с местными кальвинистскими властями, так как в своей резиденции активно поддерживал лютеран и приглашал их к себе. В какой-то мере это послужило причиной его отъезда в Страсбург.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Строгое лютеранское воспитание получил его сын и наследник Фридрих. </w:t>
      </w:r>
    </w:p>
    <w:p w:rsidR="00F74AAE" w:rsidRPr="004667D2" w:rsidRDefault="00F74AAE"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Для </w:t>
      </w:r>
      <w:proofErr w:type="spellStart"/>
      <w:r w:rsidRPr="004667D2">
        <w:rPr>
          <w:rFonts w:ascii="Times New Roman" w:hAnsi="Times New Roman" w:cs="Times New Roman"/>
          <w:sz w:val="28"/>
          <w:szCs w:val="28"/>
        </w:rPr>
        <w:t>Эбергарда</w:t>
      </w:r>
      <w:proofErr w:type="spellEnd"/>
      <w:r w:rsidRPr="004667D2">
        <w:rPr>
          <w:rFonts w:ascii="Times New Roman" w:hAnsi="Times New Roman" w:cs="Times New Roman"/>
          <w:sz w:val="28"/>
          <w:szCs w:val="28"/>
        </w:rPr>
        <w:t xml:space="preserve"> его конфессиональная принадлежность не играла особой роли, хотя и он, и его мать придавали вере так таковой большое значение. В прочем, как и остальные европейцы этого столетия.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своих письмах Барбара София и </w:t>
      </w:r>
      <w:proofErr w:type="spellStart"/>
      <w:r w:rsidRPr="004667D2">
        <w:rPr>
          <w:rFonts w:ascii="Times New Roman" w:hAnsi="Times New Roman" w:cs="Times New Roman"/>
          <w:sz w:val="28"/>
          <w:szCs w:val="28"/>
        </w:rPr>
        <w:t>Эбергард</w:t>
      </w:r>
      <w:proofErr w:type="spellEnd"/>
      <w:r w:rsidRPr="004667D2">
        <w:rPr>
          <w:rFonts w:ascii="Times New Roman" w:hAnsi="Times New Roman" w:cs="Times New Roman"/>
          <w:sz w:val="28"/>
          <w:szCs w:val="28"/>
        </w:rPr>
        <w:t xml:space="preserve"> зачастую обращаются к всемогущей силе господа, который непременно «не позволит довести наш страну до полного разрушения». А так же в концепте, то есть черновике, письма Барбары Софии к сыну от четырнадцатого августа 1634 года женщина видит главное предназначение герцога в том, чтобы « он слово </w:t>
      </w:r>
      <w:r w:rsidRPr="004667D2">
        <w:rPr>
          <w:rFonts w:ascii="Times New Roman" w:hAnsi="Times New Roman" w:cs="Times New Roman"/>
          <w:sz w:val="28"/>
          <w:szCs w:val="28"/>
        </w:rPr>
        <w:lastRenderedPageBreak/>
        <w:t xml:space="preserve">Божье, поданных его, страну и людей </w:t>
      </w:r>
      <w:proofErr w:type="gramStart"/>
      <w:r w:rsidRPr="004667D2">
        <w:rPr>
          <w:rFonts w:ascii="Times New Roman" w:hAnsi="Times New Roman" w:cs="Times New Roman"/>
          <w:sz w:val="28"/>
          <w:szCs w:val="28"/>
        </w:rPr>
        <w:t>поддерживал</w:t>
      </w:r>
      <w:proofErr w:type="gramEnd"/>
      <w:r w:rsidRPr="004667D2">
        <w:rPr>
          <w:rFonts w:ascii="Times New Roman" w:hAnsi="Times New Roman" w:cs="Times New Roman"/>
          <w:sz w:val="28"/>
          <w:szCs w:val="28"/>
        </w:rPr>
        <w:t xml:space="preserve"> и трудные времена и остался верен церкви», которая непременно окажет ему поддержку.  И тогда, в конце концов, </w:t>
      </w:r>
      <w:proofErr w:type="spellStart"/>
      <w:r w:rsidRPr="004667D2">
        <w:rPr>
          <w:rFonts w:ascii="Times New Roman" w:hAnsi="Times New Roman" w:cs="Times New Roman"/>
          <w:sz w:val="28"/>
          <w:szCs w:val="28"/>
        </w:rPr>
        <w:t>Эбергард</w:t>
      </w:r>
      <w:proofErr w:type="spellEnd"/>
      <w:r w:rsidRPr="004667D2">
        <w:rPr>
          <w:rFonts w:ascii="Times New Roman" w:hAnsi="Times New Roman" w:cs="Times New Roman"/>
          <w:sz w:val="28"/>
          <w:szCs w:val="28"/>
        </w:rPr>
        <w:t xml:space="preserve"> </w:t>
      </w:r>
      <w:proofErr w:type="spellStart"/>
      <w:r w:rsidRPr="004667D2">
        <w:rPr>
          <w:rFonts w:ascii="Times New Roman" w:hAnsi="Times New Roman" w:cs="Times New Roman"/>
          <w:sz w:val="28"/>
          <w:szCs w:val="28"/>
        </w:rPr>
        <w:t>обредет</w:t>
      </w:r>
      <w:proofErr w:type="spellEnd"/>
      <w:r w:rsidRPr="004667D2">
        <w:rPr>
          <w:rFonts w:ascii="Times New Roman" w:hAnsi="Times New Roman" w:cs="Times New Roman"/>
          <w:sz w:val="28"/>
          <w:szCs w:val="28"/>
        </w:rPr>
        <w:t xml:space="preserve"> блаженство и душевный покой.</w:t>
      </w:r>
      <w:r w:rsidRPr="004667D2">
        <w:rPr>
          <w:rStyle w:val="a6"/>
          <w:rFonts w:ascii="Times New Roman" w:hAnsi="Times New Roman" w:cs="Times New Roman"/>
          <w:sz w:val="28"/>
          <w:szCs w:val="28"/>
        </w:rPr>
        <w:footnoteReference w:id="161"/>
      </w:r>
      <w:r w:rsidRPr="004667D2">
        <w:rPr>
          <w:rFonts w:ascii="Times New Roman" w:hAnsi="Times New Roman" w:cs="Times New Roman"/>
          <w:sz w:val="28"/>
          <w:szCs w:val="28"/>
        </w:rPr>
        <w:t xml:space="preserve"> </w:t>
      </w:r>
    </w:p>
    <w:p w:rsidR="00F74AAE" w:rsidRPr="004667D2" w:rsidRDefault="00F74AAE"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Конфессиональная солидарность по-разному использовалась обозначенными мигрантами. Для кого-то это был лишь военный союзник: Фридрих Пфальцский и Густав Адольф, принцы Пфальцские и английское дворянство, Георг Фридрих и датчане. Кто-то смог найти себе новое пристанище отчасти и из-за принадлежности к одной вере. Здесь наиболее показателен пример пребывания </w:t>
      </w:r>
      <w:proofErr w:type="spellStart"/>
      <w:r w:rsidRPr="004667D2">
        <w:rPr>
          <w:rFonts w:ascii="Times New Roman" w:hAnsi="Times New Roman" w:cs="Times New Roman"/>
          <w:sz w:val="28"/>
          <w:szCs w:val="28"/>
        </w:rPr>
        <w:t>Виттельсбахов</w:t>
      </w:r>
      <w:proofErr w:type="spellEnd"/>
      <w:r w:rsidRPr="004667D2">
        <w:rPr>
          <w:rFonts w:ascii="Times New Roman" w:hAnsi="Times New Roman" w:cs="Times New Roman"/>
          <w:sz w:val="28"/>
          <w:szCs w:val="28"/>
        </w:rPr>
        <w:t xml:space="preserve"> в Нидерландах. А в случае с </w:t>
      </w:r>
      <w:proofErr w:type="spellStart"/>
      <w:r w:rsidRPr="004667D2">
        <w:rPr>
          <w:rFonts w:ascii="Times New Roman" w:hAnsi="Times New Roman" w:cs="Times New Roman"/>
          <w:sz w:val="28"/>
          <w:szCs w:val="28"/>
        </w:rPr>
        <w:t>Эбергардом</w:t>
      </w:r>
      <w:proofErr w:type="spellEnd"/>
      <w:r w:rsidRPr="004667D2">
        <w:rPr>
          <w:rFonts w:ascii="Times New Roman" w:hAnsi="Times New Roman" w:cs="Times New Roman"/>
          <w:sz w:val="28"/>
          <w:szCs w:val="28"/>
        </w:rPr>
        <w:t xml:space="preserve"> конфессиональная принадлежность не сыграла особой роли. </w:t>
      </w:r>
    </w:p>
    <w:p w:rsidR="00F74AAE" w:rsidRPr="004667D2" w:rsidRDefault="00F74AAE" w:rsidP="000044EC">
      <w:pPr>
        <w:spacing w:line="360" w:lineRule="auto"/>
        <w:contextualSpacing/>
        <w:jc w:val="both"/>
        <w:rPr>
          <w:rFonts w:ascii="Times New Roman" w:hAnsi="Times New Roman" w:cs="Times New Roman"/>
          <w:sz w:val="28"/>
          <w:szCs w:val="28"/>
        </w:rPr>
      </w:pP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Итак, мы рассмотрели несколько аспектов поведенческой модели в условиях миграции в среде немецкого дворянства во время Тридцатилетней войны.  Особыми маркерами для нас служили хронология миграционных волн, маршруты и география миграционных потоков. Подробнее мы остановились на стратегиях адаптации мигрантов в иноземной и чужеродной среде. Три примера семейств, который использовали в той или иной степени сословную и конфессиональную солидарность.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В то же время их не воспринимали как иностранцев. Исключение здесь может составить лишь  участие принца </w:t>
      </w:r>
      <w:proofErr w:type="spellStart"/>
      <w:r w:rsidRPr="004667D2">
        <w:rPr>
          <w:rFonts w:ascii="Times New Roman" w:hAnsi="Times New Roman" w:cs="Times New Roman"/>
          <w:sz w:val="28"/>
          <w:szCs w:val="28"/>
        </w:rPr>
        <w:t>Рупрехта</w:t>
      </w:r>
      <w:proofErr w:type="spellEnd"/>
      <w:r w:rsidRPr="004667D2">
        <w:rPr>
          <w:rFonts w:ascii="Times New Roman" w:hAnsi="Times New Roman" w:cs="Times New Roman"/>
          <w:sz w:val="28"/>
          <w:szCs w:val="28"/>
        </w:rPr>
        <w:t xml:space="preserve"> Пфальцского в английской гражданской войне. Но он все равно виделся как наемник, что было нормальной и распространенной военной практикой для всего европейского сообщества.</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Можно заключить, что чужими они чувствовали себя в плане отторжения от наследственной земли и невозможности поддержания даже видимого социального статуса.  С другой стороны они не видели в  проживании на другой, иностранной территории ничего запретного в их понимании. Они не теряли свою «национальную» </w:t>
      </w:r>
      <w:proofErr w:type="spellStart"/>
      <w:r w:rsidRPr="004667D2">
        <w:rPr>
          <w:rFonts w:ascii="Times New Roman" w:hAnsi="Times New Roman" w:cs="Times New Roman"/>
          <w:sz w:val="28"/>
          <w:szCs w:val="28"/>
        </w:rPr>
        <w:t>самоидентичность</w:t>
      </w:r>
      <w:proofErr w:type="spellEnd"/>
      <w:r w:rsidRPr="004667D2">
        <w:rPr>
          <w:rFonts w:ascii="Times New Roman" w:hAnsi="Times New Roman" w:cs="Times New Roman"/>
          <w:sz w:val="28"/>
          <w:szCs w:val="28"/>
        </w:rPr>
        <w:t xml:space="preserve">, так как не имели ее так </w:t>
      </w:r>
      <w:r w:rsidRPr="004667D2">
        <w:rPr>
          <w:rFonts w:ascii="Times New Roman" w:hAnsi="Times New Roman" w:cs="Times New Roman"/>
          <w:sz w:val="28"/>
          <w:szCs w:val="28"/>
        </w:rPr>
        <w:lastRenderedPageBreak/>
        <w:t xml:space="preserve">таковой. Для них куда сильнее была связь с большим дворянским «интернационалом» и возможность как можно скорее занять в нем заветное место. </w:t>
      </w:r>
    </w:p>
    <w:p w:rsidR="00F74AAE" w:rsidRPr="004667D2" w:rsidRDefault="00F74AAE" w:rsidP="000044EC">
      <w:pPr>
        <w:spacing w:line="360" w:lineRule="auto"/>
        <w:contextualSpacing/>
        <w:jc w:val="both"/>
        <w:rPr>
          <w:rFonts w:ascii="Times New Roman" w:hAnsi="Times New Roman" w:cs="Times New Roman"/>
          <w:sz w:val="28"/>
          <w:szCs w:val="28"/>
        </w:rPr>
      </w:pPr>
      <w:r w:rsidRPr="004667D2">
        <w:rPr>
          <w:rFonts w:ascii="Times New Roman" w:hAnsi="Times New Roman" w:cs="Times New Roman"/>
          <w:sz w:val="28"/>
          <w:szCs w:val="28"/>
        </w:rPr>
        <w:t xml:space="preserve"> </w:t>
      </w:r>
    </w:p>
    <w:p w:rsidR="00F74AAE" w:rsidRPr="00567335" w:rsidRDefault="00F74AAE" w:rsidP="000044EC">
      <w:pPr>
        <w:shd w:val="clear" w:color="auto" w:fill="FFFFFF"/>
        <w:spacing w:after="0" w:line="360" w:lineRule="auto"/>
        <w:contextualSpacing/>
        <w:outlineLvl w:val="2"/>
        <w:rPr>
          <w:rFonts w:ascii="Times New Roman" w:eastAsia="Times New Roman" w:hAnsi="Times New Roman" w:cs="Times New Roman"/>
          <w:sz w:val="28"/>
          <w:szCs w:val="28"/>
          <w:lang w:eastAsia="ru-RU"/>
        </w:rPr>
      </w:pPr>
    </w:p>
    <w:p w:rsidR="00F74AAE" w:rsidRPr="00567335" w:rsidRDefault="00F74AAE" w:rsidP="000044EC">
      <w:pPr>
        <w:shd w:val="clear" w:color="auto" w:fill="FFFFFF"/>
        <w:spacing w:after="0" w:line="240" w:lineRule="auto"/>
        <w:outlineLvl w:val="2"/>
        <w:rPr>
          <w:rFonts w:ascii="Arial" w:eastAsia="Times New Roman" w:hAnsi="Arial" w:cs="Arial"/>
          <w:sz w:val="25"/>
          <w:szCs w:val="25"/>
          <w:lang w:eastAsia="ru-RU"/>
        </w:rPr>
      </w:pPr>
    </w:p>
    <w:p w:rsidR="00F74AAE" w:rsidRDefault="00F74AAE"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B74600" w:rsidRDefault="00B74600" w:rsidP="000044EC">
      <w:pPr>
        <w:shd w:val="clear" w:color="auto" w:fill="FFFFFF"/>
        <w:spacing w:after="0" w:line="240" w:lineRule="auto"/>
        <w:outlineLvl w:val="2"/>
        <w:rPr>
          <w:rFonts w:ascii="Arial" w:eastAsia="Times New Roman" w:hAnsi="Arial" w:cs="Arial"/>
          <w:sz w:val="25"/>
          <w:szCs w:val="25"/>
          <w:lang w:eastAsia="ru-RU"/>
        </w:rPr>
      </w:pPr>
    </w:p>
    <w:p w:rsidR="00A0377D" w:rsidRDefault="00A0377D" w:rsidP="000044EC">
      <w:pPr>
        <w:shd w:val="clear" w:color="auto" w:fill="FFFFFF"/>
        <w:spacing w:after="0" w:line="240" w:lineRule="auto"/>
        <w:outlineLvl w:val="2"/>
        <w:rPr>
          <w:rFonts w:ascii="Arial" w:eastAsia="Times New Roman" w:hAnsi="Arial" w:cs="Arial"/>
          <w:sz w:val="25"/>
          <w:szCs w:val="25"/>
          <w:lang w:eastAsia="ru-RU"/>
        </w:rPr>
      </w:pPr>
    </w:p>
    <w:p w:rsidR="00B74600" w:rsidRPr="00B62301" w:rsidRDefault="00B74600" w:rsidP="000044EC">
      <w:pPr>
        <w:spacing w:line="360" w:lineRule="auto"/>
        <w:contextualSpacing/>
        <w:jc w:val="center"/>
        <w:rPr>
          <w:rFonts w:ascii="Times New Roman" w:hAnsi="Times New Roman" w:cs="Times New Roman"/>
          <w:b/>
          <w:sz w:val="28"/>
          <w:szCs w:val="28"/>
        </w:rPr>
      </w:pPr>
      <w:r w:rsidRPr="00B62301">
        <w:rPr>
          <w:rFonts w:ascii="Times New Roman" w:hAnsi="Times New Roman" w:cs="Times New Roman"/>
          <w:b/>
          <w:sz w:val="28"/>
          <w:szCs w:val="28"/>
        </w:rPr>
        <w:lastRenderedPageBreak/>
        <w:t>Заключение</w:t>
      </w:r>
    </w:p>
    <w:p w:rsidR="00B74600" w:rsidRPr="00B62301" w:rsidRDefault="00B74600" w:rsidP="000044EC">
      <w:pPr>
        <w:spacing w:line="360" w:lineRule="auto"/>
        <w:contextualSpacing/>
        <w:jc w:val="both"/>
        <w:rPr>
          <w:rFonts w:ascii="Times New Roman" w:hAnsi="Times New Roman" w:cs="Times New Roman"/>
          <w:sz w:val="28"/>
          <w:szCs w:val="28"/>
        </w:rPr>
      </w:pPr>
      <w:r w:rsidRPr="00B62301">
        <w:rPr>
          <w:rFonts w:ascii="Times New Roman" w:hAnsi="Times New Roman" w:cs="Times New Roman"/>
          <w:sz w:val="28"/>
          <w:szCs w:val="28"/>
        </w:rPr>
        <w:t xml:space="preserve">Итак, были рассмотрены три примера миграции немецкого дворянства в такой трудный период как кризисный для Европы </w:t>
      </w:r>
      <w:r w:rsidRPr="00B62301">
        <w:rPr>
          <w:rFonts w:ascii="Times New Roman" w:hAnsi="Times New Roman" w:cs="Times New Roman"/>
          <w:sz w:val="28"/>
          <w:szCs w:val="28"/>
          <w:lang w:val="en-US"/>
        </w:rPr>
        <w:t>XVII</w:t>
      </w:r>
      <w:r w:rsidRPr="00B62301">
        <w:rPr>
          <w:rFonts w:ascii="Times New Roman" w:hAnsi="Times New Roman" w:cs="Times New Roman"/>
          <w:sz w:val="28"/>
          <w:szCs w:val="28"/>
        </w:rPr>
        <w:t xml:space="preserve">  век и в частности Тридцатилетняя война. Пфальцские </w:t>
      </w:r>
      <w:proofErr w:type="spellStart"/>
      <w:r w:rsidRPr="00B62301">
        <w:rPr>
          <w:rFonts w:ascii="Times New Roman" w:hAnsi="Times New Roman" w:cs="Times New Roman"/>
          <w:sz w:val="28"/>
          <w:szCs w:val="28"/>
        </w:rPr>
        <w:t>Виттельсбахи</w:t>
      </w:r>
      <w:proofErr w:type="spellEnd"/>
      <w:r w:rsidRPr="00B62301">
        <w:rPr>
          <w:rFonts w:ascii="Times New Roman" w:hAnsi="Times New Roman" w:cs="Times New Roman"/>
          <w:sz w:val="28"/>
          <w:szCs w:val="28"/>
        </w:rPr>
        <w:t xml:space="preserve">, </w:t>
      </w:r>
      <w:proofErr w:type="spellStart"/>
      <w:r w:rsidRPr="00B62301">
        <w:rPr>
          <w:rFonts w:ascii="Times New Roman" w:hAnsi="Times New Roman" w:cs="Times New Roman"/>
          <w:sz w:val="28"/>
          <w:szCs w:val="28"/>
        </w:rPr>
        <w:t>Эбергард</w:t>
      </w:r>
      <w:proofErr w:type="spellEnd"/>
      <w:r w:rsidRPr="00B62301">
        <w:rPr>
          <w:rFonts w:ascii="Times New Roman" w:hAnsi="Times New Roman" w:cs="Times New Roman"/>
          <w:sz w:val="28"/>
          <w:szCs w:val="28"/>
        </w:rPr>
        <w:t xml:space="preserve"> </w:t>
      </w:r>
      <w:proofErr w:type="spellStart"/>
      <w:r w:rsidRPr="00B62301">
        <w:rPr>
          <w:rFonts w:ascii="Times New Roman" w:hAnsi="Times New Roman" w:cs="Times New Roman"/>
          <w:sz w:val="28"/>
          <w:szCs w:val="28"/>
        </w:rPr>
        <w:t>Вюртембергский</w:t>
      </w:r>
      <w:proofErr w:type="spellEnd"/>
      <w:r w:rsidRPr="00B62301">
        <w:rPr>
          <w:rFonts w:ascii="Times New Roman" w:hAnsi="Times New Roman" w:cs="Times New Roman"/>
          <w:sz w:val="28"/>
          <w:szCs w:val="28"/>
        </w:rPr>
        <w:t xml:space="preserve"> и маркграфы </w:t>
      </w:r>
      <w:proofErr w:type="spellStart"/>
      <w:r w:rsidRPr="00B62301">
        <w:rPr>
          <w:rFonts w:ascii="Times New Roman" w:hAnsi="Times New Roman" w:cs="Times New Roman"/>
          <w:sz w:val="28"/>
          <w:szCs w:val="28"/>
        </w:rPr>
        <w:t>Баден-Дурлахские</w:t>
      </w:r>
      <w:proofErr w:type="spellEnd"/>
      <w:r w:rsidRPr="00B62301">
        <w:rPr>
          <w:rFonts w:ascii="Times New Roman" w:hAnsi="Times New Roman" w:cs="Times New Roman"/>
          <w:sz w:val="28"/>
          <w:szCs w:val="28"/>
        </w:rPr>
        <w:t xml:space="preserve"> не только показательные примеры, но и представляют собой систему нескольких сравнительных между собой моделей поведения в миграции.</w:t>
      </w:r>
    </w:p>
    <w:p w:rsidR="00B74600" w:rsidRPr="00B62301" w:rsidRDefault="00B74600" w:rsidP="000044EC">
      <w:pPr>
        <w:spacing w:line="360" w:lineRule="auto"/>
        <w:contextualSpacing/>
        <w:jc w:val="both"/>
        <w:rPr>
          <w:rFonts w:ascii="Times New Roman" w:hAnsi="Times New Roman" w:cs="Times New Roman"/>
          <w:sz w:val="28"/>
          <w:szCs w:val="28"/>
        </w:rPr>
      </w:pPr>
      <w:r w:rsidRPr="00B62301">
        <w:rPr>
          <w:rFonts w:ascii="Times New Roman" w:hAnsi="Times New Roman" w:cs="Times New Roman"/>
          <w:sz w:val="28"/>
          <w:szCs w:val="28"/>
        </w:rPr>
        <w:t xml:space="preserve">На основе их изучения ответим на поставленные задачи исследования. </w:t>
      </w:r>
    </w:p>
    <w:p w:rsidR="00B74600" w:rsidRPr="00294C6E" w:rsidRDefault="00B74600" w:rsidP="000044EC">
      <w:pPr>
        <w:spacing w:line="360" w:lineRule="auto"/>
        <w:contextualSpacing/>
        <w:jc w:val="both"/>
        <w:rPr>
          <w:rFonts w:ascii="Times New Roman" w:hAnsi="Times New Roman" w:cs="Times New Roman"/>
          <w:sz w:val="28"/>
          <w:szCs w:val="28"/>
        </w:rPr>
      </w:pPr>
      <w:r w:rsidRPr="00B62301">
        <w:rPr>
          <w:rFonts w:ascii="Times New Roman" w:hAnsi="Times New Roman" w:cs="Times New Roman"/>
          <w:sz w:val="28"/>
          <w:szCs w:val="28"/>
        </w:rPr>
        <w:t xml:space="preserve">Дворянские миграции  в условиях кризиса Тридцатилетней войны характеризируются несколькими </w:t>
      </w:r>
      <w:r>
        <w:rPr>
          <w:rFonts w:ascii="Times New Roman" w:hAnsi="Times New Roman" w:cs="Times New Roman"/>
          <w:sz w:val="28"/>
          <w:szCs w:val="28"/>
        </w:rPr>
        <w:t xml:space="preserve">волнами. </w:t>
      </w:r>
      <w:r w:rsidRPr="00B62301">
        <w:rPr>
          <w:rFonts w:ascii="Times New Roman" w:hAnsi="Times New Roman" w:cs="Times New Roman"/>
          <w:sz w:val="28"/>
          <w:szCs w:val="28"/>
        </w:rPr>
        <w:t xml:space="preserve">Первая волна ограничивается 1620 – 1625 годами. Помимо вышеупомянутого семейства </w:t>
      </w:r>
      <w:proofErr w:type="spellStart"/>
      <w:r w:rsidRPr="00B62301">
        <w:rPr>
          <w:rFonts w:ascii="Times New Roman" w:hAnsi="Times New Roman" w:cs="Times New Roman"/>
          <w:sz w:val="28"/>
          <w:szCs w:val="28"/>
        </w:rPr>
        <w:t>Виттельсбахов</w:t>
      </w:r>
      <w:proofErr w:type="spellEnd"/>
      <w:r w:rsidRPr="00B62301">
        <w:rPr>
          <w:rFonts w:ascii="Times New Roman" w:hAnsi="Times New Roman" w:cs="Times New Roman"/>
          <w:sz w:val="28"/>
          <w:szCs w:val="28"/>
        </w:rPr>
        <w:t xml:space="preserve"> эти годы оказались трагичными для семейств Богемии, все еще считавшихся вассалами императора. </w:t>
      </w:r>
      <w:r w:rsidRPr="00B62301">
        <w:rPr>
          <w:rFonts w:ascii="Times New Roman" w:hAnsi="Times New Roman" w:cs="Times New Roman"/>
          <w:sz w:val="28"/>
          <w:szCs w:val="28"/>
          <w:shd w:val="clear" w:color="auto" w:fill="FFFFFF"/>
        </w:rPr>
        <w:t xml:space="preserve"> В те же годы старший представитель семейства </w:t>
      </w:r>
      <w:proofErr w:type="spellStart"/>
      <w:r w:rsidRPr="00B62301">
        <w:rPr>
          <w:rFonts w:ascii="Times New Roman" w:hAnsi="Times New Roman" w:cs="Times New Roman"/>
          <w:sz w:val="28"/>
          <w:szCs w:val="28"/>
          <w:shd w:val="clear" w:color="auto" w:fill="FFFFFF"/>
        </w:rPr>
        <w:t>Баден-Дурлахских</w:t>
      </w:r>
      <w:proofErr w:type="spellEnd"/>
      <w:r w:rsidRPr="00B62301">
        <w:rPr>
          <w:rFonts w:ascii="Times New Roman" w:hAnsi="Times New Roman" w:cs="Times New Roman"/>
          <w:sz w:val="28"/>
          <w:szCs w:val="28"/>
          <w:shd w:val="clear" w:color="auto" w:fill="FFFFFF"/>
        </w:rPr>
        <w:t xml:space="preserve"> бежит в Женеву.</w:t>
      </w:r>
    </w:p>
    <w:p w:rsidR="00B74600" w:rsidRPr="00B62301" w:rsidRDefault="00B74600" w:rsidP="000044EC">
      <w:pPr>
        <w:spacing w:line="360" w:lineRule="auto"/>
        <w:contextualSpacing/>
        <w:jc w:val="both"/>
        <w:rPr>
          <w:rFonts w:ascii="Times New Roman" w:hAnsi="Times New Roman" w:cs="Times New Roman"/>
          <w:sz w:val="28"/>
          <w:szCs w:val="28"/>
          <w:shd w:val="clear" w:color="auto" w:fill="FFFFFF"/>
        </w:rPr>
      </w:pPr>
      <w:r w:rsidRPr="00B62301">
        <w:rPr>
          <w:rFonts w:ascii="Times New Roman" w:hAnsi="Times New Roman" w:cs="Times New Roman"/>
          <w:sz w:val="28"/>
          <w:szCs w:val="28"/>
          <w:shd w:val="clear" w:color="auto" w:fill="FFFFFF"/>
        </w:rPr>
        <w:t xml:space="preserve">Вторая волна связана с датским вступлением в войну и проигрышем. В 1628-1929 годах бегут такие богатые и обеспеченные дворяне, как герцоги </w:t>
      </w:r>
      <w:proofErr w:type="spellStart"/>
      <w:r w:rsidRPr="00B62301">
        <w:rPr>
          <w:rFonts w:ascii="Times New Roman" w:hAnsi="Times New Roman" w:cs="Times New Roman"/>
          <w:sz w:val="28"/>
          <w:szCs w:val="28"/>
          <w:shd w:val="clear" w:color="auto" w:fill="FFFFFF"/>
        </w:rPr>
        <w:t>Мекленбургские</w:t>
      </w:r>
      <w:proofErr w:type="spellEnd"/>
      <w:r w:rsidRPr="00B62301">
        <w:rPr>
          <w:rFonts w:ascii="Times New Roman" w:hAnsi="Times New Roman" w:cs="Times New Roman"/>
          <w:sz w:val="28"/>
          <w:szCs w:val="28"/>
          <w:shd w:val="clear" w:color="auto" w:fill="FFFFFF"/>
        </w:rPr>
        <w:t>.  Закономерным финалом этой во</w:t>
      </w:r>
      <w:r>
        <w:rPr>
          <w:rFonts w:ascii="Times New Roman" w:hAnsi="Times New Roman" w:cs="Times New Roman"/>
          <w:sz w:val="28"/>
          <w:szCs w:val="28"/>
          <w:shd w:val="clear" w:color="auto" w:fill="FFFFFF"/>
        </w:rPr>
        <w:t xml:space="preserve">лны является эдикт о реституции </w:t>
      </w:r>
      <w:r w:rsidRPr="00B62301">
        <w:rPr>
          <w:rFonts w:ascii="Times New Roman" w:hAnsi="Times New Roman" w:cs="Times New Roman"/>
          <w:sz w:val="28"/>
          <w:szCs w:val="28"/>
          <w:shd w:val="clear" w:color="auto" w:fill="FFFFFF"/>
        </w:rPr>
        <w:t xml:space="preserve">1629 года, который </w:t>
      </w:r>
      <w:r w:rsidRPr="00B62301">
        <w:rPr>
          <w:rStyle w:val="w"/>
          <w:rFonts w:ascii="Times New Roman" w:hAnsi="Times New Roman" w:cs="Times New Roman"/>
          <w:sz w:val="28"/>
          <w:szCs w:val="28"/>
          <w:shd w:val="clear" w:color="auto" w:fill="FFFFFF"/>
        </w:rPr>
        <w:t>предусматривал</w:t>
      </w:r>
      <w:r w:rsidRPr="00B62301">
        <w:rPr>
          <w:rStyle w:val="apple-converted-space"/>
          <w:rFonts w:ascii="Times New Roman" w:hAnsi="Times New Roman" w:cs="Times New Roman"/>
          <w:shd w:val="clear" w:color="auto" w:fill="FFFFFF"/>
        </w:rPr>
        <w:t> </w:t>
      </w:r>
      <w:r w:rsidRPr="00B62301">
        <w:rPr>
          <w:rStyle w:val="w"/>
          <w:rFonts w:ascii="Times New Roman" w:hAnsi="Times New Roman" w:cs="Times New Roman"/>
          <w:sz w:val="28"/>
          <w:szCs w:val="28"/>
          <w:shd w:val="clear" w:color="auto" w:fill="FFFFFF"/>
        </w:rPr>
        <w:t>возвращение</w:t>
      </w:r>
      <w:r w:rsidRPr="00B62301">
        <w:rPr>
          <w:rStyle w:val="apple-converted-space"/>
          <w:rFonts w:ascii="Times New Roman" w:hAnsi="Times New Roman" w:cs="Times New Roman"/>
          <w:shd w:val="clear" w:color="auto" w:fill="FFFFFF"/>
        </w:rPr>
        <w:t> </w:t>
      </w:r>
      <w:r w:rsidRPr="00B62301">
        <w:rPr>
          <w:rStyle w:val="w"/>
          <w:rFonts w:ascii="Times New Roman" w:hAnsi="Times New Roman" w:cs="Times New Roman"/>
          <w:sz w:val="28"/>
          <w:szCs w:val="28"/>
          <w:shd w:val="clear" w:color="auto" w:fill="FFFFFF"/>
        </w:rPr>
        <w:t>католич</w:t>
      </w:r>
      <w:r w:rsidRPr="00B62301">
        <w:rPr>
          <w:rFonts w:ascii="Times New Roman" w:hAnsi="Times New Roman" w:cs="Times New Roman"/>
          <w:sz w:val="28"/>
          <w:szCs w:val="28"/>
          <w:shd w:val="clear" w:color="auto" w:fill="FFFFFF"/>
        </w:rPr>
        <w:t>еским</w:t>
      </w:r>
      <w:r w:rsidRPr="00B62301">
        <w:rPr>
          <w:rStyle w:val="apple-converted-space"/>
          <w:rFonts w:ascii="Times New Roman" w:hAnsi="Times New Roman" w:cs="Times New Roman"/>
          <w:shd w:val="clear" w:color="auto" w:fill="FFFFFF"/>
        </w:rPr>
        <w:t> </w:t>
      </w:r>
      <w:r w:rsidRPr="00B62301">
        <w:rPr>
          <w:rStyle w:val="w"/>
          <w:rFonts w:ascii="Times New Roman" w:hAnsi="Times New Roman" w:cs="Times New Roman"/>
          <w:sz w:val="28"/>
          <w:szCs w:val="28"/>
          <w:shd w:val="clear" w:color="auto" w:fill="FFFFFF"/>
        </w:rPr>
        <w:t>князьям</w:t>
      </w:r>
      <w:r w:rsidRPr="00B62301">
        <w:rPr>
          <w:rStyle w:val="apple-converted-space"/>
          <w:rFonts w:ascii="Times New Roman" w:hAnsi="Times New Roman" w:cs="Times New Roman"/>
          <w:shd w:val="clear" w:color="auto" w:fill="FFFFFF"/>
        </w:rPr>
        <w:t> </w:t>
      </w:r>
      <w:r w:rsidRPr="00B62301">
        <w:rPr>
          <w:rStyle w:val="w"/>
          <w:rFonts w:ascii="Times New Roman" w:hAnsi="Times New Roman" w:cs="Times New Roman"/>
          <w:sz w:val="28"/>
          <w:szCs w:val="28"/>
          <w:shd w:val="clear" w:color="auto" w:fill="FFFFFF"/>
        </w:rPr>
        <w:t>церк</w:t>
      </w:r>
      <w:r w:rsidRPr="00B62301">
        <w:rPr>
          <w:rFonts w:ascii="Times New Roman" w:hAnsi="Times New Roman" w:cs="Times New Roman"/>
          <w:sz w:val="28"/>
          <w:szCs w:val="28"/>
          <w:shd w:val="clear" w:color="auto" w:fill="FFFFFF"/>
        </w:rPr>
        <w:t>овных</w:t>
      </w:r>
      <w:r w:rsidRPr="00B62301">
        <w:rPr>
          <w:rStyle w:val="apple-converted-space"/>
          <w:rFonts w:ascii="Times New Roman" w:hAnsi="Times New Roman" w:cs="Times New Roman"/>
          <w:shd w:val="clear" w:color="auto" w:fill="FFFFFF"/>
        </w:rPr>
        <w:t> </w:t>
      </w:r>
      <w:r w:rsidRPr="00B62301">
        <w:rPr>
          <w:rStyle w:val="w"/>
          <w:rFonts w:ascii="Times New Roman" w:hAnsi="Times New Roman" w:cs="Times New Roman"/>
          <w:sz w:val="28"/>
          <w:szCs w:val="28"/>
          <w:shd w:val="clear" w:color="auto" w:fill="FFFFFF"/>
        </w:rPr>
        <w:t xml:space="preserve">земель,  секуляризированных после </w:t>
      </w:r>
      <w:proofErr w:type="spellStart"/>
      <w:r w:rsidRPr="00B62301">
        <w:rPr>
          <w:rStyle w:val="w"/>
          <w:rFonts w:ascii="Times New Roman" w:hAnsi="Times New Roman" w:cs="Times New Roman"/>
          <w:sz w:val="28"/>
          <w:szCs w:val="28"/>
          <w:shd w:val="clear" w:color="auto" w:fill="FFFFFF"/>
        </w:rPr>
        <w:t>Пассауского</w:t>
      </w:r>
      <w:proofErr w:type="spellEnd"/>
      <w:r w:rsidRPr="00B62301">
        <w:rPr>
          <w:rStyle w:val="w"/>
          <w:rFonts w:ascii="Times New Roman" w:hAnsi="Times New Roman" w:cs="Times New Roman"/>
          <w:sz w:val="28"/>
          <w:szCs w:val="28"/>
          <w:shd w:val="clear" w:color="auto" w:fill="FFFFFF"/>
        </w:rPr>
        <w:t xml:space="preserve"> договора 1552 года и перешедших во владение протестантских князей. </w:t>
      </w:r>
    </w:p>
    <w:p w:rsidR="00B74600" w:rsidRPr="00B62301" w:rsidRDefault="00B74600" w:rsidP="000044EC">
      <w:pPr>
        <w:spacing w:line="360" w:lineRule="auto"/>
        <w:contextualSpacing/>
        <w:jc w:val="both"/>
        <w:rPr>
          <w:rFonts w:ascii="Times New Roman" w:hAnsi="Times New Roman" w:cs="Times New Roman"/>
          <w:sz w:val="28"/>
          <w:szCs w:val="28"/>
          <w:shd w:val="clear" w:color="auto" w:fill="FFFFFF"/>
        </w:rPr>
      </w:pPr>
      <w:r w:rsidRPr="00B62301">
        <w:rPr>
          <w:rFonts w:ascii="Times New Roman" w:hAnsi="Times New Roman" w:cs="Times New Roman"/>
          <w:sz w:val="28"/>
          <w:szCs w:val="28"/>
          <w:shd w:val="clear" w:color="auto" w:fill="FFFFFF"/>
        </w:rPr>
        <w:t xml:space="preserve">Третья же волна заставила подняться с места тех, кто еще надеялся на восстановление своих конфессиональных прав. 1634 – 1635 года ознаменовали собой не только военные неудачи протестантского военного лагеря, но и  массовое бегство всех тех, кто не подписал Пражский мир 1635 года. </w:t>
      </w:r>
    </w:p>
    <w:p w:rsidR="00B74600" w:rsidRPr="00B62301" w:rsidRDefault="00B74600" w:rsidP="000044EC">
      <w:pPr>
        <w:spacing w:line="360" w:lineRule="auto"/>
        <w:contextualSpacing/>
        <w:jc w:val="both"/>
        <w:rPr>
          <w:rFonts w:ascii="Times New Roman" w:hAnsi="Times New Roman" w:cs="Times New Roman"/>
          <w:sz w:val="28"/>
          <w:szCs w:val="28"/>
          <w:shd w:val="clear" w:color="auto" w:fill="FFFFFF"/>
        </w:rPr>
      </w:pPr>
      <w:r w:rsidRPr="00B62301">
        <w:rPr>
          <w:rFonts w:ascii="Times New Roman" w:hAnsi="Times New Roman" w:cs="Times New Roman"/>
          <w:sz w:val="28"/>
          <w:szCs w:val="28"/>
        </w:rPr>
        <w:t xml:space="preserve"> География миграции распространяется на такие европейские страны, как Франция, Нидерланды, Англия, Порт</w:t>
      </w:r>
      <w:r w:rsidRPr="00B62301">
        <w:rPr>
          <w:rFonts w:ascii="Times New Roman" w:hAnsi="Times New Roman" w:cs="Times New Roman"/>
          <w:sz w:val="28"/>
          <w:szCs w:val="28"/>
          <w:shd w:val="clear" w:color="auto" w:fill="FFFFFF"/>
        </w:rPr>
        <w:t xml:space="preserve">угалия, а так же выходит за пределы континента и доходит </w:t>
      </w:r>
      <w:r>
        <w:rPr>
          <w:rFonts w:ascii="Times New Roman" w:hAnsi="Times New Roman" w:cs="Times New Roman"/>
          <w:sz w:val="28"/>
          <w:szCs w:val="28"/>
          <w:shd w:val="clear" w:color="auto" w:fill="FFFFFF"/>
        </w:rPr>
        <w:t>до Атлантического океана.</w:t>
      </w:r>
    </w:p>
    <w:p w:rsidR="00B74600" w:rsidRPr="00B62301" w:rsidRDefault="00B74600" w:rsidP="000044EC">
      <w:pPr>
        <w:spacing w:line="360" w:lineRule="auto"/>
        <w:contextualSpacing/>
        <w:jc w:val="both"/>
        <w:rPr>
          <w:rFonts w:ascii="Times New Roman" w:hAnsi="Times New Roman" w:cs="Times New Roman"/>
          <w:sz w:val="28"/>
          <w:szCs w:val="28"/>
        </w:rPr>
      </w:pPr>
      <w:r w:rsidRPr="00B62301">
        <w:rPr>
          <w:rFonts w:ascii="Times New Roman" w:hAnsi="Times New Roman" w:cs="Times New Roman"/>
          <w:sz w:val="28"/>
          <w:szCs w:val="28"/>
          <w:shd w:val="clear" w:color="auto" w:fill="FFFFFF"/>
        </w:rPr>
        <w:lastRenderedPageBreak/>
        <w:t>Основными формами стратегии адаптации для мигрантов являлась материальная адаптация, устройство новой резиденции, а так же установление сословной и конфесси</w:t>
      </w:r>
      <w:r>
        <w:rPr>
          <w:rFonts w:ascii="Times New Roman" w:hAnsi="Times New Roman" w:cs="Times New Roman"/>
          <w:sz w:val="28"/>
          <w:szCs w:val="28"/>
          <w:shd w:val="clear" w:color="auto" w:fill="FFFFFF"/>
        </w:rPr>
        <w:t>о</w:t>
      </w:r>
      <w:r w:rsidRPr="00B62301">
        <w:rPr>
          <w:rFonts w:ascii="Times New Roman" w:hAnsi="Times New Roman" w:cs="Times New Roman"/>
          <w:sz w:val="28"/>
          <w:szCs w:val="28"/>
          <w:shd w:val="clear" w:color="auto" w:fill="FFFFFF"/>
        </w:rPr>
        <w:t>нальной идентичностей.</w:t>
      </w:r>
    </w:p>
    <w:p w:rsidR="00B74600" w:rsidRPr="00B62301" w:rsidRDefault="00B74600" w:rsidP="000044EC">
      <w:pPr>
        <w:spacing w:line="360" w:lineRule="auto"/>
        <w:contextualSpacing/>
        <w:jc w:val="both"/>
        <w:rPr>
          <w:rFonts w:ascii="Times New Roman" w:hAnsi="Times New Roman" w:cs="Times New Roman"/>
          <w:sz w:val="28"/>
          <w:szCs w:val="28"/>
        </w:rPr>
      </w:pPr>
      <w:r w:rsidRPr="00B62301">
        <w:rPr>
          <w:rFonts w:ascii="Times New Roman" w:hAnsi="Times New Roman" w:cs="Times New Roman"/>
          <w:sz w:val="28"/>
          <w:szCs w:val="28"/>
        </w:rPr>
        <w:t xml:space="preserve">Система ценностей в условиях кризиса миграции  и мировоззрения дворянства в корне не менялись. Они были верны семье, </w:t>
      </w:r>
      <w:proofErr w:type="spellStart"/>
      <w:r w:rsidRPr="00B62301">
        <w:rPr>
          <w:rFonts w:ascii="Times New Roman" w:hAnsi="Times New Roman" w:cs="Times New Roman"/>
          <w:sz w:val="28"/>
          <w:szCs w:val="28"/>
        </w:rPr>
        <w:t>конфессии</w:t>
      </w:r>
      <w:proofErr w:type="spellEnd"/>
      <w:r w:rsidRPr="00B62301">
        <w:rPr>
          <w:rFonts w:ascii="Times New Roman" w:hAnsi="Times New Roman" w:cs="Times New Roman"/>
          <w:sz w:val="28"/>
          <w:szCs w:val="28"/>
        </w:rPr>
        <w:t xml:space="preserve"> (в большинстве случаев), чести и долгу своей службы и сословия. </w:t>
      </w:r>
    </w:p>
    <w:p w:rsidR="00B74600" w:rsidRPr="00B62301" w:rsidRDefault="00B74600" w:rsidP="000044EC">
      <w:pPr>
        <w:spacing w:line="360" w:lineRule="auto"/>
        <w:contextualSpacing/>
        <w:jc w:val="both"/>
        <w:rPr>
          <w:rFonts w:ascii="Times New Roman" w:hAnsi="Times New Roman" w:cs="Times New Roman"/>
          <w:sz w:val="28"/>
          <w:szCs w:val="28"/>
        </w:rPr>
      </w:pPr>
      <w:r w:rsidRPr="00B62301">
        <w:rPr>
          <w:rFonts w:ascii="Times New Roman" w:hAnsi="Times New Roman" w:cs="Times New Roman"/>
          <w:sz w:val="28"/>
          <w:szCs w:val="28"/>
        </w:rPr>
        <w:t xml:space="preserve">Если говорить о соотношении </w:t>
      </w:r>
      <w:proofErr w:type="gramStart"/>
      <w:r w:rsidRPr="00B62301">
        <w:rPr>
          <w:rFonts w:ascii="Times New Roman" w:hAnsi="Times New Roman" w:cs="Times New Roman"/>
          <w:sz w:val="28"/>
          <w:szCs w:val="28"/>
        </w:rPr>
        <w:t>национального</w:t>
      </w:r>
      <w:proofErr w:type="gramEnd"/>
      <w:r w:rsidRPr="00B62301">
        <w:rPr>
          <w:rFonts w:ascii="Times New Roman" w:hAnsi="Times New Roman" w:cs="Times New Roman"/>
          <w:sz w:val="28"/>
          <w:szCs w:val="28"/>
        </w:rPr>
        <w:t xml:space="preserve">, социального и конфессионального, то, безусловно, социальное и конфессиональное превалирует над национальным. Мигранты не воспринимали себя только как политическими изгнанниками. В первую очередь они стремились вернуться на свое положение в сословной иерархии Европы. </w:t>
      </w:r>
    </w:p>
    <w:p w:rsidR="00B74600" w:rsidRPr="00B62301" w:rsidRDefault="00B74600" w:rsidP="000044EC">
      <w:pPr>
        <w:spacing w:line="360" w:lineRule="auto"/>
        <w:contextualSpacing/>
        <w:jc w:val="both"/>
        <w:rPr>
          <w:rFonts w:ascii="Times New Roman" w:hAnsi="Times New Roman" w:cs="Times New Roman"/>
          <w:sz w:val="28"/>
          <w:szCs w:val="28"/>
        </w:rPr>
      </w:pPr>
      <w:r w:rsidRPr="00B62301">
        <w:rPr>
          <w:rFonts w:ascii="Times New Roman" w:hAnsi="Times New Roman" w:cs="Times New Roman"/>
          <w:sz w:val="28"/>
          <w:szCs w:val="28"/>
        </w:rPr>
        <w:t xml:space="preserve">Теперь </w:t>
      </w:r>
      <w:r>
        <w:rPr>
          <w:rFonts w:ascii="Times New Roman" w:hAnsi="Times New Roman" w:cs="Times New Roman"/>
          <w:sz w:val="28"/>
          <w:szCs w:val="28"/>
        </w:rPr>
        <w:t xml:space="preserve">на основе ответов на поставленные задачи </w:t>
      </w:r>
      <w:r w:rsidRPr="00B62301">
        <w:rPr>
          <w:rFonts w:ascii="Times New Roman" w:hAnsi="Times New Roman" w:cs="Times New Roman"/>
          <w:sz w:val="28"/>
          <w:szCs w:val="28"/>
        </w:rPr>
        <w:t>обратимся к цели исследования и теме работы, сформ</w:t>
      </w:r>
      <w:r w:rsidRPr="00B62301">
        <w:rPr>
          <w:rFonts w:ascii="Times New Roman" w:hAnsi="Times New Roman" w:cs="Times New Roman"/>
          <w:sz w:val="28"/>
          <w:szCs w:val="28"/>
          <w:shd w:val="clear" w:color="auto" w:fill="FFFFFF"/>
        </w:rPr>
        <w:t xml:space="preserve">улировав аспекты дворянской миграции этого периода. </w:t>
      </w:r>
    </w:p>
    <w:p w:rsidR="00B74600" w:rsidRPr="00B62301" w:rsidRDefault="00B74600" w:rsidP="000044EC">
      <w:pPr>
        <w:spacing w:line="360" w:lineRule="auto"/>
        <w:contextualSpacing/>
        <w:jc w:val="both"/>
        <w:rPr>
          <w:rFonts w:ascii="Times New Roman" w:hAnsi="Times New Roman" w:cs="Times New Roman"/>
          <w:sz w:val="28"/>
          <w:szCs w:val="28"/>
        </w:rPr>
      </w:pPr>
      <w:r w:rsidRPr="00B62301">
        <w:rPr>
          <w:rFonts w:ascii="Times New Roman" w:hAnsi="Times New Roman" w:cs="Times New Roman"/>
          <w:b/>
          <w:sz w:val="28"/>
          <w:szCs w:val="28"/>
        </w:rPr>
        <w:t>Аспект первый.</w:t>
      </w:r>
      <w:r w:rsidRPr="00B62301">
        <w:rPr>
          <w:rFonts w:ascii="Times New Roman" w:hAnsi="Times New Roman" w:cs="Times New Roman"/>
          <w:sz w:val="28"/>
          <w:szCs w:val="28"/>
        </w:rPr>
        <w:t xml:space="preserve"> Родственно-династические связи. Мы должны ясно понимать: лишение наследства, изгнание влекли острейший кризис статуса владельца, он воспринимался крайне болезненно. Исчезало  материальное наследство, наступал пространственный разрыв с собственными владениями, своим «Отечеством». Тем самым разрушался важнейший сегмент наследственного благородства, что бросала густую тень на «честь» самих эмигрантов. Необходимо было задействовать другую важную составляющую – традиционное прирожденное родство. Иными словами, утрата земли компенсировалась активной симуляцией родственно-династической солидарности.  К помощи со стороны именитой родни стремились прибегать  в первую очередь. </w:t>
      </w:r>
      <w:proofErr w:type="spellStart"/>
      <w:r w:rsidRPr="00B62301">
        <w:rPr>
          <w:rFonts w:ascii="Times New Roman" w:hAnsi="Times New Roman" w:cs="Times New Roman"/>
          <w:sz w:val="28"/>
          <w:szCs w:val="28"/>
        </w:rPr>
        <w:t>Виттельсбахи</w:t>
      </w:r>
      <w:proofErr w:type="spellEnd"/>
      <w:r w:rsidRPr="00B62301">
        <w:rPr>
          <w:rFonts w:ascii="Times New Roman" w:hAnsi="Times New Roman" w:cs="Times New Roman"/>
          <w:sz w:val="28"/>
          <w:szCs w:val="28"/>
        </w:rPr>
        <w:t xml:space="preserve"> нашли приют в Нидерландах, штатгальтеры которых - Оранские приходились им родственниками. Помощь у родственников в лице курфюрста Саксонии и Бранденбурга искал и нашедший убежище в Страсбурге в 1634 г. герцог </w:t>
      </w:r>
      <w:proofErr w:type="spellStart"/>
      <w:r w:rsidRPr="00B62301">
        <w:rPr>
          <w:rFonts w:ascii="Times New Roman" w:hAnsi="Times New Roman" w:cs="Times New Roman"/>
          <w:sz w:val="28"/>
          <w:szCs w:val="28"/>
        </w:rPr>
        <w:t>Эбергард</w:t>
      </w:r>
      <w:proofErr w:type="spellEnd"/>
      <w:r w:rsidRPr="00B62301">
        <w:rPr>
          <w:rFonts w:ascii="Times New Roman" w:hAnsi="Times New Roman" w:cs="Times New Roman"/>
          <w:sz w:val="28"/>
          <w:szCs w:val="28"/>
        </w:rPr>
        <w:t xml:space="preserve"> </w:t>
      </w:r>
      <w:proofErr w:type="spellStart"/>
      <w:r w:rsidRPr="00B62301">
        <w:rPr>
          <w:rFonts w:ascii="Times New Roman" w:hAnsi="Times New Roman" w:cs="Times New Roman"/>
          <w:sz w:val="28"/>
          <w:szCs w:val="28"/>
        </w:rPr>
        <w:t>Вюртембергский</w:t>
      </w:r>
      <w:proofErr w:type="spellEnd"/>
      <w:r w:rsidRPr="00B62301">
        <w:rPr>
          <w:rFonts w:ascii="Times New Roman" w:hAnsi="Times New Roman" w:cs="Times New Roman"/>
          <w:sz w:val="28"/>
          <w:szCs w:val="28"/>
        </w:rPr>
        <w:t xml:space="preserve">. </w:t>
      </w:r>
    </w:p>
    <w:p w:rsidR="00B74600" w:rsidRPr="00B62301" w:rsidRDefault="00B74600" w:rsidP="000044EC">
      <w:pPr>
        <w:spacing w:line="360" w:lineRule="auto"/>
        <w:contextualSpacing/>
        <w:jc w:val="both"/>
        <w:rPr>
          <w:rFonts w:ascii="Times New Roman" w:hAnsi="Times New Roman" w:cs="Times New Roman"/>
          <w:sz w:val="28"/>
          <w:szCs w:val="28"/>
        </w:rPr>
      </w:pPr>
      <w:r w:rsidRPr="00B62301">
        <w:rPr>
          <w:rFonts w:ascii="Times New Roman" w:hAnsi="Times New Roman" w:cs="Times New Roman"/>
          <w:b/>
          <w:sz w:val="28"/>
          <w:szCs w:val="28"/>
        </w:rPr>
        <w:lastRenderedPageBreak/>
        <w:t>Аспект второй.</w:t>
      </w:r>
      <w:r w:rsidRPr="00B62301">
        <w:rPr>
          <w:rFonts w:ascii="Times New Roman" w:hAnsi="Times New Roman" w:cs="Times New Roman"/>
          <w:sz w:val="28"/>
          <w:szCs w:val="28"/>
        </w:rPr>
        <w:t xml:space="preserve"> Сословная принадлежность. Помимо родственников у мигрантов остаются друзья, ленники, дворяне, давно уже подвизавшиеся на службе. Так Карл Людвиг и </w:t>
      </w:r>
      <w:proofErr w:type="spellStart"/>
      <w:r w:rsidRPr="00B62301">
        <w:rPr>
          <w:rFonts w:ascii="Times New Roman" w:hAnsi="Times New Roman" w:cs="Times New Roman"/>
          <w:sz w:val="28"/>
          <w:szCs w:val="28"/>
        </w:rPr>
        <w:t>Рупрехт</w:t>
      </w:r>
      <w:proofErr w:type="spellEnd"/>
      <w:r w:rsidRPr="00B62301">
        <w:rPr>
          <w:rFonts w:ascii="Times New Roman" w:hAnsi="Times New Roman" w:cs="Times New Roman"/>
          <w:sz w:val="28"/>
          <w:szCs w:val="28"/>
        </w:rPr>
        <w:t xml:space="preserve"> находят сподвижников в Англии, финансирующих военную кампанию и н</w:t>
      </w:r>
      <w:r>
        <w:rPr>
          <w:rFonts w:ascii="Times New Roman" w:hAnsi="Times New Roman" w:cs="Times New Roman"/>
          <w:sz w:val="28"/>
          <w:szCs w:val="28"/>
        </w:rPr>
        <w:t xml:space="preserve">абор наемников.  </w:t>
      </w:r>
      <w:proofErr w:type="spellStart"/>
      <w:r>
        <w:rPr>
          <w:rFonts w:ascii="Times New Roman" w:hAnsi="Times New Roman" w:cs="Times New Roman"/>
          <w:sz w:val="28"/>
          <w:szCs w:val="28"/>
        </w:rPr>
        <w:t>Эбергард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Вюртем</w:t>
      </w:r>
      <w:r w:rsidRPr="00B62301">
        <w:rPr>
          <w:rFonts w:ascii="Times New Roman" w:hAnsi="Times New Roman" w:cs="Times New Roman"/>
          <w:sz w:val="28"/>
          <w:szCs w:val="28"/>
        </w:rPr>
        <w:t>бергский</w:t>
      </w:r>
      <w:proofErr w:type="spellEnd"/>
      <w:r w:rsidRPr="00B62301">
        <w:rPr>
          <w:rFonts w:ascii="Times New Roman" w:hAnsi="Times New Roman" w:cs="Times New Roman"/>
          <w:sz w:val="28"/>
          <w:szCs w:val="28"/>
        </w:rPr>
        <w:t xml:space="preserve"> из Страсбурга пишет письма своим старым друзьям, таким же дворянам, оставшимся в Империи с просьбой помочь материально или приехать на похороны матери. Несмотря на имеющиеся связи, наши мигранты вплоть до реставрации, а кто-то и до конца жизни будут бороться за восстановление своего сословного статуса, </w:t>
      </w:r>
      <w:proofErr w:type="gramStart"/>
      <w:r w:rsidRPr="00B62301">
        <w:rPr>
          <w:rFonts w:ascii="Times New Roman" w:hAnsi="Times New Roman" w:cs="Times New Roman"/>
          <w:sz w:val="28"/>
          <w:szCs w:val="28"/>
        </w:rPr>
        <w:t>положенному</w:t>
      </w:r>
      <w:proofErr w:type="gramEnd"/>
      <w:r w:rsidRPr="00B62301">
        <w:rPr>
          <w:rFonts w:ascii="Times New Roman" w:hAnsi="Times New Roman" w:cs="Times New Roman"/>
          <w:sz w:val="28"/>
          <w:szCs w:val="28"/>
        </w:rPr>
        <w:t xml:space="preserve"> им при рождении. </w:t>
      </w:r>
    </w:p>
    <w:p w:rsidR="00B74600" w:rsidRPr="00B62301" w:rsidRDefault="00B74600" w:rsidP="000044EC">
      <w:pPr>
        <w:spacing w:line="360" w:lineRule="auto"/>
        <w:contextualSpacing/>
        <w:jc w:val="both"/>
        <w:rPr>
          <w:rFonts w:ascii="Times New Roman" w:hAnsi="Times New Roman" w:cs="Times New Roman"/>
          <w:sz w:val="28"/>
          <w:szCs w:val="28"/>
        </w:rPr>
      </w:pPr>
      <w:r w:rsidRPr="00B62301">
        <w:rPr>
          <w:rFonts w:ascii="Times New Roman" w:hAnsi="Times New Roman" w:cs="Times New Roman"/>
          <w:b/>
          <w:sz w:val="28"/>
          <w:szCs w:val="28"/>
        </w:rPr>
        <w:t>Аспект третий.</w:t>
      </w:r>
      <w:r w:rsidRPr="00B62301">
        <w:rPr>
          <w:rFonts w:ascii="Times New Roman" w:hAnsi="Times New Roman" w:cs="Times New Roman"/>
          <w:sz w:val="28"/>
          <w:szCs w:val="28"/>
        </w:rPr>
        <w:t xml:space="preserve"> Вероисповедание. Не будем забывать, что для раннего нового времени </w:t>
      </w:r>
      <w:proofErr w:type="spellStart"/>
      <w:r w:rsidRPr="00B62301">
        <w:rPr>
          <w:rFonts w:ascii="Times New Roman" w:hAnsi="Times New Roman" w:cs="Times New Roman"/>
          <w:sz w:val="28"/>
          <w:szCs w:val="28"/>
        </w:rPr>
        <w:t>конфессии</w:t>
      </w:r>
      <w:proofErr w:type="spellEnd"/>
      <w:r w:rsidRPr="00B62301">
        <w:rPr>
          <w:rFonts w:ascii="Times New Roman" w:hAnsi="Times New Roman" w:cs="Times New Roman"/>
          <w:sz w:val="28"/>
          <w:szCs w:val="28"/>
        </w:rPr>
        <w:t xml:space="preserve"> во многом играли лидирующую роль. По сути, Тридцатилетняя война это религиозно-политический конфликт. Наши герои мигранты это протестанты, лишенные императором-католиком собственных земель. Отсюда и векторы направлений миграций – кальвинистские Штаты (</w:t>
      </w:r>
      <w:proofErr w:type="spellStart"/>
      <w:r w:rsidRPr="00B62301">
        <w:rPr>
          <w:rFonts w:ascii="Times New Roman" w:hAnsi="Times New Roman" w:cs="Times New Roman"/>
          <w:sz w:val="28"/>
          <w:szCs w:val="28"/>
        </w:rPr>
        <w:t>Виттельсбахи</w:t>
      </w:r>
      <w:proofErr w:type="spellEnd"/>
      <w:r w:rsidRPr="00B62301">
        <w:rPr>
          <w:rFonts w:ascii="Times New Roman" w:hAnsi="Times New Roman" w:cs="Times New Roman"/>
          <w:sz w:val="28"/>
          <w:szCs w:val="28"/>
        </w:rPr>
        <w:t>), лютеранский Страсбург (</w:t>
      </w:r>
      <w:proofErr w:type="spellStart"/>
      <w:r w:rsidRPr="00B62301">
        <w:rPr>
          <w:rFonts w:ascii="Times New Roman" w:hAnsi="Times New Roman" w:cs="Times New Roman"/>
          <w:sz w:val="28"/>
          <w:szCs w:val="28"/>
        </w:rPr>
        <w:t>Эбергард</w:t>
      </w:r>
      <w:proofErr w:type="spellEnd"/>
      <w:r w:rsidRPr="00B62301">
        <w:rPr>
          <w:rFonts w:ascii="Times New Roman" w:hAnsi="Times New Roman" w:cs="Times New Roman"/>
          <w:sz w:val="28"/>
          <w:szCs w:val="28"/>
        </w:rPr>
        <w:t xml:space="preserve"> </w:t>
      </w:r>
      <w:proofErr w:type="spellStart"/>
      <w:r w:rsidRPr="00B62301">
        <w:rPr>
          <w:rFonts w:ascii="Times New Roman" w:hAnsi="Times New Roman" w:cs="Times New Roman"/>
          <w:sz w:val="28"/>
          <w:szCs w:val="28"/>
        </w:rPr>
        <w:t>Вюртембергский</w:t>
      </w:r>
      <w:proofErr w:type="spellEnd"/>
      <w:r w:rsidRPr="00B62301">
        <w:rPr>
          <w:rFonts w:ascii="Times New Roman" w:hAnsi="Times New Roman" w:cs="Times New Roman"/>
          <w:sz w:val="28"/>
          <w:szCs w:val="28"/>
        </w:rPr>
        <w:t xml:space="preserve">), свободный по вероисповеданию Базель с большой реформатской общиной и наконец, кальвинистская Женева (Георг Фридриха </w:t>
      </w:r>
      <w:proofErr w:type="spellStart"/>
      <w:r w:rsidRPr="00B62301">
        <w:rPr>
          <w:rFonts w:ascii="Times New Roman" w:hAnsi="Times New Roman" w:cs="Times New Roman"/>
          <w:sz w:val="28"/>
          <w:szCs w:val="28"/>
        </w:rPr>
        <w:t>Баден-Дурлахский</w:t>
      </w:r>
      <w:proofErr w:type="spellEnd"/>
      <w:r w:rsidRPr="00B62301">
        <w:rPr>
          <w:rFonts w:ascii="Times New Roman" w:hAnsi="Times New Roman" w:cs="Times New Roman"/>
          <w:sz w:val="28"/>
          <w:szCs w:val="28"/>
        </w:rPr>
        <w:t xml:space="preserve">). </w:t>
      </w:r>
    </w:p>
    <w:p w:rsidR="00B74600" w:rsidRPr="00B62301" w:rsidRDefault="00B74600" w:rsidP="000044EC">
      <w:pPr>
        <w:spacing w:line="360" w:lineRule="auto"/>
        <w:contextualSpacing/>
        <w:jc w:val="both"/>
        <w:rPr>
          <w:rFonts w:ascii="Times New Roman" w:hAnsi="Times New Roman" w:cs="Times New Roman"/>
          <w:sz w:val="28"/>
          <w:szCs w:val="28"/>
        </w:rPr>
      </w:pPr>
      <w:r w:rsidRPr="00B62301">
        <w:rPr>
          <w:rFonts w:ascii="Times New Roman" w:hAnsi="Times New Roman" w:cs="Times New Roman"/>
          <w:b/>
          <w:sz w:val="28"/>
          <w:szCs w:val="28"/>
        </w:rPr>
        <w:t>Аспект четвертый.</w:t>
      </w:r>
      <w:r w:rsidRPr="00B62301">
        <w:rPr>
          <w:rFonts w:ascii="Times New Roman" w:hAnsi="Times New Roman" w:cs="Times New Roman"/>
          <w:sz w:val="28"/>
          <w:szCs w:val="28"/>
        </w:rPr>
        <w:t xml:space="preserve"> Земельно-вотчинная принадлежность. Как уже говорилось, желание вернуться на семейную землю было велико. Еще не отжило средневековое представление о том, дворянин без земли не дворянин. </w:t>
      </w:r>
    </w:p>
    <w:p w:rsidR="00B74600" w:rsidRPr="00B62301" w:rsidRDefault="00B74600" w:rsidP="000044EC">
      <w:pPr>
        <w:spacing w:line="360" w:lineRule="auto"/>
        <w:contextualSpacing/>
        <w:jc w:val="both"/>
        <w:rPr>
          <w:rFonts w:ascii="Times New Roman" w:hAnsi="Times New Roman" w:cs="Times New Roman"/>
          <w:sz w:val="28"/>
          <w:szCs w:val="28"/>
        </w:rPr>
      </w:pPr>
      <w:r w:rsidRPr="00B62301">
        <w:rPr>
          <w:rFonts w:ascii="Times New Roman" w:hAnsi="Times New Roman" w:cs="Times New Roman"/>
          <w:sz w:val="28"/>
          <w:szCs w:val="28"/>
        </w:rPr>
        <w:t xml:space="preserve">И что же приходится тогда говорить о тех князьях, которые лишились земель, где издавна жили их предки? Конечно, их поведенческую модель в миграции во многом определяло стремление вернуться на исконные места.  Они задействовали все те аспекты, о которых говорилось выше, чтобы добиться своего. </w:t>
      </w:r>
    </w:p>
    <w:p w:rsidR="00B74600" w:rsidRPr="00B62301" w:rsidRDefault="00B74600" w:rsidP="000044EC">
      <w:pPr>
        <w:spacing w:line="360" w:lineRule="auto"/>
        <w:contextualSpacing/>
        <w:jc w:val="both"/>
        <w:rPr>
          <w:rFonts w:ascii="Times New Roman" w:hAnsi="Times New Roman" w:cs="Times New Roman"/>
          <w:sz w:val="28"/>
          <w:szCs w:val="28"/>
        </w:rPr>
      </w:pPr>
      <w:r w:rsidRPr="00B62301">
        <w:rPr>
          <w:rFonts w:ascii="Times New Roman" w:hAnsi="Times New Roman" w:cs="Times New Roman"/>
          <w:sz w:val="28"/>
          <w:szCs w:val="28"/>
        </w:rPr>
        <w:t xml:space="preserve">И если наследственные земли покидали отцы (Фридрих </w:t>
      </w:r>
      <w:r w:rsidRPr="00B62301">
        <w:rPr>
          <w:rFonts w:ascii="Times New Roman" w:hAnsi="Times New Roman" w:cs="Times New Roman"/>
          <w:sz w:val="28"/>
          <w:szCs w:val="28"/>
          <w:lang w:val="en-US"/>
        </w:rPr>
        <w:t>V</w:t>
      </w:r>
      <w:r w:rsidRPr="00B62301">
        <w:rPr>
          <w:rFonts w:ascii="Times New Roman" w:hAnsi="Times New Roman" w:cs="Times New Roman"/>
          <w:sz w:val="28"/>
          <w:szCs w:val="28"/>
        </w:rPr>
        <w:t xml:space="preserve">), то возвращались уже их дети (Карл Людвиг </w:t>
      </w:r>
      <w:proofErr w:type="spellStart"/>
      <w:r w:rsidRPr="00B62301">
        <w:rPr>
          <w:rFonts w:ascii="Times New Roman" w:hAnsi="Times New Roman" w:cs="Times New Roman"/>
          <w:sz w:val="28"/>
          <w:szCs w:val="28"/>
        </w:rPr>
        <w:t>Виттельсбах</w:t>
      </w:r>
      <w:proofErr w:type="spellEnd"/>
      <w:r w:rsidRPr="00B62301">
        <w:rPr>
          <w:rFonts w:ascii="Times New Roman" w:hAnsi="Times New Roman" w:cs="Times New Roman"/>
          <w:sz w:val="28"/>
          <w:szCs w:val="28"/>
        </w:rPr>
        <w:t xml:space="preserve">) после 1648 года. </w:t>
      </w:r>
    </w:p>
    <w:p w:rsidR="00B74600" w:rsidRPr="00B62301" w:rsidRDefault="00B74600" w:rsidP="000044EC">
      <w:pPr>
        <w:spacing w:line="360" w:lineRule="auto"/>
        <w:contextualSpacing/>
        <w:jc w:val="both"/>
        <w:rPr>
          <w:rFonts w:ascii="Times New Roman" w:hAnsi="Times New Roman" w:cs="Times New Roman"/>
          <w:sz w:val="28"/>
          <w:szCs w:val="28"/>
        </w:rPr>
      </w:pPr>
      <w:r w:rsidRPr="00B62301">
        <w:rPr>
          <w:rFonts w:ascii="Times New Roman" w:hAnsi="Times New Roman" w:cs="Times New Roman"/>
          <w:sz w:val="28"/>
          <w:szCs w:val="28"/>
        </w:rPr>
        <w:t xml:space="preserve">Конечно, после долгожданного возвращения не у всех началась спокойная и счастливая жизнь. Если, вернувшись в Вюртемберг и получив по </w:t>
      </w:r>
      <w:r w:rsidRPr="00B62301">
        <w:rPr>
          <w:rFonts w:ascii="Times New Roman" w:hAnsi="Times New Roman" w:cs="Times New Roman"/>
          <w:sz w:val="28"/>
          <w:szCs w:val="28"/>
        </w:rPr>
        <w:lastRenderedPageBreak/>
        <w:t xml:space="preserve">Вестфальскому миру  утраченные земли, </w:t>
      </w:r>
      <w:proofErr w:type="spellStart"/>
      <w:r w:rsidRPr="00B62301">
        <w:rPr>
          <w:rFonts w:ascii="Times New Roman" w:hAnsi="Times New Roman" w:cs="Times New Roman"/>
          <w:sz w:val="28"/>
          <w:szCs w:val="28"/>
        </w:rPr>
        <w:t>Эбергард</w:t>
      </w:r>
      <w:proofErr w:type="spellEnd"/>
      <w:r w:rsidRPr="00B62301">
        <w:rPr>
          <w:rFonts w:ascii="Times New Roman" w:hAnsi="Times New Roman" w:cs="Times New Roman"/>
          <w:sz w:val="28"/>
          <w:szCs w:val="28"/>
        </w:rPr>
        <w:t xml:space="preserve"> занялся приведением в  порядок государственного управления, церковных и финансовых дел, то положение </w:t>
      </w:r>
      <w:proofErr w:type="spellStart"/>
      <w:r w:rsidRPr="00B62301">
        <w:rPr>
          <w:rFonts w:ascii="Times New Roman" w:hAnsi="Times New Roman" w:cs="Times New Roman"/>
          <w:sz w:val="28"/>
          <w:szCs w:val="28"/>
        </w:rPr>
        <w:t>Рупрехта</w:t>
      </w:r>
      <w:proofErr w:type="spellEnd"/>
      <w:r w:rsidRPr="00B62301">
        <w:rPr>
          <w:rFonts w:ascii="Times New Roman" w:hAnsi="Times New Roman" w:cs="Times New Roman"/>
          <w:sz w:val="28"/>
          <w:szCs w:val="28"/>
        </w:rPr>
        <w:t xml:space="preserve"> Пфальцского все так же оставалось под вопросом. К его несчастию, он не был старшим братом, а собственно не стал курфюрстом в Пфальце, он не получил от брата и тех земель, которые желала приобрести в курфюршестве. Карл Людвиг, как и </w:t>
      </w:r>
      <w:proofErr w:type="spellStart"/>
      <w:r w:rsidRPr="00B62301">
        <w:rPr>
          <w:rFonts w:ascii="Times New Roman" w:hAnsi="Times New Roman" w:cs="Times New Roman"/>
          <w:sz w:val="28"/>
          <w:szCs w:val="28"/>
        </w:rPr>
        <w:t>Эбергарду</w:t>
      </w:r>
      <w:proofErr w:type="spellEnd"/>
      <w:r w:rsidRPr="00B62301">
        <w:rPr>
          <w:rFonts w:ascii="Times New Roman" w:hAnsi="Times New Roman" w:cs="Times New Roman"/>
          <w:sz w:val="28"/>
          <w:szCs w:val="28"/>
        </w:rPr>
        <w:t xml:space="preserve">, пришлось заняться восстановлением сильно разрушенных земель. Выполнить условия младшего брата он был не в состоянии. В итоге </w:t>
      </w:r>
      <w:proofErr w:type="spellStart"/>
      <w:r w:rsidRPr="00B62301">
        <w:rPr>
          <w:rFonts w:ascii="Times New Roman" w:hAnsi="Times New Roman" w:cs="Times New Roman"/>
          <w:sz w:val="28"/>
          <w:szCs w:val="28"/>
        </w:rPr>
        <w:t>Рупрехт</w:t>
      </w:r>
      <w:proofErr w:type="spellEnd"/>
      <w:r w:rsidRPr="00B62301">
        <w:rPr>
          <w:rFonts w:ascii="Times New Roman" w:hAnsi="Times New Roman" w:cs="Times New Roman"/>
          <w:sz w:val="28"/>
          <w:szCs w:val="28"/>
        </w:rPr>
        <w:t xml:space="preserve"> продолжил свои скитания по миру, пользуясь все так же сословными и родственными связями, а так же </w:t>
      </w:r>
      <w:proofErr w:type="gramStart"/>
      <w:r w:rsidRPr="00B62301">
        <w:rPr>
          <w:rFonts w:ascii="Times New Roman" w:hAnsi="Times New Roman" w:cs="Times New Roman"/>
          <w:sz w:val="28"/>
          <w:szCs w:val="28"/>
        </w:rPr>
        <w:t>собственной</w:t>
      </w:r>
      <w:proofErr w:type="gramEnd"/>
      <w:r w:rsidRPr="00B62301">
        <w:rPr>
          <w:rFonts w:ascii="Times New Roman" w:hAnsi="Times New Roman" w:cs="Times New Roman"/>
          <w:sz w:val="28"/>
          <w:szCs w:val="28"/>
        </w:rPr>
        <w:t xml:space="preserve"> </w:t>
      </w:r>
      <w:proofErr w:type="spellStart"/>
      <w:r w:rsidRPr="00B62301">
        <w:rPr>
          <w:rFonts w:ascii="Times New Roman" w:hAnsi="Times New Roman" w:cs="Times New Roman"/>
          <w:sz w:val="28"/>
          <w:szCs w:val="28"/>
        </w:rPr>
        <w:t>харизмой</w:t>
      </w:r>
      <w:proofErr w:type="spellEnd"/>
      <w:r w:rsidRPr="00B62301">
        <w:rPr>
          <w:rFonts w:ascii="Times New Roman" w:hAnsi="Times New Roman" w:cs="Times New Roman"/>
          <w:sz w:val="28"/>
          <w:szCs w:val="28"/>
        </w:rPr>
        <w:t xml:space="preserve">. </w:t>
      </w:r>
    </w:p>
    <w:p w:rsidR="00B74600" w:rsidRPr="00B62301" w:rsidRDefault="00B74600" w:rsidP="000044EC">
      <w:pPr>
        <w:spacing w:line="360" w:lineRule="auto"/>
        <w:contextualSpacing/>
        <w:jc w:val="both"/>
        <w:rPr>
          <w:rFonts w:ascii="Times New Roman" w:hAnsi="Times New Roman" w:cs="Times New Roman"/>
          <w:sz w:val="28"/>
          <w:szCs w:val="28"/>
        </w:rPr>
      </w:pPr>
      <w:r w:rsidRPr="00B62301">
        <w:rPr>
          <w:rFonts w:ascii="Times New Roman" w:hAnsi="Times New Roman" w:cs="Times New Roman"/>
          <w:b/>
          <w:sz w:val="28"/>
          <w:szCs w:val="28"/>
        </w:rPr>
        <w:t>Аспект пятый.</w:t>
      </w:r>
      <w:r w:rsidRPr="00B62301">
        <w:rPr>
          <w:rFonts w:ascii="Times New Roman" w:hAnsi="Times New Roman" w:cs="Times New Roman"/>
          <w:sz w:val="28"/>
          <w:szCs w:val="28"/>
        </w:rPr>
        <w:t xml:space="preserve"> Личная </w:t>
      </w:r>
      <w:proofErr w:type="spellStart"/>
      <w:r w:rsidRPr="00B62301">
        <w:rPr>
          <w:rFonts w:ascii="Times New Roman" w:hAnsi="Times New Roman" w:cs="Times New Roman"/>
          <w:sz w:val="28"/>
          <w:szCs w:val="28"/>
        </w:rPr>
        <w:t>харизма</w:t>
      </w:r>
      <w:proofErr w:type="spellEnd"/>
      <w:r w:rsidRPr="00B62301">
        <w:rPr>
          <w:rFonts w:ascii="Times New Roman" w:hAnsi="Times New Roman" w:cs="Times New Roman"/>
          <w:sz w:val="28"/>
          <w:szCs w:val="28"/>
        </w:rPr>
        <w:t xml:space="preserve">, добродетель персоны. С одной стороны, этот аспект важен с точки зрения социальной антропологии, но с другой – этот более частный случай так же играл свою роль в вопросах идентичности мигранта. Если у тебя нет денег, и остались лишь родственные связи, то завести новые и полезные знакомства необходимо. </w:t>
      </w:r>
      <w:proofErr w:type="spellStart"/>
      <w:r w:rsidRPr="00B62301">
        <w:rPr>
          <w:rFonts w:ascii="Times New Roman" w:hAnsi="Times New Roman" w:cs="Times New Roman"/>
          <w:sz w:val="28"/>
          <w:szCs w:val="28"/>
        </w:rPr>
        <w:t>Рупрехт</w:t>
      </w:r>
      <w:proofErr w:type="spellEnd"/>
      <w:r w:rsidRPr="00B62301">
        <w:rPr>
          <w:rFonts w:ascii="Times New Roman" w:hAnsi="Times New Roman" w:cs="Times New Roman"/>
          <w:sz w:val="28"/>
          <w:szCs w:val="28"/>
        </w:rPr>
        <w:t xml:space="preserve"> Пфальцский яркий пример и феномен. Он завел дружбу, знакомства и даже </w:t>
      </w:r>
      <w:proofErr w:type="gramStart"/>
      <w:r w:rsidRPr="00B62301">
        <w:rPr>
          <w:rFonts w:ascii="Times New Roman" w:hAnsi="Times New Roman" w:cs="Times New Roman"/>
          <w:sz w:val="28"/>
          <w:szCs w:val="28"/>
        </w:rPr>
        <w:t>уважение</w:t>
      </w:r>
      <w:proofErr w:type="gramEnd"/>
      <w:r w:rsidRPr="00B62301">
        <w:rPr>
          <w:rFonts w:ascii="Times New Roman" w:hAnsi="Times New Roman" w:cs="Times New Roman"/>
          <w:sz w:val="28"/>
          <w:szCs w:val="28"/>
        </w:rPr>
        <w:t xml:space="preserve"> как части английского дворянства, так и даже во время имперского плена легко сошелся с немецкими католическими семействами, а в дальнейшем и с французскими  и португальскими политическими и военными деятелями  путем своих военных успехов, знания семи европейских языков и наличием обаяния и веселого характера. А так же, как военачальник, он умел находить общий язык со своими подчиненными, простыми солдатами. </w:t>
      </w:r>
    </w:p>
    <w:p w:rsidR="00B74600" w:rsidRPr="00B62301" w:rsidRDefault="00B74600" w:rsidP="000044EC">
      <w:pPr>
        <w:spacing w:line="360" w:lineRule="auto"/>
        <w:contextualSpacing/>
        <w:jc w:val="both"/>
        <w:rPr>
          <w:rFonts w:ascii="Times New Roman" w:hAnsi="Times New Roman" w:cs="Times New Roman"/>
          <w:sz w:val="28"/>
          <w:szCs w:val="28"/>
        </w:rPr>
      </w:pPr>
      <w:r w:rsidRPr="00B62301">
        <w:rPr>
          <w:rFonts w:ascii="Times New Roman" w:hAnsi="Times New Roman" w:cs="Times New Roman"/>
          <w:sz w:val="28"/>
          <w:szCs w:val="28"/>
        </w:rPr>
        <w:t xml:space="preserve">Итак, были приведены пять базовых социальных аспектов дворянской миграции </w:t>
      </w:r>
      <w:r w:rsidRPr="00B62301">
        <w:rPr>
          <w:rFonts w:ascii="Times New Roman" w:hAnsi="Times New Roman" w:cs="Times New Roman"/>
          <w:sz w:val="28"/>
          <w:szCs w:val="28"/>
          <w:lang w:val="en-US"/>
        </w:rPr>
        <w:t>XVII</w:t>
      </w:r>
      <w:r w:rsidRPr="00B62301">
        <w:rPr>
          <w:rFonts w:ascii="Times New Roman" w:hAnsi="Times New Roman" w:cs="Times New Roman"/>
          <w:sz w:val="28"/>
          <w:szCs w:val="28"/>
        </w:rPr>
        <w:t xml:space="preserve"> столетия. Но остается еще один, тот, который и позволяет нам собственно эту миграцию назвать миграцией. Все-таки это был не просто переезд дворянина, это был побег немца в другую страну. </w:t>
      </w:r>
      <w:r w:rsidRPr="00B62301">
        <w:rPr>
          <w:rFonts w:ascii="Times New Roman" w:hAnsi="Times New Roman" w:cs="Times New Roman"/>
          <w:sz w:val="28"/>
          <w:szCs w:val="28"/>
          <w:lang w:val="en-US"/>
        </w:rPr>
        <w:t>XVII</w:t>
      </w:r>
      <w:r w:rsidRPr="00B62301">
        <w:rPr>
          <w:rFonts w:ascii="Times New Roman" w:hAnsi="Times New Roman" w:cs="Times New Roman"/>
          <w:sz w:val="28"/>
          <w:szCs w:val="28"/>
        </w:rPr>
        <w:t xml:space="preserve"> век это то время, тот перекресток, когда еще не зарождаются нации в нашем понимании этого термина, а этическому происхождению уже не придавалось столь много значения, как это было в поздней античности или будет в новейшее время. И все же этнический аспект присутствовал. </w:t>
      </w:r>
    </w:p>
    <w:p w:rsidR="00B74600" w:rsidRPr="00B62301" w:rsidRDefault="00B74600" w:rsidP="000044EC">
      <w:pPr>
        <w:spacing w:line="360" w:lineRule="auto"/>
        <w:contextualSpacing/>
        <w:jc w:val="both"/>
        <w:rPr>
          <w:rFonts w:ascii="Times New Roman" w:hAnsi="Times New Roman" w:cs="Times New Roman"/>
          <w:sz w:val="28"/>
          <w:szCs w:val="28"/>
        </w:rPr>
      </w:pPr>
      <w:r w:rsidRPr="00B62301">
        <w:rPr>
          <w:rFonts w:ascii="Times New Roman" w:hAnsi="Times New Roman" w:cs="Times New Roman"/>
          <w:sz w:val="28"/>
          <w:szCs w:val="28"/>
        </w:rPr>
        <w:lastRenderedPageBreak/>
        <w:t xml:space="preserve">Аспект шестой. Этнический. Пусть он был в малой, насмешливой форме, но был. Это был инструмент нападок, </w:t>
      </w:r>
      <w:proofErr w:type="spellStart"/>
      <w:r w:rsidRPr="00B62301">
        <w:rPr>
          <w:rFonts w:ascii="Times New Roman" w:hAnsi="Times New Roman" w:cs="Times New Roman"/>
          <w:sz w:val="28"/>
          <w:szCs w:val="28"/>
        </w:rPr>
        <w:t>скомпрометирования</w:t>
      </w:r>
      <w:proofErr w:type="spellEnd"/>
      <w:r w:rsidRPr="00B62301">
        <w:rPr>
          <w:rFonts w:ascii="Times New Roman" w:hAnsi="Times New Roman" w:cs="Times New Roman"/>
          <w:sz w:val="28"/>
          <w:szCs w:val="28"/>
        </w:rPr>
        <w:t xml:space="preserve"> нежелательного политического или военного оппонента. </w:t>
      </w:r>
      <w:proofErr w:type="gramStart"/>
      <w:r w:rsidRPr="00B62301">
        <w:rPr>
          <w:rFonts w:ascii="Times New Roman" w:hAnsi="Times New Roman" w:cs="Times New Roman"/>
          <w:sz w:val="28"/>
          <w:szCs w:val="28"/>
        </w:rPr>
        <w:t>Говорили, что он другой веры, что он не лоялен данному королю, и, в конце концов, называли испанским, немецким, английским и т.п.  шпионом.</w:t>
      </w:r>
      <w:proofErr w:type="gramEnd"/>
      <w:r w:rsidRPr="00B62301">
        <w:rPr>
          <w:rFonts w:ascii="Times New Roman" w:hAnsi="Times New Roman" w:cs="Times New Roman"/>
          <w:sz w:val="28"/>
          <w:szCs w:val="28"/>
        </w:rPr>
        <w:t xml:space="preserve">  Так и мигранты могли попадать в эту категорию. Тот же </w:t>
      </w:r>
      <w:proofErr w:type="spellStart"/>
      <w:r w:rsidRPr="00B62301">
        <w:rPr>
          <w:rFonts w:ascii="Times New Roman" w:hAnsi="Times New Roman" w:cs="Times New Roman"/>
          <w:sz w:val="28"/>
          <w:szCs w:val="28"/>
        </w:rPr>
        <w:t>Рупрехт</w:t>
      </w:r>
      <w:proofErr w:type="spellEnd"/>
      <w:r w:rsidRPr="00B62301">
        <w:rPr>
          <w:rFonts w:ascii="Times New Roman" w:hAnsi="Times New Roman" w:cs="Times New Roman"/>
          <w:sz w:val="28"/>
          <w:szCs w:val="28"/>
        </w:rPr>
        <w:t xml:space="preserve"> Пфальцский был немецкой выскочкой для тех англичан, которых он потеснил на службе, для его противников со стороны Парламента. Он  был племянником короля, но его враги  могли апеллировать к иноземному, </w:t>
      </w:r>
      <w:r w:rsidRPr="00B62301">
        <w:rPr>
          <w:rFonts w:ascii="Times New Roman" w:hAnsi="Times New Roman" w:cs="Times New Roman"/>
          <w:i/>
          <w:sz w:val="28"/>
          <w:szCs w:val="28"/>
        </w:rPr>
        <w:t>другому</w:t>
      </w:r>
      <w:r w:rsidRPr="00B62301">
        <w:rPr>
          <w:rFonts w:ascii="Times New Roman" w:hAnsi="Times New Roman" w:cs="Times New Roman"/>
          <w:sz w:val="28"/>
          <w:szCs w:val="28"/>
        </w:rPr>
        <w:t xml:space="preserve">, происхождению принца. И это несмотря на то, что </w:t>
      </w:r>
      <w:proofErr w:type="spellStart"/>
      <w:r w:rsidRPr="00B62301">
        <w:rPr>
          <w:rFonts w:ascii="Times New Roman" w:hAnsi="Times New Roman" w:cs="Times New Roman"/>
          <w:sz w:val="28"/>
          <w:szCs w:val="28"/>
        </w:rPr>
        <w:t>Рупрехт</w:t>
      </w:r>
      <w:proofErr w:type="spellEnd"/>
      <w:r w:rsidRPr="00B62301">
        <w:rPr>
          <w:rFonts w:ascii="Times New Roman" w:hAnsi="Times New Roman" w:cs="Times New Roman"/>
          <w:sz w:val="28"/>
          <w:szCs w:val="28"/>
        </w:rPr>
        <w:t>, так  долго и не прожив в Германии, посвящает большую часть своей жизни Англ</w:t>
      </w:r>
      <w:proofErr w:type="gramStart"/>
      <w:r w:rsidRPr="00B62301">
        <w:rPr>
          <w:rFonts w:ascii="Times New Roman" w:hAnsi="Times New Roman" w:cs="Times New Roman"/>
          <w:sz w:val="28"/>
          <w:szCs w:val="28"/>
        </w:rPr>
        <w:t>ии и ее</w:t>
      </w:r>
      <w:proofErr w:type="gramEnd"/>
      <w:r w:rsidRPr="00B62301">
        <w:rPr>
          <w:rFonts w:ascii="Times New Roman" w:hAnsi="Times New Roman" w:cs="Times New Roman"/>
          <w:sz w:val="28"/>
          <w:szCs w:val="28"/>
        </w:rPr>
        <w:t xml:space="preserve"> процветанию. </w:t>
      </w:r>
    </w:p>
    <w:p w:rsidR="00B74600" w:rsidRPr="00B62301" w:rsidRDefault="00B74600" w:rsidP="000044EC">
      <w:pPr>
        <w:spacing w:line="360" w:lineRule="auto"/>
        <w:contextualSpacing/>
        <w:jc w:val="both"/>
        <w:rPr>
          <w:rFonts w:ascii="Times New Roman" w:hAnsi="Times New Roman" w:cs="Times New Roman"/>
          <w:sz w:val="28"/>
          <w:szCs w:val="28"/>
        </w:rPr>
      </w:pPr>
      <w:r w:rsidRPr="00B62301">
        <w:rPr>
          <w:rFonts w:ascii="Times New Roman" w:hAnsi="Times New Roman" w:cs="Times New Roman"/>
          <w:sz w:val="28"/>
          <w:szCs w:val="28"/>
        </w:rPr>
        <w:t>Такова, на наш взгляд, в общих чертах структура адаптации: её элементы активно использовались эмигрантами из числа владетельных персон Империи. Насколько она была типична для всех двух волн дворянской миграции – покажут дальнейшие исследования.</w:t>
      </w:r>
    </w:p>
    <w:p w:rsidR="00B74600" w:rsidRPr="00B62301" w:rsidRDefault="00B74600" w:rsidP="000044EC">
      <w:pPr>
        <w:spacing w:line="360" w:lineRule="auto"/>
        <w:contextualSpacing/>
        <w:jc w:val="both"/>
        <w:rPr>
          <w:rFonts w:ascii="Times New Roman" w:hAnsi="Times New Roman" w:cs="Times New Roman"/>
          <w:sz w:val="28"/>
          <w:szCs w:val="28"/>
        </w:rPr>
      </w:pPr>
    </w:p>
    <w:p w:rsidR="00B74600" w:rsidRPr="00567335" w:rsidRDefault="00B74600" w:rsidP="000044EC">
      <w:pPr>
        <w:shd w:val="clear" w:color="auto" w:fill="FFFFFF"/>
        <w:spacing w:after="0" w:line="240" w:lineRule="auto"/>
        <w:outlineLvl w:val="2"/>
        <w:rPr>
          <w:rFonts w:ascii="Arial" w:eastAsia="Times New Roman" w:hAnsi="Arial" w:cs="Arial"/>
          <w:sz w:val="25"/>
          <w:szCs w:val="25"/>
          <w:lang w:eastAsia="ru-RU"/>
        </w:rPr>
      </w:pPr>
    </w:p>
    <w:p w:rsidR="00F74AAE" w:rsidRPr="00567335" w:rsidRDefault="00F74AAE" w:rsidP="000044EC">
      <w:pPr>
        <w:shd w:val="clear" w:color="auto" w:fill="FFFFFF"/>
        <w:spacing w:after="0" w:line="240" w:lineRule="auto"/>
        <w:outlineLvl w:val="2"/>
        <w:rPr>
          <w:rFonts w:ascii="Arial" w:eastAsia="Times New Roman" w:hAnsi="Arial" w:cs="Arial"/>
          <w:sz w:val="25"/>
          <w:szCs w:val="25"/>
          <w:lang w:eastAsia="ru-RU"/>
        </w:rPr>
      </w:pPr>
    </w:p>
    <w:p w:rsidR="00F74AAE" w:rsidRDefault="00F74AAE" w:rsidP="000044EC"/>
    <w:p w:rsidR="007B6F1A" w:rsidRDefault="007B6F1A" w:rsidP="000044EC"/>
    <w:p w:rsidR="007B6F1A" w:rsidRDefault="007B6F1A" w:rsidP="000044EC"/>
    <w:p w:rsidR="007B6F1A" w:rsidRDefault="007B6F1A" w:rsidP="000044EC"/>
    <w:p w:rsidR="007B6F1A" w:rsidRDefault="007B6F1A" w:rsidP="000044EC"/>
    <w:p w:rsidR="007B6F1A" w:rsidRDefault="007B6F1A" w:rsidP="000044EC"/>
    <w:p w:rsidR="007B6F1A" w:rsidRDefault="007B6F1A" w:rsidP="000044EC"/>
    <w:p w:rsidR="007B6F1A" w:rsidRDefault="007B6F1A" w:rsidP="000044EC"/>
    <w:p w:rsidR="007B6F1A" w:rsidRDefault="007B6F1A" w:rsidP="000044EC"/>
    <w:p w:rsidR="007B6F1A" w:rsidRDefault="007B6F1A" w:rsidP="000044EC"/>
    <w:p w:rsidR="007A1C16" w:rsidRDefault="007A1C16" w:rsidP="000044EC"/>
    <w:p w:rsidR="007A1C16" w:rsidRDefault="007A1C16" w:rsidP="000044EC"/>
    <w:p w:rsidR="007B6F1A" w:rsidRPr="005151F9" w:rsidRDefault="007B6F1A" w:rsidP="000044EC">
      <w:pPr>
        <w:spacing w:line="360" w:lineRule="auto"/>
        <w:contextualSpacing/>
        <w:jc w:val="center"/>
        <w:rPr>
          <w:rFonts w:ascii="Times New Roman" w:hAnsi="Times New Roman" w:cs="Times New Roman"/>
          <w:b/>
          <w:sz w:val="28"/>
          <w:szCs w:val="28"/>
        </w:rPr>
      </w:pPr>
      <w:r w:rsidRPr="005151F9">
        <w:rPr>
          <w:rFonts w:ascii="Times New Roman" w:hAnsi="Times New Roman" w:cs="Times New Roman"/>
          <w:b/>
          <w:sz w:val="28"/>
          <w:szCs w:val="28"/>
        </w:rPr>
        <w:lastRenderedPageBreak/>
        <w:t>Список сокращений:</w:t>
      </w:r>
    </w:p>
    <w:p w:rsidR="007B6F1A" w:rsidRPr="005151F9" w:rsidRDefault="007B6F1A" w:rsidP="000044EC">
      <w:pPr>
        <w:spacing w:line="360" w:lineRule="auto"/>
        <w:contextualSpacing/>
        <w:rPr>
          <w:rFonts w:ascii="Times New Roman" w:hAnsi="Times New Roman" w:cs="Times New Roman"/>
          <w:i/>
          <w:sz w:val="28"/>
          <w:szCs w:val="28"/>
          <w:lang w:val="en-US"/>
        </w:rPr>
      </w:pPr>
      <w:r w:rsidRPr="005151F9">
        <w:rPr>
          <w:rFonts w:ascii="Times New Roman" w:hAnsi="Times New Roman" w:cs="Times New Roman"/>
          <w:i/>
          <w:sz w:val="28"/>
          <w:szCs w:val="28"/>
        </w:rPr>
        <w:t>Источники</w:t>
      </w:r>
    </w:p>
    <w:p w:rsidR="007B6F1A" w:rsidRPr="005151F9" w:rsidRDefault="007B6F1A" w:rsidP="000044EC">
      <w:pPr>
        <w:pStyle w:val="a9"/>
        <w:numPr>
          <w:ilvl w:val="0"/>
          <w:numId w:val="6"/>
        </w:numPr>
        <w:spacing w:line="360" w:lineRule="auto"/>
        <w:ind w:left="0"/>
        <w:jc w:val="both"/>
        <w:rPr>
          <w:rFonts w:ascii="Times New Roman" w:hAnsi="Times New Roman" w:cs="Times New Roman"/>
          <w:sz w:val="28"/>
          <w:szCs w:val="28"/>
          <w:lang w:val="en-US"/>
        </w:rPr>
      </w:pPr>
      <w:r w:rsidRPr="005151F9">
        <w:rPr>
          <w:rFonts w:ascii="Times New Roman" w:hAnsi="Times New Roman" w:cs="Times New Roman"/>
          <w:sz w:val="28"/>
          <w:szCs w:val="28"/>
          <w:lang w:val="en-US"/>
        </w:rPr>
        <w:t xml:space="preserve">Bentley. – Bentley R. Memoirs of the Princess </w:t>
      </w:r>
      <w:r>
        <w:rPr>
          <w:rFonts w:ascii="Times New Roman" w:hAnsi="Times New Roman" w:cs="Times New Roman"/>
          <w:sz w:val="28"/>
          <w:szCs w:val="28"/>
          <w:lang w:val="en-US"/>
        </w:rPr>
        <w:t>Palatine princess of Bohemia. London</w:t>
      </w:r>
      <w:r w:rsidRPr="005151F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5151F9">
        <w:rPr>
          <w:rFonts w:ascii="Times New Roman" w:hAnsi="Times New Roman" w:cs="Times New Roman"/>
          <w:sz w:val="28"/>
          <w:szCs w:val="28"/>
          <w:lang w:val="en-US"/>
        </w:rPr>
        <w:t>1853. 400 p.</w:t>
      </w:r>
    </w:p>
    <w:p w:rsidR="007B6F1A" w:rsidRPr="005151F9" w:rsidRDefault="007B6F1A" w:rsidP="000044EC">
      <w:pPr>
        <w:pStyle w:val="a9"/>
        <w:numPr>
          <w:ilvl w:val="0"/>
          <w:numId w:val="6"/>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Berichte des Johann Heinriche Stern. – Berichte des Johann Heinriche Stern über das Leben der Prinzen und Prinzsennen in Leiden und Haag. 1631-1633. // Schmidt F. Geschichte der Erziehung der pfälzischen </w:t>
      </w:r>
      <w:proofErr w:type="spellStart"/>
      <w:r w:rsidRPr="005151F9">
        <w:rPr>
          <w:rFonts w:ascii="Times New Roman" w:hAnsi="Times New Roman" w:cs="Times New Roman"/>
          <w:sz w:val="28"/>
          <w:szCs w:val="28"/>
          <w:lang w:val="de-DE"/>
        </w:rPr>
        <w:t>Wittelsbacher</w:t>
      </w:r>
      <w:proofErr w:type="spellEnd"/>
      <w:r w:rsidRPr="005151F9">
        <w:rPr>
          <w:rFonts w:ascii="Times New Roman" w:hAnsi="Times New Roman" w:cs="Times New Roman"/>
          <w:sz w:val="28"/>
          <w:szCs w:val="28"/>
          <w:lang w:val="de-DE"/>
        </w:rPr>
        <w:t>. B., 1899. 324-328 s.</w:t>
      </w:r>
    </w:p>
    <w:p w:rsidR="007B6F1A" w:rsidRPr="005151F9" w:rsidRDefault="007B6F1A" w:rsidP="000044EC">
      <w:pPr>
        <w:pStyle w:val="a9"/>
        <w:numPr>
          <w:ilvl w:val="0"/>
          <w:numId w:val="6"/>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Briefe der Kurfürstin Sophie. – </w:t>
      </w:r>
      <w:proofErr w:type="spellStart"/>
      <w:r w:rsidRPr="005151F9">
        <w:rPr>
          <w:rFonts w:ascii="Times New Roman" w:hAnsi="Times New Roman" w:cs="Times New Roman"/>
          <w:sz w:val="28"/>
          <w:szCs w:val="28"/>
          <w:lang w:val="de-DE"/>
        </w:rPr>
        <w:t>Bodemann</w:t>
      </w:r>
      <w:proofErr w:type="spellEnd"/>
      <w:r w:rsidRPr="005151F9">
        <w:rPr>
          <w:rFonts w:ascii="Times New Roman" w:hAnsi="Times New Roman" w:cs="Times New Roman"/>
          <w:sz w:val="28"/>
          <w:szCs w:val="28"/>
          <w:lang w:val="de-DE"/>
        </w:rPr>
        <w:t xml:space="preserve"> E. Briefe der Kurfürstin Sophie von Hannover an die </w:t>
      </w:r>
      <w:proofErr w:type="spellStart"/>
      <w:r w:rsidRPr="005151F9">
        <w:rPr>
          <w:rFonts w:ascii="Times New Roman" w:hAnsi="Times New Roman" w:cs="Times New Roman"/>
          <w:sz w:val="28"/>
          <w:szCs w:val="28"/>
          <w:lang w:val="de-DE"/>
        </w:rPr>
        <w:t>Knugräfinnen</w:t>
      </w:r>
      <w:proofErr w:type="spellEnd"/>
      <w:r w:rsidRPr="005151F9">
        <w:rPr>
          <w:rFonts w:ascii="Times New Roman" w:hAnsi="Times New Roman" w:cs="Times New Roman"/>
          <w:sz w:val="28"/>
          <w:szCs w:val="28"/>
          <w:lang w:val="de-DE"/>
        </w:rPr>
        <w:t xml:space="preserve"> und </w:t>
      </w:r>
      <w:proofErr w:type="spellStart"/>
      <w:r w:rsidRPr="005151F9">
        <w:rPr>
          <w:rFonts w:ascii="Times New Roman" w:hAnsi="Times New Roman" w:cs="Times New Roman"/>
          <w:sz w:val="28"/>
          <w:szCs w:val="28"/>
          <w:lang w:val="de-DE"/>
        </w:rPr>
        <w:t>Knugrafen</w:t>
      </w:r>
      <w:proofErr w:type="spellEnd"/>
      <w:r w:rsidRPr="005151F9">
        <w:rPr>
          <w:rFonts w:ascii="Times New Roman" w:hAnsi="Times New Roman" w:cs="Times New Roman"/>
          <w:sz w:val="28"/>
          <w:szCs w:val="28"/>
          <w:lang w:val="de-DE"/>
        </w:rPr>
        <w:t xml:space="preserve"> zu Pfalz. Leipzig,1888. 345 s.</w:t>
      </w:r>
    </w:p>
    <w:p w:rsidR="007B6F1A" w:rsidRPr="005151F9" w:rsidRDefault="007B6F1A" w:rsidP="000044EC">
      <w:pPr>
        <w:pStyle w:val="a9"/>
        <w:numPr>
          <w:ilvl w:val="0"/>
          <w:numId w:val="6"/>
        </w:numPr>
        <w:spacing w:line="360" w:lineRule="auto"/>
        <w:ind w:left="0"/>
        <w:jc w:val="both"/>
        <w:rPr>
          <w:rFonts w:ascii="Times New Roman" w:hAnsi="Times New Roman" w:cs="Times New Roman"/>
          <w:sz w:val="28"/>
          <w:szCs w:val="28"/>
          <w:lang w:val="en-US"/>
        </w:rPr>
      </w:pPr>
      <w:r w:rsidRPr="005151F9">
        <w:rPr>
          <w:rFonts w:ascii="Times New Roman" w:hAnsi="Times New Roman" w:cs="Times New Roman"/>
          <w:sz w:val="28"/>
          <w:szCs w:val="28"/>
          <w:lang w:val="en-US"/>
        </w:rPr>
        <w:t>Bromley. – Bromley G. A collection of origin</w:t>
      </w:r>
      <w:r>
        <w:rPr>
          <w:rFonts w:ascii="Times New Roman" w:hAnsi="Times New Roman" w:cs="Times New Roman"/>
          <w:sz w:val="28"/>
          <w:szCs w:val="28"/>
          <w:lang w:val="en-US"/>
        </w:rPr>
        <w:t>al royal letters. London</w:t>
      </w:r>
      <w:r w:rsidRPr="005151F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5151F9">
        <w:rPr>
          <w:rFonts w:ascii="Times New Roman" w:hAnsi="Times New Roman" w:cs="Times New Roman"/>
          <w:sz w:val="28"/>
          <w:szCs w:val="28"/>
          <w:lang w:val="en-US"/>
        </w:rPr>
        <w:t>1787. 382 p.</w:t>
      </w:r>
    </w:p>
    <w:p w:rsidR="007B6F1A" w:rsidRPr="005151F9" w:rsidRDefault="007B6F1A" w:rsidP="000044EC">
      <w:pPr>
        <w:pStyle w:val="a9"/>
        <w:numPr>
          <w:ilvl w:val="0"/>
          <w:numId w:val="6"/>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en-US"/>
        </w:rPr>
        <w:t>Gardiner.</w:t>
      </w:r>
      <w:r w:rsidRPr="005151F9">
        <w:rPr>
          <w:rFonts w:ascii="Times New Roman" w:hAnsi="Times New Roman" w:cs="Times New Roman"/>
          <w:sz w:val="28"/>
          <w:szCs w:val="28"/>
        </w:rPr>
        <w:t xml:space="preserve"> </w:t>
      </w:r>
      <w:r w:rsidRPr="005151F9">
        <w:rPr>
          <w:rFonts w:ascii="Times New Roman" w:hAnsi="Times New Roman" w:cs="Times New Roman"/>
          <w:sz w:val="28"/>
          <w:szCs w:val="28"/>
          <w:lang w:val="de-DE"/>
        </w:rPr>
        <w:t>–</w:t>
      </w:r>
      <w:r w:rsidRPr="005151F9">
        <w:rPr>
          <w:rFonts w:ascii="Times New Roman" w:hAnsi="Times New Roman" w:cs="Times New Roman"/>
          <w:sz w:val="28"/>
          <w:szCs w:val="28"/>
        </w:rPr>
        <w:t xml:space="preserve"> </w:t>
      </w:r>
      <w:r w:rsidRPr="005151F9">
        <w:rPr>
          <w:rFonts w:ascii="Times New Roman" w:hAnsi="Times New Roman" w:cs="Times New Roman"/>
          <w:sz w:val="28"/>
          <w:szCs w:val="28"/>
          <w:lang w:val="de-DE"/>
        </w:rPr>
        <w:t>Gardiner S.</w:t>
      </w:r>
      <w:r>
        <w:rPr>
          <w:rFonts w:ascii="Times New Roman" w:hAnsi="Times New Roman" w:cs="Times New Roman"/>
          <w:sz w:val="28"/>
          <w:szCs w:val="28"/>
          <w:lang w:val="de-DE"/>
        </w:rPr>
        <w:t xml:space="preserve"> R.  Prince Rupert </w:t>
      </w:r>
      <w:proofErr w:type="spellStart"/>
      <w:r>
        <w:rPr>
          <w:rFonts w:ascii="Times New Roman" w:hAnsi="Times New Roman" w:cs="Times New Roman"/>
          <w:sz w:val="28"/>
          <w:szCs w:val="28"/>
          <w:lang w:val="de-DE"/>
        </w:rPr>
        <w:t>at</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Lisbon</w:t>
      </w:r>
      <w:proofErr w:type="spellEnd"/>
      <w:r>
        <w:rPr>
          <w:rFonts w:ascii="Times New Roman" w:hAnsi="Times New Roman" w:cs="Times New Roman"/>
          <w:sz w:val="28"/>
          <w:szCs w:val="28"/>
          <w:lang w:val="de-DE"/>
        </w:rPr>
        <w:t>. London</w:t>
      </w:r>
      <w:r w:rsidRPr="005151F9">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5151F9">
        <w:rPr>
          <w:rFonts w:ascii="Times New Roman" w:hAnsi="Times New Roman" w:cs="Times New Roman"/>
          <w:sz w:val="28"/>
          <w:szCs w:val="28"/>
          <w:lang w:val="de-DE"/>
        </w:rPr>
        <w:t>1902. 40 p.</w:t>
      </w:r>
    </w:p>
    <w:p w:rsidR="007B6F1A" w:rsidRPr="005151F9" w:rsidRDefault="007B6F1A" w:rsidP="000044EC">
      <w:pPr>
        <w:pStyle w:val="a9"/>
        <w:numPr>
          <w:ilvl w:val="0"/>
          <w:numId w:val="6"/>
        </w:numPr>
        <w:spacing w:line="360" w:lineRule="auto"/>
        <w:ind w:left="0"/>
        <w:jc w:val="both"/>
        <w:rPr>
          <w:rFonts w:ascii="Times New Roman" w:hAnsi="Times New Roman" w:cs="Times New Roman"/>
          <w:sz w:val="28"/>
          <w:szCs w:val="28"/>
          <w:lang w:val="de-DE"/>
        </w:rPr>
      </w:pPr>
      <w:proofErr w:type="spellStart"/>
      <w:r w:rsidRPr="005151F9">
        <w:rPr>
          <w:rFonts w:ascii="Times New Roman" w:eastAsia="Times New Roman" w:hAnsi="Times New Roman" w:cs="Times New Roman"/>
          <w:sz w:val="28"/>
          <w:szCs w:val="28"/>
          <w:lang w:val="de-DE" w:eastAsia="ru-RU"/>
        </w:rPr>
        <w:t>HStAS</w:t>
      </w:r>
      <w:proofErr w:type="spellEnd"/>
      <w:r w:rsidRPr="005151F9">
        <w:rPr>
          <w:rFonts w:ascii="Times New Roman" w:eastAsia="Times New Roman" w:hAnsi="Times New Roman" w:cs="Times New Roman"/>
          <w:sz w:val="28"/>
          <w:szCs w:val="28"/>
          <w:lang w:val="de-DE" w:eastAsia="ru-RU"/>
        </w:rPr>
        <w:t xml:space="preserve"> </w:t>
      </w:r>
      <w:r w:rsidRPr="005151F9">
        <w:rPr>
          <w:rFonts w:ascii="Times New Roman" w:hAnsi="Times New Roman" w:cs="Times New Roman"/>
          <w:sz w:val="28"/>
          <w:szCs w:val="28"/>
          <w:lang w:val="de-DE"/>
        </w:rPr>
        <w:t xml:space="preserve">– </w:t>
      </w:r>
      <w:r w:rsidRPr="005151F9">
        <w:rPr>
          <w:rFonts w:ascii="Times New Roman" w:eastAsia="Times New Roman" w:hAnsi="Times New Roman" w:cs="Times New Roman"/>
          <w:sz w:val="28"/>
          <w:szCs w:val="28"/>
          <w:lang w:val="de-DE" w:eastAsia="ru-RU"/>
        </w:rPr>
        <w:t xml:space="preserve"> </w:t>
      </w:r>
      <w:r w:rsidRPr="005151F9">
        <w:rPr>
          <w:rFonts w:ascii="Times New Roman" w:hAnsi="Times New Roman" w:cs="Times New Roman"/>
          <w:sz w:val="28"/>
          <w:szCs w:val="28"/>
        </w:rPr>
        <w:t>Главный</w:t>
      </w:r>
      <w:r w:rsidRPr="005151F9">
        <w:rPr>
          <w:rFonts w:ascii="Times New Roman" w:hAnsi="Times New Roman" w:cs="Times New Roman"/>
          <w:sz w:val="28"/>
          <w:szCs w:val="28"/>
          <w:lang w:val="de-DE"/>
        </w:rPr>
        <w:t xml:space="preserve"> </w:t>
      </w:r>
      <w:r w:rsidRPr="005151F9">
        <w:rPr>
          <w:rFonts w:ascii="Times New Roman" w:hAnsi="Times New Roman" w:cs="Times New Roman"/>
          <w:sz w:val="28"/>
          <w:szCs w:val="28"/>
        </w:rPr>
        <w:t>государственный</w:t>
      </w:r>
      <w:r w:rsidRPr="005151F9">
        <w:rPr>
          <w:rFonts w:ascii="Times New Roman" w:hAnsi="Times New Roman" w:cs="Times New Roman"/>
          <w:sz w:val="28"/>
          <w:szCs w:val="28"/>
          <w:lang w:val="de-DE"/>
        </w:rPr>
        <w:t xml:space="preserve"> </w:t>
      </w:r>
      <w:r w:rsidRPr="005151F9">
        <w:rPr>
          <w:rFonts w:ascii="Times New Roman" w:hAnsi="Times New Roman" w:cs="Times New Roman"/>
          <w:sz w:val="28"/>
          <w:szCs w:val="28"/>
        </w:rPr>
        <w:t>архив</w:t>
      </w:r>
      <w:r w:rsidRPr="005151F9">
        <w:rPr>
          <w:rFonts w:ascii="Times New Roman" w:hAnsi="Times New Roman" w:cs="Times New Roman"/>
          <w:sz w:val="28"/>
          <w:szCs w:val="28"/>
          <w:lang w:val="de-DE"/>
        </w:rPr>
        <w:t xml:space="preserve"> </w:t>
      </w:r>
      <w:r w:rsidRPr="005151F9">
        <w:rPr>
          <w:rFonts w:ascii="Times New Roman" w:hAnsi="Times New Roman" w:cs="Times New Roman"/>
          <w:sz w:val="28"/>
          <w:szCs w:val="28"/>
        </w:rPr>
        <w:t>Штутгарта</w:t>
      </w:r>
      <w:r w:rsidRPr="005151F9">
        <w:rPr>
          <w:rFonts w:ascii="Times New Roman" w:hAnsi="Times New Roman" w:cs="Times New Roman"/>
          <w:sz w:val="28"/>
          <w:szCs w:val="28"/>
          <w:lang w:val="de-DE"/>
        </w:rPr>
        <w:t>: Hauptstaatsarchiv Stuttgart</w:t>
      </w:r>
    </w:p>
    <w:p w:rsidR="007B6F1A" w:rsidRPr="005151F9" w:rsidRDefault="007B6F1A" w:rsidP="000044EC">
      <w:pPr>
        <w:pStyle w:val="a9"/>
        <w:numPr>
          <w:ilvl w:val="0"/>
          <w:numId w:val="6"/>
        </w:numPr>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Warburton.</w:t>
      </w:r>
      <w:r w:rsidRPr="005151F9">
        <w:rPr>
          <w:rFonts w:ascii="Times New Roman" w:hAnsi="Times New Roman" w:cs="Times New Roman"/>
          <w:sz w:val="28"/>
          <w:szCs w:val="28"/>
          <w:lang w:val="en-US"/>
        </w:rPr>
        <w:t xml:space="preserve"> – Warburton E. Memoirs of Prince Rupert, and the Cavaliers. </w:t>
      </w:r>
      <w:proofErr w:type="spellStart"/>
      <w:r w:rsidRPr="005151F9">
        <w:rPr>
          <w:rFonts w:ascii="Times New Roman" w:hAnsi="Times New Roman" w:cs="Times New Roman"/>
          <w:sz w:val="28"/>
          <w:szCs w:val="28"/>
          <w:lang w:val="en-US"/>
        </w:rPr>
        <w:t>Vol</w:t>
      </w:r>
      <w:proofErr w:type="spellEnd"/>
      <w:r w:rsidRPr="005151F9">
        <w:rPr>
          <w:rFonts w:ascii="Times New Roman" w:hAnsi="Times New Roman" w:cs="Times New Roman"/>
          <w:sz w:val="28"/>
          <w:szCs w:val="28"/>
          <w:lang w:val="en-US"/>
        </w:rPr>
        <w:t xml:space="preserve"> 1-3. L</w:t>
      </w:r>
      <w:r>
        <w:rPr>
          <w:rFonts w:ascii="Times New Roman" w:hAnsi="Times New Roman" w:cs="Times New Roman"/>
          <w:sz w:val="28"/>
          <w:szCs w:val="28"/>
          <w:lang w:val="en-US"/>
        </w:rPr>
        <w:t>ondon</w:t>
      </w:r>
      <w:r w:rsidRPr="005151F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5151F9">
        <w:rPr>
          <w:rFonts w:ascii="Times New Roman" w:hAnsi="Times New Roman" w:cs="Times New Roman"/>
          <w:sz w:val="28"/>
          <w:szCs w:val="28"/>
          <w:lang w:val="en-US"/>
        </w:rPr>
        <w:t>1849. 1694 p.</w:t>
      </w:r>
    </w:p>
    <w:p w:rsidR="007B6F1A" w:rsidRPr="005151F9" w:rsidRDefault="007B6F1A" w:rsidP="000044EC">
      <w:pPr>
        <w:spacing w:line="360" w:lineRule="auto"/>
        <w:contextualSpacing/>
        <w:jc w:val="both"/>
        <w:rPr>
          <w:rFonts w:ascii="Times New Roman" w:hAnsi="Times New Roman" w:cs="Times New Roman"/>
          <w:i/>
          <w:sz w:val="28"/>
          <w:szCs w:val="28"/>
        </w:rPr>
      </w:pPr>
      <w:r w:rsidRPr="005151F9">
        <w:rPr>
          <w:rFonts w:ascii="Times New Roman" w:hAnsi="Times New Roman" w:cs="Times New Roman"/>
          <w:i/>
          <w:sz w:val="28"/>
          <w:szCs w:val="28"/>
        </w:rPr>
        <w:t xml:space="preserve">Литература </w:t>
      </w:r>
    </w:p>
    <w:p w:rsidR="007B6F1A" w:rsidRPr="005151F9" w:rsidRDefault="007B6F1A" w:rsidP="000044EC">
      <w:pPr>
        <w:pStyle w:val="a9"/>
        <w:numPr>
          <w:ilvl w:val="0"/>
          <w:numId w:val="6"/>
        </w:numPr>
        <w:spacing w:line="360" w:lineRule="auto"/>
        <w:ind w:left="0"/>
        <w:jc w:val="both"/>
        <w:rPr>
          <w:rFonts w:ascii="Times New Roman" w:hAnsi="Times New Roman" w:cs="Times New Roman"/>
          <w:sz w:val="28"/>
          <w:szCs w:val="28"/>
        </w:rPr>
      </w:pPr>
      <w:r w:rsidRPr="005151F9">
        <w:rPr>
          <w:rFonts w:ascii="Times New Roman" w:hAnsi="Times New Roman" w:cs="Times New Roman"/>
          <w:sz w:val="28"/>
          <w:szCs w:val="28"/>
        </w:rPr>
        <w:t xml:space="preserve">Веджвуд. – Веджвуд С.В. Тридцатилетняя война. М., 2012. 579 </w:t>
      </w:r>
      <w:r w:rsidRPr="005151F9">
        <w:rPr>
          <w:rFonts w:ascii="Times New Roman" w:hAnsi="Times New Roman" w:cs="Times New Roman"/>
          <w:sz w:val="28"/>
          <w:szCs w:val="28"/>
          <w:lang w:val="en-US"/>
        </w:rPr>
        <w:t>c</w:t>
      </w:r>
      <w:r w:rsidRPr="005151F9">
        <w:rPr>
          <w:rFonts w:ascii="Times New Roman" w:hAnsi="Times New Roman" w:cs="Times New Roman"/>
          <w:sz w:val="28"/>
          <w:szCs w:val="28"/>
        </w:rPr>
        <w:t>.</w:t>
      </w:r>
    </w:p>
    <w:p w:rsidR="007B6F1A" w:rsidRPr="005151F9" w:rsidRDefault="007B6F1A" w:rsidP="000044EC">
      <w:pPr>
        <w:pStyle w:val="a9"/>
        <w:numPr>
          <w:ilvl w:val="0"/>
          <w:numId w:val="6"/>
        </w:numPr>
        <w:spacing w:line="360" w:lineRule="auto"/>
        <w:ind w:left="0"/>
        <w:jc w:val="both"/>
        <w:rPr>
          <w:rStyle w:val="apple-converted-space"/>
          <w:rFonts w:ascii="Times New Roman" w:hAnsi="Times New Roman" w:cs="Times New Roman"/>
          <w:sz w:val="28"/>
          <w:szCs w:val="28"/>
        </w:rPr>
      </w:pPr>
      <w:r w:rsidRPr="005151F9">
        <w:rPr>
          <w:rFonts w:ascii="Times New Roman" w:hAnsi="Times New Roman" w:cs="Times New Roman"/>
          <w:sz w:val="28"/>
          <w:szCs w:val="28"/>
        </w:rPr>
        <w:t xml:space="preserve">Прокопьев А.Ю. – Прокопьев А.Ю. </w:t>
      </w:r>
      <w:r w:rsidRPr="007B6F1A">
        <w:rPr>
          <w:rStyle w:val="a7"/>
          <w:rFonts w:ascii="Times New Roman" w:hAnsi="Times New Roman" w:cs="Times New Roman"/>
          <w:b w:val="0"/>
          <w:sz w:val="28"/>
          <w:szCs w:val="28"/>
          <w:shd w:val="clear" w:color="auto" w:fill="FFFFFF"/>
        </w:rPr>
        <w:t xml:space="preserve">Поражение, бегство и реванш: </w:t>
      </w:r>
      <w:proofErr w:type="spellStart"/>
      <w:r w:rsidRPr="007B6F1A">
        <w:rPr>
          <w:rStyle w:val="a7"/>
          <w:rFonts w:ascii="Times New Roman" w:hAnsi="Times New Roman" w:cs="Times New Roman"/>
          <w:b w:val="0"/>
          <w:sz w:val="28"/>
          <w:szCs w:val="28"/>
          <w:shd w:val="clear" w:color="auto" w:fill="FFFFFF"/>
        </w:rPr>
        <w:t>Эбергард</w:t>
      </w:r>
      <w:proofErr w:type="spellEnd"/>
      <w:r w:rsidRPr="007B6F1A">
        <w:rPr>
          <w:rStyle w:val="a7"/>
          <w:rFonts w:ascii="Times New Roman" w:hAnsi="Times New Roman" w:cs="Times New Roman"/>
          <w:b w:val="0"/>
          <w:sz w:val="28"/>
          <w:szCs w:val="28"/>
          <w:shd w:val="clear" w:color="auto" w:fill="FFFFFF"/>
        </w:rPr>
        <w:t xml:space="preserve"> </w:t>
      </w:r>
      <w:proofErr w:type="spellStart"/>
      <w:r w:rsidRPr="007B6F1A">
        <w:rPr>
          <w:rStyle w:val="a7"/>
          <w:rFonts w:ascii="Times New Roman" w:hAnsi="Times New Roman" w:cs="Times New Roman"/>
          <w:b w:val="0"/>
          <w:sz w:val="28"/>
          <w:szCs w:val="28"/>
          <w:shd w:val="clear" w:color="auto" w:fill="FFFFFF"/>
        </w:rPr>
        <w:t>Вюртембергский</w:t>
      </w:r>
      <w:proofErr w:type="spellEnd"/>
      <w:r w:rsidRPr="007B6F1A">
        <w:rPr>
          <w:rStyle w:val="a7"/>
          <w:rFonts w:ascii="Times New Roman" w:hAnsi="Times New Roman" w:cs="Times New Roman"/>
          <w:b w:val="0"/>
          <w:sz w:val="28"/>
          <w:szCs w:val="28"/>
          <w:shd w:val="clear" w:color="auto" w:fill="FFFFFF"/>
        </w:rPr>
        <w:t xml:space="preserve"> в Тридцатилетней войне</w:t>
      </w:r>
      <w:r w:rsidRPr="005151F9">
        <w:rPr>
          <w:rStyle w:val="a7"/>
          <w:rFonts w:ascii="Times New Roman" w:hAnsi="Times New Roman" w:cs="Times New Roman"/>
          <w:sz w:val="28"/>
          <w:szCs w:val="28"/>
          <w:shd w:val="clear" w:color="auto" w:fill="FFFFFF"/>
        </w:rPr>
        <w:t xml:space="preserve"> //</w:t>
      </w:r>
      <w:r w:rsidRPr="005151F9">
        <w:rPr>
          <w:rFonts w:ascii="Times New Roman" w:hAnsi="Times New Roman" w:cs="Times New Roman"/>
          <w:spacing w:val="2"/>
          <w:sz w:val="28"/>
          <w:szCs w:val="28"/>
          <w:shd w:val="clear" w:color="auto" w:fill="FFFFFF"/>
        </w:rPr>
        <w:t xml:space="preserve"> </w:t>
      </w:r>
      <w:proofErr w:type="spellStart"/>
      <w:r w:rsidRPr="005151F9">
        <w:rPr>
          <w:rFonts w:ascii="Times New Roman" w:hAnsi="Times New Roman" w:cs="Times New Roman"/>
          <w:spacing w:val="2"/>
          <w:sz w:val="28"/>
          <w:szCs w:val="28"/>
          <w:shd w:val="clear" w:color="auto" w:fill="FFFFFF"/>
        </w:rPr>
        <w:t>Universitas</w:t>
      </w:r>
      <w:proofErr w:type="spellEnd"/>
      <w:r w:rsidRPr="005151F9">
        <w:rPr>
          <w:rFonts w:ascii="Times New Roman" w:hAnsi="Times New Roman" w:cs="Times New Roman"/>
          <w:spacing w:val="2"/>
          <w:sz w:val="28"/>
          <w:szCs w:val="28"/>
          <w:shd w:val="clear" w:color="auto" w:fill="FFFFFF"/>
        </w:rPr>
        <w:t xml:space="preserve"> </w:t>
      </w:r>
      <w:proofErr w:type="spellStart"/>
      <w:r w:rsidRPr="005151F9">
        <w:rPr>
          <w:rFonts w:ascii="Times New Roman" w:hAnsi="Times New Roman" w:cs="Times New Roman"/>
          <w:spacing w:val="2"/>
          <w:sz w:val="28"/>
          <w:szCs w:val="28"/>
          <w:shd w:val="clear" w:color="auto" w:fill="FFFFFF"/>
        </w:rPr>
        <w:t>historiae</w:t>
      </w:r>
      <w:proofErr w:type="spellEnd"/>
      <w:r w:rsidRPr="005151F9">
        <w:rPr>
          <w:rFonts w:ascii="Times New Roman" w:hAnsi="Times New Roman" w:cs="Times New Roman"/>
          <w:spacing w:val="2"/>
          <w:sz w:val="28"/>
          <w:szCs w:val="28"/>
          <w:shd w:val="clear" w:color="auto" w:fill="FFFFFF"/>
        </w:rPr>
        <w:t>. Сборник статей в честь Павла Юрьевича Уварова. М.: Институт всеобщей истории РАН, 2016.</w:t>
      </w:r>
      <w:r w:rsidRPr="005151F9">
        <w:rPr>
          <w:rStyle w:val="apple-converted-space"/>
          <w:rFonts w:ascii="Times New Roman" w:hAnsi="Times New Roman" w:cs="Times New Roman"/>
          <w:sz w:val="28"/>
          <w:szCs w:val="28"/>
          <w:shd w:val="clear" w:color="auto" w:fill="FFFFFF"/>
        </w:rPr>
        <w:t xml:space="preserve">  586 </w:t>
      </w:r>
      <w:proofErr w:type="gramStart"/>
      <w:r w:rsidRPr="005151F9">
        <w:rPr>
          <w:rStyle w:val="apple-converted-space"/>
          <w:rFonts w:ascii="Times New Roman" w:hAnsi="Times New Roman" w:cs="Times New Roman"/>
          <w:sz w:val="28"/>
          <w:szCs w:val="28"/>
          <w:shd w:val="clear" w:color="auto" w:fill="FFFFFF"/>
        </w:rPr>
        <w:t>с</w:t>
      </w:r>
      <w:proofErr w:type="gramEnd"/>
      <w:r w:rsidRPr="005151F9">
        <w:rPr>
          <w:rStyle w:val="apple-converted-space"/>
          <w:rFonts w:ascii="Times New Roman" w:hAnsi="Times New Roman" w:cs="Times New Roman"/>
          <w:sz w:val="28"/>
          <w:szCs w:val="28"/>
          <w:shd w:val="clear" w:color="auto" w:fill="FFFFFF"/>
        </w:rPr>
        <w:t>.</w:t>
      </w:r>
    </w:p>
    <w:p w:rsidR="007B6F1A" w:rsidRPr="005151F9" w:rsidRDefault="007B6F1A" w:rsidP="000044EC">
      <w:pPr>
        <w:pStyle w:val="a9"/>
        <w:numPr>
          <w:ilvl w:val="0"/>
          <w:numId w:val="6"/>
        </w:numPr>
        <w:spacing w:line="360" w:lineRule="auto"/>
        <w:ind w:left="0"/>
        <w:jc w:val="both"/>
        <w:rPr>
          <w:rFonts w:ascii="Times New Roman" w:hAnsi="Times New Roman" w:cs="Times New Roman"/>
          <w:sz w:val="28"/>
          <w:szCs w:val="28"/>
        </w:rPr>
      </w:pPr>
      <w:r w:rsidRPr="007B6F1A">
        <w:rPr>
          <w:rFonts w:ascii="Times New Roman" w:hAnsi="Times New Roman" w:cs="Times New Roman"/>
          <w:sz w:val="28"/>
          <w:szCs w:val="28"/>
        </w:rPr>
        <w:t xml:space="preserve"> </w:t>
      </w:r>
      <w:r w:rsidRPr="005151F9">
        <w:rPr>
          <w:rFonts w:ascii="Times New Roman" w:hAnsi="Times New Roman" w:cs="Times New Roman"/>
          <w:sz w:val="28"/>
          <w:szCs w:val="28"/>
        </w:rPr>
        <w:t xml:space="preserve">Прокопьев А.. Германия в эпоху религиозного раскола. – Прокопьев А.Ю. Германия в эпоху религиозного раскола (1555-1648). Санкт-Петербург, 2002. 373 </w:t>
      </w:r>
      <w:proofErr w:type="gramStart"/>
      <w:r w:rsidRPr="005151F9">
        <w:rPr>
          <w:rFonts w:ascii="Times New Roman" w:hAnsi="Times New Roman" w:cs="Times New Roman"/>
          <w:sz w:val="28"/>
          <w:szCs w:val="28"/>
        </w:rPr>
        <w:t>с</w:t>
      </w:r>
      <w:proofErr w:type="gramEnd"/>
      <w:r w:rsidRPr="005151F9">
        <w:rPr>
          <w:rFonts w:ascii="Times New Roman" w:hAnsi="Times New Roman" w:cs="Times New Roman"/>
          <w:sz w:val="28"/>
          <w:szCs w:val="28"/>
        </w:rPr>
        <w:t>.</w:t>
      </w:r>
    </w:p>
    <w:p w:rsidR="007B6F1A" w:rsidRPr="005151F9" w:rsidRDefault="007B6F1A" w:rsidP="000044EC">
      <w:pPr>
        <w:pStyle w:val="a9"/>
        <w:numPr>
          <w:ilvl w:val="0"/>
          <w:numId w:val="6"/>
        </w:numPr>
        <w:spacing w:line="360" w:lineRule="auto"/>
        <w:ind w:left="0"/>
        <w:jc w:val="both"/>
        <w:rPr>
          <w:rFonts w:ascii="Times New Roman" w:hAnsi="Times New Roman" w:cs="Times New Roman"/>
          <w:sz w:val="28"/>
          <w:szCs w:val="28"/>
          <w:lang w:val="de-DE"/>
        </w:rPr>
      </w:pPr>
      <w:r w:rsidRPr="00E33277">
        <w:rPr>
          <w:rFonts w:ascii="Times New Roman" w:hAnsi="Times New Roman" w:cs="Times New Roman"/>
          <w:sz w:val="28"/>
          <w:szCs w:val="28"/>
          <w:lang w:val="de-DE"/>
        </w:rPr>
        <w:t xml:space="preserve"> </w:t>
      </w:r>
      <w:r w:rsidRPr="00E33277">
        <w:rPr>
          <w:rFonts w:ascii="Times New Roman" w:eastAsia="Times New Roman" w:hAnsi="Times New Roman" w:cs="Times New Roman"/>
          <w:sz w:val="28"/>
          <w:szCs w:val="28"/>
          <w:lang w:val="de-DE" w:eastAsia="ru-RU"/>
        </w:rPr>
        <w:t>ADB</w:t>
      </w:r>
      <w:r w:rsidRPr="00E33277">
        <w:rPr>
          <w:rFonts w:ascii="Times New Roman" w:hAnsi="Times New Roman" w:cs="Times New Roman"/>
          <w:sz w:val="28"/>
          <w:szCs w:val="28"/>
          <w:lang w:val="de-DE"/>
        </w:rPr>
        <w:t xml:space="preserve"> – </w:t>
      </w:r>
      <w:proofErr w:type="spellStart"/>
      <w:r w:rsidRPr="00E33277">
        <w:rPr>
          <w:rFonts w:ascii="Times New Roman" w:hAnsi="Times New Roman" w:cs="Times New Roman"/>
          <w:sz w:val="28"/>
          <w:szCs w:val="28"/>
          <w:lang w:val="de-DE"/>
        </w:rPr>
        <w:t>Stälin.P.F</w:t>
      </w:r>
      <w:proofErr w:type="spellEnd"/>
      <w:r w:rsidRPr="00E33277">
        <w:rPr>
          <w:rFonts w:ascii="Times New Roman" w:hAnsi="Times New Roman" w:cs="Times New Roman"/>
          <w:sz w:val="28"/>
          <w:szCs w:val="28"/>
          <w:lang w:val="de-DE"/>
        </w:rPr>
        <w:t xml:space="preserve">. </w:t>
      </w:r>
      <w:hyperlink r:id="rId9" w:tooltip="s:ADB:Johann Friedrich (Herzog von Württemberg)" w:history="1">
        <w:r w:rsidRPr="005151F9">
          <w:rPr>
            <w:rFonts w:ascii="Times New Roman" w:eastAsia="Times New Roman" w:hAnsi="Times New Roman" w:cs="Times New Roman"/>
            <w:iCs/>
            <w:sz w:val="28"/>
            <w:szCs w:val="28"/>
            <w:lang w:val="de-DE" w:eastAsia="ru-RU"/>
          </w:rPr>
          <w:t xml:space="preserve">Johann Friedrich, Herzog von </w:t>
        </w:r>
        <w:proofErr w:type="spellStart"/>
        <w:r w:rsidRPr="005151F9">
          <w:rPr>
            <w:rFonts w:ascii="Times New Roman" w:eastAsia="Times New Roman" w:hAnsi="Times New Roman" w:cs="Times New Roman"/>
            <w:iCs/>
            <w:sz w:val="28"/>
            <w:szCs w:val="28"/>
            <w:lang w:val="de-DE" w:eastAsia="ru-RU"/>
          </w:rPr>
          <w:t>Würtemberg</w:t>
        </w:r>
        <w:proofErr w:type="spellEnd"/>
      </w:hyperlink>
      <w:r w:rsidRPr="005151F9">
        <w:rPr>
          <w:rFonts w:ascii="Times New Roman" w:eastAsia="Times New Roman" w:hAnsi="Times New Roman" w:cs="Times New Roman"/>
          <w:iCs/>
          <w:sz w:val="28"/>
          <w:szCs w:val="28"/>
          <w:lang w:val="de-DE" w:eastAsia="ru-RU"/>
        </w:rPr>
        <w:t>.</w:t>
      </w:r>
      <w:r w:rsidRPr="005151F9">
        <w:rPr>
          <w:rFonts w:ascii="Times New Roman" w:eastAsia="Times New Roman" w:hAnsi="Times New Roman" w:cs="Times New Roman"/>
          <w:sz w:val="28"/>
          <w:szCs w:val="28"/>
          <w:lang w:val="de-DE" w:eastAsia="ru-RU"/>
        </w:rPr>
        <w:t> // </w:t>
      </w:r>
      <w:r w:rsidRPr="005151F9">
        <w:rPr>
          <w:rFonts w:ascii="Times New Roman" w:eastAsia="Times New Roman" w:hAnsi="Times New Roman" w:cs="Times New Roman"/>
          <w:iCs/>
          <w:sz w:val="28"/>
          <w:szCs w:val="28"/>
          <w:lang w:val="de-DE" w:eastAsia="ru-RU"/>
        </w:rPr>
        <w:t>Allgemeine Deutsche Biographie</w:t>
      </w:r>
      <w:r w:rsidRPr="005151F9">
        <w:rPr>
          <w:rFonts w:ascii="Times New Roman" w:eastAsia="Times New Roman" w:hAnsi="Times New Roman" w:cs="Times New Roman"/>
          <w:sz w:val="28"/>
          <w:szCs w:val="28"/>
          <w:lang w:val="de-DE" w:eastAsia="ru-RU"/>
        </w:rPr>
        <w:t>. Band 14, Duncker &amp; Humblot, Leipzig 1881, S. 441</w:t>
      </w:r>
    </w:p>
    <w:p w:rsidR="007B6F1A" w:rsidRPr="005151F9" w:rsidRDefault="007B6F1A" w:rsidP="000044EC">
      <w:pPr>
        <w:pStyle w:val="a9"/>
        <w:numPr>
          <w:ilvl w:val="0"/>
          <w:numId w:val="6"/>
        </w:numPr>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5151F9">
        <w:rPr>
          <w:rFonts w:ascii="Times New Roman" w:hAnsi="Times New Roman" w:cs="Times New Roman"/>
          <w:sz w:val="28"/>
          <w:szCs w:val="28"/>
          <w:lang w:val="en-US"/>
        </w:rPr>
        <w:t>Boas. – Boas F. With Milton and the Cavaliers.  L</w:t>
      </w:r>
      <w:r w:rsidRPr="005151F9">
        <w:rPr>
          <w:rFonts w:ascii="Times New Roman" w:hAnsi="Times New Roman" w:cs="Times New Roman"/>
          <w:sz w:val="28"/>
          <w:szCs w:val="28"/>
        </w:rPr>
        <w:t>.</w:t>
      </w:r>
      <w:proofErr w:type="gramStart"/>
      <w:r w:rsidRPr="005151F9">
        <w:rPr>
          <w:rFonts w:ascii="Times New Roman" w:hAnsi="Times New Roman" w:cs="Times New Roman"/>
          <w:sz w:val="28"/>
          <w:szCs w:val="28"/>
        </w:rPr>
        <w:t>,1905</w:t>
      </w:r>
      <w:proofErr w:type="gramEnd"/>
      <w:r w:rsidRPr="005151F9">
        <w:rPr>
          <w:rFonts w:ascii="Times New Roman" w:hAnsi="Times New Roman" w:cs="Times New Roman"/>
          <w:sz w:val="28"/>
          <w:szCs w:val="28"/>
        </w:rPr>
        <w:t xml:space="preserve">. 380 </w:t>
      </w:r>
      <w:r w:rsidRPr="005151F9">
        <w:rPr>
          <w:rFonts w:ascii="Times New Roman" w:hAnsi="Times New Roman" w:cs="Times New Roman"/>
          <w:sz w:val="28"/>
          <w:szCs w:val="28"/>
          <w:lang w:val="en-US"/>
        </w:rPr>
        <w:t>p</w:t>
      </w:r>
      <w:r w:rsidRPr="005151F9">
        <w:rPr>
          <w:rFonts w:ascii="Times New Roman" w:hAnsi="Times New Roman" w:cs="Times New Roman"/>
          <w:sz w:val="28"/>
          <w:szCs w:val="28"/>
        </w:rPr>
        <w:t>.</w:t>
      </w:r>
    </w:p>
    <w:p w:rsidR="007B6F1A" w:rsidRPr="005151F9" w:rsidRDefault="007B6F1A" w:rsidP="000044EC">
      <w:pPr>
        <w:pStyle w:val="a9"/>
        <w:numPr>
          <w:ilvl w:val="0"/>
          <w:numId w:val="6"/>
        </w:numPr>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5151F9">
        <w:rPr>
          <w:rFonts w:ascii="Times New Roman" w:hAnsi="Times New Roman" w:cs="Times New Roman"/>
          <w:sz w:val="28"/>
          <w:szCs w:val="28"/>
          <w:lang w:val="en-US"/>
        </w:rPr>
        <w:t>Gower. – Gower R. Rupert of the Rhine. L</w:t>
      </w:r>
      <w:r w:rsidRPr="005151F9">
        <w:rPr>
          <w:rFonts w:ascii="Times New Roman" w:hAnsi="Times New Roman" w:cs="Times New Roman"/>
          <w:sz w:val="28"/>
          <w:szCs w:val="28"/>
        </w:rPr>
        <w:t>.</w:t>
      </w:r>
      <w:proofErr w:type="gramStart"/>
      <w:r w:rsidRPr="005151F9">
        <w:rPr>
          <w:rFonts w:ascii="Times New Roman" w:hAnsi="Times New Roman" w:cs="Times New Roman"/>
          <w:sz w:val="28"/>
          <w:szCs w:val="28"/>
        </w:rPr>
        <w:t>,1890.162</w:t>
      </w:r>
      <w:proofErr w:type="gramEnd"/>
      <w:r w:rsidRPr="005151F9">
        <w:rPr>
          <w:rFonts w:ascii="Times New Roman" w:hAnsi="Times New Roman" w:cs="Times New Roman"/>
          <w:sz w:val="28"/>
          <w:szCs w:val="28"/>
        </w:rPr>
        <w:t xml:space="preserve"> </w:t>
      </w:r>
      <w:r w:rsidRPr="005151F9">
        <w:rPr>
          <w:rFonts w:ascii="Times New Roman" w:hAnsi="Times New Roman" w:cs="Times New Roman"/>
          <w:sz w:val="28"/>
          <w:szCs w:val="28"/>
          <w:lang w:val="en-US"/>
        </w:rPr>
        <w:t>p</w:t>
      </w:r>
      <w:r w:rsidRPr="005151F9">
        <w:rPr>
          <w:rFonts w:ascii="Times New Roman" w:hAnsi="Times New Roman" w:cs="Times New Roman"/>
          <w:sz w:val="28"/>
          <w:szCs w:val="28"/>
        </w:rPr>
        <w:t>.</w:t>
      </w:r>
    </w:p>
    <w:p w:rsidR="007B6F1A" w:rsidRPr="005151F9" w:rsidRDefault="007B6F1A" w:rsidP="000044EC">
      <w:pPr>
        <w:pStyle w:val="a9"/>
        <w:numPr>
          <w:ilvl w:val="0"/>
          <w:numId w:val="6"/>
        </w:numPr>
        <w:spacing w:line="360" w:lineRule="auto"/>
        <w:ind w:left="0"/>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 </w:t>
      </w:r>
      <w:r w:rsidRPr="005151F9">
        <w:rPr>
          <w:rFonts w:ascii="Times New Roman" w:hAnsi="Times New Roman" w:cs="Times New Roman"/>
          <w:sz w:val="28"/>
          <w:szCs w:val="28"/>
          <w:lang w:val="de-DE"/>
        </w:rPr>
        <w:t>Hauck. – Hauck K. Rupprecht der Kavalier Pfalzgraf bei Rhein (1619-1682). Heidelberg, 1906. 113 s.</w:t>
      </w:r>
    </w:p>
    <w:p w:rsidR="007B6F1A" w:rsidRPr="005151F9" w:rsidRDefault="007B6F1A" w:rsidP="000044EC">
      <w:pPr>
        <w:pStyle w:val="a9"/>
        <w:numPr>
          <w:ilvl w:val="0"/>
          <w:numId w:val="6"/>
        </w:numPr>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5151F9">
        <w:rPr>
          <w:rFonts w:ascii="Times New Roman" w:hAnsi="Times New Roman" w:cs="Times New Roman"/>
          <w:sz w:val="28"/>
          <w:szCs w:val="28"/>
          <w:lang w:val="en-US"/>
        </w:rPr>
        <w:t>Kitson</w:t>
      </w:r>
      <w:proofErr w:type="spellEnd"/>
      <w:r w:rsidRPr="005151F9">
        <w:rPr>
          <w:rFonts w:ascii="Times New Roman" w:hAnsi="Times New Roman" w:cs="Times New Roman"/>
          <w:sz w:val="28"/>
          <w:szCs w:val="28"/>
          <w:lang w:val="en-US"/>
        </w:rPr>
        <w:t xml:space="preserve">. – </w:t>
      </w:r>
      <w:proofErr w:type="spellStart"/>
      <w:r w:rsidRPr="005151F9">
        <w:rPr>
          <w:rFonts w:ascii="Times New Roman" w:hAnsi="Times New Roman" w:cs="Times New Roman"/>
          <w:sz w:val="28"/>
          <w:szCs w:val="28"/>
          <w:lang w:val="en-US"/>
        </w:rPr>
        <w:t>Kitson</w:t>
      </w:r>
      <w:proofErr w:type="spellEnd"/>
      <w:r w:rsidRPr="005151F9">
        <w:rPr>
          <w:rFonts w:ascii="Times New Roman" w:hAnsi="Times New Roman" w:cs="Times New Roman"/>
          <w:sz w:val="28"/>
          <w:szCs w:val="28"/>
          <w:lang w:val="en-US"/>
        </w:rPr>
        <w:t xml:space="preserve"> F. Prince Rupert. Portrait of a Soldier. </w:t>
      </w:r>
      <w:r>
        <w:rPr>
          <w:rFonts w:ascii="Times New Roman" w:hAnsi="Times New Roman" w:cs="Times New Roman"/>
          <w:sz w:val="28"/>
          <w:szCs w:val="28"/>
          <w:lang w:val="en-US"/>
        </w:rPr>
        <w:t xml:space="preserve"> London</w:t>
      </w:r>
      <w:r w:rsidRPr="005151F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5151F9">
        <w:rPr>
          <w:rFonts w:ascii="Times New Roman" w:hAnsi="Times New Roman" w:cs="Times New Roman"/>
          <w:sz w:val="28"/>
          <w:szCs w:val="28"/>
          <w:lang w:val="en-US"/>
        </w:rPr>
        <w:t>1994. 195 p.</w:t>
      </w:r>
    </w:p>
    <w:p w:rsidR="007B6F1A" w:rsidRPr="005151F9" w:rsidRDefault="007B6F1A" w:rsidP="000044EC">
      <w:pPr>
        <w:pStyle w:val="a9"/>
        <w:numPr>
          <w:ilvl w:val="0"/>
          <w:numId w:val="6"/>
        </w:numPr>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5151F9">
        <w:rPr>
          <w:rFonts w:ascii="Times New Roman" w:hAnsi="Times New Roman" w:cs="Times New Roman"/>
          <w:sz w:val="28"/>
          <w:szCs w:val="28"/>
          <w:lang w:val="en-US"/>
        </w:rPr>
        <w:t>Morrah</w:t>
      </w:r>
      <w:proofErr w:type="spellEnd"/>
      <w:r w:rsidRPr="005151F9">
        <w:rPr>
          <w:rFonts w:ascii="Times New Roman" w:hAnsi="Times New Roman" w:cs="Times New Roman"/>
          <w:sz w:val="28"/>
          <w:szCs w:val="28"/>
          <w:lang w:val="en-US"/>
        </w:rPr>
        <w:t xml:space="preserve">. </w:t>
      </w:r>
      <w:proofErr w:type="gramStart"/>
      <w:r w:rsidRPr="005151F9">
        <w:rPr>
          <w:rFonts w:ascii="Times New Roman" w:hAnsi="Times New Roman" w:cs="Times New Roman"/>
          <w:sz w:val="28"/>
          <w:szCs w:val="28"/>
          <w:lang w:val="en-US"/>
        </w:rPr>
        <w:t xml:space="preserve">–  </w:t>
      </w:r>
      <w:proofErr w:type="spellStart"/>
      <w:r w:rsidRPr="005151F9">
        <w:rPr>
          <w:rFonts w:ascii="Times New Roman" w:hAnsi="Times New Roman" w:cs="Times New Roman"/>
          <w:sz w:val="28"/>
          <w:szCs w:val="28"/>
          <w:lang w:val="en-US"/>
        </w:rPr>
        <w:t>Morrah</w:t>
      </w:r>
      <w:proofErr w:type="spellEnd"/>
      <w:proofErr w:type="gramEnd"/>
      <w:r w:rsidRPr="005151F9">
        <w:rPr>
          <w:rFonts w:ascii="Times New Roman" w:hAnsi="Times New Roman" w:cs="Times New Roman"/>
          <w:sz w:val="28"/>
          <w:szCs w:val="28"/>
          <w:lang w:val="en-US"/>
        </w:rPr>
        <w:t xml:space="preserve"> P. Prince Rup</w:t>
      </w:r>
      <w:r>
        <w:rPr>
          <w:rFonts w:ascii="Times New Roman" w:hAnsi="Times New Roman" w:cs="Times New Roman"/>
          <w:sz w:val="28"/>
          <w:szCs w:val="28"/>
          <w:lang w:val="en-US"/>
        </w:rPr>
        <w:t>ert of the Rhine. London</w:t>
      </w:r>
      <w:r w:rsidRPr="005151F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5151F9">
        <w:rPr>
          <w:rFonts w:ascii="Times New Roman" w:hAnsi="Times New Roman" w:cs="Times New Roman"/>
          <w:sz w:val="28"/>
          <w:szCs w:val="28"/>
          <w:lang w:val="en-US"/>
        </w:rPr>
        <w:t>1976. 468 p.</w:t>
      </w:r>
    </w:p>
    <w:p w:rsidR="007B6F1A" w:rsidRPr="005151F9" w:rsidRDefault="007B6F1A" w:rsidP="000044EC">
      <w:pPr>
        <w:pStyle w:val="a9"/>
        <w:numPr>
          <w:ilvl w:val="0"/>
          <w:numId w:val="6"/>
        </w:numPr>
        <w:spacing w:line="360" w:lineRule="auto"/>
        <w:ind w:left="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proofErr w:type="spellStart"/>
      <w:r w:rsidRPr="005151F9">
        <w:rPr>
          <w:rFonts w:ascii="Times New Roman" w:hAnsi="Times New Roman" w:cs="Times New Roman"/>
          <w:sz w:val="28"/>
          <w:szCs w:val="28"/>
          <w:lang w:val="de-DE"/>
        </w:rPr>
        <w:t>Rebitsch</w:t>
      </w:r>
      <w:proofErr w:type="spellEnd"/>
      <w:r w:rsidRPr="005151F9">
        <w:rPr>
          <w:rFonts w:ascii="Times New Roman" w:hAnsi="Times New Roman" w:cs="Times New Roman"/>
          <w:sz w:val="28"/>
          <w:szCs w:val="28"/>
          <w:lang w:val="de-DE"/>
        </w:rPr>
        <w:t xml:space="preserve">. – </w:t>
      </w:r>
      <w:proofErr w:type="spellStart"/>
      <w:r w:rsidRPr="005151F9">
        <w:rPr>
          <w:rFonts w:ascii="Times New Roman" w:hAnsi="Times New Roman" w:cs="Times New Roman"/>
          <w:sz w:val="28"/>
          <w:szCs w:val="28"/>
          <w:lang w:val="de-DE"/>
        </w:rPr>
        <w:t>Rebitsch</w:t>
      </w:r>
      <w:proofErr w:type="spellEnd"/>
      <w:r w:rsidRPr="005151F9">
        <w:rPr>
          <w:rFonts w:ascii="Times New Roman" w:hAnsi="Times New Roman" w:cs="Times New Roman"/>
          <w:sz w:val="28"/>
          <w:szCs w:val="28"/>
          <w:lang w:val="de-DE"/>
        </w:rPr>
        <w:t xml:space="preserve"> R. Rupert von der Pfalz (1619-1682): ein deutscher Fürstensohn im Dienst der Stuarts. Wien, 2005. 171 s.</w:t>
      </w:r>
    </w:p>
    <w:p w:rsidR="007B6F1A" w:rsidRPr="005151F9" w:rsidRDefault="007B6F1A" w:rsidP="000044EC">
      <w:pPr>
        <w:pStyle w:val="a9"/>
        <w:numPr>
          <w:ilvl w:val="0"/>
          <w:numId w:val="6"/>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Roth, C. – Roth, C. Der ehemalige Basler Besitz der Markgrafen von Baden // Basel Jahrbuch. Basel, 1912 </w:t>
      </w:r>
    </w:p>
    <w:p w:rsidR="007B6F1A" w:rsidRPr="00A5452C" w:rsidRDefault="007B6F1A" w:rsidP="000044EC">
      <w:pPr>
        <w:pStyle w:val="a9"/>
        <w:numPr>
          <w:ilvl w:val="0"/>
          <w:numId w:val="6"/>
        </w:numPr>
        <w:spacing w:line="360" w:lineRule="auto"/>
        <w:ind w:left="0"/>
        <w:jc w:val="both"/>
        <w:rPr>
          <w:rFonts w:ascii="Times New Roman" w:hAnsi="Times New Roman" w:cs="Times New Roman"/>
          <w:sz w:val="28"/>
          <w:szCs w:val="28"/>
          <w:lang w:val="de-DE"/>
        </w:rPr>
      </w:pPr>
      <w:r>
        <w:rPr>
          <w:rFonts w:ascii="Times New Roman" w:eastAsia="Times New Roman" w:hAnsi="Times New Roman" w:cs="Times New Roman"/>
          <w:sz w:val="28"/>
          <w:szCs w:val="28"/>
          <w:lang w:val="de-DE" w:eastAsia="ru-RU"/>
        </w:rPr>
        <w:t xml:space="preserve"> </w:t>
      </w:r>
      <w:r w:rsidRPr="005151F9">
        <w:rPr>
          <w:rFonts w:ascii="Times New Roman" w:eastAsia="Times New Roman" w:hAnsi="Times New Roman" w:cs="Times New Roman"/>
          <w:sz w:val="28"/>
          <w:szCs w:val="28"/>
          <w:lang w:val="de-DE" w:eastAsia="ru-RU"/>
        </w:rPr>
        <w:t xml:space="preserve">Roth. M. </w:t>
      </w:r>
      <w:r w:rsidRPr="005151F9">
        <w:rPr>
          <w:rFonts w:ascii="Times New Roman" w:hAnsi="Times New Roman" w:cs="Times New Roman"/>
          <w:sz w:val="28"/>
          <w:szCs w:val="28"/>
          <w:lang w:val="de-DE"/>
        </w:rPr>
        <w:t xml:space="preserve">–  </w:t>
      </w:r>
      <w:r w:rsidRPr="005151F9">
        <w:rPr>
          <w:rFonts w:ascii="Times New Roman" w:eastAsia="Times New Roman" w:hAnsi="Times New Roman" w:cs="Times New Roman"/>
          <w:sz w:val="28"/>
          <w:szCs w:val="28"/>
          <w:lang w:val="de-DE" w:eastAsia="ru-RU"/>
        </w:rPr>
        <w:t>Roth. M. Di</w:t>
      </w:r>
      <w:r w:rsidRPr="005151F9">
        <w:rPr>
          <w:rFonts w:ascii="Times New Roman" w:hAnsi="Times New Roman" w:cs="Times New Roman"/>
          <w:iCs/>
          <w:sz w:val="28"/>
          <w:szCs w:val="28"/>
          <w:lang w:val="de-DE"/>
        </w:rPr>
        <w:t xml:space="preserve">e Abdankung Markgraf Georg Friedrichs </w:t>
      </w:r>
      <w:r w:rsidRPr="005151F9">
        <w:rPr>
          <w:rFonts w:ascii="Times New Roman" w:hAnsi="Times New Roman" w:cs="Times New Roman"/>
          <w:sz w:val="28"/>
          <w:szCs w:val="28"/>
          <w:lang w:val="de-DE"/>
        </w:rPr>
        <w:t xml:space="preserve">von Baden-Durlach// </w:t>
      </w:r>
      <w:r w:rsidRPr="005151F9">
        <w:rPr>
          <w:rFonts w:ascii="Times New Roman" w:eastAsia="Times New Roman" w:hAnsi="Times New Roman" w:cs="Times New Roman"/>
          <w:sz w:val="28"/>
          <w:szCs w:val="28"/>
          <w:lang w:val="de-DE" w:eastAsia="ru-RU"/>
        </w:rPr>
        <w:t>Di</w:t>
      </w:r>
      <w:r w:rsidRPr="005151F9">
        <w:rPr>
          <w:rFonts w:ascii="Times New Roman" w:hAnsi="Times New Roman" w:cs="Times New Roman"/>
          <w:iCs/>
          <w:sz w:val="28"/>
          <w:szCs w:val="28"/>
          <w:lang w:val="de-DE"/>
        </w:rPr>
        <w:t xml:space="preserve">e Abdankung im Monarchien vom Mittelalter bis in die Neuzeit. </w:t>
      </w:r>
      <w:r w:rsidRPr="005151F9">
        <w:rPr>
          <w:rFonts w:ascii="Times New Roman" w:hAnsi="Times New Roman" w:cs="Times New Roman"/>
          <w:sz w:val="28"/>
          <w:szCs w:val="28"/>
          <w:lang w:val="de-DE"/>
        </w:rPr>
        <w:t xml:space="preserve">Ed. </w:t>
      </w:r>
      <w:proofErr w:type="spellStart"/>
      <w:r w:rsidRPr="005151F9">
        <w:rPr>
          <w:rFonts w:ascii="Times New Roman" w:hAnsi="Times New Roman" w:cs="Times New Roman"/>
          <w:sz w:val="28"/>
          <w:szCs w:val="28"/>
          <w:lang w:val="de-DE"/>
        </w:rPr>
        <w:t>by</w:t>
      </w:r>
      <w:proofErr w:type="spellEnd"/>
      <w:r w:rsidRPr="005151F9">
        <w:rPr>
          <w:rFonts w:ascii="Times New Roman" w:hAnsi="Times New Roman" w:cs="Times New Roman"/>
          <w:sz w:val="28"/>
          <w:szCs w:val="28"/>
          <w:lang w:val="de-DE"/>
        </w:rPr>
        <w:t xml:space="preserve"> </w:t>
      </w:r>
      <w:r w:rsidRPr="005151F9">
        <w:rPr>
          <w:rFonts w:ascii="Times New Roman" w:hAnsi="Times New Roman" w:cs="Times New Roman"/>
          <w:iCs/>
          <w:sz w:val="28"/>
          <w:szCs w:val="28"/>
          <w:lang w:val="de-DE"/>
        </w:rPr>
        <w:t xml:space="preserve">S. Richter. </w:t>
      </w:r>
      <w:proofErr w:type="spellStart"/>
      <w:r w:rsidRPr="005151F9">
        <w:rPr>
          <w:rFonts w:ascii="Times New Roman" w:hAnsi="Times New Roman" w:cs="Times New Roman"/>
          <w:iCs/>
          <w:sz w:val="28"/>
          <w:szCs w:val="28"/>
          <w:lang w:val="de-DE"/>
        </w:rPr>
        <w:t>Hg</w:t>
      </w:r>
      <w:proofErr w:type="spellEnd"/>
      <w:r w:rsidRPr="005151F9">
        <w:rPr>
          <w:rFonts w:ascii="Times New Roman" w:hAnsi="Times New Roman" w:cs="Times New Roman"/>
          <w:iCs/>
          <w:sz w:val="28"/>
          <w:szCs w:val="28"/>
          <w:lang w:val="de-DE"/>
        </w:rPr>
        <w:t>, 2010. 344 s.</w:t>
      </w:r>
    </w:p>
    <w:p w:rsidR="007B6F1A" w:rsidRPr="005151F9" w:rsidRDefault="007B6F1A" w:rsidP="000044EC">
      <w:pPr>
        <w:pStyle w:val="a9"/>
        <w:numPr>
          <w:ilvl w:val="0"/>
          <w:numId w:val="6"/>
        </w:numPr>
        <w:spacing w:line="360" w:lineRule="auto"/>
        <w:ind w:left="0"/>
        <w:jc w:val="both"/>
        <w:rPr>
          <w:rFonts w:ascii="Times New Roman" w:hAnsi="Times New Roman" w:cs="Times New Roman"/>
          <w:sz w:val="28"/>
          <w:szCs w:val="28"/>
          <w:lang w:val="de-DE"/>
        </w:rPr>
      </w:pPr>
      <w:r w:rsidRPr="00A5452C">
        <w:rPr>
          <w:rFonts w:ascii="Times New Roman" w:hAnsi="Times New Roman" w:cs="Times New Roman"/>
          <w:sz w:val="28"/>
          <w:szCs w:val="28"/>
          <w:lang w:val="de-DE"/>
        </w:rPr>
        <w:t xml:space="preserve"> </w:t>
      </w:r>
      <w:r w:rsidRPr="005151F9">
        <w:rPr>
          <w:rFonts w:ascii="Times New Roman" w:hAnsi="Times New Roman" w:cs="Times New Roman"/>
          <w:sz w:val="28"/>
          <w:szCs w:val="28"/>
          <w:lang w:val="de-DE"/>
        </w:rPr>
        <w:t xml:space="preserve">Sattler </w:t>
      </w:r>
      <w:r w:rsidRPr="00004E93">
        <w:rPr>
          <w:rFonts w:ascii="Times New Roman" w:hAnsi="Times New Roman" w:cs="Times New Roman"/>
          <w:sz w:val="28"/>
          <w:szCs w:val="28"/>
          <w:lang w:val="de-DE"/>
        </w:rPr>
        <w:t xml:space="preserve">– </w:t>
      </w:r>
      <w:r w:rsidRPr="005151F9">
        <w:rPr>
          <w:rFonts w:ascii="Times New Roman" w:hAnsi="Times New Roman" w:cs="Times New Roman"/>
          <w:sz w:val="28"/>
          <w:szCs w:val="28"/>
          <w:lang w:val="de-DE"/>
        </w:rPr>
        <w:t xml:space="preserve">Sattler, C. F. Geschichte des </w:t>
      </w:r>
      <w:proofErr w:type="spellStart"/>
      <w:r w:rsidRPr="005151F9">
        <w:rPr>
          <w:rFonts w:ascii="Times New Roman" w:hAnsi="Times New Roman" w:cs="Times New Roman"/>
          <w:sz w:val="28"/>
          <w:szCs w:val="28"/>
          <w:lang w:val="de-DE"/>
        </w:rPr>
        <w:t>Herzogthums</w:t>
      </w:r>
      <w:proofErr w:type="spellEnd"/>
      <w:r w:rsidRPr="005151F9">
        <w:rPr>
          <w:rFonts w:ascii="Times New Roman" w:hAnsi="Times New Roman" w:cs="Times New Roman"/>
          <w:sz w:val="28"/>
          <w:szCs w:val="28"/>
          <w:lang w:val="de-DE"/>
        </w:rPr>
        <w:t xml:space="preserve"> </w:t>
      </w:r>
      <w:proofErr w:type="spellStart"/>
      <w:r w:rsidRPr="005151F9">
        <w:rPr>
          <w:rFonts w:ascii="Times New Roman" w:hAnsi="Times New Roman" w:cs="Times New Roman"/>
          <w:sz w:val="28"/>
          <w:szCs w:val="28"/>
          <w:lang w:val="de-DE"/>
        </w:rPr>
        <w:t>Würtenberg</w:t>
      </w:r>
      <w:proofErr w:type="spellEnd"/>
      <w:r w:rsidRPr="005151F9">
        <w:rPr>
          <w:rFonts w:ascii="Times New Roman" w:hAnsi="Times New Roman" w:cs="Times New Roman"/>
          <w:sz w:val="28"/>
          <w:szCs w:val="28"/>
          <w:lang w:val="de-DE"/>
        </w:rPr>
        <w:t xml:space="preserve"> unter der Regierung der Herzogen. </w:t>
      </w:r>
      <w:r w:rsidRPr="005151F9">
        <w:rPr>
          <w:rStyle w:val="value"/>
          <w:rFonts w:ascii="Times New Roman" w:hAnsi="Times New Roman" w:cs="Times New Roman"/>
          <w:sz w:val="28"/>
          <w:szCs w:val="28"/>
          <w:shd w:val="clear" w:color="auto" w:fill="FFFFFF"/>
          <w:lang w:val="de-DE"/>
        </w:rPr>
        <w:t>Frankfurt, 1764. 532 s.</w:t>
      </w:r>
    </w:p>
    <w:p w:rsidR="007B6F1A" w:rsidRPr="005151F9" w:rsidRDefault="007B6F1A" w:rsidP="000044EC">
      <w:pPr>
        <w:pStyle w:val="a9"/>
        <w:numPr>
          <w:ilvl w:val="0"/>
          <w:numId w:val="6"/>
        </w:numPr>
        <w:spacing w:line="360" w:lineRule="auto"/>
        <w:ind w:left="0"/>
        <w:jc w:val="both"/>
        <w:rPr>
          <w:rFonts w:ascii="Times New Roman" w:hAnsi="Times New Roman" w:cs="Times New Roman"/>
          <w:sz w:val="28"/>
          <w:szCs w:val="28"/>
          <w:lang w:val="en-US"/>
        </w:rPr>
      </w:pPr>
      <w:r w:rsidRPr="007B6F1A">
        <w:rPr>
          <w:rFonts w:ascii="Times New Roman" w:hAnsi="Times New Roman" w:cs="Times New Roman"/>
          <w:sz w:val="28"/>
          <w:szCs w:val="28"/>
          <w:lang w:val="en-US"/>
        </w:rPr>
        <w:t xml:space="preserve"> </w:t>
      </w:r>
      <w:r w:rsidRPr="005151F9">
        <w:rPr>
          <w:rFonts w:ascii="Times New Roman" w:hAnsi="Times New Roman" w:cs="Times New Roman"/>
          <w:sz w:val="28"/>
          <w:szCs w:val="28"/>
          <w:lang w:val="en-US"/>
        </w:rPr>
        <w:t>Scott. – Scott E. Rupert Prince of Palatine. NY.</w:t>
      </w:r>
      <w:proofErr w:type="gramStart"/>
      <w:r w:rsidRPr="005151F9">
        <w:rPr>
          <w:rFonts w:ascii="Times New Roman" w:hAnsi="Times New Roman" w:cs="Times New Roman"/>
          <w:sz w:val="28"/>
          <w:szCs w:val="28"/>
          <w:lang w:val="en-US"/>
        </w:rPr>
        <w:t>,1900</w:t>
      </w:r>
      <w:proofErr w:type="gramEnd"/>
      <w:r w:rsidRPr="005151F9">
        <w:rPr>
          <w:rFonts w:ascii="Times New Roman" w:hAnsi="Times New Roman" w:cs="Times New Roman"/>
          <w:sz w:val="28"/>
          <w:szCs w:val="28"/>
          <w:lang w:val="en-US"/>
        </w:rPr>
        <w:t>. 406 p.</w:t>
      </w:r>
    </w:p>
    <w:p w:rsidR="007B6F1A" w:rsidRPr="005151F9" w:rsidRDefault="007B6F1A" w:rsidP="000044EC">
      <w:pPr>
        <w:pStyle w:val="a9"/>
        <w:numPr>
          <w:ilvl w:val="0"/>
          <w:numId w:val="6"/>
        </w:numPr>
        <w:spacing w:line="360" w:lineRule="auto"/>
        <w:ind w:left="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5151F9">
        <w:rPr>
          <w:rFonts w:ascii="Times New Roman" w:hAnsi="Times New Roman" w:cs="Times New Roman"/>
          <w:sz w:val="28"/>
          <w:szCs w:val="28"/>
          <w:lang w:val="fr-FR"/>
        </w:rPr>
        <w:t>Spenser.</w:t>
      </w:r>
      <w:r w:rsidRPr="005151F9">
        <w:rPr>
          <w:rFonts w:ascii="Times New Roman" w:hAnsi="Times New Roman" w:cs="Times New Roman"/>
          <w:sz w:val="28"/>
          <w:szCs w:val="28"/>
        </w:rPr>
        <w:t xml:space="preserve"> </w:t>
      </w:r>
      <w:proofErr w:type="gramStart"/>
      <w:r w:rsidRPr="005151F9">
        <w:rPr>
          <w:rFonts w:ascii="Times New Roman" w:hAnsi="Times New Roman" w:cs="Times New Roman"/>
          <w:sz w:val="28"/>
          <w:szCs w:val="28"/>
          <w:lang w:val="en-US"/>
        </w:rPr>
        <w:t xml:space="preserve">– </w:t>
      </w:r>
      <w:r w:rsidRPr="005151F9">
        <w:rPr>
          <w:rFonts w:ascii="Times New Roman" w:hAnsi="Times New Roman" w:cs="Times New Roman"/>
          <w:sz w:val="28"/>
          <w:szCs w:val="28"/>
        </w:rPr>
        <w:t xml:space="preserve"> </w:t>
      </w:r>
      <w:r w:rsidRPr="005151F9">
        <w:rPr>
          <w:rFonts w:ascii="Times New Roman" w:hAnsi="Times New Roman" w:cs="Times New Roman"/>
          <w:sz w:val="28"/>
          <w:szCs w:val="28"/>
          <w:lang w:val="en-US"/>
        </w:rPr>
        <w:t>Spenser</w:t>
      </w:r>
      <w:proofErr w:type="gramEnd"/>
      <w:r w:rsidRPr="005151F9">
        <w:rPr>
          <w:rFonts w:ascii="Times New Roman" w:hAnsi="Times New Roman" w:cs="Times New Roman"/>
          <w:sz w:val="28"/>
          <w:szCs w:val="28"/>
          <w:lang w:val="en-US"/>
        </w:rPr>
        <w:t xml:space="preserve"> Ch. Prince Rupert. L</w:t>
      </w:r>
      <w:r>
        <w:rPr>
          <w:rFonts w:ascii="Times New Roman" w:hAnsi="Times New Roman" w:cs="Times New Roman"/>
          <w:sz w:val="28"/>
          <w:szCs w:val="28"/>
          <w:lang w:val="fr-FR"/>
        </w:rPr>
        <w:t>ondon</w:t>
      </w:r>
      <w:r w:rsidRPr="005151F9">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5151F9">
        <w:rPr>
          <w:rFonts w:ascii="Times New Roman" w:hAnsi="Times New Roman" w:cs="Times New Roman"/>
          <w:sz w:val="28"/>
          <w:szCs w:val="28"/>
          <w:lang w:val="fr-FR"/>
        </w:rPr>
        <w:t>2007. 272 p.</w:t>
      </w:r>
    </w:p>
    <w:p w:rsidR="007B6F1A" w:rsidRPr="005151F9" w:rsidRDefault="007B6F1A" w:rsidP="000044EC">
      <w:pPr>
        <w:pStyle w:val="a9"/>
        <w:numPr>
          <w:ilvl w:val="0"/>
          <w:numId w:val="6"/>
        </w:numPr>
        <w:spacing w:line="360" w:lineRule="auto"/>
        <w:ind w:left="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proofErr w:type="spellStart"/>
      <w:r w:rsidRPr="005151F9">
        <w:rPr>
          <w:rFonts w:ascii="Times New Roman" w:hAnsi="Times New Roman" w:cs="Times New Roman"/>
          <w:sz w:val="28"/>
          <w:szCs w:val="28"/>
          <w:lang w:val="de-DE"/>
        </w:rPr>
        <w:t>Treskow</w:t>
      </w:r>
      <w:proofErr w:type="spellEnd"/>
      <w:r w:rsidRPr="005151F9">
        <w:rPr>
          <w:rFonts w:ascii="Times New Roman" w:hAnsi="Times New Roman" w:cs="Times New Roman"/>
          <w:sz w:val="28"/>
          <w:szCs w:val="28"/>
          <w:lang w:val="de-DE"/>
        </w:rPr>
        <w:t xml:space="preserve">. –  </w:t>
      </w:r>
      <w:proofErr w:type="spellStart"/>
      <w:r w:rsidRPr="005151F9">
        <w:rPr>
          <w:rFonts w:ascii="Times New Roman" w:hAnsi="Times New Roman" w:cs="Times New Roman"/>
          <w:sz w:val="28"/>
          <w:szCs w:val="28"/>
          <w:lang w:val="de-DE"/>
        </w:rPr>
        <w:t>Treskow</w:t>
      </w:r>
      <w:proofErr w:type="spellEnd"/>
      <w:r w:rsidRPr="005151F9">
        <w:rPr>
          <w:rFonts w:ascii="Times New Roman" w:hAnsi="Times New Roman" w:cs="Times New Roman"/>
          <w:sz w:val="28"/>
          <w:szCs w:val="28"/>
          <w:lang w:val="de-DE"/>
        </w:rPr>
        <w:t xml:space="preserve"> A. Leben des Pr</w:t>
      </w:r>
      <w:r>
        <w:rPr>
          <w:rFonts w:ascii="Times New Roman" w:hAnsi="Times New Roman" w:cs="Times New Roman"/>
          <w:sz w:val="28"/>
          <w:szCs w:val="28"/>
          <w:lang w:val="de-DE"/>
        </w:rPr>
        <w:t>inzen Ruprecht von der Pfalz. B</w:t>
      </w:r>
      <w:proofErr w:type="spellStart"/>
      <w:r w:rsidRPr="005151F9">
        <w:rPr>
          <w:rFonts w:ascii="Times New Roman" w:hAnsi="Times New Roman" w:cs="Times New Roman"/>
          <w:sz w:val="28"/>
          <w:szCs w:val="28"/>
          <w:lang w:val="en-US"/>
        </w:rPr>
        <w:t>e</w:t>
      </w:r>
      <w:r>
        <w:rPr>
          <w:rFonts w:ascii="Times New Roman" w:hAnsi="Times New Roman" w:cs="Times New Roman"/>
          <w:sz w:val="28"/>
          <w:szCs w:val="28"/>
          <w:lang w:val="en-US"/>
        </w:rPr>
        <w:t>rlin</w:t>
      </w:r>
      <w:proofErr w:type="spellEnd"/>
      <w:r w:rsidRPr="005151F9">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5151F9">
        <w:rPr>
          <w:rFonts w:ascii="Times New Roman" w:hAnsi="Times New Roman" w:cs="Times New Roman"/>
          <w:sz w:val="28"/>
          <w:szCs w:val="28"/>
          <w:lang w:val="de-DE"/>
        </w:rPr>
        <w:t>1857. 223 s.</w:t>
      </w:r>
    </w:p>
    <w:p w:rsidR="007B6F1A" w:rsidRPr="005151F9" w:rsidRDefault="007B6F1A" w:rsidP="000044EC">
      <w:pPr>
        <w:pStyle w:val="a9"/>
        <w:numPr>
          <w:ilvl w:val="0"/>
          <w:numId w:val="6"/>
        </w:numPr>
        <w:spacing w:line="360" w:lineRule="auto"/>
        <w:ind w:left="0"/>
        <w:jc w:val="both"/>
        <w:rPr>
          <w:rFonts w:ascii="Times New Roman" w:hAnsi="Times New Roman" w:cs="Times New Roman"/>
          <w:sz w:val="28"/>
          <w:szCs w:val="28"/>
          <w:lang w:val="de-DE"/>
        </w:rPr>
      </w:pPr>
      <w:r>
        <w:rPr>
          <w:rFonts w:ascii="Times New Roman" w:hAnsi="Times New Roman" w:cs="Times New Roman"/>
          <w:iCs/>
          <w:sz w:val="28"/>
          <w:szCs w:val="28"/>
          <w:lang w:val="de-DE"/>
        </w:rPr>
        <w:t xml:space="preserve"> </w:t>
      </w:r>
      <w:r w:rsidRPr="005151F9">
        <w:rPr>
          <w:rFonts w:ascii="Times New Roman" w:hAnsi="Times New Roman" w:cs="Times New Roman"/>
          <w:iCs/>
          <w:sz w:val="28"/>
          <w:szCs w:val="28"/>
          <w:lang w:val="de-DE"/>
        </w:rPr>
        <w:t xml:space="preserve">Winckelmann. </w:t>
      </w:r>
      <w:r w:rsidRPr="005151F9">
        <w:rPr>
          <w:rFonts w:ascii="Times New Roman" w:hAnsi="Times New Roman" w:cs="Times New Roman"/>
          <w:sz w:val="28"/>
          <w:szCs w:val="28"/>
          <w:lang w:val="de-DE"/>
        </w:rPr>
        <w:t xml:space="preserve">– </w:t>
      </w:r>
      <w:r w:rsidRPr="005151F9">
        <w:rPr>
          <w:rFonts w:ascii="Times New Roman" w:hAnsi="Times New Roman" w:cs="Times New Roman"/>
          <w:iCs/>
          <w:sz w:val="28"/>
          <w:szCs w:val="28"/>
          <w:lang w:val="de-DE"/>
        </w:rPr>
        <w:t xml:space="preserve">Winckelmann O. Das </w:t>
      </w:r>
      <w:proofErr w:type="spellStart"/>
      <w:r w:rsidRPr="005151F9">
        <w:rPr>
          <w:rFonts w:ascii="Times New Roman" w:hAnsi="Times New Roman" w:cs="Times New Roman"/>
          <w:iCs/>
          <w:sz w:val="28"/>
          <w:szCs w:val="28"/>
          <w:lang w:val="de-DE"/>
        </w:rPr>
        <w:t>Strassburger</w:t>
      </w:r>
      <w:proofErr w:type="spellEnd"/>
      <w:r w:rsidRPr="005151F9">
        <w:rPr>
          <w:rFonts w:ascii="Times New Roman" w:hAnsi="Times New Roman" w:cs="Times New Roman"/>
          <w:iCs/>
          <w:sz w:val="28"/>
          <w:szCs w:val="28"/>
          <w:lang w:val="de-DE"/>
        </w:rPr>
        <w:t xml:space="preserve"> </w:t>
      </w:r>
      <w:proofErr w:type="spellStart"/>
      <w:r w:rsidRPr="005151F9">
        <w:rPr>
          <w:rFonts w:ascii="Times New Roman" w:hAnsi="Times New Roman" w:cs="Times New Roman"/>
          <w:iCs/>
          <w:sz w:val="28"/>
          <w:szCs w:val="28"/>
          <w:lang w:val="de-DE"/>
        </w:rPr>
        <w:t>Drachenschlössl</w:t>
      </w:r>
      <w:proofErr w:type="spellEnd"/>
      <w:r w:rsidRPr="005151F9">
        <w:rPr>
          <w:rFonts w:ascii="Times New Roman" w:hAnsi="Times New Roman" w:cs="Times New Roman"/>
          <w:iCs/>
          <w:sz w:val="28"/>
          <w:szCs w:val="28"/>
          <w:lang w:val="de-DE"/>
        </w:rPr>
        <w:t>// Zeitschrift für die Geschichte des Oberrheins. 1918.</w:t>
      </w:r>
    </w:p>
    <w:p w:rsidR="007B6F1A" w:rsidRPr="005151F9" w:rsidRDefault="007B6F1A" w:rsidP="000044EC">
      <w:pPr>
        <w:spacing w:line="360" w:lineRule="auto"/>
        <w:contextualSpacing/>
        <w:jc w:val="both"/>
        <w:rPr>
          <w:rFonts w:ascii="Times New Roman" w:hAnsi="Times New Roman" w:cs="Times New Roman"/>
          <w:sz w:val="28"/>
          <w:szCs w:val="28"/>
        </w:rPr>
      </w:pPr>
    </w:p>
    <w:p w:rsidR="007B6F1A" w:rsidRPr="005151F9" w:rsidRDefault="007B6F1A" w:rsidP="000044EC">
      <w:pPr>
        <w:spacing w:line="360" w:lineRule="auto"/>
        <w:contextualSpacing/>
        <w:jc w:val="both"/>
        <w:rPr>
          <w:rFonts w:ascii="Times New Roman" w:hAnsi="Times New Roman" w:cs="Times New Roman"/>
          <w:b/>
          <w:sz w:val="28"/>
          <w:szCs w:val="28"/>
          <w:lang w:val="de-DE"/>
        </w:rPr>
      </w:pPr>
    </w:p>
    <w:p w:rsidR="007B6F1A" w:rsidRPr="005151F9" w:rsidRDefault="007B6F1A" w:rsidP="000044EC">
      <w:pPr>
        <w:spacing w:line="360" w:lineRule="auto"/>
        <w:contextualSpacing/>
        <w:jc w:val="both"/>
        <w:rPr>
          <w:rFonts w:ascii="Times New Roman" w:hAnsi="Times New Roman" w:cs="Times New Roman"/>
          <w:b/>
          <w:sz w:val="28"/>
          <w:szCs w:val="28"/>
          <w:lang w:val="de-DE"/>
        </w:rPr>
      </w:pPr>
    </w:p>
    <w:p w:rsidR="007B6F1A" w:rsidRDefault="007B6F1A" w:rsidP="000044EC">
      <w:pPr>
        <w:spacing w:line="360" w:lineRule="auto"/>
        <w:contextualSpacing/>
        <w:rPr>
          <w:rFonts w:ascii="Times New Roman" w:hAnsi="Times New Roman" w:cs="Times New Roman"/>
          <w:sz w:val="28"/>
          <w:szCs w:val="28"/>
        </w:rPr>
      </w:pPr>
    </w:p>
    <w:p w:rsidR="00A0377D" w:rsidRDefault="00A0377D" w:rsidP="000044EC">
      <w:pPr>
        <w:spacing w:line="360" w:lineRule="auto"/>
        <w:contextualSpacing/>
        <w:rPr>
          <w:rFonts w:ascii="Times New Roman" w:hAnsi="Times New Roman" w:cs="Times New Roman"/>
          <w:sz w:val="28"/>
          <w:szCs w:val="28"/>
        </w:rPr>
      </w:pPr>
    </w:p>
    <w:p w:rsidR="00A0377D" w:rsidRDefault="00A0377D" w:rsidP="000044EC">
      <w:pPr>
        <w:spacing w:line="360" w:lineRule="auto"/>
        <w:contextualSpacing/>
        <w:rPr>
          <w:rFonts w:ascii="Times New Roman" w:hAnsi="Times New Roman" w:cs="Times New Roman"/>
          <w:sz w:val="28"/>
          <w:szCs w:val="28"/>
        </w:rPr>
      </w:pPr>
    </w:p>
    <w:p w:rsidR="00A0377D" w:rsidRDefault="00A0377D" w:rsidP="000044EC">
      <w:pPr>
        <w:spacing w:line="360" w:lineRule="auto"/>
        <w:contextualSpacing/>
        <w:rPr>
          <w:rFonts w:ascii="Times New Roman" w:hAnsi="Times New Roman" w:cs="Times New Roman"/>
          <w:sz w:val="28"/>
          <w:szCs w:val="28"/>
        </w:rPr>
      </w:pPr>
    </w:p>
    <w:p w:rsidR="00A0377D" w:rsidRDefault="00A0377D" w:rsidP="000044EC">
      <w:pPr>
        <w:spacing w:line="360" w:lineRule="auto"/>
        <w:contextualSpacing/>
        <w:rPr>
          <w:rFonts w:ascii="Times New Roman" w:hAnsi="Times New Roman" w:cs="Times New Roman"/>
          <w:sz w:val="28"/>
          <w:szCs w:val="28"/>
        </w:rPr>
      </w:pPr>
    </w:p>
    <w:p w:rsidR="00A0377D" w:rsidRPr="007B6F1A" w:rsidRDefault="00A0377D" w:rsidP="000044EC">
      <w:pPr>
        <w:spacing w:line="360" w:lineRule="auto"/>
        <w:contextualSpacing/>
        <w:rPr>
          <w:rFonts w:ascii="Times New Roman" w:hAnsi="Times New Roman" w:cs="Times New Roman"/>
          <w:sz w:val="28"/>
          <w:szCs w:val="28"/>
        </w:rPr>
      </w:pPr>
    </w:p>
    <w:p w:rsidR="007B6F1A" w:rsidRPr="005151F9" w:rsidRDefault="007B6F1A" w:rsidP="000044EC">
      <w:pPr>
        <w:spacing w:line="360" w:lineRule="auto"/>
        <w:contextualSpacing/>
        <w:rPr>
          <w:rFonts w:ascii="Times New Roman" w:hAnsi="Times New Roman" w:cs="Times New Roman"/>
          <w:sz w:val="28"/>
          <w:szCs w:val="28"/>
        </w:rPr>
      </w:pPr>
    </w:p>
    <w:p w:rsidR="007B6F1A" w:rsidRPr="005151F9" w:rsidRDefault="007B6F1A" w:rsidP="000044EC">
      <w:pPr>
        <w:spacing w:line="360" w:lineRule="auto"/>
        <w:contextualSpacing/>
        <w:jc w:val="center"/>
        <w:rPr>
          <w:rFonts w:ascii="Times New Roman" w:hAnsi="Times New Roman" w:cs="Times New Roman"/>
          <w:b/>
          <w:sz w:val="28"/>
          <w:szCs w:val="28"/>
        </w:rPr>
      </w:pPr>
      <w:r w:rsidRPr="005151F9">
        <w:rPr>
          <w:rFonts w:ascii="Times New Roman" w:hAnsi="Times New Roman" w:cs="Times New Roman"/>
          <w:b/>
          <w:sz w:val="28"/>
          <w:szCs w:val="28"/>
        </w:rPr>
        <w:lastRenderedPageBreak/>
        <w:t>Список используемых источников и литературы:</w:t>
      </w:r>
    </w:p>
    <w:p w:rsidR="007B6F1A" w:rsidRPr="005151F9" w:rsidRDefault="007B6F1A" w:rsidP="000044EC">
      <w:pPr>
        <w:spacing w:line="360" w:lineRule="auto"/>
        <w:contextualSpacing/>
        <w:jc w:val="both"/>
        <w:rPr>
          <w:rFonts w:ascii="Times New Roman" w:hAnsi="Times New Roman" w:cs="Times New Roman"/>
          <w:i/>
          <w:sz w:val="28"/>
          <w:szCs w:val="28"/>
        </w:rPr>
      </w:pPr>
      <w:r w:rsidRPr="005151F9">
        <w:rPr>
          <w:rFonts w:ascii="Times New Roman" w:hAnsi="Times New Roman" w:cs="Times New Roman"/>
          <w:i/>
          <w:sz w:val="28"/>
          <w:szCs w:val="28"/>
        </w:rPr>
        <w:t>Источники:</w:t>
      </w:r>
    </w:p>
    <w:p w:rsidR="007B6F1A" w:rsidRPr="005151F9" w:rsidRDefault="007B6F1A" w:rsidP="000044EC">
      <w:pPr>
        <w:spacing w:line="360" w:lineRule="auto"/>
        <w:contextualSpacing/>
        <w:jc w:val="both"/>
        <w:rPr>
          <w:rFonts w:ascii="Times New Roman" w:hAnsi="Times New Roman" w:cs="Times New Roman"/>
          <w:i/>
          <w:sz w:val="28"/>
          <w:szCs w:val="28"/>
        </w:rPr>
      </w:pPr>
      <w:r w:rsidRPr="005151F9">
        <w:rPr>
          <w:rFonts w:ascii="Times New Roman" w:hAnsi="Times New Roman" w:cs="Times New Roman"/>
          <w:i/>
          <w:sz w:val="28"/>
          <w:szCs w:val="28"/>
        </w:rPr>
        <w:t>А) Неопубликованные источники</w:t>
      </w:r>
    </w:p>
    <w:p w:rsidR="007B6F1A" w:rsidRPr="00E33277" w:rsidRDefault="007B6F1A" w:rsidP="000044EC">
      <w:pPr>
        <w:pStyle w:val="a9"/>
        <w:numPr>
          <w:ilvl w:val="0"/>
          <w:numId w:val="7"/>
        </w:numPr>
        <w:spacing w:line="360" w:lineRule="auto"/>
        <w:ind w:left="0"/>
        <w:jc w:val="both"/>
        <w:rPr>
          <w:rFonts w:ascii="Times New Roman" w:hAnsi="Times New Roman" w:cs="Times New Roman"/>
          <w:sz w:val="28"/>
          <w:szCs w:val="28"/>
          <w:shd w:val="clear" w:color="auto" w:fill="FFFFFF"/>
          <w:lang w:val="de-DE"/>
        </w:rPr>
      </w:pPr>
      <w:r w:rsidRPr="00E33277">
        <w:rPr>
          <w:rFonts w:ascii="Times New Roman" w:hAnsi="Times New Roman" w:cs="Times New Roman"/>
          <w:sz w:val="28"/>
          <w:szCs w:val="28"/>
          <w:shd w:val="clear" w:color="auto" w:fill="FFFFFF"/>
          <w:lang w:val="de-DE"/>
        </w:rPr>
        <w:t>1.01.19</w:t>
      </w:r>
      <w:r w:rsidRPr="00E33277">
        <w:rPr>
          <w:rFonts w:ascii="Times New Roman" w:hAnsi="Times New Roman" w:cs="Times New Roman"/>
          <w:sz w:val="28"/>
          <w:szCs w:val="28"/>
          <w:lang w:val="de-DE"/>
        </w:rPr>
        <w:t xml:space="preserve"> </w:t>
      </w:r>
      <w:r w:rsidRPr="005151F9">
        <w:rPr>
          <w:rFonts w:ascii="Times New Roman" w:hAnsi="Times New Roman" w:cs="Times New Roman"/>
          <w:sz w:val="28"/>
          <w:szCs w:val="28"/>
          <w:shd w:val="clear" w:color="auto" w:fill="FFFFFF"/>
          <w:lang w:val="de-DE"/>
        </w:rPr>
        <w:t>W</w:t>
      </w:r>
      <w:r w:rsidRPr="00E33277">
        <w:rPr>
          <w:rFonts w:ascii="Times New Roman" w:hAnsi="Times New Roman" w:cs="Times New Roman"/>
          <w:sz w:val="28"/>
          <w:szCs w:val="28"/>
          <w:shd w:val="clear" w:color="auto" w:fill="FFFFFF"/>
          <w:lang w:val="de-DE"/>
        </w:rPr>
        <w:t>.</w:t>
      </w:r>
      <w:r w:rsidRPr="005151F9">
        <w:rPr>
          <w:rFonts w:ascii="Times New Roman" w:hAnsi="Times New Roman" w:cs="Times New Roman"/>
          <w:sz w:val="28"/>
          <w:szCs w:val="28"/>
          <w:shd w:val="clear" w:color="auto" w:fill="FFFFFF"/>
          <w:lang w:val="de-DE"/>
        </w:rPr>
        <w:t>G</w:t>
      </w:r>
      <w:r w:rsidRPr="00E33277">
        <w:rPr>
          <w:rFonts w:ascii="Times New Roman" w:hAnsi="Times New Roman" w:cs="Times New Roman"/>
          <w:sz w:val="28"/>
          <w:szCs w:val="28"/>
          <w:shd w:val="clear" w:color="auto" w:fill="FFFFFF"/>
          <w:lang w:val="de-DE"/>
        </w:rPr>
        <w:t xml:space="preserve">. </w:t>
      </w:r>
      <w:r w:rsidRPr="005151F9">
        <w:rPr>
          <w:rFonts w:ascii="Times New Roman" w:hAnsi="Times New Roman" w:cs="Times New Roman"/>
          <w:sz w:val="28"/>
          <w:szCs w:val="28"/>
          <w:shd w:val="clear" w:color="auto" w:fill="FFFFFF"/>
          <w:lang w:val="de-DE"/>
        </w:rPr>
        <w:t>van</w:t>
      </w:r>
      <w:r w:rsidRPr="00E33277">
        <w:rPr>
          <w:rFonts w:ascii="Times New Roman" w:hAnsi="Times New Roman" w:cs="Times New Roman"/>
          <w:sz w:val="28"/>
          <w:szCs w:val="28"/>
          <w:shd w:val="clear" w:color="auto" w:fill="FFFFFF"/>
          <w:lang w:val="de-DE"/>
        </w:rPr>
        <w:t xml:space="preserve"> </w:t>
      </w:r>
      <w:proofErr w:type="spellStart"/>
      <w:r w:rsidRPr="005151F9">
        <w:rPr>
          <w:rFonts w:ascii="Times New Roman" w:hAnsi="Times New Roman" w:cs="Times New Roman"/>
          <w:sz w:val="28"/>
          <w:szCs w:val="28"/>
          <w:shd w:val="clear" w:color="auto" w:fill="FFFFFF"/>
          <w:lang w:val="de-DE"/>
        </w:rPr>
        <w:t>Oijen</w:t>
      </w:r>
      <w:proofErr w:type="spellEnd"/>
      <w:r w:rsidRPr="00E33277">
        <w:rPr>
          <w:rFonts w:ascii="Times New Roman" w:hAnsi="Times New Roman" w:cs="Times New Roman"/>
          <w:sz w:val="28"/>
          <w:szCs w:val="28"/>
          <w:shd w:val="clear" w:color="auto" w:fill="FFFFFF"/>
          <w:lang w:val="de-DE"/>
        </w:rPr>
        <w:t xml:space="preserve">, </w:t>
      </w:r>
      <w:proofErr w:type="spellStart"/>
      <w:r w:rsidRPr="005151F9">
        <w:rPr>
          <w:rFonts w:ascii="Times New Roman" w:hAnsi="Times New Roman" w:cs="Times New Roman"/>
          <w:sz w:val="28"/>
          <w:szCs w:val="28"/>
          <w:shd w:val="clear" w:color="auto" w:fill="FFFFFF"/>
          <w:lang w:val="de-DE"/>
        </w:rPr>
        <w:t>E</w:t>
      </w:r>
      <w:r w:rsidRPr="00E33277">
        <w:rPr>
          <w:rFonts w:ascii="Times New Roman" w:hAnsi="Times New Roman" w:cs="Times New Roman"/>
          <w:sz w:val="28"/>
          <w:szCs w:val="28"/>
          <w:shd w:val="clear" w:color="auto" w:fill="FFFFFF"/>
          <w:lang w:val="de-DE"/>
        </w:rPr>
        <w:t>.</w:t>
      </w:r>
      <w:r w:rsidRPr="005151F9">
        <w:rPr>
          <w:rFonts w:ascii="Times New Roman" w:hAnsi="Times New Roman" w:cs="Times New Roman"/>
          <w:sz w:val="28"/>
          <w:szCs w:val="28"/>
          <w:shd w:val="clear" w:color="auto" w:fill="FFFFFF"/>
          <w:lang w:val="de-DE"/>
        </w:rPr>
        <w:t>A</w:t>
      </w:r>
      <w:r w:rsidRPr="00E33277">
        <w:rPr>
          <w:rFonts w:ascii="Times New Roman" w:hAnsi="Times New Roman" w:cs="Times New Roman"/>
          <w:sz w:val="28"/>
          <w:szCs w:val="28"/>
          <w:shd w:val="clear" w:color="auto" w:fill="FFFFFF"/>
          <w:lang w:val="de-DE"/>
        </w:rPr>
        <w:t>.</w:t>
      </w:r>
      <w:r w:rsidRPr="005151F9">
        <w:rPr>
          <w:rFonts w:ascii="Times New Roman" w:hAnsi="Times New Roman" w:cs="Times New Roman"/>
          <w:sz w:val="28"/>
          <w:szCs w:val="28"/>
          <w:shd w:val="clear" w:color="auto" w:fill="FFFFFF"/>
          <w:lang w:val="de-DE"/>
        </w:rPr>
        <w:t>Th</w:t>
      </w:r>
      <w:r w:rsidRPr="00E33277">
        <w:rPr>
          <w:rFonts w:ascii="Times New Roman" w:hAnsi="Times New Roman" w:cs="Times New Roman"/>
          <w:sz w:val="28"/>
          <w:szCs w:val="28"/>
          <w:shd w:val="clear" w:color="auto" w:fill="FFFFFF"/>
          <w:lang w:val="de-DE"/>
        </w:rPr>
        <w:t>.</w:t>
      </w:r>
      <w:r w:rsidRPr="005151F9">
        <w:rPr>
          <w:rFonts w:ascii="Times New Roman" w:hAnsi="Times New Roman" w:cs="Times New Roman"/>
          <w:sz w:val="28"/>
          <w:szCs w:val="28"/>
          <w:shd w:val="clear" w:color="auto" w:fill="FFFFFF"/>
          <w:lang w:val="de-DE"/>
        </w:rPr>
        <w:t>M</w:t>
      </w:r>
      <w:proofErr w:type="spellEnd"/>
      <w:r w:rsidRPr="00E33277">
        <w:rPr>
          <w:rFonts w:ascii="Times New Roman" w:hAnsi="Times New Roman" w:cs="Times New Roman"/>
          <w:sz w:val="28"/>
          <w:szCs w:val="28"/>
          <w:shd w:val="clear" w:color="auto" w:fill="FFFFFF"/>
          <w:lang w:val="de-DE"/>
        </w:rPr>
        <w:t xml:space="preserve">. </w:t>
      </w:r>
      <w:proofErr w:type="spellStart"/>
      <w:r w:rsidRPr="005151F9">
        <w:rPr>
          <w:rFonts w:ascii="Times New Roman" w:hAnsi="Times New Roman" w:cs="Times New Roman"/>
          <w:sz w:val="28"/>
          <w:szCs w:val="28"/>
          <w:shd w:val="clear" w:color="auto" w:fill="FFFFFF"/>
          <w:lang w:val="de-DE"/>
        </w:rPr>
        <w:t>Schreuder</w:t>
      </w:r>
      <w:proofErr w:type="spellEnd"/>
      <w:r w:rsidRPr="00E33277">
        <w:rPr>
          <w:rFonts w:ascii="Times New Roman" w:hAnsi="Times New Roman" w:cs="Times New Roman"/>
          <w:sz w:val="28"/>
          <w:szCs w:val="28"/>
          <w:shd w:val="clear" w:color="auto" w:fill="FFFFFF"/>
          <w:lang w:val="de-DE"/>
        </w:rPr>
        <w:t xml:space="preserve">, </w:t>
      </w:r>
      <w:r w:rsidRPr="005151F9">
        <w:rPr>
          <w:rFonts w:ascii="Times New Roman" w:hAnsi="Times New Roman" w:cs="Times New Roman"/>
          <w:sz w:val="28"/>
          <w:szCs w:val="28"/>
          <w:shd w:val="clear" w:color="auto" w:fill="FFFFFF"/>
          <w:lang w:val="de-DE"/>
        </w:rPr>
        <w:t>H</w:t>
      </w:r>
      <w:r w:rsidRPr="00E33277">
        <w:rPr>
          <w:rFonts w:ascii="Times New Roman" w:hAnsi="Times New Roman" w:cs="Times New Roman"/>
          <w:sz w:val="28"/>
          <w:szCs w:val="28"/>
          <w:shd w:val="clear" w:color="auto" w:fill="FFFFFF"/>
          <w:lang w:val="de-DE"/>
        </w:rPr>
        <w:t>.</w:t>
      </w:r>
      <w:r w:rsidRPr="005151F9">
        <w:rPr>
          <w:rFonts w:ascii="Times New Roman" w:hAnsi="Times New Roman" w:cs="Times New Roman"/>
          <w:sz w:val="28"/>
          <w:szCs w:val="28"/>
          <w:shd w:val="clear" w:color="auto" w:fill="FFFFFF"/>
          <w:lang w:val="de-DE"/>
        </w:rPr>
        <w:t>A</w:t>
      </w:r>
      <w:r w:rsidRPr="00E33277">
        <w:rPr>
          <w:rFonts w:ascii="Times New Roman" w:hAnsi="Times New Roman" w:cs="Times New Roman"/>
          <w:sz w:val="28"/>
          <w:szCs w:val="28"/>
          <w:shd w:val="clear" w:color="auto" w:fill="FFFFFF"/>
          <w:lang w:val="de-DE"/>
        </w:rPr>
        <w:t>.</w:t>
      </w:r>
      <w:r w:rsidRPr="005151F9">
        <w:rPr>
          <w:rFonts w:ascii="Times New Roman" w:hAnsi="Times New Roman" w:cs="Times New Roman"/>
          <w:sz w:val="28"/>
          <w:szCs w:val="28"/>
          <w:shd w:val="clear" w:color="auto" w:fill="FFFFFF"/>
          <w:lang w:val="de-DE"/>
        </w:rPr>
        <w:t>J</w:t>
      </w:r>
      <w:r w:rsidRPr="00E33277">
        <w:rPr>
          <w:rFonts w:ascii="Times New Roman" w:hAnsi="Times New Roman" w:cs="Times New Roman"/>
          <w:sz w:val="28"/>
          <w:szCs w:val="28"/>
          <w:shd w:val="clear" w:color="auto" w:fill="FFFFFF"/>
          <w:lang w:val="de-DE"/>
        </w:rPr>
        <w:t xml:space="preserve">. </w:t>
      </w:r>
      <w:r w:rsidRPr="005151F9">
        <w:rPr>
          <w:rFonts w:ascii="Times New Roman" w:hAnsi="Times New Roman" w:cs="Times New Roman"/>
          <w:sz w:val="28"/>
          <w:szCs w:val="28"/>
          <w:shd w:val="clear" w:color="auto" w:fill="FFFFFF"/>
          <w:lang w:val="de-DE"/>
        </w:rPr>
        <w:t>van</w:t>
      </w:r>
      <w:r w:rsidRPr="00E33277">
        <w:rPr>
          <w:rFonts w:ascii="Times New Roman" w:hAnsi="Times New Roman" w:cs="Times New Roman"/>
          <w:sz w:val="28"/>
          <w:szCs w:val="28"/>
          <w:shd w:val="clear" w:color="auto" w:fill="FFFFFF"/>
          <w:lang w:val="de-DE"/>
        </w:rPr>
        <w:t xml:space="preserve"> </w:t>
      </w:r>
      <w:proofErr w:type="spellStart"/>
      <w:r w:rsidRPr="005151F9">
        <w:rPr>
          <w:rFonts w:ascii="Times New Roman" w:hAnsi="Times New Roman" w:cs="Times New Roman"/>
          <w:sz w:val="28"/>
          <w:szCs w:val="28"/>
          <w:shd w:val="clear" w:color="auto" w:fill="FFFFFF"/>
          <w:lang w:val="de-DE"/>
        </w:rPr>
        <w:t>Schie</w:t>
      </w:r>
      <w:proofErr w:type="spellEnd"/>
      <w:r w:rsidRPr="00E33277">
        <w:rPr>
          <w:rFonts w:ascii="Times New Roman" w:hAnsi="Times New Roman" w:cs="Times New Roman"/>
          <w:sz w:val="28"/>
          <w:szCs w:val="28"/>
          <w:lang w:val="de-DE"/>
        </w:rPr>
        <w:t xml:space="preserve"> </w:t>
      </w:r>
      <w:proofErr w:type="spellStart"/>
      <w:r w:rsidRPr="005151F9">
        <w:rPr>
          <w:rFonts w:ascii="Times New Roman" w:hAnsi="Times New Roman" w:cs="Times New Roman"/>
          <w:sz w:val="28"/>
          <w:szCs w:val="28"/>
          <w:shd w:val="clear" w:color="auto" w:fill="FFFFFF"/>
          <w:lang w:val="de-DE"/>
        </w:rPr>
        <w:t>Nationaal</w:t>
      </w:r>
      <w:proofErr w:type="spellEnd"/>
      <w:r w:rsidRPr="00E33277">
        <w:rPr>
          <w:rFonts w:ascii="Times New Roman" w:hAnsi="Times New Roman" w:cs="Times New Roman"/>
          <w:sz w:val="28"/>
          <w:szCs w:val="28"/>
          <w:shd w:val="clear" w:color="auto" w:fill="FFFFFF"/>
          <w:lang w:val="de-DE"/>
        </w:rPr>
        <w:t xml:space="preserve"> </w:t>
      </w:r>
      <w:proofErr w:type="spellStart"/>
      <w:r w:rsidRPr="005151F9">
        <w:rPr>
          <w:rFonts w:ascii="Times New Roman" w:hAnsi="Times New Roman" w:cs="Times New Roman"/>
          <w:sz w:val="28"/>
          <w:szCs w:val="28"/>
          <w:shd w:val="clear" w:color="auto" w:fill="FFFFFF"/>
          <w:lang w:val="de-DE"/>
        </w:rPr>
        <w:t>Archief</w:t>
      </w:r>
      <w:proofErr w:type="spellEnd"/>
      <w:r w:rsidRPr="00E33277">
        <w:rPr>
          <w:rFonts w:ascii="Times New Roman" w:hAnsi="Times New Roman" w:cs="Times New Roman"/>
          <w:sz w:val="28"/>
          <w:szCs w:val="28"/>
          <w:shd w:val="clear" w:color="auto" w:fill="FFFFFF"/>
          <w:lang w:val="de-DE"/>
        </w:rPr>
        <w:t xml:space="preserve">, </w:t>
      </w:r>
      <w:r w:rsidRPr="005151F9">
        <w:rPr>
          <w:rFonts w:ascii="Times New Roman" w:hAnsi="Times New Roman" w:cs="Times New Roman"/>
          <w:sz w:val="28"/>
          <w:szCs w:val="28"/>
          <w:shd w:val="clear" w:color="auto" w:fill="FFFFFF"/>
          <w:lang w:val="de-DE"/>
        </w:rPr>
        <w:t>Den</w:t>
      </w:r>
      <w:r w:rsidRPr="00E33277">
        <w:rPr>
          <w:rFonts w:ascii="Times New Roman" w:hAnsi="Times New Roman" w:cs="Times New Roman"/>
          <w:sz w:val="28"/>
          <w:szCs w:val="28"/>
          <w:shd w:val="clear" w:color="auto" w:fill="FFFFFF"/>
          <w:lang w:val="de-DE"/>
        </w:rPr>
        <w:t xml:space="preserve"> </w:t>
      </w:r>
      <w:r w:rsidRPr="005151F9">
        <w:rPr>
          <w:rFonts w:ascii="Times New Roman" w:hAnsi="Times New Roman" w:cs="Times New Roman"/>
          <w:sz w:val="28"/>
          <w:szCs w:val="28"/>
          <w:shd w:val="clear" w:color="auto" w:fill="FFFFFF"/>
          <w:lang w:val="de-DE"/>
        </w:rPr>
        <w:t>Haag</w:t>
      </w:r>
    </w:p>
    <w:p w:rsidR="007B6F1A" w:rsidRPr="00E33277" w:rsidRDefault="007B6F1A" w:rsidP="000044EC">
      <w:pPr>
        <w:pStyle w:val="a9"/>
        <w:numPr>
          <w:ilvl w:val="0"/>
          <w:numId w:val="7"/>
        </w:numPr>
        <w:spacing w:line="360" w:lineRule="auto"/>
        <w:ind w:left="0"/>
        <w:jc w:val="both"/>
        <w:rPr>
          <w:rFonts w:ascii="Times New Roman" w:hAnsi="Times New Roman" w:cs="Times New Roman"/>
          <w:i/>
          <w:sz w:val="28"/>
          <w:szCs w:val="28"/>
          <w:lang w:val="de-DE"/>
        </w:rPr>
      </w:pPr>
      <w:r w:rsidRPr="005151F9">
        <w:rPr>
          <w:rFonts w:ascii="Times New Roman" w:hAnsi="Times New Roman" w:cs="Times New Roman"/>
          <w:sz w:val="28"/>
          <w:szCs w:val="28"/>
        </w:rPr>
        <w:t>Главный</w:t>
      </w:r>
      <w:r w:rsidRPr="00E33277">
        <w:rPr>
          <w:rFonts w:ascii="Times New Roman" w:hAnsi="Times New Roman" w:cs="Times New Roman"/>
          <w:sz w:val="28"/>
          <w:szCs w:val="28"/>
          <w:lang w:val="de-DE"/>
        </w:rPr>
        <w:t xml:space="preserve"> </w:t>
      </w:r>
      <w:r w:rsidRPr="005151F9">
        <w:rPr>
          <w:rFonts w:ascii="Times New Roman" w:hAnsi="Times New Roman" w:cs="Times New Roman"/>
          <w:sz w:val="28"/>
          <w:szCs w:val="28"/>
        </w:rPr>
        <w:t>государственный</w:t>
      </w:r>
      <w:r w:rsidRPr="00E33277">
        <w:rPr>
          <w:rFonts w:ascii="Times New Roman" w:hAnsi="Times New Roman" w:cs="Times New Roman"/>
          <w:sz w:val="28"/>
          <w:szCs w:val="28"/>
          <w:lang w:val="de-DE"/>
        </w:rPr>
        <w:t xml:space="preserve"> </w:t>
      </w:r>
      <w:r w:rsidRPr="005151F9">
        <w:rPr>
          <w:rFonts w:ascii="Times New Roman" w:hAnsi="Times New Roman" w:cs="Times New Roman"/>
          <w:sz w:val="28"/>
          <w:szCs w:val="28"/>
        </w:rPr>
        <w:t>архив</w:t>
      </w:r>
      <w:r w:rsidRPr="00E33277">
        <w:rPr>
          <w:rFonts w:ascii="Times New Roman" w:hAnsi="Times New Roman" w:cs="Times New Roman"/>
          <w:sz w:val="28"/>
          <w:szCs w:val="28"/>
          <w:lang w:val="de-DE"/>
        </w:rPr>
        <w:t xml:space="preserve"> </w:t>
      </w:r>
      <w:r w:rsidRPr="005151F9">
        <w:rPr>
          <w:rFonts w:ascii="Times New Roman" w:hAnsi="Times New Roman" w:cs="Times New Roman"/>
          <w:sz w:val="28"/>
          <w:szCs w:val="28"/>
        </w:rPr>
        <w:t>Штутгарта</w:t>
      </w:r>
      <w:r w:rsidRPr="00E33277">
        <w:rPr>
          <w:rFonts w:ascii="Times New Roman" w:hAnsi="Times New Roman" w:cs="Times New Roman"/>
          <w:sz w:val="28"/>
          <w:szCs w:val="28"/>
          <w:lang w:val="de-DE"/>
        </w:rPr>
        <w:t xml:space="preserve">: </w:t>
      </w:r>
      <w:r w:rsidRPr="005151F9">
        <w:rPr>
          <w:rFonts w:ascii="Times New Roman" w:hAnsi="Times New Roman" w:cs="Times New Roman"/>
          <w:sz w:val="28"/>
          <w:szCs w:val="28"/>
          <w:lang w:val="de-DE"/>
        </w:rPr>
        <w:t>Hauptstaatsarchiv</w:t>
      </w:r>
      <w:r w:rsidRPr="00E33277">
        <w:rPr>
          <w:rFonts w:ascii="Times New Roman" w:hAnsi="Times New Roman" w:cs="Times New Roman"/>
          <w:sz w:val="28"/>
          <w:szCs w:val="28"/>
          <w:lang w:val="de-DE"/>
        </w:rPr>
        <w:t xml:space="preserve"> </w:t>
      </w:r>
      <w:r w:rsidRPr="005151F9">
        <w:rPr>
          <w:rFonts w:ascii="Times New Roman" w:hAnsi="Times New Roman" w:cs="Times New Roman"/>
          <w:sz w:val="28"/>
          <w:szCs w:val="28"/>
          <w:lang w:val="de-DE"/>
        </w:rPr>
        <w:t>Stuttgart</w:t>
      </w:r>
      <w:r w:rsidRPr="00E33277">
        <w:rPr>
          <w:rFonts w:ascii="Times New Roman" w:hAnsi="Times New Roman" w:cs="Times New Roman"/>
          <w:sz w:val="28"/>
          <w:szCs w:val="28"/>
          <w:lang w:val="de-DE"/>
        </w:rPr>
        <w:t xml:space="preserve"> </w:t>
      </w:r>
      <w:r w:rsidRPr="005151F9">
        <w:rPr>
          <w:rFonts w:ascii="Times New Roman" w:hAnsi="Times New Roman" w:cs="Times New Roman"/>
          <w:sz w:val="28"/>
          <w:szCs w:val="28"/>
          <w:lang w:val="de-DE"/>
        </w:rPr>
        <w:t>G</w:t>
      </w:r>
      <w:r w:rsidRPr="00E33277">
        <w:rPr>
          <w:rFonts w:ascii="Times New Roman" w:hAnsi="Times New Roman" w:cs="Times New Roman"/>
          <w:sz w:val="28"/>
          <w:szCs w:val="28"/>
          <w:lang w:val="de-DE"/>
        </w:rPr>
        <w:t xml:space="preserve"> 67 </w:t>
      </w:r>
      <w:proofErr w:type="spellStart"/>
      <w:r w:rsidRPr="005151F9">
        <w:rPr>
          <w:rFonts w:ascii="Times New Roman" w:hAnsi="Times New Roman" w:cs="Times New Roman"/>
          <w:sz w:val="28"/>
          <w:szCs w:val="28"/>
          <w:lang w:val="de-DE"/>
        </w:rPr>
        <w:t>B</w:t>
      </w:r>
      <w:r w:rsidRPr="00E33277">
        <w:rPr>
          <w:rFonts w:ascii="Times New Roman" w:hAnsi="Times New Roman" w:cs="Times New Roman"/>
          <w:sz w:val="28"/>
          <w:szCs w:val="28"/>
          <w:lang w:val="de-DE"/>
        </w:rPr>
        <w:t>ü</w:t>
      </w:r>
      <w:proofErr w:type="spellEnd"/>
      <w:r w:rsidRPr="00E33277">
        <w:rPr>
          <w:rFonts w:ascii="Times New Roman" w:hAnsi="Times New Roman" w:cs="Times New Roman"/>
          <w:sz w:val="28"/>
          <w:szCs w:val="28"/>
          <w:lang w:val="de-DE"/>
        </w:rPr>
        <w:t xml:space="preserve"> 23</w:t>
      </w:r>
    </w:p>
    <w:p w:rsidR="007B6F1A" w:rsidRPr="00E33277" w:rsidRDefault="007B6F1A" w:rsidP="000044EC">
      <w:pPr>
        <w:pStyle w:val="a9"/>
        <w:numPr>
          <w:ilvl w:val="0"/>
          <w:numId w:val="7"/>
        </w:numPr>
        <w:spacing w:line="360" w:lineRule="auto"/>
        <w:ind w:left="0"/>
        <w:jc w:val="both"/>
        <w:rPr>
          <w:rFonts w:ascii="Times New Roman" w:hAnsi="Times New Roman" w:cs="Times New Roman"/>
          <w:i/>
          <w:sz w:val="28"/>
          <w:szCs w:val="28"/>
          <w:lang w:val="de-DE"/>
        </w:rPr>
      </w:pPr>
      <w:r w:rsidRPr="005151F9">
        <w:rPr>
          <w:rFonts w:ascii="Times New Roman" w:eastAsia="Times New Roman" w:hAnsi="Times New Roman" w:cs="Times New Roman"/>
          <w:sz w:val="28"/>
          <w:szCs w:val="28"/>
          <w:lang w:eastAsia="ru-RU"/>
        </w:rPr>
        <w:t>Главный</w:t>
      </w:r>
      <w:r w:rsidRPr="00E33277">
        <w:rPr>
          <w:rFonts w:ascii="Times New Roman" w:eastAsia="Times New Roman" w:hAnsi="Times New Roman" w:cs="Times New Roman"/>
          <w:sz w:val="28"/>
          <w:szCs w:val="28"/>
          <w:lang w:val="de-DE" w:eastAsia="ru-RU"/>
        </w:rPr>
        <w:t xml:space="preserve"> </w:t>
      </w:r>
      <w:r w:rsidRPr="005151F9">
        <w:rPr>
          <w:rFonts w:ascii="Times New Roman" w:eastAsia="Times New Roman" w:hAnsi="Times New Roman" w:cs="Times New Roman"/>
          <w:sz w:val="28"/>
          <w:szCs w:val="28"/>
          <w:lang w:eastAsia="ru-RU"/>
        </w:rPr>
        <w:t>государственный</w:t>
      </w:r>
      <w:r w:rsidRPr="00E33277">
        <w:rPr>
          <w:rFonts w:ascii="Times New Roman" w:eastAsia="Times New Roman" w:hAnsi="Times New Roman" w:cs="Times New Roman"/>
          <w:sz w:val="28"/>
          <w:szCs w:val="28"/>
          <w:lang w:val="de-DE" w:eastAsia="ru-RU"/>
        </w:rPr>
        <w:t xml:space="preserve"> </w:t>
      </w:r>
      <w:r w:rsidRPr="005151F9">
        <w:rPr>
          <w:rFonts w:ascii="Times New Roman" w:eastAsia="Times New Roman" w:hAnsi="Times New Roman" w:cs="Times New Roman"/>
          <w:sz w:val="28"/>
          <w:szCs w:val="28"/>
          <w:lang w:eastAsia="ru-RU"/>
        </w:rPr>
        <w:t>архив</w:t>
      </w:r>
      <w:r w:rsidRPr="00E33277">
        <w:rPr>
          <w:rFonts w:ascii="Times New Roman" w:eastAsia="Times New Roman" w:hAnsi="Times New Roman" w:cs="Times New Roman"/>
          <w:sz w:val="28"/>
          <w:szCs w:val="28"/>
          <w:lang w:val="de-DE" w:eastAsia="ru-RU"/>
        </w:rPr>
        <w:t xml:space="preserve"> </w:t>
      </w:r>
      <w:proofErr w:type="spellStart"/>
      <w:r w:rsidRPr="005151F9">
        <w:rPr>
          <w:rFonts w:ascii="Times New Roman" w:eastAsia="Times New Roman" w:hAnsi="Times New Roman" w:cs="Times New Roman"/>
          <w:sz w:val="28"/>
          <w:szCs w:val="28"/>
          <w:lang w:eastAsia="ru-RU"/>
        </w:rPr>
        <w:t>Штуттгарта</w:t>
      </w:r>
      <w:proofErr w:type="spellEnd"/>
      <w:r w:rsidRPr="00E33277">
        <w:rPr>
          <w:rFonts w:ascii="Times New Roman" w:eastAsia="Times New Roman" w:hAnsi="Times New Roman" w:cs="Times New Roman"/>
          <w:sz w:val="28"/>
          <w:szCs w:val="28"/>
          <w:lang w:val="de-DE" w:eastAsia="ru-RU"/>
        </w:rPr>
        <w:t xml:space="preserve">: </w:t>
      </w:r>
      <w:r w:rsidRPr="005151F9">
        <w:rPr>
          <w:rFonts w:ascii="Times New Roman" w:hAnsi="Times New Roman" w:cs="Times New Roman"/>
          <w:sz w:val="28"/>
          <w:szCs w:val="28"/>
          <w:lang w:val="de-DE"/>
        </w:rPr>
        <w:t>Hauptstaatsarchiv</w:t>
      </w:r>
      <w:r w:rsidRPr="00E33277">
        <w:rPr>
          <w:rFonts w:ascii="Times New Roman" w:hAnsi="Times New Roman" w:cs="Times New Roman"/>
          <w:sz w:val="28"/>
          <w:szCs w:val="28"/>
          <w:lang w:val="de-DE"/>
        </w:rPr>
        <w:t xml:space="preserve"> </w:t>
      </w:r>
      <w:r w:rsidRPr="005151F9">
        <w:rPr>
          <w:rFonts w:ascii="Times New Roman" w:hAnsi="Times New Roman" w:cs="Times New Roman"/>
          <w:sz w:val="28"/>
          <w:szCs w:val="28"/>
          <w:lang w:val="de-DE"/>
        </w:rPr>
        <w:t>Stuttgart</w:t>
      </w:r>
      <w:r w:rsidRPr="00E33277">
        <w:rPr>
          <w:rFonts w:ascii="Times New Roman" w:eastAsia="Times New Roman" w:hAnsi="Times New Roman" w:cs="Times New Roman"/>
          <w:sz w:val="28"/>
          <w:szCs w:val="28"/>
          <w:lang w:val="de-DE" w:eastAsia="ru-RU"/>
        </w:rPr>
        <w:t xml:space="preserve"> G 87 </w:t>
      </w:r>
      <w:proofErr w:type="spellStart"/>
      <w:r w:rsidRPr="00E33277">
        <w:rPr>
          <w:rFonts w:ascii="Times New Roman" w:eastAsia="Times New Roman" w:hAnsi="Times New Roman" w:cs="Times New Roman"/>
          <w:sz w:val="28"/>
          <w:szCs w:val="28"/>
          <w:lang w:val="de-DE" w:eastAsia="ru-RU"/>
        </w:rPr>
        <w:t>Bü</w:t>
      </w:r>
      <w:proofErr w:type="spellEnd"/>
      <w:r w:rsidRPr="00E33277">
        <w:rPr>
          <w:rFonts w:ascii="Times New Roman" w:eastAsia="Times New Roman" w:hAnsi="Times New Roman" w:cs="Times New Roman"/>
          <w:sz w:val="28"/>
          <w:szCs w:val="28"/>
          <w:lang w:val="de-DE" w:eastAsia="ru-RU"/>
        </w:rPr>
        <w:t xml:space="preserve"> 11</w:t>
      </w:r>
    </w:p>
    <w:p w:rsidR="007B6F1A" w:rsidRPr="005151F9" w:rsidRDefault="007B6F1A" w:rsidP="000044EC">
      <w:pPr>
        <w:spacing w:line="360" w:lineRule="auto"/>
        <w:contextualSpacing/>
        <w:jc w:val="both"/>
        <w:rPr>
          <w:rFonts w:ascii="Times New Roman" w:hAnsi="Times New Roman" w:cs="Times New Roman"/>
          <w:i/>
          <w:sz w:val="28"/>
          <w:szCs w:val="28"/>
          <w:lang w:val="de-DE"/>
        </w:rPr>
      </w:pPr>
      <w:r w:rsidRPr="005151F9">
        <w:rPr>
          <w:rFonts w:ascii="Times New Roman" w:hAnsi="Times New Roman" w:cs="Times New Roman"/>
          <w:i/>
          <w:sz w:val="28"/>
          <w:szCs w:val="28"/>
        </w:rPr>
        <w:t>Б) Оп</w:t>
      </w:r>
      <w:r w:rsidRPr="005151F9">
        <w:rPr>
          <w:rFonts w:ascii="Times New Roman" w:hAnsi="Times New Roman" w:cs="Times New Roman"/>
          <w:sz w:val="28"/>
          <w:szCs w:val="28"/>
        </w:rPr>
        <w:t>убликованные</w:t>
      </w:r>
    </w:p>
    <w:p w:rsidR="007B6F1A" w:rsidRPr="005151F9" w:rsidRDefault="007B6F1A" w:rsidP="000044EC">
      <w:pPr>
        <w:pStyle w:val="a9"/>
        <w:numPr>
          <w:ilvl w:val="0"/>
          <w:numId w:val="4"/>
        </w:numPr>
        <w:spacing w:line="360" w:lineRule="auto"/>
        <w:ind w:left="0"/>
        <w:jc w:val="both"/>
        <w:rPr>
          <w:rFonts w:ascii="Times New Roman" w:hAnsi="Times New Roman" w:cs="Times New Roman"/>
          <w:sz w:val="28"/>
          <w:szCs w:val="28"/>
          <w:lang w:val="en-US"/>
        </w:rPr>
      </w:pPr>
      <w:r w:rsidRPr="005151F9">
        <w:rPr>
          <w:rFonts w:ascii="Times New Roman" w:eastAsia="Times New Roman" w:hAnsi="Times New Roman" w:cs="Times New Roman"/>
          <w:sz w:val="28"/>
          <w:szCs w:val="28"/>
          <w:lang w:val="en-US" w:eastAsia="ru-RU"/>
        </w:rPr>
        <w:t xml:space="preserve">Album </w:t>
      </w:r>
      <w:proofErr w:type="spellStart"/>
      <w:r w:rsidRPr="005151F9">
        <w:rPr>
          <w:rFonts w:ascii="Times New Roman" w:eastAsia="Times New Roman" w:hAnsi="Times New Roman" w:cs="Times New Roman"/>
          <w:sz w:val="28"/>
          <w:szCs w:val="28"/>
          <w:lang w:val="en-US" w:eastAsia="ru-RU"/>
        </w:rPr>
        <w:t>studiosorum</w:t>
      </w:r>
      <w:proofErr w:type="spellEnd"/>
      <w:r w:rsidRPr="005151F9">
        <w:rPr>
          <w:rFonts w:ascii="Times New Roman" w:eastAsia="Times New Roman" w:hAnsi="Times New Roman" w:cs="Times New Roman"/>
          <w:sz w:val="28"/>
          <w:szCs w:val="28"/>
          <w:lang w:val="en-US" w:eastAsia="ru-RU"/>
        </w:rPr>
        <w:t xml:space="preserve"> </w:t>
      </w:r>
      <w:proofErr w:type="spellStart"/>
      <w:r w:rsidRPr="005151F9">
        <w:rPr>
          <w:rFonts w:ascii="Times New Roman" w:eastAsia="Times New Roman" w:hAnsi="Times New Roman" w:cs="Times New Roman"/>
          <w:sz w:val="28"/>
          <w:szCs w:val="28"/>
          <w:lang w:val="en-US" w:eastAsia="ru-RU"/>
        </w:rPr>
        <w:t>Academiae</w:t>
      </w:r>
      <w:proofErr w:type="spellEnd"/>
      <w:r w:rsidRPr="005151F9">
        <w:rPr>
          <w:rFonts w:ascii="Times New Roman" w:eastAsia="Times New Roman" w:hAnsi="Times New Roman" w:cs="Times New Roman"/>
          <w:sz w:val="28"/>
          <w:szCs w:val="28"/>
          <w:lang w:val="en-US" w:eastAsia="ru-RU"/>
        </w:rPr>
        <w:t xml:space="preserve"> </w:t>
      </w:r>
      <w:proofErr w:type="spellStart"/>
      <w:r w:rsidRPr="005151F9">
        <w:rPr>
          <w:rFonts w:ascii="Times New Roman" w:eastAsia="Times New Roman" w:hAnsi="Times New Roman" w:cs="Times New Roman"/>
          <w:sz w:val="28"/>
          <w:szCs w:val="28"/>
          <w:lang w:val="en-US" w:eastAsia="ru-RU"/>
        </w:rPr>
        <w:t>lugduno</w:t>
      </w:r>
      <w:proofErr w:type="spellEnd"/>
      <w:r w:rsidRPr="005151F9">
        <w:rPr>
          <w:rFonts w:ascii="Times New Roman" w:eastAsia="Times New Roman" w:hAnsi="Times New Roman" w:cs="Times New Roman"/>
          <w:sz w:val="28"/>
          <w:szCs w:val="28"/>
          <w:lang w:val="en-US" w:eastAsia="ru-RU"/>
        </w:rPr>
        <w:t xml:space="preserve"> </w:t>
      </w:r>
      <w:proofErr w:type="spellStart"/>
      <w:r w:rsidRPr="005151F9">
        <w:rPr>
          <w:rFonts w:ascii="Times New Roman" w:eastAsia="Times New Roman" w:hAnsi="Times New Roman" w:cs="Times New Roman"/>
          <w:sz w:val="28"/>
          <w:szCs w:val="28"/>
          <w:lang w:val="en-US" w:eastAsia="ru-RU"/>
        </w:rPr>
        <w:t>batavae</w:t>
      </w:r>
      <w:proofErr w:type="spellEnd"/>
      <w:r w:rsidRPr="005151F9">
        <w:rPr>
          <w:rFonts w:ascii="Times New Roman" w:eastAsia="Times New Roman" w:hAnsi="Times New Roman" w:cs="Times New Roman"/>
          <w:sz w:val="28"/>
          <w:szCs w:val="28"/>
          <w:lang w:val="en-US" w:eastAsia="ru-RU"/>
        </w:rPr>
        <w:t xml:space="preserve"> MDLXXV-MDCCCLXXV; </w:t>
      </w:r>
      <w:proofErr w:type="spellStart"/>
      <w:r w:rsidRPr="005151F9">
        <w:rPr>
          <w:rFonts w:ascii="Times New Roman" w:eastAsia="Times New Roman" w:hAnsi="Times New Roman" w:cs="Times New Roman"/>
          <w:sz w:val="28"/>
          <w:szCs w:val="28"/>
          <w:lang w:val="en-US" w:eastAsia="ru-RU"/>
        </w:rPr>
        <w:t>accedunt</w:t>
      </w:r>
      <w:proofErr w:type="spellEnd"/>
      <w:r w:rsidRPr="005151F9">
        <w:rPr>
          <w:rFonts w:ascii="Times New Roman" w:eastAsia="Times New Roman" w:hAnsi="Times New Roman" w:cs="Times New Roman"/>
          <w:sz w:val="28"/>
          <w:szCs w:val="28"/>
          <w:lang w:val="en-US" w:eastAsia="ru-RU"/>
        </w:rPr>
        <w:t xml:space="preserve"> </w:t>
      </w:r>
      <w:proofErr w:type="spellStart"/>
      <w:r w:rsidRPr="005151F9">
        <w:rPr>
          <w:rFonts w:ascii="Times New Roman" w:eastAsia="Times New Roman" w:hAnsi="Times New Roman" w:cs="Times New Roman"/>
          <w:sz w:val="28"/>
          <w:szCs w:val="28"/>
          <w:lang w:val="en-US" w:eastAsia="ru-RU"/>
        </w:rPr>
        <w:t>nomina</w:t>
      </w:r>
      <w:proofErr w:type="spellEnd"/>
      <w:r w:rsidRPr="005151F9">
        <w:rPr>
          <w:rFonts w:ascii="Times New Roman" w:eastAsia="Times New Roman" w:hAnsi="Times New Roman" w:cs="Times New Roman"/>
          <w:sz w:val="28"/>
          <w:szCs w:val="28"/>
          <w:lang w:val="en-US" w:eastAsia="ru-RU"/>
        </w:rPr>
        <w:t xml:space="preserve"> </w:t>
      </w:r>
      <w:proofErr w:type="spellStart"/>
      <w:r w:rsidRPr="005151F9">
        <w:rPr>
          <w:rFonts w:ascii="Times New Roman" w:eastAsia="Times New Roman" w:hAnsi="Times New Roman" w:cs="Times New Roman"/>
          <w:sz w:val="28"/>
          <w:szCs w:val="28"/>
          <w:lang w:val="en-US" w:eastAsia="ru-RU"/>
        </w:rPr>
        <w:t>curatorum</w:t>
      </w:r>
      <w:proofErr w:type="spellEnd"/>
      <w:r w:rsidRPr="005151F9">
        <w:rPr>
          <w:rFonts w:ascii="Times New Roman" w:eastAsia="Times New Roman" w:hAnsi="Times New Roman" w:cs="Times New Roman"/>
          <w:sz w:val="28"/>
          <w:szCs w:val="28"/>
          <w:lang w:val="en-US" w:eastAsia="ru-RU"/>
        </w:rPr>
        <w:t xml:space="preserve"> </w:t>
      </w:r>
      <w:proofErr w:type="gramStart"/>
      <w:r w:rsidRPr="005151F9">
        <w:rPr>
          <w:rFonts w:ascii="Times New Roman" w:eastAsia="Times New Roman" w:hAnsi="Times New Roman" w:cs="Times New Roman"/>
          <w:sz w:val="28"/>
          <w:szCs w:val="28"/>
          <w:lang w:val="en-US" w:eastAsia="ru-RU"/>
        </w:rPr>
        <w:t>et</w:t>
      </w:r>
      <w:proofErr w:type="gramEnd"/>
      <w:r w:rsidRPr="005151F9">
        <w:rPr>
          <w:rFonts w:ascii="Times New Roman" w:eastAsia="Times New Roman" w:hAnsi="Times New Roman" w:cs="Times New Roman"/>
          <w:sz w:val="28"/>
          <w:szCs w:val="28"/>
          <w:lang w:val="en-US" w:eastAsia="ru-RU"/>
        </w:rPr>
        <w:t xml:space="preserve"> </w:t>
      </w:r>
      <w:proofErr w:type="spellStart"/>
      <w:r w:rsidRPr="005151F9">
        <w:rPr>
          <w:rFonts w:ascii="Times New Roman" w:eastAsia="Times New Roman" w:hAnsi="Times New Roman" w:cs="Times New Roman"/>
          <w:sz w:val="28"/>
          <w:szCs w:val="28"/>
          <w:lang w:val="en-US" w:eastAsia="ru-RU"/>
        </w:rPr>
        <w:t>professorum</w:t>
      </w:r>
      <w:proofErr w:type="spellEnd"/>
      <w:r w:rsidRPr="005151F9">
        <w:rPr>
          <w:rFonts w:ascii="Times New Roman" w:eastAsia="Times New Roman" w:hAnsi="Times New Roman" w:cs="Times New Roman"/>
          <w:sz w:val="28"/>
          <w:szCs w:val="28"/>
          <w:lang w:val="en-US" w:eastAsia="ru-RU"/>
        </w:rPr>
        <w:t xml:space="preserve"> per </w:t>
      </w:r>
      <w:proofErr w:type="spellStart"/>
      <w:r w:rsidRPr="005151F9">
        <w:rPr>
          <w:rFonts w:ascii="Times New Roman" w:eastAsia="Times New Roman" w:hAnsi="Times New Roman" w:cs="Times New Roman"/>
          <w:sz w:val="28"/>
          <w:szCs w:val="28"/>
          <w:lang w:val="en-US" w:eastAsia="ru-RU"/>
        </w:rPr>
        <w:t>eadem</w:t>
      </w:r>
      <w:proofErr w:type="spellEnd"/>
      <w:r w:rsidRPr="005151F9">
        <w:rPr>
          <w:rFonts w:ascii="Times New Roman" w:eastAsia="Times New Roman" w:hAnsi="Times New Roman" w:cs="Times New Roman"/>
          <w:sz w:val="28"/>
          <w:szCs w:val="28"/>
          <w:lang w:val="en-US" w:eastAsia="ru-RU"/>
        </w:rPr>
        <w:t xml:space="preserve"> </w:t>
      </w:r>
      <w:proofErr w:type="spellStart"/>
      <w:r w:rsidRPr="005151F9">
        <w:rPr>
          <w:rFonts w:ascii="Times New Roman" w:eastAsia="Times New Roman" w:hAnsi="Times New Roman" w:cs="Times New Roman"/>
          <w:sz w:val="28"/>
          <w:szCs w:val="28"/>
          <w:lang w:val="en-US" w:eastAsia="ru-RU"/>
        </w:rPr>
        <w:t>secula</w:t>
      </w:r>
      <w:proofErr w:type="spellEnd"/>
      <w:r w:rsidRPr="005151F9">
        <w:rPr>
          <w:rFonts w:ascii="Times New Roman" w:eastAsia="Times New Roman" w:hAnsi="Times New Roman" w:cs="Times New Roman"/>
          <w:sz w:val="28"/>
          <w:szCs w:val="28"/>
          <w:lang w:val="en-US" w:eastAsia="ru-RU"/>
        </w:rPr>
        <w:t>.</w:t>
      </w:r>
      <w:r w:rsidRPr="005151F9">
        <w:rPr>
          <w:rFonts w:ascii="Times New Roman" w:hAnsi="Times New Roman" w:cs="Times New Roman"/>
          <w:sz w:val="28"/>
          <w:szCs w:val="28"/>
          <w:shd w:val="clear" w:color="auto" w:fill="FFFEFB"/>
          <w:lang w:val="en-US"/>
        </w:rPr>
        <w:t xml:space="preserve"> </w:t>
      </w:r>
      <w:proofErr w:type="spellStart"/>
      <w:r w:rsidRPr="005151F9">
        <w:rPr>
          <w:rFonts w:ascii="Times New Roman" w:hAnsi="Times New Roman" w:cs="Times New Roman"/>
          <w:sz w:val="28"/>
          <w:szCs w:val="28"/>
          <w:shd w:val="clear" w:color="auto" w:fill="FFFEFB"/>
          <w:lang w:val="en-US"/>
        </w:rPr>
        <w:t>Hagae</w:t>
      </w:r>
      <w:proofErr w:type="spellEnd"/>
      <w:r w:rsidRPr="005151F9">
        <w:rPr>
          <w:rFonts w:ascii="Times New Roman" w:hAnsi="Times New Roman" w:cs="Times New Roman"/>
          <w:sz w:val="28"/>
          <w:szCs w:val="28"/>
          <w:shd w:val="clear" w:color="auto" w:fill="FFFEFB"/>
          <w:lang w:val="en-US"/>
        </w:rPr>
        <w:t>, 1875.</w:t>
      </w:r>
    </w:p>
    <w:p w:rsidR="007B6F1A" w:rsidRPr="005151F9" w:rsidRDefault="007B6F1A" w:rsidP="000044EC">
      <w:pPr>
        <w:pStyle w:val="a9"/>
        <w:numPr>
          <w:ilvl w:val="0"/>
          <w:numId w:val="4"/>
        </w:numPr>
        <w:spacing w:line="360" w:lineRule="auto"/>
        <w:ind w:left="0"/>
        <w:jc w:val="both"/>
        <w:rPr>
          <w:rFonts w:ascii="Times New Roman" w:hAnsi="Times New Roman" w:cs="Times New Roman"/>
          <w:sz w:val="28"/>
          <w:szCs w:val="28"/>
          <w:lang w:val="en-US"/>
        </w:rPr>
      </w:pPr>
      <w:r w:rsidRPr="005151F9">
        <w:rPr>
          <w:rFonts w:ascii="Times New Roman" w:hAnsi="Times New Roman" w:cs="Times New Roman"/>
          <w:sz w:val="28"/>
          <w:szCs w:val="28"/>
          <w:lang w:val="en-US"/>
        </w:rPr>
        <w:t>Bentley R. Memoirs of the Princess Palatine princess of Bohemia. London, 1853. 400 p.</w:t>
      </w:r>
    </w:p>
    <w:p w:rsidR="007B6F1A" w:rsidRPr="005151F9" w:rsidRDefault="007B6F1A" w:rsidP="000044EC">
      <w:pPr>
        <w:pStyle w:val="a9"/>
        <w:numPr>
          <w:ilvl w:val="0"/>
          <w:numId w:val="4"/>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Berichte des Johann Heinriche Stern über das Leben der Prinzen und Prinzsennen in Leiden und Haag. 1631-1633. // Schmidt F. Geschichte der Erziehung der pfälzischen </w:t>
      </w:r>
      <w:proofErr w:type="spellStart"/>
      <w:r w:rsidRPr="005151F9">
        <w:rPr>
          <w:rFonts w:ascii="Times New Roman" w:hAnsi="Times New Roman" w:cs="Times New Roman"/>
          <w:sz w:val="28"/>
          <w:szCs w:val="28"/>
          <w:lang w:val="de-DE"/>
        </w:rPr>
        <w:t>Wittelsbacher</w:t>
      </w:r>
      <w:proofErr w:type="spellEnd"/>
      <w:r w:rsidRPr="005151F9">
        <w:rPr>
          <w:rFonts w:ascii="Times New Roman" w:hAnsi="Times New Roman" w:cs="Times New Roman"/>
          <w:sz w:val="28"/>
          <w:szCs w:val="28"/>
          <w:lang w:val="de-DE"/>
        </w:rPr>
        <w:t>. Berlin, 1899. 324-328 s.</w:t>
      </w:r>
    </w:p>
    <w:p w:rsidR="007B6F1A" w:rsidRPr="005151F9" w:rsidRDefault="007B6F1A" w:rsidP="000044EC">
      <w:pPr>
        <w:pStyle w:val="a9"/>
        <w:numPr>
          <w:ilvl w:val="0"/>
          <w:numId w:val="4"/>
        </w:numPr>
        <w:spacing w:line="360" w:lineRule="auto"/>
        <w:ind w:left="0" w:hanging="357"/>
        <w:jc w:val="both"/>
        <w:rPr>
          <w:rFonts w:ascii="Times New Roman" w:hAnsi="Times New Roman" w:cs="Times New Roman"/>
          <w:sz w:val="28"/>
          <w:szCs w:val="28"/>
          <w:lang w:val="de-DE"/>
        </w:rPr>
      </w:pPr>
      <w:proofErr w:type="spellStart"/>
      <w:r w:rsidRPr="005151F9">
        <w:rPr>
          <w:rFonts w:ascii="Times New Roman" w:hAnsi="Times New Roman" w:cs="Times New Roman"/>
          <w:sz w:val="28"/>
          <w:szCs w:val="28"/>
          <w:lang w:val="de-DE"/>
        </w:rPr>
        <w:t>Bodemann</w:t>
      </w:r>
      <w:proofErr w:type="spellEnd"/>
      <w:r w:rsidRPr="005151F9">
        <w:rPr>
          <w:rFonts w:ascii="Times New Roman" w:hAnsi="Times New Roman" w:cs="Times New Roman"/>
          <w:sz w:val="28"/>
          <w:szCs w:val="28"/>
          <w:lang w:val="de-DE"/>
        </w:rPr>
        <w:t xml:space="preserve"> E. Briefe der Kurfürstin Sophie von Hannover an die </w:t>
      </w:r>
      <w:proofErr w:type="spellStart"/>
      <w:r w:rsidRPr="005151F9">
        <w:rPr>
          <w:rFonts w:ascii="Times New Roman" w:hAnsi="Times New Roman" w:cs="Times New Roman"/>
          <w:sz w:val="28"/>
          <w:szCs w:val="28"/>
          <w:lang w:val="de-DE"/>
        </w:rPr>
        <w:t>Knugräfinnen</w:t>
      </w:r>
      <w:proofErr w:type="spellEnd"/>
      <w:r w:rsidRPr="005151F9">
        <w:rPr>
          <w:rFonts w:ascii="Times New Roman" w:hAnsi="Times New Roman" w:cs="Times New Roman"/>
          <w:sz w:val="28"/>
          <w:szCs w:val="28"/>
          <w:lang w:val="de-DE"/>
        </w:rPr>
        <w:t xml:space="preserve"> und </w:t>
      </w:r>
      <w:proofErr w:type="spellStart"/>
      <w:r w:rsidRPr="005151F9">
        <w:rPr>
          <w:rFonts w:ascii="Times New Roman" w:hAnsi="Times New Roman" w:cs="Times New Roman"/>
          <w:sz w:val="28"/>
          <w:szCs w:val="28"/>
          <w:lang w:val="de-DE"/>
        </w:rPr>
        <w:t>Knugrafen</w:t>
      </w:r>
      <w:proofErr w:type="spellEnd"/>
      <w:r w:rsidRPr="005151F9">
        <w:rPr>
          <w:rFonts w:ascii="Times New Roman" w:hAnsi="Times New Roman" w:cs="Times New Roman"/>
          <w:sz w:val="28"/>
          <w:szCs w:val="28"/>
          <w:lang w:val="de-DE"/>
        </w:rPr>
        <w:t xml:space="preserve"> zu Pfalz. Leipzig,1888. 345 s.</w:t>
      </w:r>
    </w:p>
    <w:p w:rsidR="007B6F1A" w:rsidRPr="005151F9" w:rsidRDefault="007B6F1A" w:rsidP="000044EC">
      <w:pPr>
        <w:pStyle w:val="a9"/>
        <w:numPr>
          <w:ilvl w:val="0"/>
          <w:numId w:val="4"/>
        </w:numPr>
        <w:spacing w:line="360" w:lineRule="auto"/>
        <w:ind w:left="0" w:hanging="357"/>
        <w:jc w:val="both"/>
        <w:rPr>
          <w:rFonts w:ascii="Times New Roman" w:hAnsi="Times New Roman" w:cs="Times New Roman"/>
          <w:sz w:val="28"/>
          <w:szCs w:val="28"/>
          <w:lang w:val="en-US"/>
        </w:rPr>
      </w:pPr>
      <w:r w:rsidRPr="005151F9">
        <w:rPr>
          <w:rFonts w:ascii="Times New Roman" w:hAnsi="Times New Roman" w:cs="Times New Roman"/>
          <w:sz w:val="28"/>
          <w:szCs w:val="28"/>
          <w:lang w:val="en-US"/>
        </w:rPr>
        <w:t>Bromley G. A collection of original royal letters. London, 1787. 382 p.</w:t>
      </w:r>
    </w:p>
    <w:p w:rsidR="007B6F1A" w:rsidRPr="005151F9" w:rsidRDefault="007B6F1A" w:rsidP="000044EC">
      <w:pPr>
        <w:pStyle w:val="a9"/>
        <w:numPr>
          <w:ilvl w:val="0"/>
          <w:numId w:val="4"/>
        </w:numPr>
        <w:spacing w:line="360" w:lineRule="auto"/>
        <w:ind w:left="0"/>
        <w:jc w:val="both"/>
        <w:rPr>
          <w:rFonts w:ascii="Times New Roman" w:hAnsi="Times New Roman" w:cs="Times New Roman"/>
          <w:sz w:val="28"/>
          <w:szCs w:val="28"/>
          <w:lang w:val="en-US"/>
        </w:rPr>
      </w:pPr>
      <w:r w:rsidRPr="005151F9">
        <w:rPr>
          <w:rFonts w:ascii="Times New Roman" w:hAnsi="Times New Roman" w:cs="Times New Roman"/>
          <w:sz w:val="28"/>
          <w:szCs w:val="28"/>
          <w:lang w:val="en-US"/>
        </w:rPr>
        <w:t>Gardiner S. R. Prince Rupert at Lisbon. London, 1902. 40 p.</w:t>
      </w:r>
    </w:p>
    <w:p w:rsidR="007B6F1A" w:rsidRPr="005151F9" w:rsidRDefault="007B6F1A" w:rsidP="000044EC">
      <w:pPr>
        <w:pStyle w:val="a9"/>
        <w:numPr>
          <w:ilvl w:val="0"/>
          <w:numId w:val="4"/>
        </w:numPr>
        <w:spacing w:line="360" w:lineRule="auto"/>
        <w:ind w:left="0"/>
        <w:jc w:val="both"/>
        <w:rPr>
          <w:rFonts w:ascii="Times New Roman" w:hAnsi="Times New Roman" w:cs="Times New Roman"/>
          <w:sz w:val="28"/>
          <w:szCs w:val="28"/>
          <w:lang w:val="en-US"/>
        </w:rPr>
      </w:pPr>
      <w:r w:rsidRPr="005151F9">
        <w:rPr>
          <w:rFonts w:ascii="Times New Roman" w:hAnsi="Times New Roman" w:cs="Times New Roman"/>
          <w:sz w:val="28"/>
          <w:szCs w:val="28"/>
          <w:lang w:val="en-US"/>
        </w:rPr>
        <w:t xml:space="preserve">Godfrey E. A sister of Prince Rupert, Elizabeth princess palatine and abbess of Herford. London, </w:t>
      </w:r>
      <w:proofErr w:type="gramStart"/>
      <w:r w:rsidRPr="005151F9">
        <w:rPr>
          <w:rFonts w:ascii="Times New Roman" w:hAnsi="Times New Roman" w:cs="Times New Roman"/>
          <w:sz w:val="28"/>
          <w:szCs w:val="28"/>
          <w:lang w:val="en-US"/>
        </w:rPr>
        <w:t>NY.,</w:t>
      </w:r>
      <w:proofErr w:type="gramEnd"/>
      <w:r w:rsidRPr="005151F9">
        <w:rPr>
          <w:rFonts w:ascii="Times New Roman" w:hAnsi="Times New Roman" w:cs="Times New Roman"/>
          <w:sz w:val="28"/>
          <w:szCs w:val="28"/>
          <w:lang w:val="en-US"/>
        </w:rPr>
        <w:t xml:space="preserve"> 1909. 441 p.</w:t>
      </w:r>
    </w:p>
    <w:p w:rsidR="007B6F1A" w:rsidRPr="007B6F1A" w:rsidRDefault="007B6F1A" w:rsidP="000044EC">
      <w:pPr>
        <w:pStyle w:val="a9"/>
        <w:numPr>
          <w:ilvl w:val="0"/>
          <w:numId w:val="4"/>
        </w:numPr>
        <w:spacing w:line="360" w:lineRule="auto"/>
        <w:ind w:left="0"/>
        <w:jc w:val="both"/>
        <w:rPr>
          <w:rFonts w:ascii="Times New Roman" w:hAnsi="Times New Roman" w:cs="Times New Roman"/>
          <w:sz w:val="28"/>
          <w:szCs w:val="28"/>
          <w:lang w:val="en-US"/>
        </w:rPr>
      </w:pPr>
      <w:r w:rsidRPr="005151F9">
        <w:rPr>
          <w:rFonts w:ascii="Times New Roman" w:hAnsi="Times New Roman" w:cs="Times New Roman"/>
          <w:sz w:val="28"/>
          <w:szCs w:val="28"/>
          <w:lang w:val="en-US"/>
        </w:rPr>
        <w:t xml:space="preserve">Warburton E. Memoirs of Prince Rupert, and the Cavaliers. </w:t>
      </w:r>
      <w:proofErr w:type="spellStart"/>
      <w:r w:rsidRPr="005151F9">
        <w:rPr>
          <w:rFonts w:ascii="Times New Roman" w:hAnsi="Times New Roman" w:cs="Times New Roman"/>
          <w:sz w:val="28"/>
          <w:szCs w:val="28"/>
          <w:lang w:val="en-US"/>
        </w:rPr>
        <w:t>Vol</w:t>
      </w:r>
      <w:proofErr w:type="spellEnd"/>
      <w:r w:rsidRPr="005151F9">
        <w:rPr>
          <w:rFonts w:ascii="Times New Roman" w:hAnsi="Times New Roman" w:cs="Times New Roman"/>
          <w:sz w:val="28"/>
          <w:szCs w:val="28"/>
          <w:lang w:val="en-US"/>
        </w:rPr>
        <w:t xml:space="preserve"> 1-3. London, 1849. 1694 p.</w:t>
      </w:r>
    </w:p>
    <w:p w:rsidR="007B6F1A" w:rsidRDefault="007B6F1A" w:rsidP="000044EC">
      <w:pPr>
        <w:spacing w:line="360" w:lineRule="auto"/>
        <w:jc w:val="both"/>
        <w:rPr>
          <w:rFonts w:ascii="Times New Roman" w:hAnsi="Times New Roman" w:cs="Times New Roman"/>
          <w:sz w:val="28"/>
          <w:szCs w:val="28"/>
        </w:rPr>
      </w:pPr>
    </w:p>
    <w:p w:rsidR="007B6F1A" w:rsidRPr="007B6F1A" w:rsidRDefault="007B6F1A" w:rsidP="000044EC">
      <w:pPr>
        <w:spacing w:line="360" w:lineRule="auto"/>
        <w:jc w:val="both"/>
        <w:rPr>
          <w:rFonts w:ascii="Times New Roman" w:hAnsi="Times New Roman" w:cs="Times New Roman"/>
          <w:sz w:val="28"/>
          <w:szCs w:val="28"/>
        </w:rPr>
      </w:pPr>
    </w:p>
    <w:p w:rsidR="007B6F1A" w:rsidRPr="005151F9" w:rsidRDefault="007B6F1A" w:rsidP="000044EC">
      <w:pPr>
        <w:spacing w:line="360" w:lineRule="auto"/>
        <w:contextualSpacing/>
        <w:jc w:val="both"/>
        <w:rPr>
          <w:rFonts w:ascii="Times New Roman" w:hAnsi="Times New Roman" w:cs="Times New Roman"/>
          <w:i/>
          <w:sz w:val="28"/>
          <w:szCs w:val="28"/>
          <w:lang w:val="en-US"/>
        </w:rPr>
      </w:pPr>
      <w:r w:rsidRPr="005151F9">
        <w:rPr>
          <w:rFonts w:ascii="Times New Roman" w:hAnsi="Times New Roman" w:cs="Times New Roman"/>
          <w:i/>
          <w:sz w:val="28"/>
          <w:szCs w:val="28"/>
        </w:rPr>
        <w:lastRenderedPageBreak/>
        <w:t>Литература</w:t>
      </w:r>
      <w:r w:rsidRPr="005151F9">
        <w:rPr>
          <w:rFonts w:ascii="Times New Roman" w:hAnsi="Times New Roman" w:cs="Times New Roman"/>
          <w:i/>
          <w:sz w:val="28"/>
          <w:szCs w:val="28"/>
          <w:lang w:val="en-US"/>
        </w:rPr>
        <w:t>:</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rPr>
      </w:pPr>
      <w:r w:rsidRPr="005151F9">
        <w:rPr>
          <w:rFonts w:ascii="Times New Roman" w:hAnsi="Times New Roman" w:cs="Times New Roman"/>
          <w:sz w:val="28"/>
          <w:szCs w:val="28"/>
        </w:rPr>
        <w:t xml:space="preserve">Веджвуд С.В. Тридцатилетняя война. М., 2012. 579 </w:t>
      </w:r>
      <w:r w:rsidRPr="005151F9">
        <w:rPr>
          <w:rFonts w:ascii="Times New Roman" w:hAnsi="Times New Roman" w:cs="Times New Roman"/>
          <w:sz w:val="28"/>
          <w:szCs w:val="28"/>
          <w:lang w:val="en-US"/>
        </w:rPr>
        <w:t>c</w:t>
      </w:r>
      <w:r w:rsidRPr="005151F9">
        <w:rPr>
          <w:rFonts w:ascii="Times New Roman" w:hAnsi="Times New Roman" w:cs="Times New Roman"/>
          <w:sz w:val="28"/>
          <w:szCs w:val="28"/>
        </w:rPr>
        <w:t>.</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rPr>
      </w:pPr>
      <w:r w:rsidRPr="005151F9">
        <w:rPr>
          <w:rFonts w:ascii="Times New Roman" w:hAnsi="Times New Roman" w:cs="Times New Roman"/>
          <w:sz w:val="28"/>
          <w:szCs w:val="28"/>
        </w:rPr>
        <w:t xml:space="preserve">Ивонин Ю.Е., Артеменков М.Н. Интернациональный кальвинизм во второй половине </w:t>
      </w:r>
      <w:r w:rsidRPr="005151F9">
        <w:rPr>
          <w:rFonts w:ascii="Times New Roman" w:hAnsi="Times New Roman" w:cs="Times New Roman"/>
          <w:sz w:val="28"/>
          <w:szCs w:val="28"/>
          <w:lang w:val="en-US"/>
        </w:rPr>
        <w:t>XVI</w:t>
      </w:r>
      <w:r w:rsidRPr="005151F9">
        <w:rPr>
          <w:rFonts w:ascii="Times New Roman" w:hAnsi="Times New Roman" w:cs="Times New Roman"/>
          <w:sz w:val="28"/>
          <w:szCs w:val="28"/>
        </w:rPr>
        <w:t xml:space="preserve"> - первой половине </w:t>
      </w:r>
      <w:r w:rsidRPr="005151F9">
        <w:rPr>
          <w:rFonts w:ascii="Times New Roman" w:hAnsi="Times New Roman" w:cs="Times New Roman"/>
          <w:sz w:val="28"/>
          <w:szCs w:val="28"/>
          <w:lang w:val="en-US"/>
        </w:rPr>
        <w:t>XVII</w:t>
      </w:r>
      <w:r w:rsidRPr="005151F9">
        <w:rPr>
          <w:rFonts w:ascii="Times New Roman" w:hAnsi="Times New Roman" w:cs="Times New Roman"/>
          <w:sz w:val="28"/>
          <w:szCs w:val="28"/>
        </w:rPr>
        <w:t xml:space="preserve"> </w:t>
      </w:r>
      <w:proofErr w:type="gramStart"/>
      <w:r w:rsidRPr="005151F9">
        <w:rPr>
          <w:rFonts w:ascii="Times New Roman" w:hAnsi="Times New Roman" w:cs="Times New Roman"/>
          <w:sz w:val="28"/>
          <w:szCs w:val="28"/>
        </w:rPr>
        <w:t>в</w:t>
      </w:r>
      <w:proofErr w:type="gramEnd"/>
      <w:r w:rsidRPr="005151F9">
        <w:rPr>
          <w:rFonts w:ascii="Times New Roman" w:hAnsi="Times New Roman" w:cs="Times New Roman"/>
          <w:sz w:val="28"/>
          <w:szCs w:val="28"/>
        </w:rPr>
        <w:t xml:space="preserve">. // Вторые </w:t>
      </w:r>
      <w:proofErr w:type="spellStart"/>
      <w:r w:rsidRPr="005151F9">
        <w:rPr>
          <w:rFonts w:ascii="Times New Roman" w:hAnsi="Times New Roman" w:cs="Times New Roman"/>
          <w:sz w:val="28"/>
          <w:szCs w:val="28"/>
        </w:rPr>
        <w:t>Авраамиевские</w:t>
      </w:r>
      <w:proofErr w:type="spellEnd"/>
      <w:r w:rsidRPr="005151F9">
        <w:rPr>
          <w:rFonts w:ascii="Times New Roman" w:hAnsi="Times New Roman" w:cs="Times New Roman"/>
          <w:sz w:val="28"/>
          <w:szCs w:val="28"/>
        </w:rPr>
        <w:t xml:space="preserve"> чтения: Материалы </w:t>
      </w:r>
      <w:proofErr w:type="spellStart"/>
      <w:r w:rsidRPr="005151F9">
        <w:rPr>
          <w:rFonts w:ascii="Times New Roman" w:hAnsi="Times New Roman" w:cs="Times New Roman"/>
          <w:sz w:val="28"/>
          <w:szCs w:val="28"/>
        </w:rPr>
        <w:t>научнопрактической</w:t>
      </w:r>
      <w:proofErr w:type="spellEnd"/>
      <w:r w:rsidRPr="005151F9">
        <w:rPr>
          <w:rFonts w:ascii="Times New Roman" w:hAnsi="Times New Roman" w:cs="Times New Roman"/>
          <w:sz w:val="28"/>
          <w:szCs w:val="28"/>
        </w:rPr>
        <w:t xml:space="preserve"> конференции. Смоленск</w:t>
      </w:r>
      <w:r w:rsidRPr="005151F9">
        <w:rPr>
          <w:rFonts w:ascii="Times New Roman" w:hAnsi="Times New Roman" w:cs="Times New Roman"/>
          <w:sz w:val="28"/>
          <w:szCs w:val="28"/>
          <w:lang w:val="de-DE"/>
        </w:rPr>
        <w:t xml:space="preserve">, 2004. </w:t>
      </w:r>
      <w:r w:rsidRPr="005151F9">
        <w:rPr>
          <w:rFonts w:ascii="Times New Roman" w:hAnsi="Times New Roman" w:cs="Times New Roman"/>
          <w:sz w:val="28"/>
          <w:szCs w:val="28"/>
        </w:rPr>
        <w:t>С</w:t>
      </w:r>
      <w:r w:rsidRPr="005151F9">
        <w:rPr>
          <w:rFonts w:ascii="Times New Roman" w:hAnsi="Times New Roman" w:cs="Times New Roman"/>
          <w:sz w:val="28"/>
          <w:szCs w:val="28"/>
          <w:lang w:val="de-DE"/>
        </w:rPr>
        <w:t>. 2</w:t>
      </w:r>
      <w:r w:rsidRPr="005151F9">
        <w:rPr>
          <w:rFonts w:ascii="Times New Roman" w:hAnsi="Times New Roman" w:cs="Times New Roman"/>
          <w:sz w:val="28"/>
          <w:szCs w:val="28"/>
        </w:rPr>
        <w:t>79-295</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rPr>
      </w:pPr>
      <w:r w:rsidRPr="005151F9">
        <w:rPr>
          <w:rFonts w:ascii="Times New Roman" w:hAnsi="Times New Roman" w:cs="Times New Roman"/>
          <w:sz w:val="28"/>
          <w:szCs w:val="28"/>
        </w:rPr>
        <w:t>Прокопьев А.Ю. Война и семья: история одного скандала в Тридцатилетнюю войну // Электронный научно-образовательный журнал  «История», 2015. Эл</w:t>
      </w:r>
      <w:proofErr w:type="gramStart"/>
      <w:r w:rsidRPr="005151F9">
        <w:rPr>
          <w:rFonts w:ascii="Times New Roman" w:hAnsi="Times New Roman" w:cs="Times New Roman"/>
          <w:sz w:val="28"/>
          <w:szCs w:val="28"/>
        </w:rPr>
        <w:t xml:space="preserve">.: </w:t>
      </w:r>
      <w:proofErr w:type="gramEnd"/>
      <w:r w:rsidRPr="005151F9">
        <w:rPr>
          <w:rFonts w:ascii="Times New Roman" w:hAnsi="Times New Roman" w:cs="Times New Roman"/>
          <w:sz w:val="28"/>
          <w:szCs w:val="28"/>
        </w:rPr>
        <w:t>https://history.jes.su/s207987840001364-9-2</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rPr>
      </w:pPr>
      <w:r w:rsidRPr="005151F9">
        <w:rPr>
          <w:rFonts w:ascii="Times New Roman" w:hAnsi="Times New Roman" w:cs="Times New Roman"/>
          <w:sz w:val="28"/>
          <w:szCs w:val="28"/>
        </w:rPr>
        <w:t xml:space="preserve">Прокопьев А.Ю. Германия в эпоху религиозного раскола (1555-1648). Санкт-Петербург, 2002. 373 </w:t>
      </w:r>
      <w:proofErr w:type="gramStart"/>
      <w:r w:rsidRPr="005151F9">
        <w:rPr>
          <w:rFonts w:ascii="Times New Roman" w:hAnsi="Times New Roman" w:cs="Times New Roman"/>
          <w:sz w:val="28"/>
          <w:szCs w:val="28"/>
        </w:rPr>
        <w:t>с</w:t>
      </w:r>
      <w:proofErr w:type="gramEnd"/>
      <w:r w:rsidRPr="005151F9">
        <w:rPr>
          <w:rFonts w:ascii="Times New Roman" w:hAnsi="Times New Roman" w:cs="Times New Roman"/>
          <w:sz w:val="28"/>
          <w:szCs w:val="28"/>
        </w:rPr>
        <w:t>.</w:t>
      </w:r>
    </w:p>
    <w:p w:rsidR="007B6F1A" w:rsidRPr="005151F9" w:rsidRDefault="007B6F1A" w:rsidP="000044EC">
      <w:pPr>
        <w:pStyle w:val="a9"/>
        <w:numPr>
          <w:ilvl w:val="0"/>
          <w:numId w:val="5"/>
        </w:numPr>
        <w:spacing w:line="360" w:lineRule="auto"/>
        <w:ind w:left="0"/>
        <w:jc w:val="both"/>
        <w:rPr>
          <w:rStyle w:val="apple-converted-space"/>
          <w:rFonts w:ascii="Times New Roman" w:hAnsi="Times New Roman" w:cs="Times New Roman"/>
          <w:sz w:val="28"/>
          <w:szCs w:val="28"/>
        </w:rPr>
      </w:pPr>
      <w:r w:rsidRPr="005151F9">
        <w:rPr>
          <w:rFonts w:ascii="Times New Roman" w:hAnsi="Times New Roman" w:cs="Times New Roman"/>
          <w:sz w:val="28"/>
          <w:szCs w:val="28"/>
        </w:rPr>
        <w:t xml:space="preserve">Прокопьев А.Ю. </w:t>
      </w:r>
      <w:r w:rsidRPr="007B6F1A">
        <w:rPr>
          <w:rStyle w:val="a7"/>
          <w:rFonts w:ascii="Times New Roman" w:hAnsi="Times New Roman" w:cs="Times New Roman"/>
          <w:b w:val="0"/>
          <w:sz w:val="28"/>
          <w:szCs w:val="28"/>
          <w:shd w:val="clear" w:color="auto" w:fill="FFFFFF"/>
        </w:rPr>
        <w:t xml:space="preserve">Поражение, бегство и реванш: </w:t>
      </w:r>
      <w:proofErr w:type="spellStart"/>
      <w:r w:rsidRPr="007B6F1A">
        <w:rPr>
          <w:rStyle w:val="a7"/>
          <w:rFonts w:ascii="Times New Roman" w:hAnsi="Times New Roman" w:cs="Times New Roman"/>
          <w:b w:val="0"/>
          <w:sz w:val="28"/>
          <w:szCs w:val="28"/>
          <w:shd w:val="clear" w:color="auto" w:fill="FFFFFF"/>
        </w:rPr>
        <w:t>Эбергард</w:t>
      </w:r>
      <w:proofErr w:type="spellEnd"/>
      <w:r w:rsidRPr="007B6F1A">
        <w:rPr>
          <w:rStyle w:val="a7"/>
          <w:rFonts w:ascii="Times New Roman" w:hAnsi="Times New Roman" w:cs="Times New Roman"/>
          <w:b w:val="0"/>
          <w:sz w:val="28"/>
          <w:szCs w:val="28"/>
          <w:shd w:val="clear" w:color="auto" w:fill="FFFFFF"/>
        </w:rPr>
        <w:t xml:space="preserve"> </w:t>
      </w:r>
      <w:proofErr w:type="spellStart"/>
      <w:r w:rsidRPr="007B6F1A">
        <w:rPr>
          <w:rStyle w:val="a7"/>
          <w:rFonts w:ascii="Times New Roman" w:hAnsi="Times New Roman" w:cs="Times New Roman"/>
          <w:b w:val="0"/>
          <w:sz w:val="28"/>
          <w:szCs w:val="28"/>
          <w:shd w:val="clear" w:color="auto" w:fill="FFFFFF"/>
        </w:rPr>
        <w:t>Вюртембергский</w:t>
      </w:r>
      <w:proofErr w:type="spellEnd"/>
      <w:r w:rsidRPr="007B6F1A">
        <w:rPr>
          <w:rStyle w:val="a7"/>
          <w:rFonts w:ascii="Times New Roman" w:hAnsi="Times New Roman" w:cs="Times New Roman"/>
          <w:b w:val="0"/>
          <w:sz w:val="28"/>
          <w:szCs w:val="28"/>
          <w:shd w:val="clear" w:color="auto" w:fill="FFFFFF"/>
        </w:rPr>
        <w:t xml:space="preserve"> в Тридцатилетней войне</w:t>
      </w:r>
      <w:r w:rsidRPr="005151F9">
        <w:rPr>
          <w:rStyle w:val="a7"/>
          <w:rFonts w:ascii="Times New Roman" w:hAnsi="Times New Roman" w:cs="Times New Roman"/>
          <w:sz w:val="28"/>
          <w:szCs w:val="28"/>
          <w:shd w:val="clear" w:color="auto" w:fill="FFFFFF"/>
        </w:rPr>
        <w:t xml:space="preserve"> //</w:t>
      </w:r>
      <w:r w:rsidRPr="005151F9">
        <w:rPr>
          <w:rFonts w:ascii="Times New Roman" w:hAnsi="Times New Roman" w:cs="Times New Roman"/>
          <w:spacing w:val="2"/>
          <w:sz w:val="28"/>
          <w:szCs w:val="28"/>
          <w:shd w:val="clear" w:color="auto" w:fill="FFFFFF"/>
        </w:rPr>
        <w:t xml:space="preserve"> </w:t>
      </w:r>
      <w:proofErr w:type="spellStart"/>
      <w:r w:rsidRPr="005151F9">
        <w:rPr>
          <w:rFonts w:ascii="Times New Roman" w:hAnsi="Times New Roman" w:cs="Times New Roman"/>
          <w:spacing w:val="2"/>
          <w:sz w:val="28"/>
          <w:szCs w:val="28"/>
          <w:shd w:val="clear" w:color="auto" w:fill="FFFFFF"/>
        </w:rPr>
        <w:t>Universitas</w:t>
      </w:r>
      <w:proofErr w:type="spellEnd"/>
      <w:r w:rsidRPr="005151F9">
        <w:rPr>
          <w:rFonts w:ascii="Times New Roman" w:hAnsi="Times New Roman" w:cs="Times New Roman"/>
          <w:spacing w:val="2"/>
          <w:sz w:val="28"/>
          <w:szCs w:val="28"/>
          <w:shd w:val="clear" w:color="auto" w:fill="FFFFFF"/>
        </w:rPr>
        <w:t xml:space="preserve"> </w:t>
      </w:r>
      <w:proofErr w:type="spellStart"/>
      <w:r w:rsidRPr="005151F9">
        <w:rPr>
          <w:rFonts w:ascii="Times New Roman" w:hAnsi="Times New Roman" w:cs="Times New Roman"/>
          <w:spacing w:val="2"/>
          <w:sz w:val="28"/>
          <w:szCs w:val="28"/>
          <w:shd w:val="clear" w:color="auto" w:fill="FFFFFF"/>
        </w:rPr>
        <w:t>historiae</w:t>
      </w:r>
      <w:proofErr w:type="spellEnd"/>
      <w:r w:rsidRPr="005151F9">
        <w:rPr>
          <w:rFonts w:ascii="Times New Roman" w:hAnsi="Times New Roman" w:cs="Times New Roman"/>
          <w:spacing w:val="2"/>
          <w:sz w:val="28"/>
          <w:szCs w:val="28"/>
          <w:shd w:val="clear" w:color="auto" w:fill="FFFFFF"/>
        </w:rPr>
        <w:t>. Сборник статей в честь Павла Юрьевича Уварова. М.: Институт всеобщей истории РАН, 2016.</w:t>
      </w:r>
      <w:r w:rsidRPr="005151F9">
        <w:rPr>
          <w:rStyle w:val="apple-converted-space"/>
          <w:rFonts w:ascii="Times New Roman" w:hAnsi="Times New Roman" w:cs="Times New Roman"/>
          <w:sz w:val="28"/>
          <w:szCs w:val="28"/>
          <w:shd w:val="clear" w:color="auto" w:fill="FFFFFF"/>
        </w:rPr>
        <w:t xml:space="preserve">  586 </w:t>
      </w:r>
      <w:proofErr w:type="gramStart"/>
      <w:r w:rsidRPr="005151F9">
        <w:rPr>
          <w:rStyle w:val="apple-converted-space"/>
          <w:rFonts w:ascii="Times New Roman" w:hAnsi="Times New Roman" w:cs="Times New Roman"/>
          <w:sz w:val="28"/>
          <w:szCs w:val="28"/>
          <w:shd w:val="clear" w:color="auto" w:fill="FFFFFF"/>
        </w:rPr>
        <w:t>с</w:t>
      </w:r>
      <w:proofErr w:type="gramEnd"/>
      <w:r w:rsidRPr="005151F9">
        <w:rPr>
          <w:rStyle w:val="apple-converted-space"/>
          <w:rFonts w:ascii="Times New Roman" w:hAnsi="Times New Roman" w:cs="Times New Roman"/>
          <w:sz w:val="28"/>
          <w:szCs w:val="28"/>
          <w:shd w:val="clear" w:color="auto" w:fill="FFFFFF"/>
        </w:rPr>
        <w:t>.</w:t>
      </w:r>
    </w:p>
    <w:p w:rsidR="007B6F1A" w:rsidRPr="005151F9" w:rsidRDefault="007B6F1A" w:rsidP="000044EC">
      <w:pPr>
        <w:pStyle w:val="a9"/>
        <w:numPr>
          <w:ilvl w:val="0"/>
          <w:numId w:val="5"/>
        </w:numPr>
        <w:spacing w:line="360" w:lineRule="auto"/>
        <w:ind w:left="0"/>
        <w:jc w:val="both"/>
        <w:rPr>
          <w:rStyle w:val="apple-converted-space"/>
          <w:rFonts w:ascii="Times New Roman" w:hAnsi="Times New Roman" w:cs="Times New Roman"/>
          <w:sz w:val="28"/>
          <w:szCs w:val="28"/>
        </w:rPr>
      </w:pPr>
      <w:r w:rsidRPr="005151F9">
        <w:rPr>
          <w:rFonts w:ascii="Times New Roman" w:hAnsi="Times New Roman" w:cs="Times New Roman"/>
          <w:sz w:val="28"/>
          <w:szCs w:val="28"/>
        </w:rPr>
        <w:t xml:space="preserve">Прокопьев А.Ю. Тридцатилетняя война в вопросах и ответах. Санкт-Петербург, 2016. 158 </w:t>
      </w:r>
      <w:proofErr w:type="gramStart"/>
      <w:r w:rsidRPr="005151F9">
        <w:rPr>
          <w:rFonts w:ascii="Times New Roman" w:hAnsi="Times New Roman" w:cs="Times New Roman"/>
          <w:sz w:val="28"/>
          <w:szCs w:val="28"/>
        </w:rPr>
        <w:t>с</w:t>
      </w:r>
      <w:proofErr w:type="gramEnd"/>
      <w:r w:rsidRPr="005151F9">
        <w:rPr>
          <w:rFonts w:ascii="Times New Roman" w:hAnsi="Times New Roman" w:cs="Times New Roman"/>
          <w:sz w:val="28"/>
          <w:szCs w:val="28"/>
        </w:rPr>
        <w:t>.</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rPr>
      </w:pPr>
      <w:r w:rsidRPr="005151F9">
        <w:rPr>
          <w:rFonts w:ascii="Times New Roman" w:hAnsi="Times New Roman" w:cs="Times New Roman"/>
          <w:iCs/>
          <w:sz w:val="28"/>
          <w:szCs w:val="28"/>
          <w:shd w:val="clear" w:color="auto" w:fill="FFFFFF"/>
        </w:rPr>
        <w:t>Родионов М., Волкова Т.</w:t>
      </w:r>
      <w:r w:rsidRPr="005151F9">
        <w:rPr>
          <w:rStyle w:val="apple-converted-space"/>
          <w:rFonts w:ascii="Times New Roman" w:hAnsi="Times New Roman" w:cs="Times New Roman"/>
          <w:sz w:val="28"/>
          <w:szCs w:val="28"/>
          <w:shd w:val="clear" w:color="auto" w:fill="FFFFFF"/>
        </w:rPr>
        <w:t> </w:t>
      </w:r>
      <w:r w:rsidRPr="005151F9">
        <w:rPr>
          <w:rFonts w:ascii="Times New Roman" w:hAnsi="Times New Roman" w:cs="Times New Roman"/>
          <w:sz w:val="28"/>
          <w:szCs w:val="28"/>
          <w:shd w:val="clear" w:color="auto" w:fill="FFFFFF"/>
        </w:rPr>
        <w:t xml:space="preserve">Западноевропейские политические элиты: от Священной Римской империи до Евросоюза // Социально-гуманитарные знания. </w:t>
      </w:r>
      <w:proofErr w:type="spellStart"/>
      <w:r w:rsidRPr="005151F9">
        <w:rPr>
          <w:rFonts w:ascii="Times New Roman" w:hAnsi="Times New Roman" w:cs="Times New Roman"/>
          <w:sz w:val="28"/>
          <w:szCs w:val="28"/>
          <w:shd w:val="clear" w:color="auto" w:fill="FFFFFF"/>
        </w:rPr>
        <w:t>Вып</w:t>
      </w:r>
      <w:proofErr w:type="spellEnd"/>
      <w:r w:rsidRPr="005151F9">
        <w:rPr>
          <w:rFonts w:ascii="Times New Roman" w:hAnsi="Times New Roman" w:cs="Times New Roman"/>
          <w:sz w:val="28"/>
          <w:szCs w:val="28"/>
          <w:shd w:val="clear" w:color="auto" w:fill="FFFFFF"/>
          <w:lang w:val="de-DE"/>
        </w:rPr>
        <w:t xml:space="preserve">. 3. 2015.  </w:t>
      </w:r>
      <w:r w:rsidRPr="005151F9">
        <w:rPr>
          <w:rFonts w:ascii="Times New Roman" w:hAnsi="Times New Roman" w:cs="Times New Roman"/>
          <w:sz w:val="28"/>
          <w:szCs w:val="28"/>
          <w:shd w:val="clear" w:color="auto" w:fill="FFFFFF"/>
        </w:rPr>
        <w:t>С</w:t>
      </w:r>
      <w:r w:rsidRPr="005151F9">
        <w:rPr>
          <w:rFonts w:ascii="Times New Roman" w:hAnsi="Times New Roman" w:cs="Times New Roman"/>
          <w:sz w:val="28"/>
          <w:szCs w:val="28"/>
          <w:shd w:val="clear" w:color="auto" w:fill="FFFFFF"/>
          <w:lang w:val="de-DE"/>
        </w:rPr>
        <w:t xml:space="preserve">.111- 124  </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rPr>
      </w:pPr>
      <w:r w:rsidRPr="005151F9">
        <w:rPr>
          <w:rFonts w:ascii="Times New Roman" w:hAnsi="Times New Roman" w:cs="Times New Roman"/>
          <w:sz w:val="28"/>
          <w:szCs w:val="28"/>
          <w:lang w:val="de-DE"/>
        </w:rPr>
        <w:t>Adel in der Frühneuzeit. Ein regionaler Vergleich / Hrsg. von R. Enders. Köln, Wien: Böhlau, 1991. 199 S.</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en-US"/>
        </w:rPr>
      </w:pPr>
      <w:r w:rsidRPr="005151F9">
        <w:rPr>
          <w:rFonts w:ascii="Times New Roman" w:hAnsi="Times New Roman" w:cs="Times New Roman"/>
          <w:sz w:val="28"/>
          <w:szCs w:val="28"/>
          <w:lang w:val="en-US"/>
        </w:rPr>
        <w:t>Boas F. With Milton and the Cavaliers. L., 1905. 380 p.</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w:t>
      </w:r>
      <w:proofErr w:type="spellStart"/>
      <w:r w:rsidRPr="005151F9">
        <w:rPr>
          <w:rFonts w:ascii="Times New Roman" w:hAnsi="Times New Roman" w:cs="Times New Roman"/>
          <w:sz w:val="28"/>
          <w:szCs w:val="28"/>
          <w:shd w:val="clear" w:color="auto" w:fill="FFFFFF"/>
          <w:lang w:val="de-DE"/>
        </w:rPr>
        <w:t>Brechenmacher</w:t>
      </w:r>
      <w:proofErr w:type="spellEnd"/>
      <w:r w:rsidRPr="005151F9">
        <w:rPr>
          <w:rFonts w:ascii="Times New Roman" w:hAnsi="Times New Roman" w:cs="Times New Roman"/>
          <w:sz w:val="28"/>
          <w:szCs w:val="28"/>
          <w:shd w:val="clear" w:color="auto" w:fill="FFFFFF"/>
          <w:lang w:val="de-DE"/>
        </w:rPr>
        <w:t xml:space="preserve"> T.  Kampmann C. Migration und R</w:t>
      </w:r>
      <w:r w:rsidRPr="005151F9">
        <w:rPr>
          <w:rFonts w:ascii="Times New Roman" w:hAnsi="Times New Roman" w:cs="Times New Roman"/>
          <w:sz w:val="28"/>
          <w:szCs w:val="28"/>
          <w:lang w:val="de-DE"/>
        </w:rPr>
        <w:t>eligion -</w:t>
      </w:r>
      <w:r w:rsidR="00F009D9" w:rsidRPr="00F009D9">
        <w:rPr>
          <w:rFonts w:ascii="Times New Roman" w:hAnsi="Times New Roman" w:cs="Times New Roman"/>
          <w:sz w:val="28"/>
          <w:szCs w:val="28"/>
          <w:lang w:val="de-DE"/>
        </w:rPr>
        <w:t xml:space="preserve"> </w:t>
      </w:r>
      <w:r w:rsidRPr="005151F9">
        <w:rPr>
          <w:rFonts w:ascii="Times New Roman" w:hAnsi="Times New Roman" w:cs="Times New Roman"/>
          <w:sz w:val="28"/>
          <w:szCs w:val="28"/>
          <w:lang w:val="de-DE"/>
        </w:rPr>
        <w:t xml:space="preserve">Glaubensbedingte Wanderungsbewegungen in der Geschichte: Einführung </w:t>
      </w:r>
      <w:r w:rsidRPr="007B6F1A">
        <w:rPr>
          <w:rFonts w:ascii="Times New Roman" w:hAnsi="Times New Roman" w:cs="Times New Roman"/>
          <w:sz w:val="28"/>
          <w:szCs w:val="28"/>
          <w:lang w:val="de-DE"/>
        </w:rPr>
        <w:t>in di</w:t>
      </w:r>
      <w:r w:rsidRPr="007B6F1A">
        <w:rPr>
          <w:rStyle w:val="a3"/>
          <w:rFonts w:ascii="Times New Roman" w:hAnsi="Times New Roman" w:cs="Times New Roman"/>
          <w:bCs/>
          <w:sz w:val="28"/>
          <w:szCs w:val="28"/>
          <w:shd w:val="clear" w:color="auto" w:fill="FFFFFF"/>
          <w:lang w:val="de-DE"/>
        </w:rPr>
        <w:t>e</w:t>
      </w:r>
      <w:r w:rsidRPr="007B6F1A">
        <w:rPr>
          <w:rStyle w:val="a3"/>
          <w:rFonts w:ascii="Times New Roman" w:hAnsi="Times New Roman" w:cs="Times New Roman"/>
          <w:bCs/>
          <w:i w:val="0"/>
          <w:sz w:val="28"/>
          <w:szCs w:val="28"/>
          <w:shd w:val="clear" w:color="auto" w:fill="FFFFFF"/>
          <w:lang w:val="de-DE"/>
        </w:rPr>
        <w:t xml:space="preserve"> Gesamtthematik</w:t>
      </w:r>
      <w:r w:rsidRPr="007B6F1A">
        <w:rPr>
          <w:rFonts w:ascii="Times New Roman" w:hAnsi="Times New Roman" w:cs="Times New Roman"/>
          <w:i/>
          <w:sz w:val="28"/>
          <w:szCs w:val="28"/>
          <w:lang w:val="de-DE"/>
        </w:rPr>
        <w:t>//</w:t>
      </w:r>
      <w:r w:rsidRPr="007B6F1A">
        <w:rPr>
          <w:rStyle w:val="a3"/>
          <w:rFonts w:ascii="Times New Roman" w:hAnsi="Times New Roman" w:cs="Times New Roman"/>
          <w:bCs/>
          <w:i w:val="0"/>
          <w:sz w:val="28"/>
          <w:szCs w:val="28"/>
          <w:shd w:val="clear" w:color="auto" w:fill="FFFFFF"/>
          <w:lang w:val="de-DE"/>
        </w:rPr>
        <w:t>Historisches Jahrbuch</w:t>
      </w:r>
      <w:r w:rsidRPr="005151F9">
        <w:rPr>
          <w:rFonts w:ascii="Times New Roman" w:hAnsi="Times New Roman" w:cs="Times New Roman"/>
          <w:iCs/>
          <w:sz w:val="28"/>
          <w:szCs w:val="28"/>
          <w:lang w:val="de-DE"/>
        </w:rPr>
        <w:t xml:space="preserve">. </w:t>
      </w:r>
      <w:r w:rsidRPr="005151F9">
        <w:rPr>
          <w:rFonts w:ascii="Times New Roman" w:hAnsi="Times New Roman" w:cs="Times New Roman"/>
          <w:sz w:val="28"/>
          <w:szCs w:val="28"/>
          <w:lang w:val="de-DE"/>
        </w:rPr>
        <w:t xml:space="preserve">Ed. </w:t>
      </w:r>
      <w:proofErr w:type="spellStart"/>
      <w:r w:rsidRPr="005151F9">
        <w:rPr>
          <w:rFonts w:ascii="Times New Roman" w:hAnsi="Times New Roman" w:cs="Times New Roman"/>
          <w:sz w:val="28"/>
          <w:szCs w:val="28"/>
          <w:lang w:val="de-DE"/>
        </w:rPr>
        <w:t>by</w:t>
      </w:r>
      <w:proofErr w:type="spellEnd"/>
      <w:r w:rsidRPr="005151F9">
        <w:rPr>
          <w:rFonts w:ascii="Times New Roman" w:hAnsi="Times New Roman" w:cs="Times New Roman"/>
          <w:sz w:val="28"/>
          <w:szCs w:val="28"/>
          <w:lang w:val="de-DE"/>
        </w:rPr>
        <w:t xml:space="preserve"> </w:t>
      </w:r>
      <w:proofErr w:type="spellStart"/>
      <w:r w:rsidRPr="005151F9">
        <w:rPr>
          <w:rFonts w:ascii="Times New Roman" w:hAnsi="Times New Roman" w:cs="Times New Roman"/>
          <w:sz w:val="28"/>
          <w:szCs w:val="28"/>
          <w:shd w:val="clear" w:color="auto" w:fill="FFFFFF"/>
          <w:lang w:val="de-DE"/>
        </w:rPr>
        <w:t>Brechenmacher</w:t>
      </w:r>
      <w:proofErr w:type="spellEnd"/>
      <w:r w:rsidRPr="005151F9">
        <w:rPr>
          <w:rFonts w:ascii="Times New Roman" w:hAnsi="Times New Roman" w:cs="Times New Roman"/>
          <w:sz w:val="28"/>
          <w:szCs w:val="28"/>
          <w:shd w:val="clear" w:color="auto" w:fill="FFFFFF"/>
          <w:lang w:val="de-DE"/>
        </w:rPr>
        <w:t xml:space="preserve"> T.  Kampmann C. Münch</w:t>
      </w:r>
      <w:r w:rsidRPr="00F009D9">
        <w:rPr>
          <w:rStyle w:val="a3"/>
          <w:rFonts w:ascii="Times New Roman" w:hAnsi="Times New Roman" w:cs="Times New Roman"/>
          <w:bCs/>
          <w:i w:val="0"/>
          <w:sz w:val="28"/>
          <w:szCs w:val="28"/>
          <w:shd w:val="clear" w:color="auto" w:fill="FFFFFF"/>
          <w:lang w:val="de-DE"/>
        </w:rPr>
        <w:t>en, 2015.</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Brunner O. Adeliges Landleben und europäischer Geist. Leben und Werk Wolf  </w:t>
      </w:r>
      <w:proofErr w:type="spellStart"/>
      <w:r w:rsidRPr="005151F9">
        <w:rPr>
          <w:rFonts w:ascii="Times New Roman" w:hAnsi="Times New Roman" w:cs="Times New Roman"/>
          <w:sz w:val="28"/>
          <w:szCs w:val="28"/>
          <w:lang w:val="de-DE"/>
        </w:rPr>
        <w:t>Helmhards</w:t>
      </w:r>
      <w:proofErr w:type="spellEnd"/>
      <w:r w:rsidRPr="005151F9">
        <w:rPr>
          <w:rFonts w:ascii="Times New Roman" w:hAnsi="Times New Roman" w:cs="Times New Roman"/>
          <w:sz w:val="28"/>
          <w:szCs w:val="28"/>
          <w:lang w:val="de-DE"/>
        </w:rPr>
        <w:t xml:space="preserve"> von </w:t>
      </w:r>
      <w:proofErr w:type="spellStart"/>
      <w:r w:rsidRPr="005151F9">
        <w:rPr>
          <w:rFonts w:ascii="Times New Roman" w:hAnsi="Times New Roman" w:cs="Times New Roman"/>
          <w:sz w:val="28"/>
          <w:szCs w:val="28"/>
          <w:lang w:val="de-DE"/>
        </w:rPr>
        <w:t>Hohberg</w:t>
      </w:r>
      <w:proofErr w:type="spellEnd"/>
      <w:r w:rsidRPr="005151F9">
        <w:rPr>
          <w:rFonts w:ascii="Times New Roman" w:hAnsi="Times New Roman" w:cs="Times New Roman"/>
          <w:sz w:val="28"/>
          <w:szCs w:val="28"/>
          <w:lang w:val="de-DE"/>
        </w:rPr>
        <w:t xml:space="preserve"> 1612 – 1688. Salzburg: O. Müller, 1949. 376 s.</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en-US"/>
        </w:rPr>
      </w:pPr>
      <w:r w:rsidRPr="005151F9">
        <w:rPr>
          <w:rFonts w:ascii="Times New Roman" w:hAnsi="Times New Roman" w:cs="Times New Roman"/>
          <w:sz w:val="28"/>
          <w:szCs w:val="28"/>
          <w:lang w:val="de-DE"/>
        </w:rPr>
        <w:t xml:space="preserve"> </w:t>
      </w:r>
      <w:proofErr w:type="spellStart"/>
      <w:r w:rsidRPr="005151F9">
        <w:rPr>
          <w:rFonts w:ascii="Times New Roman" w:hAnsi="Times New Roman" w:cs="Times New Roman"/>
          <w:sz w:val="28"/>
          <w:szCs w:val="28"/>
          <w:lang w:val="de-DE"/>
        </w:rPr>
        <w:t>Bünz</w:t>
      </w:r>
      <w:proofErr w:type="spellEnd"/>
      <w:r w:rsidRPr="005151F9">
        <w:rPr>
          <w:rFonts w:ascii="Times New Roman" w:hAnsi="Times New Roman" w:cs="Times New Roman"/>
          <w:sz w:val="28"/>
          <w:szCs w:val="28"/>
          <w:lang w:val="de-DE"/>
        </w:rPr>
        <w:t xml:space="preserve"> R. Kurfürst Karl Ludwig, Prinz Rupert und die Herren Leslie von Langenzell. Ein vergessenes Kapitel britisch-kurpfälzischer Beziehungen im 17. </w:t>
      </w:r>
      <w:r w:rsidRPr="005151F9">
        <w:rPr>
          <w:rFonts w:ascii="Times New Roman" w:hAnsi="Times New Roman" w:cs="Times New Roman"/>
          <w:sz w:val="28"/>
          <w:szCs w:val="28"/>
          <w:lang w:val="de-DE"/>
        </w:rPr>
        <w:lastRenderedPageBreak/>
        <w:t>Jahrhundert // Zeitschrift für die Geschichte des Oberrheins 159 (2011). S. 355 – 387.</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shd w:val="clear" w:color="auto" w:fill="FFFFFF"/>
          <w:lang w:val="de-DE"/>
        </w:rPr>
        <w:t xml:space="preserve"> Burkhardt J.</w:t>
      </w:r>
      <w:r w:rsidRPr="005151F9">
        <w:rPr>
          <w:rStyle w:val="apple-converted-space"/>
          <w:rFonts w:ascii="Times New Roman" w:hAnsi="Times New Roman" w:cs="Times New Roman"/>
          <w:sz w:val="28"/>
          <w:szCs w:val="28"/>
          <w:shd w:val="clear" w:color="auto" w:fill="FFFFFF"/>
          <w:lang w:val="de-DE"/>
        </w:rPr>
        <w:t> </w:t>
      </w:r>
      <w:r w:rsidRPr="005151F9">
        <w:rPr>
          <w:rFonts w:ascii="Times New Roman" w:hAnsi="Times New Roman" w:cs="Times New Roman"/>
          <w:iCs/>
          <w:sz w:val="28"/>
          <w:szCs w:val="28"/>
          <w:shd w:val="clear" w:color="auto" w:fill="FFFFFF"/>
          <w:lang w:val="de-DE"/>
        </w:rPr>
        <w:t>Der Dreißigjährige Krieg.</w:t>
      </w:r>
      <w:r w:rsidRPr="005151F9">
        <w:rPr>
          <w:rStyle w:val="apple-converted-space"/>
          <w:rFonts w:ascii="Times New Roman" w:hAnsi="Times New Roman" w:cs="Times New Roman"/>
          <w:sz w:val="28"/>
          <w:szCs w:val="28"/>
          <w:shd w:val="clear" w:color="auto" w:fill="FFFFFF"/>
          <w:lang w:val="de-DE"/>
        </w:rPr>
        <w:t> </w:t>
      </w:r>
      <w:r w:rsidRPr="005151F9">
        <w:rPr>
          <w:rFonts w:ascii="Times New Roman" w:hAnsi="Times New Roman" w:cs="Times New Roman"/>
          <w:sz w:val="28"/>
          <w:szCs w:val="28"/>
          <w:shd w:val="clear" w:color="auto" w:fill="FFFFFF"/>
          <w:lang w:val="de-DE"/>
        </w:rPr>
        <w:t>Suhrkamp, Frankfurt am Main, 1992. 308 s.</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en-US"/>
        </w:rPr>
      </w:pPr>
      <w:r w:rsidRPr="005151F9">
        <w:rPr>
          <w:rFonts w:ascii="Times New Roman" w:hAnsi="Times New Roman" w:cs="Times New Roman"/>
          <w:sz w:val="28"/>
          <w:szCs w:val="28"/>
          <w:lang w:val="de-DE"/>
        </w:rPr>
        <w:t xml:space="preserve"> Decker-Hauff H. Frauen im Hause Württemberg/Hrsg. von W. </w:t>
      </w:r>
      <w:proofErr w:type="spellStart"/>
      <w:r w:rsidRPr="005151F9">
        <w:rPr>
          <w:rFonts w:ascii="Times New Roman" w:hAnsi="Times New Roman" w:cs="Times New Roman"/>
          <w:sz w:val="28"/>
          <w:szCs w:val="28"/>
          <w:lang w:val="de-DE"/>
        </w:rPr>
        <w:t>Setlzer</w:t>
      </w:r>
      <w:proofErr w:type="spellEnd"/>
      <w:r w:rsidRPr="005151F9">
        <w:rPr>
          <w:rFonts w:ascii="Times New Roman" w:hAnsi="Times New Roman" w:cs="Times New Roman"/>
          <w:sz w:val="28"/>
          <w:szCs w:val="28"/>
          <w:lang w:val="de-DE"/>
        </w:rPr>
        <w:t xml:space="preserve">, V. Schäfer, S. </w:t>
      </w:r>
      <w:proofErr w:type="spellStart"/>
      <w:r w:rsidRPr="005151F9">
        <w:rPr>
          <w:rFonts w:ascii="Times New Roman" w:hAnsi="Times New Roman" w:cs="Times New Roman"/>
          <w:sz w:val="28"/>
          <w:szCs w:val="28"/>
          <w:lang w:val="de-DE"/>
        </w:rPr>
        <w:t>Lörenz</w:t>
      </w:r>
      <w:proofErr w:type="spellEnd"/>
      <w:r w:rsidRPr="005151F9">
        <w:rPr>
          <w:rFonts w:ascii="Times New Roman" w:hAnsi="Times New Roman" w:cs="Times New Roman"/>
          <w:sz w:val="28"/>
          <w:szCs w:val="28"/>
          <w:lang w:val="de-DE"/>
        </w:rPr>
        <w:t xml:space="preserve">. Leinfelden-Echterdingen, 1997. S. 81 – 91 </w:t>
      </w:r>
    </w:p>
    <w:p w:rsidR="007B6F1A" w:rsidRPr="005151F9" w:rsidRDefault="007B6F1A" w:rsidP="000044EC">
      <w:pPr>
        <w:pStyle w:val="a9"/>
        <w:numPr>
          <w:ilvl w:val="0"/>
          <w:numId w:val="5"/>
        </w:numPr>
        <w:spacing w:after="120"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Der Winterkönig. Königlicher Glanz in Amberg. Vortragsreihe des Stadtarchivs Amberg zur Landesausstellung 2003 / Hrsg. von J. </w:t>
      </w:r>
      <w:proofErr w:type="spellStart"/>
      <w:r w:rsidRPr="005151F9">
        <w:rPr>
          <w:rFonts w:ascii="Times New Roman" w:hAnsi="Times New Roman" w:cs="Times New Roman"/>
          <w:sz w:val="28"/>
          <w:szCs w:val="28"/>
          <w:lang w:val="de-DE"/>
        </w:rPr>
        <w:t>Laschinger</w:t>
      </w:r>
      <w:proofErr w:type="spellEnd"/>
      <w:r w:rsidRPr="005151F9">
        <w:rPr>
          <w:rFonts w:ascii="Times New Roman" w:hAnsi="Times New Roman" w:cs="Times New Roman"/>
          <w:sz w:val="28"/>
          <w:szCs w:val="28"/>
          <w:lang w:val="de-DE"/>
        </w:rPr>
        <w:t>. Amberg: Stadtarchiv, 2004. 211 s. (Henker M. Künstler, Konvertiten, Königskinder – Die Familie Winterkönig // … S. 160 – 172.)</w:t>
      </w:r>
    </w:p>
    <w:p w:rsidR="007B6F1A" w:rsidRPr="005151F9" w:rsidRDefault="007B6F1A" w:rsidP="000044EC">
      <w:pPr>
        <w:pStyle w:val="a9"/>
        <w:numPr>
          <w:ilvl w:val="0"/>
          <w:numId w:val="5"/>
        </w:numPr>
        <w:spacing w:after="120"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Der Winterkönig Friedrich von der Pfalz. Bayern und Europa im Zeitalter des Dreißigjährigen Krieges / Hrsg. von P. Wolf, M. Henker, E. Brockhoff, B. Steinherr, S. Lippold. Augsburg: Theiss, 2003. 376 s.</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Fehrle-Burger L. Königliche Frauenschicksale zwischen England und Kurpfalz. Haas, 1965. 178 s.</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Findeisen J.P. Friedrich V. von der Pfalz // Findeisen J.-P. Der Dreißigjährige Krieg. Eine Epoche in Lebensbildern. Graz, Wien u.a., 1998. S. 78 – 83.</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Fischer J. Anna Catharina// Das Haus Württemberg. S. 155 – 156.</w:t>
      </w:r>
    </w:p>
    <w:p w:rsidR="007B6F1A" w:rsidRPr="005151F9" w:rsidRDefault="007B6F1A" w:rsidP="000044EC">
      <w:pPr>
        <w:pStyle w:val="a9"/>
        <w:numPr>
          <w:ilvl w:val="0"/>
          <w:numId w:val="5"/>
        </w:numPr>
        <w:spacing w:after="120"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Goetze J. Exil im Haag: Die Kinder des Winterkönigs // Liselotte von der Pfalz. Madame am Hof des Sonnenkönigs [Ausstellungskatalog] / Hrsg. von S. Paas. Heidelberg, 1996. S. 15 – 24.</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en-US"/>
        </w:rPr>
      </w:pPr>
      <w:r w:rsidRPr="005151F9">
        <w:rPr>
          <w:rFonts w:ascii="Times New Roman" w:hAnsi="Times New Roman" w:cs="Times New Roman"/>
          <w:sz w:val="28"/>
          <w:szCs w:val="28"/>
          <w:lang w:val="en-US"/>
        </w:rPr>
        <w:t xml:space="preserve"> Gower R. Rupert of the Rhine. London, 1890. 162 p.</w:t>
      </w:r>
    </w:p>
    <w:p w:rsidR="007B6F1A" w:rsidRPr="005151F9" w:rsidRDefault="007B6F1A" w:rsidP="000044EC">
      <w:pPr>
        <w:pStyle w:val="a9"/>
        <w:numPr>
          <w:ilvl w:val="0"/>
          <w:numId w:val="5"/>
        </w:numPr>
        <w:spacing w:after="120" w:line="360" w:lineRule="auto"/>
        <w:ind w:left="0"/>
        <w:jc w:val="both"/>
        <w:rPr>
          <w:rFonts w:ascii="Times New Roman" w:hAnsi="Times New Roman" w:cs="Times New Roman"/>
          <w:sz w:val="28"/>
          <w:szCs w:val="28"/>
          <w:lang w:val="de-DE"/>
        </w:rPr>
      </w:pPr>
      <w:r w:rsidRPr="00E33277">
        <w:rPr>
          <w:rFonts w:ascii="Times New Roman" w:hAnsi="Times New Roman" w:cs="Times New Roman"/>
          <w:sz w:val="28"/>
          <w:szCs w:val="28"/>
          <w:lang w:val="de-DE"/>
        </w:rPr>
        <w:t xml:space="preserve"> </w:t>
      </w:r>
      <w:r w:rsidRPr="005151F9">
        <w:rPr>
          <w:rFonts w:ascii="Times New Roman" w:hAnsi="Times New Roman" w:cs="Times New Roman"/>
          <w:sz w:val="28"/>
          <w:szCs w:val="28"/>
          <w:lang w:val="de-DE"/>
        </w:rPr>
        <w:t xml:space="preserve">Hauck K. Die Briefe der Kinder des Winterkönigs. Heidelberg: G. </w:t>
      </w:r>
      <w:proofErr w:type="spellStart"/>
      <w:r w:rsidRPr="005151F9">
        <w:rPr>
          <w:rFonts w:ascii="Times New Roman" w:hAnsi="Times New Roman" w:cs="Times New Roman"/>
          <w:sz w:val="28"/>
          <w:szCs w:val="28"/>
          <w:lang w:val="de-DE"/>
        </w:rPr>
        <w:t>Koester</w:t>
      </w:r>
      <w:proofErr w:type="spellEnd"/>
      <w:r w:rsidRPr="005151F9">
        <w:rPr>
          <w:rFonts w:ascii="Times New Roman" w:hAnsi="Times New Roman" w:cs="Times New Roman"/>
          <w:sz w:val="28"/>
          <w:szCs w:val="28"/>
          <w:lang w:val="de-DE"/>
        </w:rPr>
        <w:t>, 1908. 365 s.</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Hauck K. Rupprecht der Kavalier Pfalzgraf bei Rhein (1619-1682). Heidelberg, 1906. 113 s.</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shd w:val="clear" w:color="auto" w:fill="FFFFFF"/>
          <w:lang w:val="de-DE"/>
        </w:rPr>
        <w:t xml:space="preserve"> Jaritz G., Müller A. </w:t>
      </w:r>
      <w:r w:rsidRPr="005151F9">
        <w:rPr>
          <w:rStyle w:val="fn"/>
          <w:rFonts w:ascii="Times New Roman" w:hAnsi="Times New Roman" w:cs="Times New Roman"/>
          <w:sz w:val="28"/>
          <w:szCs w:val="28"/>
          <w:lang w:val="de-DE"/>
        </w:rPr>
        <w:t xml:space="preserve">Migration in der Feudalgesellschaft. </w:t>
      </w:r>
      <w:r w:rsidRPr="005151F9">
        <w:rPr>
          <w:rFonts w:ascii="Times New Roman" w:eastAsia="Arial Unicode MS" w:hAnsi="Times New Roman" w:cs="Times New Roman"/>
          <w:sz w:val="28"/>
          <w:szCs w:val="28"/>
          <w:shd w:val="clear" w:color="auto" w:fill="FFFFFF"/>
          <w:lang w:val="de-DE"/>
        </w:rPr>
        <w:t>Frankfurt, 1988. 403 s.</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shd w:val="clear" w:color="auto" w:fill="FFFFFF"/>
          <w:lang w:val="de-DE"/>
        </w:rPr>
        <w:t xml:space="preserve"> Kampmann C.</w:t>
      </w:r>
      <w:r w:rsidRPr="005151F9">
        <w:rPr>
          <w:rStyle w:val="apple-converted-space"/>
          <w:rFonts w:ascii="Times New Roman" w:hAnsi="Times New Roman" w:cs="Times New Roman"/>
          <w:sz w:val="28"/>
          <w:szCs w:val="28"/>
          <w:shd w:val="clear" w:color="auto" w:fill="FFFFFF"/>
          <w:lang w:val="de-DE"/>
        </w:rPr>
        <w:t> </w:t>
      </w:r>
      <w:r w:rsidRPr="00E33277">
        <w:rPr>
          <w:rStyle w:val="apple-converted-space"/>
          <w:rFonts w:ascii="Times New Roman" w:hAnsi="Times New Roman" w:cs="Times New Roman"/>
          <w:sz w:val="28"/>
          <w:szCs w:val="28"/>
          <w:shd w:val="clear" w:color="auto" w:fill="FFFFFF"/>
          <w:lang w:val="de-DE"/>
        </w:rPr>
        <w:t xml:space="preserve"> </w:t>
      </w:r>
      <w:r w:rsidRPr="005151F9">
        <w:rPr>
          <w:rFonts w:ascii="Times New Roman" w:hAnsi="Times New Roman" w:cs="Times New Roman"/>
          <w:iCs/>
          <w:sz w:val="28"/>
          <w:szCs w:val="28"/>
          <w:shd w:val="clear" w:color="auto" w:fill="FFFFFF"/>
          <w:lang w:val="de-DE"/>
        </w:rPr>
        <w:t>Europa und das Reich im Dreißigjährigen Krieg.</w:t>
      </w:r>
      <w:r w:rsidRPr="005151F9">
        <w:rPr>
          <w:rStyle w:val="apple-converted-space"/>
          <w:rFonts w:ascii="Times New Roman" w:hAnsi="Times New Roman" w:cs="Times New Roman"/>
          <w:sz w:val="28"/>
          <w:szCs w:val="28"/>
          <w:shd w:val="clear" w:color="auto" w:fill="FFFFFF"/>
          <w:lang w:val="de-DE"/>
        </w:rPr>
        <w:t> </w:t>
      </w:r>
      <w:r w:rsidRPr="005151F9">
        <w:rPr>
          <w:rFonts w:ascii="Times New Roman" w:hAnsi="Times New Roman" w:cs="Times New Roman"/>
          <w:sz w:val="28"/>
          <w:szCs w:val="28"/>
          <w:shd w:val="clear" w:color="auto" w:fill="FFFFFF"/>
          <w:lang w:val="de-DE"/>
        </w:rPr>
        <w:t>Kohlhammer, Stuttgart</w:t>
      </w:r>
      <w:r w:rsidRPr="00E33277">
        <w:rPr>
          <w:rFonts w:ascii="Times New Roman" w:hAnsi="Times New Roman" w:cs="Times New Roman"/>
          <w:sz w:val="28"/>
          <w:szCs w:val="28"/>
          <w:shd w:val="clear" w:color="auto" w:fill="FFFFFF"/>
          <w:lang w:val="de-DE"/>
        </w:rPr>
        <w:t>,</w:t>
      </w:r>
      <w:r w:rsidRPr="005151F9">
        <w:rPr>
          <w:rFonts w:ascii="Times New Roman" w:hAnsi="Times New Roman" w:cs="Times New Roman"/>
          <w:sz w:val="28"/>
          <w:szCs w:val="28"/>
          <w:shd w:val="clear" w:color="auto" w:fill="FFFFFF"/>
          <w:lang w:val="de-DE"/>
        </w:rPr>
        <w:t xml:space="preserve"> 2008</w:t>
      </w:r>
      <w:r w:rsidRPr="00E33277">
        <w:rPr>
          <w:rFonts w:ascii="Times New Roman" w:hAnsi="Times New Roman" w:cs="Times New Roman"/>
          <w:sz w:val="28"/>
          <w:szCs w:val="28"/>
          <w:shd w:val="clear" w:color="auto" w:fill="FFFFFF"/>
          <w:lang w:val="de-DE"/>
        </w:rPr>
        <w:t xml:space="preserve">. 228 </w:t>
      </w:r>
      <w:r w:rsidRPr="005151F9">
        <w:rPr>
          <w:rFonts w:ascii="Times New Roman" w:hAnsi="Times New Roman" w:cs="Times New Roman"/>
          <w:sz w:val="28"/>
          <w:szCs w:val="28"/>
          <w:shd w:val="clear" w:color="auto" w:fill="FFFFFF"/>
          <w:lang w:val="de-DE"/>
        </w:rPr>
        <w:t>s</w:t>
      </w:r>
      <w:r w:rsidRPr="00E33277">
        <w:rPr>
          <w:rFonts w:ascii="Times New Roman" w:hAnsi="Times New Roman" w:cs="Times New Roman"/>
          <w:sz w:val="28"/>
          <w:szCs w:val="28"/>
          <w:shd w:val="clear" w:color="auto" w:fill="FFFFFF"/>
          <w:lang w:val="de-DE"/>
        </w:rPr>
        <w:t>.</w:t>
      </w:r>
    </w:p>
    <w:p w:rsidR="007B6F1A" w:rsidRPr="00E33277"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A5452C">
        <w:rPr>
          <w:rFonts w:ascii="Times New Roman" w:hAnsi="Times New Roman" w:cs="Times New Roman"/>
          <w:sz w:val="28"/>
          <w:szCs w:val="28"/>
          <w:shd w:val="clear" w:color="auto" w:fill="FFFFFF"/>
          <w:lang w:val="en-US"/>
        </w:rPr>
        <w:lastRenderedPageBreak/>
        <w:t xml:space="preserve"> Kawamura</w:t>
      </w:r>
      <w:r w:rsidRPr="00A5452C">
        <w:rPr>
          <w:rFonts w:ascii="Times New Roman" w:hAnsi="Times New Roman" w:cs="Times New Roman"/>
          <w:sz w:val="28"/>
          <w:szCs w:val="28"/>
          <w:lang w:val="en-US"/>
        </w:rPr>
        <w:t xml:space="preserve"> S. The Bohemian state-law and the Bohemian </w:t>
      </w:r>
      <w:proofErr w:type="spellStart"/>
      <w:r w:rsidRPr="00A5452C">
        <w:rPr>
          <w:rFonts w:ascii="Times New Roman" w:hAnsi="Times New Roman" w:cs="Times New Roman"/>
          <w:sz w:val="28"/>
          <w:szCs w:val="28"/>
          <w:lang w:val="en-US"/>
        </w:rPr>
        <w:t>ausgleich</w:t>
      </w:r>
      <w:proofErr w:type="spellEnd"/>
      <w:r w:rsidRPr="00A5452C">
        <w:rPr>
          <w:rFonts w:ascii="Times New Roman" w:hAnsi="Times New Roman" w:cs="Times New Roman"/>
          <w:sz w:val="28"/>
          <w:szCs w:val="28"/>
          <w:lang w:val="en-US"/>
        </w:rPr>
        <w:t xml:space="preserve">. </w:t>
      </w:r>
      <w:r w:rsidRPr="00E33277">
        <w:rPr>
          <w:rFonts w:ascii="Times New Roman" w:hAnsi="Times New Roman" w:cs="Times New Roman"/>
          <w:sz w:val="28"/>
          <w:szCs w:val="28"/>
          <w:lang w:val="de-DE"/>
        </w:rPr>
        <w:t>Tokyo, 2010. 226 p.</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E33277">
        <w:rPr>
          <w:rFonts w:ascii="Times New Roman" w:hAnsi="Times New Roman" w:cs="Times New Roman"/>
          <w:sz w:val="28"/>
          <w:szCs w:val="28"/>
          <w:lang w:val="de-DE"/>
        </w:rPr>
        <w:t xml:space="preserve"> </w:t>
      </w:r>
      <w:proofErr w:type="spellStart"/>
      <w:r w:rsidRPr="00E33277">
        <w:rPr>
          <w:rFonts w:ascii="Times New Roman" w:hAnsi="Times New Roman" w:cs="Times New Roman"/>
          <w:sz w:val="28"/>
          <w:szCs w:val="28"/>
          <w:lang w:val="de-DE"/>
        </w:rPr>
        <w:t>Kitson</w:t>
      </w:r>
      <w:proofErr w:type="spellEnd"/>
      <w:r w:rsidRPr="00E33277">
        <w:rPr>
          <w:rFonts w:ascii="Times New Roman" w:hAnsi="Times New Roman" w:cs="Times New Roman"/>
          <w:sz w:val="28"/>
          <w:szCs w:val="28"/>
          <w:lang w:val="de-DE"/>
        </w:rPr>
        <w:t xml:space="preserve"> F. Prince Rupert. </w:t>
      </w:r>
      <w:r w:rsidRPr="00E33277">
        <w:rPr>
          <w:rFonts w:ascii="Times New Roman" w:hAnsi="Times New Roman" w:cs="Times New Roman"/>
          <w:sz w:val="28"/>
          <w:szCs w:val="28"/>
          <w:lang w:val="en-US"/>
        </w:rPr>
        <w:t>Portrait of a Sol</w:t>
      </w:r>
      <w:r w:rsidRPr="005151F9">
        <w:rPr>
          <w:rFonts w:ascii="Times New Roman" w:hAnsi="Times New Roman" w:cs="Times New Roman"/>
          <w:sz w:val="28"/>
          <w:szCs w:val="28"/>
          <w:lang w:val="en-US"/>
        </w:rPr>
        <w:t xml:space="preserve">dier. </w:t>
      </w:r>
      <w:r w:rsidRPr="00E33277">
        <w:rPr>
          <w:rFonts w:ascii="Times New Roman" w:hAnsi="Times New Roman" w:cs="Times New Roman"/>
          <w:sz w:val="28"/>
          <w:szCs w:val="28"/>
          <w:lang w:val="en-US"/>
        </w:rPr>
        <w:t xml:space="preserve">London, 1994. </w:t>
      </w:r>
      <w:r w:rsidRPr="005151F9">
        <w:rPr>
          <w:rFonts w:ascii="Times New Roman" w:hAnsi="Times New Roman" w:cs="Times New Roman"/>
          <w:sz w:val="28"/>
          <w:szCs w:val="28"/>
          <w:lang w:val="de-DE"/>
        </w:rPr>
        <w:t>195 p.</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w:t>
      </w:r>
      <w:proofErr w:type="spellStart"/>
      <w:r w:rsidRPr="005151F9">
        <w:rPr>
          <w:rFonts w:ascii="Times New Roman" w:hAnsi="Times New Roman" w:cs="Times New Roman"/>
          <w:sz w:val="28"/>
          <w:szCs w:val="28"/>
          <w:lang w:val="de-DE"/>
        </w:rPr>
        <w:t>Köbler</w:t>
      </w:r>
      <w:proofErr w:type="spellEnd"/>
      <w:r w:rsidRPr="005151F9">
        <w:rPr>
          <w:rFonts w:ascii="Times New Roman" w:hAnsi="Times New Roman" w:cs="Times New Roman"/>
          <w:sz w:val="28"/>
          <w:szCs w:val="28"/>
          <w:lang w:val="de-DE"/>
        </w:rPr>
        <w:t xml:space="preserve"> G. Historisches Lexikon der Deutschen Länder: die deutschen Territorien vom Mittelalter bis zur Gegenwart. 7 Aufl. München: C.H. Beck, 2007. 976 s.</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Style w:val="a7"/>
          <w:rFonts w:ascii="Times New Roman" w:hAnsi="Times New Roman" w:cs="Times New Roman"/>
          <w:i/>
          <w:iCs/>
          <w:sz w:val="28"/>
          <w:szCs w:val="28"/>
          <w:shd w:val="clear" w:color="auto" w:fill="FFFFEA"/>
          <w:lang w:val="de-DE"/>
        </w:rPr>
        <w:t xml:space="preserve"> </w:t>
      </w:r>
      <w:r w:rsidRPr="007B6F1A">
        <w:rPr>
          <w:rStyle w:val="a7"/>
          <w:rFonts w:ascii="Times New Roman" w:hAnsi="Times New Roman" w:cs="Times New Roman"/>
          <w:b w:val="0"/>
          <w:iCs/>
          <w:sz w:val="28"/>
          <w:szCs w:val="28"/>
          <w:shd w:val="clear" w:color="auto" w:fill="FFFFEA"/>
          <w:lang w:val="de-DE"/>
        </w:rPr>
        <w:t>Kohnle A. Kleine Geschichte der Markgrafschaft Baden</w:t>
      </w:r>
      <w:r w:rsidRPr="007B6F1A">
        <w:rPr>
          <w:rStyle w:val="a7"/>
          <w:rFonts w:ascii="Times New Roman" w:hAnsi="Times New Roman" w:cs="Times New Roman"/>
          <w:b w:val="0"/>
          <w:i/>
          <w:iCs/>
          <w:sz w:val="28"/>
          <w:szCs w:val="28"/>
          <w:shd w:val="clear" w:color="auto" w:fill="FFFFEA"/>
          <w:lang w:val="de-DE"/>
        </w:rPr>
        <w:t>.</w:t>
      </w:r>
      <w:r w:rsidRPr="005151F9">
        <w:rPr>
          <w:rStyle w:val="a7"/>
          <w:rFonts w:ascii="Times New Roman" w:hAnsi="Times New Roman" w:cs="Times New Roman"/>
          <w:i/>
          <w:iCs/>
          <w:sz w:val="28"/>
          <w:szCs w:val="28"/>
          <w:shd w:val="clear" w:color="auto" w:fill="FFFFEA"/>
          <w:lang w:val="de-DE"/>
        </w:rPr>
        <w:t xml:space="preserve"> </w:t>
      </w:r>
      <w:r w:rsidRPr="005151F9">
        <w:rPr>
          <w:rFonts w:ascii="Times New Roman" w:hAnsi="Times New Roman" w:cs="Times New Roman"/>
          <w:sz w:val="28"/>
          <w:szCs w:val="28"/>
          <w:shd w:val="clear" w:color="auto" w:fill="FFFFEA"/>
          <w:lang w:val="de-DE"/>
        </w:rPr>
        <w:t>Heidelberg, 2007. 208 s.</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Krieg, Militär und Migrat</w:t>
      </w:r>
      <w:r>
        <w:rPr>
          <w:rFonts w:ascii="Times New Roman" w:hAnsi="Times New Roman" w:cs="Times New Roman"/>
          <w:sz w:val="28"/>
          <w:szCs w:val="28"/>
          <w:lang w:val="de-DE"/>
        </w:rPr>
        <w:t xml:space="preserve">ion in der Frühen Neuzeit. Ed. </w:t>
      </w:r>
      <w:proofErr w:type="gramStart"/>
      <w:r>
        <w:rPr>
          <w:rFonts w:ascii="Times New Roman" w:hAnsi="Times New Roman" w:cs="Times New Roman"/>
          <w:sz w:val="28"/>
          <w:szCs w:val="28"/>
          <w:lang w:val="en-US"/>
        </w:rPr>
        <w:t>b</w:t>
      </w:r>
      <w:r w:rsidRPr="005151F9">
        <w:rPr>
          <w:rFonts w:ascii="Times New Roman" w:hAnsi="Times New Roman" w:cs="Times New Roman"/>
          <w:sz w:val="28"/>
          <w:szCs w:val="28"/>
          <w:lang w:val="de-DE"/>
        </w:rPr>
        <w:t>y</w:t>
      </w:r>
      <w:proofErr w:type="gramEnd"/>
      <w:r w:rsidRPr="005151F9">
        <w:rPr>
          <w:rFonts w:ascii="Times New Roman" w:hAnsi="Times New Roman" w:cs="Times New Roman"/>
          <w:sz w:val="28"/>
          <w:szCs w:val="28"/>
          <w:lang w:val="de-DE"/>
        </w:rPr>
        <w:t xml:space="preserve"> Matthias Asche / Michael Herrmann / Anton Schindling u.a. (Hgg.). Berlin, 2008. 296 s.</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en-US"/>
        </w:rPr>
      </w:pPr>
      <w:r w:rsidRPr="005151F9">
        <w:rPr>
          <w:rFonts w:ascii="Times New Roman" w:hAnsi="Times New Roman" w:cs="Times New Roman"/>
          <w:sz w:val="28"/>
          <w:szCs w:val="28"/>
          <w:shd w:val="clear" w:color="auto" w:fill="FFFFFF"/>
          <w:lang w:val="de-DE"/>
        </w:rPr>
        <w:t xml:space="preserve"> Langer H. </w:t>
      </w:r>
      <w:r w:rsidRPr="005151F9">
        <w:rPr>
          <w:rFonts w:ascii="Times New Roman" w:hAnsi="Times New Roman" w:cs="Times New Roman"/>
          <w:iCs/>
          <w:sz w:val="28"/>
          <w:szCs w:val="28"/>
          <w:shd w:val="clear" w:color="auto" w:fill="FFFFFF"/>
          <w:lang w:val="de-DE"/>
        </w:rPr>
        <w:t xml:space="preserve">Der Heilbronner Bund (1633–35) </w:t>
      </w:r>
      <w:r w:rsidRPr="005151F9">
        <w:rPr>
          <w:rFonts w:ascii="Times New Roman" w:hAnsi="Times New Roman" w:cs="Times New Roman"/>
          <w:sz w:val="28"/>
          <w:szCs w:val="28"/>
          <w:shd w:val="clear" w:color="auto" w:fill="FFFFFF"/>
          <w:lang w:val="de-DE"/>
        </w:rPr>
        <w:t xml:space="preserve">// </w:t>
      </w:r>
      <w:r w:rsidRPr="005151F9">
        <w:rPr>
          <w:rFonts w:ascii="Times New Roman" w:hAnsi="Times New Roman" w:cs="Times New Roman"/>
          <w:iCs/>
          <w:sz w:val="28"/>
          <w:szCs w:val="28"/>
          <w:shd w:val="clear" w:color="auto" w:fill="FFFFFF"/>
          <w:lang w:val="de-DE"/>
        </w:rPr>
        <w:t>Alternativen zur Reichsverfassung in der Frühen Neuzeit?</w:t>
      </w:r>
      <w:r w:rsidRPr="005151F9">
        <w:rPr>
          <w:rStyle w:val="apple-converted-space"/>
          <w:rFonts w:ascii="Times New Roman" w:hAnsi="Times New Roman" w:cs="Times New Roman"/>
          <w:sz w:val="28"/>
          <w:szCs w:val="28"/>
          <w:shd w:val="clear" w:color="auto" w:fill="FFFFFF"/>
          <w:lang w:val="de-DE"/>
        </w:rPr>
        <w:t> </w:t>
      </w:r>
      <w:proofErr w:type="spellStart"/>
      <w:r w:rsidRPr="00E33277">
        <w:rPr>
          <w:rFonts w:ascii="Times New Roman" w:hAnsi="Times New Roman" w:cs="Times New Roman"/>
          <w:sz w:val="28"/>
          <w:szCs w:val="28"/>
          <w:shd w:val="clear" w:color="auto" w:fill="FFFFFF"/>
          <w:lang w:val="de-DE"/>
        </w:rPr>
        <w:t>Oldenbourg</w:t>
      </w:r>
      <w:proofErr w:type="spellEnd"/>
      <w:r w:rsidRPr="00E33277">
        <w:rPr>
          <w:rFonts w:ascii="Times New Roman" w:hAnsi="Times New Roman" w:cs="Times New Roman"/>
          <w:sz w:val="28"/>
          <w:szCs w:val="28"/>
          <w:shd w:val="clear" w:color="auto" w:fill="FFFFFF"/>
          <w:lang w:val="de-DE"/>
        </w:rPr>
        <w:t>. Volker Press/</w:t>
      </w:r>
      <w:r w:rsidRPr="005151F9">
        <w:rPr>
          <w:rFonts w:ascii="Times New Roman" w:hAnsi="Times New Roman" w:cs="Times New Roman"/>
          <w:sz w:val="28"/>
          <w:szCs w:val="28"/>
          <w:shd w:val="clear" w:color="auto" w:fill="FFFFFF"/>
          <w:lang w:val="en-US"/>
        </w:rPr>
        <w:t xml:space="preserve">Dieter </w:t>
      </w:r>
      <w:proofErr w:type="spellStart"/>
      <w:r w:rsidRPr="005151F9">
        <w:rPr>
          <w:rFonts w:ascii="Times New Roman" w:hAnsi="Times New Roman" w:cs="Times New Roman"/>
          <w:sz w:val="28"/>
          <w:szCs w:val="28"/>
          <w:shd w:val="clear" w:color="auto" w:fill="FFFFFF"/>
          <w:lang w:val="en-US"/>
        </w:rPr>
        <w:t>Stievermann</w:t>
      </w:r>
      <w:proofErr w:type="spellEnd"/>
      <w:r w:rsidRPr="005151F9">
        <w:rPr>
          <w:rFonts w:ascii="Times New Roman" w:hAnsi="Times New Roman" w:cs="Times New Roman"/>
          <w:sz w:val="28"/>
          <w:szCs w:val="28"/>
          <w:shd w:val="clear" w:color="auto" w:fill="FFFFFF"/>
          <w:lang w:val="en-US"/>
        </w:rPr>
        <w:t xml:space="preserve"> (</w:t>
      </w:r>
      <w:proofErr w:type="spellStart"/>
      <w:r w:rsidRPr="005151F9">
        <w:rPr>
          <w:rFonts w:ascii="Times New Roman" w:hAnsi="Times New Roman" w:cs="Times New Roman"/>
          <w:sz w:val="28"/>
          <w:szCs w:val="28"/>
          <w:shd w:val="clear" w:color="auto" w:fill="FFFFFF"/>
          <w:lang w:val="en-US"/>
        </w:rPr>
        <w:t>Hrsg</w:t>
      </w:r>
      <w:proofErr w:type="spellEnd"/>
      <w:r w:rsidRPr="005151F9">
        <w:rPr>
          <w:rFonts w:ascii="Times New Roman" w:hAnsi="Times New Roman" w:cs="Times New Roman"/>
          <w:sz w:val="28"/>
          <w:szCs w:val="28"/>
          <w:shd w:val="clear" w:color="auto" w:fill="FFFFFF"/>
          <w:lang w:val="en-US"/>
        </w:rPr>
        <w:t>.)</w:t>
      </w:r>
      <w:r w:rsidRPr="005151F9">
        <w:rPr>
          <w:rStyle w:val="apple-converted-space"/>
          <w:rFonts w:ascii="Times New Roman" w:hAnsi="Times New Roman" w:cs="Times New Roman"/>
          <w:sz w:val="28"/>
          <w:szCs w:val="28"/>
          <w:shd w:val="clear" w:color="auto" w:fill="FFFFFF"/>
          <w:lang w:val="en-US"/>
        </w:rPr>
        <w:t> </w:t>
      </w:r>
      <w:r w:rsidRPr="005151F9">
        <w:rPr>
          <w:rFonts w:ascii="Times New Roman" w:hAnsi="Times New Roman" w:cs="Times New Roman"/>
          <w:sz w:val="28"/>
          <w:szCs w:val="28"/>
          <w:shd w:val="clear" w:color="auto" w:fill="FFFFFF"/>
          <w:lang w:val="en-US"/>
        </w:rPr>
        <w:t xml:space="preserve"> </w:t>
      </w:r>
      <w:proofErr w:type="spellStart"/>
      <w:r w:rsidRPr="005151F9">
        <w:rPr>
          <w:rFonts w:ascii="Times New Roman" w:hAnsi="Times New Roman" w:cs="Times New Roman"/>
          <w:sz w:val="28"/>
          <w:szCs w:val="28"/>
          <w:shd w:val="clear" w:color="auto" w:fill="FFFFFF"/>
          <w:lang w:val="en-US"/>
        </w:rPr>
        <w:t>München</w:t>
      </w:r>
      <w:proofErr w:type="spellEnd"/>
      <w:r w:rsidRPr="005151F9">
        <w:rPr>
          <w:rFonts w:ascii="Times New Roman" w:hAnsi="Times New Roman" w:cs="Times New Roman"/>
          <w:sz w:val="28"/>
          <w:szCs w:val="28"/>
          <w:shd w:val="clear" w:color="auto" w:fill="FFFFFF"/>
          <w:lang w:val="en-US"/>
        </w:rPr>
        <w:t xml:space="preserve"> 1995, S. 113–122</w:t>
      </w:r>
      <w:r w:rsidRPr="005151F9">
        <w:rPr>
          <w:rStyle w:val="apple-converted-space"/>
          <w:rFonts w:ascii="Times New Roman" w:hAnsi="Times New Roman" w:cs="Times New Roman"/>
          <w:sz w:val="28"/>
          <w:szCs w:val="28"/>
          <w:shd w:val="clear" w:color="auto" w:fill="FFFFFF"/>
          <w:lang w:val="en-US"/>
        </w:rPr>
        <w:t> </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en-US"/>
        </w:rPr>
      </w:pPr>
      <w:r w:rsidRPr="005151F9">
        <w:rPr>
          <w:rFonts w:ascii="Times New Roman" w:hAnsi="Times New Roman" w:cs="Times New Roman"/>
          <w:sz w:val="28"/>
          <w:szCs w:val="28"/>
          <w:lang w:val="en-US"/>
        </w:rPr>
        <w:t xml:space="preserve"> </w:t>
      </w:r>
      <w:proofErr w:type="spellStart"/>
      <w:r w:rsidRPr="005151F9">
        <w:rPr>
          <w:rFonts w:ascii="Times New Roman" w:hAnsi="Times New Roman" w:cs="Times New Roman"/>
          <w:sz w:val="28"/>
          <w:szCs w:val="28"/>
          <w:lang w:val="en-US"/>
        </w:rPr>
        <w:t>Magreta</w:t>
      </w:r>
      <w:proofErr w:type="spellEnd"/>
      <w:r w:rsidRPr="005151F9">
        <w:rPr>
          <w:rFonts w:ascii="Times New Roman" w:hAnsi="Times New Roman" w:cs="Times New Roman"/>
          <w:sz w:val="28"/>
          <w:szCs w:val="28"/>
          <w:lang w:val="en-US"/>
        </w:rPr>
        <w:t xml:space="preserve"> T. J. The Development of Orange-Nassau Princely Artistic Activity. </w:t>
      </w:r>
      <w:proofErr w:type="gramStart"/>
      <w:r w:rsidRPr="005151F9">
        <w:rPr>
          <w:rFonts w:ascii="Times New Roman" w:hAnsi="Times New Roman" w:cs="Times New Roman"/>
          <w:sz w:val="28"/>
          <w:szCs w:val="28"/>
          <w:lang w:val="en-US"/>
        </w:rPr>
        <w:t>NY.,</w:t>
      </w:r>
      <w:proofErr w:type="gramEnd"/>
      <w:r w:rsidRPr="005151F9">
        <w:rPr>
          <w:rFonts w:ascii="Times New Roman" w:hAnsi="Times New Roman" w:cs="Times New Roman"/>
          <w:sz w:val="28"/>
          <w:szCs w:val="28"/>
          <w:lang w:val="en-US"/>
        </w:rPr>
        <w:t xml:space="preserve"> 2008. 351 p.</w:t>
      </w:r>
    </w:p>
    <w:p w:rsidR="007B6F1A" w:rsidRPr="007B6F1A"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7B6F1A">
        <w:rPr>
          <w:rFonts w:ascii="Times New Roman" w:hAnsi="Times New Roman" w:cs="Times New Roman"/>
          <w:sz w:val="28"/>
          <w:szCs w:val="28"/>
          <w:shd w:val="clear" w:color="auto" w:fill="FFFFFF"/>
          <w:lang w:val="de-DE"/>
        </w:rPr>
        <w:t xml:space="preserve"> Matz</w:t>
      </w:r>
      <w:r w:rsidRPr="005151F9">
        <w:rPr>
          <w:rStyle w:val="apple-converted-space"/>
          <w:rFonts w:ascii="Times New Roman" w:hAnsi="Times New Roman" w:cs="Times New Roman"/>
          <w:sz w:val="28"/>
          <w:szCs w:val="28"/>
          <w:shd w:val="clear" w:color="auto" w:fill="FFFFFF"/>
          <w:lang w:val="de-DE"/>
        </w:rPr>
        <w:t xml:space="preserve"> K. J. </w:t>
      </w:r>
      <w:r w:rsidRPr="005151F9">
        <w:rPr>
          <w:rStyle w:val="a-size-large"/>
          <w:rFonts w:ascii="Times New Roman" w:hAnsi="Times New Roman" w:cs="Times New Roman"/>
          <w:sz w:val="28"/>
          <w:szCs w:val="28"/>
          <w:lang w:val="de-DE"/>
        </w:rPr>
        <w:t xml:space="preserve">Kleine Geschichte des Landes Baden-Württemberg. </w:t>
      </w:r>
      <w:proofErr w:type="spellStart"/>
      <w:r w:rsidRPr="007B6F1A">
        <w:rPr>
          <w:rStyle w:val="a-size-large"/>
          <w:rFonts w:ascii="Times New Roman" w:hAnsi="Times New Roman" w:cs="Times New Roman"/>
          <w:sz w:val="28"/>
          <w:szCs w:val="28"/>
          <w:lang w:val="de-DE"/>
        </w:rPr>
        <w:t>Leinfelden</w:t>
      </w:r>
      <w:proofErr w:type="spellEnd"/>
      <w:r w:rsidRPr="007B6F1A">
        <w:rPr>
          <w:rStyle w:val="a-size-large"/>
          <w:rFonts w:ascii="Times New Roman" w:hAnsi="Times New Roman" w:cs="Times New Roman"/>
          <w:sz w:val="28"/>
          <w:szCs w:val="28"/>
          <w:lang w:val="de-DE"/>
        </w:rPr>
        <w:t xml:space="preserve"> – </w:t>
      </w:r>
      <w:r w:rsidRPr="007B6F1A">
        <w:rPr>
          <w:rFonts w:ascii="Times New Roman" w:hAnsi="Times New Roman" w:cs="Times New Roman"/>
          <w:sz w:val="28"/>
          <w:szCs w:val="28"/>
          <w:lang w:val="de-DE"/>
        </w:rPr>
        <w:t>Echt</w:t>
      </w:r>
      <w:r w:rsidRPr="007B6F1A">
        <w:rPr>
          <w:rStyle w:val="a-size-large"/>
          <w:rFonts w:ascii="Times New Roman" w:hAnsi="Times New Roman" w:cs="Times New Roman"/>
          <w:sz w:val="28"/>
          <w:szCs w:val="28"/>
          <w:lang w:val="de-DE"/>
        </w:rPr>
        <w:t>erdingen, 2010. 216 s.</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en-US"/>
        </w:rPr>
      </w:pPr>
      <w:r w:rsidRPr="00B74600">
        <w:rPr>
          <w:rFonts w:ascii="Times New Roman" w:hAnsi="Times New Roman" w:cs="Times New Roman"/>
          <w:sz w:val="28"/>
          <w:szCs w:val="28"/>
          <w:lang w:val="en-US"/>
        </w:rPr>
        <w:t xml:space="preserve"> </w:t>
      </w:r>
      <w:proofErr w:type="spellStart"/>
      <w:r w:rsidRPr="005151F9">
        <w:rPr>
          <w:rFonts w:ascii="Times New Roman" w:hAnsi="Times New Roman" w:cs="Times New Roman"/>
          <w:sz w:val="28"/>
          <w:szCs w:val="28"/>
          <w:lang w:val="en-US"/>
        </w:rPr>
        <w:t>Morrah</w:t>
      </w:r>
      <w:proofErr w:type="spellEnd"/>
      <w:r w:rsidRPr="005151F9">
        <w:rPr>
          <w:rFonts w:ascii="Times New Roman" w:hAnsi="Times New Roman" w:cs="Times New Roman"/>
          <w:sz w:val="28"/>
          <w:szCs w:val="28"/>
          <w:lang w:val="en-US"/>
        </w:rPr>
        <w:t xml:space="preserve"> P. Prince Rupert of the Rhine. London, 1976. 468 p.</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en-US"/>
        </w:rPr>
      </w:pPr>
      <w:r w:rsidRPr="005151F9">
        <w:rPr>
          <w:rFonts w:ascii="Times New Roman" w:hAnsi="Times New Roman" w:cs="Times New Roman"/>
          <w:sz w:val="28"/>
          <w:szCs w:val="28"/>
          <w:shd w:val="clear" w:color="auto" w:fill="FFFFFF"/>
          <w:lang w:val="en-US"/>
        </w:rPr>
        <w:t xml:space="preserve"> Mortimer</w:t>
      </w:r>
      <w:r w:rsidRPr="005151F9">
        <w:rPr>
          <w:rFonts w:ascii="Times New Roman" w:hAnsi="Times New Roman" w:cs="Times New Roman"/>
          <w:sz w:val="28"/>
          <w:szCs w:val="28"/>
          <w:lang w:val="en-US"/>
        </w:rPr>
        <w:t xml:space="preserve"> G. </w:t>
      </w:r>
      <w:r w:rsidRPr="005151F9">
        <w:rPr>
          <w:rStyle w:val="fn"/>
          <w:rFonts w:ascii="Times New Roman" w:hAnsi="Times New Roman" w:cs="Times New Roman"/>
          <w:sz w:val="28"/>
          <w:szCs w:val="28"/>
          <w:lang w:val="en-US"/>
        </w:rPr>
        <w:t xml:space="preserve">The Origins of the Thirty Years War and the Revolt in Bohemia, 1618. </w:t>
      </w:r>
      <w:r w:rsidRPr="005151F9">
        <w:rPr>
          <w:rFonts w:ascii="Times New Roman" w:hAnsi="Times New Roman" w:cs="Times New Roman"/>
          <w:sz w:val="28"/>
          <w:szCs w:val="28"/>
          <w:shd w:val="clear" w:color="auto" w:fill="FFFFFF"/>
          <w:lang w:val="en-US"/>
        </w:rPr>
        <w:t>Springer,</w:t>
      </w:r>
      <w:r w:rsidRPr="005151F9">
        <w:rPr>
          <w:rStyle w:val="apple-converted-space"/>
          <w:rFonts w:ascii="Times New Roman" w:hAnsi="Times New Roman" w:cs="Times New Roman"/>
          <w:sz w:val="28"/>
          <w:szCs w:val="28"/>
          <w:shd w:val="clear" w:color="auto" w:fill="FFFFFF"/>
          <w:lang w:val="en-US"/>
        </w:rPr>
        <w:t> </w:t>
      </w:r>
      <w:r w:rsidRPr="005151F9">
        <w:rPr>
          <w:rFonts w:ascii="Times New Roman" w:hAnsi="Times New Roman" w:cs="Times New Roman"/>
          <w:sz w:val="28"/>
          <w:szCs w:val="28"/>
          <w:shd w:val="clear" w:color="auto" w:fill="FFFFFF"/>
          <w:lang w:val="en-US"/>
        </w:rPr>
        <w:t>2015. 306 p.</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en-US"/>
        </w:rPr>
      </w:pPr>
      <w:r w:rsidRPr="005151F9">
        <w:rPr>
          <w:rFonts w:ascii="Times New Roman" w:hAnsi="Times New Roman" w:cs="Times New Roman"/>
          <w:sz w:val="28"/>
          <w:szCs w:val="28"/>
          <w:lang w:val="en-US"/>
        </w:rPr>
        <w:t xml:space="preserve"> Petersen E. The Danish intermezzo // The Thirty Years’ War. Ed. by G. Parker. L</w:t>
      </w:r>
      <w:r w:rsidRPr="005151F9">
        <w:rPr>
          <w:rFonts w:ascii="Times New Roman" w:hAnsi="Times New Roman" w:cs="Times New Roman"/>
          <w:sz w:val="28"/>
          <w:szCs w:val="28"/>
          <w:lang w:val="de-DE"/>
        </w:rPr>
        <w:t>London</w:t>
      </w:r>
      <w:r w:rsidRPr="005151F9">
        <w:rPr>
          <w:rFonts w:ascii="Times New Roman" w:hAnsi="Times New Roman" w:cs="Times New Roman"/>
          <w:sz w:val="28"/>
          <w:szCs w:val="28"/>
          <w:lang w:val="en-US"/>
        </w:rPr>
        <w:t>, 1997. 64-73 p.</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E33277">
        <w:rPr>
          <w:rFonts w:ascii="Times New Roman" w:hAnsi="Times New Roman" w:cs="Times New Roman"/>
          <w:sz w:val="28"/>
          <w:szCs w:val="28"/>
          <w:lang w:val="de-DE"/>
        </w:rPr>
        <w:t xml:space="preserve"> </w:t>
      </w:r>
      <w:r w:rsidRPr="005151F9">
        <w:rPr>
          <w:rFonts w:ascii="Times New Roman" w:hAnsi="Times New Roman" w:cs="Times New Roman"/>
          <w:sz w:val="28"/>
          <w:szCs w:val="28"/>
          <w:lang w:val="de-DE"/>
        </w:rPr>
        <w:t>Press V. Adel im Alten Reich. Tübingen, 1998. 458 p.</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Press V.  </w:t>
      </w:r>
      <w:proofErr w:type="spellStart"/>
      <w:r w:rsidRPr="005151F9">
        <w:rPr>
          <w:rFonts w:ascii="Times New Roman" w:hAnsi="Times New Roman" w:cs="Times New Roman"/>
          <w:sz w:val="28"/>
          <w:szCs w:val="28"/>
          <w:lang w:val="de-DE"/>
        </w:rPr>
        <w:t>Bayerens</w:t>
      </w:r>
      <w:proofErr w:type="spellEnd"/>
      <w:r w:rsidRPr="005151F9">
        <w:rPr>
          <w:rFonts w:ascii="Times New Roman" w:hAnsi="Times New Roman" w:cs="Times New Roman"/>
          <w:sz w:val="28"/>
          <w:szCs w:val="28"/>
          <w:lang w:val="de-DE"/>
        </w:rPr>
        <w:t xml:space="preserve"> wittelsbachische Gegenspieler – Die Heidelberger Kurfürsten 1505 - 1685. // Um Glauben und Reich Kurfürst Maximilian I. München– Zürich,1980. 1-30 p.</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Press V. Das Alte Reich. Ausgewählte Aufsätze. / Hrsg. von </w:t>
      </w:r>
      <w:proofErr w:type="spellStart"/>
      <w:r w:rsidRPr="005151F9">
        <w:rPr>
          <w:rFonts w:ascii="Times New Roman" w:hAnsi="Times New Roman" w:cs="Times New Roman"/>
          <w:sz w:val="28"/>
          <w:szCs w:val="28"/>
          <w:lang w:val="de-DE"/>
        </w:rPr>
        <w:t>Kunisch</w:t>
      </w:r>
      <w:proofErr w:type="spellEnd"/>
      <w:r w:rsidRPr="005151F9">
        <w:rPr>
          <w:rFonts w:ascii="Times New Roman" w:hAnsi="Times New Roman" w:cs="Times New Roman"/>
          <w:sz w:val="28"/>
          <w:szCs w:val="28"/>
          <w:lang w:val="de-DE"/>
        </w:rPr>
        <w:t>. Berlin: Duncker und Humblot, 1998. 688 S.</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Press V. </w:t>
      </w:r>
      <w:r w:rsidRPr="005151F9">
        <w:rPr>
          <w:rStyle w:val="fn"/>
          <w:rFonts w:ascii="Times New Roman" w:hAnsi="Times New Roman" w:cs="Times New Roman"/>
          <w:sz w:val="28"/>
          <w:szCs w:val="28"/>
          <w:lang w:val="de-DE"/>
        </w:rPr>
        <w:t>Kriege und Krisen</w:t>
      </w:r>
      <w:r w:rsidRPr="005151F9">
        <w:rPr>
          <w:rFonts w:ascii="Times New Roman" w:hAnsi="Times New Roman" w:cs="Times New Roman"/>
          <w:sz w:val="28"/>
          <w:szCs w:val="28"/>
          <w:lang w:val="de-DE"/>
        </w:rPr>
        <w:t>:</w:t>
      </w:r>
      <w:r w:rsidRPr="005151F9">
        <w:rPr>
          <w:rStyle w:val="apple-converted-space"/>
          <w:rFonts w:ascii="Times New Roman" w:hAnsi="Times New Roman" w:cs="Times New Roman"/>
          <w:sz w:val="28"/>
          <w:szCs w:val="28"/>
          <w:lang w:val="de-DE"/>
        </w:rPr>
        <w:t> </w:t>
      </w:r>
      <w:r w:rsidRPr="005151F9">
        <w:rPr>
          <w:rStyle w:val="subtitle"/>
          <w:rFonts w:ascii="Times New Roman" w:hAnsi="Times New Roman" w:cs="Times New Roman"/>
          <w:sz w:val="28"/>
          <w:szCs w:val="28"/>
          <w:lang w:val="de-DE"/>
        </w:rPr>
        <w:t xml:space="preserve">Deutschland 1600-1715. </w:t>
      </w:r>
      <w:proofErr w:type="spellStart"/>
      <w:r w:rsidRPr="005151F9">
        <w:rPr>
          <w:rFonts w:ascii="Times New Roman" w:hAnsi="Times New Roman" w:cs="Times New Roman"/>
          <w:sz w:val="28"/>
          <w:szCs w:val="28"/>
          <w:shd w:val="clear" w:color="auto" w:fill="FFFFFF"/>
          <w:lang w:val="de-DE"/>
        </w:rPr>
        <w:t>C.H.Beck</w:t>
      </w:r>
      <w:proofErr w:type="spellEnd"/>
      <w:r w:rsidRPr="005151F9">
        <w:rPr>
          <w:rFonts w:ascii="Times New Roman" w:hAnsi="Times New Roman" w:cs="Times New Roman"/>
          <w:sz w:val="28"/>
          <w:szCs w:val="28"/>
          <w:shd w:val="clear" w:color="auto" w:fill="FFFFFF"/>
          <w:lang w:val="de-DE"/>
        </w:rPr>
        <w:t>, 1991. 551 s.</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w:t>
      </w:r>
      <w:proofErr w:type="spellStart"/>
      <w:r w:rsidRPr="005151F9">
        <w:rPr>
          <w:rFonts w:ascii="Times New Roman" w:hAnsi="Times New Roman" w:cs="Times New Roman"/>
          <w:sz w:val="28"/>
          <w:szCs w:val="28"/>
          <w:lang w:val="de-DE"/>
        </w:rPr>
        <w:t>Querengässer</w:t>
      </w:r>
      <w:proofErr w:type="spellEnd"/>
      <w:r w:rsidRPr="005151F9">
        <w:rPr>
          <w:rFonts w:ascii="Times New Roman" w:hAnsi="Times New Roman" w:cs="Times New Roman"/>
          <w:sz w:val="28"/>
          <w:szCs w:val="28"/>
          <w:lang w:val="de-DE"/>
        </w:rPr>
        <w:t xml:space="preserve"> A. Bernhard von Sachsen-Weimar und das Herzogtum Franken – Versuch einer Herrschaftsbildung? //Die </w:t>
      </w:r>
      <w:proofErr w:type="spellStart"/>
      <w:r w:rsidRPr="005151F9">
        <w:rPr>
          <w:rFonts w:ascii="Times New Roman" w:hAnsi="Times New Roman" w:cs="Times New Roman"/>
          <w:sz w:val="28"/>
          <w:szCs w:val="28"/>
          <w:lang w:val="de-DE"/>
        </w:rPr>
        <w:t>Ernestiner</w:t>
      </w:r>
      <w:proofErr w:type="spellEnd"/>
      <w:r w:rsidRPr="005151F9">
        <w:rPr>
          <w:rFonts w:ascii="Times New Roman" w:hAnsi="Times New Roman" w:cs="Times New Roman"/>
          <w:sz w:val="28"/>
          <w:szCs w:val="28"/>
          <w:lang w:val="de-DE"/>
        </w:rPr>
        <w:t>: Politik, Kultur und gesellschaftlicher Wandel. 2016. S. 145-162</w:t>
      </w:r>
    </w:p>
    <w:p w:rsidR="007B6F1A" w:rsidRPr="005151F9" w:rsidRDefault="007B6F1A" w:rsidP="000044EC">
      <w:pPr>
        <w:pStyle w:val="a4"/>
        <w:numPr>
          <w:ilvl w:val="0"/>
          <w:numId w:val="5"/>
        </w:numPr>
        <w:spacing w:line="360" w:lineRule="auto"/>
        <w:ind w:left="0"/>
        <w:contextualSpacing/>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lastRenderedPageBreak/>
        <w:t xml:space="preserve"> Raff G. Hie </w:t>
      </w:r>
      <w:proofErr w:type="gramStart"/>
      <w:r w:rsidRPr="005151F9">
        <w:rPr>
          <w:rFonts w:ascii="Times New Roman" w:hAnsi="Times New Roman" w:cs="Times New Roman"/>
          <w:sz w:val="28"/>
          <w:szCs w:val="28"/>
          <w:lang w:val="de-DE"/>
        </w:rPr>
        <w:t>gut</w:t>
      </w:r>
      <w:proofErr w:type="gramEnd"/>
      <w:r w:rsidRPr="005151F9">
        <w:rPr>
          <w:rFonts w:ascii="Times New Roman" w:hAnsi="Times New Roman" w:cs="Times New Roman"/>
          <w:sz w:val="28"/>
          <w:szCs w:val="28"/>
          <w:lang w:val="de-DE"/>
        </w:rPr>
        <w:t xml:space="preserve"> </w:t>
      </w:r>
      <w:proofErr w:type="spellStart"/>
      <w:r w:rsidRPr="005151F9">
        <w:rPr>
          <w:rFonts w:ascii="Times New Roman" w:hAnsi="Times New Roman" w:cs="Times New Roman"/>
          <w:sz w:val="28"/>
          <w:szCs w:val="28"/>
          <w:lang w:val="de-DE"/>
        </w:rPr>
        <w:t>Wirtemberg</w:t>
      </w:r>
      <w:proofErr w:type="spellEnd"/>
      <w:r w:rsidRPr="005151F9">
        <w:rPr>
          <w:rFonts w:ascii="Times New Roman" w:hAnsi="Times New Roman" w:cs="Times New Roman"/>
          <w:sz w:val="28"/>
          <w:szCs w:val="28"/>
          <w:lang w:val="de-DE"/>
        </w:rPr>
        <w:t xml:space="preserve"> allweg II. Das Haus Württemberg von Herzog Friedrich I bis Herzog Eberhard III. </w:t>
      </w:r>
      <w:proofErr w:type="spellStart"/>
      <w:r w:rsidRPr="005151F9">
        <w:rPr>
          <w:rFonts w:ascii="Times New Roman" w:hAnsi="Times New Roman" w:cs="Times New Roman"/>
          <w:sz w:val="28"/>
          <w:szCs w:val="28"/>
          <w:lang w:val="de-DE"/>
        </w:rPr>
        <w:t>Degerloh</w:t>
      </w:r>
      <w:proofErr w:type="spellEnd"/>
      <w:r w:rsidRPr="005151F9">
        <w:rPr>
          <w:rFonts w:ascii="Times New Roman" w:hAnsi="Times New Roman" w:cs="Times New Roman"/>
          <w:sz w:val="28"/>
          <w:szCs w:val="28"/>
          <w:lang w:val="de-DE"/>
        </w:rPr>
        <w:t>, 1993. 804 s.</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w:t>
      </w:r>
      <w:proofErr w:type="spellStart"/>
      <w:r w:rsidRPr="005151F9">
        <w:rPr>
          <w:rFonts w:ascii="Times New Roman" w:hAnsi="Times New Roman" w:cs="Times New Roman"/>
          <w:sz w:val="28"/>
          <w:szCs w:val="28"/>
          <w:lang w:val="de-DE"/>
        </w:rPr>
        <w:t>Rebitsch</w:t>
      </w:r>
      <w:proofErr w:type="spellEnd"/>
      <w:r w:rsidRPr="005151F9">
        <w:rPr>
          <w:rFonts w:ascii="Times New Roman" w:hAnsi="Times New Roman" w:cs="Times New Roman"/>
          <w:sz w:val="28"/>
          <w:szCs w:val="28"/>
          <w:lang w:val="de-DE"/>
        </w:rPr>
        <w:t xml:space="preserve"> R. Rupert von der Pfalz (1619-1682): ein deutscher Fürstensohn im Dienst der Stuarts. Wien, 2005. 171 s.</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w:t>
      </w:r>
      <w:hyperlink r:id="rId10" w:history="1">
        <w:proofErr w:type="spellStart"/>
        <w:r w:rsidRPr="007B6F1A">
          <w:rPr>
            <w:rStyle w:val="a8"/>
            <w:rFonts w:ascii="Times New Roman" w:hAnsi="Times New Roman" w:cs="Times New Roman"/>
            <w:color w:val="auto"/>
            <w:sz w:val="28"/>
            <w:szCs w:val="28"/>
            <w:u w:val="none"/>
            <w:lang w:val="de-DE"/>
          </w:rPr>
          <w:t>Roeck</w:t>
        </w:r>
        <w:proofErr w:type="spellEnd"/>
      </w:hyperlink>
      <w:r w:rsidRPr="005151F9">
        <w:rPr>
          <w:rFonts w:ascii="Times New Roman" w:hAnsi="Times New Roman" w:cs="Times New Roman"/>
          <w:sz w:val="28"/>
          <w:szCs w:val="28"/>
          <w:lang w:val="de-DE"/>
        </w:rPr>
        <w:t xml:space="preserve"> B. Migration und Kulturtransfer in der frühen Neuzeit. </w:t>
      </w:r>
      <w:r w:rsidRPr="005151F9">
        <w:rPr>
          <w:rFonts w:ascii="Times New Roman" w:hAnsi="Times New Roman" w:cs="Times New Roman"/>
          <w:sz w:val="28"/>
          <w:szCs w:val="28"/>
          <w:shd w:val="clear" w:color="auto" w:fill="FFFFFF"/>
          <w:lang w:val="de-DE"/>
        </w:rPr>
        <w:t xml:space="preserve">Universitätsverlag Osnabrück bei V&amp;R </w:t>
      </w:r>
      <w:proofErr w:type="spellStart"/>
      <w:r w:rsidRPr="005151F9">
        <w:rPr>
          <w:rFonts w:ascii="Times New Roman" w:hAnsi="Times New Roman" w:cs="Times New Roman"/>
          <w:sz w:val="28"/>
          <w:szCs w:val="28"/>
          <w:shd w:val="clear" w:color="auto" w:fill="FFFFFF"/>
          <w:lang w:val="de-DE"/>
        </w:rPr>
        <w:t>unipress</w:t>
      </w:r>
      <w:proofErr w:type="spellEnd"/>
      <w:r w:rsidRPr="005151F9">
        <w:rPr>
          <w:rFonts w:ascii="Times New Roman" w:hAnsi="Times New Roman" w:cs="Times New Roman"/>
          <w:sz w:val="28"/>
          <w:szCs w:val="28"/>
          <w:shd w:val="clear" w:color="auto" w:fill="FFFFFF"/>
          <w:lang w:val="de-DE"/>
        </w:rPr>
        <w:t>, 2010. 46 s.</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Roth, C. Der ehemalige Basler Besitz der Markgrafen von Baden // Basel Jahrbuch. Basel, 1912 </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eastAsia="Times New Roman" w:hAnsi="Times New Roman" w:cs="Times New Roman"/>
          <w:sz w:val="28"/>
          <w:szCs w:val="28"/>
          <w:lang w:val="de-DE" w:eastAsia="ru-RU"/>
        </w:rPr>
        <w:t xml:space="preserve"> Roth. M. Di</w:t>
      </w:r>
      <w:r w:rsidRPr="005151F9">
        <w:rPr>
          <w:rFonts w:ascii="Times New Roman" w:hAnsi="Times New Roman" w:cs="Times New Roman"/>
          <w:iCs/>
          <w:sz w:val="28"/>
          <w:szCs w:val="28"/>
          <w:lang w:val="de-DE"/>
        </w:rPr>
        <w:t xml:space="preserve">e Abdankung Markgraf Georg Friedrichs </w:t>
      </w:r>
      <w:r w:rsidRPr="005151F9">
        <w:rPr>
          <w:rFonts w:ascii="Times New Roman" w:hAnsi="Times New Roman" w:cs="Times New Roman"/>
          <w:sz w:val="28"/>
          <w:szCs w:val="28"/>
          <w:lang w:val="de-DE"/>
        </w:rPr>
        <w:t xml:space="preserve">von Baden-Durlach// </w:t>
      </w:r>
      <w:r w:rsidRPr="005151F9">
        <w:rPr>
          <w:rFonts w:ascii="Times New Roman" w:eastAsia="Times New Roman" w:hAnsi="Times New Roman" w:cs="Times New Roman"/>
          <w:sz w:val="28"/>
          <w:szCs w:val="28"/>
          <w:lang w:val="de-DE" w:eastAsia="ru-RU"/>
        </w:rPr>
        <w:t>Di</w:t>
      </w:r>
      <w:r w:rsidRPr="005151F9">
        <w:rPr>
          <w:rFonts w:ascii="Times New Roman" w:hAnsi="Times New Roman" w:cs="Times New Roman"/>
          <w:iCs/>
          <w:sz w:val="28"/>
          <w:szCs w:val="28"/>
          <w:lang w:val="de-DE"/>
        </w:rPr>
        <w:t xml:space="preserve">e Abdankung im Monarchien vom Mittelalter bis in die Neuzeit. </w:t>
      </w:r>
      <w:r w:rsidRPr="005151F9">
        <w:rPr>
          <w:rFonts w:ascii="Times New Roman" w:hAnsi="Times New Roman" w:cs="Times New Roman"/>
          <w:sz w:val="28"/>
          <w:szCs w:val="28"/>
          <w:lang w:val="de-DE"/>
        </w:rPr>
        <w:t xml:space="preserve">Ed. </w:t>
      </w:r>
      <w:proofErr w:type="spellStart"/>
      <w:r w:rsidRPr="005151F9">
        <w:rPr>
          <w:rFonts w:ascii="Times New Roman" w:hAnsi="Times New Roman" w:cs="Times New Roman"/>
          <w:sz w:val="28"/>
          <w:szCs w:val="28"/>
          <w:lang w:val="de-DE"/>
        </w:rPr>
        <w:t>by</w:t>
      </w:r>
      <w:proofErr w:type="spellEnd"/>
      <w:r w:rsidRPr="005151F9">
        <w:rPr>
          <w:rFonts w:ascii="Times New Roman" w:hAnsi="Times New Roman" w:cs="Times New Roman"/>
          <w:sz w:val="28"/>
          <w:szCs w:val="28"/>
          <w:lang w:val="de-DE"/>
        </w:rPr>
        <w:t xml:space="preserve"> </w:t>
      </w:r>
      <w:r w:rsidRPr="005151F9">
        <w:rPr>
          <w:rFonts w:ascii="Times New Roman" w:hAnsi="Times New Roman" w:cs="Times New Roman"/>
          <w:iCs/>
          <w:sz w:val="28"/>
          <w:szCs w:val="28"/>
          <w:lang w:val="de-DE"/>
        </w:rPr>
        <w:t xml:space="preserve">S. Richter. </w:t>
      </w:r>
      <w:proofErr w:type="spellStart"/>
      <w:r w:rsidRPr="005151F9">
        <w:rPr>
          <w:rFonts w:ascii="Times New Roman" w:hAnsi="Times New Roman" w:cs="Times New Roman"/>
          <w:iCs/>
          <w:sz w:val="28"/>
          <w:szCs w:val="28"/>
          <w:lang w:val="de-DE"/>
        </w:rPr>
        <w:t>Hg</w:t>
      </w:r>
      <w:proofErr w:type="spellEnd"/>
      <w:r w:rsidRPr="005151F9">
        <w:rPr>
          <w:rFonts w:ascii="Times New Roman" w:hAnsi="Times New Roman" w:cs="Times New Roman"/>
          <w:iCs/>
          <w:sz w:val="28"/>
          <w:szCs w:val="28"/>
          <w:lang w:val="de-DE"/>
        </w:rPr>
        <w:t>, 2010. 344 s.</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Rüde M. </w:t>
      </w:r>
      <w:r w:rsidRPr="005151F9">
        <w:rPr>
          <w:rFonts w:ascii="Times New Roman" w:hAnsi="Times New Roman" w:cs="Times New Roman"/>
          <w:bCs/>
          <w:sz w:val="28"/>
          <w:szCs w:val="28"/>
          <w:shd w:val="clear" w:color="auto" w:fill="FFFFFF"/>
          <w:lang w:val="de-DE"/>
        </w:rPr>
        <w:t xml:space="preserve">England und Kurpfalz im werdenden Mächteeuropa (1608-1632). </w:t>
      </w:r>
      <w:r w:rsidRPr="005151F9">
        <w:rPr>
          <w:rFonts w:ascii="Times New Roman" w:hAnsi="Times New Roman" w:cs="Times New Roman"/>
          <w:sz w:val="28"/>
          <w:szCs w:val="28"/>
          <w:shd w:val="clear" w:color="auto" w:fill="FFFFFF"/>
          <w:lang w:val="de-DE"/>
        </w:rPr>
        <w:t>Konfession - Dynastie - kulturelle Ausdrucksformen. Stuttgart, 2006. 324 s.</w:t>
      </w:r>
    </w:p>
    <w:p w:rsidR="007B6F1A" w:rsidRPr="005151F9" w:rsidRDefault="007B6F1A" w:rsidP="000044EC">
      <w:pPr>
        <w:pStyle w:val="a9"/>
        <w:numPr>
          <w:ilvl w:val="0"/>
          <w:numId w:val="5"/>
        </w:numPr>
        <w:spacing w:line="360" w:lineRule="auto"/>
        <w:ind w:left="0"/>
        <w:jc w:val="both"/>
        <w:rPr>
          <w:rStyle w:val="value"/>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Sattler, C. F. Geschichte des </w:t>
      </w:r>
      <w:proofErr w:type="spellStart"/>
      <w:r w:rsidRPr="005151F9">
        <w:rPr>
          <w:rFonts w:ascii="Times New Roman" w:hAnsi="Times New Roman" w:cs="Times New Roman"/>
          <w:sz w:val="28"/>
          <w:szCs w:val="28"/>
          <w:lang w:val="de-DE"/>
        </w:rPr>
        <w:t>Herzogthums</w:t>
      </w:r>
      <w:proofErr w:type="spellEnd"/>
      <w:r w:rsidRPr="005151F9">
        <w:rPr>
          <w:rFonts w:ascii="Times New Roman" w:hAnsi="Times New Roman" w:cs="Times New Roman"/>
          <w:sz w:val="28"/>
          <w:szCs w:val="28"/>
          <w:lang w:val="de-DE"/>
        </w:rPr>
        <w:t xml:space="preserve"> </w:t>
      </w:r>
      <w:proofErr w:type="spellStart"/>
      <w:r w:rsidRPr="005151F9">
        <w:rPr>
          <w:rFonts w:ascii="Times New Roman" w:hAnsi="Times New Roman" w:cs="Times New Roman"/>
          <w:sz w:val="28"/>
          <w:szCs w:val="28"/>
          <w:lang w:val="de-DE"/>
        </w:rPr>
        <w:t>Würtenberg</w:t>
      </w:r>
      <w:proofErr w:type="spellEnd"/>
      <w:r w:rsidRPr="005151F9">
        <w:rPr>
          <w:rFonts w:ascii="Times New Roman" w:hAnsi="Times New Roman" w:cs="Times New Roman"/>
          <w:sz w:val="28"/>
          <w:szCs w:val="28"/>
          <w:lang w:val="de-DE"/>
        </w:rPr>
        <w:t xml:space="preserve"> unter der Regierung der Herzogen. </w:t>
      </w:r>
      <w:r w:rsidRPr="005151F9">
        <w:rPr>
          <w:rStyle w:val="value"/>
          <w:rFonts w:ascii="Times New Roman" w:hAnsi="Times New Roman" w:cs="Times New Roman"/>
          <w:sz w:val="28"/>
          <w:szCs w:val="28"/>
          <w:shd w:val="clear" w:color="auto" w:fill="FFFFFF"/>
          <w:lang w:val="de-DE"/>
        </w:rPr>
        <w:t>Frankfurt, 1764. 532 s.</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w:t>
      </w:r>
      <w:proofErr w:type="spellStart"/>
      <w:r w:rsidRPr="005151F9">
        <w:rPr>
          <w:rFonts w:ascii="Times New Roman" w:hAnsi="Times New Roman" w:cs="Times New Roman"/>
          <w:sz w:val="28"/>
          <w:szCs w:val="28"/>
          <w:lang w:val="de-DE"/>
        </w:rPr>
        <w:t>Schaab</w:t>
      </w:r>
      <w:proofErr w:type="spellEnd"/>
      <w:r w:rsidRPr="005151F9">
        <w:rPr>
          <w:rFonts w:ascii="Times New Roman" w:hAnsi="Times New Roman" w:cs="Times New Roman"/>
          <w:sz w:val="28"/>
          <w:szCs w:val="28"/>
          <w:lang w:val="de-DE"/>
        </w:rPr>
        <w:t xml:space="preserve"> M. Geschichte der Kurpfalz. Band 2: Neuzeit. Stuttgart, Berlin,1992. 322 s.</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shd w:val="clear" w:color="auto" w:fill="FFFFFF"/>
          <w:lang w:val="de-DE"/>
        </w:rPr>
        <w:t xml:space="preserve"> </w:t>
      </w:r>
      <w:proofErr w:type="spellStart"/>
      <w:r w:rsidRPr="005151F9">
        <w:rPr>
          <w:rFonts w:ascii="Times New Roman" w:hAnsi="Times New Roman" w:cs="Times New Roman"/>
          <w:sz w:val="28"/>
          <w:szCs w:val="28"/>
          <w:shd w:val="clear" w:color="auto" w:fill="FFFFFF"/>
          <w:lang w:val="de-DE"/>
        </w:rPr>
        <w:t>Schukraft</w:t>
      </w:r>
      <w:proofErr w:type="spellEnd"/>
      <w:r w:rsidRPr="005151F9">
        <w:rPr>
          <w:rStyle w:val="apple-converted-space"/>
          <w:rFonts w:ascii="Times New Roman" w:hAnsi="Times New Roman" w:cs="Times New Roman"/>
          <w:sz w:val="28"/>
          <w:szCs w:val="28"/>
          <w:shd w:val="clear" w:color="auto" w:fill="FFFFFF"/>
          <w:lang w:val="de-DE"/>
        </w:rPr>
        <w:t> </w:t>
      </w:r>
      <w:r w:rsidRPr="005151F9">
        <w:rPr>
          <w:rFonts w:ascii="Times New Roman" w:hAnsi="Times New Roman" w:cs="Times New Roman"/>
          <w:sz w:val="28"/>
          <w:szCs w:val="28"/>
          <w:shd w:val="clear" w:color="auto" w:fill="FFFFFF"/>
          <w:lang w:val="de-DE"/>
        </w:rPr>
        <w:t xml:space="preserve">H. </w:t>
      </w:r>
      <w:r w:rsidRPr="005151F9">
        <w:rPr>
          <w:rStyle w:val="a-size-large"/>
          <w:rFonts w:ascii="Times New Roman" w:hAnsi="Times New Roman" w:cs="Times New Roman"/>
          <w:sz w:val="28"/>
          <w:szCs w:val="28"/>
          <w:lang w:val="de-DE"/>
        </w:rPr>
        <w:t xml:space="preserve">Kleine Geschichte des Hauses Württemberg. </w:t>
      </w:r>
      <w:r w:rsidRPr="005151F9">
        <w:rPr>
          <w:rFonts w:ascii="Times New Roman" w:hAnsi="Times New Roman" w:cs="Times New Roman"/>
          <w:sz w:val="28"/>
          <w:szCs w:val="28"/>
          <w:shd w:val="clear" w:color="auto" w:fill="FFFFFF"/>
          <w:lang w:val="de-DE"/>
        </w:rPr>
        <w:t xml:space="preserve">Tübingen, 2006. </w:t>
      </w:r>
      <w:r w:rsidRPr="005151F9">
        <w:rPr>
          <w:rStyle w:val="a-size-large"/>
          <w:rFonts w:ascii="Times New Roman" w:hAnsi="Times New Roman" w:cs="Times New Roman"/>
          <w:sz w:val="28"/>
          <w:szCs w:val="28"/>
          <w:lang w:val="de-DE"/>
        </w:rPr>
        <w:t>292 s.</w:t>
      </w:r>
      <w:r w:rsidRPr="005151F9">
        <w:rPr>
          <w:rStyle w:val="apple-converted-space"/>
          <w:rFonts w:ascii="Times New Roman" w:hAnsi="Times New Roman" w:cs="Times New Roman"/>
          <w:sz w:val="28"/>
          <w:szCs w:val="28"/>
          <w:lang w:val="de-DE"/>
        </w:rPr>
        <w:t> </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Schwarzmaier H. Die Flucht aus dem Krieg. Die Markgrafen von Baden und die Stadt Basel im 17. und 18. Jahrhundert// Stadt und Land. Bilder, Inszenierungen und Visionen in Geschichte und Gegenwart . Wolfgang von Hippel zum 65. Geburtstag/ Hrsg. von S. Schraut, B. Stier. Stuttgart, 2001. S. 55 – 74</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en-US"/>
        </w:rPr>
      </w:pPr>
      <w:r w:rsidRPr="005151F9">
        <w:rPr>
          <w:rFonts w:ascii="Times New Roman" w:hAnsi="Times New Roman" w:cs="Times New Roman"/>
          <w:sz w:val="28"/>
          <w:szCs w:val="28"/>
          <w:lang w:val="de-DE"/>
        </w:rPr>
        <w:t xml:space="preserve"> Schmidt G.</w:t>
      </w:r>
      <w:r w:rsidRPr="005151F9">
        <w:rPr>
          <w:rStyle w:val="apple-converted-space"/>
          <w:rFonts w:ascii="Times New Roman" w:hAnsi="Times New Roman" w:cs="Times New Roman"/>
          <w:sz w:val="28"/>
          <w:szCs w:val="28"/>
          <w:lang w:val="de-DE"/>
        </w:rPr>
        <w:t> </w:t>
      </w:r>
      <w:r w:rsidRPr="005151F9">
        <w:rPr>
          <w:rFonts w:ascii="Times New Roman" w:hAnsi="Times New Roman" w:cs="Times New Roman"/>
          <w:iCs/>
          <w:sz w:val="28"/>
          <w:szCs w:val="28"/>
          <w:lang w:val="de-DE"/>
        </w:rPr>
        <w:t>«Absolutes Dominat» oder «deutsche Freiheit». Der Kampf um die Reichsverfassung zwischen Prager und Westfälischem Frieden // Widerstandsrecht in der frühen Neuzeit. Erträge und Perspektiven der Forschung im deutsch-britischen Vergleich.</w:t>
      </w:r>
      <w:r w:rsidRPr="005151F9">
        <w:rPr>
          <w:rFonts w:ascii="Times New Roman" w:hAnsi="Times New Roman" w:cs="Times New Roman"/>
          <w:sz w:val="28"/>
          <w:szCs w:val="28"/>
          <w:lang w:val="de-DE"/>
        </w:rPr>
        <w:t xml:space="preserve">(Zeitschrift für historische Forschung, Beiheft 26). </w:t>
      </w:r>
      <w:r w:rsidRPr="005151F9">
        <w:rPr>
          <w:rFonts w:ascii="Times New Roman" w:hAnsi="Times New Roman" w:cs="Times New Roman"/>
          <w:sz w:val="28"/>
          <w:szCs w:val="28"/>
          <w:lang w:val="en-US"/>
        </w:rPr>
        <w:t>Berlin, 2001. S. 265–284.</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en-US"/>
        </w:rPr>
      </w:pPr>
      <w:r w:rsidRPr="005151F9">
        <w:rPr>
          <w:rFonts w:ascii="Times New Roman" w:hAnsi="Times New Roman" w:cs="Times New Roman"/>
          <w:sz w:val="28"/>
          <w:szCs w:val="28"/>
          <w:shd w:val="clear" w:color="auto" w:fill="FFFFFF"/>
          <w:lang w:val="de-DE"/>
        </w:rPr>
        <w:t xml:space="preserve"> Schmidt G. </w:t>
      </w:r>
      <w:r w:rsidRPr="005151F9">
        <w:rPr>
          <w:rFonts w:ascii="Times New Roman" w:hAnsi="Times New Roman" w:cs="Times New Roman"/>
          <w:iCs/>
          <w:sz w:val="28"/>
          <w:szCs w:val="28"/>
          <w:shd w:val="clear" w:color="auto" w:fill="FFFFFF"/>
          <w:lang w:val="de-DE"/>
        </w:rPr>
        <w:t>Der Dreißigjährige Krieg.</w:t>
      </w:r>
      <w:r w:rsidRPr="005151F9">
        <w:rPr>
          <w:rStyle w:val="apple-converted-space"/>
          <w:rFonts w:ascii="Times New Roman" w:hAnsi="Times New Roman" w:cs="Times New Roman"/>
          <w:sz w:val="28"/>
          <w:szCs w:val="28"/>
          <w:shd w:val="clear" w:color="auto" w:fill="FFFFFF"/>
          <w:lang w:val="de-DE"/>
        </w:rPr>
        <w:t> </w:t>
      </w:r>
      <w:r w:rsidRPr="005151F9">
        <w:rPr>
          <w:rFonts w:ascii="Times New Roman" w:hAnsi="Times New Roman" w:cs="Times New Roman"/>
          <w:sz w:val="28"/>
          <w:szCs w:val="28"/>
          <w:shd w:val="clear" w:color="auto" w:fill="FFFFFF"/>
          <w:lang w:val="de-DE"/>
        </w:rPr>
        <w:t xml:space="preserve">6. Auflage. </w:t>
      </w:r>
      <w:r w:rsidRPr="005151F9">
        <w:rPr>
          <w:rFonts w:ascii="Times New Roman" w:hAnsi="Times New Roman" w:cs="Times New Roman"/>
          <w:sz w:val="28"/>
          <w:szCs w:val="28"/>
          <w:shd w:val="clear" w:color="auto" w:fill="FFFFFF"/>
          <w:lang w:val="en-US"/>
        </w:rPr>
        <w:t xml:space="preserve">Beck, </w:t>
      </w:r>
      <w:proofErr w:type="spellStart"/>
      <w:r w:rsidRPr="005151F9">
        <w:rPr>
          <w:rFonts w:ascii="Times New Roman" w:hAnsi="Times New Roman" w:cs="Times New Roman"/>
          <w:sz w:val="28"/>
          <w:szCs w:val="28"/>
          <w:shd w:val="clear" w:color="auto" w:fill="FFFFFF"/>
          <w:lang w:val="en-US"/>
        </w:rPr>
        <w:t>München</w:t>
      </w:r>
      <w:proofErr w:type="spellEnd"/>
      <w:r w:rsidRPr="005151F9">
        <w:rPr>
          <w:rFonts w:ascii="Times New Roman" w:hAnsi="Times New Roman" w:cs="Times New Roman"/>
          <w:sz w:val="28"/>
          <w:szCs w:val="28"/>
          <w:shd w:val="clear" w:color="auto" w:fill="FFFFFF"/>
          <w:lang w:val="en-US"/>
        </w:rPr>
        <w:t>, 2003. 124 s.</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en-US"/>
        </w:rPr>
      </w:pPr>
      <w:r w:rsidRPr="005151F9">
        <w:rPr>
          <w:rFonts w:ascii="Times New Roman" w:hAnsi="Times New Roman" w:cs="Times New Roman"/>
          <w:sz w:val="28"/>
          <w:szCs w:val="28"/>
          <w:lang w:val="en-US"/>
        </w:rPr>
        <w:t xml:space="preserve"> Scott, E. Rupert Prince of Palatine. </w:t>
      </w:r>
      <w:proofErr w:type="gramStart"/>
      <w:r w:rsidRPr="005151F9">
        <w:rPr>
          <w:rFonts w:ascii="Times New Roman" w:hAnsi="Times New Roman" w:cs="Times New Roman"/>
          <w:sz w:val="28"/>
          <w:szCs w:val="28"/>
          <w:lang w:val="en-US"/>
        </w:rPr>
        <w:t>NY.,</w:t>
      </w:r>
      <w:proofErr w:type="gramEnd"/>
      <w:r w:rsidRPr="005151F9">
        <w:rPr>
          <w:rFonts w:ascii="Times New Roman" w:hAnsi="Times New Roman" w:cs="Times New Roman"/>
          <w:sz w:val="28"/>
          <w:szCs w:val="28"/>
          <w:lang w:val="en-US"/>
        </w:rPr>
        <w:t xml:space="preserve"> 1900. 406 p.</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en-US"/>
        </w:rPr>
      </w:pPr>
      <w:r w:rsidRPr="005151F9">
        <w:rPr>
          <w:rFonts w:ascii="Times New Roman" w:hAnsi="Times New Roman" w:cs="Times New Roman"/>
          <w:sz w:val="28"/>
          <w:szCs w:val="28"/>
          <w:lang w:val="en-US"/>
        </w:rPr>
        <w:t xml:space="preserve"> Spenser Ch. Prince Rupert. London, 2007. 272 p.</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E33277">
        <w:rPr>
          <w:rFonts w:ascii="Times New Roman" w:hAnsi="Times New Roman" w:cs="Times New Roman"/>
          <w:sz w:val="28"/>
          <w:szCs w:val="28"/>
          <w:lang w:val="de-DE"/>
        </w:rPr>
        <w:lastRenderedPageBreak/>
        <w:t xml:space="preserve"> </w:t>
      </w:r>
      <w:proofErr w:type="spellStart"/>
      <w:r w:rsidRPr="005151F9">
        <w:rPr>
          <w:rFonts w:ascii="Times New Roman" w:hAnsi="Times New Roman" w:cs="Times New Roman"/>
          <w:sz w:val="28"/>
          <w:szCs w:val="28"/>
          <w:lang w:val="de-DE"/>
        </w:rPr>
        <w:t>Stälin.P</w:t>
      </w:r>
      <w:proofErr w:type="spellEnd"/>
      <w:r w:rsidRPr="005151F9">
        <w:rPr>
          <w:rFonts w:ascii="Times New Roman" w:hAnsi="Times New Roman" w:cs="Times New Roman"/>
          <w:sz w:val="28"/>
          <w:szCs w:val="28"/>
          <w:lang w:val="de-DE"/>
        </w:rPr>
        <w:t xml:space="preserve">. F. </w:t>
      </w:r>
      <w:hyperlink r:id="rId11" w:tooltip="s:ADB:Johann Friedrich (Herzog von Württemberg)" w:history="1">
        <w:r w:rsidRPr="005151F9">
          <w:rPr>
            <w:rFonts w:ascii="Times New Roman" w:eastAsia="Times New Roman" w:hAnsi="Times New Roman" w:cs="Times New Roman"/>
            <w:iCs/>
            <w:sz w:val="28"/>
            <w:szCs w:val="28"/>
            <w:lang w:val="de-DE" w:eastAsia="ru-RU"/>
          </w:rPr>
          <w:t xml:space="preserve">Johann Friedrich, Herzog von </w:t>
        </w:r>
        <w:proofErr w:type="spellStart"/>
        <w:r w:rsidRPr="005151F9">
          <w:rPr>
            <w:rFonts w:ascii="Times New Roman" w:eastAsia="Times New Roman" w:hAnsi="Times New Roman" w:cs="Times New Roman"/>
            <w:iCs/>
            <w:sz w:val="28"/>
            <w:szCs w:val="28"/>
            <w:lang w:val="de-DE" w:eastAsia="ru-RU"/>
          </w:rPr>
          <w:t>Würtember</w:t>
        </w:r>
        <w:proofErr w:type="spellEnd"/>
        <w:r w:rsidRPr="005151F9">
          <w:rPr>
            <w:rFonts w:ascii="Times New Roman" w:eastAsia="Times New Roman" w:hAnsi="Times New Roman" w:cs="Times New Roman"/>
            <w:iCs/>
            <w:sz w:val="28"/>
            <w:szCs w:val="28"/>
            <w:lang w:val="de-DE" w:eastAsia="ru-RU"/>
          </w:rPr>
          <w:t>g</w:t>
        </w:r>
      </w:hyperlink>
      <w:r w:rsidRPr="005151F9">
        <w:rPr>
          <w:rFonts w:ascii="Times New Roman" w:eastAsia="Times New Roman" w:hAnsi="Times New Roman" w:cs="Times New Roman"/>
          <w:iCs/>
          <w:sz w:val="28"/>
          <w:szCs w:val="28"/>
          <w:lang w:val="de-DE" w:eastAsia="ru-RU"/>
        </w:rPr>
        <w:t>.</w:t>
      </w:r>
      <w:r w:rsidRPr="005151F9">
        <w:rPr>
          <w:rFonts w:ascii="Times New Roman" w:eastAsia="Times New Roman" w:hAnsi="Times New Roman" w:cs="Times New Roman"/>
          <w:sz w:val="28"/>
          <w:szCs w:val="28"/>
          <w:lang w:val="de-DE" w:eastAsia="ru-RU"/>
        </w:rPr>
        <w:t> // ADB. Band 14, Duncker &amp; Humblot, Leipzig 1881, S. 441</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w:t>
      </w:r>
      <w:proofErr w:type="spellStart"/>
      <w:r w:rsidRPr="005151F9">
        <w:rPr>
          <w:rFonts w:ascii="Times New Roman" w:hAnsi="Times New Roman" w:cs="Times New Roman"/>
          <w:sz w:val="28"/>
          <w:szCs w:val="28"/>
          <w:lang w:val="de-DE"/>
        </w:rPr>
        <w:t>Stälin.P</w:t>
      </w:r>
      <w:proofErr w:type="spellEnd"/>
      <w:r w:rsidRPr="005151F9">
        <w:rPr>
          <w:rFonts w:ascii="Times New Roman" w:hAnsi="Times New Roman" w:cs="Times New Roman"/>
          <w:sz w:val="28"/>
          <w:szCs w:val="28"/>
          <w:lang w:val="de-DE"/>
        </w:rPr>
        <w:t xml:space="preserve">. F. </w:t>
      </w:r>
      <w:r w:rsidRPr="005151F9">
        <w:rPr>
          <w:rFonts w:ascii="Times New Roman" w:hAnsi="Times New Roman" w:cs="Times New Roman"/>
          <w:iCs/>
          <w:sz w:val="28"/>
          <w:szCs w:val="28"/>
          <w:lang w:val="de-DE"/>
        </w:rPr>
        <w:t xml:space="preserve">Eberhard III., Herzog von </w:t>
      </w:r>
      <w:proofErr w:type="spellStart"/>
      <w:r w:rsidRPr="005151F9">
        <w:rPr>
          <w:rFonts w:ascii="Times New Roman" w:hAnsi="Times New Roman" w:cs="Times New Roman"/>
          <w:iCs/>
          <w:sz w:val="28"/>
          <w:szCs w:val="28"/>
          <w:lang w:val="de-DE"/>
        </w:rPr>
        <w:t>Würtemberg</w:t>
      </w:r>
      <w:proofErr w:type="spellEnd"/>
      <w:r w:rsidRPr="005151F9">
        <w:rPr>
          <w:rFonts w:ascii="Times New Roman" w:hAnsi="Times New Roman" w:cs="Times New Roman"/>
          <w:iCs/>
          <w:sz w:val="28"/>
          <w:szCs w:val="28"/>
          <w:lang w:val="de-DE"/>
        </w:rPr>
        <w:t>.</w:t>
      </w:r>
      <w:r w:rsidRPr="005151F9">
        <w:rPr>
          <w:rStyle w:val="apple-converted-space"/>
          <w:rFonts w:ascii="Times New Roman" w:hAnsi="Times New Roman" w:cs="Times New Roman"/>
          <w:sz w:val="28"/>
          <w:szCs w:val="28"/>
          <w:lang w:val="de-DE"/>
        </w:rPr>
        <w:t> </w:t>
      </w:r>
      <w:r w:rsidRPr="005151F9">
        <w:rPr>
          <w:rFonts w:ascii="Times New Roman" w:hAnsi="Times New Roman" w:cs="Times New Roman"/>
          <w:sz w:val="28"/>
          <w:szCs w:val="28"/>
          <w:lang w:val="de-DE"/>
        </w:rPr>
        <w:t>//</w:t>
      </w:r>
      <w:r w:rsidRPr="005151F9">
        <w:rPr>
          <w:rFonts w:ascii="Times New Roman" w:eastAsia="Times New Roman" w:hAnsi="Times New Roman" w:cs="Times New Roman"/>
          <w:sz w:val="28"/>
          <w:szCs w:val="28"/>
          <w:lang w:val="de-DE" w:eastAsia="ru-RU"/>
        </w:rPr>
        <w:t>ADB.</w:t>
      </w:r>
      <w:r w:rsidRPr="005151F9">
        <w:rPr>
          <w:rFonts w:ascii="Times New Roman" w:hAnsi="Times New Roman" w:cs="Times New Roman"/>
          <w:sz w:val="28"/>
          <w:szCs w:val="28"/>
          <w:lang w:val="de-DE"/>
        </w:rPr>
        <w:t xml:space="preserve"> Band 5, Duncker &amp; Humblot, Leipzig 1877, S.559–561.</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w:t>
      </w:r>
      <w:proofErr w:type="spellStart"/>
      <w:r w:rsidRPr="005151F9">
        <w:rPr>
          <w:rFonts w:ascii="Times New Roman" w:hAnsi="Times New Roman" w:cs="Times New Roman"/>
          <w:sz w:val="28"/>
          <w:szCs w:val="28"/>
          <w:lang w:val="de-DE"/>
        </w:rPr>
        <w:t>Treskow</w:t>
      </w:r>
      <w:proofErr w:type="spellEnd"/>
      <w:r w:rsidRPr="005151F9">
        <w:rPr>
          <w:rFonts w:ascii="Times New Roman" w:hAnsi="Times New Roman" w:cs="Times New Roman"/>
          <w:sz w:val="28"/>
          <w:szCs w:val="28"/>
          <w:lang w:val="de-DE"/>
        </w:rPr>
        <w:t xml:space="preserve"> A. Leben des Prinzen Ruprecht von der Pfalz. B.,1857.223 s.</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iCs/>
          <w:sz w:val="28"/>
          <w:szCs w:val="28"/>
          <w:lang w:val="de-DE"/>
        </w:rPr>
        <w:t xml:space="preserve"> Winckelmann O. Das </w:t>
      </w:r>
      <w:proofErr w:type="spellStart"/>
      <w:r w:rsidRPr="005151F9">
        <w:rPr>
          <w:rFonts w:ascii="Times New Roman" w:hAnsi="Times New Roman" w:cs="Times New Roman"/>
          <w:iCs/>
          <w:sz w:val="28"/>
          <w:szCs w:val="28"/>
          <w:lang w:val="de-DE"/>
        </w:rPr>
        <w:t>Strassburger</w:t>
      </w:r>
      <w:proofErr w:type="spellEnd"/>
      <w:r w:rsidRPr="005151F9">
        <w:rPr>
          <w:rFonts w:ascii="Times New Roman" w:hAnsi="Times New Roman" w:cs="Times New Roman"/>
          <w:iCs/>
          <w:sz w:val="28"/>
          <w:szCs w:val="28"/>
          <w:lang w:val="de-DE"/>
        </w:rPr>
        <w:t xml:space="preserve"> </w:t>
      </w:r>
      <w:proofErr w:type="spellStart"/>
      <w:r w:rsidRPr="005151F9">
        <w:rPr>
          <w:rFonts w:ascii="Times New Roman" w:hAnsi="Times New Roman" w:cs="Times New Roman"/>
          <w:iCs/>
          <w:sz w:val="28"/>
          <w:szCs w:val="28"/>
          <w:lang w:val="de-DE"/>
        </w:rPr>
        <w:t>Drachenschlössl</w:t>
      </w:r>
      <w:proofErr w:type="spellEnd"/>
      <w:r w:rsidRPr="005151F9">
        <w:rPr>
          <w:rFonts w:ascii="Times New Roman" w:hAnsi="Times New Roman" w:cs="Times New Roman"/>
          <w:iCs/>
          <w:sz w:val="28"/>
          <w:szCs w:val="28"/>
          <w:lang w:val="de-DE"/>
        </w:rPr>
        <w:t>// Zeitschrift für die Geschichte des Oberrheins. 1918.</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5151F9">
        <w:rPr>
          <w:rFonts w:ascii="Times New Roman" w:hAnsi="Times New Roman" w:cs="Times New Roman"/>
          <w:sz w:val="28"/>
          <w:szCs w:val="28"/>
          <w:lang w:val="de-DE"/>
        </w:rPr>
        <w:t xml:space="preserve"> Wrede, M. Ohne </w:t>
      </w:r>
      <w:proofErr w:type="spellStart"/>
      <w:r w:rsidRPr="005151F9">
        <w:rPr>
          <w:rFonts w:ascii="Times New Roman" w:hAnsi="Times New Roman" w:cs="Times New Roman"/>
          <w:sz w:val="28"/>
          <w:szCs w:val="28"/>
          <w:lang w:val="de-DE"/>
        </w:rPr>
        <w:t>fürcht</w:t>
      </w:r>
      <w:proofErr w:type="spellEnd"/>
      <w:r w:rsidRPr="005151F9">
        <w:rPr>
          <w:rFonts w:ascii="Times New Roman" w:hAnsi="Times New Roman" w:cs="Times New Roman"/>
          <w:sz w:val="28"/>
          <w:szCs w:val="28"/>
          <w:lang w:val="de-DE"/>
        </w:rPr>
        <w:t xml:space="preserve"> und Tadel – für König und Vaterland. Frühneuzeitlicher Hochadel zwischen Familienehre, Ritterideal  und Fürstendienst. Ostfildern, 2012. 484 s.</w:t>
      </w:r>
    </w:p>
    <w:p w:rsidR="007B6F1A" w:rsidRPr="005151F9" w:rsidRDefault="007B6F1A" w:rsidP="000044EC">
      <w:pPr>
        <w:pStyle w:val="a9"/>
        <w:numPr>
          <w:ilvl w:val="0"/>
          <w:numId w:val="5"/>
        </w:numPr>
        <w:spacing w:line="360" w:lineRule="auto"/>
        <w:ind w:left="0"/>
        <w:jc w:val="both"/>
        <w:rPr>
          <w:rFonts w:ascii="Times New Roman" w:hAnsi="Times New Roman" w:cs="Times New Roman"/>
          <w:sz w:val="28"/>
          <w:szCs w:val="28"/>
          <w:lang w:val="de-DE"/>
        </w:rPr>
      </w:pPr>
      <w:r w:rsidRPr="007B6F1A">
        <w:rPr>
          <w:rFonts w:ascii="Times New Roman" w:hAnsi="Times New Roman" w:cs="Times New Roman"/>
          <w:sz w:val="28"/>
          <w:szCs w:val="28"/>
          <w:shd w:val="clear" w:color="auto" w:fill="FFFFFF"/>
          <w:lang w:val="de-DE"/>
        </w:rPr>
        <w:t xml:space="preserve"> Wunder</w:t>
      </w:r>
      <w:r w:rsidRPr="005151F9">
        <w:rPr>
          <w:rFonts w:ascii="Times New Roman" w:hAnsi="Times New Roman" w:cs="Times New Roman"/>
          <w:sz w:val="28"/>
          <w:szCs w:val="28"/>
          <w:lang w:val="de-DE"/>
        </w:rPr>
        <w:t xml:space="preserve"> B. </w:t>
      </w:r>
      <w:r w:rsidRPr="005151F9">
        <w:rPr>
          <w:rStyle w:val="fn"/>
          <w:rFonts w:ascii="Times New Roman" w:hAnsi="Times New Roman" w:cs="Times New Roman"/>
          <w:sz w:val="28"/>
          <w:szCs w:val="28"/>
          <w:lang w:val="de-DE"/>
        </w:rPr>
        <w:t xml:space="preserve">Kleine Geschichte des Herzogtums Württemberg. </w:t>
      </w:r>
      <w:r w:rsidRPr="005151F9">
        <w:rPr>
          <w:rFonts w:ascii="Times New Roman" w:hAnsi="Times New Roman" w:cs="Times New Roman"/>
          <w:sz w:val="28"/>
          <w:szCs w:val="28"/>
          <w:shd w:val="clear" w:color="auto" w:fill="FFFFFF"/>
          <w:lang w:val="de-DE"/>
        </w:rPr>
        <w:t>DRW, Leinfelden-Echterdingen, 2009. 213 s.</w:t>
      </w:r>
    </w:p>
    <w:p w:rsidR="007B6F1A" w:rsidRPr="007B6F1A" w:rsidRDefault="007B6F1A" w:rsidP="000044EC">
      <w:pPr>
        <w:rPr>
          <w:lang w:val="de-DE"/>
        </w:rPr>
      </w:pPr>
    </w:p>
    <w:p w:rsidR="007B6F1A" w:rsidRPr="007B6F1A" w:rsidRDefault="007B6F1A" w:rsidP="000044EC">
      <w:pPr>
        <w:rPr>
          <w:lang w:val="de-DE"/>
        </w:rPr>
      </w:pPr>
    </w:p>
    <w:p w:rsidR="007B6F1A" w:rsidRPr="007B6F1A" w:rsidRDefault="007B6F1A" w:rsidP="000044EC">
      <w:pPr>
        <w:rPr>
          <w:lang w:val="de-DE"/>
        </w:rPr>
      </w:pPr>
    </w:p>
    <w:p w:rsidR="007B6F1A" w:rsidRDefault="007B6F1A" w:rsidP="000044EC"/>
    <w:p w:rsidR="00A0377D" w:rsidRDefault="00A0377D" w:rsidP="000044EC"/>
    <w:p w:rsidR="00A0377D" w:rsidRDefault="00A0377D" w:rsidP="000044EC"/>
    <w:p w:rsidR="00A0377D" w:rsidRDefault="00A0377D" w:rsidP="000044EC"/>
    <w:p w:rsidR="00A0377D" w:rsidRDefault="00A0377D" w:rsidP="000044EC"/>
    <w:p w:rsidR="00A0377D" w:rsidRDefault="00A0377D" w:rsidP="000044EC"/>
    <w:p w:rsidR="00A0377D" w:rsidRDefault="00A0377D" w:rsidP="000044EC"/>
    <w:p w:rsidR="00A0377D" w:rsidRDefault="00A0377D" w:rsidP="000044EC"/>
    <w:p w:rsidR="00A0377D" w:rsidRDefault="00A0377D" w:rsidP="000044EC"/>
    <w:p w:rsidR="00A0377D" w:rsidRDefault="00A0377D" w:rsidP="000044EC"/>
    <w:p w:rsidR="00A0377D" w:rsidRDefault="00A0377D" w:rsidP="000044EC"/>
    <w:p w:rsidR="00A0377D" w:rsidRDefault="00A0377D" w:rsidP="000044EC"/>
    <w:p w:rsidR="00A0377D" w:rsidRDefault="00A0377D" w:rsidP="000044EC"/>
    <w:p w:rsidR="00A0377D" w:rsidRDefault="00A0377D" w:rsidP="000044EC"/>
    <w:p w:rsidR="00A0377D" w:rsidRPr="00A0377D" w:rsidRDefault="00A0377D" w:rsidP="000044EC"/>
    <w:p w:rsidR="00223E6B" w:rsidRPr="00216BB4" w:rsidRDefault="00223E6B" w:rsidP="000044EC">
      <w:pPr>
        <w:spacing w:line="360" w:lineRule="auto"/>
        <w:contextualSpacing/>
        <w:jc w:val="both"/>
        <w:rPr>
          <w:rFonts w:ascii="Times New Roman" w:hAnsi="Times New Roman" w:cs="Times New Roman"/>
          <w:iCs/>
          <w:sz w:val="24"/>
          <w:szCs w:val="24"/>
          <w:shd w:val="clear" w:color="auto" w:fill="FFFFFF"/>
        </w:rPr>
      </w:pPr>
      <w:r>
        <w:rPr>
          <w:rFonts w:ascii="Times New Roman" w:hAnsi="Times New Roman" w:cs="Times New Roman"/>
          <w:b/>
          <w:sz w:val="24"/>
          <w:szCs w:val="24"/>
        </w:rPr>
        <w:t>Приложение 1</w:t>
      </w:r>
      <w:r w:rsidRPr="00A47320">
        <w:rPr>
          <w:rFonts w:ascii="Times New Roman" w:hAnsi="Times New Roman" w:cs="Times New Roman"/>
          <w:b/>
          <w:sz w:val="24"/>
          <w:szCs w:val="24"/>
        </w:rPr>
        <w:t>.</w:t>
      </w:r>
    </w:p>
    <w:p w:rsidR="00223E6B" w:rsidRPr="00A47320" w:rsidRDefault="00223E6B" w:rsidP="000044EC">
      <w:pPr>
        <w:spacing w:line="360" w:lineRule="auto"/>
        <w:contextualSpacing/>
        <w:jc w:val="center"/>
        <w:rPr>
          <w:rFonts w:ascii="Times New Roman" w:hAnsi="Times New Roman" w:cs="Times New Roman"/>
          <w:sz w:val="24"/>
          <w:szCs w:val="24"/>
        </w:rPr>
      </w:pPr>
      <w:r w:rsidRPr="00A47320">
        <w:rPr>
          <w:rFonts w:ascii="Times New Roman" w:hAnsi="Times New Roman" w:cs="Times New Roman"/>
          <w:b/>
          <w:noProof/>
          <w:sz w:val="24"/>
          <w:szCs w:val="24"/>
          <w:lang w:eastAsia="ru-RU"/>
        </w:rPr>
        <w:drawing>
          <wp:inline distT="0" distB="0" distL="0" distR="0">
            <wp:extent cx="5940425" cy="3662218"/>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rofprinceru00godf_0071.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3662218"/>
                    </a:xfrm>
                    <a:prstGeom prst="rect">
                      <a:avLst/>
                    </a:prstGeom>
                  </pic:spPr>
                </pic:pic>
              </a:graphicData>
            </a:graphic>
          </wp:inline>
        </w:drawing>
      </w:r>
    </w:p>
    <w:p w:rsidR="00223E6B" w:rsidRPr="007A1C16" w:rsidRDefault="00223E6B" w:rsidP="000044EC">
      <w:pPr>
        <w:spacing w:line="360" w:lineRule="auto"/>
        <w:jc w:val="both"/>
        <w:rPr>
          <w:rFonts w:ascii="Times New Roman" w:hAnsi="Times New Roman" w:cs="Times New Roman"/>
          <w:sz w:val="28"/>
          <w:szCs w:val="28"/>
          <w:lang w:val="en-US"/>
        </w:rPr>
      </w:pPr>
      <w:r w:rsidRPr="007A1C16">
        <w:rPr>
          <w:rFonts w:ascii="Times New Roman" w:hAnsi="Times New Roman" w:cs="Times New Roman"/>
          <w:sz w:val="28"/>
          <w:szCs w:val="28"/>
        </w:rPr>
        <w:t>Дом</w:t>
      </w:r>
      <w:r w:rsidRPr="007A1C16">
        <w:rPr>
          <w:rFonts w:ascii="Times New Roman" w:hAnsi="Times New Roman" w:cs="Times New Roman"/>
          <w:sz w:val="28"/>
          <w:szCs w:val="28"/>
          <w:lang w:val="en-US"/>
        </w:rPr>
        <w:t xml:space="preserve"> </w:t>
      </w:r>
      <w:proofErr w:type="spellStart"/>
      <w:r w:rsidRPr="007A1C16">
        <w:rPr>
          <w:rFonts w:ascii="Times New Roman" w:hAnsi="Times New Roman" w:cs="Times New Roman"/>
          <w:sz w:val="28"/>
          <w:szCs w:val="28"/>
        </w:rPr>
        <w:t>Виттельсбахов</w:t>
      </w:r>
      <w:proofErr w:type="spellEnd"/>
      <w:r w:rsidRPr="007A1C16">
        <w:rPr>
          <w:rFonts w:ascii="Times New Roman" w:hAnsi="Times New Roman" w:cs="Times New Roman"/>
          <w:sz w:val="28"/>
          <w:szCs w:val="28"/>
          <w:lang w:val="en-US"/>
        </w:rPr>
        <w:t xml:space="preserve"> </w:t>
      </w:r>
      <w:r w:rsidRPr="007A1C16">
        <w:rPr>
          <w:rFonts w:ascii="Times New Roman" w:hAnsi="Times New Roman" w:cs="Times New Roman"/>
          <w:sz w:val="28"/>
          <w:szCs w:val="28"/>
        </w:rPr>
        <w:t>в</w:t>
      </w:r>
      <w:r w:rsidRPr="007A1C16">
        <w:rPr>
          <w:rFonts w:ascii="Times New Roman" w:hAnsi="Times New Roman" w:cs="Times New Roman"/>
          <w:sz w:val="28"/>
          <w:szCs w:val="28"/>
          <w:lang w:val="en-US"/>
        </w:rPr>
        <w:t xml:space="preserve"> </w:t>
      </w:r>
      <w:proofErr w:type="spellStart"/>
      <w:r w:rsidRPr="007A1C16">
        <w:rPr>
          <w:rFonts w:ascii="Times New Roman" w:hAnsi="Times New Roman" w:cs="Times New Roman"/>
          <w:sz w:val="28"/>
          <w:szCs w:val="28"/>
        </w:rPr>
        <w:t>Лейдене</w:t>
      </w:r>
      <w:proofErr w:type="spellEnd"/>
    </w:p>
    <w:p w:rsidR="00223E6B" w:rsidRPr="007A1C16" w:rsidRDefault="00223E6B" w:rsidP="000044EC">
      <w:pPr>
        <w:spacing w:line="360" w:lineRule="auto"/>
        <w:jc w:val="both"/>
        <w:rPr>
          <w:rFonts w:ascii="Times New Roman" w:hAnsi="Times New Roman" w:cs="Times New Roman"/>
          <w:sz w:val="28"/>
          <w:szCs w:val="28"/>
          <w:lang w:val="en-US"/>
        </w:rPr>
      </w:pPr>
      <w:r w:rsidRPr="007A1C16">
        <w:rPr>
          <w:rFonts w:ascii="Times New Roman" w:hAnsi="Times New Roman" w:cs="Times New Roman"/>
          <w:sz w:val="28"/>
          <w:szCs w:val="28"/>
          <w:lang w:val="en-US"/>
        </w:rPr>
        <w:t xml:space="preserve">Godfrey E. </w:t>
      </w:r>
      <w:proofErr w:type="gramStart"/>
      <w:r w:rsidRPr="007A1C16">
        <w:rPr>
          <w:rFonts w:ascii="Times New Roman" w:hAnsi="Times New Roman" w:cs="Times New Roman"/>
          <w:sz w:val="28"/>
          <w:szCs w:val="28"/>
          <w:lang w:val="en-US"/>
        </w:rPr>
        <w:t>A sister of Prince Rupert, Elizabeth princess palatine and abbess of Herford.</w:t>
      </w:r>
      <w:proofErr w:type="gramEnd"/>
      <w:r w:rsidRPr="007A1C16">
        <w:rPr>
          <w:rFonts w:ascii="Times New Roman" w:hAnsi="Times New Roman" w:cs="Times New Roman"/>
          <w:sz w:val="28"/>
          <w:szCs w:val="28"/>
          <w:lang w:val="en-US"/>
        </w:rPr>
        <w:t xml:space="preserve"> </w:t>
      </w:r>
      <w:proofErr w:type="gramStart"/>
      <w:r w:rsidRPr="007A1C16">
        <w:rPr>
          <w:rFonts w:ascii="Times New Roman" w:hAnsi="Times New Roman" w:cs="Times New Roman"/>
          <w:sz w:val="28"/>
          <w:szCs w:val="28"/>
          <w:lang w:val="en-US"/>
        </w:rPr>
        <w:t>London</w:t>
      </w:r>
      <w:r w:rsidRPr="007A1C16">
        <w:rPr>
          <w:rFonts w:ascii="Times New Roman" w:hAnsi="Times New Roman" w:cs="Times New Roman"/>
          <w:sz w:val="28"/>
          <w:szCs w:val="28"/>
        </w:rPr>
        <w:t xml:space="preserve">, </w:t>
      </w:r>
      <w:r w:rsidRPr="007A1C16">
        <w:rPr>
          <w:rFonts w:ascii="Times New Roman" w:hAnsi="Times New Roman" w:cs="Times New Roman"/>
          <w:sz w:val="28"/>
          <w:szCs w:val="28"/>
          <w:lang w:val="en-US"/>
        </w:rPr>
        <w:t>1909.</w:t>
      </w:r>
      <w:proofErr w:type="gramEnd"/>
      <w:r w:rsidRPr="007A1C16">
        <w:rPr>
          <w:rFonts w:ascii="Times New Roman" w:hAnsi="Times New Roman" w:cs="Times New Roman"/>
          <w:sz w:val="28"/>
          <w:szCs w:val="28"/>
          <w:lang w:val="en-US"/>
        </w:rPr>
        <w:t xml:space="preserve"> </w:t>
      </w:r>
      <w:proofErr w:type="gramStart"/>
      <w:r w:rsidRPr="007A1C16">
        <w:rPr>
          <w:rFonts w:ascii="Times New Roman" w:hAnsi="Times New Roman" w:cs="Times New Roman"/>
          <w:sz w:val="28"/>
          <w:szCs w:val="28"/>
          <w:lang w:val="en-US"/>
        </w:rPr>
        <w:t>P.41.</w:t>
      </w:r>
      <w:proofErr w:type="gramEnd"/>
      <w:r w:rsidRPr="007A1C16">
        <w:rPr>
          <w:rFonts w:ascii="Times New Roman" w:hAnsi="Times New Roman" w:cs="Times New Roman"/>
          <w:sz w:val="28"/>
          <w:szCs w:val="28"/>
          <w:lang w:val="en-US"/>
        </w:rPr>
        <w:t xml:space="preserve"> </w:t>
      </w:r>
    </w:p>
    <w:p w:rsidR="007B6F1A" w:rsidRPr="007B6F1A" w:rsidRDefault="007B6F1A" w:rsidP="000044EC">
      <w:pPr>
        <w:rPr>
          <w:lang w:val="de-DE"/>
        </w:rPr>
      </w:pPr>
    </w:p>
    <w:p w:rsidR="007B6F1A" w:rsidRDefault="007B6F1A" w:rsidP="000044EC">
      <w:pPr>
        <w:rPr>
          <w:lang w:val="de-DE"/>
        </w:rPr>
      </w:pPr>
    </w:p>
    <w:p w:rsidR="00223E6B" w:rsidRDefault="00223E6B" w:rsidP="000044EC">
      <w:pPr>
        <w:rPr>
          <w:lang w:val="de-DE"/>
        </w:rPr>
      </w:pPr>
    </w:p>
    <w:p w:rsidR="00223E6B" w:rsidRDefault="00223E6B" w:rsidP="000044EC"/>
    <w:p w:rsidR="00134B31" w:rsidRDefault="00134B31" w:rsidP="000044EC"/>
    <w:p w:rsidR="00134B31" w:rsidRDefault="00134B31" w:rsidP="000044EC"/>
    <w:p w:rsidR="00134B31" w:rsidRDefault="00134B31" w:rsidP="000044EC"/>
    <w:p w:rsidR="00134B31" w:rsidRDefault="00134B31" w:rsidP="000044EC"/>
    <w:p w:rsidR="00134B31" w:rsidRDefault="00134B31" w:rsidP="000044EC"/>
    <w:p w:rsidR="00134B31" w:rsidRDefault="00134B31" w:rsidP="000044EC"/>
    <w:p w:rsidR="00A0377D" w:rsidRDefault="00A0377D" w:rsidP="000044EC"/>
    <w:p w:rsidR="00134B31" w:rsidRPr="00134B31" w:rsidRDefault="00134B31" w:rsidP="000044EC">
      <w:pPr>
        <w:rPr>
          <w:rFonts w:ascii="Times New Roman" w:hAnsi="Times New Roman" w:cs="Times New Roman"/>
          <w:b/>
          <w:sz w:val="28"/>
          <w:szCs w:val="28"/>
        </w:rPr>
      </w:pPr>
      <w:r w:rsidRPr="00134B31">
        <w:rPr>
          <w:rFonts w:ascii="Times New Roman" w:hAnsi="Times New Roman" w:cs="Times New Roman"/>
          <w:b/>
          <w:sz w:val="28"/>
          <w:szCs w:val="28"/>
        </w:rPr>
        <w:lastRenderedPageBreak/>
        <w:t xml:space="preserve">Приложение 2. </w:t>
      </w:r>
    </w:p>
    <w:p w:rsidR="00134B31" w:rsidRDefault="00134B31" w:rsidP="000044EC"/>
    <w:p w:rsidR="00134B31" w:rsidRPr="00134B31" w:rsidRDefault="00134B31" w:rsidP="000044EC">
      <w:pPr>
        <w:jc w:val="center"/>
        <w:rPr>
          <w:rFonts w:ascii="Times New Roman" w:hAnsi="Times New Roman" w:cs="Times New Roman"/>
          <w:sz w:val="28"/>
          <w:szCs w:val="28"/>
        </w:rPr>
      </w:pPr>
      <w:r w:rsidRPr="00134B31">
        <w:rPr>
          <w:rFonts w:ascii="Times New Roman" w:hAnsi="Times New Roman" w:cs="Times New Roman"/>
          <w:noProof/>
          <w:sz w:val="28"/>
          <w:szCs w:val="28"/>
          <w:lang w:eastAsia="ru-RU"/>
        </w:rPr>
        <w:drawing>
          <wp:inline distT="0" distB="0" distL="0" distR="0">
            <wp:extent cx="3526406" cy="4241489"/>
            <wp:effectExtent l="19050" t="0" r="0" b="0"/>
            <wp:docPr id="1" name="Рисунок 0" descr="86718490_Portrait_du_prince_palatin_Mauric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718490_Portrait_du_prince_palatin_Maurice_.jpg"/>
                    <pic:cNvPicPr/>
                  </pic:nvPicPr>
                  <pic:blipFill>
                    <a:blip r:embed="rId13" cstate="print"/>
                    <a:stretch>
                      <a:fillRect/>
                    </a:stretch>
                  </pic:blipFill>
                  <pic:spPr>
                    <a:xfrm>
                      <a:off x="0" y="0"/>
                      <a:ext cx="3527566" cy="4242884"/>
                    </a:xfrm>
                    <a:prstGeom prst="rect">
                      <a:avLst/>
                    </a:prstGeom>
                  </pic:spPr>
                </pic:pic>
              </a:graphicData>
            </a:graphic>
          </wp:inline>
        </w:drawing>
      </w:r>
    </w:p>
    <w:p w:rsidR="00134B31" w:rsidRPr="00134B31" w:rsidRDefault="00134B31" w:rsidP="000044EC">
      <w:pPr>
        <w:rPr>
          <w:rStyle w:val="a3"/>
          <w:rFonts w:ascii="Times New Roman" w:hAnsi="Times New Roman" w:cs="Times New Roman"/>
          <w:sz w:val="28"/>
          <w:szCs w:val="28"/>
          <w:shd w:val="clear" w:color="auto" w:fill="FFFFFF"/>
          <w:lang w:val="de-DE"/>
        </w:rPr>
      </w:pPr>
      <w:r w:rsidRPr="00134B31">
        <w:rPr>
          <w:rFonts w:ascii="Times New Roman" w:hAnsi="Times New Roman" w:cs="Times New Roman"/>
          <w:sz w:val="28"/>
          <w:szCs w:val="28"/>
          <w:shd w:val="clear" w:color="auto" w:fill="F8F9FA"/>
          <w:lang w:val="de-DE"/>
        </w:rPr>
        <w:t>Prinz Moritz von der Pfalz, Gemälde von</w:t>
      </w:r>
      <w:r w:rsidRPr="00134B31">
        <w:rPr>
          <w:rStyle w:val="apple-converted-space"/>
          <w:rFonts w:ascii="Times New Roman" w:hAnsi="Times New Roman" w:cs="Times New Roman"/>
          <w:sz w:val="28"/>
          <w:szCs w:val="28"/>
          <w:shd w:val="clear" w:color="auto" w:fill="F8F9FA"/>
          <w:lang w:val="de-DE"/>
        </w:rPr>
        <w:t> </w:t>
      </w:r>
      <w:r w:rsidRPr="00134B31">
        <w:rPr>
          <w:rFonts w:ascii="Times New Roman" w:hAnsi="Times New Roman" w:cs="Times New Roman"/>
          <w:sz w:val="28"/>
          <w:szCs w:val="28"/>
          <w:shd w:val="clear" w:color="auto" w:fill="F8F9FA"/>
          <w:lang w:val="de-DE"/>
        </w:rPr>
        <w:t xml:space="preserve">Gerrit van </w:t>
      </w:r>
      <w:proofErr w:type="spellStart"/>
      <w:r w:rsidRPr="00134B31">
        <w:rPr>
          <w:rFonts w:ascii="Times New Roman" w:hAnsi="Times New Roman" w:cs="Times New Roman"/>
          <w:sz w:val="28"/>
          <w:szCs w:val="28"/>
          <w:shd w:val="clear" w:color="auto" w:fill="F8F9FA"/>
          <w:lang w:val="de-DE"/>
        </w:rPr>
        <w:t>Honthorst</w:t>
      </w:r>
      <w:proofErr w:type="spellEnd"/>
    </w:p>
    <w:p w:rsidR="00134B31" w:rsidRPr="00134B31" w:rsidRDefault="00134B31" w:rsidP="000044EC">
      <w:pPr>
        <w:rPr>
          <w:rFonts w:ascii="Times New Roman" w:hAnsi="Times New Roman" w:cs="Times New Roman"/>
          <w:sz w:val="28"/>
          <w:szCs w:val="28"/>
        </w:rPr>
      </w:pPr>
      <w:r w:rsidRPr="00134B31">
        <w:rPr>
          <w:rFonts w:ascii="Times New Roman" w:hAnsi="Times New Roman" w:cs="Times New Roman"/>
          <w:sz w:val="28"/>
          <w:szCs w:val="28"/>
        </w:rPr>
        <w:t>Настоящее месторасположение картины – Лувр (Париж).</w:t>
      </w:r>
    </w:p>
    <w:p w:rsidR="00134B31" w:rsidRPr="00134B31" w:rsidRDefault="00134B31" w:rsidP="000044EC"/>
    <w:p w:rsidR="00134B31" w:rsidRDefault="00134B31" w:rsidP="000044EC"/>
    <w:p w:rsidR="00134B31" w:rsidRDefault="00134B31" w:rsidP="000044EC"/>
    <w:p w:rsidR="00134B31" w:rsidRDefault="00134B31" w:rsidP="000044EC"/>
    <w:p w:rsidR="00134B31" w:rsidRDefault="00134B31" w:rsidP="000044EC"/>
    <w:p w:rsidR="00134B31" w:rsidRDefault="00134B31" w:rsidP="000044EC"/>
    <w:p w:rsidR="00134B31" w:rsidRDefault="00134B31" w:rsidP="000044EC"/>
    <w:p w:rsidR="00134B31" w:rsidRDefault="00134B31" w:rsidP="000044EC"/>
    <w:p w:rsidR="00134B31" w:rsidRDefault="00134B31" w:rsidP="000044EC"/>
    <w:p w:rsidR="00134B31" w:rsidRDefault="00134B31" w:rsidP="000044EC"/>
    <w:p w:rsidR="00134B31" w:rsidRDefault="00134B31" w:rsidP="000044EC">
      <w:pPr>
        <w:rPr>
          <w:rFonts w:ascii="Times New Roman" w:hAnsi="Times New Roman" w:cs="Times New Roman"/>
          <w:b/>
          <w:sz w:val="28"/>
          <w:szCs w:val="28"/>
        </w:rPr>
      </w:pPr>
      <w:r w:rsidRPr="00134B31">
        <w:rPr>
          <w:rFonts w:ascii="Times New Roman" w:hAnsi="Times New Roman" w:cs="Times New Roman"/>
          <w:b/>
          <w:sz w:val="28"/>
          <w:szCs w:val="28"/>
        </w:rPr>
        <w:lastRenderedPageBreak/>
        <w:t>Приложение 3.</w:t>
      </w:r>
    </w:p>
    <w:p w:rsidR="00134B31" w:rsidRPr="00134B31" w:rsidRDefault="00134B31" w:rsidP="000044EC">
      <w:pPr>
        <w:rPr>
          <w:rFonts w:ascii="Times New Roman" w:hAnsi="Times New Roman" w:cs="Times New Roman"/>
          <w:b/>
          <w:sz w:val="28"/>
          <w:szCs w:val="28"/>
        </w:rPr>
      </w:pPr>
    </w:p>
    <w:p w:rsidR="00134B31" w:rsidRPr="00134B31" w:rsidRDefault="00134B31" w:rsidP="000044EC">
      <w:pPr>
        <w:spacing w:line="360" w:lineRule="auto"/>
        <w:contextualSpacing/>
        <w:jc w:val="center"/>
        <w:rPr>
          <w:rFonts w:ascii="Times New Roman" w:hAnsi="Times New Roman" w:cs="Times New Roman"/>
          <w:b/>
          <w:sz w:val="28"/>
          <w:szCs w:val="28"/>
        </w:rPr>
      </w:pPr>
      <w:r w:rsidRPr="00134B31">
        <w:rPr>
          <w:rFonts w:ascii="Times New Roman" w:hAnsi="Times New Roman" w:cs="Times New Roman"/>
          <w:b/>
          <w:noProof/>
          <w:sz w:val="28"/>
          <w:szCs w:val="28"/>
          <w:lang w:eastAsia="ru-RU"/>
        </w:rPr>
        <w:drawing>
          <wp:inline distT="0" distB="0" distL="0" distR="0">
            <wp:extent cx="3533775" cy="318923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e_Rupert_Prince_Karl_Ludwig.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33775" cy="3189232"/>
                    </a:xfrm>
                    <a:prstGeom prst="rect">
                      <a:avLst/>
                    </a:prstGeom>
                  </pic:spPr>
                </pic:pic>
              </a:graphicData>
            </a:graphic>
          </wp:inline>
        </w:drawing>
      </w:r>
    </w:p>
    <w:p w:rsidR="00134B31" w:rsidRPr="00134B31" w:rsidRDefault="00134B31" w:rsidP="000044EC">
      <w:pPr>
        <w:spacing w:line="360" w:lineRule="auto"/>
        <w:contextualSpacing/>
        <w:jc w:val="both"/>
        <w:rPr>
          <w:rFonts w:ascii="Times New Roman" w:hAnsi="Times New Roman" w:cs="Times New Roman"/>
          <w:iCs/>
          <w:sz w:val="28"/>
          <w:szCs w:val="28"/>
          <w:shd w:val="clear" w:color="auto" w:fill="FFFFFF"/>
        </w:rPr>
      </w:pPr>
    </w:p>
    <w:p w:rsidR="00134B31" w:rsidRPr="00134B31" w:rsidRDefault="00134B31" w:rsidP="000044EC">
      <w:pPr>
        <w:spacing w:line="360" w:lineRule="auto"/>
        <w:contextualSpacing/>
        <w:jc w:val="both"/>
        <w:rPr>
          <w:rFonts w:ascii="Times New Roman" w:hAnsi="Times New Roman" w:cs="Times New Roman"/>
          <w:sz w:val="28"/>
          <w:szCs w:val="28"/>
          <w:lang w:val="de-DE"/>
        </w:rPr>
      </w:pPr>
      <w:r w:rsidRPr="00134B31">
        <w:rPr>
          <w:rFonts w:ascii="Times New Roman" w:hAnsi="Times New Roman" w:cs="Times New Roman"/>
          <w:sz w:val="28"/>
          <w:szCs w:val="28"/>
          <w:shd w:val="clear" w:color="auto" w:fill="F8F9FA"/>
          <w:lang w:val="de-DE"/>
        </w:rPr>
        <w:t>Karl I. Ludwig von der Pfalz mit seinem Bruder Prinz</w:t>
      </w:r>
      <w:r w:rsidRPr="00134B31">
        <w:rPr>
          <w:rStyle w:val="apple-converted-space"/>
          <w:rFonts w:ascii="Times New Roman" w:hAnsi="Times New Roman" w:cs="Times New Roman"/>
          <w:sz w:val="28"/>
          <w:szCs w:val="28"/>
          <w:shd w:val="clear" w:color="auto" w:fill="F8F9FA"/>
          <w:lang w:val="de-DE"/>
        </w:rPr>
        <w:t> </w:t>
      </w:r>
      <w:r w:rsidRPr="00134B31">
        <w:rPr>
          <w:rFonts w:ascii="Times New Roman" w:hAnsi="Times New Roman" w:cs="Times New Roman"/>
          <w:sz w:val="28"/>
          <w:szCs w:val="28"/>
          <w:shd w:val="clear" w:color="auto" w:fill="F8F9FA"/>
          <w:lang w:val="de-DE"/>
        </w:rPr>
        <w:t>Ruprecht von der Pfalz</w:t>
      </w:r>
      <w:r w:rsidRPr="00134B31">
        <w:rPr>
          <w:rStyle w:val="apple-converted-space"/>
          <w:rFonts w:ascii="Times New Roman" w:hAnsi="Times New Roman" w:cs="Times New Roman"/>
          <w:sz w:val="28"/>
          <w:szCs w:val="28"/>
          <w:shd w:val="clear" w:color="auto" w:fill="F8F9FA"/>
          <w:lang w:val="de-DE"/>
        </w:rPr>
        <w:t> </w:t>
      </w:r>
      <w:r w:rsidRPr="00134B31">
        <w:rPr>
          <w:rFonts w:ascii="Times New Roman" w:hAnsi="Times New Roman" w:cs="Times New Roman"/>
          <w:sz w:val="28"/>
          <w:szCs w:val="28"/>
          <w:shd w:val="clear" w:color="auto" w:fill="F8F9FA"/>
          <w:lang w:val="de-DE"/>
        </w:rPr>
        <w:t>im Harnisch, Gemälde von</w:t>
      </w:r>
      <w:r w:rsidRPr="00134B31">
        <w:rPr>
          <w:rStyle w:val="apple-converted-space"/>
          <w:rFonts w:ascii="Times New Roman" w:hAnsi="Times New Roman" w:cs="Times New Roman"/>
          <w:sz w:val="28"/>
          <w:szCs w:val="28"/>
          <w:shd w:val="clear" w:color="auto" w:fill="F8F9FA"/>
          <w:lang w:val="de-DE"/>
        </w:rPr>
        <w:t> </w:t>
      </w:r>
      <w:proofErr w:type="spellStart"/>
      <w:r w:rsidRPr="00134B31">
        <w:rPr>
          <w:rFonts w:ascii="Times New Roman" w:hAnsi="Times New Roman" w:cs="Times New Roman"/>
          <w:sz w:val="28"/>
          <w:szCs w:val="28"/>
          <w:shd w:val="clear" w:color="auto" w:fill="F8F9FA"/>
          <w:lang w:val="de-DE"/>
        </w:rPr>
        <w:t>Anthonis</w:t>
      </w:r>
      <w:proofErr w:type="spellEnd"/>
      <w:r w:rsidRPr="00134B31">
        <w:rPr>
          <w:rFonts w:ascii="Times New Roman" w:hAnsi="Times New Roman" w:cs="Times New Roman"/>
          <w:sz w:val="28"/>
          <w:szCs w:val="28"/>
          <w:shd w:val="clear" w:color="auto" w:fill="F8F9FA"/>
          <w:lang w:val="de-DE"/>
        </w:rPr>
        <w:t xml:space="preserve"> van Dyck, 1637</w:t>
      </w:r>
    </w:p>
    <w:p w:rsidR="00134B31" w:rsidRPr="00134B31" w:rsidRDefault="00134B31" w:rsidP="000044EC">
      <w:pPr>
        <w:spacing w:line="360" w:lineRule="auto"/>
        <w:contextualSpacing/>
        <w:jc w:val="both"/>
        <w:rPr>
          <w:rFonts w:ascii="Times New Roman" w:hAnsi="Times New Roman" w:cs="Times New Roman"/>
          <w:sz w:val="28"/>
          <w:szCs w:val="28"/>
        </w:rPr>
      </w:pPr>
      <w:r w:rsidRPr="00134B31">
        <w:rPr>
          <w:rFonts w:ascii="Times New Roman" w:hAnsi="Times New Roman" w:cs="Times New Roman"/>
          <w:sz w:val="28"/>
          <w:szCs w:val="28"/>
        </w:rPr>
        <w:t>Настоящее месторасположение картины – Лувр (Париж).</w:t>
      </w:r>
    </w:p>
    <w:p w:rsidR="00134B31" w:rsidRPr="00134B31" w:rsidRDefault="00134B31" w:rsidP="000044EC">
      <w:pPr>
        <w:spacing w:line="360" w:lineRule="auto"/>
        <w:contextualSpacing/>
        <w:jc w:val="both"/>
        <w:rPr>
          <w:rFonts w:ascii="Times New Roman" w:hAnsi="Times New Roman" w:cs="Times New Roman"/>
          <w:iCs/>
          <w:sz w:val="28"/>
          <w:szCs w:val="28"/>
          <w:shd w:val="clear" w:color="auto" w:fill="FFFFFF"/>
        </w:rPr>
      </w:pPr>
    </w:p>
    <w:p w:rsidR="007B6F1A" w:rsidRPr="00134B31" w:rsidRDefault="007B6F1A" w:rsidP="000044EC">
      <w:pPr>
        <w:rPr>
          <w:rFonts w:ascii="Times New Roman" w:hAnsi="Times New Roman" w:cs="Times New Roman"/>
          <w:sz w:val="28"/>
          <w:szCs w:val="28"/>
        </w:rPr>
      </w:pPr>
    </w:p>
    <w:p w:rsidR="007B6F1A" w:rsidRPr="00134B31" w:rsidRDefault="007B6F1A" w:rsidP="000044EC">
      <w:pPr>
        <w:rPr>
          <w:rFonts w:ascii="Times New Roman" w:hAnsi="Times New Roman" w:cs="Times New Roman"/>
          <w:sz w:val="28"/>
          <w:szCs w:val="28"/>
        </w:rPr>
      </w:pPr>
    </w:p>
    <w:p w:rsidR="007B6F1A" w:rsidRPr="00134B31" w:rsidRDefault="007B6F1A" w:rsidP="000044EC"/>
    <w:p w:rsidR="007B6F1A" w:rsidRPr="00134B31" w:rsidRDefault="007B6F1A" w:rsidP="000044EC"/>
    <w:p w:rsidR="00F74AAE" w:rsidRPr="00134B31" w:rsidRDefault="00F74AAE" w:rsidP="000044EC">
      <w:pPr>
        <w:rPr>
          <w:rFonts w:ascii="Times New Roman" w:hAnsi="Times New Roman" w:cs="Times New Roman"/>
          <w:sz w:val="28"/>
          <w:szCs w:val="28"/>
        </w:rPr>
      </w:pPr>
    </w:p>
    <w:sectPr w:rsidR="00F74AAE" w:rsidRPr="00134B31" w:rsidSect="00A0377D">
      <w:footerReference w:type="default" r:id="rId15"/>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DF9" w:rsidRDefault="00553DF9" w:rsidP="00F74AAE">
      <w:pPr>
        <w:spacing w:after="0" w:line="240" w:lineRule="auto"/>
      </w:pPr>
      <w:r>
        <w:separator/>
      </w:r>
    </w:p>
  </w:endnote>
  <w:endnote w:type="continuationSeparator" w:id="0">
    <w:p w:rsidR="00553DF9" w:rsidRDefault="00553DF9" w:rsidP="00F74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913586"/>
      <w:docPartObj>
        <w:docPartGallery w:val="Page Numbers (Bottom of Page)"/>
        <w:docPartUnique/>
      </w:docPartObj>
    </w:sdtPr>
    <w:sdtContent>
      <w:p w:rsidR="003A3A7D" w:rsidRDefault="003A3A7D">
        <w:pPr>
          <w:pStyle w:val="af"/>
          <w:jc w:val="center"/>
        </w:pPr>
        <w:fldSimple w:instr=" PAGE   \* MERGEFORMAT ">
          <w:r w:rsidR="007B2738">
            <w:rPr>
              <w:noProof/>
            </w:rPr>
            <w:t>10</w:t>
          </w:r>
        </w:fldSimple>
      </w:p>
    </w:sdtContent>
  </w:sdt>
  <w:p w:rsidR="003A3A7D" w:rsidRDefault="003A3A7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DF9" w:rsidRDefault="00553DF9" w:rsidP="00F74AAE">
      <w:pPr>
        <w:spacing w:after="0" w:line="240" w:lineRule="auto"/>
      </w:pPr>
      <w:r>
        <w:separator/>
      </w:r>
    </w:p>
  </w:footnote>
  <w:footnote w:type="continuationSeparator" w:id="0">
    <w:p w:rsidR="00553DF9" w:rsidRDefault="00553DF9" w:rsidP="00F74AAE">
      <w:pPr>
        <w:spacing w:after="0" w:line="240" w:lineRule="auto"/>
      </w:pPr>
      <w:r>
        <w:continuationSeparator/>
      </w:r>
    </w:p>
  </w:footnote>
  <w:footnote w:id="1">
    <w:p w:rsidR="00084ABA" w:rsidRPr="008C4179" w:rsidRDefault="00084ABA" w:rsidP="00084ABA">
      <w:pPr>
        <w:pStyle w:val="a4"/>
        <w:rPr>
          <w:rFonts w:ascii="Times New Roman" w:hAnsi="Times New Roman" w:cs="Times New Roman"/>
          <w:lang w:val="de-DE"/>
        </w:rPr>
      </w:pPr>
      <w:r w:rsidRPr="008C4179">
        <w:rPr>
          <w:rStyle w:val="a6"/>
          <w:rFonts w:ascii="Times New Roman" w:hAnsi="Times New Roman" w:cs="Times New Roman"/>
        </w:rPr>
        <w:footnoteRef/>
      </w:r>
      <w:r w:rsidRPr="008C4179">
        <w:rPr>
          <w:rFonts w:ascii="Times New Roman" w:hAnsi="Times New Roman" w:cs="Times New Roman"/>
          <w:lang w:val="de-DE"/>
        </w:rPr>
        <w:t xml:space="preserve"> </w:t>
      </w:r>
      <w:r w:rsidRPr="008C4179">
        <w:rPr>
          <w:rFonts w:ascii="Times New Roman" w:hAnsi="Times New Roman" w:cs="Times New Roman"/>
          <w:color w:val="222222"/>
          <w:shd w:val="clear" w:color="auto" w:fill="FFFFFF"/>
          <w:lang w:val="de-DE"/>
        </w:rPr>
        <w:t>Johannes Burkhardt:</w:t>
      </w:r>
      <w:r w:rsidRPr="008C4179">
        <w:rPr>
          <w:rStyle w:val="apple-converted-space"/>
          <w:rFonts w:ascii="Times New Roman" w:hAnsi="Times New Roman" w:cs="Times New Roman"/>
          <w:color w:val="222222"/>
          <w:shd w:val="clear" w:color="auto" w:fill="FFFFFF"/>
          <w:lang w:val="de-DE"/>
        </w:rPr>
        <w:t> </w:t>
      </w:r>
      <w:r w:rsidRPr="008C4179">
        <w:rPr>
          <w:rFonts w:ascii="Times New Roman" w:hAnsi="Times New Roman" w:cs="Times New Roman"/>
          <w:iCs/>
          <w:color w:val="222222"/>
          <w:shd w:val="clear" w:color="auto" w:fill="FFFFFF"/>
          <w:lang w:val="de-DE"/>
        </w:rPr>
        <w:t>Der Dreißigjährige Krieg.</w:t>
      </w:r>
      <w:r w:rsidRPr="008C4179">
        <w:rPr>
          <w:rStyle w:val="apple-converted-space"/>
          <w:rFonts w:ascii="Times New Roman" w:hAnsi="Times New Roman" w:cs="Times New Roman"/>
          <w:color w:val="222222"/>
          <w:shd w:val="clear" w:color="auto" w:fill="FFFFFF"/>
          <w:lang w:val="de-DE"/>
        </w:rPr>
        <w:t> </w:t>
      </w:r>
      <w:r w:rsidRPr="008C4179">
        <w:rPr>
          <w:rFonts w:ascii="Times New Roman" w:hAnsi="Times New Roman" w:cs="Times New Roman"/>
          <w:color w:val="222222"/>
          <w:shd w:val="clear" w:color="auto" w:fill="FFFFFF"/>
          <w:lang w:val="de-DE"/>
        </w:rPr>
        <w:t>Suhrkamp, Frankfurt am Main 1992</w:t>
      </w:r>
    </w:p>
  </w:footnote>
  <w:footnote w:id="2">
    <w:p w:rsidR="00084ABA" w:rsidRPr="008C4179" w:rsidRDefault="00084ABA" w:rsidP="00084ABA">
      <w:pPr>
        <w:pStyle w:val="a4"/>
        <w:rPr>
          <w:rFonts w:ascii="Times New Roman" w:hAnsi="Times New Roman" w:cs="Times New Roman"/>
          <w:lang w:val="de-DE"/>
        </w:rPr>
      </w:pPr>
      <w:r w:rsidRPr="008C4179">
        <w:rPr>
          <w:rStyle w:val="a6"/>
          <w:rFonts w:ascii="Times New Roman" w:hAnsi="Times New Roman" w:cs="Times New Roman"/>
        </w:rPr>
        <w:footnoteRef/>
      </w:r>
      <w:r w:rsidRPr="008C4179">
        <w:rPr>
          <w:rFonts w:ascii="Times New Roman" w:hAnsi="Times New Roman" w:cs="Times New Roman"/>
          <w:lang w:val="de-DE"/>
        </w:rPr>
        <w:t xml:space="preserve"> </w:t>
      </w:r>
      <w:r w:rsidRPr="008C4179">
        <w:rPr>
          <w:rFonts w:ascii="Times New Roman" w:hAnsi="Times New Roman" w:cs="Times New Roman"/>
          <w:color w:val="222222"/>
          <w:shd w:val="clear" w:color="auto" w:fill="FFFFFF"/>
          <w:lang w:val="de-DE"/>
        </w:rPr>
        <w:t>Schmidt G. Der Dreißigjährige Krieg. 6. Auflage. Beck, München, 2003. 124 s.</w:t>
      </w:r>
    </w:p>
  </w:footnote>
  <w:footnote w:id="3">
    <w:p w:rsidR="00084ABA" w:rsidRPr="008C4179" w:rsidRDefault="00084ABA" w:rsidP="00084ABA">
      <w:pPr>
        <w:pStyle w:val="a4"/>
        <w:rPr>
          <w:rFonts w:ascii="Times New Roman" w:hAnsi="Times New Roman" w:cs="Times New Roman"/>
          <w:lang w:val="en-US"/>
        </w:rPr>
      </w:pPr>
      <w:r w:rsidRPr="008C4179">
        <w:rPr>
          <w:rStyle w:val="a6"/>
          <w:rFonts w:ascii="Times New Roman" w:hAnsi="Times New Roman" w:cs="Times New Roman"/>
        </w:rPr>
        <w:footnoteRef/>
      </w:r>
      <w:r w:rsidRPr="008C4179">
        <w:rPr>
          <w:rFonts w:ascii="Times New Roman" w:hAnsi="Times New Roman" w:cs="Times New Roman"/>
          <w:lang w:val="de-DE"/>
        </w:rPr>
        <w:t xml:space="preserve"> </w:t>
      </w:r>
      <w:r w:rsidRPr="008C4179">
        <w:rPr>
          <w:rFonts w:ascii="Times New Roman" w:hAnsi="Times New Roman" w:cs="Times New Roman"/>
          <w:shd w:val="clear" w:color="auto" w:fill="FFFFFF"/>
          <w:lang w:val="de-DE"/>
        </w:rPr>
        <w:t>Kampmann C.</w:t>
      </w:r>
      <w:r w:rsidRPr="008C4179">
        <w:rPr>
          <w:rStyle w:val="apple-converted-space"/>
          <w:rFonts w:ascii="Times New Roman" w:hAnsi="Times New Roman" w:cs="Times New Roman"/>
          <w:shd w:val="clear" w:color="auto" w:fill="FFFFFF"/>
          <w:lang w:val="de-DE"/>
        </w:rPr>
        <w:t xml:space="preserve">  </w:t>
      </w:r>
      <w:r w:rsidRPr="008C4179">
        <w:rPr>
          <w:rFonts w:ascii="Times New Roman" w:hAnsi="Times New Roman" w:cs="Times New Roman"/>
          <w:iCs/>
          <w:shd w:val="clear" w:color="auto" w:fill="FFFFFF"/>
          <w:lang w:val="de-DE"/>
        </w:rPr>
        <w:t>Europa und das Reich im Dreißigjährigen Krieg.</w:t>
      </w:r>
      <w:r w:rsidRPr="008C4179">
        <w:rPr>
          <w:rStyle w:val="apple-converted-space"/>
          <w:rFonts w:ascii="Times New Roman" w:hAnsi="Times New Roman" w:cs="Times New Roman"/>
          <w:shd w:val="clear" w:color="auto" w:fill="FFFFFF"/>
          <w:lang w:val="de-DE"/>
        </w:rPr>
        <w:t> </w:t>
      </w:r>
      <w:proofErr w:type="spellStart"/>
      <w:r w:rsidRPr="00084ABA">
        <w:rPr>
          <w:rFonts w:ascii="Times New Roman" w:hAnsi="Times New Roman" w:cs="Times New Roman"/>
          <w:shd w:val="clear" w:color="auto" w:fill="FFFFFF"/>
          <w:lang w:val="en-US"/>
        </w:rPr>
        <w:t>Kohlhammer</w:t>
      </w:r>
      <w:proofErr w:type="spellEnd"/>
      <w:r w:rsidRPr="00084ABA">
        <w:rPr>
          <w:rFonts w:ascii="Times New Roman" w:hAnsi="Times New Roman" w:cs="Times New Roman"/>
          <w:shd w:val="clear" w:color="auto" w:fill="FFFFFF"/>
          <w:lang w:val="en-US"/>
        </w:rPr>
        <w:t>, Stuttgart, 2008. 228 s.</w:t>
      </w:r>
    </w:p>
  </w:footnote>
  <w:footnote w:id="4">
    <w:p w:rsidR="00084ABA" w:rsidRPr="008C4179" w:rsidRDefault="00084ABA" w:rsidP="00084ABA">
      <w:pPr>
        <w:pStyle w:val="1"/>
        <w:shd w:val="clear" w:color="auto" w:fill="FFFFFF"/>
        <w:spacing w:before="0"/>
        <w:rPr>
          <w:rFonts w:ascii="Times New Roman" w:hAnsi="Times New Roman" w:cs="Times New Roman"/>
          <w:b w:val="0"/>
          <w:color w:val="auto"/>
          <w:sz w:val="20"/>
          <w:szCs w:val="20"/>
          <w:lang w:val="en-US"/>
        </w:rPr>
      </w:pPr>
      <w:r w:rsidRPr="008C4179">
        <w:rPr>
          <w:rStyle w:val="a6"/>
          <w:rFonts w:ascii="Times New Roman" w:hAnsi="Times New Roman" w:cs="Times New Roman"/>
          <w:b w:val="0"/>
          <w:color w:val="auto"/>
          <w:sz w:val="20"/>
          <w:szCs w:val="20"/>
        </w:rPr>
        <w:footnoteRef/>
      </w:r>
      <w:r w:rsidRPr="008C4179">
        <w:rPr>
          <w:rFonts w:ascii="Times New Roman" w:hAnsi="Times New Roman" w:cs="Times New Roman"/>
          <w:b w:val="0"/>
          <w:color w:val="auto"/>
          <w:sz w:val="20"/>
          <w:szCs w:val="20"/>
          <w:lang w:val="en-US"/>
        </w:rPr>
        <w:t xml:space="preserve"> </w:t>
      </w:r>
      <w:proofErr w:type="gramStart"/>
      <w:r w:rsidRPr="008C4179">
        <w:rPr>
          <w:rFonts w:ascii="Times New Roman" w:hAnsi="Times New Roman" w:cs="Times New Roman"/>
          <w:b w:val="0"/>
          <w:color w:val="auto"/>
          <w:sz w:val="20"/>
          <w:szCs w:val="20"/>
          <w:lang w:val="en-US"/>
        </w:rPr>
        <w:t>The Thirty Years’ War.</w:t>
      </w:r>
      <w:proofErr w:type="gramEnd"/>
      <w:r w:rsidRPr="008C4179">
        <w:rPr>
          <w:rFonts w:ascii="Times New Roman" w:hAnsi="Times New Roman" w:cs="Times New Roman"/>
          <w:b w:val="0"/>
          <w:color w:val="auto"/>
          <w:sz w:val="20"/>
          <w:szCs w:val="20"/>
          <w:lang w:val="en-US"/>
        </w:rPr>
        <w:t xml:space="preserve"> </w:t>
      </w:r>
      <w:proofErr w:type="gramStart"/>
      <w:r w:rsidRPr="008C4179">
        <w:rPr>
          <w:rFonts w:ascii="Times New Roman" w:hAnsi="Times New Roman" w:cs="Times New Roman"/>
          <w:b w:val="0"/>
          <w:color w:val="auto"/>
          <w:sz w:val="20"/>
          <w:szCs w:val="20"/>
          <w:lang w:val="en-US"/>
        </w:rPr>
        <w:t>Ed. by G. Parker.</w:t>
      </w:r>
      <w:proofErr w:type="gramEnd"/>
      <w:r w:rsidRPr="008C4179">
        <w:rPr>
          <w:rFonts w:ascii="Times New Roman" w:hAnsi="Times New Roman" w:cs="Times New Roman"/>
          <w:b w:val="0"/>
          <w:color w:val="auto"/>
          <w:sz w:val="20"/>
          <w:szCs w:val="20"/>
          <w:lang w:val="en-US"/>
        </w:rPr>
        <w:t xml:space="preserve"> L.</w:t>
      </w:r>
      <w:proofErr w:type="gramStart"/>
      <w:r w:rsidRPr="008C4179">
        <w:rPr>
          <w:rFonts w:ascii="Times New Roman" w:hAnsi="Times New Roman" w:cs="Times New Roman"/>
          <w:b w:val="0"/>
          <w:color w:val="auto"/>
          <w:sz w:val="20"/>
          <w:szCs w:val="20"/>
          <w:lang w:val="en-US"/>
        </w:rPr>
        <w:t>,1997</w:t>
      </w:r>
      <w:proofErr w:type="gramEnd"/>
    </w:p>
  </w:footnote>
  <w:footnote w:id="5">
    <w:p w:rsidR="00084ABA" w:rsidRPr="008C4179" w:rsidRDefault="00084ABA" w:rsidP="00084ABA">
      <w:pPr>
        <w:pStyle w:val="a4"/>
        <w:rPr>
          <w:lang w:val="en-US"/>
        </w:rPr>
      </w:pPr>
      <w:r w:rsidRPr="008C4179">
        <w:rPr>
          <w:rStyle w:val="a6"/>
          <w:rFonts w:ascii="Times New Roman" w:hAnsi="Times New Roman" w:cs="Times New Roman"/>
        </w:rPr>
        <w:footnoteRef/>
      </w:r>
      <w:r w:rsidRPr="008C4179">
        <w:rPr>
          <w:rFonts w:ascii="Times New Roman" w:hAnsi="Times New Roman" w:cs="Times New Roman"/>
          <w:lang w:val="en-US"/>
        </w:rPr>
        <w:t xml:space="preserve"> Cicely Veronica Wedgwood. </w:t>
      </w:r>
      <w:proofErr w:type="gramStart"/>
      <w:r w:rsidRPr="008C4179">
        <w:rPr>
          <w:rFonts w:ascii="Times New Roman" w:hAnsi="Times New Roman" w:cs="Times New Roman"/>
          <w:lang w:val="en-US"/>
        </w:rPr>
        <w:t>The Thirty Years’ War.</w:t>
      </w:r>
      <w:proofErr w:type="gramEnd"/>
      <w:r w:rsidRPr="008C4179">
        <w:rPr>
          <w:rFonts w:ascii="Times New Roman" w:hAnsi="Times New Roman" w:cs="Times New Roman"/>
          <w:lang w:val="en-US"/>
        </w:rPr>
        <w:t xml:space="preserve"> 1938</w:t>
      </w:r>
    </w:p>
  </w:footnote>
  <w:footnote w:id="6">
    <w:p w:rsidR="00084ABA" w:rsidRPr="008C4179" w:rsidRDefault="00084ABA" w:rsidP="00084ABA">
      <w:pPr>
        <w:pStyle w:val="a4"/>
        <w:rPr>
          <w:lang w:val="de-DE"/>
        </w:rPr>
      </w:pPr>
      <w:r>
        <w:rPr>
          <w:rStyle w:val="a6"/>
        </w:rPr>
        <w:footnoteRef/>
      </w:r>
      <w:r w:rsidRPr="008C4179">
        <w:rPr>
          <w:lang w:val="de-DE"/>
        </w:rPr>
        <w:t xml:space="preserve"> </w:t>
      </w:r>
      <w:r w:rsidRPr="008C4179">
        <w:rPr>
          <w:rFonts w:ascii="Times New Roman" w:hAnsi="Times New Roman" w:cs="Times New Roman"/>
          <w:lang w:val="de-DE"/>
        </w:rPr>
        <w:t xml:space="preserve">Krieg, Militär und Migration in der Frühen Neuzeit. Ed. </w:t>
      </w:r>
      <w:proofErr w:type="spellStart"/>
      <w:r w:rsidRPr="008C4179">
        <w:rPr>
          <w:rFonts w:ascii="Times New Roman" w:hAnsi="Times New Roman" w:cs="Times New Roman"/>
          <w:lang w:val="de-DE"/>
        </w:rPr>
        <w:t>by</w:t>
      </w:r>
      <w:proofErr w:type="spellEnd"/>
      <w:r w:rsidRPr="008C4179">
        <w:rPr>
          <w:rFonts w:ascii="Times New Roman" w:hAnsi="Times New Roman" w:cs="Times New Roman"/>
          <w:lang w:val="de-DE"/>
        </w:rPr>
        <w:t xml:space="preserve"> Matthias Asche / Michael Herrmann / Anton Schindling u.a. (Hgg.). Berlin, 2008. 296 s.</w:t>
      </w:r>
    </w:p>
  </w:footnote>
  <w:footnote w:id="7">
    <w:p w:rsidR="00084ABA" w:rsidRPr="00084ABA" w:rsidRDefault="00084ABA" w:rsidP="00084ABA">
      <w:pPr>
        <w:spacing w:line="360" w:lineRule="auto"/>
        <w:jc w:val="both"/>
        <w:rPr>
          <w:rFonts w:ascii="Times New Roman" w:hAnsi="Times New Roman" w:cs="Times New Roman"/>
          <w:sz w:val="28"/>
          <w:szCs w:val="28"/>
          <w:lang w:val="de-DE"/>
        </w:rPr>
      </w:pPr>
      <w:r w:rsidRPr="008C4179">
        <w:rPr>
          <w:rStyle w:val="a6"/>
          <w:rFonts w:ascii="Times New Roman" w:hAnsi="Times New Roman" w:cs="Times New Roman"/>
          <w:sz w:val="20"/>
          <w:szCs w:val="20"/>
        </w:rPr>
        <w:footnoteRef/>
      </w:r>
      <w:r w:rsidRPr="008C4179">
        <w:rPr>
          <w:sz w:val="20"/>
          <w:szCs w:val="20"/>
          <w:lang w:val="de-DE"/>
        </w:rPr>
        <w:t xml:space="preserve"> </w:t>
      </w:r>
      <w:r w:rsidRPr="008C4179">
        <w:rPr>
          <w:rFonts w:ascii="Times New Roman" w:hAnsi="Times New Roman" w:cs="Times New Roman"/>
          <w:sz w:val="20"/>
          <w:szCs w:val="20"/>
          <w:lang w:val="de-DE"/>
        </w:rPr>
        <w:t>Adel in der Frühneuzeit. Ein regionaler Vergleich / Hrsg. von R. Enders. Köln, Wien: Böhlau, 1991. 199 S.</w:t>
      </w:r>
    </w:p>
    <w:p w:rsidR="00084ABA" w:rsidRPr="00D26071" w:rsidRDefault="00084ABA" w:rsidP="00084ABA">
      <w:pPr>
        <w:pStyle w:val="1"/>
        <w:shd w:val="clear" w:color="auto" w:fill="FFFFFF"/>
        <w:spacing w:before="0" w:after="352"/>
        <w:contextualSpacing/>
        <w:rPr>
          <w:rFonts w:ascii="Arial" w:hAnsi="Arial" w:cs="Arial"/>
          <w:color w:val="333333"/>
          <w:lang w:val="de-DE"/>
        </w:rPr>
      </w:pPr>
    </w:p>
  </w:footnote>
  <w:footnote w:id="8">
    <w:p w:rsidR="00084ABA" w:rsidRPr="00D26071" w:rsidRDefault="00084ABA" w:rsidP="00084ABA">
      <w:pPr>
        <w:pStyle w:val="1"/>
        <w:shd w:val="clear" w:color="auto" w:fill="FFFFFF"/>
        <w:spacing w:before="0" w:after="352"/>
        <w:contextualSpacing/>
        <w:rPr>
          <w:rFonts w:ascii="Arial" w:hAnsi="Arial" w:cs="Arial"/>
          <w:color w:val="333333"/>
          <w:lang w:val="de-DE"/>
        </w:rPr>
      </w:pPr>
      <w:r w:rsidRPr="00D26071">
        <w:rPr>
          <w:rStyle w:val="a6"/>
          <w:rFonts w:ascii="Times New Roman" w:hAnsi="Times New Roman" w:cs="Times New Roman"/>
          <w:b w:val="0"/>
          <w:color w:val="auto"/>
          <w:sz w:val="20"/>
          <w:szCs w:val="20"/>
        </w:rPr>
        <w:footnoteRef/>
      </w:r>
      <w:r w:rsidRPr="00D26071">
        <w:rPr>
          <w:color w:val="auto"/>
          <w:lang w:val="de-DE"/>
        </w:rPr>
        <w:t xml:space="preserve"> </w:t>
      </w:r>
      <w:r w:rsidRPr="00D26071">
        <w:rPr>
          <w:rFonts w:ascii="Times New Roman" w:hAnsi="Times New Roman" w:cs="Times New Roman"/>
          <w:b w:val="0"/>
          <w:color w:val="auto"/>
          <w:sz w:val="20"/>
          <w:szCs w:val="20"/>
          <w:shd w:val="clear" w:color="auto" w:fill="FFFFFF"/>
          <w:lang w:val="de-DE"/>
        </w:rPr>
        <w:t xml:space="preserve"> Press</w:t>
      </w:r>
      <w:r w:rsidRPr="000950D2">
        <w:rPr>
          <w:rFonts w:ascii="Times New Roman" w:hAnsi="Times New Roman" w:cs="Times New Roman"/>
          <w:b w:val="0"/>
          <w:color w:val="auto"/>
          <w:sz w:val="20"/>
          <w:szCs w:val="20"/>
          <w:shd w:val="clear" w:color="auto" w:fill="FFFFFF"/>
          <w:lang w:val="de-DE"/>
        </w:rPr>
        <w:t xml:space="preserve"> </w:t>
      </w:r>
      <w:r>
        <w:rPr>
          <w:rFonts w:ascii="Times New Roman" w:hAnsi="Times New Roman" w:cs="Times New Roman"/>
          <w:b w:val="0"/>
          <w:color w:val="auto"/>
          <w:sz w:val="20"/>
          <w:szCs w:val="20"/>
          <w:shd w:val="clear" w:color="auto" w:fill="FFFFFF"/>
          <w:lang w:val="de-DE"/>
        </w:rPr>
        <w:t>V</w:t>
      </w:r>
      <w:r w:rsidRPr="00D26071">
        <w:rPr>
          <w:rFonts w:ascii="Times New Roman" w:hAnsi="Times New Roman" w:cs="Times New Roman"/>
          <w:b w:val="0"/>
          <w:color w:val="auto"/>
          <w:sz w:val="20"/>
          <w:szCs w:val="20"/>
          <w:lang w:val="de-DE"/>
        </w:rPr>
        <w:t xml:space="preserve">. </w:t>
      </w:r>
      <w:r w:rsidRPr="00D26071">
        <w:rPr>
          <w:rStyle w:val="fn"/>
          <w:rFonts w:ascii="Times New Roman" w:hAnsi="Times New Roman" w:cs="Times New Roman"/>
          <w:b w:val="0"/>
          <w:color w:val="auto"/>
          <w:sz w:val="20"/>
          <w:szCs w:val="20"/>
          <w:lang w:val="de-DE"/>
        </w:rPr>
        <w:t>Kriege und Krisen</w:t>
      </w:r>
      <w:r w:rsidRPr="00D26071">
        <w:rPr>
          <w:rFonts w:ascii="Times New Roman" w:hAnsi="Times New Roman" w:cs="Times New Roman"/>
          <w:b w:val="0"/>
          <w:color w:val="auto"/>
          <w:sz w:val="20"/>
          <w:szCs w:val="20"/>
          <w:lang w:val="de-DE"/>
        </w:rPr>
        <w:t>:</w:t>
      </w:r>
      <w:r w:rsidRPr="00D26071">
        <w:rPr>
          <w:rStyle w:val="apple-converted-space"/>
          <w:rFonts w:ascii="Times New Roman" w:hAnsi="Times New Roman" w:cs="Times New Roman"/>
          <w:b w:val="0"/>
          <w:color w:val="auto"/>
          <w:sz w:val="20"/>
          <w:szCs w:val="20"/>
          <w:lang w:val="de-DE"/>
        </w:rPr>
        <w:t> </w:t>
      </w:r>
      <w:r w:rsidRPr="00D26071">
        <w:rPr>
          <w:rStyle w:val="subtitle"/>
          <w:rFonts w:ascii="Times New Roman" w:hAnsi="Times New Roman" w:cs="Times New Roman"/>
          <w:b w:val="0"/>
          <w:bCs w:val="0"/>
          <w:color w:val="auto"/>
          <w:sz w:val="20"/>
          <w:szCs w:val="20"/>
          <w:lang w:val="de-DE"/>
        </w:rPr>
        <w:t xml:space="preserve">Deutschland 1600-1715. </w:t>
      </w:r>
      <w:proofErr w:type="spellStart"/>
      <w:r w:rsidRPr="00D26071">
        <w:rPr>
          <w:rFonts w:ascii="Times New Roman" w:hAnsi="Times New Roman" w:cs="Times New Roman"/>
          <w:b w:val="0"/>
          <w:color w:val="auto"/>
          <w:sz w:val="20"/>
          <w:szCs w:val="20"/>
          <w:shd w:val="clear" w:color="auto" w:fill="FFFFFF"/>
          <w:lang w:val="de-DE"/>
        </w:rPr>
        <w:t>C.H.Beck</w:t>
      </w:r>
      <w:proofErr w:type="spellEnd"/>
      <w:r w:rsidRPr="00D26071">
        <w:rPr>
          <w:rFonts w:ascii="Times New Roman" w:hAnsi="Times New Roman" w:cs="Times New Roman"/>
          <w:b w:val="0"/>
          <w:color w:val="auto"/>
          <w:sz w:val="20"/>
          <w:szCs w:val="20"/>
          <w:shd w:val="clear" w:color="auto" w:fill="FFFFFF"/>
          <w:lang w:val="de-DE"/>
        </w:rPr>
        <w:t>,</w:t>
      </w:r>
      <w:r>
        <w:rPr>
          <w:rFonts w:ascii="Times New Roman" w:hAnsi="Times New Roman" w:cs="Times New Roman"/>
          <w:b w:val="0"/>
          <w:color w:val="auto"/>
          <w:sz w:val="20"/>
          <w:szCs w:val="20"/>
          <w:shd w:val="clear" w:color="auto" w:fill="FFFFFF"/>
          <w:lang w:val="de-DE"/>
        </w:rPr>
        <w:t xml:space="preserve"> München,</w:t>
      </w:r>
      <w:r w:rsidRPr="00D26071">
        <w:rPr>
          <w:rFonts w:ascii="Times New Roman" w:hAnsi="Times New Roman" w:cs="Times New Roman"/>
          <w:b w:val="0"/>
          <w:color w:val="auto"/>
          <w:sz w:val="20"/>
          <w:szCs w:val="20"/>
          <w:shd w:val="clear" w:color="auto" w:fill="FFFFFF"/>
          <w:lang w:val="de-DE"/>
        </w:rPr>
        <w:t xml:space="preserve"> 1991</w:t>
      </w:r>
    </w:p>
    <w:p w:rsidR="00084ABA" w:rsidRPr="00D26071" w:rsidRDefault="00084ABA" w:rsidP="00084ABA">
      <w:pPr>
        <w:pStyle w:val="a4"/>
        <w:rPr>
          <w:lang w:val="de-DE"/>
        </w:rPr>
      </w:pPr>
    </w:p>
  </w:footnote>
  <w:footnote w:id="9">
    <w:p w:rsidR="00084ABA" w:rsidRPr="00912793" w:rsidRDefault="00084ABA" w:rsidP="00084ABA">
      <w:pPr>
        <w:pStyle w:val="a4"/>
        <w:contextualSpacing/>
        <w:rPr>
          <w:lang w:val="de-DE"/>
        </w:rPr>
      </w:pPr>
      <w:r>
        <w:rPr>
          <w:rStyle w:val="a6"/>
        </w:rPr>
        <w:footnoteRef/>
      </w:r>
      <w:r w:rsidRPr="00912793">
        <w:rPr>
          <w:lang w:val="de-DE"/>
        </w:rPr>
        <w:t xml:space="preserve"> </w:t>
      </w:r>
      <w:proofErr w:type="spellStart"/>
      <w:r w:rsidRPr="00912793">
        <w:rPr>
          <w:rFonts w:ascii="Times New Roman" w:hAnsi="Times New Roman" w:cs="Times New Roman"/>
          <w:shd w:val="clear" w:color="auto" w:fill="FFFFFF"/>
          <w:lang w:val="de-DE"/>
        </w:rPr>
        <w:t>Brechenmacher</w:t>
      </w:r>
      <w:proofErr w:type="spellEnd"/>
      <w:r w:rsidRPr="00912793">
        <w:rPr>
          <w:rFonts w:ascii="Times New Roman" w:hAnsi="Times New Roman" w:cs="Times New Roman"/>
          <w:shd w:val="clear" w:color="auto" w:fill="FFFFFF"/>
          <w:lang w:val="de-DE"/>
        </w:rPr>
        <w:t xml:space="preserve"> T.  Kampmann C. Migration und R</w:t>
      </w:r>
      <w:r w:rsidRPr="00912793">
        <w:rPr>
          <w:rFonts w:ascii="Times New Roman" w:hAnsi="Times New Roman" w:cs="Times New Roman"/>
          <w:lang w:val="de-DE"/>
        </w:rPr>
        <w:t>eligion - Glaubensbedingte Wanderungsbewegungen in der Geschichte: Einführung in di</w:t>
      </w:r>
      <w:r w:rsidRPr="00912793">
        <w:rPr>
          <w:rStyle w:val="a3"/>
          <w:rFonts w:ascii="Times New Roman" w:hAnsi="Times New Roman" w:cs="Times New Roman"/>
          <w:bCs/>
          <w:shd w:val="clear" w:color="auto" w:fill="FFFFFF"/>
          <w:lang w:val="de-DE"/>
        </w:rPr>
        <w:t>e</w:t>
      </w:r>
      <w:r w:rsidRPr="00912793">
        <w:rPr>
          <w:rStyle w:val="a3"/>
          <w:rFonts w:ascii="Times New Roman" w:hAnsi="Times New Roman" w:cs="Times New Roman"/>
          <w:bCs/>
          <w:i w:val="0"/>
          <w:shd w:val="clear" w:color="auto" w:fill="FFFFFF"/>
          <w:lang w:val="de-DE"/>
        </w:rPr>
        <w:t xml:space="preserve"> Gesamtthematik</w:t>
      </w:r>
      <w:r w:rsidRPr="00912793">
        <w:rPr>
          <w:rFonts w:ascii="Times New Roman" w:hAnsi="Times New Roman" w:cs="Times New Roman"/>
          <w:i/>
          <w:lang w:val="de-DE"/>
        </w:rPr>
        <w:t>//</w:t>
      </w:r>
      <w:r w:rsidRPr="00912793">
        <w:rPr>
          <w:rStyle w:val="a3"/>
          <w:rFonts w:ascii="Times New Roman" w:hAnsi="Times New Roman" w:cs="Times New Roman"/>
          <w:bCs/>
          <w:i w:val="0"/>
          <w:shd w:val="clear" w:color="auto" w:fill="FFFFFF"/>
          <w:lang w:val="de-DE"/>
        </w:rPr>
        <w:t>Historisches Jahrbuch</w:t>
      </w:r>
      <w:r w:rsidRPr="00912793">
        <w:rPr>
          <w:rFonts w:ascii="Times New Roman" w:hAnsi="Times New Roman" w:cs="Times New Roman"/>
          <w:iCs/>
          <w:lang w:val="de-DE"/>
        </w:rPr>
        <w:t xml:space="preserve">. </w:t>
      </w:r>
      <w:r w:rsidRPr="00912793">
        <w:rPr>
          <w:rFonts w:ascii="Times New Roman" w:hAnsi="Times New Roman" w:cs="Times New Roman"/>
          <w:lang w:val="de-DE"/>
        </w:rPr>
        <w:t xml:space="preserve">Ed. </w:t>
      </w:r>
      <w:proofErr w:type="spellStart"/>
      <w:r w:rsidRPr="00912793">
        <w:rPr>
          <w:rFonts w:ascii="Times New Roman" w:hAnsi="Times New Roman" w:cs="Times New Roman"/>
          <w:lang w:val="de-DE"/>
        </w:rPr>
        <w:t>by</w:t>
      </w:r>
      <w:proofErr w:type="spellEnd"/>
      <w:r w:rsidRPr="00912793">
        <w:rPr>
          <w:rFonts w:ascii="Times New Roman" w:hAnsi="Times New Roman" w:cs="Times New Roman"/>
          <w:lang w:val="de-DE"/>
        </w:rPr>
        <w:t xml:space="preserve"> </w:t>
      </w:r>
      <w:proofErr w:type="spellStart"/>
      <w:r w:rsidRPr="00912793">
        <w:rPr>
          <w:rFonts w:ascii="Times New Roman" w:hAnsi="Times New Roman" w:cs="Times New Roman"/>
          <w:shd w:val="clear" w:color="auto" w:fill="FFFFFF"/>
          <w:lang w:val="de-DE"/>
        </w:rPr>
        <w:t>Brechenmacher</w:t>
      </w:r>
      <w:proofErr w:type="spellEnd"/>
      <w:r w:rsidRPr="00912793">
        <w:rPr>
          <w:rFonts w:ascii="Times New Roman" w:hAnsi="Times New Roman" w:cs="Times New Roman"/>
          <w:shd w:val="clear" w:color="auto" w:fill="FFFFFF"/>
          <w:lang w:val="de-DE"/>
        </w:rPr>
        <w:t xml:space="preserve"> T.  Kampmann C. Münch</w:t>
      </w:r>
      <w:r w:rsidRPr="00912793">
        <w:rPr>
          <w:rStyle w:val="a3"/>
          <w:rFonts w:ascii="Times New Roman" w:hAnsi="Times New Roman" w:cs="Times New Roman"/>
          <w:bCs/>
          <w:i w:val="0"/>
          <w:shd w:val="clear" w:color="auto" w:fill="FFFFFF"/>
          <w:lang w:val="de-DE"/>
        </w:rPr>
        <w:t>en, 2015.</w:t>
      </w:r>
    </w:p>
  </w:footnote>
  <w:footnote w:id="10">
    <w:p w:rsidR="00084ABA" w:rsidRPr="00D51A17" w:rsidRDefault="00084ABA" w:rsidP="00084ABA">
      <w:pPr>
        <w:pStyle w:val="3"/>
        <w:shd w:val="clear" w:color="auto" w:fill="FFFFFF"/>
        <w:contextualSpacing/>
        <w:rPr>
          <w:b w:val="0"/>
          <w:sz w:val="20"/>
          <w:szCs w:val="20"/>
          <w:lang w:val="de-DE"/>
        </w:rPr>
      </w:pPr>
      <w:r w:rsidRPr="00BE41DC">
        <w:rPr>
          <w:rStyle w:val="a6"/>
          <w:b w:val="0"/>
          <w:sz w:val="20"/>
          <w:szCs w:val="20"/>
        </w:rPr>
        <w:footnoteRef/>
      </w:r>
      <w:r w:rsidRPr="00BE41DC">
        <w:rPr>
          <w:b w:val="0"/>
          <w:sz w:val="20"/>
          <w:szCs w:val="20"/>
          <w:lang w:val="de-DE"/>
        </w:rPr>
        <w:t xml:space="preserve"> Krieg, Militär und Migration in der Frühen Neuzeit.</w:t>
      </w:r>
      <w:r w:rsidRPr="000950D2">
        <w:rPr>
          <w:b w:val="0"/>
          <w:sz w:val="20"/>
          <w:szCs w:val="20"/>
          <w:lang w:val="de-DE"/>
        </w:rPr>
        <w:t>/</w:t>
      </w:r>
      <w:r w:rsidRPr="00BE41DC">
        <w:rPr>
          <w:b w:val="0"/>
          <w:sz w:val="20"/>
          <w:szCs w:val="20"/>
          <w:lang w:val="de-DE"/>
        </w:rPr>
        <w:t xml:space="preserve"> </w:t>
      </w:r>
      <w:r>
        <w:rPr>
          <w:b w:val="0"/>
          <w:sz w:val="20"/>
          <w:szCs w:val="20"/>
          <w:lang w:val="de-DE"/>
        </w:rPr>
        <w:t>Hrsg.</w:t>
      </w:r>
      <w:r w:rsidRPr="00D51A17">
        <w:rPr>
          <w:b w:val="0"/>
          <w:sz w:val="20"/>
          <w:szCs w:val="20"/>
          <w:lang w:val="de-DE"/>
        </w:rPr>
        <w:t xml:space="preserve"> </w:t>
      </w:r>
      <w:r>
        <w:rPr>
          <w:b w:val="0"/>
          <w:sz w:val="20"/>
          <w:szCs w:val="20"/>
          <w:lang w:val="de-DE"/>
        </w:rPr>
        <w:t xml:space="preserve"> von</w:t>
      </w:r>
      <w:r w:rsidRPr="00D51A17">
        <w:rPr>
          <w:b w:val="0"/>
          <w:sz w:val="20"/>
          <w:szCs w:val="20"/>
          <w:lang w:val="de-DE"/>
        </w:rPr>
        <w:t xml:space="preserve"> Matthias Asche / Michael Herrman</w:t>
      </w:r>
      <w:r>
        <w:rPr>
          <w:b w:val="0"/>
          <w:sz w:val="20"/>
          <w:szCs w:val="20"/>
          <w:lang w:val="de-DE"/>
        </w:rPr>
        <w:t xml:space="preserve">n / Anton Schindling </w:t>
      </w:r>
      <w:r w:rsidRPr="00D51A17">
        <w:rPr>
          <w:b w:val="0"/>
          <w:sz w:val="20"/>
          <w:szCs w:val="20"/>
          <w:lang w:val="de-DE"/>
        </w:rPr>
        <w:t>. Berlin, 2008.</w:t>
      </w:r>
    </w:p>
    <w:p w:rsidR="00084ABA" w:rsidRPr="00D51A17" w:rsidRDefault="00084ABA" w:rsidP="00084ABA">
      <w:pPr>
        <w:shd w:val="clear" w:color="auto" w:fill="FFFFFF"/>
        <w:spacing w:after="0" w:line="240" w:lineRule="auto"/>
        <w:outlineLvl w:val="2"/>
        <w:rPr>
          <w:rFonts w:ascii="Arial" w:eastAsia="Times New Roman" w:hAnsi="Arial" w:cs="Arial"/>
          <w:color w:val="222222"/>
          <w:sz w:val="25"/>
          <w:szCs w:val="25"/>
          <w:lang w:val="de-DE" w:eastAsia="ru-RU"/>
        </w:rPr>
      </w:pPr>
    </w:p>
    <w:p w:rsidR="00084ABA" w:rsidRPr="00D51A17" w:rsidRDefault="00084ABA" w:rsidP="00084ABA">
      <w:pPr>
        <w:pStyle w:val="a4"/>
        <w:rPr>
          <w:lang w:val="de-DE"/>
        </w:rPr>
      </w:pPr>
    </w:p>
  </w:footnote>
  <w:footnote w:id="11">
    <w:p w:rsidR="00084ABA" w:rsidRDefault="00084ABA" w:rsidP="00084ABA">
      <w:pPr>
        <w:pStyle w:val="a4"/>
      </w:pPr>
      <w:r>
        <w:rPr>
          <w:rStyle w:val="a6"/>
        </w:rPr>
        <w:footnoteRef/>
      </w:r>
      <w:r w:rsidRPr="00912793">
        <w:rPr>
          <w:lang w:val="de-DE"/>
        </w:rPr>
        <w:t xml:space="preserve"> </w:t>
      </w:r>
      <w:r w:rsidRPr="00912793">
        <w:rPr>
          <w:rFonts w:ascii="Times New Roman" w:hAnsi="Times New Roman" w:cs="Times New Roman"/>
          <w:shd w:val="clear" w:color="auto" w:fill="FFFFFF"/>
          <w:lang w:val="de-DE"/>
        </w:rPr>
        <w:t xml:space="preserve">Jaritz G., Müller A. </w:t>
      </w:r>
      <w:r w:rsidRPr="00912793">
        <w:rPr>
          <w:rStyle w:val="fn"/>
          <w:rFonts w:ascii="Times New Roman" w:hAnsi="Times New Roman" w:cs="Times New Roman"/>
          <w:lang w:val="de-DE"/>
        </w:rPr>
        <w:t xml:space="preserve">Migration in der Feudalgesellschaft. </w:t>
      </w:r>
      <w:r w:rsidRPr="00912793">
        <w:rPr>
          <w:rFonts w:ascii="Times New Roman" w:eastAsia="Arial Unicode MS" w:hAnsi="Times New Roman" w:cs="Times New Roman"/>
          <w:shd w:val="clear" w:color="auto" w:fill="FFFFFF"/>
          <w:lang w:val="de-DE"/>
        </w:rPr>
        <w:t>Frankfurt, 1988. 403 s.</w:t>
      </w:r>
    </w:p>
  </w:footnote>
  <w:footnote w:id="12">
    <w:p w:rsidR="003A3A7D" w:rsidRPr="008D3C48" w:rsidRDefault="003A3A7D" w:rsidP="00F74AAE">
      <w:pPr>
        <w:pStyle w:val="a4"/>
        <w:contextualSpacing/>
        <w:rPr>
          <w:rFonts w:ascii="Times New Roman" w:hAnsi="Times New Roman" w:cs="Times New Roman"/>
          <w:lang w:val="de-DE"/>
        </w:rPr>
      </w:pPr>
      <w:r w:rsidRPr="008D3C48">
        <w:rPr>
          <w:rStyle w:val="a6"/>
          <w:rFonts w:ascii="Times New Roman" w:hAnsi="Times New Roman" w:cs="Times New Roman"/>
        </w:rPr>
        <w:footnoteRef/>
      </w:r>
      <w:r w:rsidRPr="00A0377D">
        <w:rPr>
          <w:rFonts w:ascii="Times New Roman" w:hAnsi="Times New Roman" w:cs="Times New Roman"/>
          <w:lang w:val="de-DE"/>
        </w:rPr>
        <w:t xml:space="preserve"> </w:t>
      </w:r>
      <w:r w:rsidRPr="00A0377D">
        <w:rPr>
          <w:rFonts w:ascii="Times New Roman" w:hAnsi="Times New Roman" w:cs="Times New Roman"/>
          <w:shd w:val="clear" w:color="auto" w:fill="FFFFFF"/>
          <w:lang w:val="de-DE"/>
        </w:rPr>
        <w:t xml:space="preserve">Brennan C. </w:t>
      </w:r>
      <w:proofErr w:type="spellStart"/>
      <w:r w:rsidRPr="00A0377D">
        <w:rPr>
          <w:rFonts w:ascii="Times New Roman" w:hAnsi="Times New Roman" w:cs="Times New Roman"/>
          <w:shd w:val="clear" w:color="auto" w:fill="FFFFFF"/>
          <w:lang w:val="de-DE"/>
        </w:rPr>
        <w:t>Pursell</w:t>
      </w:r>
      <w:proofErr w:type="spellEnd"/>
      <w:r w:rsidRPr="00A0377D">
        <w:rPr>
          <w:rFonts w:ascii="Times New Roman" w:hAnsi="Times New Roman" w:cs="Times New Roman"/>
          <w:shd w:val="clear" w:color="auto" w:fill="FFFFFF"/>
          <w:lang w:val="de-DE"/>
        </w:rPr>
        <w:t>:</w:t>
      </w:r>
      <w:r w:rsidRPr="00A0377D">
        <w:rPr>
          <w:rStyle w:val="apple-converted-space"/>
          <w:rFonts w:ascii="Times New Roman" w:hAnsi="Times New Roman" w:cs="Times New Roman"/>
          <w:shd w:val="clear" w:color="auto" w:fill="FFFFFF"/>
          <w:lang w:val="de-DE"/>
        </w:rPr>
        <w:t> </w:t>
      </w:r>
      <w:r w:rsidRPr="00A0377D">
        <w:rPr>
          <w:rFonts w:ascii="Times New Roman" w:hAnsi="Times New Roman" w:cs="Times New Roman"/>
          <w:iCs/>
          <w:shd w:val="clear" w:color="auto" w:fill="FFFFFF"/>
          <w:lang w:val="de-DE"/>
        </w:rPr>
        <w:t xml:space="preserve">The Winter King. </w:t>
      </w:r>
      <w:proofErr w:type="gramStart"/>
      <w:r w:rsidRPr="008D3C48">
        <w:rPr>
          <w:rFonts w:ascii="Times New Roman" w:hAnsi="Times New Roman" w:cs="Times New Roman"/>
          <w:iCs/>
          <w:shd w:val="clear" w:color="auto" w:fill="FFFFFF"/>
          <w:lang w:val="en-US"/>
        </w:rPr>
        <w:t>Frederick V of the Palatinate and the Coming of the Thirty Years’ War.</w:t>
      </w:r>
      <w:proofErr w:type="gramEnd"/>
      <w:r w:rsidRPr="008D3C48">
        <w:rPr>
          <w:rStyle w:val="apple-converted-space"/>
          <w:rFonts w:ascii="Times New Roman" w:hAnsi="Times New Roman" w:cs="Times New Roman"/>
          <w:shd w:val="clear" w:color="auto" w:fill="FFFFFF"/>
          <w:lang w:val="en-US"/>
        </w:rPr>
        <w:t> </w:t>
      </w:r>
      <w:proofErr w:type="spellStart"/>
      <w:r w:rsidRPr="008D3C48">
        <w:rPr>
          <w:rFonts w:ascii="Times New Roman" w:hAnsi="Times New Roman" w:cs="Times New Roman"/>
          <w:shd w:val="clear" w:color="auto" w:fill="FFFFFF"/>
          <w:lang w:val="de-DE"/>
        </w:rPr>
        <w:t>Ashgate</w:t>
      </w:r>
      <w:proofErr w:type="spellEnd"/>
      <w:r w:rsidRPr="008D3C48">
        <w:rPr>
          <w:rFonts w:ascii="Times New Roman" w:hAnsi="Times New Roman" w:cs="Times New Roman"/>
          <w:shd w:val="clear" w:color="auto" w:fill="FFFFFF"/>
          <w:lang w:val="de-DE"/>
        </w:rPr>
        <w:t xml:space="preserve">, </w:t>
      </w:r>
      <w:proofErr w:type="spellStart"/>
      <w:r w:rsidRPr="008D3C48">
        <w:rPr>
          <w:rFonts w:ascii="Times New Roman" w:hAnsi="Times New Roman" w:cs="Times New Roman"/>
          <w:shd w:val="clear" w:color="auto" w:fill="FFFFFF"/>
          <w:lang w:val="de-DE"/>
        </w:rPr>
        <w:t>Aldershot</w:t>
      </w:r>
      <w:proofErr w:type="spellEnd"/>
      <w:r w:rsidRPr="008D3C48">
        <w:rPr>
          <w:rFonts w:ascii="Times New Roman" w:hAnsi="Times New Roman" w:cs="Times New Roman"/>
          <w:shd w:val="clear" w:color="auto" w:fill="FFFFFF"/>
          <w:lang w:val="de-DE"/>
        </w:rPr>
        <w:t xml:space="preserve"> 2003</w:t>
      </w:r>
    </w:p>
  </w:footnote>
  <w:footnote w:id="13">
    <w:p w:rsidR="003A3A7D" w:rsidRPr="008D3C48" w:rsidRDefault="003A3A7D" w:rsidP="00F74AAE">
      <w:pPr>
        <w:pStyle w:val="a4"/>
        <w:contextualSpacing/>
        <w:rPr>
          <w:rFonts w:ascii="Times New Roman" w:hAnsi="Times New Roman" w:cs="Times New Roman"/>
          <w:lang w:val="de-DE"/>
        </w:rPr>
      </w:pPr>
      <w:r w:rsidRPr="008D3C48">
        <w:rPr>
          <w:rStyle w:val="a6"/>
          <w:rFonts w:ascii="Times New Roman" w:hAnsi="Times New Roman" w:cs="Times New Roman"/>
        </w:rPr>
        <w:footnoteRef/>
      </w:r>
      <w:r w:rsidRPr="008D3C48">
        <w:rPr>
          <w:rFonts w:ascii="Times New Roman" w:hAnsi="Times New Roman" w:cs="Times New Roman"/>
          <w:lang w:val="de-DE"/>
        </w:rPr>
        <w:t xml:space="preserve"> Findeisen J.P. Friedrich V. von der Pfalz // Findeisen J.-P. Der Dreißigjährige Krieg. Eine Epoche in Lebensbildern. Graz, Wien u.a., 1998. S. 78 – 83.</w:t>
      </w:r>
    </w:p>
  </w:footnote>
  <w:footnote w:id="14">
    <w:p w:rsidR="003A3A7D" w:rsidRPr="00821B6A" w:rsidRDefault="003A3A7D" w:rsidP="00F74AAE">
      <w:pPr>
        <w:pStyle w:val="a4"/>
        <w:contextualSpacing/>
        <w:rPr>
          <w:rFonts w:ascii="Times New Roman" w:hAnsi="Times New Roman" w:cs="Times New Roman"/>
          <w:lang w:val="de-DE"/>
        </w:rPr>
      </w:pPr>
      <w:r w:rsidRPr="008D3C48">
        <w:rPr>
          <w:rStyle w:val="a6"/>
          <w:rFonts w:ascii="Times New Roman" w:hAnsi="Times New Roman" w:cs="Times New Roman"/>
        </w:rPr>
        <w:footnoteRef/>
      </w:r>
      <w:r w:rsidRPr="008D3C48">
        <w:rPr>
          <w:rFonts w:ascii="Times New Roman" w:hAnsi="Times New Roman" w:cs="Times New Roman"/>
          <w:lang w:val="de-DE"/>
        </w:rPr>
        <w:t xml:space="preserve"> Der Winterkönig Friedrich von der Pfalz. Bayern und Europa im Zeitalter des Dreißigjährigen Krieges / Hrsg. von P. Wolf, M. Henker, E. Brockhoff, B. Steinherr, S. Lippold. Augsburg: Theiss, 2003. 376 s.</w:t>
      </w:r>
    </w:p>
  </w:footnote>
  <w:footnote w:id="15">
    <w:p w:rsidR="003A3A7D" w:rsidRPr="00F74AAE" w:rsidRDefault="003A3A7D" w:rsidP="00F74AAE">
      <w:pPr>
        <w:pStyle w:val="a4"/>
        <w:contextualSpacing/>
        <w:rPr>
          <w:lang w:val="de-DE"/>
        </w:rPr>
      </w:pPr>
      <w:r>
        <w:rPr>
          <w:rStyle w:val="a6"/>
        </w:rPr>
        <w:footnoteRef/>
      </w:r>
      <w:r w:rsidRPr="00821B6A">
        <w:rPr>
          <w:lang w:val="de-DE"/>
        </w:rPr>
        <w:t xml:space="preserve"> </w:t>
      </w:r>
      <w:proofErr w:type="spellStart"/>
      <w:r w:rsidRPr="00821B6A">
        <w:rPr>
          <w:rFonts w:ascii="Times New Roman" w:hAnsi="Times New Roman" w:cs="Times New Roman"/>
          <w:lang w:val="de-DE"/>
        </w:rPr>
        <w:t>Bünz</w:t>
      </w:r>
      <w:proofErr w:type="spellEnd"/>
      <w:r w:rsidRPr="00821B6A">
        <w:rPr>
          <w:rFonts w:ascii="Times New Roman" w:hAnsi="Times New Roman" w:cs="Times New Roman"/>
          <w:lang w:val="de-DE"/>
        </w:rPr>
        <w:t xml:space="preserve"> R. Kurfürst Karl Ludwig, Prinz Rupert und die Herren Leslie von Langenzell. Ein vergessenes Kapitel britisch-kurpfälzischer Beziehungen im 17. Jahrhundert // Zeitschrift für die Geschichte des Oberrheins 159 (2011). S. 355 – 387.</w:t>
      </w:r>
    </w:p>
  </w:footnote>
  <w:footnote w:id="16">
    <w:p w:rsidR="003A3A7D" w:rsidRPr="008D3C48" w:rsidRDefault="003A3A7D" w:rsidP="00F74AAE">
      <w:pPr>
        <w:shd w:val="clear" w:color="auto" w:fill="FFFFFF"/>
        <w:spacing w:before="100" w:beforeAutospacing="1" w:after="24" w:line="240" w:lineRule="auto"/>
        <w:contextualSpacing/>
        <w:rPr>
          <w:rFonts w:ascii="Times New Roman" w:eastAsia="Times New Roman" w:hAnsi="Times New Roman" w:cs="Times New Roman"/>
          <w:sz w:val="20"/>
          <w:szCs w:val="20"/>
          <w:lang w:val="de-DE" w:eastAsia="ru-RU"/>
        </w:rPr>
      </w:pPr>
      <w:r w:rsidRPr="008D3C48">
        <w:rPr>
          <w:rStyle w:val="a6"/>
          <w:rFonts w:ascii="Times New Roman" w:hAnsi="Times New Roman" w:cs="Times New Roman"/>
          <w:sz w:val="20"/>
          <w:szCs w:val="20"/>
        </w:rPr>
        <w:footnoteRef/>
      </w:r>
      <w:r w:rsidRPr="008D3C48">
        <w:rPr>
          <w:rFonts w:ascii="Times New Roman" w:hAnsi="Times New Roman" w:cs="Times New Roman"/>
          <w:sz w:val="20"/>
          <w:szCs w:val="20"/>
          <w:lang w:val="de-DE"/>
        </w:rPr>
        <w:t xml:space="preserve"> </w:t>
      </w:r>
      <w:r w:rsidRPr="008D3C48">
        <w:rPr>
          <w:rFonts w:ascii="Times New Roman" w:eastAsia="Times New Roman" w:hAnsi="Times New Roman" w:cs="Times New Roman"/>
          <w:sz w:val="20"/>
          <w:szCs w:val="20"/>
          <w:lang w:val="de-DE" w:eastAsia="ru-RU"/>
        </w:rPr>
        <w:t>Hauck K. </w:t>
      </w:r>
      <w:r w:rsidRPr="008D3C48">
        <w:rPr>
          <w:rFonts w:ascii="Times New Roman" w:eastAsia="Times New Roman" w:hAnsi="Times New Roman" w:cs="Times New Roman"/>
          <w:iCs/>
          <w:sz w:val="20"/>
          <w:szCs w:val="20"/>
          <w:lang w:val="de-DE" w:eastAsia="ru-RU"/>
        </w:rPr>
        <w:t>Karl Ludwig, Kurfürst von der Pfalz (1617–1680).</w:t>
      </w:r>
      <w:r w:rsidRPr="008D3C48">
        <w:rPr>
          <w:rFonts w:ascii="Times New Roman" w:eastAsia="Times New Roman" w:hAnsi="Times New Roman" w:cs="Times New Roman"/>
          <w:sz w:val="20"/>
          <w:szCs w:val="20"/>
          <w:lang w:val="de-DE" w:eastAsia="ru-RU"/>
        </w:rPr>
        <w:t> Breitkopf &amp; Härtel, Leipzig 1903</w:t>
      </w:r>
    </w:p>
  </w:footnote>
  <w:footnote w:id="17">
    <w:p w:rsidR="003A3A7D" w:rsidRPr="009C687D" w:rsidRDefault="003A3A7D" w:rsidP="00F74AAE">
      <w:pPr>
        <w:pStyle w:val="a4"/>
        <w:contextualSpacing/>
        <w:rPr>
          <w:rFonts w:ascii="Times New Roman" w:hAnsi="Times New Roman" w:cs="Times New Roman"/>
          <w:lang w:val="en-US"/>
        </w:rPr>
      </w:pPr>
      <w:r w:rsidRPr="008D3C48">
        <w:rPr>
          <w:rStyle w:val="a6"/>
          <w:rFonts w:ascii="Times New Roman" w:hAnsi="Times New Roman" w:cs="Times New Roman"/>
        </w:rPr>
        <w:footnoteRef/>
      </w:r>
      <w:r w:rsidRPr="008D3C48">
        <w:rPr>
          <w:rFonts w:ascii="Times New Roman" w:hAnsi="Times New Roman" w:cs="Times New Roman"/>
          <w:lang w:val="de-DE"/>
        </w:rPr>
        <w:t xml:space="preserve"> </w:t>
      </w:r>
      <w:r w:rsidRPr="008D3C48">
        <w:rPr>
          <w:rFonts w:ascii="Times New Roman" w:hAnsi="Times New Roman" w:cs="Times New Roman"/>
          <w:shd w:val="clear" w:color="auto" w:fill="FFFFFF"/>
          <w:lang w:val="de-DE"/>
        </w:rPr>
        <w:t>Karin Feuerstein-</w:t>
      </w:r>
      <w:proofErr w:type="spellStart"/>
      <w:r w:rsidRPr="008D3C48">
        <w:rPr>
          <w:rFonts w:ascii="Times New Roman" w:hAnsi="Times New Roman" w:cs="Times New Roman"/>
          <w:shd w:val="clear" w:color="auto" w:fill="FFFFFF"/>
          <w:lang w:val="de-DE"/>
        </w:rPr>
        <w:t>Praßer</w:t>
      </w:r>
      <w:proofErr w:type="spellEnd"/>
      <w:r w:rsidRPr="008D3C48">
        <w:rPr>
          <w:rFonts w:ascii="Times New Roman" w:hAnsi="Times New Roman" w:cs="Times New Roman"/>
          <w:shd w:val="clear" w:color="auto" w:fill="FFFFFF"/>
          <w:lang w:val="de-DE"/>
        </w:rPr>
        <w:t>:</w:t>
      </w:r>
      <w:r w:rsidRPr="008D3C48">
        <w:rPr>
          <w:rStyle w:val="apple-converted-space"/>
          <w:rFonts w:ascii="Times New Roman" w:hAnsi="Times New Roman" w:cs="Times New Roman"/>
          <w:shd w:val="clear" w:color="auto" w:fill="FFFFFF"/>
          <w:lang w:val="de-DE"/>
        </w:rPr>
        <w:t> </w:t>
      </w:r>
      <w:r w:rsidRPr="008D3C48">
        <w:rPr>
          <w:rFonts w:ascii="Times New Roman" w:hAnsi="Times New Roman" w:cs="Times New Roman"/>
          <w:iCs/>
          <w:shd w:val="clear" w:color="auto" w:fill="FFFFFF"/>
          <w:lang w:val="de-DE"/>
        </w:rPr>
        <w:t>Sophie von Hannover (1630–1714). „Wenn es die Frau Kurfürstin nicht gäbe ...“</w:t>
      </w:r>
      <w:r w:rsidRPr="008D3C48">
        <w:rPr>
          <w:rFonts w:ascii="Times New Roman" w:hAnsi="Times New Roman" w:cs="Times New Roman"/>
          <w:shd w:val="clear" w:color="auto" w:fill="FFFFFF"/>
          <w:lang w:val="de-DE"/>
        </w:rPr>
        <w:t xml:space="preserve">. </w:t>
      </w:r>
      <w:proofErr w:type="spellStart"/>
      <w:r w:rsidRPr="008D3C48">
        <w:rPr>
          <w:rFonts w:ascii="Times New Roman" w:hAnsi="Times New Roman" w:cs="Times New Roman"/>
          <w:shd w:val="clear" w:color="auto" w:fill="FFFFFF"/>
          <w:lang w:val="en-US"/>
        </w:rPr>
        <w:t>Pustet</w:t>
      </w:r>
      <w:proofErr w:type="spellEnd"/>
      <w:r w:rsidRPr="008D3C48">
        <w:rPr>
          <w:rFonts w:ascii="Times New Roman" w:hAnsi="Times New Roman" w:cs="Times New Roman"/>
          <w:shd w:val="clear" w:color="auto" w:fill="FFFFFF"/>
          <w:lang w:val="en-US"/>
        </w:rPr>
        <w:t>, Regensburg, 2004</w:t>
      </w:r>
    </w:p>
  </w:footnote>
  <w:footnote w:id="18">
    <w:p w:rsidR="003A3A7D" w:rsidRPr="00034EAE" w:rsidRDefault="003A3A7D" w:rsidP="00F74AAE">
      <w:pPr>
        <w:pStyle w:val="a4"/>
        <w:contextualSpacing/>
        <w:rPr>
          <w:rFonts w:ascii="Times New Roman" w:hAnsi="Times New Roman" w:cs="Times New Roman"/>
          <w:lang w:val="en-US"/>
        </w:rPr>
      </w:pPr>
      <w:r w:rsidRPr="00034EAE">
        <w:rPr>
          <w:rStyle w:val="a6"/>
          <w:rFonts w:ascii="Times New Roman" w:hAnsi="Times New Roman" w:cs="Times New Roman"/>
        </w:rPr>
        <w:footnoteRef/>
      </w:r>
      <w:r w:rsidRPr="00034EAE">
        <w:rPr>
          <w:rFonts w:ascii="Times New Roman" w:hAnsi="Times New Roman" w:cs="Times New Roman"/>
          <w:lang w:val="en-US"/>
        </w:rPr>
        <w:t xml:space="preserve"> </w:t>
      </w:r>
      <w:r>
        <w:rPr>
          <w:rFonts w:ascii="Times New Roman" w:hAnsi="Times New Roman" w:cs="Times New Roman"/>
          <w:shd w:val="clear" w:color="auto" w:fill="FFFFFF"/>
          <w:lang w:val="en-US"/>
        </w:rPr>
        <w:t>Hatton, R</w:t>
      </w:r>
      <w:r w:rsidRPr="009C687D">
        <w:rPr>
          <w:rFonts w:ascii="Times New Roman" w:hAnsi="Times New Roman" w:cs="Times New Roman"/>
          <w:shd w:val="clear" w:color="auto" w:fill="FFFFFF"/>
          <w:lang w:val="en-US"/>
        </w:rPr>
        <w:t xml:space="preserve">. </w:t>
      </w:r>
      <w:r w:rsidRPr="00034EAE">
        <w:rPr>
          <w:rFonts w:ascii="Times New Roman" w:hAnsi="Times New Roman" w:cs="Times New Roman"/>
          <w:iCs/>
          <w:shd w:val="clear" w:color="auto" w:fill="FFFFFF"/>
          <w:lang w:val="en-US"/>
        </w:rPr>
        <w:t>George I: Elector and King</w:t>
      </w:r>
      <w:r w:rsidRPr="00034EAE">
        <w:rPr>
          <w:rFonts w:ascii="Times New Roman" w:hAnsi="Times New Roman" w:cs="Times New Roman"/>
          <w:shd w:val="clear" w:color="auto" w:fill="FFFFFF"/>
          <w:lang w:val="en-US"/>
        </w:rPr>
        <w:t>. London: Thames and Hudson. 1978</w:t>
      </w:r>
    </w:p>
  </w:footnote>
  <w:footnote w:id="19">
    <w:p w:rsidR="003A3A7D" w:rsidRPr="00635F7E" w:rsidRDefault="003A3A7D" w:rsidP="00F74AAE">
      <w:pPr>
        <w:pStyle w:val="a4"/>
        <w:contextualSpacing/>
        <w:rPr>
          <w:rFonts w:ascii="Times New Roman" w:hAnsi="Times New Roman" w:cs="Times New Roman"/>
          <w:lang w:val="de-DE"/>
        </w:rPr>
      </w:pPr>
      <w:r w:rsidRPr="00034EAE">
        <w:rPr>
          <w:rStyle w:val="a6"/>
          <w:rFonts w:ascii="Times New Roman" w:hAnsi="Times New Roman" w:cs="Times New Roman"/>
        </w:rPr>
        <w:footnoteRef/>
      </w:r>
      <w:r w:rsidRPr="00034EAE">
        <w:rPr>
          <w:rFonts w:ascii="Times New Roman" w:hAnsi="Times New Roman" w:cs="Times New Roman"/>
          <w:lang w:val="en-US"/>
        </w:rPr>
        <w:t xml:space="preserve"> Godfrey E. </w:t>
      </w:r>
      <w:proofErr w:type="gramStart"/>
      <w:r w:rsidRPr="00034EAE">
        <w:rPr>
          <w:rFonts w:ascii="Times New Roman" w:hAnsi="Times New Roman" w:cs="Times New Roman"/>
          <w:bCs/>
          <w:lang w:val="en-US"/>
        </w:rPr>
        <w:t>A sister of Prince Rupert, Elizabeth princess palatine and abbess of Herford.</w:t>
      </w:r>
      <w:proofErr w:type="gramEnd"/>
      <w:r w:rsidRPr="00034EAE">
        <w:rPr>
          <w:rFonts w:ascii="Times New Roman" w:hAnsi="Times New Roman" w:cs="Times New Roman"/>
          <w:bCs/>
          <w:lang w:val="en-US"/>
        </w:rPr>
        <w:t xml:space="preserve"> </w:t>
      </w:r>
      <w:r w:rsidRPr="008D3C48">
        <w:rPr>
          <w:rFonts w:ascii="Times New Roman" w:hAnsi="Times New Roman" w:cs="Times New Roman"/>
          <w:bCs/>
          <w:lang w:val="de-DE"/>
        </w:rPr>
        <w:t xml:space="preserve">L, </w:t>
      </w:r>
      <w:r w:rsidRPr="00034EAE">
        <w:rPr>
          <w:rFonts w:ascii="Times New Roman" w:hAnsi="Times New Roman" w:cs="Times New Roman"/>
          <w:bCs/>
          <w:lang w:val="de-DE"/>
        </w:rPr>
        <w:t>NY.,1909.</w:t>
      </w:r>
    </w:p>
  </w:footnote>
  <w:footnote w:id="20">
    <w:p w:rsidR="003A3A7D" w:rsidRPr="008D3C48" w:rsidRDefault="003A3A7D" w:rsidP="00F74AAE">
      <w:pPr>
        <w:pStyle w:val="a4"/>
        <w:rPr>
          <w:lang w:val="de-DE"/>
        </w:rPr>
      </w:pPr>
      <w:r w:rsidRPr="008F6A31">
        <w:rPr>
          <w:rStyle w:val="a6"/>
          <w:rFonts w:ascii="Times New Roman" w:hAnsi="Times New Roman" w:cs="Times New Roman"/>
        </w:rPr>
        <w:footnoteRef/>
      </w:r>
      <w:r w:rsidRPr="005E76EC">
        <w:rPr>
          <w:rFonts w:ascii="Times New Roman" w:hAnsi="Times New Roman" w:cs="Times New Roman"/>
          <w:shd w:val="clear" w:color="auto" w:fill="FFFFFF"/>
          <w:lang w:val="de-DE"/>
        </w:rPr>
        <w:t xml:space="preserve"> </w:t>
      </w:r>
      <w:proofErr w:type="spellStart"/>
      <w:r w:rsidRPr="008F6A31">
        <w:rPr>
          <w:rFonts w:ascii="Times New Roman" w:hAnsi="Times New Roman" w:cs="Times New Roman"/>
          <w:shd w:val="clear" w:color="auto" w:fill="FFFFFF"/>
          <w:lang w:val="de-DE"/>
        </w:rPr>
        <w:t>Treskow</w:t>
      </w:r>
      <w:proofErr w:type="spellEnd"/>
      <w:r w:rsidRPr="008F6A31">
        <w:rPr>
          <w:rFonts w:ascii="Times New Roman" w:hAnsi="Times New Roman" w:cs="Times New Roman"/>
          <w:shd w:val="clear" w:color="auto" w:fill="FFFFFF"/>
          <w:lang w:val="de-DE"/>
        </w:rPr>
        <w:t xml:space="preserve"> A. </w:t>
      </w:r>
      <w:r w:rsidRPr="008F6A31">
        <w:rPr>
          <w:rFonts w:ascii="Times New Roman" w:hAnsi="Times New Roman" w:cs="Times New Roman"/>
          <w:bCs/>
          <w:color w:val="000000"/>
          <w:lang w:val="de-DE"/>
        </w:rPr>
        <w:t xml:space="preserve">Leben des Prinzen Ruprecht von der Pfalz. </w:t>
      </w:r>
      <w:r w:rsidRPr="005A6476">
        <w:rPr>
          <w:rFonts w:ascii="Times New Roman" w:hAnsi="Times New Roman" w:cs="Times New Roman"/>
          <w:bCs/>
          <w:color w:val="000000"/>
          <w:lang w:val="de-DE"/>
        </w:rPr>
        <w:t>B., 1857.</w:t>
      </w:r>
      <w:r w:rsidRPr="008D3C48">
        <w:rPr>
          <w:rFonts w:ascii="Times New Roman" w:hAnsi="Times New Roman" w:cs="Times New Roman"/>
          <w:bCs/>
          <w:color w:val="000000"/>
          <w:lang w:val="de-DE"/>
        </w:rPr>
        <w:t xml:space="preserve"> (</w:t>
      </w:r>
      <w:r>
        <w:rPr>
          <w:rFonts w:ascii="Times New Roman" w:hAnsi="Times New Roman" w:cs="Times New Roman"/>
          <w:bCs/>
          <w:color w:val="000000"/>
        </w:rPr>
        <w:t>далее</w:t>
      </w:r>
      <w:r w:rsidRPr="008D3C48">
        <w:rPr>
          <w:rFonts w:ascii="Times New Roman" w:hAnsi="Times New Roman" w:cs="Times New Roman"/>
          <w:bCs/>
          <w:color w:val="000000"/>
          <w:lang w:val="de-DE"/>
        </w:rPr>
        <w:t xml:space="preserve"> – </w:t>
      </w:r>
      <w:proofErr w:type="spellStart"/>
      <w:r w:rsidRPr="008F6A31">
        <w:rPr>
          <w:rFonts w:ascii="Times New Roman" w:hAnsi="Times New Roman" w:cs="Times New Roman"/>
          <w:shd w:val="clear" w:color="auto" w:fill="FFFFFF"/>
          <w:lang w:val="de-DE"/>
        </w:rPr>
        <w:t>Treskow</w:t>
      </w:r>
      <w:proofErr w:type="spellEnd"/>
      <w:r w:rsidRPr="008D3C48">
        <w:rPr>
          <w:rFonts w:ascii="Times New Roman" w:hAnsi="Times New Roman" w:cs="Times New Roman"/>
          <w:shd w:val="clear" w:color="auto" w:fill="FFFFFF"/>
          <w:lang w:val="de-DE"/>
        </w:rPr>
        <w:t>)</w:t>
      </w:r>
    </w:p>
  </w:footnote>
  <w:footnote w:id="21">
    <w:p w:rsidR="003A3A7D" w:rsidRPr="00F74AAE" w:rsidRDefault="003A3A7D" w:rsidP="00F74AAE">
      <w:pPr>
        <w:pStyle w:val="a4"/>
        <w:rPr>
          <w:rFonts w:ascii="Times New Roman" w:hAnsi="Times New Roman" w:cs="Times New Roman"/>
          <w:lang w:val="de-DE"/>
        </w:rPr>
      </w:pPr>
      <w:r>
        <w:rPr>
          <w:rStyle w:val="a6"/>
        </w:rPr>
        <w:footnoteRef/>
      </w:r>
      <w:r w:rsidRPr="005E76EC">
        <w:rPr>
          <w:rFonts w:ascii="Times New Roman" w:hAnsi="Times New Roman" w:cs="Times New Roman"/>
          <w:lang w:val="de-DE"/>
        </w:rPr>
        <w:t xml:space="preserve"> </w:t>
      </w:r>
      <w:r w:rsidRPr="008F6A31">
        <w:rPr>
          <w:rFonts w:ascii="Times New Roman" w:hAnsi="Times New Roman" w:cs="Times New Roman"/>
          <w:lang w:val="de-DE"/>
        </w:rPr>
        <w:t>Hauck K. Rupprecht der Kavalier Pfalzgraf bei Rhein (1619-168</w:t>
      </w:r>
      <w:r>
        <w:rPr>
          <w:rFonts w:ascii="Times New Roman" w:hAnsi="Times New Roman" w:cs="Times New Roman"/>
          <w:lang w:val="de-DE"/>
        </w:rPr>
        <w:t>2). Heidelberg</w:t>
      </w:r>
      <w:r w:rsidRPr="009B6FA8">
        <w:rPr>
          <w:rFonts w:ascii="Times New Roman" w:hAnsi="Times New Roman" w:cs="Times New Roman"/>
          <w:lang w:val="de-DE"/>
        </w:rPr>
        <w:t>,</w:t>
      </w:r>
      <w:r>
        <w:rPr>
          <w:rFonts w:ascii="Times New Roman" w:hAnsi="Times New Roman" w:cs="Times New Roman"/>
          <w:lang w:val="de-DE"/>
        </w:rPr>
        <w:t>1906.</w:t>
      </w:r>
      <w:r w:rsidRPr="00F74AAE">
        <w:rPr>
          <w:rFonts w:ascii="Times New Roman" w:hAnsi="Times New Roman" w:cs="Times New Roman"/>
          <w:lang w:val="de-DE"/>
        </w:rPr>
        <w:t xml:space="preserve"> (</w:t>
      </w:r>
      <w:r>
        <w:rPr>
          <w:rFonts w:ascii="Times New Roman" w:hAnsi="Times New Roman" w:cs="Times New Roman"/>
        </w:rPr>
        <w:t>далее</w:t>
      </w:r>
      <w:r w:rsidRPr="00F74AAE">
        <w:rPr>
          <w:rFonts w:ascii="Times New Roman" w:hAnsi="Times New Roman" w:cs="Times New Roman"/>
          <w:lang w:val="de-DE"/>
        </w:rPr>
        <w:t xml:space="preserve"> – </w:t>
      </w:r>
      <w:r w:rsidRPr="008F6A31">
        <w:rPr>
          <w:rFonts w:ascii="Times New Roman" w:hAnsi="Times New Roman" w:cs="Times New Roman"/>
          <w:lang w:val="de-DE"/>
        </w:rPr>
        <w:t>Hauck</w:t>
      </w:r>
      <w:r w:rsidRPr="00F74AAE">
        <w:rPr>
          <w:rFonts w:ascii="Times New Roman" w:hAnsi="Times New Roman" w:cs="Times New Roman"/>
          <w:lang w:val="de-DE"/>
        </w:rPr>
        <w:t>)</w:t>
      </w:r>
    </w:p>
  </w:footnote>
  <w:footnote w:id="22">
    <w:p w:rsidR="003A3A7D" w:rsidRPr="005E76EC" w:rsidRDefault="003A3A7D" w:rsidP="00F74AAE">
      <w:pPr>
        <w:pStyle w:val="a4"/>
        <w:rPr>
          <w:rFonts w:ascii="Times New Roman" w:hAnsi="Times New Roman" w:cs="Times New Roman"/>
          <w:color w:val="FF0000"/>
          <w:lang w:val="en-US"/>
        </w:rPr>
      </w:pPr>
      <w:r w:rsidRPr="008F6A31">
        <w:rPr>
          <w:rStyle w:val="a6"/>
          <w:rFonts w:ascii="Times New Roman" w:hAnsi="Times New Roman" w:cs="Times New Roman"/>
        </w:rPr>
        <w:footnoteRef/>
      </w:r>
      <w:r w:rsidRPr="008F6A31">
        <w:rPr>
          <w:rFonts w:ascii="Times New Roman" w:hAnsi="Times New Roman" w:cs="Times New Roman"/>
          <w:lang w:val="de-DE"/>
        </w:rPr>
        <w:t xml:space="preserve"> </w:t>
      </w:r>
      <w:proofErr w:type="spellStart"/>
      <w:r w:rsidRPr="005E76EC">
        <w:rPr>
          <w:rFonts w:ascii="Times New Roman" w:hAnsi="Times New Roman" w:cs="Times New Roman"/>
          <w:lang w:val="de-DE"/>
        </w:rPr>
        <w:t>Rebitsch</w:t>
      </w:r>
      <w:proofErr w:type="spellEnd"/>
      <w:r w:rsidRPr="005E76EC">
        <w:rPr>
          <w:rFonts w:ascii="Times New Roman" w:hAnsi="Times New Roman" w:cs="Times New Roman"/>
          <w:lang w:val="de-DE"/>
        </w:rPr>
        <w:t xml:space="preserve"> R. Rupert von der Pfalz (1619-1682):</w:t>
      </w:r>
      <w:r w:rsidRPr="005E76EC">
        <w:rPr>
          <w:lang w:val="de-DE"/>
        </w:rPr>
        <w:t xml:space="preserve"> </w:t>
      </w:r>
      <w:r w:rsidRPr="005E76EC">
        <w:rPr>
          <w:rFonts w:ascii="Times New Roman" w:hAnsi="Times New Roman" w:cs="Times New Roman"/>
          <w:lang w:val="de-DE"/>
        </w:rPr>
        <w:t xml:space="preserve">ein deutscher Fürstensohn im Dienst der Stuarts. </w:t>
      </w:r>
      <w:proofErr w:type="gramStart"/>
      <w:r>
        <w:rPr>
          <w:rFonts w:ascii="Times New Roman" w:hAnsi="Times New Roman" w:cs="Times New Roman"/>
          <w:lang w:val="en-US"/>
        </w:rPr>
        <w:t>Wien,</w:t>
      </w:r>
      <w:r w:rsidRPr="008D3C48">
        <w:rPr>
          <w:rFonts w:ascii="Times New Roman" w:hAnsi="Times New Roman" w:cs="Times New Roman"/>
          <w:lang w:val="en-US"/>
        </w:rPr>
        <w:t xml:space="preserve"> </w:t>
      </w:r>
      <w:r w:rsidRPr="005E76EC">
        <w:rPr>
          <w:rFonts w:ascii="Times New Roman" w:hAnsi="Times New Roman" w:cs="Times New Roman"/>
          <w:lang w:val="en-US"/>
        </w:rPr>
        <w:t>2005 (</w:t>
      </w:r>
      <w:r w:rsidRPr="005E76EC">
        <w:rPr>
          <w:rFonts w:ascii="Times New Roman" w:hAnsi="Times New Roman" w:cs="Times New Roman"/>
        </w:rPr>
        <w:t>далее</w:t>
      </w:r>
      <w:r>
        <w:rPr>
          <w:rFonts w:ascii="Times New Roman" w:hAnsi="Times New Roman" w:cs="Times New Roman"/>
          <w:lang w:val="en-US"/>
        </w:rPr>
        <w:t xml:space="preserve"> - </w:t>
      </w:r>
      <w:proofErr w:type="spellStart"/>
      <w:r w:rsidRPr="005E76EC">
        <w:rPr>
          <w:rFonts w:ascii="Times New Roman" w:hAnsi="Times New Roman" w:cs="Times New Roman"/>
          <w:lang w:val="en-US"/>
        </w:rPr>
        <w:t>Rebitsch</w:t>
      </w:r>
      <w:proofErr w:type="spellEnd"/>
      <w:r w:rsidRPr="005E76EC">
        <w:rPr>
          <w:rFonts w:ascii="Times New Roman" w:hAnsi="Times New Roman" w:cs="Times New Roman"/>
          <w:lang w:val="en-US"/>
        </w:rPr>
        <w:t>.)</w:t>
      </w:r>
      <w:proofErr w:type="gramEnd"/>
    </w:p>
  </w:footnote>
  <w:footnote w:id="23">
    <w:p w:rsidR="003A3A7D" w:rsidRPr="0049361B" w:rsidRDefault="003A3A7D" w:rsidP="00F74AAE">
      <w:pPr>
        <w:pStyle w:val="a4"/>
        <w:rPr>
          <w:lang w:val="en-US"/>
        </w:rPr>
      </w:pPr>
      <w:r w:rsidRPr="008F6A31">
        <w:rPr>
          <w:rStyle w:val="a6"/>
          <w:rFonts w:ascii="Times New Roman" w:hAnsi="Times New Roman" w:cs="Times New Roman"/>
        </w:rPr>
        <w:footnoteRef/>
      </w:r>
      <w:r w:rsidRPr="00D210C9">
        <w:rPr>
          <w:rFonts w:ascii="Times New Roman" w:hAnsi="Times New Roman" w:cs="Times New Roman"/>
          <w:lang w:val="en-US"/>
        </w:rPr>
        <w:t xml:space="preserve"> </w:t>
      </w:r>
      <w:r w:rsidRPr="008F6A31">
        <w:rPr>
          <w:rFonts w:ascii="Times New Roman" w:hAnsi="Times New Roman" w:cs="Times New Roman"/>
          <w:lang w:val="en-US"/>
        </w:rPr>
        <w:t>Scott E.</w:t>
      </w:r>
      <w:r>
        <w:rPr>
          <w:rFonts w:ascii="Times New Roman" w:hAnsi="Times New Roman" w:cs="Times New Roman"/>
          <w:lang w:val="en-US"/>
        </w:rPr>
        <w:t xml:space="preserve"> Rupert Prince of Palatine.NY.</w:t>
      </w:r>
      <w:proofErr w:type="gramStart"/>
      <w:r>
        <w:rPr>
          <w:rFonts w:ascii="Times New Roman" w:hAnsi="Times New Roman" w:cs="Times New Roman"/>
          <w:lang w:val="en-US"/>
        </w:rPr>
        <w:t>,</w:t>
      </w:r>
      <w:r w:rsidRPr="008F6A31">
        <w:rPr>
          <w:rFonts w:ascii="Times New Roman" w:hAnsi="Times New Roman" w:cs="Times New Roman"/>
          <w:lang w:val="en-US"/>
        </w:rPr>
        <w:t>1900</w:t>
      </w:r>
      <w:proofErr w:type="gramEnd"/>
      <w:r w:rsidRPr="008F6A31">
        <w:rPr>
          <w:rFonts w:ascii="Times New Roman" w:hAnsi="Times New Roman" w:cs="Times New Roman"/>
          <w:lang w:val="en-US"/>
        </w:rPr>
        <w:t>.</w:t>
      </w:r>
      <w:r w:rsidRPr="005E76EC">
        <w:rPr>
          <w:rFonts w:ascii="Times New Roman" w:hAnsi="Times New Roman" w:cs="Times New Roman"/>
          <w:lang w:val="en-US"/>
        </w:rPr>
        <w:t xml:space="preserve"> (</w:t>
      </w:r>
      <w:proofErr w:type="gramStart"/>
      <w:r>
        <w:rPr>
          <w:rFonts w:ascii="Times New Roman" w:hAnsi="Times New Roman" w:cs="Times New Roman"/>
        </w:rPr>
        <w:t>далее</w:t>
      </w:r>
      <w:proofErr w:type="gramEnd"/>
      <w:r w:rsidRPr="0049361B">
        <w:rPr>
          <w:rFonts w:ascii="Times New Roman" w:hAnsi="Times New Roman" w:cs="Times New Roman"/>
          <w:lang w:val="en-US"/>
        </w:rPr>
        <w:t xml:space="preserve"> – </w:t>
      </w:r>
      <w:r w:rsidRPr="008F6A31">
        <w:rPr>
          <w:rFonts w:ascii="Times New Roman" w:hAnsi="Times New Roman" w:cs="Times New Roman"/>
          <w:lang w:val="en-US"/>
        </w:rPr>
        <w:t>Scott</w:t>
      </w:r>
      <w:r w:rsidRPr="0049361B">
        <w:rPr>
          <w:rFonts w:ascii="Times New Roman" w:hAnsi="Times New Roman" w:cs="Times New Roman"/>
          <w:lang w:val="en-US"/>
        </w:rPr>
        <w:t>.)</w:t>
      </w:r>
    </w:p>
  </w:footnote>
  <w:footnote w:id="24">
    <w:p w:rsidR="003A3A7D" w:rsidRPr="008F6A31" w:rsidRDefault="003A3A7D" w:rsidP="00F74AAE">
      <w:pPr>
        <w:pStyle w:val="a4"/>
        <w:rPr>
          <w:rFonts w:ascii="Times New Roman" w:hAnsi="Times New Roman" w:cs="Times New Roman"/>
          <w:lang w:val="en-US"/>
        </w:rPr>
      </w:pPr>
      <w:r w:rsidRPr="008F6A31">
        <w:rPr>
          <w:rStyle w:val="a6"/>
          <w:rFonts w:ascii="Times New Roman" w:hAnsi="Times New Roman" w:cs="Times New Roman"/>
        </w:rPr>
        <w:footnoteRef/>
      </w:r>
      <w:r w:rsidRPr="009C687D">
        <w:rPr>
          <w:rFonts w:ascii="Times New Roman" w:hAnsi="Times New Roman" w:cs="Times New Roman"/>
          <w:lang w:val="en-US"/>
        </w:rPr>
        <w:t xml:space="preserve"> </w:t>
      </w:r>
      <w:proofErr w:type="gramStart"/>
      <w:r w:rsidRPr="008F6A31">
        <w:rPr>
          <w:rFonts w:ascii="Times New Roman" w:hAnsi="Times New Roman" w:cs="Times New Roman"/>
          <w:lang w:val="en-US"/>
        </w:rPr>
        <w:t>G</w:t>
      </w:r>
      <w:r>
        <w:rPr>
          <w:rFonts w:ascii="Times New Roman" w:hAnsi="Times New Roman" w:cs="Times New Roman"/>
          <w:lang w:val="en-US"/>
        </w:rPr>
        <w:t>ower R. Rupert of the Rhine.</w:t>
      </w:r>
      <w:proofErr w:type="gramEnd"/>
      <w:r w:rsidRPr="005E76EC">
        <w:rPr>
          <w:rFonts w:ascii="Times New Roman" w:hAnsi="Times New Roman" w:cs="Times New Roman"/>
          <w:lang w:val="en-US"/>
        </w:rPr>
        <w:t xml:space="preserve"> </w:t>
      </w:r>
      <w:r>
        <w:rPr>
          <w:rFonts w:ascii="Times New Roman" w:hAnsi="Times New Roman" w:cs="Times New Roman"/>
          <w:lang w:val="en-US"/>
        </w:rPr>
        <w:t>L.</w:t>
      </w:r>
      <w:proofErr w:type="gramStart"/>
      <w:r>
        <w:rPr>
          <w:rFonts w:ascii="Times New Roman" w:hAnsi="Times New Roman" w:cs="Times New Roman"/>
          <w:lang w:val="en-US"/>
        </w:rPr>
        <w:t>,</w:t>
      </w:r>
      <w:r w:rsidRPr="008F6A31">
        <w:rPr>
          <w:rFonts w:ascii="Times New Roman" w:hAnsi="Times New Roman" w:cs="Times New Roman"/>
          <w:lang w:val="en-US"/>
        </w:rPr>
        <w:t>1890</w:t>
      </w:r>
      <w:proofErr w:type="gramEnd"/>
      <w:r w:rsidRPr="008F6A31">
        <w:rPr>
          <w:rFonts w:ascii="Times New Roman" w:hAnsi="Times New Roman" w:cs="Times New Roman"/>
          <w:lang w:val="en-US"/>
        </w:rPr>
        <w:t>.</w:t>
      </w:r>
      <w:r w:rsidRPr="005E76EC">
        <w:rPr>
          <w:rFonts w:ascii="Times New Roman" w:hAnsi="Times New Roman" w:cs="Times New Roman"/>
          <w:lang w:val="en-US"/>
        </w:rPr>
        <w:t xml:space="preserve"> (</w:t>
      </w:r>
      <w:proofErr w:type="gramStart"/>
      <w:r>
        <w:rPr>
          <w:rFonts w:ascii="Times New Roman" w:hAnsi="Times New Roman" w:cs="Times New Roman"/>
        </w:rPr>
        <w:t>далее</w:t>
      </w:r>
      <w:proofErr w:type="gramEnd"/>
      <w:r w:rsidRPr="005E76EC">
        <w:rPr>
          <w:rFonts w:ascii="Times New Roman" w:hAnsi="Times New Roman" w:cs="Times New Roman"/>
          <w:lang w:val="en-US"/>
        </w:rPr>
        <w:t xml:space="preserve"> – </w:t>
      </w:r>
      <w:r w:rsidRPr="008F6A31">
        <w:rPr>
          <w:rFonts w:ascii="Times New Roman" w:hAnsi="Times New Roman" w:cs="Times New Roman"/>
          <w:lang w:val="en-US"/>
        </w:rPr>
        <w:t>Gower</w:t>
      </w:r>
      <w:r w:rsidRPr="005E76EC">
        <w:rPr>
          <w:rFonts w:ascii="Times New Roman" w:hAnsi="Times New Roman" w:cs="Times New Roman"/>
          <w:lang w:val="en-US"/>
        </w:rPr>
        <w:t>.)</w:t>
      </w:r>
    </w:p>
  </w:footnote>
  <w:footnote w:id="25">
    <w:p w:rsidR="003A3A7D" w:rsidRPr="00D210C9" w:rsidRDefault="003A3A7D" w:rsidP="00F74AAE">
      <w:pPr>
        <w:pStyle w:val="a4"/>
        <w:rPr>
          <w:rFonts w:ascii="Times New Roman" w:hAnsi="Times New Roman" w:cs="Times New Roman"/>
          <w:lang w:val="en-US"/>
        </w:rPr>
      </w:pPr>
      <w:r w:rsidRPr="008F6A31">
        <w:rPr>
          <w:rStyle w:val="a6"/>
          <w:rFonts w:ascii="Times New Roman" w:hAnsi="Times New Roman" w:cs="Times New Roman"/>
        </w:rPr>
        <w:footnoteRef/>
      </w:r>
      <w:r w:rsidRPr="008F6A31">
        <w:rPr>
          <w:rFonts w:ascii="Times New Roman" w:hAnsi="Times New Roman" w:cs="Times New Roman"/>
          <w:lang w:val="en-US"/>
        </w:rPr>
        <w:t xml:space="preserve"> Boas F. Wi</w:t>
      </w:r>
      <w:r>
        <w:rPr>
          <w:rFonts w:ascii="Times New Roman" w:hAnsi="Times New Roman" w:cs="Times New Roman"/>
          <w:lang w:val="en-US"/>
        </w:rPr>
        <w:t>th Milton and the Cavaliers.L.</w:t>
      </w:r>
      <w:proofErr w:type="gramStart"/>
      <w:r>
        <w:rPr>
          <w:rFonts w:ascii="Times New Roman" w:hAnsi="Times New Roman" w:cs="Times New Roman"/>
          <w:lang w:val="en-US"/>
        </w:rPr>
        <w:t>,</w:t>
      </w:r>
      <w:r w:rsidRPr="008F6A31">
        <w:rPr>
          <w:rFonts w:ascii="Times New Roman" w:hAnsi="Times New Roman" w:cs="Times New Roman"/>
          <w:lang w:val="en-US"/>
        </w:rPr>
        <w:t>1905</w:t>
      </w:r>
      <w:proofErr w:type="gramEnd"/>
      <w:r w:rsidRPr="008F6A31">
        <w:rPr>
          <w:rFonts w:ascii="Times New Roman" w:hAnsi="Times New Roman" w:cs="Times New Roman"/>
          <w:lang w:val="en-US"/>
        </w:rPr>
        <w:t>.</w:t>
      </w:r>
      <w:r w:rsidRPr="00D210C9">
        <w:rPr>
          <w:rFonts w:ascii="Times New Roman" w:hAnsi="Times New Roman" w:cs="Times New Roman"/>
          <w:lang w:val="en-US"/>
        </w:rPr>
        <w:t xml:space="preserve"> </w:t>
      </w:r>
    </w:p>
  </w:footnote>
  <w:footnote w:id="26">
    <w:p w:rsidR="003A3A7D" w:rsidRPr="00B74600" w:rsidRDefault="003A3A7D" w:rsidP="00F74AAE">
      <w:pPr>
        <w:pStyle w:val="a4"/>
        <w:rPr>
          <w:rFonts w:ascii="Times New Roman" w:hAnsi="Times New Roman" w:cs="Times New Roman"/>
          <w:lang w:val="fr-FR"/>
        </w:rPr>
      </w:pPr>
      <w:r w:rsidRPr="008F6A31">
        <w:rPr>
          <w:rStyle w:val="a6"/>
          <w:rFonts w:ascii="Times New Roman" w:hAnsi="Times New Roman" w:cs="Times New Roman"/>
        </w:rPr>
        <w:footnoteRef/>
      </w:r>
      <w:r w:rsidRPr="00D210C9">
        <w:rPr>
          <w:rFonts w:ascii="Times New Roman" w:hAnsi="Times New Roman" w:cs="Times New Roman"/>
          <w:lang w:val="en-US"/>
        </w:rPr>
        <w:t xml:space="preserve"> </w:t>
      </w:r>
      <w:proofErr w:type="spellStart"/>
      <w:r w:rsidRPr="008F6A31">
        <w:rPr>
          <w:rFonts w:ascii="Times New Roman" w:hAnsi="Times New Roman" w:cs="Times New Roman"/>
          <w:lang w:val="en-US"/>
        </w:rPr>
        <w:t>Morrah</w:t>
      </w:r>
      <w:proofErr w:type="spellEnd"/>
      <w:r w:rsidRPr="008F6A31">
        <w:rPr>
          <w:rFonts w:ascii="Times New Roman" w:hAnsi="Times New Roman" w:cs="Times New Roman"/>
          <w:lang w:val="en-US"/>
        </w:rPr>
        <w:t xml:space="preserve"> P. Prince Rupert of the Rhine.</w:t>
      </w:r>
      <w:r>
        <w:rPr>
          <w:rFonts w:ascii="Times New Roman" w:hAnsi="Times New Roman" w:cs="Times New Roman"/>
          <w:lang w:val="en-US"/>
        </w:rPr>
        <w:t>L.</w:t>
      </w:r>
      <w:proofErr w:type="gramStart"/>
      <w:r>
        <w:rPr>
          <w:rFonts w:ascii="Times New Roman" w:hAnsi="Times New Roman" w:cs="Times New Roman"/>
          <w:lang w:val="en-US"/>
        </w:rPr>
        <w:t>,</w:t>
      </w:r>
      <w:r w:rsidRPr="0040523B">
        <w:rPr>
          <w:rFonts w:ascii="Times New Roman" w:hAnsi="Times New Roman" w:cs="Times New Roman"/>
          <w:lang w:val="en-US"/>
        </w:rPr>
        <w:t>1976</w:t>
      </w:r>
      <w:proofErr w:type="gramEnd"/>
      <w:r w:rsidRPr="0040523B">
        <w:rPr>
          <w:rFonts w:ascii="Times New Roman" w:hAnsi="Times New Roman" w:cs="Times New Roman"/>
          <w:lang w:val="en-US"/>
        </w:rPr>
        <w:t>.</w:t>
      </w:r>
      <w:r w:rsidRPr="00D210C9">
        <w:rPr>
          <w:rFonts w:ascii="Times New Roman" w:hAnsi="Times New Roman" w:cs="Times New Roman"/>
          <w:lang w:val="en-US"/>
        </w:rPr>
        <w:t xml:space="preserve"> </w:t>
      </w:r>
      <w:r w:rsidRPr="00B74600">
        <w:rPr>
          <w:rFonts w:ascii="Times New Roman" w:hAnsi="Times New Roman" w:cs="Times New Roman"/>
          <w:lang w:val="fr-FR"/>
        </w:rPr>
        <w:t>(</w:t>
      </w:r>
      <w:r>
        <w:rPr>
          <w:rFonts w:ascii="Times New Roman" w:hAnsi="Times New Roman" w:cs="Times New Roman"/>
        </w:rPr>
        <w:t>далее</w:t>
      </w:r>
      <w:r w:rsidRPr="00B74600">
        <w:rPr>
          <w:rFonts w:ascii="Times New Roman" w:hAnsi="Times New Roman" w:cs="Times New Roman"/>
          <w:lang w:val="fr-FR"/>
        </w:rPr>
        <w:t xml:space="preserve"> – Morrah.)</w:t>
      </w:r>
    </w:p>
  </w:footnote>
  <w:footnote w:id="27">
    <w:p w:rsidR="003A3A7D" w:rsidRPr="00B74600" w:rsidRDefault="003A3A7D" w:rsidP="00F74AAE">
      <w:pPr>
        <w:pStyle w:val="a4"/>
        <w:rPr>
          <w:rFonts w:ascii="Times New Roman" w:hAnsi="Times New Roman" w:cs="Times New Roman"/>
          <w:lang w:val="en-US"/>
        </w:rPr>
      </w:pPr>
      <w:r w:rsidRPr="008F6A31">
        <w:rPr>
          <w:rStyle w:val="a6"/>
          <w:rFonts w:ascii="Times New Roman" w:hAnsi="Times New Roman" w:cs="Times New Roman"/>
        </w:rPr>
        <w:footnoteRef/>
      </w:r>
      <w:r w:rsidRPr="00B74600">
        <w:rPr>
          <w:rFonts w:ascii="Times New Roman" w:hAnsi="Times New Roman" w:cs="Times New Roman"/>
          <w:lang w:val="fr-FR"/>
        </w:rPr>
        <w:t xml:space="preserve"> </w:t>
      </w:r>
      <w:r w:rsidRPr="00B74600">
        <w:rPr>
          <w:rFonts w:ascii="Times New Roman" w:hAnsi="Times New Roman" w:cs="Times New Roman"/>
          <w:lang w:val="fr-FR"/>
        </w:rPr>
        <w:t xml:space="preserve">Kitson </w:t>
      </w:r>
      <w:r w:rsidRPr="00B74600">
        <w:rPr>
          <w:rFonts w:ascii="Times New Roman" w:hAnsi="Times New Roman" w:cs="Times New Roman"/>
          <w:lang w:val="fr-FR"/>
        </w:rPr>
        <w:t xml:space="preserve">F. Prince Rupert. </w:t>
      </w:r>
      <w:proofErr w:type="gramStart"/>
      <w:r w:rsidRPr="00B74600">
        <w:rPr>
          <w:rFonts w:ascii="Times New Roman" w:hAnsi="Times New Roman" w:cs="Times New Roman"/>
          <w:lang w:val="en-US"/>
        </w:rPr>
        <w:t>Portrait of a Soldier.</w:t>
      </w:r>
      <w:proofErr w:type="gramEnd"/>
      <w:r w:rsidRPr="00B74600">
        <w:rPr>
          <w:rFonts w:ascii="Times New Roman" w:hAnsi="Times New Roman" w:cs="Times New Roman"/>
          <w:lang w:val="en-US"/>
        </w:rPr>
        <w:t xml:space="preserve"> L.</w:t>
      </w:r>
      <w:proofErr w:type="gramStart"/>
      <w:r w:rsidRPr="00B74600">
        <w:rPr>
          <w:rFonts w:ascii="Times New Roman" w:hAnsi="Times New Roman" w:cs="Times New Roman"/>
          <w:lang w:val="en-US"/>
        </w:rPr>
        <w:t>,1994</w:t>
      </w:r>
      <w:proofErr w:type="gramEnd"/>
      <w:r w:rsidRPr="00B74600">
        <w:rPr>
          <w:rFonts w:ascii="Times New Roman" w:hAnsi="Times New Roman" w:cs="Times New Roman"/>
          <w:lang w:val="en-US"/>
        </w:rPr>
        <w:t xml:space="preserve">. </w:t>
      </w:r>
    </w:p>
  </w:footnote>
  <w:footnote w:id="28">
    <w:p w:rsidR="003A3A7D" w:rsidRPr="008D3C48" w:rsidRDefault="003A3A7D" w:rsidP="00F74AAE">
      <w:pPr>
        <w:pStyle w:val="a4"/>
        <w:rPr>
          <w:lang w:val="de-DE"/>
        </w:rPr>
      </w:pPr>
      <w:r w:rsidRPr="008F6A31">
        <w:rPr>
          <w:rStyle w:val="a6"/>
          <w:rFonts w:ascii="Times New Roman" w:hAnsi="Times New Roman" w:cs="Times New Roman"/>
        </w:rPr>
        <w:footnoteRef/>
      </w:r>
      <w:r w:rsidRPr="008D3C48">
        <w:rPr>
          <w:rFonts w:ascii="Times New Roman" w:hAnsi="Times New Roman" w:cs="Times New Roman"/>
          <w:lang w:val="de-DE"/>
        </w:rPr>
        <w:t xml:space="preserve"> Spenser </w:t>
      </w:r>
      <w:proofErr w:type="spellStart"/>
      <w:r w:rsidRPr="008D3C48">
        <w:rPr>
          <w:rFonts w:ascii="Times New Roman" w:hAnsi="Times New Roman" w:cs="Times New Roman"/>
          <w:lang w:val="de-DE"/>
        </w:rPr>
        <w:t>Ch</w:t>
      </w:r>
      <w:proofErr w:type="spellEnd"/>
      <w:r w:rsidRPr="008D3C48">
        <w:rPr>
          <w:rFonts w:ascii="Times New Roman" w:hAnsi="Times New Roman" w:cs="Times New Roman"/>
          <w:lang w:val="de-DE"/>
        </w:rPr>
        <w:t xml:space="preserve">. Prince Rupert. </w:t>
      </w:r>
      <w:r>
        <w:rPr>
          <w:rFonts w:ascii="Times New Roman" w:hAnsi="Times New Roman" w:cs="Times New Roman"/>
          <w:lang w:val="de-DE"/>
        </w:rPr>
        <w:t>L.,2007. (</w:t>
      </w:r>
      <w:r>
        <w:rPr>
          <w:rFonts w:ascii="Times New Roman" w:hAnsi="Times New Roman" w:cs="Times New Roman"/>
        </w:rPr>
        <w:t>далее</w:t>
      </w:r>
      <w:r w:rsidRPr="008D3C48">
        <w:rPr>
          <w:rFonts w:ascii="Times New Roman" w:hAnsi="Times New Roman" w:cs="Times New Roman"/>
          <w:lang w:val="de-DE"/>
        </w:rPr>
        <w:t xml:space="preserve"> – Spenser)</w:t>
      </w:r>
    </w:p>
  </w:footnote>
  <w:footnote w:id="29">
    <w:p w:rsidR="003A3A7D" w:rsidRPr="008D3C48" w:rsidRDefault="003A3A7D" w:rsidP="00F74AAE">
      <w:pPr>
        <w:pStyle w:val="a4"/>
        <w:rPr>
          <w:rFonts w:ascii="Times New Roman" w:hAnsi="Times New Roman" w:cs="Times New Roman"/>
          <w:lang w:val="de-DE"/>
        </w:rPr>
      </w:pPr>
      <w:r w:rsidRPr="006F4EB4">
        <w:rPr>
          <w:rStyle w:val="a6"/>
          <w:rFonts w:ascii="Times New Roman" w:hAnsi="Times New Roman" w:cs="Times New Roman"/>
        </w:rPr>
        <w:footnoteRef/>
      </w:r>
      <w:r w:rsidRPr="006F4EB4">
        <w:rPr>
          <w:rFonts w:ascii="Times New Roman" w:hAnsi="Times New Roman" w:cs="Times New Roman"/>
          <w:lang w:val="de-DE"/>
        </w:rPr>
        <w:t xml:space="preserve"> Roth, C. Der ehemalige Basler Besitz der Markgrafen von Baden // Basel Jahrbuch. </w:t>
      </w:r>
      <w:r w:rsidRPr="00E81DD8">
        <w:rPr>
          <w:rFonts w:ascii="Times New Roman" w:hAnsi="Times New Roman" w:cs="Times New Roman"/>
          <w:lang w:val="de-DE"/>
        </w:rPr>
        <w:t>Basel, 1912</w:t>
      </w:r>
      <w:r w:rsidRPr="008D3C48">
        <w:rPr>
          <w:rFonts w:ascii="Times New Roman" w:hAnsi="Times New Roman" w:cs="Times New Roman"/>
          <w:lang w:val="de-DE"/>
        </w:rPr>
        <w:t xml:space="preserve"> (</w:t>
      </w:r>
      <w:r>
        <w:rPr>
          <w:rFonts w:ascii="Times New Roman" w:hAnsi="Times New Roman" w:cs="Times New Roman"/>
        </w:rPr>
        <w:t>далее</w:t>
      </w:r>
      <w:r w:rsidRPr="008D3C48">
        <w:rPr>
          <w:rFonts w:ascii="Times New Roman" w:hAnsi="Times New Roman" w:cs="Times New Roman"/>
          <w:lang w:val="de-DE"/>
        </w:rPr>
        <w:t xml:space="preserve"> - </w:t>
      </w:r>
      <w:r>
        <w:rPr>
          <w:rFonts w:ascii="Times New Roman" w:hAnsi="Times New Roman" w:cs="Times New Roman"/>
          <w:lang w:val="de-DE"/>
        </w:rPr>
        <w:t>Roth, C</w:t>
      </w:r>
      <w:r w:rsidRPr="008D3C48">
        <w:rPr>
          <w:rFonts w:ascii="Times New Roman" w:hAnsi="Times New Roman" w:cs="Times New Roman"/>
          <w:lang w:val="de-DE"/>
        </w:rPr>
        <w:t>.)</w:t>
      </w:r>
    </w:p>
  </w:footnote>
  <w:footnote w:id="30">
    <w:p w:rsidR="003A3A7D" w:rsidRPr="005E7686" w:rsidRDefault="003A3A7D" w:rsidP="00F74AAE">
      <w:pPr>
        <w:shd w:val="clear" w:color="auto" w:fill="FFFFFF"/>
        <w:spacing w:after="0" w:line="240" w:lineRule="auto"/>
        <w:outlineLvl w:val="2"/>
        <w:rPr>
          <w:rFonts w:ascii="Times New Roman" w:eastAsia="Times New Roman" w:hAnsi="Times New Roman" w:cs="Times New Roman"/>
          <w:color w:val="222222"/>
          <w:sz w:val="20"/>
          <w:szCs w:val="20"/>
          <w:lang w:val="de-DE" w:eastAsia="ru-RU"/>
        </w:rPr>
      </w:pPr>
      <w:r w:rsidRPr="006F4EB4">
        <w:rPr>
          <w:rStyle w:val="a6"/>
          <w:rFonts w:ascii="Times New Roman" w:hAnsi="Times New Roman" w:cs="Times New Roman"/>
          <w:sz w:val="20"/>
          <w:szCs w:val="20"/>
        </w:rPr>
        <w:footnoteRef/>
      </w:r>
      <w:r w:rsidRPr="00E81DD8">
        <w:rPr>
          <w:rFonts w:ascii="Times New Roman" w:hAnsi="Times New Roman" w:cs="Times New Roman"/>
          <w:sz w:val="20"/>
          <w:szCs w:val="20"/>
          <w:lang w:val="de-DE"/>
        </w:rPr>
        <w:t xml:space="preserve"> </w:t>
      </w:r>
      <w:r w:rsidRPr="00E81DD8">
        <w:rPr>
          <w:rFonts w:ascii="Times New Roman" w:hAnsi="Times New Roman" w:cs="Times New Roman"/>
          <w:iCs/>
          <w:sz w:val="20"/>
          <w:szCs w:val="20"/>
          <w:lang w:val="de-DE"/>
        </w:rPr>
        <w:t xml:space="preserve">Winckelmann. Das </w:t>
      </w:r>
      <w:proofErr w:type="spellStart"/>
      <w:r w:rsidRPr="00E81DD8">
        <w:rPr>
          <w:rFonts w:ascii="Times New Roman" w:hAnsi="Times New Roman" w:cs="Times New Roman"/>
          <w:iCs/>
          <w:sz w:val="20"/>
          <w:szCs w:val="20"/>
          <w:lang w:val="de-DE"/>
        </w:rPr>
        <w:t>Strassburger</w:t>
      </w:r>
      <w:proofErr w:type="spellEnd"/>
      <w:r w:rsidRPr="00E81DD8">
        <w:rPr>
          <w:rFonts w:ascii="Times New Roman" w:hAnsi="Times New Roman" w:cs="Times New Roman"/>
          <w:iCs/>
          <w:sz w:val="20"/>
          <w:szCs w:val="20"/>
          <w:lang w:val="de-DE"/>
        </w:rPr>
        <w:t xml:space="preserve"> </w:t>
      </w:r>
      <w:proofErr w:type="spellStart"/>
      <w:r w:rsidRPr="00E81DD8">
        <w:rPr>
          <w:rFonts w:ascii="Times New Roman" w:hAnsi="Times New Roman" w:cs="Times New Roman"/>
          <w:iCs/>
          <w:sz w:val="20"/>
          <w:szCs w:val="20"/>
          <w:lang w:val="de-DE"/>
        </w:rPr>
        <w:t>Drachenschlössl</w:t>
      </w:r>
      <w:proofErr w:type="spellEnd"/>
      <w:r w:rsidRPr="00E81DD8">
        <w:rPr>
          <w:rFonts w:ascii="Times New Roman" w:hAnsi="Times New Roman" w:cs="Times New Roman"/>
          <w:iCs/>
          <w:sz w:val="20"/>
          <w:szCs w:val="20"/>
          <w:lang w:val="de-DE"/>
        </w:rPr>
        <w:t xml:space="preserve"> </w:t>
      </w:r>
      <w:r w:rsidRPr="005E7686">
        <w:rPr>
          <w:rFonts w:ascii="Times New Roman" w:hAnsi="Times New Roman" w:cs="Times New Roman"/>
          <w:iCs/>
          <w:sz w:val="20"/>
          <w:szCs w:val="20"/>
          <w:lang w:val="de-DE"/>
        </w:rPr>
        <w:t>(</w:t>
      </w:r>
      <w:r>
        <w:rPr>
          <w:rFonts w:ascii="Times New Roman" w:hAnsi="Times New Roman" w:cs="Times New Roman"/>
          <w:iCs/>
          <w:sz w:val="20"/>
          <w:szCs w:val="20"/>
        </w:rPr>
        <w:t>далее</w:t>
      </w:r>
      <w:r w:rsidRPr="005E7686">
        <w:rPr>
          <w:rFonts w:ascii="Times New Roman" w:hAnsi="Times New Roman" w:cs="Times New Roman"/>
          <w:iCs/>
          <w:sz w:val="20"/>
          <w:szCs w:val="20"/>
          <w:lang w:val="de-DE"/>
        </w:rPr>
        <w:t xml:space="preserve"> </w:t>
      </w:r>
      <w:r>
        <w:rPr>
          <w:rFonts w:ascii="Times New Roman" w:hAnsi="Times New Roman" w:cs="Times New Roman"/>
          <w:iCs/>
          <w:sz w:val="20"/>
          <w:szCs w:val="20"/>
          <w:lang w:val="de-DE"/>
        </w:rPr>
        <w:t>–</w:t>
      </w:r>
      <w:r w:rsidRPr="005E7686">
        <w:rPr>
          <w:rFonts w:ascii="Times New Roman" w:hAnsi="Times New Roman" w:cs="Times New Roman"/>
          <w:iCs/>
          <w:sz w:val="20"/>
          <w:szCs w:val="20"/>
          <w:lang w:val="de-DE"/>
        </w:rPr>
        <w:t xml:space="preserve"> </w:t>
      </w:r>
      <w:r w:rsidRPr="00E81DD8">
        <w:rPr>
          <w:rFonts w:ascii="Times New Roman" w:hAnsi="Times New Roman" w:cs="Times New Roman"/>
          <w:iCs/>
          <w:sz w:val="20"/>
          <w:szCs w:val="20"/>
          <w:lang w:val="de-DE"/>
        </w:rPr>
        <w:t>Winckelmann</w:t>
      </w:r>
      <w:r w:rsidRPr="005E7686">
        <w:rPr>
          <w:rFonts w:ascii="Times New Roman" w:hAnsi="Times New Roman" w:cs="Times New Roman"/>
          <w:iCs/>
          <w:sz w:val="20"/>
          <w:szCs w:val="20"/>
          <w:lang w:val="de-DE"/>
        </w:rPr>
        <w:t>)</w:t>
      </w:r>
    </w:p>
  </w:footnote>
  <w:footnote w:id="31">
    <w:p w:rsidR="003A3A7D" w:rsidRPr="008D3C48" w:rsidRDefault="003A3A7D" w:rsidP="00F74AAE">
      <w:pPr>
        <w:shd w:val="clear" w:color="auto" w:fill="FFFFFF"/>
        <w:spacing w:after="0" w:line="240" w:lineRule="auto"/>
        <w:contextualSpacing/>
        <w:outlineLvl w:val="2"/>
        <w:rPr>
          <w:rFonts w:ascii="Times New Roman" w:eastAsia="Times New Roman" w:hAnsi="Times New Roman" w:cs="Times New Roman"/>
          <w:color w:val="222222"/>
          <w:sz w:val="20"/>
          <w:szCs w:val="20"/>
          <w:lang w:val="de-DE" w:eastAsia="ru-RU"/>
        </w:rPr>
      </w:pPr>
      <w:r w:rsidRPr="005E7686">
        <w:rPr>
          <w:rStyle w:val="a6"/>
          <w:rFonts w:ascii="Times New Roman" w:hAnsi="Times New Roman" w:cs="Times New Roman"/>
          <w:sz w:val="20"/>
          <w:szCs w:val="20"/>
        </w:rPr>
        <w:footnoteRef/>
      </w:r>
      <w:r w:rsidRPr="005E7686">
        <w:rPr>
          <w:rFonts w:ascii="Times New Roman" w:hAnsi="Times New Roman" w:cs="Times New Roman"/>
          <w:sz w:val="20"/>
          <w:szCs w:val="20"/>
          <w:lang w:val="de-DE"/>
        </w:rPr>
        <w:t xml:space="preserve"> </w:t>
      </w:r>
      <w:r w:rsidRPr="005E7686">
        <w:rPr>
          <w:rFonts w:ascii="Times New Roman" w:eastAsia="Times New Roman" w:hAnsi="Times New Roman" w:cs="Times New Roman"/>
          <w:color w:val="222222"/>
          <w:sz w:val="20"/>
          <w:szCs w:val="20"/>
          <w:lang w:val="de-DE" w:eastAsia="ru-RU"/>
        </w:rPr>
        <w:t>Roth. M. Di</w:t>
      </w:r>
      <w:r w:rsidRPr="005E7686">
        <w:rPr>
          <w:rFonts w:ascii="Times New Roman" w:hAnsi="Times New Roman" w:cs="Times New Roman"/>
          <w:iCs/>
          <w:sz w:val="20"/>
          <w:szCs w:val="20"/>
          <w:lang w:val="de-DE"/>
        </w:rPr>
        <w:t xml:space="preserve">e Abdankung Markgraf Georg Friedrichs </w:t>
      </w:r>
      <w:r w:rsidRPr="005E7686">
        <w:rPr>
          <w:rFonts w:ascii="Times New Roman" w:hAnsi="Times New Roman" w:cs="Times New Roman"/>
          <w:sz w:val="20"/>
          <w:szCs w:val="20"/>
          <w:lang w:val="de-DE"/>
        </w:rPr>
        <w:t xml:space="preserve">von Baden-Durlach// </w:t>
      </w:r>
      <w:r w:rsidRPr="005E7686">
        <w:rPr>
          <w:rFonts w:ascii="Times New Roman" w:eastAsia="Times New Roman" w:hAnsi="Times New Roman" w:cs="Times New Roman"/>
          <w:color w:val="222222"/>
          <w:sz w:val="20"/>
          <w:szCs w:val="20"/>
          <w:lang w:val="de-DE" w:eastAsia="ru-RU"/>
        </w:rPr>
        <w:t>. Di</w:t>
      </w:r>
      <w:r w:rsidRPr="005E7686">
        <w:rPr>
          <w:rFonts w:ascii="Times New Roman" w:hAnsi="Times New Roman" w:cs="Times New Roman"/>
          <w:iCs/>
          <w:sz w:val="20"/>
          <w:szCs w:val="20"/>
          <w:lang w:val="de-DE"/>
        </w:rPr>
        <w:t xml:space="preserve">e Abdankung </w:t>
      </w:r>
      <w:proofErr w:type="gramStart"/>
      <w:r w:rsidRPr="005E7686">
        <w:rPr>
          <w:rFonts w:ascii="Times New Roman" w:hAnsi="Times New Roman" w:cs="Times New Roman"/>
          <w:iCs/>
          <w:sz w:val="20"/>
          <w:szCs w:val="20"/>
          <w:lang w:val="de-DE"/>
        </w:rPr>
        <w:t>im</w:t>
      </w:r>
      <w:proofErr w:type="gramEnd"/>
      <w:r w:rsidRPr="005E7686">
        <w:rPr>
          <w:rFonts w:ascii="Times New Roman" w:hAnsi="Times New Roman" w:cs="Times New Roman"/>
          <w:iCs/>
          <w:sz w:val="20"/>
          <w:szCs w:val="20"/>
          <w:lang w:val="de-DE"/>
        </w:rPr>
        <w:t xml:space="preserve"> Monarchien vom Mittelalter bis in die Neuzeit. </w:t>
      </w:r>
      <w:r w:rsidRPr="008D3C48">
        <w:rPr>
          <w:rFonts w:ascii="Times New Roman" w:hAnsi="Times New Roman" w:cs="Times New Roman"/>
          <w:sz w:val="24"/>
          <w:szCs w:val="24"/>
          <w:lang w:val="de-DE"/>
        </w:rPr>
        <w:t xml:space="preserve">Ed. </w:t>
      </w:r>
      <w:proofErr w:type="spellStart"/>
      <w:r w:rsidRPr="008D3C48">
        <w:rPr>
          <w:rFonts w:ascii="Times New Roman" w:hAnsi="Times New Roman" w:cs="Times New Roman"/>
          <w:sz w:val="24"/>
          <w:szCs w:val="24"/>
          <w:lang w:val="de-DE"/>
        </w:rPr>
        <w:t>by</w:t>
      </w:r>
      <w:proofErr w:type="spellEnd"/>
      <w:r w:rsidRPr="008D3C48">
        <w:rPr>
          <w:rFonts w:ascii="Times New Roman" w:hAnsi="Times New Roman" w:cs="Times New Roman"/>
          <w:sz w:val="24"/>
          <w:szCs w:val="24"/>
          <w:lang w:val="de-DE"/>
        </w:rPr>
        <w:t xml:space="preserve"> </w:t>
      </w:r>
      <w:r w:rsidRPr="005E7686">
        <w:rPr>
          <w:rFonts w:ascii="Times New Roman" w:hAnsi="Times New Roman" w:cs="Times New Roman"/>
          <w:iCs/>
          <w:sz w:val="20"/>
          <w:szCs w:val="20"/>
          <w:lang w:val="de-DE"/>
        </w:rPr>
        <w:t xml:space="preserve">S. Richter. </w:t>
      </w:r>
      <w:proofErr w:type="spellStart"/>
      <w:r w:rsidRPr="005E7686">
        <w:rPr>
          <w:rFonts w:ascii="Times New Roman" w:hAnsi="Times New Roman" w:cs="Times New Roman"/>
          <w:iCs/>
          <w:sz w:val="20"/>
          <w:szCs w:val="20"/>
          <w:lang w:val="de-DE"/>
        </w:rPr>
        <w:t>Hg</w:t>
      </w:r>
      <w:proofErr w:type="spellEnd"/>
      <w:r w:rsidRPr="005E7686">
        <w:rPr>
          <w:rFonts w:ascii="Times New Roman" w:hAnsi="Times New Roman" w:cs="Times New Roman"/>
          <w:iCs/>
          <w:sz w:val="20"/>
          <w:szCs w:val="20"/>
          <w:lang w:val="de-DE"/>
        </w:rPr>
        <w:t>, 2010. (</w:t>
      </w:r>
      <w:r w:rsidRPr="005E7686">
        <w:rPr>
          <w:rFonts w:ascii="Times New Roman" w:hAnsi="Times New Roman" w:cs="Times New Roman"/>
          <w:iCs/>
          <w:sz w:val="20"/>
          <w:szCs w:val="20"/>
        </w:rPr>
        <w:t>далее</w:t>
      </w:r>
      <w:r w:rsidRPr="005E7686">
        <w:rPr>
          <w:rFonts w:ascii="Times New Roman" w:hAnsi="Times New Roman" w:cs="Times New Roman"/>
          <w:iCs/>
          <w:sz w:val="20"/>
          <w:szCs w:val="20"/>
          <w:lang w:val="de-DE"/>
        </w:rPr>
        <w:t xml:space="preserve"> - </w:t>
      </w:r>
      <w:r w:rsidRPr="005E7686">
        <w:rPr>
          <w:rFonts w:ascii="Times New Roman" w:eastAsia="Times New Roman" w:hAnsi="Times New Roman" w:cs="Times New Roman"/>
          <w:color w:val="222222"/>
          <w:sz w:val="20"/>
          <w:szCs w:val="20"/>
          <w:lang w:val="de-DE" w:eastAsia="ru-RU"/>
        </w:rPr>
        <w:t>Roth. M.)</w:t>
      </w:r>
    </w:p>
  </w:footnote>
  <w:footnote w:id="32">
    <w:p w:rsidR="003A3A7D" w:rsidRPr="008D3C48" w:rsidRDefault="003A3A7D" w:rsidP="00F74AAE">
      <w:pPr>
        <w:pStyle w:val="1"/>
        <w:shd w:val="clear" w:color="auto" w:fill="FFFFFF"/>
        <w:spacing w:before="272" w:line="240" w:lineRule="auto"/>
        <w:contextualSpacing/>
        <w:rPr>
          <w:rFonts w:ascii="Times New Roman" w:hAnsi="Times New Roman" w:cs="Times New Roman"/>
          <w:b w:val="0"/>
          <w:bCs w:val="0"/>
          <w:color w:val="auto"/>
          <w:sz w:val="20"/>
          <w:szCs w:val="20"/>
          <w:lang w:val="de-DE"/>
        </w:rPr>
      </w:pPr>
      <w:r w:rsidRPr="005E7686">
        <w:rPr>
          <w:rStyle w:val="a6"/>
          <w:rFonts w:ascii="Times New Roman" w:hAnsi="Times New Roman" w:cs="Times New Roman"/>
          <w:b w:val="0"/>
          <w:color w:val="auto"/>
          <w:sz w:val="20"/>
          <w:szCs w:val="20"/>
        </w:rPr>
        <w:footnoteRef/>
      </w:r>
      <w:r w:rsidRPr="005E7686">
        <w:rPr>
          <w:rFonts w:ascii="Times New Roman" w:hAnsi="Times New Roman" w:cs="Times New Roman"/>
          <w:b w:val="0"/>
          <w:color w:val="auto"/>
          <w:sz w:val="20"/>
          <w:szCs w:val="20"/>
          <w:vertAlign w:val="superscript"/>
          <w:lang w:val="de-DE"/>
        </w:rPr>
        <w:t xml:space="preserve"> </w:t>
      </w:r>
      <w:r w:rsidRPr="005E7686">
        <w:rPr>
          <w:rFonts w:ascii="Times New Roman" w:hAnsi="Times New Roman" w:cs="Times New Roman"/>
          <w:b w:val="0"/>
          <w:bCs w:val="0"/>
          <w:color w:val="auto"/>
          <w:sz w:val="20"/>
          <w:szCs w:val="20"/>
          <w:lang w:val="de-DE"/>
        </w:rPr>
        <w:t xml:space="preserve">Sattler, C. F. Geschichte des </w:t>
      </w:r>
      <w:proofErr w:type="spellStart"/>
      <w:r w:rsidRPr="005E7686">
        <w:rPr>
          <w:rFonts w:ascii="Times New Roman" w:hAnsi="Times New Roman" w:cs="Times New Roman"/>
          <w:b w:val="0"/>
          <w:bCs w:val="0"/>
          <w:color w:val="auto"/>
          <w:sz w:val="20"/>
          <w:szCs w:val="20"/>
          <w:lang w:val="de-DE"/>
        </w:rPr>
        <w:t>Herzogthums</w:t>
      </w:r>
      <w:proofErr w:type="spellEnd"/>
      <w:r w:rsidRPr="005E7686">
        <w:rPr>
          <w:rFonts w:ascii="Times New Roman" w:hAnsi="Times New Roman" w:cs="Times New Roman"/>
          <w:b w:val="0"/>
          <w:bCs w:val="0"/>
          <w:color w:val="auto"/>
          <w:sz w:val="20"/>
          <w:szCs w:val="20"/>
          <w:lang w:val="de-DE"/>
        </w:rPr>
        <w:t xml:space="preserve"> </w:t>
      </w:r>
      <w:proofErr w:type="spellStart"/>
      <w:r w:rsidRPr="005E7686">
        <w:rPr>
          <w:rFonts w:ascii="Times New Roman" w:hAnsi="Times New Roman" w:cs="Times New Roman"/>
          <w:b w:val="0"/>
          <w:bCs w:val="0"/>
          <w:color w:val="auto"/>
          <w:sz w:val="20"/>
          <w:szCs w:val="20"/>
          <w:lang w:val="de-DE"/>
        </w:rPr>
        <w:t>Würtenberg</w:t>
      </w:r>
      <w:proofErr w:type="spellEnd"/>
      <w:r w:rsidRPr="005E7686">
        <w:rPr>
          <w:rFonts w:ascii="Times New Roman" w:hAnsi="Times New Roman" w:cs="Times New Roman"/>
          <w:b w:val="0"/>
          <w:bCs w:val="0"/>
          <w:color w:val="auto"/>
          <w:sz w:val="20"/>
          <w:szCs w:val="20"/>
          <w:lang w:val="de-DE"/>
        </w:rPr>
        <w:t xml:space="preserve"> unter der Regierung der Herzogen. </w:t>
      </w:r>
      <w:r w:rsidRPr="005E7686">
        <w:rPr>
          <w:rStyle w:val="value"/>
          <w:rFonts w:ascii="Times New Roman" w:hAnsi="Times New Roman" w:cs="Times New Roman"/>
          <w:b w:val="0"/>
          <w:color w:val="auto"/>
          <w:sz w:val="20"/>
          <w:szCs w:val="20"/>
          <w:shd w:val="clear" w:color="auto" w:fill="FFFFFF"/>
          <w:lang w:val="de-DE"/>
        </w:rPr>
        <w:t xml:space="preserve">Frankfurt, 1764. 532 s. </w:t>
      </w:r>
      <w:r w:rsidRPr="008D3C48">
        <w:rPr>
          <w:rStyle w:val="value"/>
          <w:rFonts w:ascii="Times New Roman" w:hAnsi="Times New Roman" w:cs="Times New Roman"/>
          <w:b w:val="0"/>
          <w:color w:val="auto"/>
          <w:sz w:val="20"/>
          <w:szCs w:val="20"/>
          <w:shd w:val="clear" w:color="auto" w:fill="FFFFFF"/>
          <w:lang w:val="de-DE"/>
        </w:rPr>
        <w:t>(</w:t>
      </w:r>
      <w:r>
        <w:rPr>
          <w:rStyle w:val="value"/>
          <w:rFonts w:ascii="Times New Roman" w:hAnsi="Times New Roman" w:cs="Times New Roman"/>
          <w:b w:val="0"/>
          <w:color w:val="auto"/>
          <w:sz w:val="20"/>
          <w:szCs w:val="20"/>
          <w:shd w:val="clear" w:color="auto" w:fill="FFFFFF"/>
        </w:rPr>
        <w:t>далее</w:t>
      </w:r>
      <w:r w:rsidRPr="008D3C48">
        <w:rPr>
          <w:rStyle w:val="value"/>
          <w:rFonts w:ascii="Times New Roman" w:hAnsi="Times New Roman" w:cs="Times New Roman"/>
          <w:b w:val="0"/>
          <w:color w:val="auto"/>
          <w:sz w:val="20"/>
          <w:szCs w:val="20"/>
          <w:shd w:val="clear" w:color="auto" w:fill="FFFFFF"/>
          <w:lang w:val="de-DE"/>
        </w:rPr>
        <w:t xml:space="preserve"> – </w:t>
      </w:r>
      <w:r>
        <w:rPr>
          <w:rFonts w:ascii="Times New Roman" w:hAnsi="Times New Roman" w:cs="Times New Roman"/>
          <w:b w:val="0"/>
          <w:bCs w:val="0"/>
          <w:color w:val="auto"/>
          <w:sz w:val="20"/>
          <w:szCs w:val="20"/>
          <w:lang w:val="de-DE"/>
        </w:rPr>
        <w:t>Sattler</w:t>
      </w:r>
      <w:r w:rsidRPr="008D3C48">
        <w:rPr>
          <w:rFonts w:ascii="Times New Roman" w:hAnsi="Times New Roman" w:cs="Times New Roman"/>
          <w:b w:val="0"/>
          <w:bCs w:val="0"/>
          <w:color w:val="auto"/>
          <w:sz w:val="20"/>
          <w:szCs w:val="20"/>
          <w:lang w:val="de-DE"/>
        </w:rPr>
        <w:t>)</w:t>
      </w:r>
    </w:p>
  </w:footnote>
  <w:footnote w:id="33">
    <w:p w:rsidR="003A3A7D" w:rsidRPr="005E7686" w:rsidRDefault="003A3A7D" w:rsidP="00F74AAE">
      <w:pPr>
        <w:pStyle w:val="a4"/>
        <w:contextualSpacing/>
        <w:rPr>
          <w:rFonts w:ascii="Times New Roman" w:eastAsia="Times New Roman" w:hAnsi="Times New Roman" w:cs="Times New Roman"/>
          <w:lang w:val="de-DE" w:eastAsia="ru-RU"/>
        </w:rPr>
      </w:pPr>
      <w:r w:rsidRPr="005E7686">
        <w:rPr>
          <w:rStyle w:val="a6"/>
          <w:rFonts w:ascii="Times New Roman" w:hAnsi="Times New Roman" w:cs="Times New Roman"/>
        </w:rPr>
        <w:footnoteRef/>
      </w:r>
      <w:r w:rsidRPr="005E7686">
        <w:rPr>
          <w:rFonts w:ascii="Times New Roman" w:hAnsi="Times New Roman" w:cs="Times New Roman"/>
          <w:lang w:val="de-DE"/>
        </w:rPr>
        <w:t xml:space="preserve"> </w:t>
      </w:r>
      <w:r w:rsidRPr="005E7686">
        <w:rPr>
          <w:rFonts w:ascii="Times New Roman" w:eastAsia="Times New Roman" w:hAnsi="Times New Roman" w:cs="Times New Roman"/>
          <w:lang w:val="de-DE" w:eastAsia="ru-RU"/>
        </w:rPr>
        <w:t xml:space="preserve">Paul Friedrich von </w:t>
      </w:r>
      <w:proofErr w:type="spellStart"/>
      <w:r w:rsidRPr="005E7686">
        <w:rPr>
          <w:rFonts w:ascii="Times New Roman" w:eastAsia="Times New Roman" w:hAnsi="Times New Roman" w:cs="Times New Roman"/>
          <w:lang w:val="de-DE" w:eastAsia="ru-RU"/>
        </w:rPr>
        <w:t>Stälin</w:t>
      </w:r>
      <w:proofErr w:type="spellEnd"/>
      <w:r w:rsidRPr="005E7686">
        <w:rPr>
          <w:rFonts w:ascii="Times New Roman" w:eastAsia="Times New Roman" w:hAnsi="Times New Roman" w:cs="Times New Roman"/>
          <w:lang w:val="de-DE" w:eastAsia="ru-RU"/>
        </w:rPr>
        <w:t>: </w:t>
      </w:r>
      <w:hyperlink r:id="rId1" w:tooltip="s:ADB:Johann Friedrich (Herzog von Württemberg)" w:history="1">
        <w:r w:rsidRPr="005E7686">
          <w:rPr>
            <w:rFonts w:ascii="Times New Roman" w:eastAsia="Times New Roman" w:hAnsi="Times New Roman" w:cs="Times New Roman"/>
            <w:iCs/>
            <w:lang w:val="de-DE" w:eastAsia="ru-RU"/>
          </w:rPr>
          <w:t xml:space="preserve">Johann Friedrich, Herzog von </w:t>
        </w:r>
        <w:proofErr w:type="spellStart"/>
        <w:r w:rsidRPr="005E7686">
          <w:rPr>
            <w:rFonts w:ascii="Times New Roman" w:eastAsia="Times New Roman" w:hAnsi="Times New Roman" w:cs="Times New Roman"/>
            <w:iCs/>
            <w:lang w:val="de-DE" w:eastAsia="ru-RU"/>
          </w:rPr>
          <w:t>Würtemberg</w:t>
        </w:r>
        <w:proofErr w:type="spellEnd"/>
      </w:hyperlink>
      <w:r w:rsidRPr="005E7686">
        <w:rPr>
          <w:rFonts w:ascii="Times New Roman" w:eastAsia="Times New Roman" w:hAnsi="Times New Roman" w:cs="Times New Roman"/>
          <w:iCs/>
          <w:lang w:val="de-DE" w:eastAsia="ru-RU"/>
        </w:rPr>
        <w:t>.</w:t>
      </w:r>
      <w:r w:rsidRPr="005E7686">
        <w:rPr>
          <w:rFonts w:ascii="Times New Roman" w:eastAsia="Times New Roman" w:hAnsi="Times New Roman" w:cs="Times New Roman"/>
          <w:lang w:val="de-DE" w:eastAsia="ru-RU"/>
        </w:rPr>
        <w:t> In: </w:t>
      </w:r>
      <w:r w:rsidRPr="005E7686">
        <w:rPr>
          <w:rFonts w:ascii="Times New Roman" w:eastAsia="Times New Roman" w:hAnsi="Times New Roman" w:cs="Times New Roman"/>
          <w:iCs/>
          <w:lang w:val="de-DE" w:eastAsia="ru-RU"/>
        </w:rPr>
        <w:t>Allgemeine Deutsche Biographie</w:t>
      </w:r>
      <w:r w:rsidRPr="005E7686">
        <w:rPr>
          <w:rFonts w:ascii="Times New Roman" w:eastAsia="Times New Roman" w:hAnsi="Times New Roman" w:cs="Times New Roman"/>
          <w:lang w:val="de-DE" w:eastAsia="ru-RU"/>
        </w:rPr>
        <w:t> (ADB). Band 14, Duncker &amp; Humblot, Leipzig 1881</w:t>
      </w:r>
    </w:p>
  </w:footnote>
  <w:footnote w:id="34">
    <w:p w:rsidR="003A3A7D" w:rsidRPr="00E81DD8" w:rsidRDefault="003A3A7D" w:rsidP="00F74AAE">
      <w:pPr>
        <w:shd w:val="clear" w:color="auto" w:fill="FFFFFF"/>
        <w:spacing w:after="0" w:line="240" w:lineRule="auto"/>
        <w:contextualSpacing/>
        <w:outlineLvl w:val="2"/>
        <w:rPr>
          <w:rFonts w:ascii="Times New Roman" w:eastAsia="Times New Roman" w:hAnsi="Times New Roman" w:cs="Times New Roman"/>
          <w:sz w:val="20"/>
          <w:szCs w:val="20"/>
          <w:lang w:val="de-DE" w:eastAsia="ru-RU"/>
        </w:rPr>
      </w:pPr>
      <w:r w:rsidRPr="005E7686">
        <w:rPr>
          <w:rStyle w:val="a6"/>
          <w:rFonts w:ascii="Times New Roman" w:hAnsi="Times New Roman" w:cs="Times New Roman"/>
          <w:sz w:val="20"/>
          <w:szCs w:val="20"/>
        </w:rPr>
        <w:footnoteRef/>
      </w:r>
      <w:r w:rsidRPr="005E7686">
        <w:rPr>
          <w:rFonts w:ascii="Times New Roman" w:hAnsi="Times New Roman" w:cs="Times New Roman"/>
          <w:sz w:val="20"/>
          <w:szCs w:val="20"/>
          <w:lang w:val="de-DE"/>
        </w:rPr>
        <w:t xml:space="preserve"> Paul Friedrich von </w:t>
      </w:r>
      <w:proofErr w:type="spellStart"/>
      <w:r w:rsidRPr="005E7686">
        <w:rPr>
          <w:rFonts w:ascii="Times New Roman" w:hAnsi="Times New Roman" w:cs="Times New Roman"/>
          <w:sz w:val="20"/>
          <w:szCs w:val="20"/>
          <w:lang w:val="de-DE"/>
        </w:rPr>
        <w:t>Stälin</w:t>
      </w:r>
      <w:proofErr w:type="spellEnd"/>
      <w:r w:rsidRPr="005E7686">
        <w:rPr>
          <w:rFonts w:ascii="Times New Roman" w:hAnsi="Times New Roman" w:cs="Times New Roman"/>
          <w:sz w:val="20"/>
          <w:szCs w:val="20"/>
          <w:lang w:val="de-DE"/>
        </w:rPr>
        <w:t>: </w:t>
      </w:r>
      <w:r w:rsidRPr="005E7686">
        <w:rPr>
          <w:rFonts w:ascii="Times New Roman" w:hAnsi="Times New Roman" w:cs="Times New Roman"/>
          <w:iCs/>
          <w:sz w:val="20"/>
          <w:szCs w:val="20"/>
          <w:lang w:val="de-DE"/>
        </w:rPr>
        <w:t xml:space="preserve">Eberhard III., Herzog von </w:t>
      </w:r>
      <w:proofErr w:type="spellStart"/>
      <w:r w:rsidRPr="005E7686">
        <w:rPr>
          <w:rFonts w:ascii="Times New Roman" w:hAnsi="Times New Roman" w:cs="Times New Roman"/>
          <w:iCs/>
          <w:sz w:val="20"/>
          <w:szCs w:val="20"/>
          <w:lang w:val="de-DE"/>
        </w:rPr>
        <w:t>Würtemberg</w:t>
      </w:r>
      <w:proofErr w:type="spellEnd"/>
      <w:r w:rsidRPr="005E7686">
        <w:rPr>
          <w:rFonts w:ascii="Times New Roman" w:hAnsi="Times New Roman" w:cs="Times New Roman"/>
          <w:iCs/>
          <w:sz w:val="20"/>
          <w:szCs w:val="20"/>
          <w:lang w:val="de-DE"/>
        </w:rPr>
        <w:t>.</w:t>
      </w:r>
      <w:r w:rsidRPr="005E7686">
        <w:rPr>
          <w:rStyle w:val="apple-converted-space"/>
          <w:rFonts w:ascii="Times New Roman" w:hAnsi="Times New Roman" w:cs="Times New Roman"/>
          <w:sz w:val="20"/>
          <w:szCs w:val="20"/>
          <w:lang w:val="de-DE"/>
        </w:rPr>
        <w:t> </w:t>
      </w:r>
      <w:r w:rsidRPr="005E7686">
        <w:rPr>
          <w:rFonts w:ascii="Times New Roman" w:hAnsi="Times New Roman" w:cs="Times New Roman"/>
          <w:sz w:val="20"/>
          <w:szCs w:val="20"/>
          <w:lang w:val="de-DE"/>
        </w:rPr>
        <w:t>In:</w:t>
      </w:r>
      <w:r w:rsidRPr="005E7686">
        <w:rPr>
          <w:rStyle w:val="apple-converted-space"/>
          <w:rFonts w:ascii="Times New Roman" w:hAnsi="Times New Roman" w:cs="Times New Roman"/>
          <w:sz w:val="20"/>
          <w:szCs w:val="20"/>
          <w:lang w:val="de-DE"/>
        </w:rPr>
        <w:t> </w:t>
      </w:r>
      <w:r w:rsidRPr="005E7686">
        <w:rPr>
          <w:rFonts w:ascii="Times New Roman" w:hAnsi="Times New Roman" w:cs="Times New Roman"/>
          <w:iCs/>
          <w:sz w:val="20"/>
          <w:szCs w:val="20"/>
          <w:lang w:val="de-DE"/>
        </w:rPr>
        <w:t>Allgemeine Deutsche Biographie</w:t>
      </w:r>
      <w:r w:rsidRPr="005E7686">
        <w:rPr>
          <w:rStyle w:val="apple-converted-space"/>
          <w:rFonts w:ascii="Times New Roman" w:hAnsi="Times New Roman" w:cs="Times New Roman"/>
          <w:sz w:val="20"/>
          <w:szCs w:val="20"/>
          <w:lang w:val="de-DE"/>
        </w:rPr>
        <w:t> </w:t>
      </w:r>
      <w:r w:rsidRPr="005E7686">
        <w:rPr>
          <w:rFonts w:ascii="Times New Roman" w:hAnsi="Times New Roman" w:cs="Times New Roman"/>
          <w:sz w:val="20"/>
          <w:szCs w:val="20"/>
          <w:lang w:val="de-DE"/>
        </w:rPr>
        <w:t>(ADB). Band 5, Duncker &amp; Humblot, Leipzig 1877, S.559–561.</w:t>
      </w:r>
    </w:p>
  </w:footnote>
  <w:footnote w:id="35">
    <w:p w:rsidR="003A3A7D" w:rsidRPr="005E7686" w:rsidRDefault="003A3A7D" w:rsidP="00F74AAE">
      <w:pPr>
        <w:shd w:val="clear" w:color="auto" w:fill="FFFFFF"/>
        <w:spacing w:after="0" w:line="240" w:lineRule="auto"/>
        <w:contextualSpacing/>
        <w:outlineLvl w:val="2"/>
        <w:rPr>
          <w:rFonts w:ascii="Times New Roman" w:eastAsia="Times New Roman" w:hAnsi="Times New Roman" w:cs="Times New Roman"/>
          <w:sz w:val="20"/>
          <w:szCs w:val="20"/>
          <w:lang w:eastAsia="ru-RU"/>
        </w:rPr>
      </w:pPr>
      <w:r w:rsidRPr="005E7686">
        <w:rPr>
          <w:rStyle w:val="a6"/>
          <w:rFonts w:ascii="Times New Roman" w:hAnsi="Times New Roman" w:cs="Times New Roman"/>
          <w:sz w:val="20"/>
          <w:szCs w:val="20"/>
        </w:rPr>
        <w:footnoteRef/>
      </w:r>
      <w:r w:rsidRPr="005E7686">
        <w:rPr>
          <w:rFonts w:ascii="Times New Roman" w:hAnsi="Times New Roman" w:cs="Times New Roman"/>
          <w:sz w:val="20"/>
          <w:szCs w:val="20"/>
        </w:rPr>
        <w:t xml:space="preserve"> Прокопьев А.Ю. </w:t>
      </w:r>
      <w:r w:rsidRPr="005E7686">
        <w:rPr>
          <w:rStyle w:val="a7"/>
          <w:rFonts w:ascii="Times New Roman" w:hAnsi="Times New Roman" w:cs="Times New Roman"/>
          <w:b w:val="0"/>
          <w:sz w:val="20"/>
          <w:szCs w:val="20"/>
          <w:shd w:val="clear" w:color="auto" w:fill="FFFFFF"/>
        </w:rPr>
        <w:t xml:space="preserve">Поражение, бегство и реванш: </w:t>
      </w:r>
      <w:proofErr w:type="spellStart"/>
      <w:r w:rsidRPr="005E7686">
        <w:rPr>
          <w:rStyle w:val="a7"/>
          <w:rFonts w:ascii="Times New Roman" w:hAnsi="Times New Roman" w:cs="Times New Roman"/>
          <w:b w:val="0"/>
          <w:sz w:val="20"/>
          <w:szCs w:val="20"/>
          <w:shd w:val="clear" w:color="auto" w:fill="FFFFFF"/>
        </w:rPr>
        <w:t>Эбергард</w:t>
      </w:r>
      <w:proofErr w:type="spellEnd"/>
      <w:r w:rsidRPr="005E7686">
        <w:rPr>
          <w:rStyle w:val="a7"/>
          <w:rFonts w:ascii="Times New Roman" w:hAnsi="Times New Roman" w:cs="Times New Roman"/>
          <w:b w:val="0"/>
          <w:sz w:val="20"/>
          <w:szCs w:val="20"/>
          <w:shd w:val="clear" w:color="auto" w:fill="FFFFFF"/>
        </w:rPr>
        <w:t xml:space="preserve"> </w:t>
      </w:r>
      <w:proofErr w:type="spellStart"/>
      <w:r w:rsidRPr="005E7686">
        <w:rPr>
          <w:rStyle w:val="a7"/>
          <w:rFonts w:ascii="Times New Roman" w:hAnsi="Times New Roman" w:cs="Times New Roman"/>
          <w:b w:val="0"/>
          <w:sz w:val="20"/>
          <w:szCs w:val="20"/>
          <w:shd w:val="clear" w:color="auto" w:fill="FFFFFF"/>
        </w:rPr>
        <w:t>Вюртембергский</w:t>
      </w:r>
      <w:proofErr w:type="spellEnd"/>
      <w:r w:rsidRPr="005E7686">
        <w:rPr>
          <w:rStyle w:val="a7"/>
          <w:rFonts w:ascii="Times New Roman" w:hAnsi="Times New Roman" w:cs="Times New Roman"/>
          <w:b w:val="0"/>
          <w:sz w:val="20"/>
          <w:szCs w:val="20"/>
          <w:shd w:val="clear" w:color="auto" w:fill="FFFFFF"/>
        </w:rPr>
        <w:t xml:space="preserve"> в Тридцатилетней войне //</w:t>
      </w:r>
      <w:r w:rsidRPr="005E7686">
        <w:rPr>
          <w:rFonts w:ascii="Times New Roman" w:hAnsi="Times New Roman" w:cs="Times New Roman"/>
          <w:spacing w:val="2"/>
          <w:sz w:val="20"/>
          <w:szCs w:val="20"/>
          <w:shd w:val="clear" w:color="auto" w:fill="FFFFFF"/>
        </w:rPr>
        <w:t xml:space="preserve"> </w:t>
      </w:r>
      <w:proofErr w:type="spellStart"/>
      <w:r w:rsidRPr="005E7686">
        <w:rPr>
          <w:rFonts w:ascii="Times New Roman" w:hAnsi="Times New Roman" w:cs="Times New Roman"/>
          <w:spacing w:val="2"/>
          <w:sz w:val="20"/>
          <w:szCs w:val="20"/>
          <w:shd w:val="clear" w:color="auto" w:fill="FFFFFF"/>
        </w:rPr>
        <w:t>Universitas</w:t>
      </w:r>
      <w:proofErr w:type="spellEnd"/>
      <w:r w:rsidRPr="005E7686">
        <w:rPr>
          <w:rFonts w:ascii="Times New Roman" w:hAnsi="Times New Roman" w:cs="Times New Roman"/>
          <w:spacing w:val="2"/>
          <w:sz w:val="20"/>
          <w:szCs w:val="20"/>
          <w:shd w:val="clear" w:color="auto" w:fill="FFFFFF"/>
        </w:rPr>
        <w:t xml:space="preserve"> </w:t>
      </w:r>
      <w:proofErr w:type="spellStart"/>
      <w:r w:rsidRPr="005E7686">
        <w:rPr>
          <w:rFonts w:ascii="Times New Roman" w:hAnsi="Times New Roman" w:cs="Times New Roman"/>
          <w:spacing w:val="2"/>
          <w:sz w:val="20"/>
          <w:szCs w:val="20"/>
          <w:shd w:val="clear" w:color="auto" w:fill="FFFFFF"/>
        </w:rPr>
        <w:t>historiae</w:t>
      </w:r>
      <w:proofErr w:type="spellEnd"/>
      <w:r w:rsidRPr="005E7686">
        <w:rPr>
          <w:rFonts w:ascii="Times New Roman" w:hAnsi="Times New Roman" w:cs="Times New Roman"/>
          <w:spacing w:val="2"/>
          <w:sz w:val="20"/>
          <w:szCs w:val="20"/>
          <w:shd w:val="clear" w:color="auto" w:fill="FFFFFF"/>
        </w:rPr>
        <w:t>. Сборник статей в честь Павла Юрьевича Уварова. М.: Институт всеобщей истории РАН, 2016.</w:t>
      </w:r>
      <w:r w:rsidRPr="005E7686">
        <w:rPr>
          <w:rStyle w:val="apple-converted-space"/>
          <w:rFonts w:ascii="Times New Roman" w:hAnsi="Times New Roman" w:cs="Times New Roman"/>
          <w:sz w:val="20"/>
          <w:szCs w:val="20"/>
          <w:shd w:val="clear" w:color="auto" w:fill="FFFFFF"/>
        </w:rPr>
        <w:t xml:space="preserve"> (далее - </w:t>
      </w:r>
      <w:r w:rsidRPr="005E7686">
        <w:rPr>
          <w:rFonts w:ascii="Times New Roman" w:hAnsi="Times New Roman" w:cs="Times New Roman"/>
          <w:sz w:val="20"/>
          <w:szCs w:val="20"/>
        </w:rPr>
        <w:t>Прокопьев А.Ю.)</w:t>
      </w:r>
    </w:p>
    <w:p w:rsidR="003A3A7D" w:rsidRPr="00034EAE" w:rsidRDefault="003A3A7D" w:rsidP="00F74AAE">
      <w:pPr>
        <w:pStyle w:val="a4"/>
      </w:pPr>
    </w:p>
  </w:footnote>
  <w:footnote w:id="36">
    <w:p w:rsidR="003A3A7D" w:rsidRPr="00567335" w:rsidRDefault="003A3A7D" w:rsidP="00F74AAE">
      <w:pPr>
        <w:pStyle w:val="a4"/>
      </w:pPr>
      <w:r>
        <w:rPr>
          <w:rStyle w:val="a6"/>
        </w:rPr>
        <w:footnoteRef/>
      </w:r>
      <w:r w:rsidRPr="00567335">
        <w:t xml:space="preserve"> </w:t>
      </w:r>
      <w:proofErr w:type="gramStart"/>
      <w:r w:rsidRPr="00567335">
        <w:rPr>
          <w:rFonts w:ascii="Times New Roman" w:eastAsia="Times New Roman" w:hAnsi="Times New Roman" w:cs="Times New Roman"/>
          <w:color w:val="222222"/>
          <w:lang w:eastAsia="ru-RU"/>
        </w:rPr>
        <w:t xml:space="preserve">Главный государственный архив </w:t>
      </w:r>
      <w:proofErr w:type="spellStart"/>
      <w:r w:rsidRPr="00567335">
        <w:rPr>
          <w:rFonts w:ascii="Times New Roman" w:eastAsia="Times New Roman" w:hAnsi="Times New Roman" w:cs="Times New Roman"/>
          <w:color w:val="222222"/>
          <w:lang w:eastAsia="ru-RU"/>
        </w:rPr>
        <w:t>Штуттгарта</w:t>
      </w:r>
      <w:proofErr w:type="spellEnd"/>
      <w:r w:rsidRPr="00567335">
        <w:rPr>
          <w:rFonts w:ascii="Times New Roman" w:eastAsia="Times New Roman" w:hAnsi="Times New Roman" w:cs="Times New Roman"/>
          <w:color w:val="222222"/>
          <w:lang w:eastAsia="ru-RU"/>
        </w:rPr>
        <w:t xml:space="preserve"> (далее:</w:t>
      </w:r>
      <w:proofErr w:type="gramEnd"/>
      <w:r w:rsidRPr="00567335">
        <w:rPr>
          <w:rFonts w:ascii="Times New Roman" w:eastAsia="Times New Roman" w:hAnsi="Times New Roman" w:cs="Times New Roman"/>
          <w:color w:val="222222"/>
          <w:lang w:eastAsia="ru-RU"/>
        </w:rPr>
        <w:t xml:space="preserve"> </w:t>
      </w:r>
      <w:proofErr w:type="spellStart"/>
      <w:r w:rsidRPr="00567335">
        <w:rPr>
          <w:rFonts w:ascii="Times New Roman" w:eastAsia="Times New Roman" w:hAnsi="Times New Roman" w:cs="Times New Roman"/>
          <w:color w:val="222222"/>
          <w:lang w:val="de-DE" w:eastAsia="ru-RU"/>
        </w:rPr>
        <w:t>HStAS</w:t>
      </w:r>
      <w:proofErr w:type="spellEnd"/>
      <w:r w:rsidRPr="00567335">
        <w:rPr>
          <w:rFonts w:ascii="Times New Roman" w:eastAsia="Times New Roman" w:hAnsi="Times New Roman" w:cs="Times New Roman"/>
          <w:color w:val="222222"/>
          <w:lang w:eastAsia="ru-RU"/>
        </w:rPr>
        <w:t xml:space="preserve">) </w:t>
      </w:r>
      <w:r w:rsidRPr="00567335">
        <w:rPr>
          <w:rFonts w:ascii="Times New Roman" w:eastAsia="Times New Roman" w:hAnsi="Times New Roman" w:cs="Times New Roman"/>
          <w:color w:val="222222"/>
          <w:lang w:val="en-US" w:eastAsia="ru-RU"/>
        </w:rPr>
        <w:t>G</w:t>
      </w:r>
      <w:r w:rsidRPr="00567335">
        <w:rPr>
          <w:rFonts w:ascii="Times New Roman" w:eastAsia="Times New Roman" w:hAnsi="Times New Roman" w:cs="Times New Roman"/>
          <w:color w:val="222222"/>
          <w:lang w:eastAsia="ru-RU"/>
        </w:rPr>
        <w:t xml:space="preserve"> 87 </w:t>
      </w:r>
      <w:r w:rsidRPr="00567335">
        <w:rPr>
          <w:rFonts w:ascii="Times New Roman" w:eastAsia="Times New Roman" w:hAnsi="Times New Roman" w:cs="Times New Roman"/>
          <w:color w:val="222222"/>
          <w:lang w:val="en-US" w:eastAsia="ru-RU"/>
        </w:rPr>
        <w:t>B</w:t>
      </w:r>
      <w:proofErr w:type="spellStart"/>
      <w:r w:rsidRPr="00567335">
        <w:rPr>
          <w:rFonts w:ascii="Times New Roman" w:eastAsia="Times New Roman" w:hAnsi="Times New Roman" w:cs="Times New Roman"/>
          <w:color w:val="222222"/>
          <w:lang w:eastAsia="ru-RU"/>
        </w:rPr>
        <w:t>ü</w:t>
      </w:r>
      <w:proofErr w:type="spellEnd"/>
      <w:r w:rsidRPr="00567335">
        <w:rPr>
          <w:rFonts w:ascii="Times New Roman" w:eastAsia="Times New Roman" w:hAnsi="Times New Roman" w:cs="Times New Roman"/>
          <w:color w:val="222222"/>
          <w:lang w:eastAsia="ru-RU"/>
        </w:rPr>
        <w:t xml:space="preserve"> 11</w:t>
      </w:r>
    </w:p>
  </w:footnote>
  <w:footnote w:id="37">
    <w:p w:rsidR="003A3A7D" w:rsidRPr="005E76EC" w:rsidRDefault="003A3A7D" w:rsidP="00F74AAE">
      <w:pPr>
        <w:pStyle w:val="a4"/>
        <w:rPr>
          <w:rFonts w:ascii="Times New Roman" w:hAnsi="Times New Roman" w:cs="Times New Roman"/>
          <w:lang w:val="en-US"/>
        </w:rPr>
      </w:pPr>
      <w:r w:rsidRPr="008F6A31">
        <w:rPr>
          <w:rStyle w:val="a6"/>
          <w:rFonts w:ascii="Times New Roman" w:hAnsi="Times New Roman" w:cs="Times New Roman"/>
        </w:rPr>
        <w:footnoteRef/>
      </w:r>
      <w:r w:rsidRPr="008F6A31">
        <w:rPr>
          <w:rFonts w:ascii="Times New Roman" w:hAnsi="Times New Roman" w:cs="Times New Roman"/>
          <w:lang w:val="en-US"/>
        </w:rPr>
        <w:t>Bromley</w:t>
      </w:r>
      <w:r w:rsidRPr="005E76EC">
        <w:rPr>
          <w:rFonts w:ascii="Times New Roman" w:hAnsi="Times New Roman" w:cs="Times New Roman"/>
          <w:lang w:val="en-US"/>
        </w:rPr>
        <w:t xml:space="preserve"> </w:t>
      </w:r>
      <w:r w:rsidRPr="008F6A31">
        <w:rPr>
          <w:rFonts w:ascii="Times New Roman" w:hAnsi="Times New Roman" w:cs="Times New Roman"/>
          <w:lang w:val="en-US"/>
        </w:rPr>
        <w:t>G</w:t>
      </w:r>
      <w:r w:rsidRPr="00855892">
        <w:rPr>
          <w:rFonts w:ascii="Times New Roman" w:hAnsi="Times New Roman" w:cs="Times New Roman"/>
          <w:lang w:val="en-US"/>
        </w:rPr>
        <w:t xml:space="preserve">. </w:t>
      </w:r>
      <w:proofErr w:type="gramStart"/>
      <w:r w:rsidRPr="008F6A31">
        <w:rPr>
          <w:rFonts w:ascii="Times New Roman" w:hAnsi="Times New Roman" w:cs="Times New Roman"/>
          <w:lang w:val="en-US"/>
        </w:rPr>
        <w:t>A</w:t>
      </w:r>
      <w:r w:rsidRPr="00F4788F">
        <w:rPr>
          <w:rFonts w:ascii="Times New Roman" w:hAnsi="Times New Roman" w:cs="Times New Roman"/>
          <w:lang w:val="en-US"/>
        </w:rPr>
        <w:t xml:space="preserve"> </w:t>
      </w:r>
      <w:r w:rsidRPr="008F6A31">
        <w:rPr>
          <w:rFonts w:ascii="Times New Roman" w:hAnsi="Times New Roman" w:cs="Times New Roman"/>
          <w:lang w:val="en-US"/>
        </w:rPr>
        <w:t>collection</w:t>
      </w:r>
      <w:r w:rsidRPr="00F4788F">
        <w:rPr>
          <w:rFonts w:ascii="Times New Roman" w:hAnsi="Times New Roman" w:cs="Times New Roman"/>
          <w:lang w:val="en-US"/>
        </w:rPr>
        <w:t xml:space="preserve"> </w:t>
      </w:r>
      <w:r w:rsidRPr="008F6A31">
        <w:rPr>
          <w:rFonts w:ascii="Times New Roman" w:hAnsi="Times New Roman" w:cs="Times New Roman"/>
          <w:lang w:val="en-US"/>
        </w:rPr>
        <w:t>of</w:t>
      </w:r>
      <w:r w:rsidRPr="00F4788F">
        <w:rPr>
          <w:rFonts w:ascii="Times New Roman" w:hAnsi="Times New Roman" w:cs="Times New Roman"/>
          <w:lang w:val="en-US"/>
        </w:rPr>
        <w:t xml:space="preserve"> </w:t>
      </w:r>
      <w:r w:rsidRPr="008F6A31">
        <w:rPr>
          <w:rFonts w:ascii="Times New Roman" w:hAnsi="Times New Roman" w:cs="Times New Roman"/>
          <w:lang w:val="en-US"/>
        </w:rPr>
        <w:t>original</w:t>
      </w:r>
      <w:r w:rsidRPr="00F4788F">
        <w:rPr>
          <w:rFonts w:ascii="Times New Roman" w:hAnsi="Times New Roman" w:cs="Times New Roman"/>
          <w:lang w:val="en-US"/>
        </w:rPr>
        <w:t xml:space="preserve"> </w:t>
      </w:r>
      <w:r w:rsidRPr="008F6A31">
        <w:rPr>
          <w:rFonts w:ascii="Times New Roman" w:hAnsi="Times New Roman" w:cs="Times New Roman"/>
          <w:lang w:val="en-US"/>
        </w:rPr>
        <w:t>royal</w:t>
      </w:r>
      <w:r w:rsidRPr="00F4788F">
        <w:rPr>
          <w:rFonts w:ascii="Times New Roman" w:hAnsi="Times New Roman" w:cs="Times New Roman"/>
          <w:lang w:val="en-US"/>
        </w:rPr>
        <w:t xml:space="preserve"> </w:t>
      </w:r>
      <w:r w:rsidRPr="008F6A31">
        <w:rPr>
          <w:rFonts w:ascii="Times New Roman" w:hAnsi="Times New Roman" w:cs="Times New Roman"/>
          <w:lang w:val="en-US"/>
        </w:rPr>
        <w:t>letters</w:t>
      </w:r>
      <w:r w:rsidRPr="00397E37">
        <w:rPr>
          <w:rFonts w:ascii="Times New Roman" w:hAnsi="Times New Roman" w:cs="Times New Roman"/>
          <w:lang w:val="en-US"/>
        </w:rPr>
        <w:t>.</w:t>
      </w:r>
      <w:proofErr w:type="gramEnd"/>
      <w:r w:rsidRPr="00F4788F">
        <w:rPr>
          <w:rFonts w:ascii="Times New Roman" w:hAnsi="Times New Roman" w:cs="Times New Roman"/>
          <w:lang w:val="en-US"/>
        </w:rPr>
        <w:t xml:space="preserve"> </w:t>
      </w:r>
      <w:r w:rsidRPr="008F6A31">
        <w:rPr>
          <w:rFonts w:ascii="Times New Roman" w:hAnsi="Times New Roman" w:cs="Times New Roman"/>
          <w:lang w:val="en-US"/>
        </w:rPr>
        <w:t>L</w:t>
      </w:r>
      <w:r>
        <w:rPr>
          <w:rFonts w:ascii="Times New Roman" w:hAnsi="Times New Roman" w:cs="Times New Roman"/>
          <w:lang w:val="en-US"/>
        </w:rPr>
        <w:t>.</w:t>
      </w:r>
      <w:proofErr w:type="gramStart"/>
      <w:r w:rsidRPr="0049361B">
        <w:rPr>
          <w:rFonts w:ascii="Times New Roman" w:hAnsi="Times New Roman" w:cs="Times New Roman"/>
          <w:lang w:val="en-US"/>
        </w:rPr>
        <w:t>,</w:t>
      </w:r>
      <w:r w:rsidRPr="00356E2B">
        <w:rPr>
          <w:rFonts w:ascii="Times New Roman" w:hAnsi="Times New Roman" w:cs="Times New Roman"/>
          <w:lang w:val="en-US"/>
        </w:rPr>
        <w:t>1787</w:t>
      </w:r>
      <w:proofErr w:type="gramEnd"/>
      <w:r w:rsidRPr="00356E2B">
        <w:rPr>
          <w:rFonts w:ascii="Times New Roman" w:hAnsi="Times New Roman" w:cs="Times New Roman"/>
          <w:lang w:val="en-US"/>
        </w:rPr>
        <w:t>.</w:t>
      </w:r>
      <w:r w:rsidRPr="005E76EC">
        <w:rPr>
          <w:rFonts w:ascii="Times New Roman" w:hAnsi="Times New Roman" w:cs="Times New Roman"/>
          <w:lang w:val="en-US"/>
        </w:rPr>
        <w:t xml:space="preserve"> (</w:t>
      </w:r>
      <w:proofErr w:type="gramStart"/>
      <w:r>
        <w:rPr>
          <w:rFonts w:ascii="Times New Roman" w:hAnsi="Times New Roman" w:cs="Times New Roman"/>
        </w:rPr>
        <w:t>далее</w:t>
      </w:r>
      <w:proofErr w:type="gramEnd"/>
      <w:r w:rsidRPr="005E76EC">
        <w:rPr>
          <w:rFonts w:ascii="Times New Roman" w:hAnsi="Times New Roman" w:cs="Times New Roman"/>
          <w:lang w:val="en-US"/>
        </w:rPr>
        <w:t xml:space="preserve"> </w:t>
      </w:r>
      <w:r>
        <w:rPr>
          <w:rFonts w:ascii="Times New Roman" w:hAnsi="Times New Roman" w:cs="Times New Roman"/>
          <w:lang w:val="en-US"/>
        </w:rPr>
        <w:t>–</w:t>
      </w:r>
      <w:r w:rsidRPr="005E76EC">
        <w:rPr>
          <w:rFonts w:ascii="Times New Roman" w:hAnsi="Times New Roman" w:cs="Times New Roman"/>
          <w:lang w:val="en-US"/>
        </w:rPr>
        <w:t xml:space="preserve"> </w:t>
      </w:r>
      <w:r w:rsidRPr="008F6A31">
        <w:rPr>
          <w:rFonts w:ascii="Times New Roman" w:hAnsi="Times New Roman" w:cs="Times New Roman"/>
          <w:lang w:val="en-US"/>
        </w:rPr>
        <w:t>Bromley</w:t>
      </w:r>
      <w:r w:rsidRPr="005E76EC">
        <w:rPr>
          <w:rFonts w:ascii="Times New Roman" w:hAnsi="Times New Roman" w:cs="Times New Roman"/>
          <w:lang w:val="en-US"/>
        </w:rPr>
        <w:t>.)</w:t>
      </w:r>
    </w:p>
  </w:footnote>
  <w:footnote w:id="38">
    <w:p w:rsidR="003A3A7D" w:rsidRPr="0081609F" w:rsidRDefault="003A3A7D" w:rsidP="00F74AAE">
      <w:pPr>
        <w:pStyle w:val="a4"/>
        <w:rPr>
          <w:lang w:val="en-US"/>
        </w:rPr>
      </w:pPr>
      <w:r w:rsidRPr="008F6A31">
        <w:rPr>
          <w:rStyle w:val="a6"/>
          <w:rFonts w:ascii="Times New Roman" w:hAnsi="Times New Roman" w:cs="Times New Roman"/>
        </w:rPr>
        <w:footnoteRef/>
      </w:r>
      <w:proofErr w:type="gramStart"/>
      <w:r w:rsidRPr="008F6A31">
        <w:rPr>
          <w:rFonts w:ascii="Times New Roman" w:hAnsi="Times New Roman" w:cs="Times New Roman"/>
          <w:lang w:val="en-US"/>
        </w:rPr>
        <w:t>Warburton E. Memoirs of Prince Rupert, and the Cavaliers.</w:t>
      </w:r>
      <w:proofErr w:type="gramEnd"/>
      <w:r w:rsidRPr="005E76EC">
        <w:rPr>
          <w:rFonts w:ascii="Times New Roman" w:hAnsi="Times New Roman" w:cs="Times New Roman"/>
          <w:lang w:val="en-US"/>
        </w:rPr>
        <w:t xml:space="preserve"> </w:t>
      </w:r>
      <w:r>
        <w:rPr>
          <w:rFonts w:ascii="Times New Roman" w:hAnsi="Times New Roman" w:cs="Times New Roman"/>
          <w:lang w:val="en-US"/>
        </w:rPr>
        <w:t>L.</w:t>
      </w:r>
      <w:proofErr w:type="gramStart"/>
      <w:r w:rsidRPr="00F4788F">
        <w:rPr>
          <w:rFonts w:ascii="Times New Roman" w:hAnsi="Times New Roman" w:cs="Times New Roman"/>
          <w:lang w:val="en-US"/>
        </w:rPr>
        <w:t>,</w:t>
      </w:r>
      <w:r w:rsidRPr="008F6A31">
        <w:rPr>
          <w:rFonts w:ascii="Times New Roman" w:hAnsi="Times New Roman" w:cs="Times New Roman"/>
          <w:lang w:val="en-US"/>
        </w:rPr>
        <w:t>1849</w:t>
      </w:r>
      <w:proofErr w:type="gramEnd"/>
      <w:r w:rsidRPr="008F6A31">
        <w:rPr>
          <w:rFonts w:ascii="Times New Roman" w:hAnsi="Times New Roman" w:cs="Times New Roman"/>
          <w:lang w:val="en-US"/>
        </w:rPr>
        <w:t>.</w:t>
      </w:r>
      <w:r w:rsidRPr="0081609F">
        <w:rPr>
          <w:rFonts w:ascii="Times New Roman" w:hAnsi="Times New Roman" w:cs="Times New Roman"/>
          <w:lang w:val="en-US"/>
        </w:rPr>
        <w:t xml:space="preserve"> (</w:t>
      </w:r>
      <w:proofErr w:type="gramStart"/>
      <w:r>
        <w:rPr>
          <w:rFonts w:ascii="Times New Roman" w:hAnsi="Times New Roman" w:cs="Times New Roman"/>
        </w:rPr>
        <w:t>далее</w:t>
      </w:r>
      <w:proofErr w:type="gramEnd"/>
      <w:r w:rsidRPr="0081609F">
        <w:rPr>
          <w:rFonts w:ascii="Times New Roman" w:hAnsi="Times New Roman" w:cs="Times New Roman"/>
          <w:lang w:val="en-US"/>
        </w:rPr>
        <w:t xml:space="preserve"> – </w:t>
      </w:r>
      <w:r w:rsidRPr="008F6A31">
        <w:rPr>
          <w:rFonts w:ascii="Times New Roman" w:hAnsi="Times New Roman" w:cs="Times New Roman"/>
          <w:lang w:val="en-US"/>
        </w:rPr>
        <w:t>Warburton</w:t>
      </w:r>
      <w:r w:rsidRPr="0081609F">
        <w:rPr>
          <w:rFonts w:ascii="Times New Roman" w:hAnsi="Times New Roman" w:cs="Times New Roman"/>
          <w:lang w:val="en-US"/>
        </w:rPr>
        <w:t>.)</w:t>
      </w:r>
    </w:p>
  </w:footnote>
  <w:footnote w:id="39">
    <w:p w:rsidR="003A3A7D" w:rsidRPr="00EE4303" w:rsidRDefault="003A3A7D" w:rsidP="00F74AAE">
      <w:pPr>
        <w:pStyle w:val="a4"/>
        <w:rPr>
          <w:i/>
          <w:lang w:val="en-US"/>
        </w:rPr>
      </w:pPr>
      <w:r>
        <w:rPr>
          <w:rStyle w:val="a6"/>
        </w:rPr>
        <w:footnoteRef/>
      </w:r>
      <w:r w:rsidRPr="008F6A31">
        <w:rPr>
          <w:rFonts w:ascii="Times New Roman" w:hAnsi="Times New Roman" w:cs="Times New Roman"/>
          <w:lang w:val="en-US"/>
        </w:rPr>
        <w:t xml:space="preserve">Bentley R. </w:t>
      </w:r>
      <w:r w:rsidRPr="006816B4">
        <w:rPr>
          <w:rStyle w:val="a7"/>
          <w:rFonts w:ascii="Times New Roman" w:hAnsi="Times New Roman" w:cs="Times New Roman"/>
          <w:b w:val="0"/>
          <w:color w:val="000000"/>
          <w:lang w:val="en-US"/>
        </w:rPr>
        <w:t>Memoirs of the Princess Palatine</w:t>
      </w:r>
      <w:r w:rsidRPr="008F6A31">
        <w:rPr>
          <w:rStyle w:val="apple-converted-space"/>
          <w:rFonts w:ascii="Times New Roman" w:hAnsi="Times New Roman" w:cs="Times New Roman"/>
          <w:color w:val="000000"/>
          <w:lang w:val="en-US"/>
        </w:rPr>
        <w:t> </w:t>
      </w:r>
      <w:r w:rsidRPr="006816B4">
        <w:rPr>
          <w:rStyle w:val="a3"/>
          <w:i w:val="0"/>
          <w:color w:val="000000"/>
          <w:lang w:val="en-US"/>
        </w:rPr>
        <w:t xml:space="preserve">princess of Bohemia. </w:t>
      </w:r>
      <w:r w:rsidRPr="00EE4303">
        <w:rPr>
          <w:rStyle w:val="a3"/>
          <w:i w:val="0"/>
          <w:color w:val="000000"/>
          <w:lang w:val="en-US"/>
        </w:rPr>
        <w:t>L.</w:t>
      </w:r>
      <w:proofErr w:type="gramStart"/>
      <w:r w:rsidRPr="00EE4303">
        <w:rPr>
          <w:rStyle w:val="a3"/>
          <w:i w:val="0"/>
          <w:color w:val="000000"/>
          <w:lang w:val="en-US"/>
        </w:rPr>
        <w:t>,1853</w:t>
      </w:r>
      <w:proofErr w:type="gramEnd"/>
      <w:r w:rsidRPr="00EE4303">
        <w:rPr>
          <w:rStyle w:val="a3"/>
          <w:i w:val="0"/>
          <w:color w:val="000000"/>
          <w:lang w:val="en-US"/>
        </w:rPr>
        <w:t>. (</w:t>
      </w:r>
      <w:proofErr w:type="gramStart"/>
      <w:r w:rsidRPr="006816B4">
        <w:rPr>
          <w:rStyle w:val="a3"/>
          <w:i w:val="0"/>
          <w:color w:val="000000"/>
        </w:rPr>
        <w:t>далее</w:t>
      </w:r>
      <w:proofErr w:type="gramEnd"/>
      <w:r w:rsidRPr="00EE4303">
        <w:rPr>
          <w:rStyle w:val="a3"/>
          <w:i w:val="0"/>
          <w:color w:val="000000"/>
          <w:lang w:val="en-US"/>
        </w:rPr>
        <w:t xml:space="preserve"> – </w:t>
      </w:r>
      <w:r w:rsidRPr="00EE4303">
        <w:rPr>
          <w:rFonts w:ascii="Times New Roman" w:hAnsi="Times New Roman" w:cs="Times New Roman"/>
          <w:i/>
          <w:lang w:val="en-US"/>
        </w:rPr>
        <w:t>Bentley.)</w:t>
      </w:r>
    </w:p>
  </w:footnote>
  <w:footnote w:id="40">
    <w:p w:rsidR="003A3A7D" w:rsidRPr="00EE4303" w:rsidRDefault="003A3A7D" w:rsidP="00F74AAE">
      <w:pPr>
        <w:pStyle w:val="1"/>
        <w:shd w:val="clear" w:color="auto" w:fill="FFFFFF"/>
        <w:spacing w:before="0"/>
        <w:rPr>
          <w:rFonts w:ascii="Times New Roman" w:hAnsi="Times New Roman" w:cs="Times New Roman"/>
          <w:b w:val="0"/>
          <w:color w:val="auto"/>
          <w:sz w:val="20"/>
          <w:szCs w:val="20"/>
          <w:lang w:val="de-DE"/>
        </w:rPr>
      </w:pPr>
      <w:r w:rsidRPr="006816B4">
        <w:rPr>
          <w:rStyle w:val="a6"/>
          <w:rFonts w:ascii="Times New Roman" w:hAnsi="Times New Roman" w:cs="Times New Roman"/>
          <w:color w:val="auto"/>
          <w:sz w:val="20"/>
          <w:szCs w:val="20"/>
        </w:rPr>
        <w:footnoteRef/>
      </w:r>
      <w:r w:rsidRPr="006816B4">
        <w:rPr>
          <w:rFonts w:ascii="Times New Roman" w:hAnsi="Times New Roman" w:cs="Times New Roman"/>
          <w:color w:val="auto"/>
          <w:sz w:val="20"/>
          <w:szCs w:val="20"/>
          <w:lang w:val="en-US"/>
        </w:rPr>
        <w:t xml:space="preserve"> </w:t>
      </w:r>
      <w:r w:rsidRPr="006816B4">
        <w:rPr>
          <w:rFonts w:ascii="Times New Roman" w:hAnsi="Times New Roman" w:cs="Times New Roman"/>
          <w:b w:val="0"/>
          <w:color w:val="auto"/>
          <w:sz w:val="20"/>
          <w:szCs w:val="20"/>
          <w:lang w:val="en-US"/>
        </w:rPr>
        <w:t xml:space="preserve">Duggan J. N. </w:t>
      </w:r>
      <w:r w:rsidRPr="006816B4">
        <w:rPr>
          <w:rStyle w:val="a-size-large"/>
          <w:rFonts w:ascii="Times New Roman" w:hAnsi="Times New Roman" w:cs="Times New Roman"/>
          <w:b w:val="0"/>
          <w:color w:val="auto"/>
          <w:sz w:val="20"/>
          <w:szCs w:val="20"/>
          <w:lang w:val="en-US"/>
        </w:rPr>
        <w:t xml:space="preserve">Sophia of Hanover: From Winter Princess to Heiress of Great Britain, 1630–1714. </w:t>
      </w:r>
      <w:r w:rsidRPr="006816B4">
        <w:rPr>
          <w:rStyle w:val="apple-converted-space"/>
          <w:rFonts w:ascii="Times New Roman" w:hAnsi="Times New Roman" w:cs="Times New Roman"/>
          <w:b w:val="0"/>
          <w:color w:val="auto"/>
          <w:sz w:val="20"/>
          <w:szCs w:val="20"/>
          <w:lang w:val="en-US"/>
        </w:rPr>
        <w:t> </w:t>
      </w:r>
      <w:r w:rsidRPr="00EE4303">
        <w:rPr>
          <w:rStyle w:val="a-size-medium"/>
          <w:rFonts w:ascii="Times New Roman" w:hAnsi="Times New Roman" w:cs="Times New Roman"/>
          <w:b w:val="0"/>
          <w:color w:val="auto"/>
          <w:sz w:val="20"/>
          <w:szCs w:val="20"/>
          <w:lang w:val="de-DE"/>
        </w:rPr>
        <w:t>Paperback</w:t>
      </w:r>
      <w:r w:rsidRPr="00EE4303">
        <w:rPr>
          <w:rStyle w:val="apple-converted-space"/>
          <w:rFonts w:ascii="Times New Roman" w:hAnsi="Times New Roman" w:cs="Times New Roman"/>
          <w:b w:val="0"/>
          <w:color w:val="auto"/>
          <w:sz w:val="20"/>
          <w:szCs w:val="20"/>
          <w:lang w:val="de-DE"/>
        </w:rPr>
        <w:t> </w:t>
      </w:r>
      <w:r w:rsidRPr="00EE4303">
        <w:rPr>
          <w:rStyle w:val="a-size-medium"/>
          <w:rFonts w:ascii="Times New Roman" w:hAnsi="Times New Roman" w:cs="Times New Roman"/>
          <w:b w:val="0"/>
          <w:color w:val="auto"/>
          <w:sz w:val="20"/>
          <w:szCs w:val="20"/>
          <w:lang w:val="de-DE"/>
        </w:rPr>
        <w:t>– Print, 2011</w:t>
      </w:r>
    </w:p>
    <w:p w:rsidR="003A3A7D" w:rsidRPr="006816B4" w:rsidRDefault="003A3A7D" w:rsidP="00F74AAE">
      <w:pPr>
        <w:pStyle w:val="a4"/>
        <w:rPr>
          <w:lang w:val="de-DE"/>
        </w:rPr>
      </w:pPr>
    </w:p>
  </w:footnote>
  <w:footnote w:id="41">
    <w:p w:rsidR="003A3A7D" w:rsidRPr="00AB613A" w:rsidRDefault="003A3A7D" w:rsidP="00F74AAE">
      <w:pPr>
        <w:pStyle w:val="a4"/>
        <w:rPr>
          <w:rFonts w:ascii="Times New Roman" w:hAnsi="Times New Roman" w:cs="Times New Roman"/>
          <w:color w:val="FF0000"/>
          <w:lang w:val="de-DE"/>
        </w:rPr>
      </w:pPr>
      <w:r w:rsidRPr="008F6A31">
        <w:rPr>
          <w:rStyle w:val="a6"/>
          <w:rFonts w:ascii="Times New Roman" w:hAnsi="Times New Roman" w:cs="Times New Roman"/>
        </w:rPr>
        <w:footnoteRef/>
      </w:r>
      <w:r w:rsidRPr="00BF7085">
        <w:rPr>
          <w:rFonts w:ascii="Times New Roman" w:hAnsi="Times New Roman" w:cs="Times New Roman"/>
          <w:lang w:val="de-DE"/>
        </w:rPr>
        <w:t xml:space="preserve"> Briefe der Kurfürstin Sophie von Hannover an die Ku</w:t>
      </w:r>
      <w:r w:rsidRPr="0020403C">
        <w:rPr>
          <w:rFonts w:ascii="Times New Roman" w:hAnsi="Times New Roman" w:cs="Times New Roman"/>
          <w:lang w:val="de-DE"/>
        </w:rPr>
        <w:t>rfürst</w:t>
      </w:r>
      <w:r>
        <w:rPr>
          <w:rFonts w:ascii="Times New Roman" w:hAnsi="Times New Roman" w:cs="Times New Roman"/>
          <w:lang w:val="de-DE"/>
        </w:rPr>
        <w:t xml:space="preserve">innen und Kurfürsten  zu </w:t>
      </w:r>
      <w:proofErr w:type="spellStart"/>
      <w:r>
        <w:rPr>
          <w:rFonts w:ascii="Times New Roman" w:hAnsi="Times New Roman" w:cs="Times New Roman"/>
          <w:lang w:val="de-DE"/>
        </w:rPr>
        <w:t>Pfälz</w:t>
      </w:r>
      <w:proofErr w:type="spellEnd"/>
      <w:r w:rsidRPr="004A732F">
        <w:rPr>
          <w:rFonts w:ascii="Times New Roman" w:hAnsi="Times New Roman" w:cs="Times New Roman"/>
          <w:lang w:val="de-DE"/>
        </w:rPr>
        <w:t>.</w:t>
      </w:r>
      <w:r w:rsidRPr="0020403C">
        <w:rPr>
          <w:rFonts w:ascii="Times New Roman" w:hAnsi="Times New Roman" w:cs="Times New Roman"/>
          <w:lang w:val="de-DE"/>
        </w:rPr>
        <w:t xml:space="preserve">. E. </w:t>
      </w:r>
      <w:proofErr w:type="spellStart"/>
      <w:r w:rsidRPr="0020403C">
        <w:rPr>
          <w:rFonts w:ascii="Times New Roman" w:hAnsi="Times New Roman" w:cs="Times New Roman"/>
          <w:lang w:val="de-DE"/>
        </w:rPr>
        <w:t>Bodermann</w:t>
      </w:r>
      <w:proofErr w:type="spellEnd"/>
      <w:r w:rsidRPr="0020403C">
        <w:rPr>
          <w:rFonts w:ascii="Times New Roman" w:hAnsi="Times New Roman" w:cs="Times New Roman"/>
          <w:lang w:val="de-DE"/>
        </w:rPr>
        <w:t>. Leipzig</w:t>
      </w:r>
      <w:proofErr w:type="gramStart"/>
      <w:r>
        <w:rPr>
          <w:rFonts w:ascii="Times New Roman" w:hAnsi="Times New Roman" w:cs="Times New Roman"/>
          <w:lang w:val="de-DE"/>
        </w:rPr>
        <w:t>,</w:t>
      </w:r>
      <w:r w:rsidRPr="00373B29">
        <w:rPr>
          <w:rFonts w:ascii="Times New Roman" w:hAnsi="Times New Roman" w:cs="Times New Roman"/>
          <w:lang w:val="de-DE"/>
        </w:rPr>
        <w:t>1888</w:t>
      </w:r>
      <w:proofErr w:type="gramEnd"/>
      <w:r w:rsidRPr="00373B29">
        <w:rPr>
          <w:rFonts w:ascii="Times New Roman" w:hAnsi="Times New Roman" w:cs="Times New Roman"/>
          <w:lang w:val="de-DE"/>
        </w:rPr>
        <w:t>.</w:t>
      </w:r>
      <w:r w:rsidRPr="00AB613A">
        <w:rPr>
          <w:rFonts w:ascii="Times New Roman" w:hAnsi="Times New Roman" w:cs="Times New Roman"/>
          <w:lang w:val="de-DE"/>
        </w:rPr>
        <w:t xml:space="preserve"> (</w:t>
      </w:r>
      <w:r>
        <w:rPr>
          <w:rFonts w:ascii="Times New Roman" w:hAnsi="Times New Roman" w:cs="Times New Roman"/>
        </w:rPr>
        <w:t>далее</w:t>
      </w:r>
      <w:r w:rsidRPr="00AB613A">
        <w:rPr>
          <w:rFonts w:ascii="Times New Roman" w:hAnsi="Times New Roman" w:cs="Times New Roman"/>
          <w:lang w:val="de-DE"/>
        </w:rPr>
        <w:t xml:space="preserve"> - </w:t>
      </w:r>
      <w:r w:rsidRPr="0020403C">
        <w:rPr>
          <w:rFonts w:ascii="Times New Roman" w:hAnsi="Times New Roman" w:cs="Times New Roman"/>
          <w:lang w:val="de-DE"/>
        </w:rPr>
        <w:t>Briefe der Kurfürstin Sophie</w:t>
      </w:r>
      <w:r w:rsidRPr="00AB613A">
        <w:rPr>
          <w:rFonts w:ascii="Times New Roman" w:hAnsi="Times New Roman" w:cs="Times New Roman"/>
          <w:lang w:val="de-DE"/>
        </w:rPr>
        <w:t xml:space="preserve"> von Hannover.)</w:t>
      </w:r>
    </w:p>
  </w:footnote>
  <w:footnote w:id="42">
    <w:p w:rsidR="003A3A7D" w:rsidRPr="00AB613A" w:rsidRDefault="003A3A7D" w:rsidP="00F74AAE">
      <w:pPr>
        <w:pStyle w:val="a4"/>
        <w:rPr>
          <w:rFonts w:ascii="Times New Roman" w:hAnsi="Times New Roman" w:cs="Times New Roman"/>
          <w:lang w:val="de-DE"/>
        </w:rPr>
      </w:pPr>
      <w:r w:rsidRPr="008F6A31">
        <w:rPr>
          <w:rStyle w:val="a6"/>
          <w:rFonts w:ascii="Times New Roman" w:hAnsi="Times New Roman" w:cs="Times New Roman"/>
        </w:rPr>
        <w:footnoteRef/>
      </w:r>
      <w:r w:rsidRPr="008F6A31">
        <w:rPr>
          <w:rFonts w:ascii="Times New Roman" w:hAnsi="Times New Roman" w:cs="Times New Roman"/>
          <w:lang w:val="de-DE"/>
        </w:rPr>
        <w:t xml:space="preserve"> Berichte des Johann Heinriche Stern über das Leben der Prinzen und Prinzsennen in Leiden und Haag. 1631-1633. // </w:t>
      </w:r>
      <w:r w:rsidRPr="008F6A31">
        <w:rPr>
          <w:rFonts w:ascii="Times New Roman" w:hAnsi="Times New Roman" w:cs="Times New Roman"/>
          <w:shd w:val="clear" w:color="auto" w:fill="FFFFFF"/>
          <w:lang w:val="de-DE"/>
        </w:rPr>
        <w:t>Schmidt F</w:t>
      </w:r>
      <w:r w:rsidRPr="008F6A31">
        <w:rPr>
          <w:rFonts w:ascii="Times New Roman" w:hAnsi="Times New Roman" w:cs="Times New Roman"/>
          <w:lang w:val="de-DE"/>
        </w:rPr>
        <w:t xml:space="preserve">. </w:t>
      </w:r>
      <w:r w:rsidRPr="008F6A31">
        <w:rPr>
          <w:rFonts w:ascii="Times New Roman" w:hAnsi="Times New Roman" w:cs="Times New Roman"/>
          <w:shd w:val="clear" w:color="auto" w:fill="FFFFFF"/>
          <w:lang w:val="de-DE"/>
        </w:rPr>
        <w:t>Geschichte der Erziehung der</w:t>
      </w:r>
      <w:r>
        <w:rPr>
          <w:rFonts w:ascii="Times New Roman" w:hAnsi="Times New Roman" w:cs="Times New Roman"/>
          <w:shd w:val="clear" w:color="auto" w:fill="FFFFFF"/>
          <w:lang w:val="de-DE"/>
        </w:rPr>
        <w:t xml:space="preserve"> pfälzischen </w:t>
      </w:r>
      <w:proofErr w:type="spellStart"/>
      <w:r>
        <w:rPr>
          <w:rFonts w:ascii="Times New Roman" w:hAnsi="Times New Roman" w:cs="Times New Roman"/>
          <w:shd w:val="clear" w:color="auto" w:fill="FFFFFF"/>
          <w:lang w:val="de-DE"/>
        </w:rPr>
        <w:t>Wittelsbacher</w:t>
      </w:r>
      <w:proofErr w:type="spellEnd"/>
      <w:r>
        <w:rPr>
          <w:rFonts w:ascii="Times New Roman" w:hAnsi="Times New Roman" w:cs="Times New Roman"/>
          <w:shd w:val="clear" w:color="auto" w:fill="FFFFFF"/>
          <w:lang w:val="de-DE"/>
        </w:rPr>
        <w:t>. B.,1899. S.</w:t>
      </w:r>
      <w:r w:rsidRPr="008F6A31">
        <w:rPr>
          <w:rFonts w:ascii="Times New Roman" w:hAnsi="Times New Roman" w:cs="Times New Roman"/>
          <w:shd w:val="clear" w:color="auto" w:fill="FFFFFF"/>
          <w:lang w:val="de-DE"/>
        </w:rPr>
        <w:t>324-</w:t>
      </w:r>
      <w:r w:rsidRPr="005A6476">
        <w:rPr>
          <w:rFonts w:ascii="Times New Roman" w:hAnsi="Times New Roman" w:cs="Times New Roman"/>
          <w:shd w:val="clear" w:color="auto" w:fill="FFFFFF"/>
          <w:lang w:val="de-DE"/>
        </w:rPr>
        <w:t>328</w:t>
      </w:r>
      <w:r w:rsidRPr="00AB613A">
        <w:rPr>
          <w:rFonts w:ascii="Times New Roman" w:hAnsi="Times New Roman" w:cs="Times New Roman"/>
          <w:shd w:val="clear" w:color="auto" w:fill="FFFFFF"/>
          <w:lang w:val="de-DE"/>
        </w:rPr>
        <w:t xml:space="preserve"> (</w:t>
      </w:r>
      <w:r>
        <w:rPr>
          <w:rFonts w:ascii="Times New Roman" w:hAnsi="Times New Roman" w:cs="Times New Roman"/>
          <w:shd w:val="clear" w:color="auto" w:fill="FFFFFF"/>
        </w:rPr>
        <w:t>далее</w:t>
      </w:r>
      <w:r w:rsidRPr="00AB613A">
        <w:rPr>
          <w:rFonts w:ascii="Times New Roman" w:hAnsi="Times New Roman" w:cs="Times New Roman"/>
          <w:shd w:val="clear" w:color="auto" w:fill="FFFFFF"/>
          <w:lang w:val="de-DE"/>
        </w:rPr>
        <w:t xml:space="preserve"> - </w:t>
      </w:r>
      <w:r w:rsidRPr="008F6A31">
        <w:rPr>
          <w:rFonts w:ascii="Times New Roman" w:hAnsi="Times New Roman" w:cs="Times New Roman"/>
          <w:lang w:val="de-DE"/>
        </w:rPr>
        <w:t>Berichte des Johann Heinriche Stern</w:t>
      </w:r>
      <w:r w:rsidRPr="00AB613A">
        <w:rPr>
          <w:rFonts w:ascii="Times New Roman" w:hAnsi="Times New Roman" w:cs="Times New Roman"/>
          <w:lang w:val="de-DE"/>
        </w:rPr>
        <w:t>.)</w:t>
      </w:r>
    </w:p>
  </w:footnote>
  <w:footnote w:id="43">
    <w:p w:rsidR="003A3A7D" w:rsidRPr="00F74AAE" w:rsidRDefault="003A3A7D" w:rsidP="00F74AAE">
      <w:pPr>
        <w:pStyle w:val="a4"/>
        <w:rPr>
          <w:lang w:val="en-US"/>
        </w:rPr>
      </w:pPr>
      <w:r>
        <w:rPr>
          <w:rStyle w:val="a6"/>
        </w:rPr>
        <w:footnoteRef/>
      </w:r>
      <w:r w:rsidRPr="007B6F1A">
        <w:rPr>
          <w:rFonts w:ascii="Times New Roman" w:hAnsi="Times New Roman" w:cs="Times New Roman"/>
          <w:lang w:val="en-US"/>
        </w:rPr>
        <w:t xml:space="preserve"> </w:t>
      </w:r>
      <w:proofErr w:type="gramStart"/>
      <w:r w:rsidRPr="007B6F1A">
        <w:rPr>
          <w:rFonts w:ascii="Times New Roman" w:hAnsi="Times New Roman" w:cs="Times New Roman"/>
          <w:lang w:val="en-US"/>
        </w:rPr>
        <w:t>Gardiner S. Prince Rupert at Lisbon.</w:t>
      </w:r>
      <w:proofErr w:type="gramEnd"/>
      <w:r w:rsidRPr="007B6F1A">
        <w:rPr>
          <w:rFonts w:ascii="Times New Roman" w:hAnsi="Times New Roman" w:cs="Times New Roman"/>
          <w:lang w:val="en-US"/>
        </w:rPr>
        <w:t xml:space="preserve"> </w:t>
      </w:r>
      <w:r w:rsidRPr="00F74AAE">
        <w:rPr>
          <w:rFonts w:ascii="Times New Roman" w:hAnsi="Times New Roman" w:cs="Times New Roman"/>
          <w:lang w:val="en-US"/>
        </w:rPr>
        <w:t>L.</w:t>
      </w:r>
      <w:proofErr w:type="gramStart"/>
      <w:r w:rsidRPr="00F74AAE">
        <w:rPr>
          <w:rFonts w:ascii="Times New Roman" w:hAnsi="Times New Roman" w:cs="Times New Roman"/>
          <w:lang w:val="en-US"/>
        </w:rPr>
        <w:t>,1902</w:t>
      </w:r>
      <w:proofErr w:type="gramEnd"/>
      <w:r w:rsidRPr="00F74AAE">
        <w:rPr>
          <w:rFonts w:ascii="Times New Roman" w:hAnsi="Times New Roman" w:cs="Times New Roman"/>
          <w:lang w:val="en-US"/>
        </w:rPr>
        <w:t>. (</w:t>
      </w:r>
      <w:proofErr w:type="gramStart"/>
      <w:r>
        <w:rPr>
          <w:rFonts w:ascii="Times New Roman" w:hAnsi="Times New Roman" w:cs="Times New Roman"/>
        </w:rPr>
        <w:t>далее</w:t>
      </w:r>
      <w:proofErr w:type="gramEnd"/>
      <w:r w:rsidRPr="00F74AAE">
        <w:rPr>
          <w:rFonts w:ascii="Times New Roman" w:hAnsi="Times New Roman" w:cs="Times New Roman"/>
          <w:lang w:val="en-US"/>
        </w:rPr>
        <w:t xml:space="preserve"> – Gardiner.)</w:t>
      </w:r>
    </w:p>
  </w:footnote>
  <w:footnote w:id="44">
    <w:p w:rsidR="003A3A7D" w:rsidRPr="007B6F1A" w:rsidRDefault="003A3A7D" w:rsidP="00F74AAE">
      <w:pPr>
        <w:shd w:val="clear" w:color="auto" w:fill="FFFEFB"/>
        <w:spacing w:before="100" w:beforeAutospacing="1" w:after="100" w:afterAutospacing="1" w:line="240" w:lineRule="auto"/>
        <w:outlineLvl w:val="1"/>
        <w:rPr>
          <w:rFonts w:ascii="Times New Roman" w:eastAsia="Times New Roman" w:hAnsi="Times New Roman" w:cs="Times New Roman"/>
          <w:sz w:val="20"/>
          <w:szCs w:val="20"/>
          <w:lang w:eastAsia="ru-RU"/>
        </w:rPr>
      </w:pPr>
      <w:r>
        <w:rPr>
          <w:rStyle w:val="a6"/>
        </w:rPr>
        <w:footnoteRef/>
      </w:r>
      <w:r w:rsidRPr="00FD0C3C">
        <w:rPr>
          <w:lang w:val="en-US"/>
        </w:rPr>
        <w:t xml:space="preserve"> </w:t>
      </w:r>
      <w:r w:rsidRPr="00D75D7C">
        <w:rPr>
          <w:rFonts w:ascii="Times New Roman" w:eastAsia="Times New Roman" w:hAnsi="Times New Roman" w:cs="Times New Roman"/>
          <w:sz w:val="20"/>
          <w:szCs w:val="20"/>
          <w:lang w:val="en-US" w:eastAsia="ru-RU"/>
        </w:rPr>
        <w:t xml:space="preserve">Album </w:t>
      </w:r>
      <w:proofErr w:type="spellStart"/>
      <w:r w:rsidRPr="00D75D7C">
        <w:rPr>
          <w:rFonts w:ascii="Times New Roman" w:eastAsia="Times New Roman" w:hAnsi="Times New Roman" w:cs="Times New Roman"/>
          <w:sz w:val="20"/>
          <w:szCs w:val="20"/>
          <w:lang w:val="en-US" w:eastAsia="ru-RU"/>
        </w:rPr>
        <w:t>studiosorum</w:t>
      </w:r>
      <w:proofErr w:type="spellEnd"/>
      <w:r w:rsidRPr="00D75D7C">
        <w:rPr>
          <w:rFonts w:ascii="Times New Roman" w:eastAsia="Times New Roman" w:hAnsi="Times New Roman" w:cs="Times New Roman"/>
          <w:sz w:val="20"/>
          <w:szCs w:val="20"/>
          <w:lang w:val="en-US" w:eastAsia="ru-RU"/>
        </w:rPr>
        <w:t xml:space="preserve"> </w:t>
      </w:r>
      <w:proofErr w:type="spellStart"/>
      <w:r w:rsidRPr="00D75D7C">
        <w:rPr>
          <w:rFonts w:ascii="Times New Roman" w:eastAsia="Times New Roman" w:hAnsi="Times New Roman" w:cs="Times New Roman"/>
          <w:sz w:val="20"/>
          <w:szCs w:val="20"/>
          <w:lang w:val="en-US" w:eastAsia="ru-RU"/>
        </w:rPr>
        <w:t>Academiae</w:t>
      </w:r>
      <w:proofErr w:type="spellEnd"/>
      <w:r w:rsidRPr="00D75D7C">
        <w:rPr>
          <w:rFonts w:ascii="Times New Roman" w:eastAsia="Times New Roman" w:hAnsi="Times New Roman" w:cs="Times New Roman"/>
          <w:sz w:val="20"/>
          <w:szCs w:val="20"/>
          <w:lang w:val="en-US" w:eastAsia="ru-RU"/>
        </w:rPr>
        <w:t xml:space="preserve"> </w:t>
      </w:r>
      <w:proofErr w:type="spellStart"/>
      <w:r w:rsidRPr="00D75D7C">
        <w:rPr>
          <w:rFonts w:ascii="Times New Roman" w:eastAsia="Times New Roman" w:hAnsi="Times New Roman" w:cs="Times New Roman"/>
          <w:sz w:val="20"/>
          <w:szCs w:val="20"/>
          <w:lang w:val="en-US" w:eastAsia="ru-RU"/>
        </w:rPr>
        <w:t>lugduno</w:t>
      </w:r>
      <w:proofErr w:type="spellEnd"/>
      <w:r w:rsidRPr="00D75D7C">
        <w:rPr>
          <w:rFonts w:ascii="Times New Roman" w:eastAsia="Times New Roman" w:hAnsi="Times New Roman" w:cs="Times New Roman"/>
          <w:sz w:val="20"/>
          <w:szCs w:val="20"/>
          <w:lang w:val="en-US" w:eastAsia="ru-RU"/>
        </w:rPr>
        <w:t xml:space="preserve"> </w:t>
      </w:r>
      <w:proofErr w:type="spellStart"/>
      <w:r w:rsidRPr="00D75D7C">
        <w:rPr>
          <w:rFonts w:ascii="Times New Roman" w:eastAsia="Times New Roman" w:hAnsi="Times New Roman" w:cs="Times New Roman"/>
          <w:sz w:val="20"/>
          <w:szCs w:val="20"/>
          <w:lang w:val="en-US" w:eastAsia="ru-RU"/>
        </w:rPr>
        <w:t>batavae</w:t>
      </w:r>
      <w:proofErr w:type="spellEnd"/>
      <w:r w:rsidRPr="00D75D7C">
        <w:rPr>
          <w:rFonts w:ascii="Times New Roman" w:eastAsia="Times New Roman" w:hAnsi="Times New Roman" w:cs="Times New Roman"/>
          <w:sz w:val="20"/>
          <w:szCs w:val="20"/>
          <w:lang w:val="en-US" w:eastAsia="ru-RU"/>
        </w:rPr>
        <w:t xml:space="preserve"> MDLXXV-MDCCCLXXV; </w:t>
      </w:r>
      <w:proofErr w:type="spellStart"/>
      <w:r w:rsidRPr="00D75D7C">
        <w:rPr>
          <w:rFonts w:ascii="Times New Roman" w:eastAsia="Times New Roman" w:hAnsi="Times New Roman" w:cs="Times New Roman"/>
          <w:sz w:val="20"/>
          <w:szCs w:val="20"/>
          <w:lang w:val="en-US" w:eastAsia="ru-RU"/>
        </w:rPr>
        <w:t>accedunt</w:t>
      </w:r>
      <w:proofErr w:type="spellEnd"/>
      <w:r w:rsidRPr="00D75D7C">
        <w:rPr>
          <w:rFonts w:ascii="Times New Roman" w:eastAsia="Times New Roman" w:hAnsi="Times New Roman" w:cs="Times New Roman"/>
          <w:sz w:val="20"/>
          <w:szCs w:val="20"/>
          <w:lang w:val="en-US" w:eastAsia="ru-RU"/>
        </w:rPr>
        <w:t xml:space="preserve"> </w:t>
      </w:r>
      <w:proofErr w:type="spellStart"/>
      <w:r w:rsidRPr="00D75D7C">
        <w:rPr>
          <w:rFonts w:ascii="Times New Roman" w:eastAsia="Times New Roman" w:hAnsi="Times New Roman" w:cs="Times New Roman"/>
          <w:sz w:val="20"/>
          <w:szCs w:val="20"/>
          <w:lang w:val="en-US" w:eastAsia="ru-RU"/>
        </w:rPr>
        <w:t>nomina</w:t>
      </w:r>
      <w:proofErr w:type="spellEnd"/>
      <w:r w:rsidRPr="00D75D7C">
        <w:rPr>
          <w:rFonts w:ascii="Times New Roman" w:eastAsia="Times New Roman" w:hAnsi="Times New Roman" w:cs="Times New Roman"/>
          <w:sz w:val="20"/>
          <w:szCs w:val="20"/>
          <w:lang w:val="en-US" w:eastAsia="ru-RU"/>
        </w:rPr>
        <w:t xml:space="preserve"> </w:t>
      </w:r>
      <w:proofErr w:type="spellStart"/>
      <w:r w:rsidRPr="00D75D7C">
        <w:rPr>
          <w:rFonts w:ascii="Times New Roman" w:eastAsia="Times New Roman" w:hAnsi="Times New Roman" w:cs="Times New Roman"/>
          <w:sz w:val="20"/>
          <w:szCs w:val="20"/>
          <w:lang w:val="en-US" w:eastAsia="ru-RU"/>
        </w:rPr>
        <w:t>curatorum</w:t>
      </w:r>
      <w:proofErr w:type="spellEnd"/>
      <w:r w:rsidRPr="00D75D7C">
        <w:rPr>
          <w:rFonts w:ascii="Times New Roman" w:eastAsia="Times New Roman" w:hAnsi="Times New Roman" w:cs="Times New Roman"/>
          <w:sz w:val="20"/>
          <w:szCs w:val="20"/>
          <w:lang w:val="en-US" w:eastAsia="ru-RU"/>
        </w:rPr>
        <w:t xml:space="preserve"> </w:t>
      </w:r>
      <w:proofErr w:type="gramStart"/>
      <w:r w:rsidRPr="00D75D7C">
        <w:rPr>
          <w:rFonts w:ascii="Times New Roman" w:eastAsia="Times New Roman" w:hAnsi="Times New Roman" w:cs="Times New Roman"/>
          <w:sz w:val="20"/>
          <w:szCs w:val="20"/>
          <w:lang w:val="en-US" w:eastAsia="ru-RU"/>
        </w:rPr>
        <w:t>et</w:t>
      </w:r>
      <w:proofErr w:type="gramEnd"/>
      <w:r w:rsidRPr="00D75D7C">
        <w:rPr>
          <w:rFonts w:ascii="Times New Roman" w:eastAsia="Times New Roman" w:hAnsi="Times New Roman" w:cs="Times New Roman"/>
          <w:sz w:val="20"/>
          <w:szCs w:val="20"/>
          <w:lang w:val="en-US" w:eastAsia="ru-RU"/>
        </w:rPr>
        <w:t xml:space="preserve"> </w:t>
      </w:r>
      <w:proofErr w:type="spellStart"/>
      <w:r w:rsidRPr="00D75D7C">
        <w:rPr>
          <w:rFonts w:ascii="Times New Roman" w:eastAsia="Times New Roman" w:hAnsi="Times New Roman" w:cs="Times New Roman"/>
          <w:sz w:val="20"/>
          <w:szCs w:val="20"/>
          <w:lang w:val="en-US" w:eastAsia="ru-RU"/>
        </w:rPr>
        <w:t>professorum</w:t>
      </w:r>
      <w:proofErr w:type="spellEnd"/>
      <w:r w:rsidRPr="00D75D7C">
        <w:rPr>
          <w:rFonts w:ascii="Times New Roman" w:eastAsia="Times New Roman" w:hAnsi="Times New Roman" w:cs="Times New Roman"/>
          <w:sz w:val="20"/>
          <w:szCs w:val="20"/>
          <w:lang w:val="en-US" w:eastAsia="ru-RU"/>
        </w:rPr>
        <w:t xml:space="preserve"> per </w:t>
      </w:r>
      <w:proofErr w:type="spellStart"/>
      <w:r w:rsidRPr="00D75D7C">
        <w:rPr>
          <w:rFonts w:ascii="Times New Roman" w:eastAsia="Times New Roman" w:hAnsi="Times New Roman" w:cs="Times New Roman"/>
          <w:sz w:val="20"/>
          <w:szCs w:val="20"/>
          <w:lang w:val="en-US" w:eastAsia="ru-RU"/>
        </w:rPr>
        <w:t>eadem</w:t>
      </w:r>
      <w:proofErr w:type="spellEnd"/>
      <w:r w:rsidRPr="00D75D7C">
        <w:rPr>
          <w:rFonts w:ascii="Times New Roman" w:eastAsia="Times New Roman" w:hAnsi="Times New Roman" w:cs="Times New Roman"/>
          <w:sz w:val="20"/>
          <w:szCs w:val="20"/>
          <w:lang w:val="en-US" w:eastAsia="ru-RU"/>
        </w:rPr>
        <w:t xml:space="preserve"> </w:t>
      </w:r>
      <w:proofErr w:type="spellStart"/>
      <w:r w:rsidRPr="00D75D7C">
        <w:rPr>
          <w:rFonts w:ascii="Times New Roman" w:eastAsia="Times New Roman" w:hAnsi="Times New Roman" w:cs="Times New Roman"/>
          <w:sz w:val="20"/>
          <w:szCs w:val="20"/>
          <w:lang w:val="en-US" w:eastAsia="ru-RU"/>
        </w:rPr>
        <w:t>secula</w:t>
      </w:r>
      <w:proofErr w:type="spellEnd"/>
      <w:r w:rsidRPr="00D75D7C">
        <w:rPr>
          <w:rFonts w:ascii="Times New Roman" w:eastAsia="Times New Roman" w:hAnsi="Times New Roman" w:cs="Times New Roman"/>
          <w:sz w:val="20"/>
          <w:szCs w:val="20"/>
          <w:lang w:val="en-US" w:eastAsia="ru-RU"/>
        </w:rPr>
        <w:t>.</w:t>
      </w:r>
      <w:r w:rsidRPr="00D75D7C">
        <w:rPr>
          <w:rFonts w:ascii="Times New Roman" w:hAnsi="Times New Roman" w:cs="Times New Roman"/>
          <w:sz w:val="20"/>
          <w:szCs w:val="20"/>
          <w:shd w:val="clear" w:color="auto" w:fill="FFFEFB"/>
          <w:lang w:val="en-US"/>
        </w:rPr>
        <w:t xml:space="preserve"> </w:t>
      </w:r>
      <w:proofErr w:type="spellStart"/>
      <w:proofErr w:type="gramStart"/>
      <w:r w:rsidRPr="00D75D7C">
        <w:rPr>
          <w:rFonts w:ascii="Times New Roman" w:hAnsi="Times New Roman" w:cs="Times New Roman"/>
          <w:sz w:val="20"/>
          <w:szCs w:val="20"/>
          <w:shd w:val="clear" w:color="auto" w:fill="FFFEFB"/>
          <w:lang w:val="en-US"/>
        </w:rPr>
        <w:t>Hagae</w:t>
      </w:r>
      <w:proofErr w:type="spellEnd"/>
      <w:r w:rsidRPr="007B6F1A">
        <w:rPr>
          <w:rFonts w:ascii="Times New Roman" w:hAnsi="Times New Roman" w:cs="Times New Roman"/>
          <w:sz w:val="20"/>
          <w:szCs w:val="20"/>
          <w:shd w:val="clear" w:color="auto" w:fill="FFFEFB"/>
        </w:rPr>
        <w:t>, 1875.</w:t>
      </w:r>
      <w:proofErr w:type="gramEnd"/>
    </w:p>
    <w:p w:rsidR="003A3A7D" w:rsidRPr="007B6F1A" w:rsidRDefault="003A3A7D" w:rsidP="00F74AAE">
      <w:pPr>
        <w:pStyle w:val="a4"/>
      </w:pPr>
    </w:p>
  </w:footnote>
  <w:footnote w:id="45">
    <w:p w:rsidR="003A3A7D" w:rsidRPr="000F51CD" w:rsidRDefault="003A3A7D" w:rsidP="00F74AAE">
      <w:pPr>
        <w:pStyle w:val="a4"/>
        <w:rPr>
          <w:rFonts w:ascii="Times New Roman" w:hAnsi="Times New Roman" w:cs="Times New Roman"/>
          <w:lang w:val="de-DE"/>
        </w:rPr>
      </w:pPr>
      <w:r w:rsidRPr="000F51CD">
        <w:rPr>
          <w:rStyle w:val="a6"/>
          <w:rFonts w:ascii="Times New Roman" w:hAnsi="Times New Roman" w:cs="Times New Roman"/>
        </w:rPr>
        <w:footnoteRef/>
      </w:r>
      <w:r w:rsidRPr="000F51CD">
        <w:rPr>
          <w:rFonts w:ascii="Times New Roman" w:hAnsi="Times New Roman" w:cs="Times New Roman"/>
        </w:rPr>
        <w:t xml:space="preserve"> </w:t>
      </w:r>
      <w:r w:rsidRPr="000F51CD">
        <w:rPr>
          <w:rFonts w:ascii="Times New Roman" w:hAnsi="Times New Roman" w:cs="Times New Roman"/>
          <w:iCs/>
          <w:shd w:val="clear" w:color="auto" w:fill="FFFFFF"/>
        </w:rPr>
        <w:t>Родионов М., Волкова Т.</w:t>
      </w:r>
      <w:r w:rsidRPr="000F51CD">
        <w:rPr>
          <w:rStyle w:val="apple-converted-space"/>
          <w:rFonts w:ascii="Times New Roman" w:hAnsi="Times New Roman" w:cs="Times New Roman"/>
          <w:shd w:val="clear" w:color="auto" w:fill="FFFFFF"/>
        </w:rPr>
        <w:t> </w:t>
      </w:r>
      <w:r w:rsidRPr="000F51CD">
        <w:rPr>
          <w:rFonts w:ascii="Times New Roman" w:hAnsi="Times New Roman" w:cs="Times New Roman"/>
          <w:shd w:val="clear" w:color="auto" w:fill="FFFFFF"/>
        </w:rPr>
        <w:t xml:space="preserve">Западноевропейские политические элиты: от Священной Римской империи до Евросоюза // Социально-гуманитарные знания. </w:t>
      </w:r>
      <w:proofErr w:type="spellStart"/>
      <w:r w:rsidRPr="000F51CD">
        <w:rPr>
          <w:rFonts w:ascii="Times New Roman" w:hAnsi="Times New Roman" w:cs="Times New Roman"/>
          <w:shd w:val="clear" w:color="auto" w:fill="FFFFFF"/>
        </w:rPr>
        <w:t>Вып</w:t>
      </w:r>
      <w:proofErr w:type="spellEnd"/>
      <w:r w:rsidRPr="000F51CD">
        <w:rPr>
          <w:rFonts w:ascii="Times New Roman" w:hAnsi="Times New Roman" w:cs="Times New Roman"/>
          <w:shd w:val="clear" w:color="auto" w:fill="FFFFFF"/>
          <w:lang w:val="de-DE"/>
        </w:rPr>
        <w:t xml:space="preserve">. 3. 2015.  </w:t>
      </w:r>
      <w:r w:rsidRPr="000F51CD">
        <w:rPr>
          <w:rFonts w:ascii="Times New Roman" w:hAnsi="Times New Roman" w:cs="Times New Roman"/>
          <w:shd w:val="clear" w:color="auto" w:fill="FFFFFF"/>
        </w:rPr>
        <w:t>С</w:t>
      </w:r>
      <w:r w:rsidRPr="000F51CD">
        <w:rPr>
          <w:rFonts w:ascii="Times New Roman" w:hAnsi="Times New Roman" w:cs="Times New Roman"/>
          <w:shd w:val="clear" w:color="auto" w:fill="FFFFFF"/>
          <w:lang w:val="de-DE"/>
        </w:rPr>
        <w:t xml:space="preserve">.111- 124  </w:t>
      </w:r>
    </w:p>
  </w:footnote>
  <w:footnote w:id="46">
    <w:p w:rsidR="003A3A7D" w:rsidRPr="000F51CD" w:rsidRDefault="003A3A7D" w:rsidP="00F74AAE">
      <w:pPr>
        <w:pStyle w:val="a4"/>
        <w:rPr>
          <w:rFonts w:ascii="Times New Roman" w:hAnsi="Times New Roman" w:cs="Times New Roman"/>
          <w:lang w:val="de-DE"/>
        </w:rPr>
      </w:pPr>
      <w:r w:rsidRPr="000F51CD">
        <w:rPr>
          <w:rStyle w:val="a6"/>
          <w:rFonts w:ascii="Times New Roman" w:hAnsi="Times New Roman" w:cs="Times New Roman"/>
        </w:rPr>
        <w:footnoteRef/>
      </w:r>
      <w:r w:rsidRPr="000F51CD">
        <w:rPr>
          <w:rFonts w:ascii="Times New Roman" w:hAnsi="Times New Roman" w:cs="Times New Roman"/>
          <w:lang w:val="de-DE"/>
        </w:rPr>
        <w:t xml:space="preserve"> Press V. Adel im Alten Reich. </w:t>
      </w:r>
      <w:proofErr w:type="spellStart"/>
      <w:r w:rsidRPr="000F51CD">
        <w:rPr>
          <w:rFonts w:ascii="Times New Roman" w:hAnsi="Times New Roman" w:cs="Times New Roman"/>
          <w:lang w:val="de-DE"/>
        </w:rPr>
        <w:t>Tubingen</w:t>
      </w:r>
      <w:proofErr w:type="spellEnd"/>
      <w:r w:rsidRPr="000F51CD">
        <w:rPr>
          <w:rFonts w:ascii="Times New Roman" w:hAnsi="Times New Roman" w:cs="Times New Roman"/>
          <w:lang w:val="de-DE"/>
        </w:rPr>
        <w:t>, 1998. S. 122</w:t>
      </w:r>
    </w:p>
  </w:footnote>
  <w:footnote w:id="47">
    <w:p w:rsidR="003A3A7D" w:rsidRPr="00CE11FC" w:rsidRDefault="003A3A7D" w:rsidP="00F74AAE">
      <w:pPr>
        <w:pStyle w:val="a4"/>
        <w:rPr>
          <w:lang w:val="en-US"/>
        </w:rPr>
      </w:pPr>
      <w:r w:rsidRPr="000F51CD">
        <w:rPr>
          <w:rStyle w:val="a6"/>
          <w:rFonts w:ascii="Times New Roman" w:hAnsi="Times New Roman" w:cs="Times New Roman"/>
        </w:rPr>
        <w:footnoteRef/>
      </w:r>
      <w:r w:rsidRPr="00CE11FC">
        <w:rPr>
          <w:rFonts w:ascii="Times New Roman" w:hAnsi="Times New Roman" w:cs="Times New Roman"/>
          <w:lang w:val="en-US"/>
        </w:rPr>
        <w:t xml:space="preserve"> Ibid. S. 123</w:t>
      </w:r>
    </w:p>
  </w:footnote>
  <w:footnote w:id="48">
    <w:p w:rsidR="003A3A7D" w:rsidRPr="00CE11FC" w:rsidRDefault="003A3A7D" w:rsidP="00F74AAE">
      <w:pPr>
        <w:pStyle w:val="a4"/>
        <w:rPr>
          <w:rFonts w:ascii="Times New Roman" w:hAnsi="Times New Roman" w:cs="Times New Roman"/>
          <w:lang w:val="en-US"/>
        </w:rPr>
      </w:pPr>
      <w:r w:rsidRPr="000F51CD">
        <w:rPr>
          <w:rStyle w:val="a6"/>
          <w:rFonts w:ascii="Times New Roman" w:hAnsi="Times New Roman" w:cs="Times New Roman"/>
        </w:rPr>
        <w:footnoteRef/>
      </w:r>
      <w:r w:rsidRPr="00CE11FC">
        <w:rPr>
          <w:rFonts w:ascii="Times New Roman" w:hAnsi="Times New Roman" w:cs="Times New Roman"/>
          <w:lang w:val="en-US"/>
        </w:rPr>
        <w:t xml:space="preserve"> </w:t>
      </w:r>
      <w:proofErr w:type="gramStart"/>
      <w:r w:rsidRPr="00CE11FC">
        <w:rPr>
          <w:rFonts w:ascii="Times New Roman" w:hAnsi="Times New Roman" w:cs="Times New Roman"/>
          <w:lang w:val="en-US"/>
        </w:rPr>
        <w:t>Ibid.</w:t>
      </w:r>
      <w:proofErr w:type="gramEnd"/>
      <w:r w:rsidRPr="00CE11FC">
        <w:rPr>
          <w:rFonts w:ascii="Times New Roman" w:hAnsi="Times New Roman" w:cs="Times New Roman"/>
          <w:lang w:val="en-US"/>
        </w:rPr>
        <w:t xml:space="preserve"> </w:t>
      </w:r>
    </w:p>
  </w:footnote>
  <w:footnote w:id="49">
    <w:p w:rsidR="003A3A7D" w:rsidRPr="00CE11FC" w:rsidRDefault="003A3A7D" w:rsidP="00F74AAE">
      <w:pPr>
        <w:pStyle w:val="a4"/>
        <w:rPr>
          <w:lang w:val="en-US"/>
        </w:rPr>
      </w:pPr>
      <w:r w:rsidRPr="000F51CD">
        <w:rPr>
          <w:rStyle w:val="a6"/>
          <w:rFonts w:ascii="Times New Roman" w:hAnsi="Times New Roman" w:cs="Times New Roman"/>
        </w:rPr>
        <w:footnoteRef/>
      </w:r>
      <w:r w:rsidRPr="00CE11FC">
        <w:rPr>
          <w:rFonts w:ascii="Times New Roman" w:hAnsi="Times New Roman" w:cs="Times New Roman"/>
          <w:lang w:val="en-US"/>
        </w:rPr>
        <w:t xml:space="preserve"> </w:t>
      </w:r>
      <w:proofErr w:type="gramStart"/>
      <w:r w:rsidRPr="00CE11FC">
        <w:rPr>
          <w:rFonts w:ascii="Times New Roman" w:hAnsi="Times New Roman" w:cs="Times New Roman"/>
          <w:lang w:val="en-US"/>
        </w:rPr>
        <w:t>Ibid.</w:t>
      </w:r>
      <w:proofErr w:type="gramEnd"/>
      <w:r w:rsidRPr="00CE11FC">
        <w:rPr>
          <w:lang w:val="en-US"/>
        </w:rPr>
        <w:t xml:space="preserve"> </w:t>
      </w:r>
    </w:p>
  </w:footnote>
  <w:footnote w:id="50">
    <w:p w:rsidR="003A3A7D" w:rsidRPr="00CE11FC" w:rsidRDefault="003A3A7D" w:rsidP="00F74AAE">
      <w:pPr>
        <w:pStyle w:val="a4"/>
        <w:rPr>
          <w:rFonts w:ascii="Times New Roman" w:hAnsi="Times New Roman" w:cs="Times New Roman"/>
          <w:lang w:val="en-US"/>
        </w:rPr>
      </w:pPr>
      <w:r w:rsidRPr="000F51CD">
        <w:rPr>
          <w:rStyle w:val="a6"/>
          <w:rFonts w:ascii="Times New Roman" w:hAnsi="Times New Roman" w:cs="Times New Roman"/>
        </w:rPr>
        <w:footnoteRef/>
      </w:r>
      <w:r w:rsidRPr="00CE11FC">
        <w:rPr>
          <w:rFonts w:ascii="Times New Roman" w:hAnsi="Times New Roman" w:cs="Times New Roman"/>
          <w:lang w:val="en-US"/>
        </w:rPr>
        <w:t xml:space="preserve"> Ibid. S. 224</w:t>
      </w:r>
    </w:p>
  </w:footnote>
  <w:footnote w:id="51">
    <w:p w:rsidR="003A3A7D" w:rsidRPr="000F51CD" w:rsidRDefault="003A3A7D" w:rsidP="00F74AAE">
      <w:pPr>
        <w:pStyle w:val="a4"/>
        <w:rPr>
          <w:rFonts w:ascii="Times New Roman" w:hAnsi="Times New Roman" w:cs="Times New Roman"/>
        </w:rPr>
      </w:pPr>
      <w:r w:rsidRPr="000F51CD">
        <w:rPr>
          <w:rStyle w:val="a6"/>
          <w:rFonts w:ascii="Times New Roman" w:hAnsi="Times New Roman" w:cs="Times New Roman"/>
        </w:rPr>
        <w:footnoteRef/>
      </w:r>
      <w:r w:rsidRPr="000F51CD">
        <w:rPr>
          <w:rFonts w:ascii="Times New Roman" w:hAnsi="Times New Roman" w:cs="Times New Roman"/>
        </w:rPr>
        <w:t xml:space="preserve"> Прокопьев А.Ю. Германия в эпоху религиозного раскола (1555-1648). Санкт-Петербург, 2002. С. 257. (далее –</w:t>
      </w:r>
      <w:r>
        <w:rPr>
          <w:rFonts w:ascii="Times New Roman" w:hAnsi="Times New Roman" w:cs="Times New Roman"/>
        </w:rPr>
        <w:t xml:space="preserve"> </w:t>
      </w:r>
      <w:r w:rsidRPr="000F51CD">
        <w:rPr>
          <w:rFonts w:ascii="Times New Roman" w:hAnsi="Times New Roman" w:cs="Times New Roman"/>
        </w:rPr>
        <w:t>Прокопьев А.Ю. Германия в эпоху религиозного раскола)</w:t>
      </w:r>
    </w:p>
  </w:footnote>
  <w:footnote w:id="52">
    <w:p w:rsidR="003A3A7D" w:rsidRPr="00AC7FCA" w:rsidRDefault="003A3A7D" w:rsidP="00F74AAE">
      <w:pPr>
        <w:pStyle w:val="a4"/>
      </w:pPr>
      <w:r w:rsidRPr="000F51CD">
        <w:rPr>
          <w:rStyle w:val="a6"/>
          <w:rFonts w:ascii="Times New Roman" w:hAnsi="Times New Roman" w:cs="Times New Roman"/>
        </w:rPr>
        <w:footnoteRef/>
      </w:r>
      <w:r w:rsidRPr="000F51CD">
        <w:rPr>
          <w:rFonts w:ascii="Times New Roman" w:hAnsi="Times New Roman" w:cs="Times New Roman"/>
        </w:rPr>
        <w:t xml:space="preserve"> Прокопьев А.Ю. Германия в эпоху религиозного раскола С. 259</w:t>
      </w:r>
    </w:p>
  </w:footnote>
  <w:footnote w:id="53">
    <w:p w:rsidR="003A3A7D" w:rsidRPr="007B4362" w:rsidRDefault="003A3A7D" w:rsidP="00F74AAE">
      <w:pPr>
        <w:pStyle w:val="a4"/>
        <w:rPr>
          <w:rFonts w:ascii="Times New Roman" w:hAnsi="Times New Roman" w:cs="Times New Roman"/>
        </w:rPr>
      </w:pPr>
      <w:r w:rsidRPr="007B4362">
        <w:rPr>
          <w:rStyle w:val="a6"/>
          <w:rFonts w:ascii="Times New Roman" w:hAnsi="Times New Roman" w:cs="Times New Roman"/>
        </w:rPr>
        <w:footnoteRef/>
      </w:r>
      <w:r w:rsidRPr="007B4362">
        <w:rPr>
          <w:rFonts w:ascii="Times New Roman" w:hAnsi="Times New Roman" w:cs="Times New Roman"/>
        </w:rPr>
        <w:t xml:space="preserve"> Прокопьев А.Ю. Германия в эпоху религиозного раскола С. 264</w:t>
      </w:r>
    </w:p>
  </w:footnote>
  <w:footnote w:id="54">
    <w:p w:rsidR="003A3A7D" w:rsidRPr="00CE11FC" w:rsidRDefault="003A3A7D" w:rsidP="00F74AAE">
      <w:pPr>
        <w:pStyle w:val="a4"/>
        <w:rPr>
          <w:rFonts w:ascii="Times New Roman" w:hAnsi="Times New Roman" w:cs="Times New Roman"/>
        </w:rPr>
      </w:pPr>
      <w:r w:rsidRPr="007B4362">
        <w:rPr>
          <w:rStyle w:val="a6"/>
          <w:rFonts w:ascii="Times New Roman" w:hAnsi="Times New Roman" w:cs="Times New Roman"/>
        </w:rPr>
        <w:footnoteRef/>
      </w:r>
      <w:r w:rsidRPr="00CE11FC">
        <w:rPr>
          <w:rFonts w:ascii="Times New Roman" w:hAnsi="Times New Roman" w:cs="Times New Roman"/>
        </w:rPr>
        <w:t xml:space="preserve"> </w:t>
      </w:r>
      <w:r w:rsidRPr="007B4362">
        <w:rPr>
          <w:rFonts w:ascii="Times New Roman" w:hAnsi="Times New Roman" w:cs="Times New Roman"/>
        </w:rPr>
        <w:t>Там</w:t>
      </w:r>
      <w:r w:rsidRPr="00CE11FC">
        <w:rPr>
          <w:rFonts w:ascii="Times New Roman" w:hAnsi="Times New Roman" w:cs="Times New Roman"/>
        </w:rPr>
        <w:t xml:space="preserve"> </w:t>
      </w:r>
      <w:r w:rsidRPr="007B4362">
        <w:rPr>
          <w:rFonts w:ascii="Times New Roman" w:hAnsi="Times New Roman" w:cs="Times New Roman"/>
        </w:rPr>
        <w:t>же</w:t>
      </w:r>
      <w:r w:rsidRPr="00CE11FC">
        <w:rPr>
          <w:rFonts w:ascii="Times New Roman" w:hAnsi="Times New Roman" w:cs="Times New Roman"/>
        </w:rPr>
        <w:t xml:space="preserve">. </w:t>
      </w:r>
      <w:r w:rsidRPr="007B4362">
        <w:rPr>
          <w:rFonts w:ascii="Times New Roman" w:hAnsi="Times New Roman" w:cs="Times New Roman"/>
        </w:rPr>
        <w:t>С</w:t>
      </w:r>
      <w:r w:rsidRPr="00CE11FC">
        <w:rPr>
          <w:rFonts w:ascii="Times New Roman" w:hAnsi="Times New Roman" w:cs="Times New Roman"/>
        </w:rPr>
        <w:t>. 267</w:t>
      </w:r>
    </w:p>
  </w:footnote>
  <w:footnote w:id="55">
    <w:p w:rsidR="003A3A7D" w:rsidRPr="00CE11FC" w:rsidRDefault="003A3A7D" w:rsidP="00F74AAE">
      <w:pPr>
        <w:pStyle w:val="a4"/>
      </w:pPr>
      <w:r w:rsidRPr="007B4362">
        <w:rPr>
          <w:rStyle w:val="a6"/>
          <w:rFonts w:ascii="Times New Roman" w:hAnsi="Times New Roman" w:cs="Times New Roman"/>
        </w:rPr>
        <w:footnoteRef/>
      </w:r>
      <w:r w:rsidRPr="00CE11FC">
        <w:rPr>
          <w:rFonts w:ascii="Times New Roman" w:hAnsi="Times New Roman" w:cs="Times New Roman"/>
        </w:rPr>
        <w:t xml:space="preserve"> </w:t>
      </w:r>
      <w:r w:rsidRPr="007B4362">
        <w:rPr>
          <w:rFonts w:ascii="Times New Roman" w:hAnsi="Times New Roman" w:cs="Times New Roman"/>
        </w:rPr>
        <w:t>Там же.</w:t>
      </w:r>
      <w:r>
        <w:t xml:space="preserve"> </w:t>
      </w:r>
    </w:p>
  </w:footnote>
  <w:footnote w:id="56">
    <w:p w:rsidR="003A3A7D" w:rsidRPr="00CE11FC" w:rsidRDefault="003A3A7D" w:rsidP="00F74AAE">
      <w:pPr>
        <w:pStyle w:val="a4"/>
        <w:rPr>
          <w:rFonts w:ascii="Times New Roman" w:hAnsi="Times New Roman" w:cs="Times New Roman"/>
          <w:lang w:val="en-US"/>
        </w:rPr>
      </w:pPr>
      <w:r w:rsidRPr="007B4362">
        <w:rPr>
          <w:rStyle w:val="a6"/>
          <w:rFonts w:ascii="Times New Roman" w:hAnsi="Times New Roman" w:cs="Times New Roman"/>
        </w:rPr>
        <w:footnoteRef/>
      </w:r>
      <w:r w:rsidRPr="00CE11FC">
        <w:rPr>
          <w:rFonts w:ascii="Times New Roman" w:hAnsi="Times New Roman" w:cs="Times New Roman"/>
          <w:lang w:val="en-US"/>
        </w:rPr>
        <w:t xml:space="preserve"> Press V. S. 225</w:t>
      </w:r>
    </w:p>
  </w:footnote>
  <w:footnote w:id="57">
    <w:p w:rsidR="003A3A7D" w:rsidRPr="007B4362" w:rsidRDefault="003A3A7D" w:rsidP="00F74AAE">
      <w:pPr>
        <w:pStyle w:val="a4"/>
        <w:contextualSpacing/>
        <w:rPr>
          <w:rFonts w:ascii="Times New Roman" w:hAnsi="Times New Roman" w:cs="Times New Roman"/>
          <w:lang w:val="en-US"/>
        </w:rPr>
      </w:pPr>
      <w:r w:rsidRPr="007B4362">
        <w:rPr>
          <w:rStyle w:val="a6"/>
          <w:rFonts w:ascii="Times New Roman" w:hAnsi="Times New Roman" w:cs="Times New Roman"/>
        </w:rPr>
        <w:footnoteRef/>
      </w:r>
      <w:r w:rsidRPr="007B4362">
        <w:rPr>
          <w:rFonts w:ascii="Times New Roman" w:hAnsi="Times New Roman" w:cs="Times New Roman"/>
          <w:lang w:val="en-US"/>
        </w:rPr>
        <w:t xml:space="preserve"> Ibid. S.225</w:t>
      </w:r>
    </w:p>
  </w:footnote>
  <w:footnote w:id="58">
    <w:p w:rsidR="003A3A7D" w:rsidRPr="007B4362" w:rsidRDefault="003A3A7D" w:rsidP="00F74AAE">
      <w:pPr>
        <w:pStyle w:val="a4"/>
        <w:contextualSpacing/>
        <w:rPr>
          <w:rFonts w:ascii="Times New Roman" w:hAnsi="Times New Roman" w:cs="Times New Roman"/>
          <w:lang w:val="de-DE"/>
        </w:rPr>
      </w:pPr>
      <w:r w:rsidRPr="007B4362">
        <w:rPr>
          <w:rStyle w:val="a6"/>
          <w:rFonts w:ascii="Times New Roman" w:hAnsi="Times New Roman" w:cs="Times New Roman"/>
        </w:rPr>
        <w:footnoteRef/>
      </w:r>
      <w:r w:rsidRPr="007B4362">
        <w:rPr>
          <w:rFonts w:ascii="Times New Roman" w:hAnsi="Times New Roman" w:cs="Times New Roman"/>
          <w:lang w:val="de-DE"/>
        </w:rPr>
        <w:t xml:space="preserve"> Ibid. S.292</w:t>
      </w:r>
    </w:p>
  </w:footnote>
  <w:footnote w:id="59">
    <w:p w:rsidR="003A3A7D" w:rsidRPr="007B4362" w:rsidRDefault="003A3A7D" w:rsidP="00F74AAE">
      <w:pPr>
        <w:spacing w:line="240" w:lineRule="auto"/>
        <w:contextualSpacing/>
        <w:rPr>
          <w:rFonts w:ascii="Times New Roman" w:eastAsia="Times-Bold" w:hAnsi="Times New Roman" w:cs="Times New Roman"/>
          <w:b/>
          <w:bCs/>
          <w:sz w:val="20"/>
          <w:szCs w:val="20"/>
          <w:lang w:val="de-DE"/>
        </w:rPr>
      </w:pPr>
      <w:r w:rsidRPr="007B4362">
        <w:rPr>
          <w:rStyle w:val="a6"/>
          <w:rFonts w:ascii="Times New Roman" w:hAnsi="Times New Roman" w:cs="Times New Roman"/>
        </w:rPr>
        <w:footnoteRef/>
      </w:r>
      <w:r w:rsidRPr="00CE11FC">
        <w:rPr>
          <w:rFonts w:ascii="Times New Roman" w:hAnsi="Times New Roman" w:cs="Times New Roman"/>
          <w:sz w:val="20"/>
          <w:szCs w:val="20"/>
          <w:lang w:val="de-DE"/>
        </w:rPr>
        <w:t xml:space="preserve"> </w:t>
      </w:r>
      <w:r w:rsidRPr="007B4362">
        <w:rPr>
          <w:rFonts w:ascii="Times New Roman" w:hAnsi="Times New Roman" w:cs="Times New Roman"/>
          <w:sz w:val="20"/>
          <w:szCs w:val="20"/>
        </w:rPr>
        <w:t>Литерат</w:t>
      </w:r>
      <w:r w:rsidRPr="007B4362">
        <w:rPr>
          <w:rFonts w:ascii="Times New Roman" w:eastAsia="Times-Roman" w:hAnsi="Times New Roman" w:cs="Times New Roman"/>
          <w:sz w:val="20"/>
          <w:szCs w:val="20"/>
        </w:rPr>
        <w:t>ура</w:t>
      </w:r>
      <w:r w:rsidRPr="00CE11FC">
        <w:rPr>
          <w:rFonts w:ascii="Times New Roman" w:hAnsi="Times New Roman" w:cs="Times New Roman"/>
          <w:sz w:val="20"/>
          <w:szCs w:val="20"/>
          <w:lang w:val="de-DE"/>
        </w:rPr>
        <w:t xml:space="preserve"> </w:t>
      </w:r>
      <w:r w:rsidRPr="007B4362">
        <w:rPr>
          <w:rFonts w:ascii="Times New Roman" w:hAnsi="Times New Roman" w:cs="Times New Roman"/>
          <w:sz w:val="20"/>
          <w:szCs w:val="20"/>
        </w:rPr>
        <w:t>по</w:t>
      </w:r>
      <w:r w:rsidRPr="00CE11FC">
        <w:rPr>
          <w:rFonts w:ascii="Times New Roman" w:hAnsi="Times New Roman" w:cs="Times New Roman"/>
          <w:sz w:val="20"/>
          <w:szCs w:val="20"/>
          <w:lang w:val="de-DE"/>
        </w:rPr>
        <w:t xml:space="preserve"> </w:t>
      </w:r>
      <w:r w:rsidRPr="007B4362">
        <w:rPr>
          <w:rFonts w:ascii="Times New Roman" w:hAnsi="Times New Roman" w:cs="Times New Roman"/>
          <w:sz w:val="20"/>
          <w:szCs w:val="20"/>
        </w:rPr>
        <w:t>теме</w:t>
      </w:r>
      <w:r w:rsidRPr="00CE11FC">
        <w:rPr>
          <w:rFonts w:ascii="Times New Roman" w:hAnsi="Times New Roman" w:cs="Times New Roman"/>
          <w:sz w:val="20"/>
          <w:szCs w:val="20"/>
          <w:lang w:val="de-DE"/>
        </w:rPr>
        <w:t xml:space="preserve">: </w:t>
      </w:r>
      <w:r>
        <w:rPr>
          <w:rFonts w:ascii="Times New Roman" w:hAnsi="Times New Roman" w:cs="Times New Roman"/>
          <w:sz w:val="20"/>
          <w:szCs w:val="20"/>
          <w:shd w:val="clear" w:color="auto" w:fill="FFFFFF"/>
          <w:lang w:val="de-DE"/>
        </w:rPr>
        <w:t>Langer H</w:t>
      </w:r>
      <w:r w:rsidRPr="00CE11FC">
        <w:rPr>
          <w:rFonts w:ascii="Times New Roman" w:hAnsi="Times New Roman" w:cs="Times New Roman"/>
          <w:sz w:val="20"/>
          <w:szCs w:val="20"/>
          <w:shd w:val="clear" w:color="auto" w:fill="FFFFFF"/>
          <w:lang w:val="de-DE"/>
        </w:rPr>
        <w:t xml:space="preserve">. </w:t>
      </w:r>
      <w:r w:rsidRPr="007B4362">
        <w:rPr>
          <w:rFonts w:ascii="Times New Roman" w:hAnsi="Times New Roman" w:cs="Times New Roman"/>
          <w:iCs/>
          <w:sz w:val="20"/>
          <w:szCs w:val="20"/>
          <w:shd w:val="clear" w:color="auto" w:fill="FFFFFF"/>
          <w:lang w:val="de-DE"/>
        </w:rPr>
        <w:t>Der Heilbronner Bund (1633–35).</w:t>
      </w:r>
      <w:r w:rsidRPr="007B4362">
        <w:rPr>
          <w:rStyle w:val="apple-converted-space"/>
          <w:rFonts w:ascii="Times New Roman" w:hAnsi="Times New Roman" w:cs="Times New Roman"/>
          <w:sz w:val="20"/>
          <w:szCs w:val="20"/>
          <w:shd w:val="clear" w:color="auto" w:fill="FFFFFF"/>
          <w:lang w:val="de-DE"/>
        </w:rPr>
        <w:t> </w:t>
      </w:r>
      <w:r w:rsidRPr="007B4362">
        <w:rPr>
          <w:rFonts w:ascii="Times New Roman" w:hAnsi="Times New Roman" w:cs="Times New Roman"/>
          <w:sz w:val="20"/>
          <w:szCs w:val="20"/>
          <w:shd w:val="clear" w:color="auto" w:fill="FFFFFF"/>
          <w:lang w:val="de-DE"/>
        </w:rPr>
        <w:t xml:space="preserve">In: Volker Press/Dieter </w:t>
      </w:r>
      <w:proofErr w:type="spellStart"/>
      <w:r w:rsidRPr="007B4362">
        <w:rPr>
          <w:rFonts w:ascii="Times New Roman" w:hAnsi="Times New Roman" w:cs="Times New Roman"/>
          <w:sz w:val="20"/>
          <w:szCs w:val="20"/>
          <w:shd w:val="clear" w:color="auto" w:fill="FFFFFF"/>
          <w:lang w:val="de-DE"/>
        </w:rPr>
        <w:t>Stievermann</w:t>
      </w:r>
      <w:proofErr w:type="spellEnd"/>
      <w:r w:rsidRPr="007B4362">
        <w:rPr>
          <w:rFonts w:ascii="Times New Roman" w:hAnsi="Times New Roman" w:cs="Times New Roman"/>
          <w:sz w:val="20"/>
          <w:szCs w:val="20"/>
          <w:shd w:val="clear" w:color="auto" w:fill="FFFFFF"/>
          <w:lang w:val="de-DE"/>
        </w:rPr>
        <w:t xml:space="preserve"> (Hrsg.):</w:t>
      </w:r>
      <w:r w:rsidRPr="007B4362">
        <w:rPr>
          <w:rStyle w:val="apple-converted-space"/>
          <w:rFonts w:ascii="Times New Roman" w:hAnsi="Times New Roman" w:cs="Times New Roman"/>
          <w:sz w:val="20"/>
          <w:szCs w:val="20"/>
          <w:shd w:val="clear" w:color="auto" w:fill="FFFFFF"/>
          <w:lang w:val="de-DE"/>
        </w:rPr>
        <w:t> </w:t>
      </w:r>
      <w:r w:rsidRPr="007B4362">
        <w:rPr>
          <w:rFonts w:ascii="Times New Roman" w:hAnsi="Times New Roman" w:cs="Times New Roman"/>
          <w:iCs/>
          <w:sz w:val="20"/>
          <w:szCs w:val="20"/>
          <w:shd w:val="clear" w:color="auto" w:fill="FFFFFF"/>
          <w:lang w:val="de-DE"/>
        </w:rPr>
        <w:t>Alternativen zur Reichsverfassung in der Frühen Neuzeit?</w:t>
      </w:r>
      <w:r w:rsidRPr="007B4362">
        <w:rPr>
          <w:rStyle w:val="apple-converted-space"/>
          <w:rFonts w:ascii="Times New Roman" w:hAnsi="Times New Roman" w:cs="Times New Roman"/>
          <w:sz w:val="20"/>
          <w:szCs w:val="20"/>
          <w:shd w:val="clear" w:color="auto" w:fill="FFFFFF"/>
          <w:lang w:val="de-DE"/>
        </w:rPr>
        <w:t> </w:t>
      </w:r>
      <w:proofErr w:type="spellStart"/>
      <w:r w:rsidRPr="007B4362">
        <w:rPr>
          <w:rFonts w:ascii="Times New Roman" w:hAnsi="Times New Roman" w:cs="Times New Roman"/>
          <w:sz w:val="20"/>
          <w:szCs w:val="20"/>
          <w:shd w:val="clear" w:color="auto" w:fill="FFFFFF"/>
          <w:lang w:val="de-DE"/>
        </w:rPr>
        <w:t>Oldenbourg</w:t>
      </w:r>
      <w:proofErr w:type="spellEnd"/>
      <w:r w:rsidRPr="007B4362">
        <w:rPr>
          <w:rFonts w:ascii="Times New Roman" w:hAnsi="Times New Roman" w:cs="Times New Roman"/>
          <w:sz w:val="20"/>
          <w:szCs w:val="20"/>
          <w:shd w:val="clear" w:color="auto" w:fill="FFFFFF"/>
          <w:lang w:val="de-DE"/>
        </w:rPr>
        <w:t>, München 1995, S. 113–122</w:t>
      </w:r>
      <w:r w:rsidRPr="007B4362">
        <w:rPr>
          <w:rStyle w:val="apple-converted-space"/>
          <w:rFonts w:ascii="Times New Roman" w:hAnsi="Times New Roman" w:cs="Times New Roman"/>
          <w:sz w:val="20"/>
          <w:szCs w:val="20"/>
          <w:shd w:val="clear" w:color="auto" w:fill="FFFFFF"/>
          <w:lang w:val="de-DE"/>
        </w:rPr>
        <w:t> </w:t>
      </w:r>
    </w:p>
  </w:footnote>
  <w:footnote w:id="60">
    <w:p w:rsidR="003A3A7D" w:rsidRPr="00F74AAE" w:rsidRDefault="003A3A7D" w:rsidP="00F74AAE">
      <w:pPr>
        <w:pStyle w:val="1"/>
        <w:shd w:val="clear" w:color="auto" w:fill="FFFFFF"/>
        <w:spacing w:before="0"/>
        <w:contextualSpacing/>
        <w:jc w:val="both"/>
        <w:rPr>
          <w:rFonts w:ascii="Times New Roman" w:hAnsi="Times New Roman" w:cs="Times New Roman"/>
          <w:b w:val="0"/>
          <w:color w:val="auto"/>
          <w:sz w:val="20"/>
          <w:szCs w:val="20"/>
        </w:rPr>
      </w:pPr>
      <w:r w:rsidRPr="00F74AAE">
        <w:rPr>
          <w:rStyle w:val="a6"/>
          <w:rFonts w:ascii="Times New Roman" w:hAnsi="Times New Roman" w:cs="Times New Roman"/>
          <w:b w:val="0"/>
          <w:color w:val="auto"/>
          <w:sz w:val="20"/>
          <w:szCs w:val="20"/>
        </w:rPr>
        <w:footnoteRef/>
      </w:r>
      <w:r w:rsidRPr="00F74AAE">
        <w:rPr>
          <w:rFonts w:ascii="Times New Roman" w:hAnsi="Times New Roman" w:cs="Times New Roman"/>
          <w:b w:val="0"/>
          <w:color w:val="auto"/>
          <w:sz w:val="20"/>
          <w:szCs w:val="20"/>
          <w:lang w:val="de-DE"/>
        </w:rPr>
        <w:t xml:space="preserve"> </w:t>
      </w:r>
      <w:proofErr w:type="spellStart"/>
      <w:r w:rsidRPr="00F74AAE">
        <w:rPr>
          <w:rFonts w:ascii="Times New Roman" w:hAnsi="Times New Roman" w:cs="Times New Roman"/>
          <w:b w:val="0"/>
          <w:color w:val="auto"/>
          <w:sz w:val="20"/>
          <w:szCs w:val="20"/>
          <w:lang w:val="de-DE"/>
        </w:rPr>
        <w:t>Querengässer</w:t>
      </w:r>
      <w:proofErr w:type="spellEnd"/>
      <w:r w:rsidRPr="00F74AAE">
        <w:rPr>
          <w:rFonts w:ascii="Times New Roman" w:hAnsi="Times New Roman" w:cs="Times New Roman"/>
          <w:b w:val="0"/>
          <w:color w:val="auto"/>
          <w:sz w:val="20"/>
          <w:szCs w:val="20"/>
          <w:lang w:val="de-DE"/>
        </w:rPr>
        <w:t xml:space="preserve"> A. Bernhard von Sachsen-Weimar und das Herzogtum Franken – Versuch einer Herrschaftsbildung? //Die </w:t>
      </w:r>
      <w:proofErr w:type="spellStart"/>
      <w:r w:rsidRPr="00F74AAE">
        <w:rPr>
          <w:rFonts w:ascii="Times New Roman" w:hAnsi="Times New Roman" w:cs="Times New Roman"/>
          <w:b w:val="0"/>
          <w:color w:val="auto"/>
          <w:sz w:val="20"/>
          <w:szCs w:val="20"/>
          <w:lang w:val="de-DE"/>
        </w:rPr>
        <w:t>Ernestiner</w:t>
      </w:r>
      <w:proofErr w:type="spellEnd"/>
      <w:r w:rsidRPr="00F74AAE">
        <w:rPr>
          <w:rFonts w:ascii="Times New Roman" w:hAnsi="Times New Roman" w:cs="Times New Roman"/>
          <w:b w:val="0"/>
          <w:color w:val="auto"/>
          <w:sz w:val="20"/>
          <w:szCs w:val="20"/>
          <w:lang w:val="de-DE"/>
        </w:rPr>
        <w:t xml:space="preserve">: Politik, Kultur und gesellschaftlicher Wandel. </w:t>
      </w:r>
      <w:r w:rsidRPr="00F74AAE">
        <w:rPr>
          <w:rFonts w:ascii="Times New Roman" w:hAnsi="Times New Roman" w:cs="Times New Roman"/>
          <w:b w:val="0"/>
          <w:color w:val="auto"/>
          <w:sz w:val="20"/>
          <w:szCs w:val="20"/>
        </w:rPr>
        <w:t xml:space="preserve">2016. </w:t>
      </w:r>
      <w:r w:rsidRPr="00F74AAE">
        <w:rPr>
          <w:rFonts w:ascii="Times New Roman" w:hAnsi="Times New Roman" w:cs="Times New Roman"/>
          <w:b w:val="0"/>
          <w:color w:val="auto"/>
          <w:sz w:val="20"/>
          <w:szCs w:val="20"/>
          <w:lang w:val="de-DE"/>
        </w:rPr>
        <w:t>S</w:t>
      </w:r>
      <w:r w:rsidRPr="00F74AAE">
        <w:rPr>
          <w:rFonts w:ascii="Times New Roman" w:hAnsi="Times New Roman" w:cs="Times New Roman"/>
          <w:b w:val="0"/>
          <w:color w:val="auto"/>
          <w:sz w:val="20"/>
          <w:szCs w:val="20"/>
        </w:rPr>
        <w:t>. 149</w:t>
      </w:r>
      <w:r w:rsidRPr="00F74AAE">
        <w:rPr>
          <w:rFonts w:ascii="Times New Roman" w:hAnsi="Times New Roman" w:cs="Times New Roman"/>
          <w:color w:val="auto"/>
          <w:sz w:val="20"/>
          <w:szCs w:val="20"/>
        </w:rPr>
        <w:t xml:space="preserve"> </w:t>
      </w:r>
    </w:p>
  </w:footnote>
  <w:footnote w:id="61">
    <w:p w:rsidR="003A3A7D" w:rsidRPr="00F74AAE" w:rsidRDefault="003A3A7D" w:rsidP="00F74AAE">
      <w:pPr>
        <w:pStyle w:val="a4"/>
        <w:contextualSpacing/>
        <w:rPr>
          <w:rFonts w:ascii="Times New Roman" w:hAnsi="Times New Roman" w:cs="Times New Roman"/>
        </w:rPr>
      </w:pPr>
      <w:r w:rsidRPr="007B4362">
        <w:rPr>
          <w:rStyle w:val="a6"/>
          <w:rFonts w:ascii="Times New Roman" w:hAnsi="Times New Roman" w:cs="Times New Roman"/>
        </w:rPr>
        <w:footnoteRef/>
      </w:r>
      <w:r w:rsidRPr="007B4362">
        <w:rPr>
          <w:rFonts w:ascii="Times New Roman" w:hAnsi="Times New Roman" w:cs="Times New Roman"/>
        </w:rPr>
        <w:t xml:space="preserve"> Прокопьев А.Ю. Германия в эпоху религиозного раскола. С</w:t>
      </w:r>
      <w:r w:rsidRPr="00F74AAE">
        <w:rPr>
          <w:rFonts w:ascii="Times New Roman" w:hAnsi="Times New Roman" w:cs="Times New Roman"/>
        </w:rPr>
        <w:t>. 301</w:t>
      </w:r>
    </w:p>
  </w:footnote>
  <w:footnote w:id="62">
    <w:p w:rsidR="003A3A7D" w:rsidRPr="00CE11FC" w:rsidRDefault="003A3A7D" w:rsidP="00F74AAE">
      <w:pPr>
        <w:spacing w:line="240" w:lineRule="auto"/>
        <w:contextualSpacing/>
        <w:jc w:val="both"/>
        <w:rPr>
          <w:rFonts w:ascii="Times New Roman" w:hAnsi="Times New Roman" w:cs="Times New Roman"/>
          <w:sz w:val="20"/>
          <w:szCs w:val="20"/>
        </w:rPr>
      </w:pPr>
      <w:r w:rsidRPr="00FB6BBE">
        <w:rPr>
          <w:rStyle w:val="a6"/>
          <w:rFonts w:ascii="Times New Roman" w:hAnsi="Times New Roman" w:cs="Times New Roman"/>
        </w:rPr>
        <w:footnoteRef/>
      </w:r>
      <w:r w:rsidRPr="007B4362">
        <w:rPr>
          <w:rFonts w:ascii="Times New Roman" w:hAnsi="Times New Roman" w:cs="Times New Roman"/>
          <w:sz w:val="20"/>
          <w:szCs w:val="20"/>
          <w:lang w:val="de-DE"/>
        </w:rPr>
        <w:t xml:space="preserve"> </w:t>
      </w:r>
      <w:r w:rsidRPr="00F74AAE">
        <w:rPr>
          <w:rFonts w:ascii="Times New Roman" w:hAnsi="Times New Roman" w:cs="Times New Roman"/>
          <w:sz w:val="20"/>
          <w:szCs w:val="20"/>
          <w:lang w:val="de-DE"/>
        </w:rPr>
        <w:t>Schmidt</w:t>
      </w:r>
      <w:r w:rsidRPr="007B4362">
        <w:rPr>
          <w:lang w:val="de-DE"/>
        </w:rPr>
        <w:t xml:space="preserve"> G</w:t>
      </w:r>
      <w:r w:rsidRPr="007B4362">
        <w:rPr>
          <w:rFonts w:ascii="Times New Roman" w:hAnsi="Times New Roman" w:cs="Times New Roman"/>
          <w:sz w:val="20"/>
          <w:szCs w:val="20"/>
          <w:lang w:val="de-DE"/>
        </w:rPr>
        <w:t>.</w:t>
      </w:r>
      <w:r w:rsidRPr="00FB6BBE">
        <w:rPr>
          <w:rStyle w:val="apple-converted-space"/>
          <w:rFonts w:ascii="Times New Roman" w:hAnsi="Times New Roman" w:cs="Times New Roman"/>
          <w:sz w:val="20"/>
          <w:szCs w:val="20"/>
          <w:lang w:val="de-DE"/>
        </w:rPr>
        <w:t> </w:t>
      </w:r>
      <w:r w:rsidRPr="00CE11FC">
        <w:rPr>
          <w:rFonts w:ascii="Times New Roman" w:hAnsi="Times New Roman" w:cs="Times New Roman"/>
          <w:iCs/>
          <w:sz w:val="20"/>
          <w:szCs w:val="20"/>
          <w:lang w:val="de-DE"/>
        </w:rPr>
        <w:t>«</w:t>
      </w:r>
      <w:r>
        <w:rPr>
          <w:rFonts w:ascii="Times New Roman" w:hAnsi="Times New Roman" w:cs="Times New Roman"/>
          <w:iCs/>
          <w:sz w:val="20"/>
          <w:szCs w:val="20"/>
          <w:lang w:val="de-DE"/>
        </w:rPr>
        <w:t>Absolutes Dominat</w:t>
      </w:r>
      <w:r w:rsidRPr="00CE11FC">
        <w:rPr>
          <w:rFonts w:ascii="Times New Roman" w:hAnsi="Times New Roman" w:cs="Times New Roman"/>
          <w:iCs/>
          <w:sz w:val="20"/>
          <w:szCs w:val="20"/>
          <w:lang w:val="de-DE"/>
        </w:rPr>
        <w:t>»</w:t>
      </w:r>
      <w:r>
        <w:rPr>
          <w:rFonts w:ascii="Times New Roman" w:hAnsi="Times New Roman" w:cs="Times New Roman"/>
          <w:iCs/>
          <w:sz w:val="20"/>
          <w:szCs w:val="20"/>
          <w:lang w:val="de-DE"/>
        </w:rPr>
        <w:t xml:space="preserve"> oder </w:t>
      </w:r>
      <w:r w:rsidRPr="00CE11FC">
        <w:rPr>
          <w:rFonts w:ascii="Times New Roman" w:hAnsi="Times New Roman" w:cs="Times New Roman"/>
          <w:iCs/>
          <w:sz w:val="20"/>
          <w:szCs w:val="20"/>
          <w:lang w:val="de-DE"/>
        </w:rPr>
        <w:t>«</w:t>
      </w:r>
      <w:r>
        <w:rPr>
          <w:rFonts w:ascii="Times New Roman" w:hAnsi="Times New Roman" w:cs="Times New Roman"/>
          <w:iCs/>
          <w:sz w:val="20"/>
          <w:szCs w:val="20"/>
          <w:lang w:val="de-DE"/>
        </w:rPr>
        <w:t>deutsche Freiheit</w:t>
      </w:r>
      <w:r w:rsidRPr="00CE11FC">
        <w:rPr>
          <w:rFonts w:ascii="Times New Roman" w:hAnsi="Times New Roman" w:cs="Times New Roman"/>
          <w:iCs/>
          <w:sz w:val="20"/>
          <w:szCs w:val="20"/>
          <w:lang w:val="de-DE"/>
        </w:rPr>
        <w:t>»</w:t>
      </w:r>
      <w:r w:rsidRPr="00FB6BBE">
        <w:rPr>
          <w:rFonts w:ascii="Times New Roman" w:hAnsi="Times New Roman" w:cs="Times New Roman"/>
          <w:iCs/>
          <w:sz w:val="20"/>
          <w:szCs w:val="20"/>
          <w:lang w:val="de-DE"/>
        </w:rPr>
        <w:t>. Der Kampf um die Reichsverfassung zwischen Prager und Westfälischem Frieden // Widerstandsrecht in der frühen Neuzeit. Erträge und Perspektiven der Forschung im deutsch-britischen Vergleich.</w:t>
      </w:r>
      <w:r w:rsidRPr="00FB6BBE">
        <w:rPr>
          <w:rFonts w:ascii="Times New Roman" w:hAnsi="Times New Roman" w:cs="Times New Roman"/>
          <w:sz w:val="20"/>
          <w:szCs w:val="20"/>
          <w:lang w:val="de-DE"/>
        </w:rPr>
        <w:t>(Zeitschrift für historische Forschung, Beiheft 26). Berl</w:t>
      </w:r>
      <w:r w:rsidRPr="00CB5113">
        <w:rPr>
          <w:rFonts w:ascii="Times New Roman" w:hAnsi="Times New Roman" w:cs="Times New Roman"/>
          <w:sz w:val="20"/>
          <w:szCs w:val="20"/>
          <w:lang w:val="de-DE"/>
        </w:rPr>
        <w:t>in</w:t>
      </w:r>
      <w:r w:rsidRPr="00CE11FC">
        <w:rPr>
          <w:rFonts w:ascii="Times New Roman" w:hAnsi="Times New Roman" w:cs="Times New Roman"/>
          <w:sz w:val="20"/>
          <w:szCs w:val="20"/>
        </w:rPr>
        <w:t xml:space="preserve">, 2001. </w:t>
      </w:r>
      <w:r w:rsidRPr="00CB5113">
        <w:rPr>
          <w:rFonts w:ascii="Times New Roman" w:hAnsi="Times New Roman" w:cs="Times New Roman"/>
          <w:sz w:val="20"/>
          <w:szCs w:val="20"/>
          <w:lang w:val="de-DE"/>
        </w:rPr>
        <w:t>S</w:t>
      </w:r>
      <w:r w:rsidRPr="00CE11FC">
        <w:rPr>
          <w:rFonts w:ascii="Times New Roman" w:hAnsi="Times New Roman" w:cs="Times New Roman"/>
          <w:sz w:val="20"/>
          <w:szCs w:val="20"/>
        </w:rPr>
        <w:t>.</w:t>
      </w:r>
      <w:r w:rsidRPr="00CB5113">
        <w:rPr>
          <w:rFonts w:ascii="Times New Roman" w:hAnsi="Times New Roman" w:cs="Times New Roman"/>
          <w:sz w:val="20"/>
          <w:szCs w:val="20"/>
          <w:lang w:val="de-DE"/>
        </w:rPr>
        <w:t> </w:t>
      </w:r>
      <w:r w:rsidRPr="00CE11FC">
        <w:rPr>
          <w:rFonts w:ascii="Times New Roman" w:hAnsi="Times New Roman" w:cs="Times New Roman"/>
          <w:sz w:val="20"/>
          <w:szCs w:val="20"/>
        </w:rPr>
        <w:t>278</w:t>
      </w:r>
      <w:r>
        <w:rPr>
          <w:rFonts w:ascii="Times New Roman" w:hAnsi="Times New Roman" w:cs="Times New Roman"/>
          <w:sz w:val="20"/>
          <w:szCs w:val="20"/>
        </w:rPr>
        <w:t xml:space="preserve"> </w:t>
      </w:r>
    </w:p>
  </w:footnote>
  <w:footnote w:id="63">
    <w:p w:rsidR="003A3A7D" w:rsidRPr="00CE11FC" w:rsidRDefault="003A3A7D" w:rsidP="00F74AAE">
      <w:pPr>
        <w:pStyle w:val="a4"/>
      </w:pPr>
      <w:r w:rsidRPr="00AC7FCA">
        <w:rPr>
          <w:rStyle w:val="a6"/>
          <w:rFonts w:ascii="Times New Roman" w:hAnsi="Times New Roman" w:cs="Times New Roman"/>
        </w:rPr>
        <w:footnoteRef/>
      </w:r>
      <w:r w:rsidRPr="007B4362">
        <w:rPr>
          <w:rFonts w:ascii="Times New Roman" w:hAnsi="Times New Roman" w:cs="Times New Roman"/>
        </w:rPr>
        <w:t xml:space="preserve"> Прокопьев А.Ю. Германия в эпоху религиозного раскола</w:t>
      </w:r>
      <w:r>
        <w:rPr>
          <w:rFonts w:ascii="Times New Roman" w:hAnsi="Times New Roman" w:cs="Times New Roman"/>
        </w:rPr>
        <w:t>. С</w:t>
      </w:r>
      <w:r w:rsidRPr="00CE11FC">
        <w:rPr>
          <w:rFonts w:ascii="Times New Roman" w:hAnsi="Times New Roman" w:cs="Times New Roman"/>
        </w:rPr>
        <w:t>. 304</w:t>
      </w:r>
    </w:p>
  </w:footnote>
  <w:footnote w:id="64">
    <w:p w:rsidR="003A3A7D" w:rsidRPr="00CE11FC" w:rsidRDefault="003A3A7D" w:rsidP="00F74AAE">
      <w:pPr>
        <w:pStyle w:val="a4"/>
        <w:rPr>
          <w:rFonts w:ascii="Times New Roman" w:hAnsi="Times New Roman" w:cs="Times New Roman"/>
        </w:rPr>
      </w:pPr>
      <w:r w:rsidRPr="007B4362">
        <w:rPr>
          <w:rStyle w:val="a6"/>
          <w:rFonts w:ascii="Times New Roman" w:hAnsi="Times New Roman" w:cs="Times New Roman"/>
        </w:rPr>
        <w:footnoteRef/>
      </w:r>
      <w:r w:rsidRPr="00CE11FC">
        <w:rPr>
          <w:rFonts w:ascii="Times New Roman" w:hAnsi="Times New Roman" w:cs="Times New Roman"/>
        </w:rPr>
        <w:t xml:space="preserve"> </w:t>
      </w:r>
      <w:r w:rsidRPr="007B4362">
        <w:rPr>
          <w:rFonts w:ascii="Times New Roman" w:hAnsi="Times New Roman" w:cs="Times New Roman"/>
        </w:rPr>
        <w:t>Там</w:t>
      </w:r>
      <w:r w:rsidRPr="00CE11FC">
        <w:rPr>
          <w:rFonts w:ascii="Times New Roman" w:hAnsi="Times New Roman" w:cs="Times New Roman"/>
        </w:rPr>
        <w:t xml:space="preserve"> </w:t>
      </w:r>
      <w:r w:rsidRPr="007B4362">
        <w:rPr>
          <w:rFonts w:ascii="Times New Roman" w:hAnsi="Times New Roman" w:cs="Times New Roman"/>
        </w:rPr>
        <w:t>же</w:t>
      </w:r>
      <w:r w:rsidRPr="00CE11FC">
        <w:rPr>
          <w:rFonts w:ascii="Times New Roman" w:hAnsi="Times New Roman" w:cs="Times New Roman"/>
        </w:rPr>
        <w:t xml:space="preserve">. </w:t>
      </w:r>
      <w:r w:rsidRPr="007B4362">
        <w:rPr>
          <w:rFonts w:ascii="Times New Roman" w:hAnsi="Times New Roman" w:cs="Times New Roman"/>
        </w:rPr>
        <w:t>С</w:t>
      </w:r>
      <w:r w:rsidRPr="00CE11FC">
        <w:rPr>
          <w:rFonts w:ascii="Times New Roman" w:hAnsi="Times New Roman" w:cs="Times New Roman"/>
        </w:rPr>
        <w:t>. 316</w:t>
      </w:r>
    </w:p>
  </w:footnote>
  <w:footnote w:id="65">
    <w:p w:rsidR="003A3A7D" w:rsidRPr="00CE11FC" w:rsidRDefault="003A3A7D" w:rsidP="00F74AAE">
      <w:pPr>
        <w:pStyle w:val="a4"/>
        <w:rPr>
          <w:lang w:val="en-US"/>
        </w:rPr>
      </w:pPr>
      <w:r w:rsidRPr="007B4362">
        <w:rPr>
          <w:rStyle w:val="a6"/>
          <w:rFonts w:ascii="Times New Roman" w:hAnsi="Times New Roman" w:cs="Times New Roman"/>
        </w:rPr>
        <w:footnoteRef/>
      </w:r>
      <w:r w:rsidRPr="00CE11FC">
        <w:rPr>
          <w:rFonts w:ascii="Times New Roman" w:hAnsi="Times New Roman" w:cs="Times New Roman"/>
        </w:rPr>
        <w:t xml:space="preserve"> </w:t>
      </w:r>
      <w:r w:rsidRPr="007B4362">
        <w:rPr>
          <w:rFonts w:ascii="Times New Roman" w:hAnsi="Times New Roman" w:cs="Times New Roman"/>
        </w:rPr>
        <w:t>Там</w:t>
      </w:r>
      <w:r w:rsidRPr="00CE11FC">
        <w:rPr>
          <w:rFonts w:ascii="Times New Roman" w:hAnsi="Times New Roman" w:cs="Times New Roman"/>
        </w:rPr>
        <w:t xml:space="preserve"> </w:t>
      </w:r>
      <w:r w:rsidRPr="007B4362">
        <w:rPr>
          <w:rFonts w:ascii="Times New Roman" w:hAnsi="Times New Roman" w:cs="Times New Roman"/>
        </w:rPr>
        <w:t>же</w:t>
      </w:r>
      <w:r w:rsidRPr="00CE11FC">
        <w:rPr>
          <w:rFonts w:ascii="Times New Roman" w:hAnsi="Times New Roman" w:cs="Times New Roman"/>
        </w:rPr>
        <w:t xml:space="preserve">. </w:t>
      </w:r>
      <w:r w:rsidRPr="007B4362">
        <w:rPr>
          <w:rFonts w:ascii="Times New Roman" w:hAnsi="Times New Roman" w:cs="Times New Roman"/>
        </w:rPr>
        <w:t>С</w:t>
      </w:r>
      <w:r w:rsidRPr="00CE11FC">
        <w:rPr>
          <w:rFonts w:ascii="Times New Roman" w:hAnsi="Times New Roman" w:cs="Times New Roman"/>
          <w:lang w:val="en-US"/>
        </w:rPr>
        <w:t>. 320</w:t>
      </w:r>
    </w:p>
  </w:footnote>
  <w:footnote w:id="66">
    <w:p w:rsidR="003A3A7D" w:rsidRPr="00CE11FC" w:rsidRDefault="003A3A7D" w:rsidP="00F74AAE">
      <w:pPr>
        <w:pStyle w:val="a4"/>
        <w:rPr>
          <w:rFonts w:ascii="Times New Roman" w:hAnsi="Times New Roman" w:cs="Times New Roman"/>
          <w:lang w:val="en-US"/>
        </w:rPr>
      </w:pPr>
      <w:r w:rsidRPr="007B4362">
        <w:rPr>
          <w:rStyle w:val="a6"/>
          <w:rFonts w:ascii="Times New Roman" w:hAnsi="Times New Roman" w:cs="Times New Roman"/>
        </w:rPr>
        <w:footnoteRef/>
      </w:r>
      <w:r w:rsidRPr="00CE11FC">
        <w:rPr>
          <w:rFonts w:ascii="Times New Roman" w:hAnsi="Times New Roman" w:cs="Times New Roman"/>
          <w:lang w:val="en-US"/>
        </w:rPr>
        <w:t xml:space="preserve"> Press V. S.229</w:t>
      </w:r>
    </w:p>
  </w:footnote>
  <w:footnote w:id="67">
    <w:p w:rsidR="003A3A7D" w:rsidRPr="00CE11FC" w:rsidRDefault="003A3A7D" w:rsidP="00F74AAE">
      <w:pPr>
        <w:pStyle w:val="a4"/>
        <w:rPr>
          <w:lang w:val="en-US"/>
        </w:rPr>
      </w:pPr>
      <w:r w:rsidRPr="007B4362">
        <w:rPr>
          <w:rStyle w:val="a6"/>
          <w:rFonts w:ascii="Times New Roman" w:hAnsi="Times New Roman" w:cs="Times New Roman"/>
        </w:rPr>
        <w:footnoteRef/>
      </w:r>
      <w:r w:rsidRPr="00CE11FC">
        <w:rPr>
          <w:rFonts w:ascii="Times New Roman" w:hAnsi="Times New Roman" w:cs="Times New Roman"/>
          <w:lang w:val="en-US"/>
        </w:rPr>
        <w:t xml:space="preserve"> Ibid. S. 230</w:t>
      </w:r>
    </w:p>
  </w:footnote>
  <w:footnote w:id="68">
    <w:p w:rsidR="003A3A7D" w:rsidRPr="007B4362" w:rsidRDefault="003A3A7D" w:rsidP="00F74AAE">
      <w:pPr>
        <w:pStyle w:val="a4"/>
        <w:rPr>
          <w:rFonts w:ascii="Times New Roman" w:hAnsi="Times New Roman" w:cs="Times New Roman"/>
        </w:rPr>
      </w:pPr>
      <w:r w:rsidRPr="007B4362">
        <w:rPr>
          <w:rStyle w:val="a6"/>
          <w:rFonts w:ascii="Times New Roman" w:hAnsi="Times New Roman" w:cs="Times New Roman"/>
        </w:rPr>
        <w:footnoteRef/>
      </w:r>
      <w:r w:rsidRPr="007B4362">
        <w:rPr>
          <w:rFonts w:ascii="Times New Roman" w:hAnsi="Times New Roman" w:cs="Times New Roman"/>
        </w:rPr>
        <w:t xml:space="preserve"> Прокопьев А.Ю. Германия в эпоху религиозного раскола. С. 351</w:t>
      </w:r>
    </w:p>
  </w:footnote>
  <w:footnote w:id="69">
    <w:p w:rsidR="003A3A7D" w:rsidRPr="00CE11FC" w:rsidRDefault="003A3A7D" w:rsidP="00F74AAE">
      <w:pPr>
        <w:pStyle w:val="a4"/>
        <w:rPr>
          <w:rFonts w:ascii="Times New Roman" w:hAnsi="Times New Roman" w:cs="Times New Roman"/>
        </w:rPr>
      </w:pPr>
      <w:r w:rsidRPr="007B4362">
        <w:rPr>
          <w:rStyle w:val="a6"/>
          <w:rFonts w:ascii="Times New Roman" w:hAnsi="Times New Roman" w:cs="Times New Roman"/>
        </w:rPr>
        <w:footnoteRef/>
      </w:r>
      <w:r w:rsidRPr="00CE11FC">
        <w:rPr>
          <w:rFonts w:ascii="Times New Roman" w:hAnsi="Times New Roman" w:cs="Times New Roman"/>
        </w:rPr>
        <w:t xml:space="preserve"> </w:t>
      </w:r>
      <w:r w:rsidRPr="007B4362">
        <w:rPr>
          <w:rFonts w:ascii="Times New Roman" w:hAnsi="Times New Roman" w:cs="Times New Roman"/>
          <w:lang w:val="de-DE"/>
        </w:rPr>
        <w:t>Press</w:t>
      </w:r>
      <w:r w:rsidRPr="00CE11FC">
        <w:rPr>
          <w:rFonts w:ascii="Times New Roman" w:hAnsi="Times New Roman" w:cs="Times New Roman"/>
        </w:rPr>
        <w:t xml:space="preserve"> </w:t>
      </w:r>
      <w:r w:rsidRPr="007B4362">
        <w:rPr>
          <w:rFonts w:ascii="Times New Roman" w:hAnsi="Times New Roman" w:cs="Times New Roman"/>
          <w:lang w:val="de-DE"/>
        </w:rPr>
        <w:t>V</w:t>
      </w:r>
      <w:r w:rsidRPr="00CE11FC">
        <w:rPr>
          <w:rFonts w:ascii="Times New Roman" w:hAnsi="Times New Roman" w:cs="Times New Roman"/>
        </w:rPr>
        <w:t xml:space="preserve">. </w:t>
      </w:r>
      <w:r w:rsidRPr="007B4362">
        <w:rPr>
          <w:rFonts w:ascii="Times New Roman" w:hAnsi="Times New Roman" w:cs="Times New Roman"/>
          <w:lang w:val="de-DE"/>
        </w:rPr>
        <w:t>S</w:t>
      </w:r>
      <w:r w:rsidRPr="00CE11FC">
        <w:rPr>
          <w:rFonts w:ascii="Times New Roman" w:hAnsi="Times New Roman" w:cs="Times New Roman"/>
        </w:rPr>
        <w:t>. 129</w:t>
      </w:r>
    </w:p>
  </w:footnote>
  <w:footnote w:id="70">
    <w:p w:rsidR="003A3A7D" w:rsidRPr="007B4362" w:rsidRDefault="003A3A7D" w:rsidP="00F74AAE">
      <w:pPr>
        <w:pStyle w:val="a4"/>
      </w:pPr>
      <w:r w:rsidRPr="007B4362">
        <w:rPr>
          <w:rStyle w:val="a6"/>
          <w:rFonts w:ascii="Times New Roman" w:hAnsi="Times New Roman" w:cs="Times New Roman"/>
        </w:rPr>
        <w:footnoteRef/>
      </w:r>
      <w:r w:rsidRPr="007B4362">
        <w:rPr>
          <w:rFonts w:ascii="Times New Roman" w:hAnsi="Times New Roman" w:cs="Times New Roman"/>
        </w:rPr>
        <w:t xml:space="preserve"> Прокопьев А.Ю. Германия в эпоху религиозного раскола. С. 357</w:t>
      </w:r>
    </w:p>
  </w:footnote>
  <w:footnote w:id="71">
    <w:p w:rsidR="003A3A7D" w:rsidRPr="00F74AAE" w:rsidRDefault="003A3A7D" w:rsidP="00F74AAE">
      <w:pPr>
        <w:pStyle w:val="a4"/>
      </w:pPr>
      <w:r>
        <w:rPr>
          <w:rStyle w:val="a6"/>
        </w:rPr>
        <w:footnoteRef/>
      </w:r>
      <w:r w:rsidRPr="00CB40F5">
        <w:t xml:space="preserve"> </w:t>
      </w:r>
      <w:r w:rsidRPr="006B48FC">
        <w:rPr>
          <w:rFonts w:ascii="Times New Roman" w:hAnsi="Times New Roman" w:cs="Times New Roman"/>
        </w:rPr>
        <w:t xml:space="preserve">Прокопьев А.Ю. </w:t>
      </w:r>
      <w:r w:rsidRPr="00F74AAE">
        <w:rPr>
          <w:rStyle w:val="a7"/>
          <w:rFonts w:ascii="Times New Roman" w:hAnsi="Times New Roman" w:cs="Times New Roman"/>
          <w:b w:val="0"/>
          <w:shd w:val="clear" w:color="auto" w:fill="FFFFFF"/>
        </w:rPr>
        <w:t xml:space="preserve">Поражение, бегство и реванш: </w:t>
      </w:r>
      <w:proofErr w:type="spellStart"/>
      <w:r w:rsidRPr="00F74AAE">
        <w:rPr>
          <w:rStyle w:val="a7"/>
          <w:rFonts w:ascii="Times New Roman" w:hAnsi="Times New Roman" w:cs="Times New Roman"/>
          <w:b w:val="0"/>
          <w:shd w:val="clear" w:color="auto" w:fill="FFFFFF"/>
        </w:rPr>
        <w:t>Эбергард</w:t>
      </w:r>
      <w:proofErr w:type="spellEnd"/>
      <w:r w:rsidRPr="00F74AAE">
        <w:rPr>
          <w:rStyle w:val="a7"/>
          <w:rFonts w:ascii="Times New Roman" w:hAnsi="Times New Roman" w:cs="Times New Roman"/>
          <w:b w:val="0"/>
          <w:shd w:val="clear" w:color="auto" w:fill="FFFFFF"/>
        </w:rPr>
        <w:t xml:space="preserve"> </w:t>
      </w:r>
      <w:proofErr w:type="spellStart"/>
      <w:r w:rsidRPr="00F74AAE">
        <w:rPr>
          <w:rStyle w:val="a7"/>
          <w:rFonts w:ascii="Times New Roman" w:hAnsi="Times New Roman" w:cs="Times New Roman"/>
          <w:b w:val="0"/>
          <w:shd w:val="clear" w:color="auto" w:fill="FFFFFF"/>
        </w:rPr>
        <w:t>Вюртембергский</w:t>
      </w:r>
      <w:proofErr w:type="spellEnd"/>
      <w:r w:rsidRPr="00F74AAE">
        <w:rPr>
          <w:rStyle w:val="a7"/>
          <w:rFonts w:ascii="Times New Roman" w:hAnsi="Times New Roman" w:cs="Times New Roman"/>
          <w:b w:val="0"/>
          <w:shd w:val="clear" w:color="auto" w:fill="FFFFFF"/>
        </w:rPr>
        <w:t xml:space="preserve"> в Тридцатилетней войне</w:t>
      </w:r>
      <w:r w:rsidRPr="006B48FC">
        <w:rPr>
          <w:rStyle w:val="a7"/>
          <w:rFonts w:ascii="Times New Roman" w:hAnsi="Times New Roman" w:cs="Times New Roman"/>
          <w:shd w:val="clear" w:color="auto" w:fill="FFFFFF"/>
        </w:rPr>
        <w:t xml:space="preserve"> //</w:t>
      </w:r>
      <w:r w:rsidRPr="006B48FC">
        <w:rPr>
          <w:rFonts w:ascii="Times New Roman" w:hAnsi="Times New Roman" w:cs="Times New Roman"/>
          <w:spacing w:val="2"/>
          <w:shd w:val="clear" w:color="auto" w:fill="FFFFFF"/>
        </w:rPr>
        <w:t xml:space="preserve"> </w:t>
      </w:r>
      <w:proofErr w:type="spellStart"/>
      <w:r w:rsidRPr="006B48FC">
        <w:rPr>
          <w:rFonts w:ascii="Times New Roman" w:hAnsi="Times New Roman" w:cs="Times New Roman"/>
          <w:spacing w:val="2"/>
          <w:shd w:val="clear" w:color="auto" w:fill="FFFFFF"/>
        </w:rPr>
        <w:t>Universitas</w:t>
      </w:r>
      <w:proofErr w:type="spellEnd"/>
      <w:r w:rsidRPr="006B48FC">
        <w:rPr>
          <w:rFonts w:ascii="Times New Roman" w:hAnsi="Times New Roman" w:cs="Times New Roman"/>
          <w:spacing w:val="2"/>
          <w:shd w:val="clear" w:color="auto" w:fill="FFFFFF"/>
        </w:rPr>
        <w:t xml:space="preserve"> </w:t>
      </w:r>
      <w:proofErr w:type="spellStart"/>
      <w:r w:rsidRPr="006B48FC">
        <w:rPr>
          <w:rFonts w:ascii="Times New Roman" w:hAnsi="Times New Roman" w:cs="Times New Roman"/>
          <w:spacing w:val="2"/>
          <w:shd w:val="clear" w:color="auto" w:fill="FFFFFF"/>
        </w:rPr>
        <w:t>historiae</w:t>
      </w:r>
      <w:proofErr w:type="spellEnd"/>
      <w:r w:rsidRPr="006B48FC">
        <w:rPr>
          <w:rFonts w:ascii="Times New Roman" w:hAnsi="Times New Roman" w:cs="Times New Roman"/>
          <w:spacing w:val="2"/>
          <w:shd w:val="clear" w:color="auto" w:fill="FFFFFF"/>
        </w:rPr>
        <w:t>. Сборник статей в честь Павла Юрьевича Уварова. М.: Институт всеобщей истории РАН, 2016.</w:t>
      </w:r>
      <w:r w:rsidRPr="006F4EB4">
        <w:rPr>
          <w:rStyle w:val="apple-converted-space"/>
          <w:rFonts w:ascii="Times New Roman" w:hAnsi="Times New Roman" w:cs="Times New Roman"/>
          <w:shd w:val="clear" w:color="auto" w:fill="FFFFFF"/>
        </w:rPr>
        <w:t> </w:t>
      </w:r>
      <w:r>
        <w:rPr>
          <w:rStyle w:val="apple-converted-space"/>
          <w:rFonts w:ascii="Times New Roman" w:hAnsi="Times New Roman" w:cs="Times New Roman"/>
          <w:shd w:val="clear" w:color="auto" w:fill="FFFFFF"/>
        </w:rPr>
        <w:t xml:space="preserve"> С</w:t>
      </w:r>
      <w:r w:rsidRPr="004348A0">
        <w:rPr>
          <w:rStyle w:val="apple-converted-space"/>
          <w:rFonts w:ascii="Times New Roman" w:hAnsi="Times New Roman" w:cs="Times New Roman"/>
          <w:shd w:val="clear" w:color="auto" w:fill="FFFFFF"/>
          <w:lang w:val="en-US"/>
        </w:rPr>
        <w:t xml:space="preserve">. </w:t>
      </w:r>
      <w:r>
        <w:rPr>
          <w:rStyle w:val="apple-converted-space"/>
          <w:rFonts w:ascii="Times New Roman" w:hAnsi="Times New Roman" w:cs="Times New Roman"/>
          <w:shd w:val="clear" w:color="auto" w:fill="FFFFFF"/>
        </w:rPr>
        <w:t>410</w:t>
      </w:r>
    </w:p>
  </w:footnote>
  <w:footnote w:id="72">
    <w:p w:rsidR="003A3A7D" w:rsidRPr="005324C2" w:rsidRDefault="003A3A7D" w:rsidP="00F74AAE">
      <w:pPr>
        <w:pStyle w:val="a4"/>
        <w:rPr>
          <w:lang w:val="en-US"/>
        </w:rPr>
      </w:pPr>
      <w:r>
        <w:rPr>
          <w:rStyle w:val="a6"/>
        </w:rPr>
        <w:footnoteRef/>
      </w:r>
      <w:r w:rsidRPr="006B48FC">
        <w:rPr>
          <w:lang w:val="en-US"/>
        </w:rPr>
        <w:t xml:space="preserve"> </w:t>
      </w:r>
      <w:r w:rsidRPr="005324C2">
        <w:rPr>
          <w:rFonts w:ascii="Times New Roman" w:hAnsi="Times New Roman" w:cs="Times New Roman"/>
          <w:shd w:val="clear" w:color="auto" w:fill="FFFFFF"/>
          <w:lang w:val="en-US"/>
        </w:rPr>
        <w:t>Kawamura</w:t>
      </w:r>
      <w:r w:rsidRPr="005324C2">
        <w:rPr>
          <w:rFonts w:ascii="Times New Roman" w:hAnsi="Times New Roman" w:cs="Times New Roman"/>
          <w:lang w:val="en-US"/>
        </w:rPr>
        <w:t xml:space="preserve"> S. </w:t>
      </w:r>
      <w:proofErr w:type="gramStart"/>
      <w:r w:rsidRPr="005324C2">
        <w:rPr>
          <w:rFonts w:ascii="Times New Roman" w:hAnsi="Times New Roman" w:cs="Times New Roman"/>
          <w:lang w:val="en-US"/>
        </w:rPr>
        <w:t xml:space="preserve">The Bohemian state-law and the Bohemian </w:t>
      </w:r>
      <w:proofErr w:type="spellStart"/>
      <w:r w:rsidRPr="005324C2">
        <w:rPr>
          <w:rFonts w:ascii="Times New Roman" w:hAnsi="Times New Roman" w:cs="Times New Roman"/>
          <w:lang w:val="en-US"/>
        </w:rPr>
        <w:t>ausgleich</w:t>
      </w:r>
      <w:proofErr w:type="spellEnd"/>
      <w:r w:rsidRPr="005324C2">
        <w:rPr>
          <w:rFonts w:ascii="Times New Roman" w:hAnsi="Times New Roman" w:cs="Times New Roman"/>
          <w:lang w:val="en-US"/>
        </w:rPr>
        <w:t>.</w:t>
      </w:r>
      <w:proofErr w:type="gramEnd"/>
      <w:r w:rsidRPr="005324C2">
        <w:rPr>
          <w:rFonts w:ascii="Times New Roman" w:hAnsi="Times New Roman" w:cs="Times New Roman"/>
          <w:lang w:val="en-US"/>
        </w:rPr>
        <w:t xml:space="preserve"> </w:t>
      </w:r>
      <w:proofErr w:type="gramStart"/>
      <w:r w:rsidRPr="005324C2">
        <w:rPr>
          <w:rFonts w:ascii="Times New Roman" w:hAnsi="Times New Roman" w:cs="Times New Roman"/>
          <w:lang w:val="en-US"/>
        </w:rPr>
        <w:t>Tokyo</w:t>
      </w:r>
      <w:r w:rsidRPr="004348A0">
        <w:rPr>
          <w:rFonts w:ascii="Times New Roman" w:hAnsi="Times New Roman" w:cs="Times New Roman"/>
          <w:lang w:val="en-US"/>
        </w:rPr>
        <w:t>, 2010.</w:t>
      </w:r>
      <w:proofErr w:type="gramEnd"/>
      <w:r w:rsidRPr="004348A0">
        <w:rPr>
          <w:rFonts w:ascii="Times New Roman" w:hAnsi="Times New Roman" w:cs="Times New Roman"/>
          <w:lang w:val="en-US"/>
        </w:rPr>
        <w:t xml:space="preserve"> </w:t>
      </w:r>
      <w:proofErr w:type="gramStart"/>
      <w:r w:rsidRPr="005324C2">
        <w:rPr>
          <w:rFonts w:ascii="Times New Roman" w:hAnsi="Times New Roman" w:cs="Times New Roman"/>
          <w:lang w:val="en-US"/>
        </w:rPr>
        <w:t>P. 20.</w:t>
      </w:r>
      <w:proofErr w:type="gramEnd"/>
    </w:p>
  </w:footnote>
  <w:footnote w:id="73">
    <w:p w:rsidR="003A3A7D" w:rsidRPr="004348A0" w:rsidRDefault="003A3A7D" w:rsidP="00F74AAE">
      <w:pPr>
        <w:pStyle w:val="a4"/>
      </w:pPr>
      <w:r>
        <w:rPr>
          <w:rStyle w:val="a6"/>
        </w:rPr>
        <w:footnoteRef/>
      </w:r>
      <w:r w:rsidRPr="005324C2">
        <w:rPr>
          <w:lang w:val="en-US"/>
        </w:rPr>
        <w:t xml:space="preserve"> </w:t>
      </w:r>
      <w:r w:rsidRPr="00D75D7C">
        <w:rPr>
          <w:rFonts w:ascii="Times New Roman" w:eastAsia="Times New Roman" w:hAnsi="Times New Roman" w:cs="Times New Roman"/>
          <w:lang w:val="en-US" w:eastAsia="ru-RU"/>
        </w:rPr>
        <w:t xml:space="preserve">Album </w:t>
      </w:r>
      <w:proofErr w:type="spellStart"/>
      <w:r w:rsidRPr="00D75D7C">
        <w:rPr>
          <w:rFonts w:ascii="Times New Roman" w:eastAsia="Times New Roman" w:hAnsi="Times New Roman" w:cs="Times New Roman"/>
          <w:lang w:val="en-US" w:eastAsia="ru-RU"/>
        </w:rPr>
        <w:t>studiosorum</w:t>
      </w:r>
      <w:proofErr w:type="spellEnd"/>
      <w:r w:rsidRPr="00D75D7C">
        <w:rPr>
          <w:rFonts w:ascii="Times New Roman" w:eastAsia="Times New Roman" w:hAnsi="Times New Roman" w:cs="Times New Roman"/>
          <w:lang w:val="en-US" w:eastAsia="ru-RU"/>
        </w:rPr>
        <w:t xml:space="preserve"> </w:t>
      </w:r>
      <w:proofErr w:type="spellStart"/>
      <w:r w:rsidRPr="00D75D7C">
        <w:rPr>
          <w:rFonts w:ascii="Times New Roman" w:eastAsia="Times New Roman" w:hAnsi="Times New Roman" w:cs="Times New Roman"/>
          <w:lang w:val="en-US" w:eastAsia="ru-RU"/>
        </w:rPr>
        <w:t>Academiae</w:t>
      </w:r>
      <w:proofErr w:type="spellEnd"/>
      <w:r w:rsidRPr="00D75D7C">
        <w:rPr>
          <w:rFonts w:ascii="Times New Roman" w:eastAsia="Times New Roman" w:hAnsi="Times New Roman" w:cs="Times New Roman"/>
          <w:lang w:val="en-US" w:eastAsia="ru-RU"/>
        </w:rPr>
        <w:t xml:space="preserve"> </w:t>
      </w:r>
      <w:proofErr w:type="spellStart"/>
      <w:r w:rsidRPr="00D75D7C">
        <w:rPr>
          <w:rFonts w:ascii="Times New Roman" w:eastAsia="Times New Roman" w:hAnsi="Times New Roman" w:cs="Times New Roman"/>
          <w:lang w:val="en-US" w:eastAsia="ru-RU"/>
        </w:rPr>
        <w:t>lugduno</w:t>
      </w:r>
      <w:proofErr w:type="spellEnd"/>
      <w:r w:rsidRPr="00D75D7C">
        <w:rPr>
          <w:rFonts w:ascii="Times New Roman" w:eastAsia="Times New Roman" w:hAnsi="Times New Roman" w:cs="Times New Roman"/>
          <w:lang w:val="en-US" w:eastAsia="ru-RU"/>
        </w:rPr>
        <w:t xml:space="preserve"> </w:t>
      </w:r>
      <w:proofErr w:type="spellStart"/>
      <w:r w:rsidRPr="00D75D7C">
        <w:rPr>
          <w:rFonts w:ascii="Times New Roman" w:eastAsia="Times New Roman" w:hAnsi="Times New Roman" w:cs="Times New Roman"/>
          <w:lang w:val="en-US" w:eastAsia="ru-RU"/>
        </w:rPr>
        <w:t>batavae</w:t>
      </w:r>
      <w:proofErr w:type="spellEnd"/>
      <w:r w:rsidRPr="00D75D7C">
        <w:rPr>
          <w:rFonts w:ascii="Times New Roman" w:eastAsia="Times New Roman" w:hAnsi="Times New Roman" w:cs="Times New Roman"/>
          <w:lang w:val="en-US" w:eastAsia="ru-RU"/>
        </w:rPr>
        <w:t xml:space="preserve"> MDLXXV-MDCCCLXXV; </w:t>
      </w:r>
      <w:proofErr w:type="spellStart"/>
      <w:r w:rsidRPr="00D75D7C">
        <w:rPr>
          <w:rFonts w:ascii="Times New Roman" w:eastAsia="Times New Roman" w:hAnsi="Times New Roman" w:cs="Times New Roman"/>
          <w:lang w:val="en-US" w:eastAsia="ru-RU"/>
        </w:rPr>
        <w:t>accedunt</w:t>
      </w:r>
      <w:proofErr w:type="spellEnd"/>
      <w:r w:rsidRPr="00D75D7C">
        <w:rPr>
          <w:rFonts w:ascii="Times New Roman" w:eastAsia="Times New Roman" w:hAnsi="Times New Roman" w:cs="Times New Roman"/>
          <w:lang w:val="en-US" w:eastAsia="ru-RU"/>
        </w:rPr>
        <w:t xml:space="preserve"> </w:t>
      </w:r>
      <w:proofErr w:type="spellStart"/>
      <w:r w:rsidRPr="00D75D7C">
        <w:rPr>
          <w:rFonts w:ascii="Times New Roman" w:eastAsia="Times New Roman" w:hAnsi="Times New Roman" w:cs="Times New Roman"/>
          <w:lang w:val="en-US" w:eastAsia="ru-RU"/>
        </w:rPr>
        <w:t>nomina</w:t>
      </w:r>
      <w:proofErr w:type="spellEnd"/>
      <w:r w:rsidRPr="00D75D7C">
        <w:rPr>
          <w:rFonts w:ascii="Times New Roman" w:eastAsia="Times New Roman" w:hAnsi="Times New Roman" w:cs="Times New Roman"/>
          <w:lang w:val="en-US" w:eastAsia="ru-RU"/>
        </w:rPr>
        <w:t xml:space="preserve"> </w:t>
      </w:r>
      <w:proofErr w:type="spellStart"/>
      <w:r w:rsidRPr="00D75D7C">
        <w:rPr>
          <w:rFonts w:ascii="Times New Roman" w:eastAsia="Times New Roman" w:hAnsi="Times New Roman" w:cs="Times New Roman"/>
          <w:lang w:val="en-US" w:eastAsia="ru-RU"/>
        </w:rPr>
        <w:t>curatorum</w:t>
      </w:r>
      <w:proofErr w:type="spellEnd"/>
      <w:r w:rsidRPr="00D75D7C">
        <w:rPr>
          <w:rFonts w:ascii="Times New Roman" w:eastAsia="Times New Roman" w:hAnsi="Times New Roman" w:cs="Times New Roman"/>
          <w:lang w:val="en-US" w:eastAsia="ru-RU"/>
        </w:rPr>
        <w:t xml:space="preserve"> </w:t>
      </w:r>
      <w:proofErr w:type="gramStart"/>
      <w:r w:rsidRPr="00D75D7C">
        <w:rPr>
          <w:rFonts w:ascii="Times New Roman" w:eastAsia="Times New Roman" w:hAnsi="Times New Roman" w:cs="Times New Roman"/>
          <w:lang w:val="en-US" w:eastAsia="ru-RU"/>
        </w:rPr>
        <w:t>et</w:t>
      </w:r>
      <w:proofErr w:type="gramEnd"/>
      <w:r w:rsidRPr="00D75D7C">
        <w:rPr>
          <w:rFonts w:ascii="Times New Roman" w:eastAsia="Times New Roman" w:hAnsi="Times New Roman" w:cs="Times New Roman"/>
          <w:lang w:val="en-US" w:eastAsia="ru-RU"/>
        </w:rPr>
        <w:t xml:space="preserve"> </w:t>
      </w:r>
      <w:proofErr w:type="spellStart"/>
      <w:r w:rsidRPr="00D75D7C">
        <w:rPr>
          <w:rFonts w:ascii="Times New Roman" w:eastAsia="Times New Roman" w:hAnsi="Times New Roman" w:cs="Times New Roman"/>
          <w:lang w:val="en-US" w:eastAsia="ru-RU"/>
        </w:rPr>
        <w:t>professorum</w:t>
      </w:r>
      <w:proofErr w:type="spellEnd"/>
      <w:r w:rsidRPr="00D75D7C">
        <w:rPr>
          <w:rFonts w:ascii="Times New Roman" w:eastAsia="Times New Roman" w:hAnsi="Times New Roman" w:cs="Times New Roman"/>
          <w:lang w:val="en-US" w:eastAsia="ru-RU"/>
        </w:rPr>
        <w:t xml:space="preserve"> per </w:t>
      </w:r>
      <w:proofErr w:type="spellStart"/>
      <w:r w:rsidRPr="00D75D7C">
        <w:rPr>
          <w:rFonts w:ascii="Times New Roman" w:eastAsia="Times New Roman" w:hAnsi="Times New Roman" w:cs="Times New Roman"/>
          <w:lang w:val="en-US" w:eastAsia="ru-RU"/>
        </w:rPr>
        <w:t>eadem</w:t>
      </w:r>
      <w:proofErr w:type="spellEnd"/>
      <w:r w:rsidRPr="00D75D7C">
        <w:rPr>
          <w:rFonts w:ascii="Times New Roman" w:eastAsia="Times New Roman" w:hAnsi="Times New Roman" w:cs="Times New Roman"/>
          <w:lang w:val="en-US" w:eastAsia="ru-RU"/>
        </w:rPr>
        <w:t xml:space="preserve"> </w:t>
      </w:r>
      <w:proofErr w:type="spellStart"/>
      <w:r w:rsidRPr="00D75D7C">
        <w:rPr>
          <w:rFonts w:ascii="Times New Roman" w:eastAsia="Times New Roman" w:hAnsi="Times New Roman" w:cs="Times New Roman"/>
          <w:lang w:val="en-US" w:eastAsia="ru-RU"/>
        </w:rPr>
        <w:t>secula</w:t>
      </w:r>
      <w:proofErr w:type="spellEnd"/>
      <w:r w:rsidRPr="00D75D7C">
        <w:rPr>
          <w:rFonts w:ascii="Times New Roman" w:eastAsia="Times New Roman" w:hAnsi="Times New Roman" w:cs="Times New Roman"/>
          <w:lang w:val="en-US" w:eastAsia="ru-RU"/>
        </w:rPr>
        <w:t>.</w:t>
      </w:r>
      <w:r w:rsidRPr="00D75D7C">
        <w:rPr>
          <w:rFonts w:ascii="Times New Roman" w:hAnsi="Times New Roman" w:cs="Times New Roman"/>
          <w:shd w:val="clear" w:color="auto" w:fill="FFFEFB"/>
          <w:lang w:val="en-US"/>
        </w:rPr>
        <w:t xml:space="preserve"> </w:t>
      </w:r>
      <w:proofErr w:type="spellStart"/>
      <w:proofErr w:type="gramStart"/>
      <w:r w:rsidRPr="00D75D7C">
        <w:rPr>
          <w:rFonts w:ascii="Times New Roman" w:hAnsi="Times New Roman" w:cs="Times New Roman"/>
          <w:shd w:val="clear" w:color="auto" w:fill="FFFEFB"/>
          <w:lang w:val="en-US"/>
        </w:rPr>
        <w:t>Hagae</w:t>
      </w:r>
      <w:proofErr w:type="spellEnd"/>
      <w:r w:rsidRPr="004348A0">
        <w:rPr>
          <w:rFonts w:ascii="Times New Roman" w:hAnsi="Times New Roman" w:cs="Times New Roman"/>
          <w:shd w:val="clear" w:color="auto" w:fill="FFFEFB"/>
        </w:rPr>
        <w:t>, 1875.</w:t>
      </w:r>
      <w:proofErr w:type="gramEnd"/>
    </w:p>
  </w:footnote>
  <w:footnote w:id="74">
    <w:p w:rsidR="003A3A7D" w:rsidRPr="00FB7956" w:rsidRDefault="003A3A7D" w:rsidP="00F74AAE">
      <w:pPr>
        <w:pStyle w:val="a4"/>
        <w:rPr>
          <w:rFonts w:ascii="Times New Roman" w:hAnsi="Times New Roman" w:cs="Times New Roman"/>
          <w:lang w:val="de-DE"/>
        </w:rPr>
      </w:pPr>
      <w:r w:rsidRPr="00FB7956">
        <w:rPr>
          <w:rStyle w:val="a6"/>
          <w:rFonts w:ascii="Times New Roman" w:hAnsi="Times New Roman" w:cs="Times New Roman"/>
        </w:rPr>
        <w:footnoteRef/>
      </w:r>
      <w:r w:rsidRPr="00FB7956">
        <w:rPr>
          <w:rFonts w:ascii="Times New Roman" w:hAnsi="Times New Roman" w:cs="Times New Roman"/>
        </w:rPr>
        <w:t xml:space="preserve"> Ивонин Ю.Е., Артеменков М.Н. Интернациональный кальвинизм во второй половине </w:t>
      </w:r>
      <w:r w:rsidRPr="00FB7956">
        <w:rPr>
          <w:rFonts w:ascii="Times New Roman" w:hAnsi="Times New Roman" w:cs="Times New Roman"/>
          <w:lang w:val="en-US"/>
        </w:rPr>
        <w:t>XVI</w:t>
      </w:r>
      <w:r w:rsidRPr="00FB7956">
        <w:rPr>
          <w:rFonts w:ascii="Times New Roman" w:hAnsi="Times New Roman" w:cs="Times New Roman"/>
        </w:rPr>
        <w:t xml:space="preserve"> - первой половине </w:t>
      </w:r>
      <w:r w:rsidRPr="00FB7956">
        <w:rPr>
          <w:rFonts w:ascii="Times New Roman" w:hAnsi="Times New Roman" w:cs="Times New Roman"/>
          <w:lang w:val="en-US"/>
        </w:rPr>
        <w:t>XVII</w:t>
      </w:r>
      <w:r w:rsidRPr="00FB7956">
        <w:rPr>
          <w:rFonts w:ascii="Times New Roman" w:hAnsi="Times New Roman" w:cs="Times New Roman"/>
        </w:rPr>
        <w:t xml:space="preserve"> </w:t>
      </w:r>
      <w:proofErr w:type="gramStart"/>
      <w:r w:rsidRPr="00FB7956">
        <w:rPr>
          <w:rFonts w:ascii="Times New Roman" w:hAnsi="Times New Roman" w:cs="Times New Roman"/>
        </w:rPr>
        <w:t>в</w:t>
      </w:r>
      <w:proofErr w:type="gramEnd"/>
      <w:r w:rsidRPr="00FB7956">
        <w:rPr>
          <w:rFonts w:ascii="Times New Roman" w:hAnsi="Times New Roman" w:cs="Times New Roman"/>
        </w:rPr>
        <w:t xml:space="preserve">. // </w:t>
      </w:r>
      <w:r w:rsidRPr="00FB7956">
        <w:rPr>
          <w:rFonts w:ascii="Times New Roman" w:hAnsi="Times New Roman" w:cs="Times New Roman"/>
          <w:color w:val="000000"/>
        </w:rPr>
        <w:t xml:space="preserve">Вторые </w:t>
      </w:r>
      <w:proofErr w:type="spellStart"/>
      <w:r w:rsidRPr="00FB7956">
        <w:rPr>
          <w:rFonts w:ascii="Times New Roman" w:hAnsi="Times New Roman" w:cs="Times New Roman"/>
          <w:color w:val="000000"/>
        </w:rPr>
        <w:t>Авраамиевские</w:t>
      </w:r>
      <w:proofErr w:type="spellEnd"/>
      <w:r w:rsidRPr="00FB7956">
        <w:rPr>
          <w:rFonts w:ascii="Times New Roman" w:hAnsi="Times New Roman" w:cs="Times New Roman"/>
          <w:color w:val="000000"/>
        </w:rPr>
        <w:t xml:space="preserve"> чтения: Материалы </w:t>
      </w:r>
      <w:proofErr w:type="spellStart"/>
      <w:r w:rsidRPr="00FB7956">
        <w:rPr>
          <w:rFonts w:ascii="Times New Roman" w:hAnsi="Times New Roman" w:cs="Times New Roman"/>
          <w:color w:val="000000"/>
        </w:rPr>
        <w:t>научнопрактической</w:t>
      </w:r>
      <w:proofErr w:type="spellEnd"/>
      <w:r w:rsidRPr="00FB7956">
        <w:rPr>
          <w:rFonts w:ascii="Times New Roman" w:hAnsi="Times New Roman" w:cs="Times New Roman"/>
          <w:color w:val="000000"/>
        </w:rPr>
        <w:t xml:space="preserve"> конференции. Смоленск</w:t>
      </w:r>
      <w:r w:rsidRPr="00FB7956">
        <w:rPr>
          <w:rFonts w:ascii="Times New Roman" w:hAnsi="Times New Roman" w:cs="Times New Roman"/>
          <w:color w:val="000000"/>
          <w:lang w:val="de-DE"/>
        </w:rPr>
        <w:t xml:space="preserve">, 2004. </w:t>
      </w:r>
      <w:r w:rsidRPr="00FB7956">
        <w:rPr>
          <w:rFonts w:ascii="Times New Roman" w:hAnsi="Times New Roman" w:cs="Times New Roman"/>
          <w:color w:val="000000"/>
        </w:rPr>
        <w:t>С</w:t>
      </w:r>
      <w:r w:rsidRPr="00FB7956">
        <w:rPr>
          <w:rFonts w:ascii="Times New Roman" w:hAnsi="Times New Roman" w:cs="Times New Roman"/>
          <w:color w:val="000000"/>
          <w:lang w:val="de-DE"/>
        </w:rPr>
        <w:t>. 280.</w:t>
      </w:r>
      <w:r w:rsidRPr="00FB7956">
        <w:rPr>
          <w:rStyle w:val="apple-converted-space"/>
          <w:rFonts w:ascii="Times New Roman" w:hAnsi="Times New Roman" w:cs="Times New Roman"/>
          <w:color w:val="000000"/>
          <w:lang w:val="de-DE"/>
        </w:rPr>
        <w:t> </w:t>
      </w:r>
      <w:r w:rsidRPr="00FB7956">
        <w:rPr>
          <w:rFonts w:ascii="Times New Roman" w:hAnsi="Times New Roman" w:cs="Times New Roman"/>
          <w:lang w:val="de-DE"/>
        </w:rPr>
        <w:t xml:space="preserve"> </w:t>
      </w:r>
    </w:p>
  </w:footnote>
  <w:footnote w:id="75">
    <w:p w:rsidR="003A3A7D" w:rsidRPr="00FB7956" w:rsidRDefault="003A3A7D" w:rsidP="00F74AAE">
      <w:pPr>
        <w:pStyle w:val="a4"/>
        <w:rPr>
          <w:rFonts w:ascii="Times New Roman" w:hAnsi="Times New Roman" w:cs="Times New Roman"/>
          <w:lang w:val="de-DE"/>
        </w:rPr>
      </w:pPr>
      <w:r w:rsidRPr="00FB7956">
        <w:rPr>
          <w:rStyle w:val="a6"/>
          <w:rFonts w:ascii="Times New Roman" w:hAnsi="Times New Roman" w:cs="Times New Roman"/>
        </w:rPr>
        <w:footnoteRef/>
      </w:r>
      <w:r w:rsidRPr="00FB7956">
        <w:rPr>
          <w:rFonts w:ascii="Times New Roman" w:hAnsi="Times New Roman" w:cs="Times New Roman"/>
          <w:lang w:val="de-DE"/>
        </w:rPr>
        <w:t xml:space="preserve"> </w:t>
      </w:r>
      <w:proofErr w:type="spellStart"/>
      <w:r w:rsidRPr="00FB7956">
        <w:rPr>
          <w:rStyle w:val="hps"/>
          <w:rFonts w:ascii="Times New Roman" w:hAnsi="Times New Roman" w:cs="Times New Roman"/>
          <w:lang w:val="de-DE"/>
        </w:rPr>
        <w:t>Schaab</w:t>
      </w:r>
      <w:proofErr w:type="spellEnd"/>
      <w:r w:rsidRPr="00FB7956">
        <w:rPr>
          <w:rStyle w:val="hps"/>
          <w:rFonts w:ascii="Times New Roman" w:hAnsi="Times New Roman" w:cs="Times New Roman"/>
          <w:lang w:val="de-DE"/>
        </w:rPr>
        <w:t xml:space="preserve"> M. Geschichte der Kurpfalz. Band 2: </w:t>
      </w:r>
      <w:proofErr w:type="spellStart"/>
      <w:r w:rsidRPr="00FB7956">
        <w:rPr>
          <w:rStyle w:val="hps"/>
          <w:rFonts w:ascii="Times New Roman" w:hAnsi="Times New Roman" w:cs="Times New Roman"/>
          <w:lang w:val="de-DE"/>
        </w:rPr>
        <w:t>Neunzeit</w:t>
      </w:r>
      <w:proofErr w:type="spellEnd"/>
      <w:r w:rsidRPr="00FB7956">
        <w:rPr>
          <w:rStyle w:val="hps"/>
          <w:rFonts w:ascii="Times New Roman" w:hAnsi="Times New Roman" w:cs="Times New Roman"/>
          <w:lang w:val="de-DE"/>
        </w:rPr>
        <w:t>. Stuttgart, Berlin.1992. S.77.</w:t>
      </w:r>
    </w:p>
  </w:footnote>
  <w:footnote w:id="76">
    <w:p w:rsidR="003A3A7D" w:rsidRPr="004348A0" w:rsidRDefault="003A3A7D" w:rsidP="00F74AAE">
      <w:pPr>
        <w:pStyle w:val="a4"/>
        <w:rPr>
          <w:rFonts w:ascii="Times New Roman" w:hAnsi="Times New Roman" w:cs="Times New Roman"/>
          <w:lang w:val="de-DE"/>
        </w:rPr>
      </w:pPr>
      <w:r w:rsidRPr="00FB7956">
        <w:rPr>
          <w:rStyle w:val="a6"/>
          <w:rFonts w:ascii="Times New Roman" w:hAnsi="Times New Roman" w:cs="Times New Roman"/>
        </w:rPr>
        <w:footnoteRef/>
      </w:r>
      <w:r w:rsidRPr="00FB7956">
        <w:rPr>
          <w:rStyle w:val="hps"/>
          <w:rFonts w:ascii="Times New Roman" w:hAnsi="Times New Roman" w:cs="Times New Roman"/>
          <w:lang w:val="de-DE"/>
        </w:rPr>
        <w:t xml:space="preserve"> </w:t>
      </w:r>
      <w:r w:rsidRPr="00FB7956">
        <w:rPr>
          <w:rFonts w:ascii="Times New Roman" w:hAnsi="Times New Roman" w:cs="Times New Roman"/>
          <w:lang w:val="de-DE"/>
        </w:rPr>
        <w:t xml:space="preserve">Ibid. </w:t>
      </w:r>
      <w:r w:rsidRPr="00FB7956">
        <w:rPr>
          <w:rStyle w:val="hps"/>
          <w:rFonts w:ascii="Times New Roman" w:hAnsi="Times New Roman" w:cs="Times New Roman"/>
          <w:lang w:val="de-DE"/>
        </w:rPr>
        <w:t>S.78.</w:t>
      </w:r>
      <w:r w:rsidRPr="004348A0">
        <w:rPr>
          <w:rStyle w:val="hps"/>
          <w:rFonts w:ascii="Times New Roman" w:hAnsi="Times New Roman" w:cs="Times New Roman"/>
          <w:lang w:val="de-DE"/>
        </w:rPr>
        <w:t xml:space="preserve"> </w:t>
      </w:r>
    </w:p>
  </w:footnote>
  <w:footnote w:id="77">
    <w:p w:rsidR="003A3A7D" w:rsidRPr="002D1649" w:rsidRDefault="003A3A7D" w:rsidP="00F74AAE">
      <w:pPr>
        <w:pStyle w:val="a4"/>
        <w:rPr>
          <w:lang w:val="de-DE"/>
        </w:rPr>
      </w:pPr>
      <w:r>
        <w:rPr>
          <w:rStyle w:val="a6"/>
        </w:rPr>
        <w:footnoteRef/>
      </w:r>
      <w:r w:rsidRPr="002D1649">
        <w:rPr>
          <w:rFonts w:ascii="Times New Roman" w:hAnsi="Times New Roman" w:cs="Times New Roman"/>
          <w:lang w:val="de-DE"/>
        </w:rPr>
        <w:t xml:space="preserve"> Ibid. S.79.</w:t>
      </w:r>
    </w:p>
  </w:footnote>
  <w:footnote w:id="78">
    <w:p w:rsidR="003A3A7D" w:rsidRPr="002D1649" w:rsidRDefault="003A3A7D" w:rsidP="00F74AAE">
      <w:pPr>
        <w:pStyle w:val="a4"/>
        <w:rPr>
          <w:rFonts w:ascii="Times New Roman" w:hAnsi="Times New Roman" w:cs="Times New Roman"/>
          <w:lang w:val="de-DE"/>
        </w:rPr>
      </w:pPr>
      <w:r w:rsidRPr="008F6A31">
        <w:rPr>
          <w:rStyle w:val="a6"/>
          <w:rFonts w:ascii="Times New Roman" w:hAnsi="Times New Roman" w:cs="Times New Roman"/>
        </w:rPr>
        <w:footnoteRef/>
      </w:r>
      <w:r w:rsidRPr="002D1649">
        <w:rPr>
          <w:rFonts w:ascii="Times New Roman" w:hAnsi="Times New Roman" w:cs="Times New Roman"/>
          <w:lang w:val="de-DE"/>
        </w:rPr>
        <w:t xml:space="preserve"> Ibid. S.80.</w:t>
      </w:r>
    </w:p>
  </w:footnote>
  <w:footnote w:id="79">
    <w:p w:rsidR="003A3A7D" w:rsidRPr="007B6F1A" w:rsidRDefault="003A3A7D" w:rsidP="00F74AAE">
      <w:pPr>
        <w:pStyle w:val="a4"/>
        <w:rPr>
          <w:rFonts w:ascii="Times New Roman" w:hAnsi="Times New Roman" w:cs="Times New Roman"/>
          <w:lang w:val="en-US"/>
        </w:rPr>
      </w:pPr>
      <w:r w:rsidRPr="008F6A31">
        <w:rPr>
          <w:rStyle w:val="a6"/>
          <w:rFonts w:ascii="Times New Roman" w:hAnsi="Times New Roman" w:cs="Times New Roman"/>
        </w:rPr>
        <w:footnoteRef/>
      </w:r>
      <w:r w:rsidRPr="002D1649">
        <w:rPr>
          <w:rFonts w:ascii="Times New Roman" w:hAnsi="Times New Roman" w:cs="Times New Roman"/>
          <w:lang w:val="de-DE"/>
        </w:rPr>
        <w:t xml:space="preserve"> </w:t>
      </w:r>
      <w:r w:rsidRPr="008F6A31">
        <w:rPr>
          <w:rFonts w:ascii="Times New Roman" w:hAnsi="Times New Roman" w:cs="Times New Roman"/>
        </w:rPr>
        <w:t>Веджвуд</w:t>
      </w:r>
      <w:r w:rsidRPr="002D1649">
        <w:rPr>
          <w:rFonts w:ascii="Times New Roman" w:hAnsi="Times New Roman" w:cs="Times New Roman"/>
          <w:lang w:val="de-DE"/>
        </w:rPr>
        <w:t xml:space="preserve"> </w:t>
      </w:r>
      <w:r w:rsidRPr="008F6A31">
        <w:rPr>
          <w:rFonts w:ascii="Times New Roman" w:hAnsi="Times New Roman" w:cs="Times New Roman"/>
        </w:rPr>
        <w:t>С</w:t>
      </w:r>
      <w:r w:rsidRPr="002D1649">
        <w:rPr>
          <w:rFonts w:ascii="Times New Roman" w:hAnsi="Times New Roman" w:cs="Times New Roman"/>
          <w:lang w:val="de-DE"/>
        </w:rPr>
        <w:t>.</w:t>
      </w:r>
      <w:r w:rsidRPr="008F6A31">
        <w:rPr>
          <w:rFonts w:ascii="Times New Roman" w:hAnsi="Times New Roman" w:cs="Times New Roman"/>
        </w:rPr>
        <w:t>В</w:t>
      </w:r>
      <w:r w:rsidRPr="002D1649">
        <w:rPr>
          <w:rFonts w:ascii="Times New Roman" w:hAnsi="Times New Roman" w:cs="Times New Roman"/>
          <w:lang w:val="de-DE"/>
        </w:rPr>
        <w:t xml:space="preserve">. </w:t>
      </w:r>
      <w:r w:rsidRPr="008F6A31">
        <w:rPr>
          <w:rFonts w:ascii="Times New Roman" w:hAnsi="Times New Roman" w:cs="Times New Roman"/>
        </w:rPr>
        <w:t>Тридцатилетняя</w:t>
      </w:r>
      <w:r w:rsidRPr="002D1649">
        <w:rPr>
          <w:rFonts w:ascii="Times New Roman" w:hAnsi="Times New Roman" w:cs="Times New Roman"/>
          <w:lang w:val="de-DE"/>
        </w:rPr>
        <w:t xml:space="preserve"> </w:t>
      </w:r>
      <w:r w:rsidRPr="008F6A31">
        <w:rPr>
          <w:rFonts w:ascii="Times New Roman" w:hAnsi="Times New Roman" w:cs="Times New Roman"/>
        </w:rPr>
        <w:t>война</w:t>
      </w:r>
      <w:r w:rsidRPr="002D1649">
        <w:rPr>
          <w:rFonts w:ascii="Times New Roman" w:hAnsi="Times New Roman" w:cs="Times New Roman"/>
          <w:lang w:val="de-DE"/>
        </w:rPr>
        <w:t xml:space="preserve">. </w:t>
      </w:r>
      <w:r w:rsidRPr="008F6A31">
        <w:rPr>
          <w:rFonts w:ascii="Times New Roman" w:hAnsi="Times New Roman" w:cs="Times New Roman"/>
        </w:rPr>
        <w:t>М</w:t>
      </w:r>
      <w:r w:rsidRPr="007B6F1A">
        <w:rPr>
          <w:rFonts w:ascii="Times New Roman" w:hAnsi="Times New Roman" w:cs="Times New Roman"/>
          <w:lang w:val="en-US"/>
        </w:rPr>
        <w:t xml:space="preserve">.,2012. </w:t>
      </w:r>
      <w:r w:rsidRPr="008F6A31">
        <w:rPr>
          <w:rFonts w:ascii="Times New Roman" w:hAnsi="Times New Roman" w:cs="Times New Roman"/>
        </w:rPr>
        <w:t>С</w:t>
      </w:r>
      <w:r w:rsidRPr="007B6F1A">
        <w:rPr>
          <w:rFonts w:ascii="Times New Roman" w:hAnsi="Times New Roman" w:cs="Times New Roman"/>
          <w:lang w:val="en-US"/>
        </w:rPr>
        <w:t>.100.</w:t>
      </w:r>
    </w:p>
  </w:footnote>
  <w:footnote w:id="80">
    <w:p w:rsidR="003A3A7D" w:rsidRPr="007B6F1A" w:rsidRDefault="003A3A7D" w:rsidP="00F74AAE">
      <w:pPr>
        <w:pStyle w:val="a4"/>
        <w:contextualSpacing/>
        <w:rPr>
          <w:rFonts w:ascii="Times New Roman" w:hAnsi="Times New Roman" w:cs="Times New Roman"/>
          <w:lang w:val="en-US"/>
        </w:rPr>
      </w:pPr>
      <w:r w:rsidRPr="008F6A31">
        <w:rPr>
          <w:rStyle w:val="a6"/>
          <w:rFonts w:ascii="Times New Roman" w:hAnsi="Times New Roman" w:cs="Times New Roman"/>
        </w:rPr>
        <w:footnoteRef/>
      </w:r>
      <w:r w:rsidRPr="007B6F1A">
        <w:rPr>
          <w:rFonts w:ascii="Times New Roman" w:hAnsi="Times New Roman" w:cs="Times New Roman"/>
          <w:lang w:val="en-US"/>
        </w:rPr>
        <w:t xml:space="preserve"> </w:t>
      </w:r>
      <w:r w:rsidRPr="008F6A31">
        <w:rPr>
          <w:rFonts w:ascii="Times New Roman" w:hAnsi="Times New Roman" w:cs="Times New Roman"/>
        </w:rPr>
        <w:t>Там</w:t>
      </w:r>
      <w:r w:rsidRPr="007B6F1A">
        <w:rPr>
          <w:rFonts w:ascii="Times New Roman" w:hAnsi="Times New Roman" w:cs="Times New Roman"/>
          <w:lang w:val="en-US"/>
        </w:rPr>
        <w:t xml:space="preserve"> </w:t>
      </w:r>
      <w:r w:rsidRPr="008F6A31">
        <w:rPr>
          <w:rFonts w:ascii="Times New Roman" w:hAnsi="Times New Roman" w:cs="Times New Roman"/>
        </w:rPr>
        <w:t>же</w:t>
      </w:r>
      <w:r w:rsidRPr="007B6F1A">
        <w:rPr>
          <w:rFonts w:ascii="Times New Roman" w:hAnsi="Times New Roman" w:cs="Times New Roman"/>
          <w:lang w:val="en-US"/>
        </w:rPr>
        <w:t xml:space="preserve">. </w:t>
      </w:r>
      <w:r w:rsidRPr="008F6A31">
        <w:rPr>
          <w:rFonts w:ascii="Times New Roman" w:hAnsi="Times New Roman" w:cs="Times New Roman"/>
        </w:rPr>
        <w:t>С</w:t>
      </w:r>
      <w:r w:rsidRPr="007B6F1A">
        <w:rPr>
          <w:rFonts w:ascii="Times New Roman" w:hAnsi="Times New Roman" w:cs="Times New Roman"/>
          <w:lang w:val="en-US"/>
        </w:rPr>
        <w:t>.101.</w:t>
      </w:r>
    </w:p>
  </w:footnote>
  <w:footnote w:id="81">
    <w:p w:rsidR="003A3A7D" w:rsidRPr="004348A0" w:rsidRDefault="003A3A7D" w:rsidP="00F74AAE">
      <w:pPr>
        <w:spacing w:line="240" w:lineRule="auto"/>
        <w:contextualSpacing/>
        <w:jc w:val="both"/>
        <w:rPr>
          <w:rFonts w:ascii="Times New Roman" w:hAnsi="Times New Roman" w:cs="Times New Roman"/>
          <w:sz w:val="20"/>
          <w:szCs w:val="20"/>
          <w:lang w:val="en-US"/>
        </w:rPr>
      </w:pPr>
      <w:r w:rsidRPr="008F6A31">
        <w:rPr>
          <w:rStyle w:val="a6"/>
          <w:rFonts w:ascii="Times New Roman" w:hAnsi="Times New Roman" w:cs="Times New Roman"/>
        </w:rPr>
        <w:footnoteRef/>
      </w:r>
      <w:r w:rsidRPr="007B6F1A">
        <w:rPr>
          <w:rFonts w:ascii="Times New Roman" w:hAnsi="Times New Roman" w:cs="Times New Roman"/>
          <w:sz w:val="20"/>
          <w:szCs w:val="20"/>
          <w:lang w:val="en-US"/>
        </w:rPr>
        <w:t xml:space="preserve"> </w:t>
      </w:r>
      <w:r w:rsidRPr="008F6A31">
        <w:rPr>
          <w:rFonts w:ascii="Times New Roman" w:hAnsi="Times New Roman" w:cs="Times New Roman"/>
          <w:sz w:val="20"/>
          <w:szCs w:val="20"/>
          <w:lang w:val="en-US"/>
        </w:rPr>
        <w:t>Sco</w:t>
      </w:r>
      <w:r>
        <w:rPr>
          <w:rFonts w:ascii="Times New Roman" w:hAnsi="Times New Roman" w:cs="Times New Roman"/>
          <w:sz w:val="20"/>
          <w:szCs w:val="20"/>
          <w:lang w:val="en-US"/>
        </w:rPr>
        <w:t>tt</w:t>
      </w:r>
      <w:r w:rsidRPr="007B6F1A">
        <w:rPr>
          <w:rFonts w:ascii="Times New Roman" w:hAnsi="Times New Roman" w:cs="Times New Roman"/>
          <w:sz w:val="20"/>
          <w:szCs w:val="20"/>
          <w:lang w:val="en-US"/>
        </w:rPr>
        <w:t xml:space="preserve">. </w:t>
      </w:r>
      <w:proofErr w:type="gramStart"/>
      <w:r w:rsidRPr="004348A0">
        <w:rPr>
          <w:rFonts w:ascii="Times New Roman" w:hAnsi="Times New Roman" w:cs="Times New Roman"/>
          <w:sz w:val="20"/>
          <w:szCs w:val="20"/>
          <w:lang w:val="en-US"/>
        </w:rPr>
        <w:t>P.5.</w:t>
      </w:r>
      <w:proofErr w:type="gramEnd"/>
    </w:p>
  </w:footnote>
  <w:footnote w:id="82">
    <w:p w:rsidR="003A3A7D" w:rsidRPr="004348A0" w:rsidRDefault="003A3A7D" w:rsidP="00F74AAE">
      <w:pPr>
        <w:pStyle w:val="a4"/>
        <w:rPr>
          <w:rFonts w:ascii="Times New Roman" w:hAnsi="Times New Roman" w:cs="Times New Roman"/>
          <w:lang w:val="en-US"/>
        </w:rPr>
      </w:pPr>
      <w:r w:rsidRPr="0053592E">
        <w:rPr>
          <w:rStyle w:val="a6"/>
          <w:rFonts w:ascii="Times New Roman" w:hAnsi="Times New Roman" w:cs="Times New Roman"/>
        </w:rPr>
        <w:footnoteRef/>
      </w:r>
      <w:r w:rsidRPr="004348A0">
        <w:rPr>
          <w:rFonts w:ascii="Times New Roman" w:hAnsi="Times New Roman" w:cs="Times New Roman"/>
          <w:lang w:val="en-US"/>
        </w:rPr>
        <w:t xml:space="preserve"> Gower. </w:t>
      </w:r>
      <w:proofErr w:type="gramStart"/>
      <w:r w:rsidRPr="004348A0">
        <w:rPr>
          <w:rFonts w:ascii="Times New Roman" w:hAnsi="Times New Roman" w:cs="Times New Roman"/>
          <w:lang w:val="en-US"/>
        </w:rPr>
        <w:t>P.5.</w:t>
      </w:r>
      <w:proofErr w:type="gramEnd"/>
    </w:p>
  </w:footnote>
  <w:footnote w:id="83">
    <w:p w:rsidR="003A3A7D" w:rsidRPr="00204EEC" w:rsidRDefault="003A3A7D" w:rsidP="00F74AAE">
      <w:pPr>
        <w:pStyle w:val="a4"/>
        <w:rPr>
          <w:lang w:val="en-US"/>
        </w:rPr>
      </w:pPr>
      <w:r>
        <w:rPr>
          <w:rStyle w:val="a6"/>
        </w:rPr>
        <w:footnoteRef/>
      </w:r>
      <w:r w:rsidRPr="00801228">
        <w:rPr>
          <w:lang w:val="en-US"/>
        </w:rPr>
        <w:t xml:space="preserve"> </w:t>
      </w:r>
      <w:r w:rsidRPr="00801228">
        <w:rPr>
          <w:rFonts w:ascii="Times New Roman" w:hAnsi="Times New Roman" w:cs="Times New Roman"/>
          <w:lang w:val="en-US"/>
        </w:rPr>
        <w:t xml:space="preserve"> </w:t>
      </w:r>
      <w:r w:rsidRPr="00801228">
        <w:rPr>
          <w:rFonts w:ascii="Times New Roman" w:eastAsia="Times New Roman" w:hAnsi="Times New Roman" w:cs="Times New Roman"/>
          <w:color w:val="222222"/>
          <w:lang w:val="en-US" w:eastAsia="ru-RU"/>
        </w:rPr>
        <w:t>Roth. M. S.</w:t>
      </w:r>
      <w:r>
        <w:rPr>
          <w:rFonts w:ascii="Times New Roman" w:eastAsia="Times New Roman" w:hAnsi="Times New Roman" w:cs="Times New Roman"/>
          <w:color w:val="222222"/>
          <w:lang w:val="en-US" w:eastAsia="ru-RU"/>
        </w:rPr>
        <w:t>194</w:t>
      </w:r>
    </w:p>
  </w:footnote>
  <w:footnote w:id="84">
    <w:p w:rsidR="003A3A7D" w:rsidRPr="004348A0" w:rsidRDefault="003A3A7D" w:rsidP="00F74AAE">
      <w:pPr>
        <w:pStyle w:val="a4"/>
        <w:rPr>
          <w:lang w:val="en-US"/>
        </w:rPr>
      </w:pPr>
      <w:r>
        <w:rPr>
          <w:rStyle w:val="a6"/>
        </w:rPr>
        <w:footnoteRef/>
      </w:r>
      <w:r w:rsidRPr="004348A0">
        <w:rPr>
          <w:lang w:val="en-US"/>
        </w:rPr>
        <w:t xml:space="preserve">  </w:t>
      </w:r>
      <w:r w:rsidRPr="005324C2">
        <w:rPr>
          <w:rFonts w:ascii="Times New Roman" w:hAnsi="Times New Roman" w:cs="Times New Roman"/>
          <w:lang w:val="en-US"/>
        </w:rPr>
        <w:t>Ibid</w:t>
      </w:r>
      <w:r w:rsidRPr="004348A0">
        <w:rPr>
          <w:rFonts w:ascii="Times New Roman" w:hAnsi="Times New Roman" w:cs="Times New Roman"/>
          <w:lang w:val="en-US"/>
        </w:rPr>
        <w:t xml:space="preserve">. </w:t>
      </w:r>
      <w:r w:rsidRPr="005324C2">
        <w:rPr>
          <w:rFonts w:ascii="Times New Roman" w:hAnsi="Times New Roman" w:cs="Times New Roman"/>
          <w:lang w:val="en-US"/>
        </w:rPr>
        <w:t>S</w:t>
      </w:r>
      <w:r w:rsidRPr="004348A0">
        <w:rPr>
          <w:rFonts w:ascii="Times New Roman" w:hAnsi="Times New Roman" w:cs="Times New Roman"/>
          <w:lang w:val="en-US"/>
        </w:rPr>
        <w:t>.195</w:t>
      </w:r>
    </w:p>
  </w:footnote>
  <w:footnote w:id="85">
    <w:p w:rsidR="003A3A7D" w:rsidRPr="004348A0" w:rsidRDefault="003A3A7D" w:rsidP="00F74AAE">
      <w:pPr>
        <w:pStyle w:val="a4"/>
        <w:rPr>
          <w:lang w:val="en-US"/>
        </w:rPr>
      </w:pPr>
      <w:r>
        <w:rPr>
          <w:rStyle w:val="a6"/>
        </w:rPr>
        <w:footnoteRef/>
      </w:r>
      <w:r w:rsidRPr="004348A0">
        <w:rPr>
          <w:lang w:val="en-US"/>
        </w:rPr>
        <w:t xml:space="preserve"> </w:t>
      </w:r>
      <w:r w:rsidRPr="005324C2">
        <w:rPr>
          <w:rFonts w:ascii="Times New Roman" w:hAnsi="Times New Roman" w:cs="Times New Roman"/>
          <w:lang w:val="en-US"/>
        </w:rPr>
        <w:t>Ibid</w:t>
      </w:r>
      <w:r w:rsidRPr="004348A0">
        <w:rPr>
          <w:rFonts w:ascii="Times New Roman" w:hAnsi="Times New Roman" w:cs="Times New Roman"/>
          <w:lang w:val="en-US"/>
        </w:rPr>
        <w:t xml:space="preserve">. </w:t>
      </w:r>
      <w:r w:rsidRPr="005324C2">
        <w:rPr>
          <w:rFonts w:ascii="Times New Roman" w:hAnsi="Times New Roman" w:cs="Times New Roman"/>
          <w:lang w:val="en-US"/>
        </w:rPr>
        <w:t>S</w:t>
      </w:r>
      <w:r w:rsidRPr="004348A0">
        <w:rPr>
          <w:rFonts w:ascii="Times New Roman" w:hAnsi="Times New Roman" w:cs="Times New Roman"/>
          <w:lang w:val="en-US"/>
        </w:rPr>
        <w:t>.195</w:t>
      </w:r>
    </w:p>
  </w:footnote>
  <w:footnote w:id="86">
    <w:p w:rsidR="003A3A7D" w:rsidRPr="00801228" w:rsidRDefault="003A3A7D" w:rsidP="00F74AAE">
      <w:pPr>
        <w:pStyle w:val="a4"/>
        <w:rPr>
          <w:lang w:val="de-DE"/>
        </w:rPr>
      </w:pPr>
      <w:r>
        <w:rPr>
          <w:rStyle w:val="a6"/>
        </w:rPr>
        <w:footnoteRef/>
      </w:r>
      <w:r w:rsidRPr="004348A0">
        <w:rPr>
          <w:lang w:val="en-US"/>
        </w:rPr>
        <w:t xml:space="preserve"> </w:t>
      </w:r>
      <w:r w:rsidRPr="004348A0">
        <w:rPr>
          <w:rFonts w:ascii="Times New Roman" w:hAnsi="Times New Roman" w:cs="Times New Roman"/>
          <w:iCs/>
          <w:lang w:val="en-US"/>
        </w:rPr>
        <w:t>Winckelmann.</w:t>
      </w:r>
      <w:r w:rsidRPr="004348A0">
        <w:rPr>
          <w:lang w:val="en-US"/>
        </w:rPr>
        <w:t xml:space="preserve"> </w:t>
      </w:r>
      <w:r w:rsidRPr="004348A0">
        <w:rPr>
          <w:rFonts w:ascii="Times New Roman" w:hAnsi="Times New Roman" w:cs="Times New Roman"/>
          <w:lang w:val="de-DE"/>
        </w:rPr>
        <w:t>S</w:t>
      </w:r>
      <w:r>
        <w:rPr>
          <w:lang w:val="de-DE"/>
        </w:rPr>
        <w:t xml:space="preserve">. </w:t>
      </w:r>
      <w:r w:rsidRPr="00706469">
        <w:rPr>
          <w:lang w:val="de-DE"/>
        </w:rPr>
        <w:t>83</w:t>
      </w:r>
    </w:p>
  </w:footnote>
  <w:footnote w:id="87">
    <w:p w:rsidR="003A3A7D" w:rsidRPr="009169F3" w:rsidRDefault="003A3A7D" w:rsidP="00F74AAE">
      <w:pPr>
        <w:pStyle w:val="a4"/>
        <w:rPr>
          <w:lang w:val="de-DE"/>
        </w:rPr>
      </w:pPr>
      <w:r>
        <w:rPr>
          <w:rStyle w:val="a6"/>
        </w:rPr>
        <w:footnoteRef/>
      </w:r>
      <w:r w:rsidRPr="009169F3">
        <w:rPr>
          <w:lang w:val="de-DE"/>
        </w:rPr>
        <w:t xml:space="preserve"> </w:t>
      </w:r>
      <w:proofErr w:type="spellStart"/>
      <w:r w:rsidRPr="00DF51A4">
        <w:rPr>
          <w:rFonts w:ascii="Times New Roman" w:hAnsi="Times New Roman" w:cs="Times New Roman"/>
          <w:lang w:val="de-DE"/>
        </w:rPr>
        <w:t>St</w:t>
      </w:r>
      <w:r w:rsidRPr="0042485B">
        <w:rPr>
          <w:rFonts w:ascii="Times New Roman" w:hAnsi="Times New Roman" w:cs="Times New Roman"/>
          <w:lang w:val="de-DE"/>
        </w:rPr>
        <w:t>ä</w:t>
      </w:r>
      <w:r w:rsidRPr="00DF51A4">
        <w:rPr>
          <w:rFonts w:ascii="Times New Roman" w:hAnsi="Times New Roman" w:cs="Times New Roman"/>
          <w:lang w:val="de-DE"/>
        </w:rPr>
        <w:t>lin</w:t>
      </w:r>
      <w:r>
        <w:rPr>
          <w:rFonts w:ascii="Times New Roman" w:hAnsi="Times New Roman" w:cs="Times New Roman"/>
          <w:lang w:val="de-DE"/>
        </w:rPr>
        <w:t>.</w:t>
      </w:r>
      <w:r w:rsidRPr="008543F0">
        <w:rPr>
          <w:rFonts w:ascii="Times New Roman" w:hAnsi="Times New Roman" w:cs="Times New Roman"/>
          <w:lang w:val="de-DE"/>
        </w:rPr>
        <w:t>P.</w:t>
      </w:r>
      <w:r>
        <w:rPr>
          <w:rFonts w:ascii="Times New Roman" w:hAnsi="Times New Roman" w:cs="Times New Roman"/>
          <w:lang w:val="de-DE"/>
        </w:rPr>
        <w:t>F</w:t>
      </w:r>
      <w:proofErr w:type="spellEnd"/>
      <w:r>
        <w:rPr>
          <w:rFonts w:ascii="Times New Roman" w:hAnsi="Times New Roman" w:cs="Times New Roman"/>
          <w:lang w:val="de-DE"/>
        </w:rPr>
        <w:t xml:space="preserve">. </w:t>
      </w:r>
      <w:hyperlink r:id="rId2" w:tooltip="s:ADB:Johann Friedrich (Herzog von Württemberg)" w:history="1">
        <w:r w:rsidRPr="009169F3">
          <w:rPr>
            <w:rFonts w:ascii="Times New Roman" w:eastAsia="Times New Roman" w:hAnsi="Times New Roman" w:cs="Times New Roman"/>
            <w:iCs/>
            <w:lang w:val="de-DE" w:eastAsia="ru-RU"/>
          </w:rPr>
          <w:t xml:space="preserve">Johann Friedrich, Herzog von </w:t>
        </w:r>
        <w:proofErr w:type="spellStart"/>
        <w:r w:rsidRPr="009169F3">
          <w:rPr>
            <w:rFonts w:ascii="Times New Roman" w:eastAsia="Times New Roman" w:hAnsi="Times New Roman" w:cs="Times New Roman"/>
            <w:iCs/>
            <w:lang w:val="de-DE" w:eastAsia="ru-RU"/>
          </w:rPr>
          <w:t>Würtemberg</w:t>
        </w:r>
        <w:proofErr w:type="spellEnd"/>
      </w:hyperlink>
      <w:r w:rsidRPr="009169F3">
        <w:rPr>
          <w:rFonts w:ascii="Times New Roman" w:eastAsia="Times New Roman" w:hAnsi="Times New Roman" w:cs="Times New Roman"/>
          <w:iCs/>
          <w:lang w:val="de-DE" w:eastAsia="ru-RU"/>
        </w:rPr>
        <w:t>.</w:t>
      </w:r>
      <w:r w:rsidRPr="009169F3">
        <w:rPr>
          <w:rFonts w:ascii="Times New Roman" w:eastAsia="Times New Roman" w:hAnsi="Times New Roman" w:cs="Times New Roman"/>
          <w:lang w:val="de-DE" w:eastAsia="ru-RU"/>
        </w:rPr>
        <w:t> In: </w:t>
      </w:r>
      <w:r w:rsidRPr="009169F3">
        <w:rPr>
          <w:rFonts w:ascii="Times New Roman" w:eastAsia="Times New Roman" w:hAnsi="Times New Roman" w:cs="Times New Roman"/>
          <w:iCs/>
          <w:lang w:val="de-DE" w:eastAsia="ru-RU"/>
        </w:rPr>
        <w:t>Allgemeine Deutsche Biographie</w:t>
      </w:r>
      <w:r w:rsidRPr="009169F3">
        <w:rPr>
          <w:rFonts w:ascii="Times New Roman" w:eastAsia="Times New Roman" w:hAnsi="Times New Roman" w:cs="Times New Roman"/>
          <w:lang w:val="de-DE" w:eastAsia="ru-RU"/>
        </w:rPr>
        <w:t> (ADB). Band 14, Duncker &amp; Humblot, Leipzig 1881, S. 441</w:t>
      </w:r>
    </w:p>
  </w:footnote>
  <w:footnote w:id="88">
    <w:p w:rsidR="003A3A7D" w:rsidRPr="00373B29" w:rsidRDefault="003A3A7D" w:rsidP="00F74AAE">
      <w:pPr>
        <w:shd w:val="clear" w:color="auto" w:fill="FFFFFF"/>
        <w:spacing w:before="100" w:beforeAutospacing="1" w:after="24" w:line="240" w:lineRule="auto"/>
        <w:contextualSpacing/>
        <w:jc w:val="both"/>
        <w:rPr>
          <w:rFonts w:ascii="Times New Roman" w:hAnsi="Times New Roman" w:cs="Times New Roman"/>
          <w:sz w:val="20"/>
          <w:szCs w:val="20"/>
          <w:lang w:val="de-DE"/>
        </w:rPr>
      </w:pPr>
      <w:r>
        <w:rPr>
          <w:rStyle w:val="a6"/>
        </w:rPr>
        <w:footnoteRef/>
      </w:r>
      <w:r w:rsidRPr="004710C3">
        <w:rPr>
          <w:lang w:val="de-DE"/>
        </w:rPr>
        <w:t xml:space="preserve"> </w:t>
      </w:r>
      <w:proofErr w:type="spellStart"/>
      <w:r w:rsidRPr="00DF51A4">
        <w:rPr>
          <w:rFonts w:ascii="Times New Roman" w:hAnsi="Times New Roman" w:cs="Times New Roman"/>
          <w:sz w:val="20"/>
          <w:szCs w:val="20"/>
          <w:lang w:val="de-DE"/>
        </w:rPr>
        <w:t>St</w:t>
      </w:r>
      <w:r w:rsidRPr="0042485B">
        <w:rPr>
          <w:rFonts w:ascii="Times New Roman" w:hAnsi="Times New Roman" w:cs="Times New Roman"/>
          <w:sz w:val="20"/>
          <w:szCs w:val="20"/>
          <w:lang w:val="de-DE"/>
        </w:rPr>
        <w:t>ä</w:t>
      </w:r>
      <w:r w:rsidRPr="00DF51A4">
        <w:rPr>
          <w:rFonts w:ascii="Times New Roman" w:hAnsi="Times New Roman" w:cs="Times New Roman"/>
          <w:sz w:val="20"/>
          <w:szCs w:val="20"/>
          <w:lang w:val="de-DE"/>
        </w:rPr>
        <w:t>lin</w:t>
      </w:r>
      <w:r>
        <w:rPr>
          <w:rFonts w:ascii="Times New Roman" w:hAnsi="Times New Roman" w:cs="Times New Roman"/>
          <w:sz w:val="20"/>
          <w:szCs w:val="20"/>
          <w:lang w:val="de-DE"/>
        </w:rPr>
        <w:t>.</w:t>
      </w:r>
      <w:r w:rsidRPr="008543F0">
        <w:rPr>
          <w:rFonts w:ascii="Times New Roman" w:hAnsi="Times New Roman" w:cs="Times New Roman"/>
          <w:sz w:val="20"/>
          <w:szCs w:val="20"/>
          <w:lang w:val="de-DE"/>
        </w:rPr>
        <w:t>P.</w:t>
      </w:r>
      <w:r>
        <w:rPr>
          <w:rFonts w:ascii="Times New Roman" w:hAnsi="Times New Roman" w:cs="Times New Roman"/>
          <w:sz w:val="20"/>
          <w:szCs w:val="20"/>
          <w:lang w:val="de-DE"/>
        </w:rPr>
        <w:t>F</w:t>
      </w:r>
      <w:proofErr w:type="spellEnd"/>
      <w:r>
        <w:rPr>
          <w:rFonts w:ascii="Times New Roman" w:hAnsi="Times New Roman" w:cs="Times New Roman"/>
          <w:sz w:val="20"/>
          <w:szCs w:val="20"/>
          <w:lang w:val="de-DE"/>
        </w:rPr>
        <w:t xml:space="preserve">. </w:t>
      </w:r>
      <w:r w:rsidRPr="00DF51A4">
        <w:rPr>
          <w:rFonts w:ascii="Times New Roman" w:hAnsi="Times New Roman" w:cs="Times New Roman"/>
          <w:iCs/>
          <w:sz w:val="20"/>
          <w:szCs w:val="20"/>
          <w:lang w:val="de-DE"/>
        </w:rPr>
        <w:t>Eberhard</w:t>
      </w:r>
      <w:r w:rsidRPr="0042485B">
        <w:rPr>
          <w:rFonts w:ascii="Times New Roman" w:hAnsi="Times New Roman" w:cs="Times New Roman"/>
          <w:iCs/>
          <w:sz w:val="20"/>
          <w:szCs w:val="20"/>
          <w:lang w:val="de-DE"/>
        </w:rPr>
        <w:t xml:space="preserve"> </w:t>
      </w:r>
      <w:r w:rsidRPr="00DF51A4">
        <w:rPr>
          <w:rFonts w:ascii="Times New Roman" w:hAnsi="Times New Roman" w:cs="Times New Roman"/>
          <w:iCs/>
          <w:sz w:val="20"/>
          <w:szCs w:val="20"/>
          <w:lang w:val="de-DE"/>
        </w:rPr>
        <w:t>III</w:t>
      </w:r>
      <w:r w:rsidRPr="0042485B">
        <w:rPr>
          <w:rFonts w:ascii="Times New Roman" w:hAnsi="Times New Roman" w:cs="Times New Roman"/>
          <w:iCs/>
          <w:sz w:val="20"/>
          <w:szCs w:val="20"/>
          <w:lang w:val="de-DE"/>
        </w:rPr>
        <w:t xml:space="preserve">., </w:t>
      </w:r>
      <w:r w:rsidRPr="00DF51A4">
        <w:rPr>
          <w:rFonts w:ascii="Times New Roman" w:hAnsi="Times New Roman" w:cs="Times New Roman"/>
          <w:iCs/>
          <w:sz w:val="20"/>
          <w:szCs w:val="20"/>
          <w:lang w:val="de-DE"/>
        </w:rPr>
        <w:t>Herzog</w:t>
      </w:r>
      <w:r w:rsidRPr="0042485B">
        <w:rPr>
          <w:rFonts w:ascii="Times New Roman" w:hAnsi="Times New Roman" w:cs="Times New Roman"/>
          <w:iCs/>
          <w:sz w:val="20"/>
          <w:szCs w:val="20"/>
          <w:lang w:val="de-DE"/>
        </w:rPr>
        <w:t xml:space="preserve"> </w:t>
      </w:r>
      <w:r w:rsidRPr="00DF51A4">
        <w:rPr>
          <w:rFonts w:ascii="Times New Roman" w:hAnsi="Times New Roman" w:cs="Times New Roman"/>
          <w:iCs/>
          <w:sz w:val="20"/>
          <w:szCs w:val="20"/>
          <w:lang w:val="de-DE"/>
        </w:rPr>
        <w:t>von</w:t>
      </w:r>
      <w:r w:rsidRPr="0042485B">
        <w:rPr>
          <w:rFonts w:ascii="Times New Roman" w:hAnsi="Times New Roman" w:cs="Times New Roman"/>
          <w:iCs/>
          <w:sz w:val="20"/>
          <w:szCs w:val="20"/>
          <w:lang w:val="de-DE"/>
        </w:rPr>
        <w:t xml:space="preserve"> </w:t>
      </w:r>
      <w:proofErr w:type="spellStart"/>
      <w:r w:rsidRPr="00DF51A4">
        <w:rPr>
          <w:rFonts w:ascii="Times New Roman" w:hAnsi="Times New Roman" w:cs="Times New Roman"/>
          <w:iCs/>
          <w:sz w:val="20"/>
          <w:szCs w:val="20"/>
          <w:lang w:val="de-DE"/>
        </w:rPr>
        <w:t>W</w:t>
      </w:r>
      <w:r w:rsidRPr="0042485B">
        <w:rPr>
          <w:rFonts w:ascii="Times New Roman" w:hAnsi="Times New Roman" w:cs="Times New Roman"/>
          <w:iCs/>
          <w:sz w:val="20"/>
          <w:szCs w:val="20"/>
          <w:lang w:val="de-DE"/>
        </w:rPr>
        <w:t>ü</w:t>
      </w:r>
      <w:r w:rsidRPr="00DF51A4">
        <w:rPr>
          <w:rFonts w:ascii="Times New Roman" w:hAnsi="Times New Roman" w:cs="Times New Roman"/>
          <w:iCs/>
          <w:sz w:val="20"/>
          <w:szCs w:val="20"/>
          <w:lang w:val="de-DE"/>
        </w:rPr>
        <w:t>rtemberg</w:t>
      </w:r>
      <w:proofErr w:type="spellEnd"/>
      <w:r w:rsidRPr="0042485B">
        <w:rPr>
          <w:rFonts w:ascii="Times New Roman" w:hAnsi="Times New Roman" w:cs="Times New Roman"/>
          <w:iCs/>
          <w:sz w:val="20"/>
          <w:szCs w:val="20"/>
          <w:lang w:val="de-DE"/>
        </w:rPr>
        <w:t>.</w:t>
      </w:r>
      <w:r w:rsidRPr="00DF51A4">
        <w:rPr>
          <w:rStyle w:val="apple-converted-space"/>
          <w:rFonts w:ascii="Times New Roman" w:hAnsi="Times New Roman" w:cs="Times New Roman"/>
          <w:lang w:val="de-DE"/>
        </w:rPr>
        <w:t> </w:t>
      </w:r>
      <w:r w:rsidRPr="00DF51A4">
        <w:rPr>
          <w:rFonts w:ascii="Times New Roman" w:hAnsi="Times New Roman" w:cs="Times New Roman"/>
          <w:sz w:val="20"/>
          <w:szCs w:val="20"/>
          <w:lang w:val="de-DE"/>
        </w:rPr>
        <w:t>In:</w:t>
      </w:r>
      <w:r w:rsidRPr="00DF51A4">
        <w:rPr>
          <w:rStyle w:val="apple-converted-space"/>
          <w:rFonts w:ascii="Times New Roman" w:hAnsi="Times New Roman" w:cs="Times New Roman"/>
          <w:lang w:val="de-DE"/>
        </w:rPr>
        <w:t> </w:t>
      </w:r>
      <w:r w:rsidRPr="00DF51A4">
        <w:rPr>
          <w:rFonts w:ascii="Times New Roman" w:hAnsi="Times New Roman" w:cs="Times New Roman"/>
          <w:iCs/>
          <w:sz w:val="20"/>
          <w:szCs w:val="20"/>
          <w:lang w:val="de-DE"/>
        </w:rPr>
        <w:t>Allgemeine Deutsche Biographie</w:t>
      </w:r>
      <w:r w:rsidRPr="00DF51A4">
        <w:rPr>
          <w:rStyle w:val="apple-converted-space"/>
          <w:rFonts w:ascii="Times New Roman" w:hAnsi="Times New Roman" w:cs="Times New Roman"/>
          <w:lang w:val="de-DE"/>
        </w:rPr>
        <w:t> </w:t>
      </w:r>
      <w:r w:rsidRPr="00DF51A4">
        <w:rPr>
          <w:rFonts w:ascii="Times New Roman" w:hAnsi="Times New Roman" w:cs="Times New Roman"/>
          <w:sz w:val="20"/>
          <w:szCs w:val="20"/>
          <w:lang w:val="de-DE"/>
        </w:rPr>
        <w:t>(ADB). Band 5, Dunc</w:t>
      </w:r>
      <w:r>
        <w:rPr>
          <w:rFonts w:ascii="Times New Roman" w:hAnsi="Times New Roman" w:cs="Times New Roman"/>
          <w:sz w:val="20"/>
          <w:szCs w:val="20"/>
          <w:lang w:val="de-DE"/>
        </w:rPr>
        <w:t>ker &amp; Humblot, Leipzig 1877, S.</w:t>
      </w:r>
      <w:r w:rsidRPr="00DF51A4">
        <w:rPr>
          <w:rFonts w:ascii="Times New Roman" w:hAnsi="Times New Roman" w:cs="Times New Roman"/>
          <w:sz w:val="20"/>
          <w:szCs w:val="20"/>
          <w:lang w:val="de-DE"/>
        </w:rPr>
        <w:t>559–561.</w:t>
      </w:r>
    </w:p>
    <w:p w:rsidR="003A3A7D" w:rsidRPr="004710C3" w:rsidRDefault="003A3A7D" w:rsidP="00F74AAE">
      <w:pPr>
        <w:pStyle w:val="a4"/>
        <w:rPr>
          <w:lang w:val="de-DE"/>
        </w:rPr>
      </w:pPr>
    </w:p>
  </w:footnote>
  <w:footnote w:id="89">
    <w:p w:rsidR="003A3A7D" w:rsidRPr="00FB7956" w:rsidRDefault="003A3A7D" w:rsidP="00FB7956">
      <w:pPr>
        <w:pStyle w:val="a4"/>
        <w:contextualSpacing/>
        <w:rPr>
          <w:rFonts w:ascii="Times New Roman" w:hAnsi="Times New Roman" w:cs="Times New Roman"/>
          <w:lang w:val="de-DE"/>
        </w:rPr>
      </w:pPr>
      <w:r w:rsidRPr="00FB7956">
        <w:rPr>
          <w:rStyle w:val="a6"/>
          <w:rFonts w:ascii="Times New Roman" w:hAnsi="Times New Roman" w:cs="Times New Roman"/>
        </w:rPr>
        <w:footnoteRef/>
      </w:r>
      <w:r w:rsidRPr="00FB7956">
        <w:rPr>
          <w:rFonts w:ascii="Times New Roman" w:hAnsi="Times New Roman" w:cs="Times New Roman"/>
          <w:lang w:val="de-DE"/>
        </w:rPr>
        <w:t xml:space="preserve"> </w:t>
      </w:r>
      <w:r w:rsidRPr="00FB7956">
        <w:rPr>
          <w:rFonts w:ascii="Times New Roman" w:hAnsi="Times New Roman" w:cs="Times New Roman"/>
          <w:color w:val="000000"/>
          <w:shd w:val="clear" w:color="auto" w:fill="FFFFFF"/>
          <w:lang w:val="de-DE"/>
        </w:rPr>
        <w:t>1.01.19</w:t>
      </w:r>
      <w:r w:rsidRPr="00FB7956">
        <w:rPr>
          <w:rFonts w:ascii="Times New Roman" w:hAnsi="Times New Roman" w:cs="Times New Roman"/>
          <w:color w:val="000000"/>
          <w:lang w:val="de-DE"/>
        </w:rPr>
        <w:t xml:space="preserve"> </w:t>
      </w:r>
      <w:r w:rsidRPr="00FB7956">
        <w:rPr>
          <w:rFonts w:ascii="Times New Roman" w:hAnsi="Times New Roman" w:cs="Times New Roman"/>
          <w:color w:val="000000"/>
          <w:shd w:val="clear" w:color="auto" w:fill="FFFFFF"/>
          <w:lang w:val="de-DE"/>
        </w:rPr>
        <w:t xml:space="preserve">W.G. van </w:t>
      </w:r>
      <w:proofErr w:type="spellStart"/>
      <w:r w:rsidRPr="00FB7956">
        <w:rPr>
          <w:rFonts w:ascii="Times New Roman" w:hAnsi="Times New Roman" w:cs="Times New Roman"/>
          <w:color w:val="000000"/>
          <w:shd w:val="clear" w:color="auto" w:fill="FFFFFF"/>
          <w:lang w:val="de-DE"/>
        </w:rPr>
        <w:t>Oijen</w:t>
      </w:r>
      <w:proofErr w:type="spellEnd"/>
      <w:r w:rsidRPr="00FB7956">
        <w:rPr>
          <w:rFonts w:ascii="Times New Roman" w:hAnsi="Times New Roman" w:cs="Times New Roman"/>
          <w:color w:val="000000"/>
          <w:shd w:val="clear" w:color="auto" w:fill="FFFFFF"/>
          <w:lang w:val="de-DE"/>
        </w:rPr>
        <w:t xml:space="preserve">, </w:t>
      </w:r>
      <w:proofErr w:type="spellStart"/>
      <w:r w:rsidRPr="00FB7956">
        <w:rPr>
          <w:rFonts w:ascii="Times New Roman" w:hAnsi="Times New Roman" w:cs="Times New Roman"/>
          <w:color w:val="000000"/>
          <w:shd w:val="clear" w:color="auto" w:fill="FFFFFF"/>
          <w:lang w:val="de-DE"/>
        </w:rPr>
        <w:t>E.A.Th.M</w:t>
      </w:r>
      <w:proofErr w:type="spellEnd"/>
      <w:r w:rsidRPr="00FB7956">
        <w:rPr>
          <w:rFonts w:ascii="Times New Roman" w:hAnsi="Times New Roman" w:cs="Times New Roman"/>
          <w:color w:val="000000"/>
          <w:shd w:val="clear" w:color="auto" w:fill="FFFFFF"/>
          <w:lang w:val="de-DE"/>
        </w:rPr>
        <w:t xml:space="preserve">. </w:t>
      </w:r>
      <w:proofErr w:type="spellStart"/>
      <w:r w:rsidRPr="00FB7956">
        <w:rPr>
          <w:rFonts w:ascii="Times New Roman" w:hAnsi="Times New Roman" w:cs="Times New Roman"/>
          <w:color w:val="000000"/>
          <w:shd w:val="clear" w:color="auto" w:fill="FFFFFF"/>
          <w:lang w:val="de-DE"/>
        </w:rPr>
        <w:t>Schreuder</w:t>
      </w:r>
      <w:proofErr w:type="spellEnd"/>
      <w:r w:rsidRPr="00FB7956">
        <w:rPr>
          <w:rFonts w:ascii="Times New Roman" w:hAnsi="Times New Roman" w:cs="Times New Roman"/>
          <w:color w:val="000000"/>
          <w:shd w:val="clear" w:color="auto" w:fill="FFFFFF"/>
          <w:lang w:val="de-DE"/>
        </w:rPr>
        <w:t xml:space="preserve">, H.A.J. van </w:t>
      </w:r>
      <w:proofErr w:type="spellStart"/>
      <w:r w:rsidRPr="00FB7956">
        <w:rPr>
          <w:rFonts w:ascii="Times New Roman" w:hAnsi="Times New Roman" w:cs="Times New Roman"/>
          <w:color w:val="000000"/>
          <w:shd w:val="clear" w:color="auto" w:fill="FFFFFF"/>
          <w:lang w:val="de-DE"/>
        </w:rPr>
        <w:t>Schie</w:t>
      </w:r>
      <w:proofErr w:type="spellEnd"/>
      <w:r w:rsidRPr="00FB7956">
        <w:rPr>
          <w:rFonts w:ascii="Times New Roman" w:hAnsi="Times New Roman" w:cs="Times New Roman"/>
          <w:color w:val="000000"/>
          <w:lang w:val="de-DE"/>
        </w:rPr>
        <w:t xml:space="preserve"> </w:t>
      </w:r>
      <w:proofErr w:type="spellStart"/>
      <w:r w:rsidRPr="00FB7956">
        <w:rPr>
          <w:rFonts w:ascii="Times New Roman" w:hAnsi="Times New Roman" w:cs="Times New Roman"/>
          <w:color w:val="000000"/>
          <w:shd w:val="clear" w:color="auto" w:fill="FFFFFF"/>
          <w:lang w:val="de-DE"/>
        </w:rPr>
        <w:t>Nationaal</w:t>
      </w:r>
      <w:proofErr w:type="spellEnd"/>
      <w:r w:rsidRPr="00FB7956">
        <w:rPr>
          <w:rFonts w:ascii="Times New Roman" w:hAnsi="Times New Roman" w:cs="Times New Roman"/>
          <w:color w:val="000000"/>
          <w:shd w:val="clear" w:color="auto" w:fill="FFFFFF"/>
          <w:lang w:val="de-DE"/>
        </w:rPr>
        <w:t xml:space="preserve"> </w:t>
      </w:r>
      <w:proofErr w:type="spellStart"/>
      <w:r w:rsidRPr="00FB7956">
        <w:rPr>
          <w:rFonts w:ascii="Times New Roman" w:hAnsi="Times New Roman" w:cs="Times New Roman"/>
          <w:color w:val="000000"/>
          <w:shd w:val="clear" w:color="auto" w:fill="FFFFFF"/>
          <w:lang w:val="de-DE"/>
        </w:rPr>
        <w:t>Archief</w:t>
      </w:r>
      <w:proofErr w:type="spellEnd"/>
      <w:r w:rsidRPr="00FB7956">
        <w:rPr>
          <w:rFonts w:ascii="Times New Roman" w:hAnsi="Times New Roman" w:cs="Times New Roman"/>
          <w:color w:val="000000"/>
          <w:shd w:val="clear" w:color="auto" w:fill="FFFFFF"/>
          <w:lang w:val="de-DE"/>
        </w:rPr>
        <w:t>, Den Haag</w:t>
      </w:r>
      <w:r w:rsidRPr="00FB7956">
        <w:rPr>
          <w:rFonts w:ascii="Times New Roman" w:hAnsi="Times New Roman" w:cs="Times New Roman"/>
          <w:color w:val="000000"/>
          <w:lang w:val="de-DE"/>
        </w:rPr>
        <w:br/>
      </w:r>
    </w:p>
  </w:footnote>
  <w:footnote w:id="90">
    <w:p w:rsidR="003A3A7D" w:rsidRPr="000C4D3A" w:rsidRDefault="003A3A7D" w:rsidP="00FB7956">
      <w:pPr>
        <w:pStyle w:val="a4"/>
        <w:contextualSpacing/>
        <w:rPr>
          <w:lang w:val="de-DE"/>
        </w:rPr>
      </w:pPr>
      <w:r w:rsidRPr="00FB7956">
        <w:rPr>
          <w:rStyle w:val="a6"/>
          <w:rFonts w:ascii="Times New Roman" w:hAnsi="Times New Roman" w:cs="Times New Roman"/>
        </w:rPr>
        <w:footnoteRef/>
      </w:r>
      <w:r w:rsidRPr="00FB7956">
        <w:rPr>
          <w:rFonts w:ascii="Times New Roman" w:hAnsi="Times New Roman" w:cs="Times New Roman"/>
          <w:lang w:val="de-DE"/>
        </w:rPr>
        <w:t xml:space="preserve"> Scott. P.8.</w:t>
      </w:r>
    </w:p>
  </w:footnote>
  <w:footnote w:id="91">
    <w:p w:rsidR="003A3A7D" w:rsidRPr="00ED7C60" w:rsidRDefault="003A3A7D" w:rsidP="00F74AAE">
      <w:pPr>
        <w:pStyle w:val="a4"/>
        <w:rPr>
          <w:rFonts w:ascii="Times New Roman" w:hAnsi="Times New Roman" w:cs="Times New Roman"/>
          <w:lang w:val="en-US"/>
        </w:rPr>
      </w:pPr>
      <w:r w:rsidRPr="0053592E">
        <w:rPr>
          <w:rStyle w:val="a6"/>
          <w:rFonts w:ascii="Times New Roman" w:hAnsi="Times New Roman" w:cs="Times New Roman"/>
        </w:rPr>
        <w:footnoteRef/>
      </w:r>
      <w:r w:rsidRPr="00ED7C60">
        <w:rPr>
          <w:rFonts w:ascii="Times New Roman" w:hAnsi="Times New Roman" w:cs="Times New Roman"/>
          <w:lang w:val="de-DE"/>
        </w:rPr>
        <w:t xml:space="preserve"> Berichte des Johann Heinriche Stern. </w:t>
      </w:r>
      <w:proofErr w:type="gramStart"/>
      <w:r>
        <w:rPr>
          <w:rFonts w:ascii="Times New Roman" w:hAnsi="Times New Roman" w:cs="Times New Roman"/>
          <w:shd w:val="clear" w:color="auto" w:fill="FFFFFF"/>
          <w:lang w:val="en-US"/>
        </w:rPr>
        <w:t>S.</w:t>
      </w:r>
      <w:r w:rsidRPr="002B0BC3">
        <w:rPr>
          <w:rFonts w:ascii="Times New Roman" w:hAnsi="Times New Roman" w:cs="Times New Roman"/>
          <w:shd w:val="clear" w:color="auto" w:fill="FFFFFF"/>
          <w:lang w:val="en-US"/>
        </w:rPr>
        <w:t>324-328</w:t>
      </w:r>
      <w:r w:rsidRPr="00ED7C60">
        <w:rPr>
          <w:rFonts w:ascii="Times New Roman" w:hAnsi="Times New Roman" w:cs="Times New Roman"/>
          <w:shd w:val="clear" w:color="auto" w:fill="FFFFFF"/>
          <w:lang w:val="en-US"/>
        </w:rPr>
        <w:t>.</w:t>
      </w:r>
      <w:proofErr w:type="gramEnd"/>
    </w:p>
  </w:footnote>
  <w:footnote w:id="92">
    <w:p w:rsidR="003A3A7D" w:rsidRPr="00ED7C60" w:rsidRDefault="003A3A7D" w:rsidP="00F74AAE">
      <w:pPr>
        <w:pStyle w:val="a4"/>
        <w:rPr>
          <w:lang w:val="en-US"/>
        </w:rPr>
      </w:pPr>
      <w:r w:rsidRPr="0053592E">
        <w:rPr>
          <w:rStyle w:val="a6"/>
          <w:rFonts w:ascii="Times New Roman" w:hAnsi="Times New Roman" w:cs="Times New Roman"/>
        </w:rPr>
        <w:footnoteRef/>
      </w:r>
      <w:r w:rsidRPr="00ED7C60">
        <w:rPr>
          <w:rFonts w:ascii="Times New Roman" w:hAnsi="Times New Roman" w:cs="Times New Roman"/>
          <w:lang w:val="en-US"/>
        </w:rPr>
        <w:t xml:space="preserve"> </w:t>
      </w:r>
      <w:r w:rsidRPr="002B0BC3">
        <w:rPr>
          <w:rFonts w:ascii="Times New Roman" w:hAnsi="Times New Roman" w:cs="Times New Roman"/>
          <w:lang w:val="en-US"/>
        </w:rPr>
        <w:t>Ibid.</w:t>
      </w:r>
      <w:r>
        <w:rPr>
          <w:rFonts w:ascii="Times New Roman" w:hAnsi="Times New Roman" w:cs="Times New Roman"/>
          <w:lang w:val="en-US"/>
        </w:rPr>
        <w:t xml:space="preserve"> </w:t>
      </w:r>
      <w:r w:rsidRPr="002B0BC3">
        <w:rPr>
          <w:rFonts w:ascii="Times New Roman" w:hAnsi="Times New Roman" w:cs="Times New Roman"/>
          <w:shd w:val="clear" w:color="auto" w:fill="FFFFFF"/>
          <w:lang w:val="en-US"/>
        </w:rPr>
        <w:t>S.</w:t>
      </w:r>
      <w:r w:rsidRPr="000A31AC">
        <w:rPr>
          <w:rFonts w:ascii="Times New Roman" w:hAnsi="Times New Roman" w:cs="Times New Roman"/>
          <w:shd w:val="clear" w:color="auto" w:fill="FFFFFF"/>
          <w:lang w:val="en-US"/>
        </w:rPr>
        <w:t>325</w:t>
      </w:r>
      <w:r w:rsidRPr="00ED7C60">
        <w:rPr>
          <w:rFonts w:ascii="Times New Roman" w:hAnsi="Times New Roman" w:cs="Times New Roman"/>
          <w:shd w:val="clear" w:color="auto" w:fill="FFFFFF"/>
          <w:lang w:val="en-US"/>
        </w:rPr>
        <w:t>.</w:t>
      </w:r>
    </w:p>
  </w:footnote>
  <w:footnote w:id="93">
    <w:p w:rsidR="003A3A7D" w:rsidRPr="00AB613A" w:rsidRDefault="003A3A7D" w:rsidP="00F74AAE">
      <w:pPr>
        <w:pStyle w:val="a4"/>
        <w:contextualSpacing/>
        <w:rPr>
          <w:rFonts w:ascii="Times New Roman" w:hAnsi="Times New Roman" w:cs="Times New Roman"/>
          <w:lang w:val="en-US"/>
        </w:rPr>
      </w:pPr>
      <w:r w:rsidRPr="00ED7C60">
        <w:rPr>
          <w:rStyle w:val="a6"/>
          <w:rFonts w:ascii="Times New Roman" w:hAnsi="Times New Roman" w:cs="Times New Roman"/>
        </w:rPr>
        <w:footnoteRef/>
      </w:r>
      <w:r w:rsidRPr="00AB613A">
        <w:rPr>
          <w:rFonts w:ascii="Times New Roman" w:hAnsi="Times New Roman" w:cs="Times New Roman"/>
          <w:shd w:val="clear" w:color="auto" w:fill="FFFFFF"/>
          <w:lang w:val="en-US"/>
        </w:rPr>
        <w:t xml:space="preserve"> </w:t>
      </w:r>
      <w:proofErr w:type="spellStart"/>
      <w:proofErr w:type="gramStart"/>
      <w:r w:rsidRPr="00AB613A">
        <w:rPr>
          <w:rFonts w:ascii="Times New Roman" w:hAnsi="Times New Roman" w:cs="Times New Roman"/>
          <w:shd w:val="clear" w:color="auto" w:fill="FFFFFF"/>
          <w:lang w:val="en-US"/>
        </w:rPr>
        <w:t>Treskow</w:t>
      </w:r>
      <w:proofErr w:type="spellEnd"/>
      <w:r w:rsidRPr="00AB613A">
        <w:rPr>
          <w:rFonts w:ascii="Times New Roman" w:hAnsi="Times New Roman" w:cs="Times New Roman"/>
          <w:shd w:val="clear" w:color="auto" w:fill="FFFFFF"/>
          <w:lang w:val="en-US"/>
        </w:rPr>
        <w:t>.</w:t>
      </w:r>
      <w:proofErr w:type="gramEnd"/>
      <w:r w:rsidRPr="00AB613A">
        <w:rPr>
          <w:rFonts w:ascii="Times New Roman" w:hAnsi="Times New Roman" w:cs="Times New Roman"/>
          <w:shd w:val="clear" w:color="auto" w:fill="FFFFFF"/>
          <w:lang w:val="en-US"/>
        </w:rPr>
        <w:t xml:space="preserve"> </w:t>
      </w:r>
      <w:proofErr w:type="gramStart"/>
      <w:r w:rsidRPr="00AB613A">
        <w:rPr>
          <w:rFonts w:ascii="Times New Roman" w:hAnsi="Times New Roman" w:cs="Times New Roman"/>
          <w:bCs/>
          <w:lang w:val="en-US"/>
        </w:rPr>
        <w:t>S.25.</w:t>
      </w:r>
      <w:proofErr w:type="gramEnd"/>
    </w:p>
  </w:footnote>
  <w:footnote w:id="94">
    <w:p w:rsidR="003A3A7D" w:rsidRPr="00AB613A" w:rsidRDefault="003A3A7D" w:rsidP="00F74AAE">
      <w:pPr>
        <w:pStyle w:val="a4"/>
        <w:contextualSpacing/>
        <w:rPr>
          <w:rFonts w:ascii="Times New Roman" w:hAnsi="Times New Roman" w:cs="Times New Roman"/>
          <w:lang w:val="en-US"/>
        </w:rPr>
      </w:pPr>
      <w:r w:rsidRPr="00ED7C60">
        <w:rPr>
          <w:rStyle w:val="a6"/>
          <w:rFonts w:ascii="Times New Roman" w:hAnsi="Times New Roman" w:cs="Times New Roman"/>
        </w:rPr>
        <w:footnoteRef/>
      </w:r>
      <w:r w:rsidRPr="00AB613A">
        <w:rPr>
          <w:rFonts w:ascii="Times New Roman" w:hAnsi="Times New Roman" w:cs="Times New Roman"/>
          <w:lang w:val="en-US"/>
        </w:rPr>
        <w:t xml:space="preserve"> </w:t>
      </w:r>
      <w:proofErr w:type="spellStart"/>
      <w:proofErr w:type="gramStart"/>
      <w:r w:rsidRPr="00AB613A">
        <w:rPr>
          <w:rFonts w:ascii="Times New Roman" w:hAnsi="Times New Roman" w:cs="Times New Roman"/>
          <w:lang w:val="en-US"/>
        </w:rPr>
        <w:t>Warburton.Vol</w:t>
      </w:r>
      <w:proofErr w:type="spellEnd"/>
      <w:r w:rsidRPr="00AB613A">
        <w:rPr>
          <w:rFonts w:ascii="Times New Roman" w:hAnsi="Times New Roman" w:cs="Times New Roman"/>
          <w:lang w:val="en-US"/>
        </w:rPr>
        <w:t>. 1.</w:t>
      </w:r>
      <w:proofErr w:type="gramEnd"/>
      <w:r w:rsidRPr="00AB613A">
        <w:rPr>
          <w:rFonts w:ascii="Times New Roman" w:hAnsi="Times New Roman" w:cs="Times New Roman"/>
          <w:lang w:val="en-US"/>
        </w:rPr>
        <w:t xml:space="preserve"> </w:t>
      </w:r>
      <w:proofErr w:type="gramStart"/>
      <w:r w:rsidRPr="00AB613A">
        <w:rPr>
          <w:rFonts w:ascii="Times New Roman" w:hAnsi="Times New Roman" w:cs="Times New Roman"/>
          <w:lang w:val="en-US"/>
        </w:rPr>
        <w:t>P.57.</w:t>
      </w:r>
      <w:proofErr w:type="gramEnd"/>
    </w:p>
  </w:footnote>
  <w:footnote w:id="95">
    <w:p w:rsidR="003A3A7D" w:rsidRPr="00AB613A" w:rsidRDefault="003A3A7D" w:rsidP="00F74AAE">
      <w:pPr>
        <w:pStyle w:val="a4"/>
        <w:contextualSpacing/>
        <w:rPr>
          <w:rFonts w:ascii="Times New Roman" w:hAnsi="Times New Roman" w:cs="Times New Roman"/>
          <w:lang w:val="en-US"/>
        </w:rPr>
      </w:pPr>
      <w:r w:rsidRPr="00ED7C60">
        <w:rPr>
          <w:rStyle w:val="a6"/>
          <w:rFonts w:ascii="Times New Roman" w:hAnsi="Times New Roman" w:cs="Times New Roman"/>
        </w:rPr>
        <w:footnoteRef/>
      </w:r>
      <w:r w:rsidRPr="00AB613A">
        <w:rPr>
          <w:rFonts w:ascii="Times New Roman" w:hAnsi="Times New Roman" w:cs="Times New Roman"/>
          <w:lang w:val="en-US"/>
        </w:rPr>
        <w:t xml:space="preserve"> Scott. </w:t>
      </w:r>
      <w:proofErr w:type="gramStart"/>
      <w:r w:rsidRPr="00AB613A">
        <w:rPr>
          <w:rFonts w:ascii="Times New Roman" w:hAnsi="Times New Roman" w:cs="Times New Roman"/>
          <w:lang w:val="en-US"/>
        </w:rPr>
        <w:t>P.21.</w:t>
      </w:r>
      <w:proofErr w:type="gramEnd"/>
    </w:p>
  </w:footnote>
  <w:footnote w:id="96">
    <w:p w:rsidR="003A3A7D" w:rsidRPr="00ED7C60" w:rsidRDefault="003A3A7D" w:rsidP="00F74AAE">
      <w:pPr>
        <w:pStyle w:val="a4"/>
        <w:rPr>
          <w:lang w:val="en-US"/>
        </w:rPr>
      </w:pPr>
      <w:r w:rsidRPr="00F41232">
        <w:rPr>
          <w:rStyle w:val="a6"/>
          <w:rFonts w:ascii="Times New Roman" w:hAnsi="Times New Roman" w:cs="Times New Roman"/>
        </w:rPr>
        <w:footnoteRef/>
      </w:r>
      <w:r w:rsidRPr="00ED7C60">
        <w:rPr>
          <w:rFonts w:ascii="Times New Roman" w:hAnsi="Times New Roman" w:cs="Times New Roman"/>
          <w:lang w:val="en-US"/>
        </w:rPr>
        <w:t xml:space="preserve"> </w:t>
      </w:r>
      <w:proofErr w:type="gramStart"/>
      <w:r>
        <w:rPr>
          <w:rFonts w:ascii="Times New Roman" w:hAnsi="Times New Roman" w:cs="Times New Roman"/>
          <w:lang w:val="en-US"/>
        </w:rPr>
        <w:t>Hauck</w:t>
      </w:r>
      <w:r w:rsidRPr="009F4A66">
        <w:rPr>
          <w:rFonts w:ascii="Times New Roman" w:hAnsi="Times New Roman" w:cs="Times New Roman"/>
          <w:lang w:val="en-US"/>
        </w:rPr>
        <w:t>.</w:t>
      </w:r>
      <w:r>
        <w:rPr>
          <w:rFonts w:ascii="Times New Roman" w:hAnsi="Times New Roman" w:cs="Times New Roman"/>
          <w:lang w:val="en-US"/>
        </w:rPr>
        <w:t>S.</w:t>
      </w:r>
      <w:r w:rsidRPr="002B0BC3">
        <w:rPr>
          <w:rFonts w:ascii="Times New Roman" w:hAnsi="Times New Roman" w:cs="Times New Roman"/>
          <w:lang w:val="en-US"/>
        </w:rPr>
        <w:t>12</w:t>
      </w:r>
      <w:r w:rsidRPr="00ED7C60">
        <w:rPr>
          <w:rFonts w:ascii="Times New Roman" w:hAnsi="Times New Roman" w:cs="Times New Roman"/>
          <w:lang w:val="en-US"/>
        </w:rPr>
        <w:t>.</w:t>
      </w:r>
      <w:proofErr w:type="gramEnd"/>
    </w:p>
  </w:footnote>
  <w:footnote w:id="97">
    <w:p w:rsidR="003A3A7D" w:rsidRPr="00F41232" w:rsidRDefault="003A3A7D" w:rsidP="00F74AAE">
      <w:pPr>
        <w:spacing w:line="240" w:lineRule="auto"/>
        <w:contextualSpacing/>
        <w:rPr>
          <w:rFonts w:ascii="Times New Roman" w:hAnsi="Times New Roman" w:cs="Times New Roman"/>
          <w:i/>
          <w:sz w:val="28"/>
          <w:szCs w:val="28"/>
          <w:lang w:val="en-US"/>
        </w:rPr>
      </w:pPr>
      <w:r w:rsidRPr="00F41232">
        <w:rPr>
          <w:rStyle w:val="a6"/>
          <w:rFonts w:ascii="Times New Roman" w:hAnsi="Times New Roman" w:cs="Times New Roman"/>
        </w:rPr>
        <w:footnoteRef/>
      </w:r>
      <w:r w:rsidRPr="0049361B">
        <w:rPr>
          <w:rFonts w:ascii="Times New Roman" w:hAnsi="Times New Roman" w:cs="Times New Roman"/>
          <w:sz w:val="20"/>
          <w:szCs w:val="20"/>
          <w:lang w:val="en-US"/>
        </w:rPr>
        <w:t xml:space="preserve"> </w:t>
      </w:r>
      <w:r>
        <w:rPr>
          <w:rFonts w:ascii="Times New Roman" w:hAnsi="Times New Roman" w:cs="Times New Roman"/>
          <w:sz w:val="20"/>
          <w:szCs w:val="20"/>
          <w:lang w:val="en-US"/>
        </w:rPr>
        <w:t>Gower</w:t>
      </w:r>
      <w:r w:rsidRPr="000A31AC">
        <w:rPr>
          <w:rFonts w:ascii="Times New Roman" w:hAnsi="Times New Roman" w:cs="Times New Roman"/>
          <w:sz w:val="20"/>
          <w:szCs w:val="20"/>
          <w:lang w:val="en-US"/>
        </w:rPr>
        <w:t xml:space="preserve">. </w:t>
      </w:r>
      <w:proofErr w:type="gramStart"/>
      <w:r w:rsidRPr="00F41232">
        <w:rPr>
          <w:rFonts w:ascii="Times New Roman" w:hAnsi="Times New Roman" w:cs="Times New Roman"/>
          <w:sz w:val="20"/>
          <w:szCs w:val="20"/>
          <w:lang w:val="en-US"/>
        </w:rPr>
        <w:t>P.10.</w:t>
      </w:r>
      <w:proofErr w:type="gramEnd"/>
    </w:p>
  </w:footnote>
  <w:footnote w:id="98">
    <w:p w:rsidR="003A3A7D" w:rsidRPr="0040523B" w:rsidRDefault="003A3A7D" w:rsidP="00F74AAE">
      <w:pPr>
        <w:pStyle w:val="a4"/>
        <w:contextualSpacing/>
        <w:rPr>
          <w:lang w:val="en-US"/>
        </w:rPr>
      </w:pPr>
      <w:r w:rsidRPr="00F41232">
        <w:rPr>
          <w:rStyle w:val="a6"/>
          <w:rFonts w:ascii="Times New Roman" w:hAnsi="Times New Roman" w:cs="Times New Roman"/>
        </w:rPr>
        <w:footnoteRef/>
      </w:r>
      <w:r w:rsidRPr="00F41232">
        <w:rPr>
          <w:rFonts w:ascii="Times New Roman" w:hAnsi="Times New Roman" w:cs="Times New Roman"/>
          <w:lang w:val="en-US"/>
        </w:rPr>
        <w:t>Scott</w:t>
      </w:r>
      <w:proofErr w:type="gramStart"/>
      <w:r w:rsidRPr="000A31AC">
        <w:rPr>
          <w:rFonts w:ascii="Times New Roman" w:hAnsi="Times New Roman" w:cs="Times New Roman"/>
          <w:lang w:val="en-US"/>
        </w:rPr>
        <w:t>.</w:t>
      </w:r>
      <w:r w:rsidRPr="00F41232">
        <w:rPr>
          <w:rFonts w:ascii="Times New Roman" w:hAnsi="Times New Roman" w:cs="Times New Roman"/>
          <w:lang w:val="en-US"/>
        </w:rPr>
        <w:t>.</w:t>
      </w:r>
      <w:r w:rsidRPr="0040523B">
        <w:rPr>
          <w:rFonts w:ascii="Times New Roman" w:hAnsi="Times New Roman" w:cs="Times New Roman"/>
          <w:lang w:val="en-US"/>
        </w:rPr>
        <w:t>P. 34.</w:t>
      </w:r>
      <w:proofErr w:type="gramEnd"/>
    </w:p>
  </w:footnote>
  <w:footnote w:id="99">
    <w:p w:rsidR="003A3A7D" w:rsidRPr="007B6F1A" w:rsidRDefault="003A3A7D" w:rsidP="00F74AAE">
      <w:pPr>
        <w:pStyle w:val="a4"/>
        <w:contextualSpacing/>
        <w:rPr>
          <w:rFonts w:ascii="Times New Roman" w:hAnsi="Times New Roman" w:cs="Times New Roman"/>
          <w:lang w:val="en-US"/>
        </w:rPr>
      </w:pPr>
      <w:r w:rsidRPr="00F41232">
        <w:rPr>
          <w:rStyle w:val="a6"/>
          <w:rFonts w:ascii="Times New Roman" w:hAnsi="Times New Roman" w:cs="Times New Roman"/>
        </w:rPr>
        <w:footnoteRef/>
      </w:r>
      <w:r w:rsidRPr="007B6F1A">
        <w:rPr>
          <w:rFonts w:ascii="Times New Roman" w:hAnsi="Times New Roman" w:cs="Times New Roman"/>
          <w:shd w:val="clear" w:color="auto" w:fill="FFFFFF"/>
          <w:lang w:val="en-US"/>
        </w:rPr>
        <w:t xml:space="preserve"> </w:t>
      </w:r>
      <w:proofErr w:type="spellStart"/>
      <w:proofErr w:type="gramStart"/>
      <w:r w:rsidRPr="007B6F1A">
        <w:rPr>
          <w:rFonts w:ascii="Times New Roman" w:hAnsi="Times New Roman" w:cs="Times New Roman"/>
          <w:shd w:val="clear" w:color="auto" w:fill="FFFFFF"/>
          <w:lang w:val="en-US"/>
        </w:rPr>
        <w:t>Treskow.</w:t>
      </w:r>
      <w:r w:rsidRPr="007B6F1A">
        <w:rPr>
          <w:rFonts w:ascii="Times New Roman" w:hAnsi="Times New Roman" w:cs="Times New Roman"/>
          <w:bCs/>
          <w:color w:val="000000"/>
          <w:lang w:val="en-US"/>
        </w:rPr>
        <w:t>S</w:t>
      </w:r>
      <w:proofErr w:type="spellEnd"/>
      <w:r w:rsidRPr="007B6F1A">
        <w:rPr>
          <w:rFonts w:ascii="Times New Roman" w:hAnsi="Times New Roman" w:cs="Times New Roman"/>
          <w:bCs/>
          <w:color w:val="000000"/>
          <w:lang w:val="en-US"/>
        </w:rPr>
        <w:t>. 31.</w:t>
      </w:r>
      <w:proofErr w:type="gramEnd"/>
    </w:p>
  </w:footnote>
  <w:footnote w:id="100">
    <w:p w:rsidR="003A3A7D" w:rsidRPr="007B6F1A" w:rsidRDefault="003A3A7D" w:rsidP="00F74AAE">
      <w:pPr>
        <w:pStyle w:val="a4"/>
        <w:rPr>
          <w:lang w:val="en-US"/>
        </w:rPr>
      </w:pPr>
      <w:r w:rsidRPr="00F41232">
        <w:rPr>
          <w:rStyle w:val="a6"/>
          <w:rFonts w:ascii="Times New Roman" w:hAnsi="Times New Roman" w:cs="Times New Roman"/>
        </w:rPr>
        <w:footnoteRef/>
      </w:r>
      <w:r w:rsidRPr="007B6F1A">
        <w:rPr>
          <w:rFonts w:ascii="Times New Roman" w:hAnsi="Times New Roman" w:cs="Times New Roman"/>
          <w:lang w:val="en-US"/>
        </w:rPr>
        <w:t xml:space="preserve"> Scott. </w:t>
      </w:r>
      <w:proofErr w:type="gramStart"/>
      <w:r w:rsidRPr="007B6F1A">
        <w:rPr>
          <w:rFonts w:ascii="Times New Roman" w:hAnsi="Times New Roman" w:cs="Times New Roman"/>
          <w:lang w:val="en-US"/>
        </w:rPr>
        <w:t>P. 58.</w:t>
      </w:r>
      <w:proofErr w:type="gramEnd"/>
    </w:p>
  </w:footnote>
  <w:footnote w:id="101">
    <w:p w:rsidR="003A3A7D" w:rsidRPr="00663DA7" w:rsidRDefault="003A3A7D" w:rsidP="00F74AAE">
      <w:pPr>
        <w:pStyle w:val="a4"/>
        <w:rPr>
          <w:lang w:val="en-US"/>
        </w:rPr>
      </w:pPr>
      <w:r w:rsidRPr="00F41232">
        <w:rPr>
          <w:rStyle w:val="a6"/>
          <w:rFonts w:ascii="Times New Roman" w:hAnsi="Times New Roman" w:cs="Times New Roman"/>
        </w:rPr>
        <w:footnoteRef/>
      </w:r>
      <w:r w:rsidRPr="007B6F1A">
        <w:rPr>
          <w:rFonts w:ascii="Times New Roman" w:hAnsi="Times New Roman" w:cs="Times New Roman"/>
          <w:lang w:val="en-US"/>
        </w:rPr>
        <w:t xml:space="preserve"> </w:t>
      </w:r>
      <w:proofErr w:type="spellStart"/>
      <w:proofErr w:type="gramStart"/>
      <w:r w:rsidRPr="007B6F1A">
        <w:rPr>
          <w:rFonts w:ascii="Times New Roman" w:hAnsi="Times New Roman" w:cs="Times New Roman"/>
          <w:lang w:val="en-US"/>
        </w:rPr>
        <w:t>Rebitsch</w:t>
      </w:r>
      <w:proofErr w:type="spellEnd"/>
      <w:r w:rsidRPr="007B6F1A">
        <w:rPr>
          <w:rFonts w:ascii="Times New Roman" w:hAnsi="Times New Roman" w:cs="Times New Roman"/>
          <w:lang w:val="en-US"/>
        </w:rPr>
        <w:t>.</w:t>
      </w:r>
      <w:proofErr w:type="gramEnd"/>
      <w:r w:rsidRPr="007B6F1A">
        <w:rPr>
          <w:rFonts w:ascii="Times New Roman" w:hAnsi="Times New Roman" w:cs="Times New Roman"/>
          <w:lang w:val="en-US"/>
        </w:rPr>
        <w:t xml:space="preserve"> </w:t>
      </w:r>
      <w:proofErr w:type="gramStart"/>
      <w:r w:rsidRPr="00663DA7">
        <w:rPr>
          <w:rFonts w:ascii="Times New Roman" w:hAnsi="Times New Roman" w:cs="Times New Roman"/>
          <w:lang w:val="en-US"/>
        </w:rPr>
        <w:t>S.49.</w:t>
      </w:r>
      <w:proofErr w:type="gramEnd"/>
    </w:p>
  </w:footnote>
  <w:footnote w:id="102">
    <w:p w:rsidR="003A3A7D" w:rsidRPr="005A6476" w:rsidRDefault="003A3A7D" w:rsidP="00F74AAE">
      <w:pPr>
        <w:pStyle w:val="a4"/>
        <w:rPr>
          <w:lang w:val="en-US"/>
        </w:rPr>
      </w:pPr>
      <w:r w:rsidRPr="00F41232">
        <w:rPr>
          <w:rStyle w:val="a6"/>
          <w:rFonts w:ascii="Times New Roman" w:hAnsi="Times New Roman" w:cs="Times New Roman"/>
        </w:rPr>
        <w:footnoteRef/>
      </w:r>
      <w:r w:rsidRPr="005A6476">
        <w:rPr>
          <w:rFonts w:ascii="Times New Roman" w:hAnsi="Times New Roman" w:cs="Times New Roman"/>
          <w:lang w:val="en-US"/>
        </w:rPr>
        <w:t xml:space="preserve"> Ibid. S</w:t>
      </w:r>
      <w:r w:rsidRPr="0081609F">
        <w:rPr>
          <w:rFonts w:ascii="Times New Roman" w:hAnsi="Times New Roman" w:cs="Times New Roman"/>
          <w:lang w:val="en-US"/>
        </w:rPr>
        <w:t>.</w:t>
      </w:r>
      <w:r w:rsidRPr="005A6476">
        <w:rPr>
          <w:rFonts w:ascii="Times New Roman" w:hAnsi="Times New Roman" w:cs="Times New Roman"/>
          <w:lang w:val="en-US"/>
        </w:rPr>
        <w:t>59.</w:t>
      </w:r>
    </w:p>
  </w:footnote>
  <w:footnote w:id="103">
    <w:p w:rsidR="003A3A7D" w:rsidRPr="00AB613A" w:rsidRDefault="003A3A7D" w:rsidP="00F74AAE">
      <w:pPr>
        <w:pStyle w:val="a4"/>
        <w:rPr>
          <w:rFonts w:ascii="Times New Roman" w:hAnsi="Times New Roman" w:cs="Times New Roman"/>
          <w:lang w:val="en-US"/>
        </w:rPr>
      </w:pPr>
      <w:r w:rsidRPr="00F41232">
        <w:rPr>
          <w:rStyle w:val="a6"/>
          <w:rFonts w:ascii="Times New Roman" w:hAnsi="Times New Roman" w:cs="Times New Roman"/>
        </w:rPr>
        <w:footnoteRef/>
      </w:r>
      <w:r w:rsidRPr="00AB613A">
        <w:rPr>
          <w:rFonts w:ascii="Times New Roman" w:hAnsi="Times New Roman" w:cs="Times New Roman"/>
          <w:lang w:val="en-US"/>
        </w:rPr>
        <w:t xml:space="preserve"> Ibid. S.62.</w:t>
      </w:r>
    </w:p>
  </w:footnote>
  <w:footnote w:id="104">
    <w:p w:rsidR="003A3A7D" w:rsidRPr="00AB613A" w:rsidRDefault="003A3A7D" w:rsidP="00F74AAE">
      <w:pPr>
        <w:pStyle w:val="a4"/>
        <w:rPr>
          <w:rFonts w:ascii="Times New Roman" w:hAnsi="Times New Roman" w:cs="Times New Roman"/>
          <w:lang w:val="en-US"/>
        </w:rPr>
      </w:pPr>
      <w:r w:rsidRPr="00F41232">
        <w:rPr>
          <w:rStyle w:val="a6"/>
          <w:rFonts w:ascii="Times New Roman" w:hAnsi="Times New Roman" w:cs="Times New Roman"/>
        </w:rPr>
        <w:footnoteRef/>
      </w:r>
      <w:r w:rsidRPr="00AB613A">
        <w:rPr>
          <w:rFonts w:ascii="Times New Roman" w:hAnsi="Times New Roman" w:cs="Times New Roman"/>
          <w:lang w:val="en-US"/>
        </w:rPr>
        <w:t xml:space="preserve"> Ibid. S.63.</w:t>
      </w:r>
    </w:p>
  </w:footnote>
  <w:footnote w:id="105">
    <w:p w:rsidR="003A3A7D" w:rsidRPr="00AB613A" w:rsidRDefault="003A3A7D" w:rsidP="00F74AAE">
      <w:pPr>
        <w:pStyle w:val="a4"/>
        <w:rPr>
          <w:lang w:val="en-US"/>
        </w:rPr>
      </w:pPr>
      <w:r w:rsidRPr="00F41232">
        <w:rPr>
          <w:rStyle w:val="a6"/>
          <w:rFonts w:ascii="Times New Roman" w:hAnsi="Times New Roman" w:cs="Times New Roman"/>
        </w:rPr>
        <w:footnoteRef/>
      </w:r>
      <w:r w:rsidRPr="00AB613A">
        <w:rPr>
          <w:rFonts w:ascii="Times New Roman" w:hAnsi="Times New Roman" w:cs="Times New Roman"/>
          <w:lang w:val="en-US"/>
        </w:rPr>
        <w:t xml:space="preserve"> Ibid. S.64.</w:t>
      </w:r>
    </w:p>
  </w:footnote>
  <w:footnote w:id="106">
    <w:p w:rsidR="003A3A7D" w:rsidRPr="00766C52" w:rsidRDefault="003A3A7D" w:rsidP="00F74AAE">
      <w:pPr>
        <w:pStyle w:val="a4"/>
        <w:rPr>
          <w:rFonts w:ascii="Times New Roman" w:hAnsi="Times New Roman" w:cs="Times New Roman"/>
          <w:lang w:val="en-US"/>
        </w:rPr>
      </w:pPr>
      <w:r w:rsidRPr="009F4A66">
        <w:rPr>
          <w:rStyle w:val="a6"/>
          <w:rFonts w:ascii="Times New Roman" w:hAnsi="Times New Roman" w:cs="Times New Roman"/>
        </w:rPr>
        <w:footnoteRef/>
      </w:r>
      <w:r w:rsidRPr="00766C52">
        <w:rPr>
          <w:rFonts w:ascii="Times New Roman" w:hAnsi="Times New Roman" w:cs="Times New Roman"/>
          <w:lang w:val="en-US"/>
        </w:rPr>
        <w:t xml:space="preserve"> Ibid. S.65.</w:t>
      </w:r>
    </w:p>
  </w:footnote>
  <w:footnote w:id="107">
    <w:p w:rsidR="003A3A7D" w:rsidRPr="004348A0" w:rsidRDefault="003A3A7D" w:rsidP="00F74AAE">
      <w:pPr>
        <w:pStyle w:val="a4"/>
        <w:rPr>
          <w:rFonts w:ascii="Times New Roman" w:hAnsi="Times New Roman" w:cs="Times New Roman"/>
          <w:lang w:val="de-DE"/>
        </w:rPr>
      </w:pPr>
      <w:r w:rsidRPr="009F4A66">
        <w:rPr>
          <w:rStyle w:val="a6"/>
          <w:rFonts w:ascii="Times New Roman" w:hAnsi="Times New Roman" w:cs="Times New Roman"/>
        </w:rPr>
        <w:footnoteRef/>
      </w:r>
      <w:r w:rsidRPr="004348A0">
        <w:rPr>
          <w:rFonts w:ascii="Times New Roman" w:hAnsi="Times New Roman" w:cs="Times New Roman"/>
          <w:lang w:val="de-DE"/>
        </w:rPr>
        <w:t xml:space="preserve"> Ibid. S.70.</w:t>
      </w:r>
    </w:p>
  </w:footnote>
  <w:footnote w:id="108">
    <w:p w:rsidR="003A3A7D" w:rsidRPr="007B6F1A" w:rsidRDefault="003A3A7D" w:rsidP="00F74AAE">
      <w:pPr>
        <w:pStyle w:val="a4"/>
        <w:rPr>
          <w:rFonts w:ascii="Times New Roman" w:hAnsi="Times New Roman" w:cs="Times New Roman"/>
          <w:lang w:val="en-US"/>
        </w:rPr>
      </w:pPr>
      <w:r w:rsidRPr="00F41232">
        <w:rPr>
          <w:rStyle w:val="a6"/>
          <w:rFonts w:ascii="Times New Roman" w:hAnsi="Times New Roman" w:cs="Times New Roman"/>
        </w:rPr>
        <w:footnoteRef/>
      </w:r>
      <w:r w:rsidRPr="0081609F">
        <w:rPr>
          <w:rFonts w:ascii="Times New Roman" w:hAnsi="Times New Roman" w:cs="Times New Roman"/>
          <w:lang w:val="de-DE"/>
        </w:rPr>
        <w:t xml:space="preserve"> Fehrle-Burger L. Königliche Frauenschicksale zwischen E</w:t>
      </w:r>
      <w:r w:rsidRPr="00F41232">
        <w:rPr>
          <w:rFonts w:ascii="Times New Roman" w:hAnsi="Times New Roman" w:cs="Times New Roman"/>
          <w:lang w:val="de-DE"/>
        </w:rPr>
        <w:t xml:space="preserve">ngland und Kurpfalz. </w:t>
      </w:r>
      <w:r w:rsidRPr="007B6F1A">
        <w:rPr>
          <w:rFonts w:ascii="Times New Roman" w:hAnsi="Times New Roman" w:cs="Times New Roman"/>
          <w:lang w:val="en-US"/>
        </w:rPr>
        <w:t>Haas</w:t>
      </w:r>
      <w:proofErr w:type="gramStart"/>
      <w:r w:rsidRPr="007B6F1A">
        <w:rPr>
          <w:rFonts w:ascii="Times New Roman" w:hAnsi="Times New Roman" w:cs="Times New Roman"/>
          <w:lang w:val="en-US"/>
        </w:rPr>
        <w:t>,1965</w:t>
      </w:r>
      <w:proofErr w:type="gramEnd"/>
      <w:r w:rsidRPr="007B6F1A">
        <w:rPr>
          <w:rFonts w:ascii="Times New Roman" w:hAnsi="Times New Roman" w:cs="Times New Roman"/>
          <w:lang w:val="en-US"/>
        </w:rPr>
        <w:t xml:space="preserve">. </w:t>
      </w:r>
      <w:proofErr w:type="gramStart"/>
      <w:r w:rsidRPr="007B6F1A">
        <w:rPr>
          <w:rFonts w:ascii="Times New Roman" w:hAnsi="Times New Roman" w:cs="Times New Roman"/>
          <w:lang w:val="en-US"/>
        </w:rPr>
        <w:t>S.138.</w:t>
      </w:r>
      <w:proofErr w:type="gramEnd"/>
    </w:p>
  </w:footnote>
  <w:footnote w:id="109">
    <w:p w:rsidR="003A3A7D" w:rsidRPr="007B6F1A" w:rsidRDefault="003A3A7D" w:rsidP="00F74AAE">
      <w:pPr>
        <w:pStyle w:val="a4"/>
        <w:rPr>
          <w:lang w:val="en-US"/>
        </w:rPr>
      </w:pPr>
      <w:r>
        <w:rPr>
          <w:rStyle w:val="a6"/>
        </w:rPr>
        <w:footnoteRef/>
      </w:r>
      <w:r w:rsidRPr="007B6F1A">
        <w:rPr>
          <w:lang w:val="en-US"/>
        </w:rPr>
        <w:t xml:space="preserve"> </w:t>
      </w:r>
      <w:r w:rsidRPr="007B6F1A">
        <w:rPr>
          <w:rFonts w:ascii="Times New Roman" w:hAnsi="Times New Roman" w:cs="Times New Roman"/>
          <w:lang w:val="en-US"/>
        </w:rPr>
        <w:t xml:space="preserve"> HSTAST G 67 </w:t>
      </w:r>
      <w:proofErr w:type="spellStart"/>
      <w:r w:rsidRPr="007B6F1A">
        <w:rPr>
          <w:rFonts w:ascii="Times New Roman" w:hAnsi="Times New Roman" w:cs="Times New Roman"/>
          <w:lang w:val="en-US"/>
        </w:rPr>
        <w:t>Bü</w:t>
      </w:r>
      <w:proofErr w:type="spellEnd"/>
      <w:r w:rsidRPr="007B6F1A">
        <w:rPr>
          <w:rFonts w:ascii="Times New Roman" w:hAnsi="Times New Roman" w:cs="Times New Roman"/>
          <w:lang w:val="en-US"/>
        </w:rPr>
        <w:t xml:space="preserve"> 23</w:t>
      </w:r>
      <w:r w:rsidRPr="007B6F1A">
        <w:rPr>
          <w:rFonts w:ascii="Times New Roman" w:hAnsi="Times New Roman" w:cs="Times New Roman"/>
          <w:sz w:val="28"/>
          <w:szCs w:val="28"/>
          <w:lang w:val="en-US"/>
        </w:rPr>
        <w:t xml:space="preserve"> </w:t>
      </w:r>
    </w:p>
  </w:footnote>
  <w:footnote w:id="110">
    <w:p w:rsidR="003A3A7D" w:rsidRPr="00D6195B" w:rsidRDefault="003A3A7D" w:rsidP="00F74AAE">
      <w:pPr>
        <w:pStyle w:val="a4"/>
        <w:rPr>
          <w:lang w:val="en-US"/>
        </w:rPr>
      </w:pPr>
      <w:r>
        <w:rPr>
          <w:rStyle w:val="a6"/>
        </w:rPr>
        <w:footnoteRef/>
      </w:r>
      <w:r w:rsidRPr="00D6195B">
        <w:rPr>
          <w:lang w:val="en-US"/>
        </w:rPr>
        <w:t xml:space="preserve"> </w:t>
      </w:r>
      <w:r w:rsidRPr="00D6195B">
        <w:rPr>
          <w:rFonts w:ascii="Times New Roman" w:hAnsi="Times New Roman" w:cs="Times New Roman"/>
          <w:lang w:val="en-US"/>
        </w:rPr>
        <w:t xml:space="preserve">HSTAST G 67 </w:t>
      </w:r>
      <w:proofErr w:type="spellStart"/>
      <w:r w:rsidRPr="00D6195B">
        <w:rPr>
          <w:rFonts w:ascii="Times New Roman" w:hAnsi="Times New Roman" w:cs="Times New Roman"/>
          <w:lang w:val="en-US"/>
        </w:rPr>
        <w:t>Bü</w:t>
      </w:r>
      <w:proofErr w:type="spellEnd"/>
      <w:r w:rsidRPr="00D6195B">
        <w:rPr>
          <w:rFonts w:ascii="Times New Roman" w:hAnsi="Times New Roman" w:cs="Times New Roman"/>
          <w:lang w:val="en-US"/>
        </w:rPr>
        <w:t xml:space="preserve"> 23</w:t>
      </w:r>
      <w:r w:rsidRPr="00D6195B">
        <w:rPr>
          <w:rFonts w:ascii="Times New Roman" w:hAnsi="Times New Roman" w:cs="Times New Roman"/>
          <w:sz w:val="28"/>
          <w:szCs w:val="28"/>
          <w:lang w:val="en-US"/>
        </w:rPr>
        <w:t xml:space="preserve"> </w:t>
      </w:r>
    </w:p>
  </w:footnote>
  <w:footnote w:id="111">
    <w:p w:rsidR="003A3A7D" w:rsidRPr="00D6195B" w:rsidRDefault="003A3A7D" w:rsidP="00F74AAE">
      <w:pPr>
        <w:pStyle w:val="a4"/>
        <w:rPr>
          <w:lang w:val="en-US"/>
        </w:rPr>
      </w:pPr>
      <w:r>
        <w:rPr>
          <w:rStyle w:val="a6"/>
        </w:rPr>
        <w:footnoteRef/>
      </w:r>
      <w:r w:rsidRPr="00D6195B">
        <w:rPr>
          <w:lang w:val="en-US"/>
        </w:rPr>
        <w:t xml:space="preserve"> </w:t>
      </w:r>
      <w:r w:rsidRPr="00F41232">
        <w:rPr>
          <w:rFonts w:ascii="Times New Roman" w:hAnsi="Times New Roman" w:cs="Times New Roman"/>
          <w:lang w:val="en-US"/>
        </w:rPr>
        <w:t>Sco</w:t>
      </w:r>
      <w:r>
        <w:rPr>
          <w:rFonts w:ascii="Times New Roman" w:hAnsi="Times New Roman" w:cs="Times New Roman"/>
          <w:lang w:val="en-US"/>
        </w:rPr>
        <w:t xml:space="preserve">tt. </w:t>
      </w:r>
      <w:proofErr w:type="gramStart"/>
      <w:r w:rsidRPr="00F41232">
        <w:rPr>
          <w:rFonts w:ascii="Times New Roman" w:hAnsi="Times New Roman" w:cs="Times New Roman"/>
          <w:lang w:val="en-US"/>
        </w:rPr>
        <w:t xml:space="preserve">P. </w:t>
      </w:r>
      <w:r w:rsidRPr="004348A0">
        <w:rPr>
          <w:rFonts w:ascii="Times New Roman" w:hAnsi="Times New Roman" w:cs="Times New Roman"/>
          <w:lang w:val="en-US"/>
        </w:rPr>
        <w:t>1</w:t>
      </w:r>
      <w:r w:rsidRPr="005A6476">
        <w:rPr>
          <w:rFonts w:ascii="Times New Roman" w:hAnsi="Times New Roman" w:cs="Times New Roman"/>
          <w:lang w:val="en-US"/>
        </w:rPr>
        <w:t>8.</w:t>
      </w:r>
      <w:proofErr w:type="gramEnd"/>
    </w:p>
  </w:footnote>
  <w:footnote w:id="112">
    <w:p w:rsidR="003A3A7D" w:rsidRPr="004348A0" w:rsidRDefault="003A3A7D" w:rsidP="00F74AAE">
      <w:pPr>
        <w:pStyle w:val="a4"/>
        <w:rPr>
          <w:rFonts w:ascii="Times New Roman" w:hAnsi="Times New Roman" w:cs="Times New Roman"/>
          <w:lang w:val="en-US"/>
        </w:rPr>
      </w:pPr>
      <w:r w:rsidRPr="0053592E">
        <w:rPr>
          <w:rStyle w:val="a6"/>
          <w:rFonts w:ascii="Times New Roman" w:hAnsi="Times New Roman" w:cs="Times New Roman"/>
        </w:rPr>
        <w:footnoteRef/>
      </w:r>
      <w:r w:rsidRPr="004348A0">
        <w:rPr>
          <w:rFonts w:ascii="Times New Roman" w:hAnsi="Times New Roman" w:cs="Times New Roman"/>
          <w:lang w:val="en-US"/>
        </w:rPr>
        <w:t xml:space="preserve"> Bentley. </w:t>
      </w:r>
      <w:proofErr w:type="gramStart"/>
      <w:r w:rsidRPr="00F74AAE">
        <w:rPr>
          <w:rStyle w:val="a3"/>
          <w:rFonts w:ascii="Times New Roman" w:hAnsi="Times New Roman" w:cs="Times New Roman"/>
          <w:i w:val="0"/>
          <w:color w:val="000000"/>
          <w:lang w:val="en-US"/>
        </w:rPr>
        <w:t>P.87.</w:t>
      </w:r>
      <w:proofErr w:type="gramEnd"/>
    </w:p>
  </w:footnote>
  <w:footnote w:id="113">
    <w:p w:rsidR="003A3A7D" w:rsidRPr="004348A0" w:rsidRDefault="003A3A7D" w:rsidP="00F74AAE">
      <w:pPr>
        <w:pStyle w:val="a4"/>
        <w:rPr>
          <w:rFonts w:ascii="Times New Roman" w:hAnsi="Times New Roman" w:cs="Times New Roman"/>
          <w:lang w:val="en-US"/>
        </w:rPr>
      </w:pPr>
      <w:r w:rsidRPr="0053592E">
        <w:rPr>
          <w:rStyle w:val="a6"/>
          <w:rFonts w:ascii="Times New Roman" w:hAnsi="Times New Roman" w:cs="Times New Roman"/>
        </w:rPr>
        <w:footnoteRef/>
      </w:r>
      <w:r w:rsidRPr="004348A0">
        <w:rPr>
          <w:rFonts w:ascii="Times New Roman" w:hAnsi="Times New Roman" w:cs="Times New Roman"/>
          <w:lang w:val="en-US"/>
        </w:rPr>
        <w:t xml:space="preserve"> Ibid. </w:t>
      </w:r>
      <w:r w:rsidRPr="00F74AAE">
        <w:rPr>
          <w:rStyle w:val="a3"/>
          <w:rFonts w:ascii="Times New Roman" w:hAnsi="Times New Roman" w:cs="Times New Roman"/>
          <w:bCs/>
          <w:i w:val="0"/>
          <w:color w:val="000000"/>
          <w:lang w:val="en-US"/>
        </w:rPr>
        <w:t>P.88.</w:t>
      </w:r>
    </w:p>
  </w:footnote>
  <w:footnote w:id="114">
    <w:p w:rsidR="003A3A7D" w:rsidRPr="00B31798" w:rsidRDefault="003A3A7D" w:rsidP="00F74AAE">
      <w:pPr>
        <w:pStyle w:val="a4"/>
        <w:rPr>
          <w:rFonts w:ascii="Times New Roman" w:hAnsi="Times New Roman" w:cs="Times New Roman"/>
          <w:lang w:val="en-US"/>
        </w:rPr>
      </w:pPr>
      <w:r w:rsidRPr="00F41232">
        <w:rPr>
          <w:rStyle w:val="a6"/>
          <w:rFonts w:ascii="Times New Roman" w:hAnsi="Times New Roman" w:cs="Times New Roman"/>
        </w:rPr>
        <w:footnoteRef/>
      </w:r>
      <w:r w:rsidRPr="00B31798">
        <w:rPr>
          <w:rFonts w:ascii="Times New Roman" w:hAnsi="Times New Roman" w:cs="Times New Roman"/>
          <w:lang w:val="en-US"/>
        </w:rPr>
        <w:t xml:space="preserve">Spenser. </w:t>
      </w:r>
      <w:proofErr w:type="gramStart"/>
      <w:r w:rsidRPr="00B31798">
        <w:rPr>
          <w:rFonts w:ascii="Times New Roman" w:hAnsi="Times New Roman" w:cs="Times New Roman"/>
          <w:lang w:val="en-US"/>
        </w:rPr>
        <w:t>P.24.</w:t>
      </w:r>
      <w:proofErr w:type="gramEnd"/>
    </w:p>
  </w:footnote>
  <w:footnote w:id="115">
    <w:p w:rsidR="003A3A7D" w:rsidRPr="00B31798" w:rsidRDefault="003A3A7D" w:rsidP="00F74AAE">
      <w:pPr>
        <w:pStyle w:val="a4"/>
        <w:rPr>
          <w:rFonts w:ascii="Times New Roman" w:hAnsi="Times New Roman" w:cs="Times New Roman"/>
          <w:lang w:val="en-US"/>
        </w:rPr>
      </w:pPr>
      <w:r w:rsidRPr="00F41232">
        <w:rPr>
          <w:rStyle w:val="a6"/>
          <w:rFonts w:ascii="Times New Roman" w:hAnsi="Times New Roman" w:cs="Times New Roman"/>
        </w:rPr>
        <w:footnoteRef/>
      </w:r>
      <w:r w:rsidRPr="00B31798">
        <w:rPr>
          <w:rFonts w:ascii="Times New Roman" w:hAnsi="Times New Roman" w:cs="Times New Roman"/>
          <w:lang w:val="en-US"/>
        </w:rPr>
        <w:t>Ibid. P.56.</w:t>
      </w:r>
    </w:p>
  </w:footnote>
  <w:footnote w:id="116">
    <w:p w:rsidR="003A3A7D" w:rsidRPr="000A31AC" w:rsidRDefault="003A3A7D" w:rsidP="00F74AAE">
      <w:pPr>
        <w:pStyle w:val="a4"/>
        <w:contextualSpacing/>
        <w:rPr>
          <w:rFonts w:ascii="Times New Roman" w:hAnsi="Times New Roman" w:cs="Times New Roman"/>
          <w:lang w:val="en-US"/>
        </w:rPr>
      </w:pPr>
      <w:r w:rsidRPr="000A31AC">
        <w:rPr>
          <w:rStyle w:val="a6"/>
          <w:rFonts w:ascii="Times New Roman" w:hAnsi="Times New Roman" w:cs="Times New Roman"/>
        </w:rPr>
        <w:footnoteRef/>
      </w:r>
      <w:r w:rsidRPr="00196394">
        <w:rPr>
          <w:rFonts w:ascii="Times New Roman" w:hAnsi="Times New Roman" w:cs="Times New Roman"/>
          <w:lang w:val="en-US"/>
        </w:rPr>
        <w:t xml:space="preserve"> </w:t>
      </w:r>
      <w:r>
        <w:rPr>
          <w:rFonts w:ascii="Times New Roman" w:hAnsi="Times New Roman" w:cs="Times New Roman"/>
          <w:lang w:val="en-US"/>
        </w:rPr>
        <w:t xml:space="preserve">Scott. </w:t>
      </w:r>
      <w:proofErr w:type="gramStart"/>
      <w:r>
        <w:rPr>
          <w:rFonts w:ascii="Times New Roman" w:hAnsi="Times New Roman" w:cs="Times New Roman"/>
          <w:lang w:val="en-US"/>
        </w:rPr>
        <w:t>P.</w:t>
      </w:r>
      <w:r w:rsidRPr="000A31AC">
        <w:rPr>
          <w:rFonts w:ascii="Times New Roman" w:hAnsi="Times New Roman" w:cs="Times New Roman"/>
          <w:lang w:val="en-US"/>
        </w:rPr>
        <w:t>23.</w:t>
      </w:r>
      <w:proofErr w:type="gramEnd"/>
    </w:p>
  </w:footnote>
  <w:footnote w:id="117">
    <w:p w:rsidR="003A3A7D" w:rsidRPr="000A31AC" w:rsidRDefault="003A3A7D" w:rsidP="00F74AAE">
      <w:pPr>
        <w:pStyle w:val="a4"/>
        <w:rPr>
          <w:rFonts w:ascii="Times New Roman" w:hAnsi="Times New Roman" w:cs="Times New Roman"/>
          <w:lang w:val="en-US"/>
        </w:rPr>
      </w:pPr>
      <w:r w:rsidRPr="000A31AC">
        <w:rPr>
          <w:rStyle w:val="a6"/>
          <w:rFonts w:ascii="Times New Roman" w:hAnsi="Times New Roman" w:cs="Times New Roman"/>
        </w:rPr>
        <w:footnoteRef/>
      </w:r>
      <w:r w:rsidRPr="00ED7C60">
        <w:rPr>
          <w:rFonts w:ascii="Times New Roman" w:hAnsi="Times New Roman" w:cs="Times New Roman"/>
          <w:lang w:val="en-US"/>
        </w:rPr>
        <w:t xml:space="preserve"> </w:t>
      </w:r>
      <w:r>
        <w:rPr>
          <w:rFonts w:ascii="Times New Roman" w:hAnsi="Times New Roman" w:cs="Times New Roman"/>
          <w:lang w:val="en-US"/>
        </w:rPr>
        <w:t>Ibid. P.</w:t>
      </w:r>
      <w:r w:rsidRPr="000A31AC">
        <w:rPr>
          <w:rFonts w:ascii="Times New Roman" w:hAnsi="Times New Roman" w:cs="Times New Roman"/>
          <w:lang w:val="en-US"/>
        </w:rPr>
        <w:t>25.</w:t>
      </w:r>
    </w:p>
  </w:footnote>
  <w:footnote w:id="118">
    <w:p w:rsidR="003A3A7D" w:rsidRPr="0040523B" w:rsidRDefault="003A3A7D" w:rsidP="00F74AAE">
      <w:pPr>
        <w:pStyle w:val="a4"/>
        <w:rPr>
          <w:rFonts w:ascii="Times New Roman" w:hAnsi="Times New Roman" w:cs="Times New Roman"/>
          <w:lang w:val="en-US"/>
        </w:rPr>
      </w:pPr>
      <w:r w:rsidRPr="000A31AC">
        <w:rPr>
          <w:rStyle w:val="a6"/>
          <w:rFonts w:ascii="Times New Roman" w:hAnsi="Times New Roman" w:cs="Times New Roman"/>
        </w:rPr>
        <w:footnoteRef/>
      </w:r>
      <w:r w:rsidRPr="00ED7C60">
        <w:rPr>
          <w:rFonts w:ascii="Times New Roman" w:hAnsi="Times New Roman" w:cs="Times New Roman"/>
          <w:lang w:val="en-US"/>
        </w:rPr>
        <w:t xml:space="preserve"> </w:t>
      </w:r>
      <w:proofErr w:type="spellStart"/>
      <w:proofErr w:type="gramStart"/>
      <w:r w:rsidRPr="000A31AC">
        <w:rPr>
          <w:rFonts w:ascii="Times New Roman" w:hAnsi="Times New Roman" w:cs="Times New Roman"/>
          <w:lang w:val="en-US"/>
        </w:rPr>
        <w:t>Warburton</w:t>
      </w:r>
      <w:r w:rsidRPr="009F4A66">
        <w:rPr>
          <w:rFonts w:ascii="Times New Roman" w:hAnsi="Times New Roman" w:cs="Times New Roman"/>
          <w:lang w:val="en-US"/>
        </w:rPr>
        <w:t>.</w:t>
      </w:r>
      <w:r w:rsidRPr="005E76EC">
        <w:rPr>
          <w:rFonts w:ascii="Times New Roman" w:hAnsi="Times New Roman" w:cs="Times New Roman"/>
          <w:lang w:val="en-US"/>
        </w:rPr>
        <w:t>Vol</w:t>
      </w:r>
      <w:proofErr w:type="spellEnd"/>
      <w:r w:rsidRPr="005E76EC">
        <w:rPr>
          <w:rFonts w:ascii="Times New Roman" w:hAnsi="Times New Roman" w:cs="Times New Roman"/>
          <w:lang w:val="en-US"/>
        </w:rPr>
        <w:t>. 1</w:t>
      </w:r>
      <w:r>
        <w:rPr>
          <w:rFonts w:ascii="Times New Roman" w:hAnsi="Times New Roman" w:cs="Times New Roman"/>
          <w:lang w:val="en-US"/>
        </w:rPr>
        <w:t>P.</w:t>
      </w:r>
      <w:r w:rsidRPr="000A31AC">
        <w:rPr>
          <w:rFonts w:ascii="Times New Roman" w:hAnsi="Times New Roman" w:cs="Times New Roman"/>
          <w:lang w:val="en-US"/>
        </w:rPr>
        <w:t>71.</w:t>
      </w:r>
      <w:proofErr w:type="gramEnd"/>
    </w:p>
  </w:footnote>
  <w:footnote w:id="119">
    <w:p w:rsidR="003A3A7D" w:rsidRPr="00F41232" w:rsidRDefault="003A3A7D" w:rsidP="00F74AAE">
      <w:pPr>
        <w:pStyle w:val="a4"/>
        <w:rPr>
          <w:rFonts w:ascii="Times New Roman" w:hAnsi="Times New Roman" w:cs="Times New Roman"/>
          <w:lang w:val="en-US"/>
        </w:rPr>
      </w:pPr>
      <w:r w:rsidRPr="00F41232">
        <w:rPr>
          <w:rStyle w:val="a6"/>
          <w:rFonts w:ascii="Times New Roman" w:hAnsi="Times New Roman" w:cs="Times New Roman"/>
        </w:rPr>
        <w:footnoteRef/>
      </w:r>
      <w:r>
        <w:rPr>
          <w:rFonts w:ascii="Times New Roman" w:hAnsi="Times New Roman" w:cs="Times New Roman"/>
          <w:lang w:val="en-US"/>
        </w:rPr>
        <w:t>Scott</w:t>
      </w:r>
      <w:r w:rsidRPr="0049361B">
        <w:rPr>
          <w:rFonts w:ascii="Times New Roman" w:hAnsi="Times New Roman" w:cs="Times New Roman"/>
          <w:lang w:val="en-US"/>
        </w:rPr>
        <w:t xml:space="preserve">. </w:t>
      </w:r>
      <w:proofErr w:type="gramStart"/>
      <w:r>
        <w:rPr>
          <w:rFonts w:ascii="Times New Roman" w:hAnsi="Times New Roman" w:cs="Times New Roman"/>
          <w:lang w:val="en-US"/>
        </w:rPr>
        <w:t>P.</w:t>
      </w:r>
      <w:r w:rsidRPr="00F41232">
        <w:rPr>
          <w:rFonts w:ascii="Times New Roman" w:hAnsi="Times New Roman" w:cs="Times New Roman"/>
          <w:lang w:val="en-US"/>
        </w:rPr>
        <w:t>46.</w:t>
      </w:r>
      <w:proofErr w:type="gramEnd"/>
    </w:p>
  </w:footnote>
  <w:footnote w:id="120">
    <w:p w:rsidR="003A3A7D" w:rsidRPr="007B6F1A" w:rsidRDefault="003A3A7D" w:rsidP="00F74AAE">
      <w:pPr>
        <w:spacing w:line="240" w:lineRule="auto"/>
        <w:contextualSpacing/>
        <w:rPr>
          <w:rFonts w:ascii="Times New Roman" w:hAnsi="Times New Roman" w:cs="Times New Roman"/>
          <w:i/>
          <w:sz w:val="28"/>
          <w:szCs w:val="28"/>
          <w:lang w:val="fr-FR"/>
        </w:rPr>
      </w:pPr>
      <w:r w:rsidRPr="00F41232">
        <w:rPr>
          <w:rStyle w:val="a6"/>
          <w:rFonts w:ascii="Times New Roman" w:hAnsi="Times New Roman" w:cs="Times New Roman"/>
        </w:rPr>
        <w:footnoteRef/>
      </w:r>
      <w:r w:rsidRPr="007B6F1A">
        <w:rPr>
          <w:rFonts w:ascii="Times New Roman" w:hAnsi="Times New Roman" w:cs="Times New Roman"/>
          <w:sz w:val="20"/>
          <w:szCs w:val="20"/>
          <w:lang w:val="fr-FR"/>
        </w:rPr>
        <w:t>Warburton. Vol. 1.P.101.</w:t>
      </w:r>
    </w:p>
  </w:footnote>
  <w:footnote w:id="121">
    <w:p w:rsidR="003A3A7D" w:rsidRPr="00A81E3A" w:rsidRDefault="003A3A7D" w:rsidP="00F74AAE">
      <w:pPr>
        <w:pStyle w:val="a4"/>
        <w:contextualSpacing/>
        <w:rPr>
          <w:rFonts w:ascii="Times New Roman" w:hAnsi="Times New Roman" w:cs="Times New Roman"/>
          <w:lang w:val="fr-FR"/>
        </w:rPr>
      </w:pPr>
      <w:r w:rsidRPr="00F41232">
        <w:rPr>
          <w:rStyle w:val="a6"/>
          <w:rFonts w:ascii="Times New Roman" w:hAnsi="Times New Roman" w:cs="Times New Roman"/>
        </w:rPr>
        <w:footnoteRef/>
      </w:r>
      <w:r w:rsidRPr="00A81E3A">
        <w:rPr>
          <w:rFonts w:ascii="Times New Roman" w:hAnsi="Times New Roman" w:cs="Times New Roman"/>
          <w:lang w:val="fr-FR"/>
        </w:rPr>
        <w:t>Morrah.P.30.</w:t>
      </w:r>
    </w:p>
  </w:footnote>
  <w:footnote w:id="122">
    <w:p w:rsidR="003A3A7D" w:rsidRPr="00B74600" w:rsidRDefault="003A3A7D" w:rsidP="00F74AAE">
      <w:pPr>
        <w:pStyle w:val="a4"/>
        <w:rPr>
          <w:lang w:val="fr-FR"/>
        </w:rPr>
      </w:pPr>
      <w:r w:rsidRPr="00F41232">
        <w:rPr>
          <w:rStyle w:val="a6"/>
          <w:rFonts w:ascii="Times New Roman" w:hAnsi="Times New Roman" w:cs="Times New Roman"/>
        </w:rPr>
        <w:footnoteRef/>
      </w:r>
      <w:r w:rsidRPr="00B74600">
        <w:rPr>
          <w:rFonts w:ascii="Times New Roman" w:hAnsi="Times New Roman" w:cs="Times New Roman"/>
          <w:lang w:val="fr-FR"/>
        </w:rPr>
        <w:t>Warburton .Vol. 2.P.324.</w:t>
      </w:r>
    </w:p>
  </w:footnote>
  <w:footnote w:id="123">
    <w:p w:rsidR="003A3A7D" w:rsidRPr="00B74600" w:rsidRDefault="003A3A7D" w:rsidP="00F74AAE">
      <w:pPr>
        <w:pStyle w:val="a4"/>
        <w:rPr>
          <w:rFonts w:ascii="Times New Roman" w:hAnsi="Times New Roman" w:cs="Times New Roman"/>
          <w:lang w:val="fr-FR"/>
        </w:rPr>
      </w:pPr>
      <w:r w:rsidRPr="00F41232">
        <w:rPr>
          <w:rStyle w:val="a6"/>
          <w:rFonts w:ascii="Times New Roman" w:hAnsi="Times New Roman" w:cs="Times New Roman"/>
        </w:rPr>
        <w:footnoteRef/>
      </w:r>
      <w:r w:rsidRPr="00B74600">
        <w:rPr>
          <w:rFonts w:ascii="Times New Roman" w:hAnsi="Times New Roman" w:cs="Times New Roman"/>
          <w:lang w:val="fr-FR"/>
        </w:rPr>
        <w:t>Warburton .Vol. 2.P.366.</w:t>
      </w:r>
    </w:p>
  </w:footnote>
  <w:footnote w:id="124">
    <w:p w:rsidR="003A3A7D" w:rsidRPr="005A6476" w:rsidRDefault="003A3A7D" w:rsidP="00F74AAE">
      <w:pPr>
        <w:pStyle w:val="a4"/>
        <w:rPr>
          <w:lang w:val="en-US"/>
        </w:rPr>
      </w:pPr>
      <w:r w:rsidRPr="00F41232">
        <w:rPr>
          <w:rStyle w:val="a6"/>
          <w:rFonts w:ascii="Times New Roman" w:hAnsi="Times New Roman" w:cs="Times New Roman"/>
        </w:rPr>
        <w:footnoteRef/>
      </w:r>
      <w:r>
        <w:rPr>
          <w:rFonts w:ascii="Times New Roman" w:hAnsi="Times New Roman" w:cs="Times New Roman"/>
          <w:lang w:val="en-US"/>
        </w:rPr>
        <w:t>Ibid. P.</w:t>
      </w:r>
      <w:r w:rsidRPr="005A6476">
        <w:rPr>
          <w:rFonts w:ascii="Times New Roman" w:hAnsi="Times New Roman" w:cs="Times New Roman"/>
          <w:lang w:val="en-US"/>
        </w:rPr>
        <w:t>368.</w:t>
      </w:r>
    </w:p>
  </w:footnote>
  <w:footnote w:id="125">
    <w:p w:rsidR="003A3A7D" w:rsidRPr="005A6476" w:rsidRDefault="003A3A7D" w:rsidP="00F74AAE">
      <w:pPr>
        <w:pStyle w:val="a4"/>
        <w:rPr>
          <w:rFonts w:ascii="Times New Roman" w:hAnsi="Times New Roman" w:cs="Times New Roman"/>
          <w:lang w:val="en-US"/>
        </w:rPr>
      </w:pPr>
      <w:r w:rsidRPr="00F41232">
        <w:rPr>
          <w:rStyle w:val="a6"/>
          <w:rFonts w:ascii="Times New Roman" w:hAnsi="Times New Roman" w:cs="Times New Roman"/>
        </w:rPr>
        <w:footnoteRef/>
      </w:r>
      <w:r>
        <w:rPr>
          <w:rFonts w:ascii="Times New Roman" w:hAnsi="Times New Roman" w:cs="Times New Roman"/>
          <w:lang w:val="en-US"/>
        </w:rPr>
        <w:t>Ibid. P.</w:t>
      </w:r>
      <w:r w:rsidRPr="005A6476">
        <w:rPr>
          <w:rFonts w:ascii="Times New Roman" w:hAnsi="Times New Roman" w:cs="Times New Roman"/>
          <w:lang w:val="en-US"/>
        </w:rPr>
        <w:t>406.</w:t>
      </w:r>
    </w:p>
  </w:footnote>
  <w:footnote w:id="126">
    <w:p w:rsidR="003A3A7D" w:rsidRPr="005A6476" w:rsidRDefault="003A3A7D" w:rsidP="00F74AAE">
      <w:pPr>
        <w:pStyle w:val="a4"/>
        <w:rPr>
          <w:lang w:val="en-US"/>
        </w:rPr>
      </w:pPr>
      <w:r w:rsidRPr="00F41232">
        <w:rPr>
          <w:rStyle w:val="a6"/>
          <w:rFonts w:ascii="Times New Roman" w:hAnsi="Times New Roman" w:cs="Times New Roman"/>
        </w:rPr>
        <w:footnoteRef/>
      </w:r>
      <w:r>
        <w:rPr>
          <w:rFonts w:ascii="Times New Roman" w:hAnsi="Times New Roman" w:cs="Times New Roman"/>
          <w:lang w:val="en-US"/>
        </w:rPr>
        <w:t>Ibid. P.</w:t>
      </w:r>
      <w:r w:rsidRPr="005A6476">
        <w:rPr>
          <w:rFonts w:ascii="Times New Roman" w:hAnsi="Times New Roman" w:cs="Times New Roman"/>
          <w:lang w:val="en-US"/>
        </w:rPr>
        <w:t>432.</w:t>
      </w:r>
    </w:p>
  </w:footnote>
  <w:footnote w:id="127">
    <w:p w:rsidR="003A3A7D" w:rsidRPr="005A6476" w:rsidRDefault="003A3A7D" w:rsidP="00F74AAE">
      <w:pPr>
        <w:pStyle w:val="a4"/>
        <w:rPr>
          <w:lang w:val="en-US"/>
        </w:rPr>
      </w:pPr>
      <w:r w:rsidRPr="00E910B6">
        <w:rPr>
          <w:rStyle w:val="a6"/>
          <w:rFonts w:ascii="Times New Roman" w:hAnsi="Times New Roman" w:cs="Times New Roman"/>
        </w:rPr>
        <w:footnoteRef/>
      </w:r>
      <w:r>
        <w:rPr>
          <w:rFonts w:ascii="Times New Roman" w:hAnsi="Times New Roman" w:cs="Times New Roman"/>
          <w:lang w:val="en-US"/>
        </w:rPr>
        <w:t>Ibid. P.</w:t>
      </w:r>
      <w:r w:rsidRPr="005A6476">
        <w:rPr>
          <w:rFonts w:ascii="Times New Roman" w:hAnsi="Times New Roman" w:cs="Times New Roman"/>
          <w:lang w:val="en-US"/>
        </w:rPr>
        <w:t>162.</w:t>
      </w:r>
    </w:p>
  </w:footnote>
  <w:footnote w:id="128">
    <w:p w:rsidR="003A3A7D" w:rsidRPr="005A6476" w:rsidRDefault="003A3A7D" w:rsidP="00F74AAE">
      <w:pPr>
        <w:pStyle w:val="a4"/>
        <w:rPr>
          <w:rFonts w:ascii="Times New Roman" w:hAnsi="Times New Roman" w:cs="Times New Roman"/>
          <w:lang w:val="en-US"/>
        </w:rPr>
      </w:pPr>
      <w:r w:rsidRPr="00E910B6">
        <w:rPr>
          <w:rStyle w:val="a6"/>
          <w:rFonts w:ascii="Times New Roman" w:hAnsi="Times New Roman" w:cs="Times New Roman"/>
        </w:rPr>
        <w:footnoteRef/>
      </w:r>
      <w:r>
        <w:rPr>
          <w:rFonts w:ascii="Times New Roman" w:hAnsi="Times New Roman" w:cs="Times New Roman"/>
          <w:lang w:val="en-US"/>
        </w:rPr>
        <w:t>Ibid. P.</w:t>
      </w:r>
      <w:r w:rsidRPr="005A6476">
        <w:rPr>
          <w:rFonts w:ascii="Times New Roman" w:hAnsi="Times New Roman" w:cs="Times New Roman"/>
          <w:lang w:val="en-US"/>
        </w:rPr>
        <w:t>185.</w:t>
      </w:r>
    </w:p>
  </w:footnote>
  <w:footnote w:id="129">
    <w:p w:rsidR="003A3A7D" w:rsidRPr="005A6476" w:rsidRDefault="003A3A7D" w:rsidP="00F74AAE">
      <w:pPr>
        <w:pStyle w:val="a4"/>
        <w:rPr>
          <w:rFonts w:ascii="Times New Roman" w:hAnsi="Times New Roman" w:cs="Times New Roman"/>
          <w:lang w:val="en-US"/>
        </w:rPr>
      </w:pPr>
      <w:r w:rsidRPr="00E910B6">
        <w:rPr>
          <w:rStyle w:val="a6"/>
          <w:rFonts w:ascii="Times New Roman" w:hAnsi="Times New Roman" w:cs="Times New Roman"/>
        </w:rPr>
        <w:footnoteRef/>
      </w:r>
      <w:r>
        <w:rPr>
          <w:rFonts w:ascii="Times New Roman" w:hAnsi="Times New Roman" w:cs="Times New Roman"/>
          <w:lang w:val="en-US"/>
        </w:rPr>
        <w:t>Ibid. P.</w:t>
      </w:r>
      <w:r w:rsidRPr="005A6476">
        <w:rPr>
          <w:rFonts w:ascii="Times New Roman" w:hAnsi="Times New Roman" w:cs="Times New Roman"/>
          <w:lang w:val="en-US"/>
        </w:rPr>
        <w:t>272.</w:t>
      </w:r>
    </w:p>
  </w:footnote>
  <w:footnote w:id="130">
    <w:p w:rsidR="003A3A7D" w:rsidRPr="005A6476" w:rsidRDefault="003A3A7D" w:rsidP="00F74AAE">
      <w:pPr>
        <w:pStyle w:val="a4"/>
        <w:rPr>
          <w:rFonts w:ascii="Times New Roman" w:hAnsi="Times New Roman" w:cs="Times New Roman"/>
          <w:lang w:val="en-US"/>
        </w:rPr>
      </w:pPr>
      <w:r w:rsidRPr="00E910B6">
        <w:rPr>
          <w:rStyle w:val="a6"/>
          <w:rFonts w:ascii="Times New Roman" w:hAnsi="Times New Roman" w:cs="Times New Roman"/>
        </w:rPr>
        <w:footnoteRef/>
      </w:r>
      <w:r>
        <w:rPr>
          <w:rFonts w:ascii="Times New Roman" w:hAnsi="Times New Roman" w:cs="Times New Roman"/>
          <w:lang w:val="en-US"/>
        </w:rPr>
        <w:t>Ibid. P.</w:t>
      </w:r>
      <w:r w:rsidRPr="005A6476">
        <w:rPr>
          <w:rFonts w:ascii="Times New Roman" w:hAnsi="Times New Roman" w:cs="Times New Roman"/>
          <w:lang w:val="en-US"/>
        </w:rPr>
        <w:t>271.</w:t>
      </w:r>
    </w:p>
  </w:footnote>
  <w:footnote w:id="131">
    <w:p w:rsidR="003A3A7D" w:rsidRPr="005A6476" w:rsidRDefault="003A3A7D" w:rsidP="00F74AAE">
      <w:pPr>
        <w:pStyle w:val="a4"/>
        <w:rPr>
          <w:lang w:val="en-US"/>
        </w:rPr>
      </w:pPr>
      <w:r w:rsidRPr="00E910B6">
        <w:rPr>
          <w:rStyle w:val="a6"/>
          <w:rFonts w:ascii="Times New Roman" w:hAnsi="Times New Roman" w:cs="Times New Roman"/>
        </w:rPr>
        <w:footnoteRef/>
      </w:r>
      <w:r>
        <w:rPr>
          <w:rFonts w:ascii="Times New Roman" w:hAnsi="Times New Roman" w:cs="Times New Roman"/>
          <w:lang w:val="en-US"/>
        </w:rPr>
        <w:t>Ibid. P.</w:t>
      </w:r>
      <w:r w:rsidRPr="005A6476">
        <w:rPr>
          <w:rFonts w:ascii="Times New Roman" w:hAnsi="Times New Roman" w:cs="Times New Roman"/>
          <w:lang w:val="en-US"/>
        </w:rPr>
        <w:t>286.</w:t>
      </w:r>
    </w:p>
  </w:footnote>
  <w:footnote w:id="132">
    <w:p w:rsidR="003A3A7D" w:rsidRPr="005A6476" w:rsidRDefault="003A3A7D" w:rsidP="00F74AAE">
      <w:pPr>
        <w:pStyle w:val="a4"/>
        <w:rPr>
          <w:rFonts w:ascii="Times New Roman" w:hAnsi="Times New Roman" w:cs="Times New Roman"/>
          <w:lang w:val="en-US"/>
        </w:rPr>
      </w:pPr>
      <w:r w:rsidRPr="00E910B6">
        <w:rPr>
          <w:rStyle w:val="a6"/>
          <w:rFonts w:ascii="Times New Roman" w:hAnsi="Times New Roman" w:cs="Times New Roman"/>
        </w:rPr>
        <w:footnoteRef/>
      </w:r>
      <w:r>
        <w:rPr>
          <w:rFonts w:ascii="Times New Roman" w:hAnsi="Times New Roman" w:cs="Times New Roman"/>
          <w:lang w:val="en-US"/>
        </w:rPr>
        <w:t xml:space="preserve"> Ibid. S.</w:t>
      </w:r>
      <w:r w:rsidRPr="005A6476">
        <w:rPr>
          <w:rFonts w:ascii="Times New Roman" w:hAnsi="Times New Roman" w:cs="Times New Roman"/>
          <w:lang w:val="en-US"/>
        </w:rPr>
        <w:t>38.</w:t>
      </w:r>
    </w:p>
  </w:footnote>
  <w:footnote w:id="133">
    <w:p w:rsidR="003A3A7D" w:rsidRPr="005A6476" w:rsidRDefault="003A3A7D" w:rsidP="00F74AAE">
      <w:pPr>
        <w:pStyle w:val="a4"/>
        <w:rPr>
          <w:rFonts w:ascii="Times New Roman" w:hAnsi="Times New Roman" w:cs="Times New Roman"/>
          <w:lang w:val="en-US"/>
        </w:rPr>
      </w:pPr>
      <w:r w:rsidRPr="00E910B6">
        <w:rPr>
          <w:rStyle w:val="a6"/>
          <w:rFonts w:ascii="Times New Roman" w:hAnsi="Times New Roman" w:cs="Times New Roman"/>
        </w:rPr>
        <w:footnoteRef/>
      </w:r>
      <w:r>
        <w:rPr>
          <w:rFonts w:ascii="Times New Roman" w:hAnsi="Times New Roman" w:cs="Times New Roman"/>
          <w:lang w:val="en-US"/>
        </w:rPr>
        <w:t>Ibid. P.</w:t>
      </w:r>
      <w:r w:rsidRPr="005A6476">
        <w:rPr>
          <w:rFonts w:ascii="Times New Roman" w:hAnsi="Times New Roman" w:cs="Times New Roman"/>
          <w:lang w:val="en-US"/>
        </w:rPr>
        <w:t>65.</w:t>
      </w:r>
    </w:p>
  </w:footnote>
  <w:footnote w:id="134">
    <w:p w:rsidR="003A3A7D" w:rsidRPr="005A6476" w:rsidRDefault="003A3A7D" w:rsidP="00F74AAE">
      <w:pPr>
        <w:pStyle w:val="a4"/>
        <w:rPr>
          <w:rFonts w:ascii="Times New Roman" w:hAnsi="Times New Roman" w:cs="Times New Roman"/>
          <w:lang w:val="en-US"/>
        </w:rPr>
      </w:pPr>
      <w:r w:rsidRPr="00E910B6">
        <w:rPr>
          <w:rStyle w:val="a6"/>
          <w:rFonts w:ascii="Times New Roman" w:hAnsi="Times New Roman" w:cs="Times New Roman"/>
        </w:rPr>
        <w:footnoteRef/>
      </w:r>
      <w:r>
        <w:rPr>
          <w:rFonts w:ascii="Times New Roman" w:hAnsi="Times New Roman" w:cs="Times New Roman"/>
          <w:lang w:val="en-US"/>
        </w:rPr>
        <w:t>Ibid. P.</w:t>
      </w:r>
      <w:r w:rsidRPr="005A6476">
        <w:rPr>
          <w:rFonts w:ascii="Times New Roman" w:hAnsi="Times New Roman" w:cs="Times New Roman"/>
          <w:lang w:val="en-US"/>
        </w:rPr>
        <w:t>92.</w:t>
      </w:r>
    </w:p>
  </w:footnote>
  <w:footnote w:id="135">
    <w:p w:rsidR="003A3A7D" w:rsidRPr="005A6476" w:rsidRDefault="003A3A7D" w:rsidP="00F74AAE">
      <w:pPr>
        <w:pStyle w:val="a4"/>
        <w:rPr>
          <w:lang w:val="en-US"/>
        </w:rPr>
      </w:pPr>
      <w:r w:rsidRPr="00E910B6">
        <w:rPr>
          <w:rStyle w:val="a6"/>
          <w:rFonts w:ascii="Times New Roman" w:hAnsi="Times New Roman" w:cs="Times New Roman"/>
        </w:rPr>
        <w:footnoteRef/>
      </w:r>
      <w:r>
        <w:rPr>
          <w:rFonts w:ascii="Times New Roman" w:hAnsi="Times New Roman" w:cs="Times New Roman"/>
          <w:lang w:val="en-US"/>
        </w:rPr>
        <w:t>Ibid. P.</w:t>
      </w:r>
      <w:r w:rsidRPr="005A6476">
        <w:rPr>
          <w:rFonts w:ascii="Times New Roman" w:hAnsi="Times New Roman" w:cs="Times New Roman"/>
          <w:lang w:val="en-US"/>
        </w:rPr>
        <w:t>276.</w:t>
      </w:r>
    </w:p>
  </w:footnote>
  <w:footnote w:id="136">
    <w:p w:rsidR="003A3A7D" w:rsidRPr="005A6476" w:rsidRDefault="003A3A7D" w:rsidP="00F74AAE">
      <w:pPr>
        <w:pStyle w:val="a4"/>
        <w:contextualSpacing/>
        <w:rPr>
          <w:rFonts w:ascii="Times New Roman" w:hAnsi="Times New Roman" w:cs="Times New Roman"/>
          <w:lang w:val="en-US"/>
        </w:rPr>
      </w:pPr>
      <w:r w:rsidRPr="00E910B6">
        <w:rPr>
          <w:rStyle w:val="a6"/>
          <w:rFonts w:ascii="Times New Roman" w:hAnsi="Times New Roman" w:cs="Times New Roman"/>
        </w:rPr>
        <w:footnoteRef/>
      </w:r>
      <w:proofErr w:type="gramStart"/>
      <w:r>
        <w:rPr>
          <w:rFonts w:ascii="Times New Roman" w:hAnsi="Times New Roman" w:cs="Times New Roman"/>
          <w:lang w:val="en-US"/>
        </w:rPr>
        <w:t>Warburton.</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Vol. 2.P.</w:t>
      </w:r>
      <w:r w:rsidRPr="005A6476">
        <w:rPr>
          <w:rFonts w:ascii="Times New Roman" w:hAnsi="Times New Roman" w:cs="Times New Roman"/>
          <w:lang w:val="en-US"/>
        </w:rPr>
        <w:t>211</w:t>
      </w:r>
      <w:r w:rsidRPr="00E910B6">
        <w:rPr>
          <w:rFonts w:ascii="Times New Roman" w:hAnsi="Times New Roman" w:cs="Times New Roman"/>
          <w:lang w:val="en-US"/>
        </w:rPr>
        <w:t>.</w:t>
      </w:r>
      <w:proofErr w:type="gramEnd"/>
    </w:p>
  </w:footnote>
  <w:footnote w:id="137">
    <w:p w:rsidR="003A3A7D" w:rsidRPr="00A906EE" w:rsidRDefault="003A3A7D" w:rsidP="00F74AAE">
      <w:pPr>
        <w:pStyle w:val="a4"/>
        <w:contextualSpacing/>
        <w:rPr>
          <w:rFonts w:ascii="Times New Roman" w:hAnsi="Times New Roman" w:cs="Times New Roman"/>
          <w:lang w:val="en-US"/>
        </w:rPr>
      </w:pPr>
      <w:r w:rsidRPr="00E910B6">
        <w:rPr>
          <w:rStyle w:val="a6"/>
          <w:rFonts w:ascii="Times New Roman" w:hAnsi="Times New Roman" w:cs="Times New Roman"/>
        </w:rPr>
        <w:footnoteRef/>
      </w:r>
      <w:r w:rsidRPr="005A6476">
        <w:rPr>
          <w:rFonts w:ascii="Times New Roman" w:hAnsi="Times New Roman" w:cs="Times New Roman"/>
          <w:lang w:val="en-US"/>
        </w:rPr>
        <w:t>Ibid</w:t>
      </w:r>
      <w:r w:rsidRPr="00A906EE">
        <w:rPr>
          <w:rFonts w:ascii="Times New Roman" w:hAnsi="Times New Roman" w:cs="Times New Roman"/>
          <w:lang w:val="en-US"/>
        </w:rPr>
        <w:t xml:space="preserve">. </w:t>
      </w:r>
      <w:r w:rsidRPr="005A6476">
        <w:rPr>
          <w:rFonts w:ascii="Times New Roman" w:hAnsi="Times New Roman" w:cs="Times New Roman"/>
          <w:lang w:val="en-US"/>
        </w:rPr>
        <w:t>P</w:t>
      </w:r>
      <w:r>
        <w:rPr>
          <w:rFonts w:ascii="Times New Roman" w:hAnsi="Times New Roman" w:cs="Times New Roman"/>
          <w:lang w:val="en-US"/>
        </w:rPr>
        <w:t>.</w:t>
      </w:r>
      <w:r w:rsidRPr="00A906EE">
        <w:rPr>
          <w:rFonts w:ascii="Times New Roman" w:hAnsi="Times New Roman" w:cs="Times New Roman"/>
          <w:lang w:val="en-US"/>
        </w:rPr>
        <w:t>374.</w:t>
      </w:r>
    </w:p>
  </w:footnote>
  <w:footnote w:id="138">
    <w:p w:rsidR="003A3A7D" w:rsidRPr="00A906EE" w:rsidRDefault="003A3A7D" w:rsidP="00F74AAE">
      <w:pPr>
        <w:pStyle w:val="a4"/>
        <w:contextualSpacing/>
        <w:rPr>
          <w:rFonts w:ascii="Times New Roman" w:hAnsi="Times New Roman" w:cs="Times New Roman"/>
          <w:color w:val="FF0000"/>
          <w:lang w:val="en-US"/>
        </w:rPr>
      </w:pPr>
      <w:r w:rsidRPr="00E910B6">
        <w:rPr>
          <w:rStyle w:val="a6"/>
          <w:rFonts w:ascii="Times New Roman" w:hAnsi="Times New Roman" w:cs="Times New Roman"/>
        </w:rPr>
        <w:footnoteRef/>
      </w:r>
      <w:r w:rsidRPr="005A6476">
        <w:rPr>
          <w:rFonts w:ascii="Times New Roman" w:hAnsi="Times New Roman" w:cs="Times New Roman"/>
          <w:lang w:val="en-US"/>
        </w:rPr>
        <w:t>Ibid</w:t>
      </w:r>
      <w:r w:rsidRPr="00A906EE">
        <w:rPr>
          <w:rFonts w:ascii="Times New Roman" w:hAnsi="Times New Roman" w:cs="Times New Roman"/>
          <w:lang w:val="en-US"/>
        </w:rPr>
        <w:t xml:space="preserve">. </w:t>
      </w:r>
      <w:r w:rsidRPr="005A6476">
        <w:rPr>
          <w:rFonts w:ascii="Times New Roman" w:hAnsi="Times New Roman" w:cs="Times New Roman"/>
          <w:lang w:val="en-US"/>
        </w:rPr>
        <w:t>P</w:t>
      </w:r>
      <w:r>
        <w:rPr>
          <w:rFonts w:ascii="Times New Roman" w:hAnsi="Times New Roman" w:cs="Times New Roman"/>
          <w:lang w:val="en-US"/>
        </w:rPr>
        <w:t>.</w:t>
      </w:r>
      <w:r w:rsidRPr="00A906EE">
        <w:rPr>
          <w:rFonts w:ascii="Times New Roman" w:hAnsi="Times New Roman" w:cs="Times New Roman"/>
          <w:lang w:val="en-US"/>
        </w:rPr>
        <w:t>149.</w:t>
      </w:r>
    </w:p>
  </w:footnote>
  <w:footnote w:id="139">
    <w:p w:rsidR="003A3A7D" w:rsidRPr="00A906EE" w:rsidRDefault="003A3A7D" w:rsidP="00F74AAE">
      <w:pPr>
        <w:pStyle w:val="a4"/>
        <w:contextualSpacing/>
        <w:rPr>
          <w:rFonts w:ascii="Times New Roman" w:hAnsi="Times New Roman" w:cs="Times New Roman"/>
          <w:lang w:val="en-US"/>
        </w:rPr>
      </w:pPr>
      <w:r w:rsidRPr="00E910B6">
        <w:rPr>
          <w:rStyle w:val="a6"/>
          <w:rFonts w:ascii="Times New Roman" w:hAnsi="Times New Roman" w:cs="Times New Roman"/>
        </w:rPr>
        <w:footnoteRef/>
      </w:r>
      <w:proofErr w:type="gramStart"/>
      <w:r w:rsidRPr="00E910B6">
        <w:rPr>
          <w:rFonts w:ascii="Times New Roman" w:hAnsi="Times New Roman" w:cs="Times New Roman"/>
          <w:lang w:val="en-US"/>
        </w:rPr>
        <w:t>Bromley</w:t>
      </w:r>
      <w:r w:rsidRPr="00373B29">
        <w:rPr>
          <w:rFonts w:ascii="Times New Roman" w:hAnsi="Times New Roman" w:cs="Times New Roman"/>
          <w:lang w:val="en-US"/>
        </w:rPr>
        <w:t>.</w:t>
      </w:r>
      <w:r w:rsidRPr="00E910B6">
        <w:rPr>
          <w:rFonts w:ascii="Times New Roman" w:hAnsi="Times New Roman" w:cs="Times New Roman"/>
          <w:lang w:val="en-US"/>
        </w:rPr>
        <w:t>P</w:t>
      </w:r>
      <w:r>
        <w:rPr>
          <w:rFonts w:ascii="Times New Roman" w:hAnsi="Times New Roman" w:cs="Times New Roman"/>
          <w:lang w:val="en-US"/>
        </w:rPr>
        <w:t>.</w:t>
      </w:r>
      <w:r w:rsidRPr="00A906EE">
        <w:rPr>
          <w:rFonts w:ascii="Times New Roman" w:hAnsi="Times New Roman" w:cs="Times New Roman"/>
          <w:lang w:val="en-US"/>
        </w:rPr>
        <w:t>194.</w:t>
      </w:r>
      <w:proofErr w:type="gramEnd"/>
    </w:p>
  </w:footnote>
  <w:footnote w:id="140">
    <w:p w:rsidR="003A3A7D" w:rsidRPr="005A6476" w:rsidRDefault="003A3A7D" w:rsidP="00F74AAE">
      <w:pPr>
        <w:pStyle w:val="a4"/>
        <w:contextualSpacing/>
        <w:rPr>
          <w:lang w:val="en-US"/>
        </w:rPr>
      </w:pPr>
      <w:r w:rsidRPr="00E910B6">
        <w:rPr>
          <w:rStyle w:val="a6"/>
          <w:rFonts w:ascii="Times New Roman" w:hAnsi="Times New Roman" w:cs="Times New Roman"/>
        </w:rPr>
        <w:footnoteRef/>
      </w:r>
      <w:r>
        <w:rPr>
          <w:rFonts w:ascii="Times New Roman" w:hAnsi="Times New Roman" w:cs="Times New Roman"/>
          <w:lang w:val="en-US"/>
        </w:rPr>
        <w:t>Ibid. P.</w:t>
      </w:r>
      <w:r w:rsidRPr="005A6476">
        <w:rPr>
          <w:rFonts w:ascii="Times New Roman" w:hAnsi="Times New Roman" w:cs="Times New Roman"/>
          <w:lang w:val="en-US"/>
        </w:rPr>
        <w:t>196.</w:t>
      </w:r>
    </w:p>
  </w:footnote>
  <w:footnote w:id="141">
    <w:p w:rsidR="003A3A7D" w:rsidRPr="005A6476" w:rsidRDefault="003A3A7D" w:rsidP="00F74AAE">
      <w:pPr>
        <w:pStyle w:val="a4"/>
        <w:rPr>
          <w:rFonts w:ascii="Times New Roman" w:hAnsi="Times New Roman" w:cs="Times New Roman"/>
          <w:lang w:val="en-US"/>
        </w:rPr>
      </w:pPr>
      <w:r w:rsidRPr="00E910B6">
        <w:rPr>
          <w:rStyle w:val="a6"/>
          <w:rFonts w:ascii="Times New Roman" w:hAnsi="Times New Roman" w:cs="Times New Roman"/>
        </w:rPr>
        <w:footnoteRef/>
      </w:r>
      <w:r>
        <w:rPr>
          <w:rFonts w:ascii="Times New Roman" w:hAnsi="Times New Roman" w:cs="Times New Roman"/>
          <w:lang w:val="en-US"/>
        </w:rPr>
        <w:t xml:space="preserve"> Ibid. P.</w:t>
      </w:r>
      <w:r w:rsidRPr="005A6476">
        <w:rPr>
          <w:rFonts w:ascii="Times New Roman" w:hAnsi="Times New Roman" w:cs="Times New Roman"/>
          <w:lang w:val="en-US"/>
        </w:rPr>
        <w:t>192</w:t>
      </w:r>
      <w:r>
        <w:rPr>
          <w:rFonts w:ascii="Times New Roman" w:hAnsi="Times New Roman" w:cs="Times New Roman"/>
          <w:lang w:val="en-US"/>
        </w:rPr>
        <w:t>.</w:t>
      </w:r>
    </w:p>
  </w:footnote>
  <w:footnote w:id="142">
    <w:p w:rsidR="003A3A7D" w:rsidRPr="00000C5A" w:rsidRDefault="003A3A7D" w:rsidP="00F74AAE">
      <w:pPr>
        <w:pStyle w:val="a4"/>
        <w:rPr>
          <w:lang w:val="en-US"/>
        </w:rPr>
      </w:pPr>
      <w:r w:rsidRPr="00E910B6">
        <w:rPr>
          <w:rStyle w:val="a6"/>
          <w:rFonts w:ascii="Times New Roman" w:hAnsi="Times New Roman" w:cs="Times New Roman"/>
        </w:rPr>
        <w:footnoteRef/>
      </w:r>
      <w:r>
        <w:rPr>
          <w:rFonts w:ascii="Times New Roman" w:hAnsi="Times New Roman" w:cs="Times New Roman"/>
          <w:lang w:val="en-US"/>
        </w:rPr>
        <w:t>Gardine</w:t>
      </w:r>
      <w:r w:rsidRPr="0081609F">
        <w:rPr>
          <w:rFonts w:ascii="Times New Roman" w:hAnsi="Times New Roman" w:cs="Times New Roman"/>
          <w:lang w:val="en-US"/>
        </w:rPr>
        <w:t>r</w:t>
      </w:r>
      <w:r>
        <w:rPr>
          <w:rFonts w:ascii="Times New Roman" w:hAnsi="Times New Roman" w:cs="Times New Roman"/>
          <w:lang w:val="en-US"/>
        </w:rPr>
        <w:t xml:space="preserve">. </w:t>
      </w:r>
      <w:proofErr w:type="gramStart"/>
      <w:r>
        <w:rPr>
          <w:rFonts w:ascii="Times New Roman" w:hAnsi="Times New Roman" w:cs="Times New Roman"/>
          <w:lang w:val="en-US"/>
        </w:rPr>
        <w:t>P</w:t>
      </w:r>
      <w:r w:rsidRPr="0081609F">
        <w:rPr>
          <w:rFonts w:ascii="Times New Roman" w:hAnsi="Times New Roman" w:cs="Times New Roman"/>
          <w:lang w:val="en-US"/>
        </w:rPr>
        <w:t>.</w:t>
      </w:r>
      <w:r w:rsidRPr="005A6476">
        <w:rPr>
          <w:rFonts w:ascii="Times New Roman" w:hAnsi="Times New Roman" w:cs="Times New Roman"/>
          <w:lang w:val="en-US"/>
        </w:rPr>
        <w:t>1.</w:t>
      </w:r>
      <w:proofErr w:type="gramEnd"/>
    </w:p>
  </w:footnote>
  <w:footnote w:id="143">
    <w:p w:rsidR="003A3A7D" w:rsidRPr="00E910B6" w:rsidRDefault="003A3A7D" w:rsidP="00F74AAE">
      <w:pPr>
        <w:pStyle w:val="a4"/>
        <w:rPr>
          <w:rFonts w:ascii="Times New Roman" w:hAnsi="Times New Roman" w:cs="Times New Roman"/>
          <w:lang w:val="en-US"/>
        </w:rPr>
      </w:pPr>
      <w:r w:rsidRPr="00E910B6">
        <w:rPr>
          <w:rStyle w:val="a6"/>
          <w:rFonts w:ascii="Times New Roman" w:hAnsi="Times New Roman" w:cs="Times New Roman"/>
        </w:rPr>
        <w:footnoteRef/>
      </w:r>
      <w:r>
        <w:rPr>
          <w:rFonts w:ascii="Times New Roman" w:hAnsi="Times New Roman" w:cs="Times New Roman"/>
          <w:lang w:val="en-US"/>
        </w:rPr>
        <w:t>Ibid. P.</w:t>
      </w:r>
      <w:r w:rsidRPr="00E910B6">
        <w:rPr>
          <w:rFonts w:ascii="Times New Roman" w:hAnsi="Times New Roman" w:cs="Times New Roman"/>
          <w:lang w:val="en-US"/>
        </w:rPr>
        <w:t>11.</w:t>
      </w:r>
    </w:p>
  </w:footnote>
  <w:footnote w:id="144">
    <w:p w:rsidR="003A3A7D" w:rsidRPr="00766C52" w:rsidRDefault="003A3A7D" w:rsidP="00F74AAE">
      <w:pPr>
        <w:pStyle w:val="a4"/>
        <w:rPr>
          <w:rFonts w:ascii="Times New Roman" w:hAnsi="Times New Roman" w:cs="Times New Roman"/>
          <w:lang w:val="en-US"/>
        </w:rPr>
      </w:pPr>
      <w:r w:rsidRPr="00E910B6">
        <w:rPr>
          <w:rStyle w:val="a6"/>
          <w:rFonts w:ascii="Times New Roman" w:hAnsi="Times New Roman" w:cs="Times New Roman"/>
        </w:rPr>
        <w:footnoteRef/>
      </w:r>
      <w:r>
        <w:rPr>
          <w:rFonts w:ascii="Times New Roman" w:hAnsi="Times New Roman" w:cs="Times New Roman"/>
          <w:lang w:val="en-US"/>
        </w:rPr>
        <w:t>Ibid</w:t>
      </w:r>
      <w:r w:rsidRPr="00766C52">
        <w:rPr>
          <w:rFonts w:ascii="Times New Roman" w:hAnsi="Times New Roman" w:cs="Times New Roman"/>
          <w:lang w:val="en-US"/>
        </w:rPr>
        <w:t xml:space="preserve">. </w:t>
      </w:r>
      <w:r>
        <w:rPr>
          <w:rFonts w:ascii="Times New Roman" w:hAnsi="Times New Roman" w:cs="Times New Roman"/>
          <w:lang w:val="en-US"/>
        </w:rPr>
        <w:t>P</w:t>
      </w:r>
      <w:r w:rsidRPr="00766C52">
        <w:rPr>
          <w:rFonts w:ascii="Times New Roman" w:hAnsi="Times New Roman" w:cs="Times New Roman"/>
          <w:lang w:val="en-US"/>
        </w:rPr>
        <w:t>.13.</w:t>
      </w:r>
    </w:p>
  </w:footnote>
  <w:footnote w:id="145">
    <w:p w:rsidR="003A3A7D" w:rsidRPr="004348A0" w:rsidRDefault="003A3A7D" w:rsidP="00F74AAE">
      <w:pPr>
        <w:pStyle w:val="a4"/>
        <w:rPr>
          <w:lang w:val="en-US"/>
        </w:rPr>
      </w:pPr>
      <w:r w:rsidRPr="00E910B6">
        <w:rPr>
          <w:rStyle w:val="a6"/>
          <w:rFonts w:ascii="Times New Roman" w:hAnsi="Times New Roman" w:cs="Times New Roman"/>
        </w:rPr>
        <w:footnoteRef/>
      </w:r>
      <w:r>
        <w:rPr>
          <w:rFonts w:ascii="Times New Roman" w:hAnsi="Times New Roman" w:cs="Times New Roman"/>
          <w:lang w:val="en-US"/>
        </w:rPr>
        <w:t>Ibid</w:t>
      </w:r>
      <w:r w:rsidRPr="004348A0">
        <w:rPr>
          <w:rFonts w:ascii="Times New Roman" w:hAnsi="Times New Roman" w:cs="Times New Roman"/>
          <w:lang w:val="en-US"/>
        </w:rPr>
        <w:t xml:space="preserve">. </w:t>
      </w:r>
      <w:r>
        <w:rPr>
          <w:rFonts w:ascii="Times New Roman" w:hAnsi="Times New Roman" w:cs="Times New Roman"/>
          <w:lang w:val="en-US"/>
        </w:rPr>
        <w:t>P</w:t>
      </w:r>
      <w:r w:rsidRPr="004348A0">
        <w:rPr>
          <w:rFonts w:ascii="Times New Roman" w:hAnsi="Times New Roman" w:cs="Times New Roman"/>
          <w:lang w:val="en-US"/>
        </w:rPr>
        <w:t>.17.</w:t>
      </w:r>
    </w:p>
  </w:footnote>
  <w:footnote w:id="146">
    <w:p w:rsidR="003A3A7D" w:rsidRPr="004348A0" w:rsidRDefault="003A3A7D" w:rsidP="00F74AAE">
      <w:pPr>
        <w:pStyle w:val="a4"/>
        <w:rPr>
          <w:rFonts w:ascii="Times New Roman" w:hAnsi="Times New Roman" w:cs="Times New Roman"/>
          <w:lang w:val="en-US"/>
        </w:rPr>
      </w:pPr>
      <w:r w:rsidRPr="006E4B61">
        <w:rPr>
          <w:rStyle w:val="a6"/>
          <w:rFonts w:ascii="Times New Roman" w:hAnsi="Times New Roman" w:cs="Times New Roman"/>
        </w:rPr>
        <w:footnoteRef/>
      </w:r>
      <w:r w:rsidRPr="004348A0">
        <w:rPr>
          <w:rFonts w:ascii="Times New Roman" w:hAnsi="Times New Roman" w:cs="Times New Roman"/>
          <w:lang w:val="en-US"/>
        </w:rPr>
        <w:t xml:space="preserve"> </w:t>
      </w:r>
      <w:r w:rsidRPr="006E4B61">
        <w:rPr>
          <w:rFonts w:ascii="Times New Roman" w:eastAsia="Times New Roman" w:hAnsi="Times New Roman" w:cs="Times New Roman"/>
          <w:color w:val="222222"/>
          <w:lang w:val="en-US" w:eastAsia="ru-RU"/>
        </w:rPr>
        <w:t>Roth. M. S.19</w:t>
      </w:r>
      <w:r w:rsidRPr="004348A0">
        <w:rPr>
          <w:rFonts w:ascii="Times New Roman" w:eastAsia="Times New Roman" w:hAnsi="Times New Roman" w:cs="Times New Roman"/>
          <w:color w:val="222222"/>
          <w:lang w:val="en-US" w:eastAsia="ru-RU"/>
        </w:rPr>
        <w:t>7</w:t>
      </w:r>
    </w:p>
  </w:footnote>
  <w:footnote w:id="147">
    <w:p w:rsidR="003A3A7D" w:rsidRPr="004348A0" w:rsidRDefault="003A3A7D" w:rsidP="00F74AAE">
      <w:pPr>
        <w:pStyle w:val="a4"/>
        <w:rPr>
          <w:rFonts w:ascii="Times New Roman" w:hAnsi="Times New Roman" w:cs="Times New Roman"/>
          <w:lang w:val="en-US"/>
        </w:rPr>
      </w:pPr>
      <w:r w:rsidRPr="006E4B61">
        <w:rPr>
          <w:rStyle w:val="a6"/>
          <w:rFonts w:ascii="Times New Roman" w:hAnsi="Times New Roman" w:cs="Times New Roman"/>
        </w:rPr>
        <w:footnoteRef/>
      </w:r>
      <w:r w:rsidRPr="004348A0">
        <w:rPr>
          <w:rFonts w:ascii="Times New Roman" w:hAnsi="Times New Roman" w:cs="Times New Roman"/>
          <w:lang w:val="en-US"/>
        </w:rPr>
        <w:t xml:space="preserve"> </w:t>
      </w:r>
      <w:r w:rsidRPr="004348A0">
        <w:rPr>
          <w:rFonts w:ascii="Times New Roman" w:hAnsi="Times New Roman" w:cs="Times New Roman"/>
          <w:iCs/>
          <w:lang w:val="en-US"/>
        </w:rPr>
        <w:t>Winckelmann.</w:t>
      </w:r>
      <w:r w:rsidRPr="004348A0">
        <w:rPr>
          <w:rFonts w:ascii="Times New Roman" w:hAnsi="Times New Roman" w:cs="Times New Roman"/>
          <w:lang w:val="en-US"/>
        </w:rPr>
        <w:t xml:space="preserve"> S. 84</w:t>
      </w:r>
    </w:p>
  </w:footnote>
  <w:footnote w:id="148">
    <w:p w:rsidR="003A3A7D" w:rsidRPr="006E4B61" w:rsidRDefault="003A3A7D" w:rsidP="00F74AAE">
      <w:pPr>
        <w:pStyle w:val="a4"/>
        <w:rPr>
          <w:lang w:val="en-US"/>
        </w:rPr>
      </w:pPr>
      <w:r w:rsidRPr="006E4B61">
        <w:rPr>
          <w:rStyle w:val="a6"/>
          <w:rFonts w:ascii="Times New Roman" w:hAnsi="Times New Roman" w:cs="Times New Roman"/>
        </w:rPr>
        <w:footnoteRef/>
      </w:r>
      <w:r w:rsidRPr="006E4B61">
        <w:rPr>
          <w:rFonts w:ascii="Times New Roman" w:hAnsi="Times New Roman" w:cs="Times New Roman"/>
          <w:lang w:val="en-US"/>
        </w:rPr>
        <w:t xml:space="preserve"> Ibid. S. 82</w:t>
      </w:r>
    </w:p>
  </w:footnote>
  <w:footnote w:id="149">
    <w:p w:rsidR="003A3A7D" w:rsidRPr="006E4B61" w:rsidRDefault="003A3A7D" w:rsidP="00F74AAE">
      <w:pPr>
        <w:pStyle w:val="a4"/>
        <w:rPr>
          <w:lang w:val="en-US"/>
        </w:rPr>
      </w:pPr>
      <w:r>
        <w:rPr>
          <w:rStyle w:val="a6"/>
        </w:rPr>
        <w:footnoteRef/>
      </w:r>
      <w:r w:rsidRPr="006E4B61">
        <w:rPr>
          <w:lang w:val="en-US"/>
        </w:rPr>
        <w:t xml:space="preserve"> </w:t>
      </w:r>
      <w:r w:rsidRPr="004348A0">
        <w:rPr>
          <w:lang w:val="en-US"/>
        </w:rPr>
        <w:t xml:space="preserve"> </w:t>
      </w:r>
      <w:r w:rsidRPr="006E4B61">
        <w:rPr>
          <w:rFonts w:ascii="Times New Roman" w:hAnsi="Times New Roman" w:cs="Times New Roman"/>
          <w:lang w:val="en-US"/>
        </w:rPr>
        <w:t>Roth, C. S. 200</w:t>
      </w:r>
    </w:p>
  </w:footnote>
  <w:footnote w:id="150">
    <w:p w:rsidR="003A3A7D" w:rsidRPr="004C6CD7" w:rsidRDefault="003A3A7D" w:rsidP="00F74AAE">
      <w:pPr>
        <w:pStyle w:val="a4"/>
        <w:rPr>
          <w:lang w:val="de-DE"/>
        </w:rPr>
      </w:pPr>
      <w:r>
        <w:rPr>
          <w:rStyle w:val="a6"/>
        </w:rPr>
        <w:footnoteRef/>
      </w:r>
      <w:r w:rsidRPr="004C6CD7">
        <w:rPr>
          <w:lang w:val="de-DE"/>
        </w:rPr>
        <w:t xml:space="preserve"> </w:t>
      </w:r>
      <w:r w:rsidRPr="003425A1">
        <w:rPr>
          <w:lang w:val="de-DE"/>
        </w:rPr>
        <w:t xml:space="preserve"> </w:t>
      </w:r>
      <w:r w:rsidRPr="003425A1">
        <w:rPr>
          <w:rFonts w:ascii="Times New Roman" w:hAnsi="Times New Roman" w:cs="Times New Roman"/>
          <w:lang w:val="de-DE"/>
        </w:rPr>
        <w:t xml:space="preserve">HSTAST G 67 </w:t>
      </w:r>
      <w:proofErr w:type="spellStart"/>
      <w:r w:rsidRPr="003425A1">
        <w:rPr>
          <w:rFonts w:ascii="Times New Roman" w:hAnsi="Times New Roman" w:cs="Times New Roman"/>
          <w:lang w:val="de-DE"/>
        </w:rPr>
        <w:t>Bü</w:t>
      </w:r>
      <w:proofErr w:type="spellEnd"/>
      <w:r w:rsidRPr="003425A1">
        <w:rPr>
          <w:rFonts w:ascii="Times New Roman" w:hAnsi="Times New Roman" w:cs="Times New Roman"/>
          <w:lang w:val="de-DE"/>
        </w:rPr>
        <w:t xml:space="preserve"> 23</w:t>
      </w:r>
    </w:p>
  </w:footnote>
  <w:footnote w:id="151">
    <w:p w:rsidR="003A3A7D" w:rsidRPr="002D1649" w:rsidRDefault="003A3A7D" w:rsidP="00F74AAE">
      <w:pPr>
        <w:pStyle w:val="a4"/>
        <w:contextualSpacing/>
        <w:rPr>
          <w:rFonts w:ascii="Times New Roman" w:hAnsi="Times New Roman" w:cs="Times New Roman"/>
          <w:lang w:val="de-DE"/>
        </w:rPr>
      </w:pPr>
      <w:r w:rsidRPr="004667D2">
        <w:rPr>
          <w:rStyle w:val="a6"/>
          <w:rFonts w:ascii="Times New Roman" w:hAnsi="Times New Roman" w:cs="Times New Roman"/>
        </w:rPr>
        <w:footnoteRef/>
      </w:r>
      <w:r w:rsidRPr="004667D2">
        <w:rPr>
          <w:rFonts w:ascii="Times New Roman" w:hAnsi="Times New Roman" w:cs="Times New Roman"/>
          <w:lang w:val="de-DE"/>
        </w:rPr>
        <w:t xml:space="preserve"> </w:t>
      </w:r>
      <w:r w:rsidRPr="002D1649">
        <w:rPr>
          <w:rFonts w:ascii="Times New Roman" w:hAnsi="Times New Roman" w:cs="Times New Roman"/>
          <w:lang w:val="de-DE"/>
        </w:rPr>
        <w:t xml:space="preserve">HSTAST G 67 </w:t>
      </w:r>
      <w:proofErr w:type="spellStart"/>
      <w:r w:rsidRPr="002D1649">
        <w:rPr>
          <w:rFonts w:ascii="Times New Roman" w:hAnsi="Times New Roman" w:cs="Times New Roman"/>
          <w:lang w:val="de-DE"/>
        </w:rPr>
        <w:t>Bü</w:t>
      </w:r>
      <w:proofErr w:type="spellEnd"/>
      <w:r w:rsidRPr="002D1649">
        <w:rPr>
          <w:rFonts w:ascii="Times New Roman" w:hAnsi="Times New Roman" w:cs="Times New Roman"/>
          <w:lang w:val="de-DE"/>
        </w:rPr>
        <w:t xml:space="preserve"> 23</w:t>
      </w:r>
    </w:p>
  </w:footnote>
  <w:footnote w:id="152">
    <w:p w:rsidR="003A3A7D" w:rsidRPr="00F74AAE" w:rsidRDefault="003A3A7D" w:rsidP="00F74AAE">
      <w:pPr>
        <w:pStyle w:val="a4"/>
        <w:contextualSpacing/>
        <w:rPr>
          <w:rFonts w:ascii="Times New Roman" w:hAnsi="Times New Roman" w:cs="Times New Roman"/>
          <w:lang w:val="de-DE"/>
        </w:rPr>
      </w:pPr>
      <w:r w:rsidRPr="002D1649">
        <w:rPr>
          <w:rStyle w:val="a6"/>
          <w:rFonts w:ascii="Times New Roman" w:hAnsi="Times New Roman" w:cs="Times New Roman"/>
        </w:rPr>
        <w:footnoteRef/>
      </w:r>
      <w:r w:rsidRPr="00F74AAE">
        <w:rPr>
          <w:rFonts w:ascii="Times New Roman" w:hAnsi="Times New Roman" w:cs="Times New Roman"/>
          <w:lang w:val="de-DE"/>
        </w:rPr>
        <w:t xml:space="preserve"> </w:t>
      </w:r>
      <w:r w:rsidRPr="002D1649">
        <w:rPr>
          <w:rFonts w:ascii="Times New Roman" w:hAnsi="Times New Roman" w:cs="Times New Roman"/>
        </w:rPr>
        <w:t>Прокопьев</w:t>
      </w:r>
      <w:r w:rsidRPr="00F74AAE">
        <w:rPr>
          <w:rFonts w:ascii="Times New Roman" w:hAnsi="Times New Roman" w:cs="Times New Roman"/>
          <w:lang w:val="de-DE"/>
        </w:rPr>
        <w:t xml:space="preserve"> </w:t>
      </w:r>
      <w:r w:rsidRPr="002D1649">
        <w:rPr>
          <w:rFonts w:ascii="Times New Roman" w:hAnsi="Times New Roman" w:cs="Times New Roman"/>
        </w:rPr>
        <w:t>А</w:t>
      </w:r>
      <w:r w:rsidRPr="00F74AAE">
        <w:rPr>
          <w:rFonts w:ascii="Times New Roman" w:hAnsi="Times New Roman" w:cs="Times New Roman"/>
          <w:lang w:val="de-DE"/>
        </w:rPr>
        <w:t>.</w:t>
      </w:r>
      <w:r w:rsidRPr="002D1649">
        <w:rPr>
          <w:rFonts w:ascii="Times New Roman" w:hAnsi="Times New Roman" w:cs="Times New Roman"/>
        </w:rPr>
        <w:t>Ю</w:t>
      </w:r>
      <w:r w:rsidRPr="00F74AAE">
        <w:rPr>
          <w:rFonts w:ascii="Times New Roman" w:hAnsi="Times New Roman" w:cs="Times New Roman"/>
          <w:lang w:val="de-DE"/>
        </w:rPr>
        <w:t xml:space="preserve">. </w:t>
      </w:r>
      <w:r w:rsidRPr="002D1649">
        <w:rPr>
          <w:rFonts w:ascii="Times New Roman" w:hAnsi="Times New Roman" w:cs="Times New Roman"/>
        </w:rPr>
        <w:t>С</w:t>
      </w:r>
      <w:r w:rsidRPr="00F74AAE">
        <w:rPr>
          <w:rFonts w:ascii="Times New Roman" w:hAnsi="Times New Roman" w:cs="Times New Roman"/>
          <w:lang w:val="de-DE"/>
        </w:rPr>
        <w:t>. 410</w:t>
      </w:r>
    </w:p>
  </w:footnote>
  <w:footnote w:id="153">
    <w:p w:rsidR="003A3A7D" w:rsidRPr="00F74AAE" w:rsidRDefault="003A3A7D" w:rsidP="00F74AAE">
      <w:pPr>
        <w:pStyle w:val="a4"/>
        <w:contextualSpacing/>
        <w:jc w:val="both"/>
        <w:rPr>
          <w:rFonts w:ascii="Times New Roman" w:hAnsi="Times New Roman" w:cs="Times New Roman"/>
          <w:lang w:val="en-US"/>
        </w:rPr>
      </w:pPr>
      <w:r w:rsidRPr="002D1649">
        <w:rPr>
          <w:rStyle w:val="a6"/>
          <w:rFonts w:ascii="Times New Roman" w:hAnsi="Times New Roman" w:cs="Times New Roman"/>
        </w:rPr>
        <w:footnoteRef/>
      </w:r>
      <w:r w:rsidRPr="002D1649">
        <w:rPr>
          <w:rFonts w:ascii="Times New Roman" w:hAnsi="Times New Roman" w:cs="Times New Roman"/>
          <w:lang w:val="de-DE"/>
        </w:rPr>
        <w:t xml:space="preserve"> Decker-Hauff H. Frauen im Hause Württemberg/Hrsg. von W. </w:t>
      </w:r>
      <w:proofErr w:type="spellStart"/>
      <w:r w:rsidRPr="002D1649">
        <w:rPr>
          <w:rFonts w:ascii="Times New Roman" w:hAnsi="Times New Roman" w:cs="Times New Roman"/>
          <w:lang w:val="de-DE"/>
        </w:rPr>
        <w:t>Setlzer</w:t>
      </w:r>
      <w:proofErr w:type="spellEnd"/>
      <w:r w:rsidRPr="002D1649">
        <w:rPr>
          <w:rFonts w:ascii="Times New Roman" w:hAnsi="Times New Roman" w:cs="Times New Roman"/>
          <w:lang w:val="de-DE"/>
        </w:rPr>
        <w:t xml:space="preserve">, V. Schäfer, S. </w:t>
      </w:r>
      <w:proofErr w:type="spellStart"/>
      <w:r w:rsidRPr="002D1649">
        <w:rPr>
          <w:rFonts w:ascii="Times New Roman" w:hAnsi="Times New Roman" w:cs="Times New Roman"/>
          <w:lang w:val="de-DE"/>
        </w:rPr>
        <w:t>Lörenz</w:t>
      </w:r>
      <w:proofErr w:type="spellEnd"/>
      <w:r w:rsidRPr="002D1649">
        <w:rPr>
          <w:rFonts w:ascii="Times New Roman" w:hAnsi="Times New Roman" w:cs="Times New Roman"/>
          <w:lang w:val="de-DE"/>
        </w:rPr>
        <w:t xml:space="preserve">. Leinfelden-Echterdingen, 1997. S. 81 – 91; Fischer J. Anna Catharina// Das Haus Württemberg. </w:t>
      </w:r>
      <w:r w:rsidRPr="00F74AAE">
        <w:rPr>
          <w:rFonts w:ascii="Times New Roman" w:hAnsi="Times New Roman" w:cs="Times New Roman"/>
          <w:lang w:val="en-US"/>
        </w:rPr>
        <w:t xml:space="preserve">S. 155 – 156. </w:t>
      </w:r>
    </w:p>
  </w:footnote>
  <w:footnote w:id="154">
    <w:p w:rsidR="003A3A7D" w:rsidRPr="00F74AAE" w:rsidRDefault="003A3A7D" w:rsidP="00F74AAE">
      <w:pPr>
        <w:pStyle w:val="a4"/>
        <w:contextualSpacing/>
        <w:rPr>
          <w:rFonts w:ascii="Times New Roman" w:hAnsi="Times New Roman" w:cs="Times New Roman"/>
          <w:lang w:val="en-US"/>
        </w:rPr>
      </w:pPr>
      <w:r w:rsidRPr="002D1649">
        <w:rPr>
          <w:rStyle w:val="a6"/>
          <w:rFonts w:ascii="Times New Roman" w:hAnsi="Times New Roman" w:cs="Times New Roman"/>
        </w:rPr>
        <w:footnoteRef/>
      </w:r>
      <w:r w:rsidRPr="00F74AAE">
        <w:rPr>
          <w:rFonts w:ascii="Times New Roman" w:hAnsi="Times New Roman" w:cs="Times New Roman"/>
          <w:lang w:val="en-US"/>
        </w:rPr>
        <w:t xml:space="preserve">  </w:t>
      </w:r>
      <w:r w:rsidRPr="002D1649">
        <w:rPr>
          <w:rFonts w:ascii="Times New Roman" w:hAnsi="Times New Roman" w:cs="Times New Roman"/>
        </w:rPr>
        <w:t>Прокопьев</w:t>
      </w:r>
      <w:r w:rsidRPr="00F74AAE">
        <w:rPr>
          <w:rFonts w:ascii="Times New Roman" w:hAnsi="Times New Roman" w:cs="Times New Roman"/>
          <w:lang w:val="en-US"/>
        </w:rPr>
        <w:t xml:space="preserve"> </w:t>
      </w:r>
      <w:r w:rsidRPr="002D1649">
        <w:rPr>
          <w:rFonts w:ascii="Times New Roman" w:hAnsi="Times New Roman" w:cs="Times New Roman"/>
        </w:rPr>
        <w:t>А</w:t>
      </w:r>
      <w:r w:rsidRPr="00F74AAE">
        <w:rPr>
          <w:rFonts w:ascii="Times New Roman" w:hAnsi="Times New Roman" w:cs="Times New Roman"/>
          <w:lang w:val="en-US"/>
        </w:rPr>
        <w:t>.</w:t>
      </w:r>
      <w:r w:rsidRPr="002D1649">
        <w:rPr>
          <w:rFonts w:ascii="Times New Roman" w:hAnsi="Times New Roman" w:cs="Times New Roman"/>
        </w:rPr>
        <w:t>Ю</w:t>
      </w:r>
      <w:r w:rsidRPr="00F74AAE">
        <w:rPr>
          <w:rFonts w:ascii="Times New Roman" w:hAnsi="Times New Roman" w:cs="Times New Roman"/>
          <w:lang w:val="en-US"/>
        </w:rPr>
        <w:t xml:space="preserve">. </w:t>
      </w:r>
      <w:r w:rsidRPr="002D1649">
        <w:rPr>
          <w:rFonts w:ascii="Times New Roman" w:hAnsi="Times New Roman" w:cs="Times New Roman"/>
        </w:rPr>
        <w:t>С</w:t>
      </w:r>
      <w:r w:rsidRPr="00F74AAE">
        <w:rPr>
          <w:rFonts w:ascii="Times New Roman" w:hAnsi="Times New Roman" w:cs="Times New Roman"/>
          <w:lang w:val="en-US"/>
        </w:rPr>
        <w:t>. 412</w:t>
      </w:r>
    </w:p>
  </w:footnote>
  <w:footnote w:id="155">
    <w:p w:rsidR="003A3A7D" w:rsidRPr="00F74AAE" w:rsidRDefault="003A3A7D" w:rsidP="00F74AAE">
      <w:pPr>
        <w:pStyle w:val="a4"/>
        <w:rPr>
          <w:lang w:val="en-US"/>
        </w:rPr>
      </w:pPr>
      <w:r w:rsidRPr="004667D2">
        <w:rPr>
          <w:rStyle w:val="a6"/>
          <w:rFonts w:ascii="Times New Roman" w:hAnsi="Times New Roman" w:cs="Times New Roman"/>
        </w:rPr>
        <w:footnoteRef/>
      </w:r>
      <w:r w:rsidRPr="00F74AAE">
        <w:rPr>
          <w:rFonts w:ascii="Times New Roman" w:hAnsi="Times New Roman" w:cs="Times New Roman"/>
          <w:lang w:val="en-US"/>
        </w:rPr>
        <w:t xml:space="preserve">  </w:t>
      </w:r>
      <w:proofErr w:type="gramStart"/>
      <w:r w:rsidRPr="00F74AAE">
        <w:rPr>
          <w:rFonts w:ascii="Times New Roman" w:hAnsi="Times New Roman" w:cs="Times New Roman"/>
          <w:lang w:val="en-US"/>
        </w:rPr>
        <w:t>Sattler.</w:t>
      </w:r>
      <w:proofErr w:type="gramEnd"/>
      <w:r w:rsidRPr="00F74AAE">
        <w:rPr>
          <w:rFonts w:ascii="Times New Roman" w:hAnsi="Times New Roman" w:cs="Times New Roman"/>
          <w:lang w:val="en-US"/>
        </w:rPr>
        <w:t xml:space="preserve"> S.178</w:t>
      </w:r>
    </w:p>
  </w:footnote>
  <w:footnote w:id="156">
    <w:p w:rsidR="003A3A7D" w:rsidRPr="00F74AAE" w:rsidRDefault="003A3A7D" w:rsidP="00F74AAE">
      <w:pPr>
        <w:pStyle w:val="a4"/>
        <w:rPr>
          <w:lang w:val="en-US"/>
        </w:rPr>
      </w:pPr>
      <w:r w:rsidRPr="0053592E">
        <w:rPr>
          <w:rStyle w:val="a6"/>
          <w:rFonts w:ascii="Times New Roman" w:hAnsi="Times New Roman" w:cs="Times New Roman"/>
        </w:rPr>
        <w:footnoteRef/>
      </w:r>
      <w:r w:rsidRPr="00F74AAE">
        <w:rPr>
          <w:rFonts w:ascii="Times New Roman" w:hAnsi="Times New Roman" w:cs="Times New Roman"/>
          <w:lang w:val="en-US"/>
        </w:rPr>
        <w:t xml:space="preserve"> Scott. </w:t>
      </w:r>
      <w:proofErr w:type="gramStart"/>
      <w:r w:rsidRPr="00F74AAE">
        <w:rPr>
          <w:rStyle w:val="a3"/>
          <w:rFonts w:ascii="Times New Roman" w:hAnsi="Times New Roman" w:cs="Times New Roman"/>
          <w:bCs/>
          <w:color w:val="000000"/>
          <w:lang w:val="en-US"/>
        </w:rPr>
        <w:t>P.11.</w:t>
      </w:r>
      <w:proofErr w:type="gramEnd"/>
    </w:p>
  </w:footnote>
  <w:footnote w:id="157">
    <w:p w:rsidR="003A3A7D" w:rsidRPr="00F74AAE" w:rsidRDefault="003A3A7D" w:rsidP="00F74AAE">
      <w:pPr>
        <w:pStyle w:val="a4"/>
        <w:rPr>
          <w:rFonts w:ascii="Times New Roman" w:hAnsi="Times New Roman" w:cs="Times New Roman"/>
          <w:lang w:val="en-US"/>
        </w:rPr>
      </w:pPr>
      <w:r w:rsidRPr="0053592E">
        <w:rPr>
          <w:rStyle w:val="a6"/>
          <w:rFonts w:ascii="Times New Roman" w:hAnsi="Times New Roman" w:cs="Times New Roman"/>
        </w:rPr>
        <w:footnoteRef/>
      </w:r>
      <w:r w:rsidRPr="00F74AAE">
        <w:rPr>
          <w:rFonts w:ascii="Times New Roman" w:hAnsi="Times New Roman" w:cs="Times New Roman"/>
          <w:lang w:val="en-US"/>
        </w:rPr>
        <w:t xml:space="preserve"> Ibid. </w:t>
      </w:r>
      <w:r w:rsidRPr="00F74AAE">
        <w:rPr>
          <w:rStyle w:val="a3"/>
          <w:rFonts w:ascii="Times New Roman" w:hAnsi="Times New Roman" w:cs="Times New Roman"/>
          <w:bCs/>
          <w:color w:val="000000"/>
          <w:lang w:val="en-US"/>
        </w:rPr>
        <w:t>P.10.</w:t>
      </w:r>
    </w:p>
  </w:footnote>
  <w:footnote w:id="158">
    <w:p w:rsidR="003A3A7D" w:rsidRPr="004348A0" w:rsidRDefault="003A3A7D" w:rsidP="00F74AAE">
      <w:pPr>
        <w:pStyle w:val="a4"/>
        <w:rPr>
          <w:lang w:val="de-DE"/>
        </w:rPr>
      </w:pPr>
      <w:r w:rsidRPr="004667D2">
        <w:rPr>
          <w:rStyle w:val="a6"/>
        </w:rPr>
        <w:footnoteRef/>
      </w:r>
      <w:r w:rsidRPr="004348A0">
        <w:rPr>
          <w:lang w:val="de-DE"/>
        </w:rPr>
        <w:t xml:space="preserve"> </w:t>
      </w:r>
      <w:r w:rsidRPr="004348A0">
        <w:rPr>
          <w:rFonts w:ascii="Times New Roman" w:hAnsi="Times New Roman" w:cs="Times New Roman"/>
          <w:lang w:val="de-DE"/>
        </w:rPr>
        <w:t>Ibid. P.23.</w:t>
      </w:r>
    </w:p>
  </w:footnote>
  <w:footnote w:id="159">
    <w:p w:rsidR="003A3A7D" w:rsidRPr="004348A0" w:rsidRDefault="003A3A7D" w:rsidP="00F74AAE">
      <w:pPr>
        <w:pStyle w:val="a4"/>
        <w:rPr>
          <w:lang w:val="de-DE"/>
        </w:rPr>
      </w:pPr>
      <w:r>
        <w:rPr>
          <w:rStyle w:val="a6"/>
        </w:rPr>
        <w:footnoteRef/>
      </w:r>
      <w:r w:rsidRPr="004348A0">
        <w:rPr>
          <w:lang w:val="de-DE"/>
        </w:rPr>
        <w:t xml:space="preserve">  </w:t>
      </w:r>
      <w:r w:rsidRPr="004348A0">
        <w:rPr>
          <w:rFonts w:ascii="Times New Roman" w:hAnsi="Times New Roman" w:cs="Times New Roman"/>
          <w:lang w:val="de-DE"/>
        </w:rPr>
        <w:t>Ibid. P.43.</w:t>
      </w:r>
    </w:p>
  </w:footnote>
  <w:footnote w:id="160">
    <w:p w:rsidR="003A3A7D" w:rsidRPr="00FF4A6D" w:rsidRDefault="003A3A7D" w:rsidP="00F74AAE">
      <w:pPr>
        <w:pStyle w:val="a4"/>
        <w:rPr>
          <w:lang w:val="de-DE"/>
        </w:rPr>
      </w:pPr>
      <w:r w:rsidRPr="00E910B6">
        <w:rPr>
          <w:rStyle w:val="a6"/>
          <w:rFonts w:ascii="Times New Roman" w:hAnsi="Times New Roman" w:cs="Times New Roman"/>
        </w:rPr>
        <w:footnoteRef/>
      </w:r>
      <w:r w:rsidRPr="00FF4A6D">
        <w:rPr>
          <w:rFonts w:ascii="Times New Roman" w:hAnsi="Times New Roman" w:cs="Times New Roman"/>
          <w:lang w:val="de-DE"/>
        </w:rPr>
        <w:t xml:space="preserve"> </w:t>
      </w:r>
      <w:r w:rsidRPr="00E910B6">
        <w:rPr>
          <w:rFonts w:ascii="Times New Roman" w:hAnsi="Times New Roman" w:cs="Times New Roman"/>
          <w:lang w:val="de-DE"/>
        </w:rPr>
        <w:t xml:space="preserve">Briefe der Kurfürstin Sophie von Hannover </w:t>
      </w:r>
      <w:r>
        <w:rPr>
          <w:rFonts w:ascii="Times New Roman" w:hAnsi="Times New Roman" w:cs="Times New Roman"/>
          <w:lang w:val="de-DE"/>
        </w:rPr>
        <w:t>.</w:t>
      </w:r>
      <w:r w:rsidRPr="00FF4A6D">
        <w:rPr>
          <w:rFonts w:ascii="Times New Roman" w:hAnsi="Times New Roman" w:cs="Times New Roman"/>
          <w:lang w:val="de-DE"/>
        </w:rPr>
        <w:t>S.309.</w:t>
      </w:r>
    </w:p>
  </w:footnote>
  <w:footnote w:id="161">
    <w:p w:rsidR="003A3A7D" w:rsidRPr="004667D2" w:rsidRDefault="003A3A7D" w:rsidP="00F74AAE">
      <w:pPr>
        <w:pStyle w:val="a4"/>
        <w:rPr>
          <w:lang w:val="en-US"/>
        </w:rPr>
      </w:pPr>
      <w:r>
        <w:rPr>
          <w:rStyle w:val="a6"/>
        </w:rPr>
        <w:footnoteRef/>
      </w:r>
      <w:r>
        <w:t xml:space="preserve"> </w:t>
      </w:r>
      <w:r w:rsidRPr="004667D2">
        <w:rPr>
          <w:rFonts w:ascii="Times New Roman" w:hAnsi="Times New Roman" w:cs="Times New Roman"/>
          <w:lang w:val="de-DE"/>
        </w:rPr>
        <w:t xml:space="preserve">HSTAST G 67 </w:t>
      </w:r>
      <w:proofErr w:type="spellStart"/>
      <w:r w:rsidRPr="004667D2">
        <w:rPr>
          <w:rFonts w:ascii="Times New Roman" w:hAnsi="Times New Roman" w:cs="Times New Roman"/>
          <w:lang w:val="de-DE"/>
        </w:rPr>
        <w:t>Bü</w:t>
      </w:r>
      <w:proofErr w:type="spellEnd"/>
      <w:r w:rsidRPr="004667D2">
        <w:rPr>
          <w:rFonts w:ascii="Times New Roman" w:hAnsi="Times New Roman" w:cs="Times New Roman"/>
          <w:lang w:val="de-DE"/>
        </w:rPr>
        <w:t xml:space="preserve"> 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B028A"/>
    <w:multiLevelType w:val="hybridMultilevel"/>
    <w:tmpl w:val="C8283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E7742"/>
    <w:multiLevelType w:val="hybridMultilevel"/>
    <w:tmpl w:val="E5D8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936C11"/>
    <w:multiLevelType w:val="multilevel"/>
    <w:tmpl w:val="424E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751457"/>
    <w:multiLevelType w:val="hybridMultilevel"/>
    <w:tmpl w:val="6B620DE0"/>
    <w:lvl w:ilvl="0" w:tplc="75E0A988">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833FCF"/>
    <w:multiLevelType w:val="hybridMultilevel"/>
    <w:tmpl w:val="78E20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4D7AF4"/>
    <w:multiLevelType w:val="hybridMultilevel"/>
    <w:tmpl w:val="51545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2A13D9"/>
    <w:multiLevelType w:val="hybridMultilevel"/>
    <w:tmpl w:val="39A01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74AAE"/>
    <w:rsid w:val="000044EC"/>
    <w:rsid w:val="00084ABA"/>
    <w:rsid w:val="00134689"/>
    <w:rsid w:val="00134B31"/>
    <w:rsid w:val="00223E6B"/>
    <w:rsid w:val="002462E0"/>
    <w:rsid w:val="00310D73"/>
    <w:rsid w:val="003A3A7D"/>
    <w:rsid w:val="00553DF9"/>
    <w:rsid w:val="00560BC2"/>
    <w:rsid w:val="00636962"/>
    <w:rsid w:val="006D0BCE"/>
    <w:rsid w:val="00765739"/>
    <w:rsid w:val="00770460"/>
    <w:rsid w:val="007A1C16"/>
    <w:rsid w:val="007B2738"/>
    <w:rsid w:val="007B6F1A"/>
    <w:rsid w:val="00852CD6"/>
    <w:rsid w:val="00965453"/>
    <w:rsid w:val="00A0377D"/>
    <w:rsid w:val="00AF5B93"/>
    <w:rsid w:val="00B74600"/>
    <w:rsid w:val="00CC2E5A"/>
    <w:rsid w:val="00DB406C"/>
    <w:rsid w:val="00ED4B5C"/>
    <w:rsid w:val="00EE4333"/>
    <w:rsid w:val="00F009D9"/>
    <w:rsid w:val="00F74AAE"/>
    <w:rsid w:val="00FB7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CE"/>
  </w:style>
  <w:style w:type="paragraph" w:styleId="1">
    <w:name w:val="heading 1"/>
    <w:basedOn w:val="a"/>
    <w:next w:val="a"/>
    <w:link w:val="10"/>
    <w:uiPriority w:val="9"/>
    <w:qFormat/>
    <w:rsid w:val="00F74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4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52C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AA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74AAE"/>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F74AAE"/>
  </w:style>
  <w:style w:type="character" w:styleId="a3">
    <w:name w:val="Emphasis"/>
    <w:basedOn w:val="a0"/>
    <w:uiPriority w:val="20"/>
    <w:qFormat/>
    <w:rsid w:val="00F74AAE"/>
    <w:rPr>
      <w:i/>
      <w:iCs/>
    </w:rPr>
  </w:style>
  <w:style w:type="paragraph" w:styleId="a4">
    <w:name w:val="footnote text"/>
    <w:basedOn w:val="a"/>
    <w:link w:val="a5"/>
    <w:uiPriority w:val="99"/>
    <w:unhideWhenUsed/>
    <w:rsid w:val="00F74AAE"/>
    <w:pPr>
      <w:spacing w:after="0" w:line="240" w:lineRule="auto"/>
    </w:pPr>
    <w:rPr>
      <w:sz w:val="20"/>
      <w:szCs w:val="20"/>
    </w:rPr>
  </w:style>
  <w:style w:type="character" w:customStyle="1" w:styleId="a5">
    <w:name w:val="Текст сноски Знак"/>
    <w:basedOn w:val="a0"/>
    <w:link w:val="a4"/>
    <w:uiPriority w:val="99"/>
    <w:rsid w:val="00F74AAE"/>
    <w:rPr>
      <w:sz w:val="20"/>
      <w:szCs w:val="20"/>
    </w:rPr>
  </w:style>
  <w:style w:type="character" w:styleId="a6">
    <w:name w:val="footnote reference"/>
    <w:basedOn w:val="a0"/>
    <w:uiPriority w:val="99"/>
    <w:semiHidden/>
    <w:unhideWhenUsed/>
    <w:rsid w:val="00F74AAE"/>
    <w:rPr>
      <w:vertAlign w:val="superscript"/>
    </w:rPr>
  </w:style>
  <w:style w:type="character" w:styleId="a7">
    <w:name w:val="Strong"/>
    <w:basedOn w:val="a0"/>
    <w:uiPriority w:val="22"/>
    <w:qFormat/>
    <w:rsid w:val="00F74AAE"/>
    <w:rPr>
      <w:b/>
      <w:bCs/>
    </w:rPr>
  </w:style>
  <w:style w:type="character" w:customStyle="1" w:styleId="value">
    <w:name w:val="value"/>
    <w:basedOn w:val="a0"/>
    <w:rsid w:val="00F74AAE"/>
  </w:style>
  <w:style w:type="character" w:customStyle="1" w:styleId="a-size-large">
    <w:name w:val="a-size-large"/>
    <w:basedOn w:val="a0"/>
    <w:rsid w:val="00F74AAE"/>
  </w:style>
  <w:style w:type="character" w:customStyle="1" w:styleId="a-size-medium">
    <w:name w:val="a-size-medium"/>
    <w:basedOn w:val="a0"/>
    <w:rsid w:val="00F74AAE"/>
  </w:style>
  <w:style w:type="paragraph" w:styleId="HTML">
    <w:name w:val="HTML Preformatted"/>
    <w:basedOn w:val="a"/>
    <w:link w:val="HTML0"/>
    <w:uiPriority w:val="99"/>
    <w:unhideWhenUsed/>
    <w:rsid w:val="00F74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74AAE"/>
    <w:rPr>
      <w:rFonts w:ascii="Courier New" w:eastAsia="Times New Roman" w:hAnsi="Courier New" w:cs="Courier New"/>
      <w:sz w:val="20"/>
      <w:szCs w:val="20"/>
      <w:lang w:eastAsia="ru-RU"/>
    </w:rPr>
  </w:style>
  <w:style w:type="character" w:styleId="a8">
    <w:name w:val="Hyperlink"/>
    <w:basedOn w:val="a0"/>
    <w:uiPriority w:val="99"/>
    <w:semiHidden/>
    <w:unhideWhenUsed/>
    <w:rsid w:val="00F74AAE"/>
    <w:rPr>
      <w:color w:val="0000FF"/>
      <w:u w:val="single"/>
    </w:rPr>
  </w:style>
  <w:style w:type="paragraph" w:styleId="a9">
    <w:name w:val="List Paragraph"/>
    <w:basedOn w:val="a"/>
    <w:uiPriority w:val="34"/>
    <w:qFormat/>
    <w:rsid w:val="00F74AAE"/>
    <w:pPr>
      <w:ind w:left="720"/>
      <w:contextualSpacing/>
    </w:pPr>
  </w:style>
  <w:style w:type="character" w:customStyle="1" w:styleId="hps">
    <w:name w:val="hps"/>
    <w:basedOn w:val="a0"/>
    <w:rsid w:val="00F74AAE"/>
  </w:style>
  <w:style w:type="character" w:customStyle="1" w:styleId="w">
    <w:name w:val="w"/>
    <w:basedOn w:val="a0"/>
    <w:rsid w:val="00F74AAE"/>
  </w:style>
  <w:style w:type="character" w:customStyle="1" w:styleId="pagenumber">
    <w:name w:val="pagenumber"/>
    <w:basedOn w:val="a0"/>
    <w:rsid w:val="00F74AAE"/>
  </w:style>
  <w:style w:type="character" w:customStyle="1" w:styleId="mw-headline">
    <w:name w:val="mw-headline"/>
    <w:basedOn w:val="a0"/>
    <w:rsid w:val="00F74AAE"/>
  </w:style>
  <w:style w:type="character" w:customStyle="1" w:styleId="mw-editsection">
    <w:name w:val="mw-editsection"/>
    <w:basedOn w:val="a0"/>
    <w:rsid w:val="00F74AAE"/>
  </w:style>
  <w:style w:type="character" w:customStyle="1" w:styleId="mw-editsection-bracket">
    <w:name w:val="mw-editsection-bracket"/>
    <w:basedOn w:val="a0"/>
    <w:rsid w:val="00F74AAE"/>
  </w:style>
  <w:style w:type="character" w:customStyle="1" w:styleId="mw-editsection-divider">
    <w:name w:val="mw-editsection-divider"/>
    <w:basedOn w:val="a0"/>
    <w:rsid w:val="00F74AAE"/>
  </w:style>
  <w:style w:type="character" w:customStyle="1" w:styleId="aa">
    <w:name w:val="Текст выноски Знак"/>
    <w:basedOn w:val="a0"/>
    <w:link w:val="ab"/>
    <w:uiPriority w:val="99"/>
    <w:semiHidden/>
    <w:rsid w:val="00F74AAE"/>
    <w:rPr>
      <w:rFonts w:ascii="Tahoma" w:hAnsi="Tahoma" w:cs="Tahoma"/>
      <w:sz w:val="16"/>
      <w:szCs w:val="16"/>
    </w:rPr>
  </w:style>
  <w:style w:type="paragraph" w:styleId="ab">
    <w:name w:val="Balloon Text"/>
    <w:basedOn w:val="a"/>
    <w:link w:val="aa"/>
    <w:uiPriority w:val="99"/>
    <w:semiHidden/>
    <w:unhideWhenUsed/>
    <w:rsid w:val="00F74AAE"/>
    <w:pPr>
      <w:spacing w:after="0" w:line="240" w:lineRule="auto"/>
    </w:pPr>
    <w:rPr>
      <w:rFonts w:ascii="Tahoma" w:hAnsi="Tahoma" w:cs="Tahoma"/>
      <w:sz w:val="16"/>
      <w:szCs w:val="16"/>
    </w:rPr>
  </w:style>
  <w:style w:type="character" w:customStyle="1" w:styleId="fn">
    <w:name w:val="fn"/>
    <w:basedOn w:val="a0"/>
    <w:rsid w:val="007B6F1A"/>
  </w:style>
  <w:style w:type="character" w:customStyle="1" w:styleId="subtitle">
    <w:name w:val="subtitle"/>
    <w:basedOn w:val="a0"/>
    <w:rsid w:val="007B6F1A"/>
  </w:style>
  <w:style w:type="character" w:customStyle="1" w:styleId="30">
    <w:name w:val="Заголовок 3 Знак"/>
    <w:basedOn w:val="a0"/>
    <w:link w:val="3"/>
    <w:uiPriority w:val="9"/>
    <w:rsid w:val="00852CD6"/>
    <w:rPr>
      <w:rFonts w:ascii="Times New Roman" w:eastAsia="Times New Roman" w:hAnsi="Times New Roman" w:cs="Times New Roman"/>
      <w:b/>
      <w:bCs/>
      <w:sz w:val="27"/>
      <w:szCs w:val="27"/>
      <w:lang w:eastAsia="ru-RU"/>
    </w:rPr>
  </w:style>
  <w:style w:type="character" w:styleId="ac">
    <w:name w:val="line number"/>
    <w:basedOn w:val="a0"/>
    <w:uiPriority w:val="99"/>
    <w:semiHidden/>
    <w:unhideWhenUsed/>
    <w:rsid w:val="000044EC"/>
  </w:style>
  <w:style w:type="paragraph" w:styleId="ad">
    <w:name w:val="header"/>
    <w:basedOn w:val="a"/>
    <w:link w:val="ae"/>
    <w:uiPriority w:val="99"/>
    <w:semiHidden/>
    <w:unhideWhenUsed/>
    <w:rsid w:val="00A0377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0377D"/>
  </w:style>
  <w:style w:type="paragraph" w:styleId="af">
    <w:name w:val="footer"/>
    <w:basedOn w:val="a"/>
    <w:link w:val="af0"/>
    <w:uiPriority w:val="99"/>
    <w:unhideWhenUsed/>
    <w:rsid w:val="00A0377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037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sa=t&amp;rct=j&amp;q=monumenta%20germaniae%20paedagogica&amp;source=web&amp;cd=1&amp;cad=rja&amp;ved=0CC0QFjAA&amp;url=http%3A%2F%2Farchive.org%2Fdetails%2Fmonumentagerman00schugoog&amp;ei=cjeSUYW0Jq2N4gSi3oDQDg&amp;usg=AFQjCNF7RaWouQnPSEMFdAxn274i0MlutQ&amp;bvm=bv.46471029,d.bGE"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source.org/wiki/ADB:Johann_Friedrich_(Herzog_von_W%C3%BCrttembe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r.de/de/bernd_roeck/p-0/1523" TargetMode="External"/><Relationship Id="rId4" Type="http://schemas.openxmlformats.org/officeDocument/2006/relationships/settings" Target="settings.xml"/><Relationship Id="rId9" Type="http://schemas.openxmlformats.org/officeDocument/2006/relationships/hyperlink" Target="https://de.wikisource.org/wiki/ADB:Johann_Friedrich_(Herzog_von_W%C3%BCrttemberg)" TargetMode="Externa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de.wikisource.org/wiki/ADB:Johann_Friedrich_(Herzog_von_W%C3%BCrttemberg)" TargetMode="External"/><Relationship Id="rId1" Type="http://schemas.openxmlformats.org/officeDocument/2006/relationships/hyperlink" Target="https://de.wikisource.org/wiki/ADB:Johann_Friedrich_(Herzog_von_W%C3%BCrttembe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64FD5-31E8-4DD6-B0D6-B6E3D73A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106</Pages>
  <Words>25289</Words>
  <Characters>144153</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dc:creator>
  <cp:keywords/>
  <dc:description/>
  <cp:lastModifiedBy>Anastasiya</cp:lastModifiedBy>
  <cp:revision>16</cp:revision>
  <dcterms:created xsi:type="dcterms:W3CDTF">2017-05-23T07:02:00Z</dcterms:created>
  <dcterms:modified xsi:type="dcterms:W3CDTF">2017-05-23T20:24:00Z</dcterms:modified>
</cp:coreProperties>
</file>