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C4557" w:rsidRDefault="006369C8">
      <w:pPr>
        <w:spacing w:line="360" w:lineRule="auto"/>
        <w:jc w:val="center"/>
        <w:rPr>
          <w:rFonts w:ascii="Times New Roman" w:eastAsia="Times New Roman" w:hAnsi="Times New Roman" w:cs="Times New Roman"/>
          <w:sz w:val="24"/>
          <w:szCs w:val="24"/>
        </w:rPr>
      </w:pPr>
      <w:r>
        <w:rPr>
          <w:noProof/>
        </w:rPr>
        <w:drawing>
          <wp:inline distT="114300" distB="114300" distL="114300" distR="114300">
            <wp:extent cx="428625" cy="533400"/>
            <wp:effectExtent l="0" t="0" r="0" b="0"/>
            <wp:docPr id="15"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7"/>
                    <a:srcRect/>
                    <a:stretch>
                      <a:fillRect/>
                    </a:stretch>
                  </pic:blipFill>
                  <pic:spPr>
                    <a:xfrm>
                      <a:off x="0" y="0"/>
                      <a:ext cx="428625" cy="533400"/>
                    </a:xfrm>
                    <a:prstGeom prst="rect">
                      <a:avLst/>
                    </a:prstGeom>
                    <a:ln/>
                  </pic:spPr>
                </pic:pic>
              </a:graphicData>
            </a:graphic>
          </wp:inline>
        </w:drawing>
      </w:r>
    </w:p>
    <w:p w:rsidR="00DC4557" w:rsidRDefault="006369C8">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ПРАВИТЕЛЬСТВО РФ</w:t>
      </w:r>
    </w:p>
    <w:p w:rsidR="00DC4557" w:rsidRDefault="006369C8">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САНКТ-ПЕТЕРБУРГСКИЙ ГОСУДАРСТВЕННЫЙ УНИВЕРСИТЕТ</w:t>
      </w:r>
    </w:p>
    <w:p w:rsidR="00DC4557" w:rsidRDefault="00DC4557">
      <w:pPr>
        <w:spacing w:line="360" w:lineRule="auto"/>
        <w:jc w:val="center"/>
        <w:rPr>
          <w:rFonts w:ascii="Times New Roman" w:eastAsia="Times New Roman" w:hAnsi="Times New Roman" w:cs="Times New Roman"/>
          <w:sz w:val="24"/>
          <w:szCs w:val="24"/>
        </w:rPr>
      </w:pPr>
    </w:p>
    <w:p w:rsidR="00DC4557" w:rsidRDefault="00DC4557">
      <w:pPr>
        <w:spacing w:line="360" w:lineRule="auto"/>
        <w:rPr>
          <w:rFonts w:ascii="Times New Roman" w:eastAsia="Times New Roman" w:hAnsi="Times New Roman" w:cs="Times New Roman"/>
          <w:sz w:val="24"/>
          <w:szCs w:val="24"/>
        </w:rPr>
      </w:pPr>
    </w:p>
    <w:p w:rsidR="00DC4557" w:rsidRDefault="00DC4557">
      <w:pPr>
        <w:spacing w:line="360" w:lineRule="auto"/>
        <w:rPr>
          <w:rFonts w:ascii="Times New Roman" w:eastAsia="Times New Roman" w:hAnsi="Times New Roman" w:cs="Times New Roman"/>
          <w:sz w:val="24"/>
          <w:szCs w:val="24"/>
        </w:rPr>
      </w:pPr>
    </w:p>
    <w:p w:rsidR="00DC4557" w:rsidRDefault="00DC4557">
      <w:pPr>
        <w:spacing w:line="360" w:lineRule="auto"/>
        <w:rPr>
          <w:rFonts w:ascii="Times New Roman" w:eastAsia="Times New Roman" w:hAnsi="Times New Roman" w:cs="Times New Roman"/>
          <w:sz w:val="24"/>
          <w:szCs w:val="24"/>
        </w:rPr>
      </w:pPr>
    </w:p>
    <w:p w:rsidR="00DC4557" w:rsidRPr="006369C8" w:rsidRDefault="006369C8">
      <w:pPr>
        <w:spacing w:line="360" w:lineRule="auto"/>
        <w:jc w:val="center"/>
        <w:rPr>
          <w:rFonts w:ascii="Times New Roman" w:eastAsia="Times New Roman" w:hAnsi="Times New Roman" w:cs="Times New Roman"/>
          <w:b/>
          <w:sz w:val="28"/>
          <w:szCs w:val="28"/>
          <w:lang w:val="en-US"/>
        </w:rPr>
      </w:pPr>
      <w:r>
        <w:rPr>
          <w:rFonts w:ascii="Times New Roman" w:eastAsia="Times New Roman" w:hAnsi="Times New Roman" w:cs="Times New Roman"/>
          <w:b/>
          <w:sz w:val="28"/>
          <w:szCs w:val="28"/>
        </w:rPr>
        <w:t>Управление</w:t>
      </w:r>
      <w:r w:rsidRPr="006369C8">
        <w:rPr>
          <w:rFonts w:ascii="Times New Roman" w:eastAsia="Times New Roman" w:hAnsi="Times New Roman" w:cs="Times New Roman"/>
          <w:b/>
          <w:sz w:val="28"/>
          <w:szCs w:val="28"/>
          <w:lang w:val="en-US"/>
        </w:rPr>
        <w:t xml:space="preserve"> </w:t>
      </w:r>
      <w:proofErr w:type="spellStart"/>
      <w:r>
        <w:rPr>
          <w:rFonts w:ascii="Times New Roman" w:eastAsia="Times New Roman" w:hAnsi="Times New Roman" w:cs="Times New Roman"/>
          <w:b/>
          <w:sz w:val="28"/>
          <w:szCs w:val="28"/>
        </w:rPr>
        <w:t>репутационным</w:t>
      </w:r>
      <w:proofErr w:type="spellEnd"/>
      <w:r w:rsidRPr="006369C8">
        <w:rPr>
          <w:rFonts w:ascii="Times New Roman" w:eastAsia="Times New Roman" w:hAnsi="Times New Roman" w:cs="Times New Roman"/>
          <w:b/>
          <w:sz w:val="28"/>
          <w:szCs w:val="28"/>
          <w:lang w:val="en-US"/>
        </w:rPr>
        <w:t xml:space="preserve"> </w:t>
      </w:r>
      <w:r>
        <w:rPr>
          <w:rFonts w:ascii="Times New Roman" w:eastAsia="Times New Roman" w:hAnsi="Times New Roman" w:cs="Times New Roman"/>
          <w:b/>
          <w:sz w:val="28"/>
          <w:szCs w:val="28"/>
        </w:rPr>
        <w:t>капиталом</w:t>
      </w:r>
      <w:r w:rsidRPr="006369C8">
        <w:rPr>
          <w:rFonts w:ascii="Times New Roman" w:eastAsia="Times New Roman" w:hAnsi="Times New Roman" w:cs="Times New Roman"/>
          <w:b/>
          <w:sz w:val="28"/>
          <w:szCs w:val="28"/>
          <w:lang w:val="en-US"/>
        </w:rPr>
        <w:t xml:space="preserve"> </w:t>
      </w:r>
      <w:r>
        <w:rPr>
          <w:rFonts w:ascii="Times New Roman" w:eastAsia="Times New Roman" w:hAnsi="Times New Roman" w:cs="Times New Roman"/>
          <w:b/>
          <w:sz w:val="28"/>
          <w:szCs w:val="28"/>
        </w:rPr>
        <w:t>организации</w:t>
      </w:r>
    </w:p>
    <w:p w:rsidR="00DC4557" w:rsidRPr="006369C8" w:rsidRDefault="006369C8">
      <w:pPr>
        <w:spacing w:line="360" w:lineRule="auto"/>
        <w:jc w:val="center"/>
        <w:rPr>
          <w:rFonts w:ascii="Times New Roman" w:eastAsia="Times New Roman" w:hAnsi="Times New Roman" w:cs="Times New Roman"/>
          <w:b/>
          <w:sz w:val="28"/>
          <w:szCs w:val="28"/>
          <w:lang w:val="en-US"/>
        </w:rPr>
      </w:pPr>
      <w:r w:rsidRPr="006369C8">
        <w:rPr>
          <w:rFonts w:ascii="Times New Roman" w:eastAsia="Times New Roman" w:hAnsi="Times New Roman" w:cs="Times New Roman"/>
          <w:b/>
          <w:sz w:val="28"/>
          <w:szCs w:val="28"/>
          <w:lang w:val="en-US"/>
        </w:rPr>
        <w:t xml:space="preserve">Management of Reputation Capital in an </w:t>
      </w:r>
      <w:proofErr w:type="spellStart"/>
      <w:r w:rsidRPr="006369C8">
        <w:rPr>
          <w:rFonts w:ascii="Times New Roman" w:eastAsia="Times New Roman" w:hAnsi="Times New Roman" w:cs="Times New Roman"/>
          <w:b/>
          <w:sz w:val="28"/>
          <w:szCs w:val="28"/>
          <w:lang w:val="en-US"/>
        </w:rPr>
        <w:t>Organisation</w:t>
      </w:r>
      <w:proofErr w:type="spellEnd"/>
    </w:p>
    <w:p w:rsidR="00DC4557" w:rsidRDefault="006369C8">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Выпускная квалификационная работа по направлению 39.04.01 - </w:t>
      </w:r>
    </w:p>
    <w:p w:rsidR="00DC4557" w:rsidRDefault="006369C8">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«Социология» по уровню обучения магистратуры</w:t>
      </w:r>
    </w:p>
    <w:p w:rsidR="00DC4557" w:rsidRDefault="00DC4557">
      <w:pPr>
        <w:spacing w:line="360" w:lineRule="auto"/>
        <w:jc w:val="center"/>
        <w:rPr>
          <w:rFonts w:ascii="Times New Roman" w:eastAsia="Times New Roman" w:hAnsi="Times New Roman" w:cs="Times New Roman"/>
          <w:sz w:val="24"/>
          <w:szCs w:val="24"/>
        </w:rPr>
      </w:pPr>
    </w:p>
    <w:p w:rsidR="00DC4557" w:rsidRDefault="00DC4557">
      <w:pPr>
        <w:spacing w:line="360" w:lineRule="auto"/>
        <w:rPr>
          <w:rFonts w:ascii="Times New Roman" w:eastAsia="Times New Roman" w:hAnsi="Times New Roman" w:cs="Times New Roman"/>
          <w:sz w:val="24"/>
          <w:szCs w:val="24"/>
        </w:rPr>
      </w:pPr>
    </w:p>
    <w:p w:rsidR="00DC4557" w:rsidRDefault="00DC4557">
      <w:pPr>
        <w:spacing w:line="360" w:lineRule="auto"/>
        <w:rPr>
          <w:rFonts w:ascii="Times New Roman" w:eastAsia="Times New Roman" w:hAnsi="Times New Roman" w:cs="Times New Roman"/>
          <w:sz w:val="24"/>
          <w:szCs w:val="24"/>
        </w:rPr>
      </w:pPr>
    </w:p>
    <w:p w:rsidR="00DC4557" w:rsidRDefault="00DC4557">
      <w:pPr>
        <w:spacing w:line="360" w:lineRule="auto"/>
        <w:jc w:val="center"/>
        <w:rPr>
          <w:rFonts w:ascii="Times New Roman" w:eastAsia="Times New Roman" w:hAnsi="Times New Roman" w:cs="Times New Roman"/>
          <w:sz w:val="24"/>
          <w:szCs w:val="24"/>
        </w:rPr>
      </w:pPr>
    </w:p>
    <w:p w:rsidR="00DC4557" w:rsidRDefault="00DC4557">
      <w:pPr>
        <w:spacing w:line="360" w:lineRule="auto"/>
        <w:jc w:val="center"/>
        <w:rPr>
          <w:rFonts w:ascii="Times New Roman" w:eastAsia="Times New Roman" w:hAnsi="Times New Roman" w:cs="Times New Roman"/>
          <w:sz w:val="28"/>
          <w:szCs w:val="28"/>
        </w:rPr>
      </w:pPr>
    </w:p>
    <w:p w:rsidR="00DC4557" w:rsidRDefault="006369C8">
      <w:pPr>
        <w:spacing w:line="36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Выполнена студенткой</w:t>
      </w:r>
    </w:p>
    <w:p w:rsidR="00DC4557" w:rsidRDefault="006369C8">
      <w:pPr>
        <w:spacing w:line="36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очной формы обучения</w:t>
      </w:r>
    </w:p>
    <w:p w:rsidR="00DC4557" w:rsidRDefault="006369C8">
      <w:pPr>
        <w:spacing w:line="360" w:lineRule="auto"/>
        <w:jc w:val="right"/>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Шляпиной</w:t>
      </w:r>
      <w:proofErr w:type="spellEnd"/>
      <w:r>
        <w:rPr>
          <w:rFonts w:ascii="Times New Roman" w:eastAsia="Times New Roman" w:hAnsi="Times New Roman" w:cs="Times New Roman"/>
          <w:sz w:val="28"/>
          <w:szCs w:val="28"/>
        </w:rPr>
        <w:t xml:space="preserve"> В. Б.</w:t>
      </w:r>
    </w:p>
    <w:p w:rsidR="00DC4557" w:rsidRDefault="006369C8">
      <w:pPr>
        <w:spacing w:line="36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Научный руководитель</w:t>
      </w:r>
    </w:p>
    <w:p w:rsidR="00DC4557" w:rsidRDefault="006369C8">
      <w:pPr>
        <w:spacing w:line="36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Доцент, </w:t>
      </w:r>
      <w:proofErr w:type="spellStart"/>
      <w:r>
        <w:rPr>
          <w:rFonts w:ascii="Times New Roman" w:eastAsia="Times New Roman" w:hAnsi="Times New Roman" w:cs="Times New Roman"/>
          <w:sz w:val="28"/>
          <w:szCs w:val="28"/>
        </w:rPr>
        <w:t>к.с.н</w:t>
      </w:r>
      <w:proofErr w:type="spellEnd"/>
      <w:r>
        <w:rPr>
          <w:rFonts w:ascii="Times New Roman" w:eastAsia="Times New Roman" w:hAnsi="Times New Roman" w:cs="Times New Roman"/>
          <w:sz w:val="28"/>
          <w:szCs w:val="28"/>
        </w:rPr>
        <w:t>.</w:t>
      </w:r>
    </w:p>
    <w:p w:rsidR="00DC4557" w:rsidRDefault="006369C8">
      <w:pPr>
        <w:spacing w:line="36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Меркурьева Ю.</w:t>
      </w:r>
      <w:r w:rsidR="00F47C57">
        <w:rPr>
          <w:rFonts w:ascii="Times New Roman" w:eastAsia="Times New Roman" w:hAnsi="Times New Roman" w:cs="Times New Roman"/>
          <w:sz w:val="28"/>
          <w:szCs w:val="28"/>
        </w:rPr>
        <w:t xml:space="preserve"> </w:t>
      </w:r>
      <w:bookmarkStart w:id="0" w:name="_GoBack"/>
      <w:bookmarkEnd w:id="0"/>
      <w:r>
        <w:rPr>
          <w:rFonts w:ascii="Times New Roman" w:eastAsia="Times New Roman" w:hAnsi="Times New Roman" w:cs="Times New Roman"/>
          <w:sz w:val="28"/>
          <w:szCs w:val="28"/>
        </w:rPr>
        <w:t>В.</w:t>
      </w:r>
    </w:p>
    <w:p w:rsidR="00DC4557" w:rsidRDefault="00DC4557">
      <w:pPr>
        <w:spacing w:line="360" w:lineRule="auto"/>
        <w:rPr>
          <w:rFonts w:ascii="Times New Roman" w:eastAsia="Times New Roman" w:hAnsi="Times New Roman" w:cs="Times New Roman"/>
          <w:sz w:val="24"/>
          <w:szCs w:val="24"/>
        </w:rPr>
      </w:pPr>
    </w:p>
    <w:p w:rsidR="00DC4557" w:rsidRDefault="00DC4557">
      <w:pPr>
        <w:spacing w:line="360" w:lineRule="auto"/>
        <w:jc w:val="center"/>
        <w:rPr>
          <w:rFonts w:ascii="Times New Roman" w:eastAsia="Times New Roman" w:hAnsi="Times New Roman" w:cs="Times New Roman"/>
          <w:sz w:val="24"/>
          <w:szCs w:val="24"/>
        </w:rPr>
      </w:pPr>
    </w:p>
    <w:p w:rsidR="00DC4557" w:rsidRDefault="00DC4557">
      <w:pPr>
        <w:spacing w:line="360" w:lineRule="auto"/>
        <w:jc w:val="center"/>
        <w:rPr>
          <w:rFonts w:ascii="Times New Roman" w:eastAsia="Times New Roman" w:hAnsi="Times New Roman" w:cs="Times New Roman"/>
          <w:sz w:val="24"/>
          <w:szCs w:val="24"/>
        </w:rPr>
      </w:pPr>
    </w:p>
    <w:p w:rsidR="006369C8" w:rsidRDefault="006369C8">
      <w:pPr>
        <w:spacing w:line="360" w:lineRule="auto"/>
        <w:jc w:val="center"/>
        <w:rPr>
          <w:rFonts w:ascii="Times New Roman" w:eastAsia="Times New Roman" w:hAnsi="Times New Roman" w:cs="Times New Roman"/>
          <w:sz w:val="24"/>
          <w:szCs w:val="24"/>
        </w:rPr>
      </w:pPr>
    </w:p>
    <w:p w:rsidR="006369C8" w:rsidRDefault="006369C8">
      <w:pPr>
        <w:spacing w:line="360" w:lineRule="auto"/>
        <w:jc w:val="center"/>
        <w:rPr>
          <w:rFonts w:ascii="Times New Roman" w:eastAsia="Times New Roman" w:hAnsi="Times New Roman" w:cs="Times New Roman"/>
          <w:sz w:val="24"/>
          <w:szCs w:val="24"/>
        </w:rPr>
      </w:pPr>
    </w:p>
    <w:p w:rsidR="00DC4557" w:rsidRDefault="00DC4557">
      <w:pPr>
        <w:spacing w:line="360" w:lineRule="auto"/>
        <w:jc w:val="center"/>
        <w:rPr>
          <w:rFonts w:ascii="Times New Roman" w:eastAsia="Times New Roman" w:hAnsi="Times New Roman" w:cs="Times New Roman"/>
          <w:sz w:val="24"/>
          <w:szCs w:val="24"/>
        </w:rPr>
      </w:pPr>
    </w:p>
    <w:p w:rsidR="00DC4557" w:rsidRDefault="006369C8">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Санкт-Петербург</w:t>
      </w:r>
    </w:p>
    <w:p w:rsidR="006369C8" w:rsidRDefault="006369C8" w:rsidP="006369C8">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sz w:val="28"/>
          <w:szCs w:val="28"/>
        </w:rPr>
        <w:t>2017</w:t>
      </w:r>
      <w:r>
        <w:rPr>
          <w:rFonts w:ascii="Times New Roman" w:eastAsia="Times New Roman" w:hAnsi="Times New Roman" w:cs="Times New Roman"/>
          <w:b/>
          <w:sz w:val="28"/>
          <w:szCs w:val="28"/>
        </w:rPr>
        <w:br w:type="page"/>
      </w:r>
    </w:p>
    <w:p w:rsidR="00DC4557" w:rsidRDefault="006369C8">
      <w:pP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Содержание</w:t>
      </w:r>
    </w:p>
    <w:p w:rsidR="00DC4557" w:rsidRDefault="006369C8">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Введение</w:t>
      </w:r>
      <w:r w:rsidR="00A66BEF">
        <w:rPr>
          <w:rFonts w:ascii="Times New Roman" w:eastAsia="Times New Roman" w:hAnsi="Times New Roman" w:cs="Times New Roman"/>
          <w:sz w:val="28"/>
          <w:szCs w:val="28"/>
        </w:rPr>
        <w:t>……………………………………………</w:t>
      </w:r>
      <w:proofErr w:type="gramStart"/>
      <w:r w:rsidR="00A66BEF">
        <w:rPr>
          <w:rFonts w:ascii="Times New Roman" w:eastAsia="Times New Roman" w:hAnsi="Times New Roman" w:cs="Times New Roman"/>
          <w:sz w:val="28"/>
          <w:szCs w:val="28"/>
        </w:rPr>
        <w:t>…….</w:t>
      </w:r>
      <w:proofErr w:type="gramEnd"/>
      <w:r w:rsidR="00A66BEF">
        <w:rPr>
          <w:rFonts w:ascii="Times New Roman" w:eastAsia="Times New Roman" w:hAnsi="Times New Roman" w:cs="Times New Roman"/>
          <w:sz w:val="28"/>
          <w:szCs w:val="28"/>
        </w:rPr>
        <w:t>………...…………..3</w:t>
      </w:r>
    </w:p>
    <w:p w:rsidR="00DC4557" w:rsidRDefault="006369C8">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Глава 1.</w:t>
      </w:r>
      <w:r>
        <w:rPr>
          <w:rFonts w:ascii="Times New Roman" w:eastAsia="Times New Roman" w:hAnsi="Times New Roman" w:cs="Times New Roman"/>
          <w:b/>
          <w:sz w:val="28"/>
          <w:szCs w:val="28"/>
        </w:rPr>
        <w:t xml:space="preserve"> </w:t>
      </w:r>
      <w:proofErr w:type="spellStart"/>
      <w:r>
        <w:rPr>
          <w:rFonts w:ascii="Times New Roman" w:eastAsia="Times New Roman" w:hAnsi="Times New Roman" w:cs="Times New Roman"/>
          <w:sz w:val="28"/>
          <w:szCs w:val="28"/>
        </w:rPr>
        <w:t>Репутационный</w:t>
      </w:r>
      <w:proofErr w:type="spellEnd"/>
      <w:r>
        <w:rPr>
          <w:rFonts w:ascii="Times New Roman" w:eastAsia="Times New Roman" w:hAnsi="Times New Roman" w:cs="Times New Roman"/>
          <w:sz w:val="28"/>
          <w:szCs w:val="28"/>
        </w:rPr>
        <w:t xml:space="preserve"> капитал организации как фактор ее развития и объект упра</w:t>
      </w:r>
      <w:r w:rsidR="00F47C57">
        <w:rPr>
          <w:rFonts w:ascii="Times New Roman" w:eastAsia="Times New Roman" w:hAnsi="Times New Roman" w:cs="Times New Roman"/>
          <w:sz w:val="28"/>
          <w:szCs w:val="28"/>
        </w:rPr>
        <w:t>вления………………………………………………………</w:t>
      </w:r>
      <w:proofErr w:type="gramStart"/>
      <w:r w:rsidR="00F47C57">
        <w:rPr>
          <w:rFonts w:ascii="Times New Roman" w:eastAsia="Times New Roman" w:hAnsi="Times New Roman" w:cs="Times New Roman"/>
          <w:sz w:val="28"/>
          <w:szCs w:val="28"/>
        </w:rPr>
        <w:t>…….</w:t>
      </w:r>
      <w:proofErr w:type="gramEnd"/>
      <w:r w:rsidR="00F47C57">
        <w:rPr>
          <w:rFonts w:ascii="Times New Roman" w:eastAsia="Times New Roman" w:hAnsi="Times New Roman" w:cs="Times New Roman"/>
          <w:sz w:val="28"/>
          <w:szCs w:val="28"/>
        </w:rPr>
        <w:t>.7</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1.1. Репутация и </w:t>
      </w:r>
      <w:proofErr w:type="spellStart"/>
      <w:r>
        <w:rPr>
          <w:rFonts w:ascii="Times New Roman" w:eastAsia="Times New Roman" w:hAnsi="Times New Roman" w:cs="Times New Roman"/>
          <w:sz w:val="28"/>
          <w:szCs w:val="28"/>
        </w:rPr>
        <w:t>репутационный</w:t>
      </w:r>
      <w:proofErr w:type="spellEnd"/>
      <w:r>
        <w:rPr>
          <w:rFonts w:ascii="Times New Roman" w:eastAsia="Times New Roman" w:hAnsi="Times New Roman" w:cs="Times New Roman"/>
          <w:sz w:val="28"/>
          <w:szCs w:val="28"/>
        </w:rPr>
        <w:t xml:space="preserve"> капитал организации: теоретические подходы к анализу понятий и использование феноменов в управлении орг</w:t>
      </w:r>
      <w:r w:rsidR="00F47C57">
        <w:rPr>
          <w:rFonts w:ascii="Times New Roman" w:eastAsia="Times New Roman" w:hAnsi="Times New Roman" w:cs="Times New Roman"/>
          <w:sz w:val="28"/>
          <w:szCs w:val="28"/>
        </w:rPr>
        <w:t>анизацией………………………………………………</w:t>
      </w:r>
      <w:proofErr w:type="gramStart"/>
      <w:r w:rsidR="00F47C57">
        <w:rPr>
          <w:rFonts w:ascii="Times New Roman" w:eastAsia="Times New Roman" w:hAnsi="Times New Roman" w:cs="Times New Roman"/>
          <w:sz w:val="28"/>
          <w:szCs w:val="28"/>
        </w:rPr>
        <w:t>…….</w:t>
      </w:r>
      <w:proofErr w:type="gramEnd"/>
      <w:r w:rsidR="00F47C57">
        <w:rPr>
          <w:rFonts w:ascii="Times New Roman" w:eastAsia="Times New Roman" w:hAnsi="Times New Roman" w:cs="Times New Roman"/>
          <w:sz w:val="28"/>
          <w:szCs w:val="28"/>
        </w:rPr>
        <w:t>.7</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1.2. Управление </w:t>
      </w:r>
      <w:proofErr w:type="spellStart"/>
      <w:r>
        <w:rPr>
          <w:rFonts w:ascii="Times New Roman" w:eastAsia="Times New Roman" w:hAnsi="Times New Roman" w:cs="Times New Roman"/>
          <w:sz w:val="28"/>
          <w:szCs w:val="28"/>
        </w:rPr>
        <w:t>репутационным</w:t>
      </w:r>
      <w:proofErr w:type="spellEnd"/>
      <w:r>
        <w:rPr>
          <w:rFonts w:ascii="Times New Roman" w:eastAsia="Times New Roman" w:hAnsi="Times New Roman" w:cs="Times New Roman"/>
          <w:sz w:val="28"/>
          <w:szCs w:val="28"/>
        </w:rPr>
        <w:t xml:space="preserve"> капиталом с позиции социологии коммуника</w:t>
      </w:r>
      <w:r w:rsidR="00F47C57">
        <w:rPr>
          <w:rFonts w:ascii="Times New Roman" w:eastAsia="Times New Roman" w:hAnsi="Times New Roman" w:cs="Times New Roman"/>
          <w:sz w:val="28"/>
          <w:szCs w:val="28"/>
        </w:rPr>
        <w:t>ции………………………………………………………………...21</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1.3. Методы управления </w:t>
      </w:r>
      <w:proofErr w:type="spellStart"/>
      <w:r w:rsidR="00F47C57">
        <w:rPr>
          <w:rFonts w:ascii="Times New Roman" w:eastAsia="Times New Roman" w:hAnsi="Times New Roman" w:cs="Times New Roman"/>
          <w:sz w:val="28"/>
          <w:szCs w:val="28"/>
        </w:rPr>
        <w:t>репутационным</w:t>
      </w:r>
      <w:proofErr w:type="spellEnd"/>
      <w:r w:rsidR="00F47C57">
        <w:rPr>
          <w:rFonts w:ascii="Times New Roman" w:eastAsia="Times New Roman" w:hAnsi="Times New Roman" w:cs="Times New Roman"/>
          <w:sz w:val="28"/>
          <w:szCs w:val="28"/>
        </w:rPr>
        <w:t xml:space="preserve"> капиталом…………</w:t>
      </w:r>
      <w:proofErr w:type="gramStart"/>
      <w:r w:rsidR="00F47C57">
        <w:rPr>
          <w:rFonts w:ascii="Times New Roman" w:eastAsia="Times New Roman" w:hAnsi="Times New Roman" w:cs="Times New Roman"/>
          <w:sz w:val="28"/>
          <w:szCs w:val="28"/>
        </w:rPr>
        <w:t>…….</w:t>
      </w:r>
      <w:proofErr w:type="gramEnd"/>
      <w:r w:rsidR="00F47C57">
        <w:rPr>
          <w:rFonts w:ascii="Times New Roman" w:eastAsia="Times New Roman" w:hAnsi="Times New Roman" w:cs="Times New Roman"/>
          <w:sz w:val="28"/>
          <w:szCs w:val="28"/>
        </w:rPr>
        <w:t>34</w:t>
      </w:r>
    </w:p>
    <w:p w:rsidR="00DC4557" w:rsidRDefault="006369C8">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Глава 2. Управление </w:t>
      </w:r>
      <w:proofErr w:type="spellStart"/>
      <w:r>
        <w:rPr>
          <w:rFonts w:ascii="Times New Roman" w:eastAsia="Times New Roman" w:hAnsi="Times New Roman" w:cs="Times New Roman"/>
          <w:sz w:val="28"/>
          <w:szCs w:val="28"/>
        </w:rPr>
        <w:t>репутационным</w:t>
      </w:r>
      <w:proofErr w:type="spellEnd"/>
      <w:r>
        <w:rPr>
          <w:rFonts w:ascii="Times New Roman" w:eastAsia="Times New Roman" w:hAnsi="Times New Roman" w:cs="Times New Roman"/>
          <w:sz w:val="28"/>
          <w:szCs w:val="28"/>
        </w:rPr>
        <w:t xml:space="preserve"> капиталом на примере сети парикмахерских и с</w:t>
      </w:r>
      <w:r w:rsidR="00F47C57">
        <w:rPr>
          <w:rFonts w:ascii="Times New Roman" w:eastAsia="Times New Roman" w:hAnsi="Times New Roman" w:cs="Times New Roman"/>
          <w:sz w:val="28"/>
          <w:szCs w:val="28"/>
        </w:rPr>
        <w:t>тудий загара…………………………………</w:t>
      </w:r>
      <w:proofErr w:type="gramStart"/>
      <w:r w:rsidR="00F47C57">
        <w:rPr>
          <w:rFonts w:ascii="Times New Roman" w:eastAsia="Times New Roman" w:hAnsi="Times New Roman" w:cs="Times New Roman"/>
          <w:sz w:val="28"/>
          <w:szCs w:val="28"/>
        </w:rPr>
        <w:t>…….</w:t>
      </w:r>
      <w:proofErr w:type="gramEnd"/>
      <w:r w:rsidR="00F47C57">
        <w:rPr>
          <w:rFonts w:ascii="Times New Roman" w:eastAsia="Times New Roman" w:hAnsi="Times New Roman" w:cs="Times New Roman"/>
          <w:sz w:val="28"/>
          <w:szCs w:val="28"/>
        </w:rPr>
        <w:t>……54</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2.1. Специфика </w:t>
      </w:r>
      <w:proofErr w:type="spellStart"/>
      <w:r>
        <w:rPr>
          <w:rFonts w:ascii="Times New Roman" w:eastAsia="Times New Roman" w:hAnsi="Times New Roman" w:cs="Times New Roman"/>
          <w:sz w:val="28"/>
          <w:szCs w:val="28"/>
        </w:rPr>
        <w:t>репутационног</w:t>
      </w:r>
      <w:r w:rsidR="00F47C57">
        <w:rPr>
          <w:rFonts w:ascii="Times New Roman" w:eastAsia="Times New Roman" w:hAnsi="Times New Roman" w:cs="Times New Roman"/>
          <w:sz w:val="28"/>
          <w:szCs w:val="28"/>
        </w:rPr>
        <w:t>о</w:t>
      </w:r>
      <w:proofErr w:type="spellEnd"/>
      <w:r w:rsidR="00F47C57">
        <w:rPr>
          <w:rFonts w:ascii="Times New Roman" w:eastAsia="Times New Roman" w:hAnsi="Times New Roman" w:cs="Times New Roman"/>
          <w:sz w:val="28"/>
          <w:szCs w:val="28"/>
        </w:rPr>
        <w:t xml:space="preserve"> капитала в сфере услуг…………...54</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2.2. Управление </w:t>
      </w:r>
      <w:proofErr w:type="spellStart"/>
      <w:r>
        <w:rPr>
          <w:rFonts w:ascii="Times New Roman" w:eastAsia="Times New Roman" w:hAnsi="Times New Roman" w:cs="Times New Roman"/>
          <w:sz w:val="28"/>
          <w:szCs w:val="28"/>
        </w:rPr>
        <w:t>репутационным</w:t>
      </w:r>
      <w:proofErr w:type="spellEnd"/>
      <w:r>
        <w:rPr>
          <w:rFonts w:ascii="Times New Roman" w:eastAsia="Times New Roman" w:hAnsi="Times New Roman" w:cs="Times New Roman"/>
          <w:sz w:val="28"/>
          <w:szCs w:val="28"/>
        </w:rPr>
        <w:t xml:space="preserve"> капиталом организации на примере сети парикмахерских и с</w:t>
      </w:r>
      <w:r w:rsidR="00F47C57">
        <w:rPr>
          <w:rFonts w:ascii="Times New Roman" w:eastAsia="Times New Roman" w:hAnsi="Times New Roman" w:cs="Times New Roman"/>
          <w:sz w:val="28"/>
          <w:szCs w:val="28"/>
        </w:rPr>
        <w:t>тудий загара…………………………</w:t>
      </w:r>
      <w:proofErr w:type="gramStart"/>
      <w:r w:rsidR="00F47C57">
        <w:rPr>
          <w:rFonts w:ascii="Times New Roman" w:eastAsia="Times New Roman" w:hAnsi="Times New Roman" w:cs="Times New Roman"/>
          <w:sz w:val="28"/>
          <w:szCs w:val="28"/>
        </w:rPr>
        <w:t>…….</w:t>
      </w:r>
      <w:proofErr w:type="gramEnd"/>
      <w:r w:rsidR="00F47C57">
        <w:rPr>
          <w:rFonts w:ascii="Times New Roman" w:eastAsia="Times New Roman" w:hAnsi="Times New Roman" w:cs="Times New Roman"/>
          <w:sz w:val="28"/>
          <w:szCs w:val="28"/>
        </w:rPr>
        <w:t>……....58</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2.3. Эффективность применения CRM-систем и ORM в управлении </w:t>
      </w:r>
      <w:proofErr w:type="spellStart"/>
      <w:r>
        <w:rPr>
          <w:rFonts w:ascii="Times New Roman" w:eastAsia="Times New Roman" w:hAnsi="Times New Roman" w:cs="Times New Roman"/>
          <w:sz w:val="28"/>
          <w:szCs w:val="28"/>
        </w:rPr>
        <w:t>репутационным</w:t>
      </w:r>
      <w:proofErr w:type="spellEnd"/>
      <w:r>
        <w:rPr>
          <w:rFonts w:ascii="Times New Roman" w:eastAsia="Times New Roman" w:hAnsi="Times New Roman" w:cs="Times New Roman"/>
          <w:sz w:val="28"/>
          <w:szCs w:val="28"/>
        </w:rPr>
        <w:t xml:space="preserve"> капитал</w:t>
      </w:r>
      <w:r w:rsidR="00F47C57">
        <w:rPr>
          <w:rFonts w:ascii="Times New Roman" w:eastAsia="Times New Roman" w:hAnsi="Times New Roman" w:cs="Times New Roman"/>
          <w:sz w:val="28"/>
          <w:szCs w:val="28"/>
        </w:rPr>
        <w:t>ом……………………………………………</w:t>
      </w:r>
      <w:proofErr w:type="gramStart"/>
      <w:r w:rsidR="00F47C57">
        <w:rPr>
          <w:rFonts w:ascii="Times New Roman" w:eastAsia="Times New Roman" w:hAnsi="Times New Roman" w:cs="Times New Roman"/>
          <w:sz w:val="28"/>
          <w:szCs w:val="28"/>
        </w:rPr>
        <w:t>…….</w:t>
      </w:r>
      <w:proofErr w:type="gramEnd"/>
      <w:r w:rsidR="00F47C57">
        <w:rPr>
          <w:rFonts w:ascii="Times New Roman" w:eastAsia="Times New Roman" w:hAnsi="Times New Roman" w:cs="Times New Roman"/>
          <w:sz w:val="28"/>
          <w:szCs w:val="28"/>
        </w:rPr>
        <w:t>.81</w:t>
      </w:r>
    </w:p>
    <w:p w:rsidR="00DC4557" w:rsidRDefault="006369C8">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Заключ</w:t>
      </w:r>
      <w:r w:rsidR="00F47C57">
        <w:rPr>
          <w:rFonts w:ascii="Times New Roman" w:eastAsia="Times New Roman" w:hAnsi="Times New Roman" w:cs="Times New Roman"/>
          <w:sz w:val="28"/>
          <w:szCs w:val="28"/>
        </w:rPr>
        <w:t>ение……………………………………………………………………87</w:t>
      </w:r>
    </w:p>
    <w:p w:rsidR="00DC4557" w:rsidRDefault="006369C8">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Список источников…………………………………</w:t>
      </w:r>
      <w:r w:rsidR="00F47C57">
        <w:rPr>
          <w:rFonts w:ascii="Times New Roman" w:eastAsia="Times New Roman" w:hAnsi="Times New Roman" w:cs="Times New Roman"/>
          <w:sz w:val="28"/>
          <w:szCs w:val="28"/>
        </w:rPr>
        <w:t>………</w:t>
      </w:r>
      <w:proofErr w:type="gramStart"/>
      <w:r w:rsidR="00F47C57">
        <w:rPr>
          <w:rFonts w:ascii="Times New Roman" w:eastAsia="Times New Roman" w:hAnsi="Times New Roman" w:cs="Times New Roman"/>
          <w:sz w:val="28"/>
          <w:szCs w:val="28"/>
        </w:rPr>
        <w:t>…….</w:t>
      </w:r>
      <w:proofErr w:type="gramEnd"/>
      <w:r w:rsidR="00F47C57">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r w:rsidR="00F47C57">
        <w:rPr>
          <w:rFonts w:ascii="Times New Roman" w:eastAsia="Times New Roman" w:hAnsi="Times New Roman" w:cs="Times New Roman"/>
          <w:sz w:val="28"/>
          <w:szCs w:val="28"/>
        </w:rPr>
        <w:t>91</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Список литературы……………………………………</w:t>
      </w:r>
      <w:r w:rsidR="00F47C57">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proofErr w:type="gramStart"/>
      <w:r>
        <w:rPr>
          <w:rFonts w:ascii="Times New Roman" w:eastAsia="Times New Roman" w:hAnsi="Times New Roman" w:cs="Times New Roman"/>
          <w:sz w:val="28"/>
          <w:szCs w:val="28"/>
        </w:rPr>
        <w:t>…….</w:t>
      </w:r>
      <w:proofErr w:type="gramEnd"/>
      <w:r w:rsidR="00F47C57">
        <w:rPr>
          <w:rFonts w:ascii="Times New Roman" w:eastAsia="Times New Roman" w:hAnsi="Times New Roman" w:cs="Times New Roman"/>
          <w:sz w:val="28"/>
          <w:szCs w:val="28"/>
        </w:rPr>
        <w:t>91</w:t>
      </w:r>
    </w:p>
    <w:p w:rsidR="00F47C57" w:rsidRDefault="00F47C57">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Статьи……………………………………………</w:t>
      </w:r>
      <w:proofErr w:type="gramStart"/>
      <w:r>
        <w:rPr>
          <w:rFonts w:ascii="Times New Roman" w:eastAsia="Times New Roman" w:hAnsi="Times New Roman" w:cs="Times New Roman"/>
          <w:sz w:val="28"/>
          <w:szCs w:val="28"/>
        </w:rPr>
        <w:t>…….</w:t>
      </w:r>
      <w:proofErr w:type="gramEnd"/>
      <w:r>
        <w:rPr>
          <w:rFonts w:ascii="Times New Roman" w:eastAsia="Times New Roman" w:hAnsi="Times New Roman" w:cs="Times New Roman"/>
          <w:sz w:val="28"/>
          <w:szCs w:val="28"/>
        </w:rPr>
        <w:t>.………………94</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Интернет-источники…………………………………</w:t>
      </w:r>
      <w:proofErr w:type="gramStart"/>
      <w:r w:rsidR="00F47C57">
        <w:rPr>
          <w:rFonts w:ascii="Times New Roman" w:eastAsia="Times New Roman" w:hAnsi="Times New Roman" w:cs="Times New Roman"/>
          <w:sz w:val="28"/>
          <w:szCs w:val="28"/>
        </w:rPr>
        <w:t>…….</w:t>
      </w:r>
      <w:proofErr w:type="gramEnd"/>
      <w:r w:rsidR="00F47C57">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r w:rsidR="00F47C57">
        <w:rPr>
          <w:rFonts w:ascii="Times New Roman" w:eastAsia="Times New Roman" w:hAnsi="Times New Roman" w:cs="Times New Roman"/>
          <w:sz w:val="28"/>
          <w:szCs w:val="28"/>
        </w:rPr>
        <w:t>95</w:t>
      </w:r>
    </w:p>
    <w:p w:rsidR="00DC4557" w:rsidRDefault="006369C8">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Приложение 1. Пример обработки адвокатами бренда негатива по отношении к организации………………………………………</w:t>
      </w:r>
      <w:r w:rsidR="00F47C57">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proofErr w:type="gramStart"/>
      <w:r>
        <w:rPr>
          <w:rFonts w:ascii="Times New Roman" w:eastAsia="Times New Roman" w:hAnsi="Times New Roman" w:cs="Times New Roman"/>
          <w:sz w:val="28"/>
          <w:szCs w:val="28"/>
        </w:rPr>
        <w:t>…….</w:t>
      </w:r>
      <w:proofErr w:type="gramEnd"/>
      <w:r w:rsidR="00F47C57">
        <w:rPr>
          <w:rFonts w:ascii="Times New Roman" w:eastAsia="Times New Roman" w:hAnsi="Times New Roman" w:cs="Times New Roman"/>
          <w:sz w:val="28"/>
          <w:szCs w:val="28"/>
        </w:rPr>
        <w:t>98</w:t>
      </w:r>
    </w:p>
    <w:p w:rsidR="00DC4557" w:rsidRDefault="006369C8">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Приложение 2. Пример поисковой выдачи по запросу “пицца </w:t>
      </w:r>
      <w:proofErr w:type="spellStart"/>
      <w:r>
        <w:rPr>
          <w:rFonts w:ascii="Times New Roman" w:eastAsia="Times New Roman" w:hAnsi="Times New Roman" w:cs="Times New Roman"/>
          <w:sz w:val="28"/>
          <w:szCs w:val="28"/>
        </w:rPr>
        <w:t>спб</w:t>
      </w:r>
      <w:proofErr w:type="spellEnd"/>
      <w:r>
        <w:rPr>
          <w:rFonts w:ascii="Times New Roman" w:eastAsia="Times New Roman" w:hAnsi="Times New Roman" w:cs="Times New Roman"/>
          <w:sz w:val="28"/>
          <w:szCs w:val="28"/>
        </w:rPr>
        <w:t>”. Алгоритм работы SEO-оптимизации…………………</w:t>
      </w:r>
      <w:r w:rsidR="00F47C57">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proofErr w:type="gramStart"/>
      <w:r>
        <w:rPr>
          <w:rFonts w:ascii="Times New Roman" w:eastAsia="Times New Roman" w:hAnsi="Times New Roman" w:cs="Times New Roman"/>
          <w:sz w:val="28"/>
          <w:szCs w:val="28"/>
        </w:rPr>
        <w:t>…….</w:t>
      </w:r>
      <w:proofErr w:type="gramEnd"/>
      <w:r w:rsidR="00F47C57">
        <w:rPr>
          <w:rFonts w:ascii="Times New Roman" w:eastAsia="Times New Roman" w:hAnsi="Times New Roman" w:cs="Times New Roman"/>
          <w:sz w:val="28"/>
          <w:szCs w:val="28"/>
        </w:rPr>
        <w:t>103</w:t>
      </w:r>
    </w:p>
    <w:p w:rsidR="00DC4557" w:rsidRDefault="006369C8">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Приложение 3. Основная информация о субъекте исследования………</w:t>
      </w:r>
      <w:r w:rsidR="00F47C57">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r w:rsidR="00F47C57">
        <w:rPr>
          <w:rFonts w:ascii="Times New Roman" w:eastAsia="Times New Roman" w:hAnsi="Times New Roman" w:cs="Times New Roman"/>
          <w:sz w:val="28"/>
          <w:szCs w:val="28"/>
        </w:rPr>
        <w:t>106</w:t>
      </w:r>
    </w:p>
    <w:p w:rsidR="00DC4557" w:rsidRDefault="006369C8">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Приложение 4. </w:t>
      </w:r>
      <w:proofErr w:type="spellStart"/>
      <w:r>
        <w:rPr>
          <w:rFonts w:ascii="Times New Roman" w:eastAsia="Times New Roman" w:hAnsi="Times New Roman" w:cs="Times New Roman"/>
          <w:sz w:val="28"/>
          <w:szCs w:val="28"/>
        </w:rPr>
        <w:t>Гайд</w:t>
      </w:r>
      <w:proofErr w:type="spellEnd"/>
      <w:r>
        <w:rPr>
          <w:rFonts w:ascii="Times New Roman" w:eastAsia="Times New Roman" w:hAnsi="Times New Roman" w:cs="Times New Roman"/>
          <w:sz w:val="28"/>
          <w:szCs w:val="28"/>
        </w:rPr>
        <w:t xml:space="preserve"> экспертных интервью…………………</w:t>
      </w:r>
      <w:proofErr w:type="gramStart"/>
      <w:r>
        <w:rPr>
          <w:rFonts w:ascii="Times New Roman" w:eastAsia="Times New Roman" w:hAnsi="Times New Roman" w:cs="Times New Roman"/>
          <w:sz w:val="28"/>
          <w:szCs w:val="28"/>
        </w:rPr>
        <w:t>……</w:t>
      </w:r>
      <w:r w:rsidR="00F47C57">
        <w:rPr>
          <w:rFonts w:ascii="Times New Roman" w:eastAsia="Times New Roman" w:hAnsi="Times New Roman" w:cs="Times New Roman"/>
          <w:sz w:val="28"/>
          <w:szCs w:val="28"/>
        </w:rPr>
        <w:t>.</w:t>
      </w:r>
      <w:proofErr w:type="gramEnd"/>
      <w:r>
        <w:rPr>
          <w:rFonts w:ascii="Times New Roman" w:eastAsia="Times New Roman" w:hAnsi="Times New Roman" w:cs="Times New Roman"/>
          <w:sz w:val="28"/>
          <w:szCs w:val="28"/>
        </w:rPr>
        <w:t>………</w:t>
      </w:r>
      <w:r w:rsidR="00F47C57">
        <w:rPr>
          <w:rFonts w:ascii="Times New Roman" w:eastAsia="Times New Roman" w:hAnsi="Times New Roman" w:cs="Times New Roman"/>
          <w:sz w:val="28"/>
          <w:szCs w:val="28"/>
        </w:rPr>
        <w:t>107</w:t>
      </w:r>
    </w:p>
    <w:p w:rsidR="00DC4557" w:rsidRDefault="006369C8">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Приложение 5. Анкетирование………………………</w:t>
      </w:r>
      <w:proofErr w:type="gramStart"/>
      <w:r>
        <w:rPr>
          <w:rFonts w:ascii="Times New Roman" w:eastAsia="Times New Roman" w:hAnsi="Times New Roman" w:cs="Times New Roman"/>
          <w:sz w:val="28"/>
          <w:szCs w:val="28"/>
        </w:rPr>
        <w:t>……</w:t>
      </w:r>
      <w:r w:rsidR="00F47C57">
        <w:rPr>
          <w:rFonts w:ascii="Times New Roman" w:eastAsia="Times New Roman" w:hAnsi="Times New Roman" w:cs="Times New Roman"/>
          <w:sz w:val="28"/>
          <w:szCs w:val="28"/>
        </w:rPr>
        <w:t>.</w:t>
      </w:r>
      <w:proofErr w:type="gramEnd"/>
      <w:r>
        <w:rPr>
          <w:rFonts w:ascii="Times New Roman" w:eastAsia="Times New Roman" w:hAnsi="Times New Roman" w:cs="Times New Roman"/>
          <w:sz w:val="28"/>
          <w:szCs w:val="28"/>
        </w:rPr>
        <w:t>……………….</w:t>
      </w:r>
      <w:r w:rsidR="00F47C57">
        <w:rPr>
          <w:rFonts w:ascii="Times New Roman" w:eastAsia="Times New Roman" w:hAnsi="Times New Roman" w:cs="Times New Roman"/>
          <w:sz w:val="28"/>
          <w:szCs w:val="28"/>
        </w:rPr>
        <w:t>109</w:t>
      </w:r>
    </w:p>
    <w:p w:rsidR="00DC4557" w:rsidRDefault="006369C8">
      <w:r>
        <w:br w:type="page"/>
      </w:r>
    </w:p>
    <w:p w:rsidR="00DC4557" w:rsidRDefault="006369C8">
      <w:pPr>
        <w:spacing w:line="360" w:lineRule="auto"/>
        <w:ind w:firstLine="720"/>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Введение</w:t>
      </w:r>
    </w:p>
    <w:p w:rsidR="00DC4557" w:rsidRDefault="00DC4557">
      <w:pPr>
        <w:spacing w:line="360" w:lineRule="auto"/>
        <w:ind w:firstLine="720"/>
        <w:rPr>
          <w:rFonts w:ascii="Times New Roman" w:eastAsia="Times New Roman" w:hAnsi="Times New Roman" w:cs="Times New Roman"/>
          <w:b/>
          <w:sz w:val="28"/>
          <w:szCs w:val="28"/>
        </w:rPr>
      </w:pPr>
    </w:p>
    <w:p w:rsidR="00DC4557" w:rsidRDefault="00DC4557">
      <w:pPr>
        <w:spacing w:line="360" w:lineRule="auto"/>
        <w:ind w:firstLine="720"/>
        <w:rPr>
          <w:rFonts w:ascii="Times New Roman" w:eastAsia="Times New Roman" w:hAnsi="Times New Roman" w:cs="Times New Roman"/>
          <w:b/>
          <w:sz w:val="28"/>
          <w:szCs w:val="28"/>
        </w:rPr>
      </w:pPr>
    </w:p>
    <w:p w:rsidR="00DC4557" w:rsidRDefault="00DC4557">
      <w:pPr>
        <w:spacing w:line="360" w:lineRule="auto"/>
        <w:ind w:firstLine="720"/>
        <w:rPr>
          <w:rFonts w:ascii="Times New Roman" w:eastAsia="Times New Roman" w:hAnsi="Times New Roman" w:cs="Times New Roman"/>
          <w:b/>
          <w:sz w:val="28"/>
          <w:szCs w:val="28"/>
        </w:rPr>
      </w:pP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Актуальность выбранной темы магистерской диссертации.</w:t>
      </w:r>
      <w:r>
        <w:rPr>
          <w:rFonts w:ascii="Times New Roman" w:eastAsia="Times New Roman" w:hAnsi="Times New Roman" w:cs="Times New Roman"/>
          <w:sz w:val="28"/>
          <w:szCs w:val="28"/>
        </w:rPr>
        <w:t xml:space="preserve"> В настоящее время конкурентная борьба различных компаний, функционирующих в одном сегменте, обостряется. Экономические кризисы, повторяющиеся с определенной регулярностью, заставляют руководителей организаций искать все новые способы не только сохранять свой статус, но и развиваться, демонстрировать рост в количественном и качественном эквиваленте. Многочисленные исследования рынка показывают: наиболее устойчивы организации с так называемой хорошей репутацией, известные как надежные и стабильные игроки. Однако, как известно, репутацию составляет множество факторов, которыми можно управлять. Обладать хорошей репутацией можно, находясь на рынке менее продолжительное время и обслуживая меньшее количество клиентов, чем конкуренты.</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Репутация является важнейшей характеристикой компании, и в контексте экономического кризиса </w:t>
      </w:r>
      <w:proofErr w:type="spellStart"/>
      <w:r>
        <w:rPr>
          <w:rFonts w:ascii="Times New Roman" w:eastAsia="Times New Roman" w:hAnsi="Times New Roman" w:cs="Times New Roman"/>
          <w:sz w:val="28"/>
          <w:szCs w:val="28"/>
        </w:rPr>
        <w:t>репутационный</w:t>
      </w:r>
      <w:proofErr w:type="spellEnd"/>
      <w:r>
        <w:rPr>
          <w:rFonts w:ascii="Times New Roman" w:eastAsia="Times New Roman" w:hAnsi="Times New Roman" w:cs="Times New Roman"/>
          <w:sz w:val="28"/>
          <w:szCs w:val="28"/>
        </w:rPr>
        <w:t xml:space="preserve"> фактор может сыграть роль решающего в удержании потребителя.</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Проблемная ситуация, которую авторы рассматривают в данной работе – это недостаточное использование </w:t>
      </w:r>
      <w:proofErr w:type="spellStart"/>
      <w:r>
        <w:rPr>
          <w:rFonts w:ascii="Times New Roman" w:eastAsia="Times New Roman" w:hAnsi="Times New Roman" w:cs="Times New Roman"/>
          <w:sz w:val="28"/>
          <w:szCs w:val="28"/>
        </w:rPr>
        <w:t>репутационного</w:t>
      </w:r>
      <w:proofErr w:type="spellEnd"/>
      <w:r>
        <w:rPr>
          <w:rFonts w:ascii="Times New Roman" w:eastAsia="Times New Roman" w:hAnsi="Times New Roman" w:cs="Times New Roman"/>
          <w:sz w:val="28"/>
          <w:szCs w:val="28"/>
        </w:rPr>
        <w:t xml:space="preserve"> капитала организации.</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Степень разработанности темы.</w:t>
      </w:r>
      <w:r>
        <w:rPr>
          <w:rFonts w:ascii="Times New Roman" w:eastAsia="Times New Roman" w:hAnsi="Times New Roman" w:cs="Times New Roman"/>
          <w:sz w:val="28"/>
          <w:szCs w:val="28"/>
        </w:rPr>
        <w:t xml:space="preserve"> Современное видение проблем создания и сохранения репутации и формирования </w:t>
      </w:r>
      <w:proofErr w:type="spellStart"/>
      <w:r>
        <w:rPr>
          <w:rFonts w:ascii="Times New Roman" w:eastAsia="Times New Roman" w:hAnsi="Times New Roman" w:cs="Times New Roman"/>
          <w:sz w:val="28"/>
          <w:szCs w:val="28"/>
        </w:rPr>
        <w:t>репутационного</w:t>
      </w:r>
      <w:proofErr w:type="spellEnd"/>
      <w:r>
        <w:rPr>
          <w:rFonts w:ascii="Times New Roman" w:eastAsia="Times New Roman" w:hAnsi="Times New Roman" w:cs="Times New Roman"/>
          <w:sz w:val="28"/>
          <w:szCs w:val="28"/>
        </w:rPr>
        <w:t xml:space="preserve"> капитала в рамках корпоративной культуры и социально-ответственного бизнеса раскрывается в работах Ж.-П. </w:t>
      </w:r>
      <w:proofErr w:type="spellStart"/>
      <w:r>
        <w:rPr>
          <w:rFonts w:ascii="Times New Roman" w:eastAsia="Times New Roman" w:hAnsi="Times New Roman" w:cs="Times New Roman"/>
          <w:sz w:val="28"/>
          <w:szCs w:val="28"/>
        </w:rPr>
        <w:t>Бодуана</w:t>
      </w:r>
      <w:proofErr w:type="spellEnd"/>
      <w:r>
        <w:rPr>
          <w:rFonts w:ascii="Times New Roman" w:eastAsia="Times New Roman" w:hAnsi="Times New Roman" w:cs="Times New Roman"/>
          <w:sz w:val="28"/>
          <w:szCs w:val="28"/>
        </w:rPr>
        <w:t xml:space="preserve">, Г. </w:t>
      </w:r>
      <w:proofErr w:type="spellStart"/>
      <w:r>
        <w:rPr>
          <w:rFonts w:ascii="Times New Roman" w:eastAsia="Times New Roman" w:hAnsi="Times New Roman" w:cs="Times New Roman"/>
          <w:sz w:val="28"/>
          <w:szCs w:val="28"/>
        </w:rPr>
        <w:t>Даулинга</w:t>
      </w:r>
      <w:proofErr w:type="spellEnd"/>
      <w:r>
        <w:rPr>
          <w:rFonts w:ascii="Times New Roman" w:eastAsia="Times New Roman" w:hAnsi="Times New Roman" w:cs="Times New Roman"/>
          <w:sz w:val="28"/>
          <w:szCs w:val="28"/>
        </w:rPr>
        <w:t xml:space="preserve">, П. </w:t>
      </w:r>
      <w:proofErr w:type="spellStart"/>
      <w:r>
        <w:rPr>
          <w:rFonts w:ascii="Times New Roman" w:eastAsia="Times New Roman" w:hAnsi="Times New Roman" w:cs="Times New Roman"/>
          <w:sz w:val="28"/>
          <w:szCs w:val="28"/>
        </w:rPr>
        <w:t>Дойля</w:t>
      </w:r>
      <w:proofErr w:type="spellEnd"/>
      <w:r>
        <w:rPr>
          <w:rFonts w:ascii="Times New Roman" w:eastAsia="Times New Roman" w:hAnsi="Times New Roman" w:cs="Times New Roman"/>
          <w:sz w:val="28"/>
          <w:szCs w:val="28"/>
        </w:rPr>
        <w:t xml:space="preserve">, П. Кунде, Г. </w:t>
      </w:r>
      <w:proofErr w:type="spellStart"/>
      <w:r>
        <w:rPr>
          <w:rFonts w:ascii="Times New Roman" w:eastAsia="Times New Roman" w:hAnsi="Times New Roman" w:cs="Times New Roman"/>
          <w:sz w:val="28"/>
          <w:szCs w:val="28"/>
        </w:rPr>
        <w:t>Тульчинского</w:t>
      </w:r>
      <w:proofErr w:type="spellEnd"/>
      <w:r>
        <w:rPr>
          <w:rFonts w:ascii="Times New Roman" w:eastAsia="Times New Roman" w:hAnsi="Times New Roman" w:cs="Times New Roman"/>
          <w:sz w:val="28"/>
          <w:szCs w:val="28"/>
        </w:rPr>
        <w:t xml:space="preserve"> и др. </w:t>
      </w:r>
      <w:proofErr w:type="spellStart"/>
      <w:r>
        <w:rPr>
          <w:rFonts w:ascii="Times New Roman" w:eastAsia="Times New Roman" w:hAnsi="Times New Roman" w:cs="Times New Roman"/>
          <w:sz w:val="28"/>
          <w:szCs w:val="28"/>
        </w:rPr>
        <w:t>Репутационный</w:t>
      </w:r>
      <w:proofErr w:type="spellEnd"/>
      <w:r>
        <w:rPr>
          <w:rFonts w:ascii="Times New Roman" w:eastAsia="Times New Roman" w:hAnsi="Times New Roman" w:cs="Times New Roman"/>
          <w:sz w:val="28"/>
          <w:szCs w:val="28"/>
        </w:rPr>
        <w:t xml:space="preserve"> капитал рассматривается такими авторами, как И. </w:t>
      </w:r>
      <w:proofErr w:type="spellStart"/>
      <w:r>
        <w:rPr>
          <w:rFonts w:ascii="Times New Roman" w:eastAsia="Times New Roman" w:hAnsi="Times New Roman" w:cs="Times New Roman"/>
          <w:sz w:val="28"/>
          <w:szCs w:val="28"/>
        </w:rPr>
        <w:t>Клевес</w:t>
      </w:r>
      <w:proofErr w:type="spellEnd"/>
      <w:r>
        <w:rPr>
          <w:rFonts w:ascii="Times New Roman" w:eastAsia="Times New Roman" w:hAnsi="Times New Roman" w:cs="Times New Roman"/>
          <w:sz w:val="28"/>
          <w:szCs w:val="28"/>
        </w:rPr>
        <w:t xml:space="preserve">, Р. </w:t>
      </w:r>
      <w:proofErr w:type="spellStart"/>
      <w:r>
        <w:rPr>
          <w:rFonts w:ascii="Times New Roman" w:eastAsia="Times New Roman" w:hAnsi="Times New Roman" w:cs="Times New Roman"/>
          <w:sz w:val="28"/>
          <w:szCs w:val="28"/>
        </w:rPr>
        <w:t>Врешниок</w:t>
      </w:r>
      <w:proofErr w:type="spellEnd"/>
      <w:r>
        <w:rPr>
          <w:rFonts w:ascii="Times New Roman" w:eastAsia="Times New Roman" w:hAnsi="Times New Roman" w:cs="Times New Roman"/>
          <w:sz w:val="28"/>
          <w:szCs w:val="28"/>
        </w:rPr>
        <w:t xml:space="preserve">, К. Джексон, М. </w:t>
      </w:r>
      <w:proofErr w:type="spellStart"/>
      <w:r>
        <w:rPr>
          <w:rFonts w:ascii="Times New Roman" w:eastAsia="Times New Roman" w:hAnsi="Times New Roman" w:cs="Times New Roman"/>
          <w:sz w:val="28"/>
          <w:szCs w:val="28"/>
        </w:rPr>
        <w:t>Айсинеггер</w:t>
      </w:r>
      <w:proofErr w:type="spellEnd"/>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lastRenderedPageBreak/>
        <w:t xml:space="preserve">и др. В то же время авторам не удалось найти большого объема научной информации по управлению </w:t>
      </w:r>
      <w:proofErr w:type="spellStart"/>
      <w:r>
        <w:rPr>
          <w:rFonts w:ascii="Times New Roman" w:eastAsia="Times New Roman" w:hAnsi="Times New Roman" w:cs="Times New Roman"/>
          <w:sz w:val="28"/>
          <w:szCs w:val="28"/>
        </w:rPr>
        <w:t>репутационным</w:t>
      </w:r>
      <w:proofErr w:type="spellEnd"/>
      <w:r>
        <w:rPr>
          <w:rFonts w:ascii="Times New Roman" w:eastAsia="Times New Roman" w:hAnsi="Times New Roman" w:cs="Times New Roman"/>
          <w:sz w:val="28"/>
          <w:szCs w:val="28"/>
        </w:rPr>
        <w:t xml:space="preserve"> капиталом.</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Теоретико-методологические основания работы. </w:t>
      </w:r>
      <w:r>
        <w:rPr>
          <w:rFonts w:ascii="Times New Roman" w:eastAsia="Times New Roman" w:hAnsi="Times New Roman" w:cs="Times New Roman"/>
          <w:sz w:val="28"/>
          <w:szCs w:val="28"/>
        </w:rPr>
        <w:t xml:space="preserve">Авторы используют подход в рамках социологии коммуникации. Модель </w:t>
      </w:r>
      <w:proofErr w:type="spellStart"/>
      <w:r>
        <w:rPr>
          <w:rFonts w:ascii="Times New Roman" w:eastAsia="Times New Roman" w:hAnsi="Times New Roman" w:cs="Times New Roman"/>
          <w:sz w:val="28"/>
          <w:szCs w:val="28"/>
        </w:rPr>
        <w:t>Ласуэлла</w:t>
      </w:r>
      <w:proofErr w:type="spellEnd"/>
      <w:r>
        <w:rPr>
          <w:rFonts w:ascii="Times New Roman" w:eastAsia="Times New Roman" w:hAnsi="Times New Roman" w:cs="Times New Roman"/>
          <w:sz w:val="28"/>
          <w:szCs w:val="28"/>
        </w:rPr>
        <w:t xml:space="preserve">, предусматривающая наличие стимула (сообщения), организма (принимающей стороны) и реакции (исследуемых эффектов) применяется авторами в ходе данного исследования. Также авторы опираются на теорию минимального эффекта П. </w:t>
      </w:r>
      <w:proofErr w:type="spellStart"/>
      <w:r>
        <w:rPr>
          <w:rFonts w:ascii="Times New Roman" w:eastAsia="Times New Roman" w:hAnsi="Times New Roman" w:cs="Times New Roman"/>
          <w:sz w:val="28"/>
          <w:szCs w:val="28"/>
        </w:rPr>
        <w:t>Лазарсфельда</w:t>
      </w:r>
      <w:proofErr w:type="spellEnd"/>
      <w:r>
        <w:rPr>
          <w:rFonts w:ascii="Times New Roman" w:eastAsia="Times New Roman" w:hAnsi="Times New Roman" w:cs="Times New Roman"/>
          <w:sz w:val="28"/>
          <w:szCs w:val="28"/>
        </w:rPr>
        <w:t xml:space="preserve">, уделяющую большое внимание лидерам мнений. Теория средства М. </w:t>
      </w:r>
      <w:proofErr w:type="spellStart"/>
      <w:r>
        <w:rPr>
          <w:rFonts w:ascii="Times New Roman" w:eastAsia="Times New Roman" w:hAnsi="Times New Roman" w:cs="Times New Roman"/>
          <w:sz w:val="28"/>
          <w:szCs w:val="28"/>
        </w:rPr>
        <w:t>Маклюэна</w:t>
      </w:r>
      <w:proofErr w:type="spellEnd"/>
      <w:r>
        <w:rPr>
          <w:rFonts w:ascii="Times New Roman" w:eastAsia="Times New Roman" w:hAnsi="Times New Roman" w:cs="Times New Roman"/>
          <w:sz w:val="28"/>
          <w:szCs w:val="28"/>
        </w:rPr>
        <w:t xml:space="preserve"> и модель коммуникации Шеннона и </w:t>
      </w:r>
      <w:proofErr w:type="spellStart"/>
      <w:r>
        <w:rPr>
          <w:rFonts w:ascii="Times New Roman" w:eastAsia="Times New Roman" w:hAnsi="Times New Roman" w:cs="Times New Roman"/>
          <w:sz w:val="28"/>
          <w:szCs w:val="28"/>
        </w:rPr>
        <w:t>Уивера</w:t>
      </w:r>
      <w:proofErr w:type="spellEnd"/>
      <w:r>
        <w:rPr>
          <w:rFonts w:ascii="Times New Roman" w:eastAsia="Times New Roman" w:hAnsi="Times New Roman" w:cs="Times New Roman"/>
          <w:sz w:val="28"/>
          <w:szCs w:val="28"/>
        </w:rPr>
        <w:t xml:space="preserve"> - еще одни теоретические подходы, использованные авторами в данной работе.</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Предмет и объект исследования.</w:t>
      </w:r>
      <w:r>
        <w:rPr>
          <w:rFonts w:ascii="Times New Roman" w:eastAsia="Times New Roman" w:hAnsi="Times New Roman" w:cs="Times New Roman"/>
          <w:sz w:val="28"/>
          <w:szCs w:val="28"/>
        </w:rPr>
        <w:t xml:space="preserve"> Объектом исследования является </w:t>
      </w:r>
      <w:proofErr w:type="spellStart"/>
      <w:r>
        <w:rPr>
          <w:rFonts w:ascii="Times New Roman" w:eastAsia="Times New Roman" w:hAnsi="Times New Roman" w:cs="Times New Roman"/>
          <w:sz w:val="28"/>
          <w:szCs w:val="28"/>
        </w:rPr>
        <w:t>репутационный</w:t>
      </w:r>
      <w:proofErr w:type="spellEnd"/>
      <w:r>
        <w:rPr>
          <w:rFonts w:ascii="Times New Roman" w:eastAsia="Times New Roman" w:hAnsi="Times New Roman" w:cs="Times New Roman"/>
          <w:sz w:val="28"/>
          <w:szCs w:val="28"/>
        </w:rPr>
        <w:t xml:space="preserve"> капитал как совокупность значимых нематериальных активов организации. Предметом исследования являются возможности и инструменты управления </w:t>
      </w:r>
      <w:proofErr w:type="spellStart"/>
      <w:r>
        <w:rPr>
          <w:rFonts w:ascii="Times New Roman" w:eastAsia="Times New Roman" w:hAnsi="Times New Roman" w:cs="Times New Roman"/>
          <w:sz w:val="28"/>
          <w:szCs w:val="28"/>
        </w:rPr>
        <w:t>репутационным</w:t>
      </w:r>
      <w:proofErr w:type="spellEnd"/>
      <w:r>
        <w:rPr>
          <w:rFonts w:ascii="Times New Roman" w:eastAsia="Times New Roman" w:hAnsi="Times New Roman" w:cs="Times New Roman"/>
          <w:sz w:val="28"/>
          <w:szCs w:val="28"/>
        </w:rPr>
        <w:t xml:space="preserve"> капиталом на примере компании из сферы услуг.</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Цель исследования. </w:t>
      </w:r>
      <w:r>
        <w:rPr>
          <w:rFonts w:ascii="Times New Roman" w:eastAsia="Times New Roman" w:hAnsi="Times New Roman" w:cs="Times New Roman"/>
          <w:sz w:val="28"/>
          <w:szCs w:val="28"/>
        </w:rPr>
        <w:t xml:space="preserve">Авторы данной работы ставят перед собой следующую цель: обосновать методы управления </w:t>
      </w:r>
      <w:proofErr w:type="spellStart"/>
      <w:r>
        <w:rPr>
          <w:rFonts w:ascii="Times New Roman" w:eastAsia="Times New Roman" w:hAnsi="Times New Roman" w:cs="Times New Roman"/>
          <w:sz w:val="28"/>
          <w:szCs w:val="28"/>
        </w:rPr>
        <w:t>репутационным</w:t>
      </w:r>
      <w:proofErr w:type="spellEnd"/>
      <w:r>
        <w:rPr>
          <w:rFonts w:ascii="Times New Roman" w:eastAsia="Times New Roman" w:hAnsi="Times New Roman" w:cs="Times New Roman"/>
          <w:sz w:val="28"/>
          <w:szCs w:val="28"/>
        </w:rPr>
        <w:t xml:space="preserve"> капиталом в компании сферы услуг в сети парикмахерских и студий загара “Истерика”.</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Цель достигается последовательным решением следующих </w:t>
      </w:r>
      <w:r>
        <w:rPr>
          <w:rFonts w:ascii="Times New Roman" w:eastAsia="Times New Roman" w:hAnsi="Times New Roman" w:cs="Times New Roman"/>
          <w:b/>
          <w:sz w:val="28"/>
          <w:szCs w:val="28"/>
        </w:rPr>
        <w:t>задач</w:t>
      </w:r>
      <w:r>
        <w:rPr>
          <w:rFonts w:ascii="Times New Roman" w:eastAsia="Times New Roman" w:hAnsi="Times New Roman" w:cs="Times New Roman"/>
          <w:sz w:val="28"/>
          <w:szCs w:val="28"/>
        </w:rPr>
        <w:t xml:space="preserve">: </w:t>
      </w:r>
    </w:p>
    <w:p w:rsidR="00DC4557" w:rsidRDefault="006369C8">
      <w:pPr>
        <w:numPr>
          <w:ilvl w:val="0"/>
          <w:numId w:val="5"/>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проанализировать и раскрыть понятие </w:t>
      </w:r>
      <w:proofErr w:type="spellStart"/>
      <w:r>
        <w:rPr>
          <w:rFonts w:ascii="Times New Roman" w:eastAsia="Times New Roman" w:hAnsi="Times New Roman" w:cs="Times New Roman"/>
          <w:sz w:val="28"/>
          <w:szCs w:val="28"/>
        </w:rPr>
        <w:t>репутационного</w:t>
      </w:r>
      <w:proofErr w:type="spellEnd"/>
      <w:r>
        <w:rPr>
          <w:rFonts w:ascii="Times New Roman" w:eastAsia="Times New Roman" w:hAnsi="Times New Roman" w:cs="Times New Roman"/>
          <w:sz w:val="28"/>
          <w:szCs w:val="28"/>
        </w:rPr>
        <w:t xml:space="preserve"> капитала;</w:t>
      </w:r>
    </w:p>
    <w:p w:rsidR="00DC4557" w:rsidRDefault="006369C8">
      <w:pPr>
        <w:numPr>
          <w:ilvl w:val="0"/>
          <w:numId w:val="5"/>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проанализировать возможности и ограничения управления </w:t>
      </w:r>
      <w:proofErr w:type="spellStart"/>
      <w:r>
        <w:rPr>
          <w:rFonts w:ascii="Times New Roman" w:eastAsia="Times New Roman" w:hAnsi="Times New Roman" w:cs="Times New Roman"/>
          <w:sz w:val="28"/>
          <w:szCs w:val="28"/>
        </w:rPr>
        <w:t>репутационным</w:t>
      </w:r>
      <w:proofErr w:type="spellEnd"/>
      <w:r>
        <w:rPr>
          <w:rFonts w:ascii="Times New Roman" w:eastAsia="Times New Roman" w:hAnsi="Times New Roman" w:cs="Times New Roman"/>
          <w:sz w:val="28"/>
          <w:szCs w:val="28"/>
        </w:rPr>
        <w:t xml:space="preserve"> капиталом;</w:t>
      </w:r>
    </w:p>
    <w:p w:rsidR="00DC4557" w:rsidRDefault="006369C8">
      <w:pPr>
        <w:numPr>
          <w:ilvl w:val="0"/>
          <w:numId w:val="5"/>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применить методы управления </w:t>
      </w:r>
      <w:proofErr w:type="spellStart"/>
      <w:r>
        <w:rPr>
          <w:rFonts w:ascii="Times New Roman" w:eastAsia="Times New Roman" w:hAnsi="Times New Roman" w:cs="Times New Roman"/>
          <w:sz w:val="28"/>
          <w:szCs w:val="28"/>
        </w:rPr>
        <w:t>репутационным</w:t>
      </w:r>
      <w:proofErr w:type="spellEnd"/>
      <w:r>
        <w:rPr>
          <w:rFonts w:ascii="Times New Roman" w:eastAsia="Times New Roman" w:hAnsi="Times New Roman" w:cs="Times New Roman"/>
          <w:sz w:val="28"/>
          <w:szCs w:val="28"/>
        </w:rPr>
        <w:t xml:space="preserve"> капиталом к предприятию сферы услуг;</w:t>
      </w:r>
    </w:p>
    <w:p w:rsidR="00DC4557" w:rsidRDefault="006369C8">
      <w:pPr>
        <w:numPr>
          <w:ilvl w:val="0"/>
          <w:numId w:val="5"/>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проанализировать результаты исследования управления </w:t>
      </w:r>
      <w:proofErr w:type="spellStart"/>
      <w:r>
        <w:rPr>
          <w:rFonts w:ascii="Times New Roman" w:eastAsia="Times New Roman" w:hAnsi="Times New Roman" w:cs="Times New Roman"/>
          <w:sz w:val="28"/>
          <w:szCs w:val="28"/>
        </w:rPr>
        <w:t>репутационным</w:t>
      </w:r>
      <w:proofErr w:type="spellEnd"/>
      <w:r>
        <w:rPr>
          <w:rFonts w:ascii="Times New Roman" w:eastAsia="Times New Roman" w:hAnsi="Times New Roman" w:cs="Times New Roman"/>
          <w:sz w:val="28"/>
          <w:szCs w:val="28"/>
        </w:rPr>
        <w:t xml:space="preserve"> капиталом в сети парикмахерских и студий </w:t>
      </w:r>
      <w:r>
        <w:rPr>
          <w:rFonts w:ascii="Times New Roman" w:eastAsia="Times New Roman" w:hAnsi="Times New Roman" w:cs="Times New Roman"/>
          <w:sz w:val="28"/>
          <w:szCs w:val="28"/>
        </w:rPr>
        <w:lastRenderedPageBreak/>
        <w:t>загара “Истерика” для обоснования применимости методов к другим предприятиям этой сферы.</w:t>
      </w:r>
    </w:p>
    <w:p w:rsidR="00DC4557" w:rsidRDefault="006369C8">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Цели и задачи магистерского диссертационного исследования отражаются в структуре работы. Так, например, в 1 главе под названием “</w:t>
      </w:r>
      <w:proofErr w:type="spellStart"/>
      <w:r>
        <w:rPr>
          <w:rFonts w:ascii="Times New Roman" w:eastAsia="Times New Roman" w:hAnsi="Times New Roman" w:cs="Times New Roman"/>
          <w:sz w:val="28"/>
          <w:szCs w:val="28"/>
        </w:rPr>
        <w:t>Репутационный</w:t>
      </w:r>
      <w:proofErr w:type="spellEnd"/>
      <w:r>
        <w:rPr>
          <w:rFonts w:ascii="Times New Roman" w:eastAsia="Times New Roman" w:hAnsi="Times New Roman" w:cs="Times New Roman"/>
          <w:sz w:val="28"/>
          <w:szCs w:val="28"/>
        </w:rPr>
        <w:t xml:space="preserve"> капитал организации как фактор ее развития и объект управления” авторы рассматривают теоретические подходы к анализу понятий “репутация”, “</w:t>
      </w:r>
      <w:proofErr w:type="spellStart"/>
      <w:r>
        <w:rPr>
          <w:rFonts w:ascii="Times New Roman" w:eastAsia="Times New Roman" w:hAnsi="Times New Roman" w:cs="Times New Roman"/>
          <w:sz w:val="28"/>
          <w:szCs w:val="28"/>
        </w:rPr>
        <w:t>репутационный</w:t>
      </w:r>
      <w:proofErr w:type="spellEnd"/>
      <w:r>
        <w:rPr>
          <w:rFonts w:ascii="Times New Roman" w:eastAsia="Times New Roman" w:hAnsi="Times New Roman" w:cs="Times New Roman"/>
          <w:sz w:val="28"/>
          <w:szCs w:val="28"/>
        </w:rPr>
        <w:t xml:space="preserve"> капитал”, а также использование этих феноменов в управлении организацией. Кроме того, авторы рассматривают управление </w:t>
      </w:r>
      <w:proofErr w:type="spellStart"/>
      <w:r>
        <w:rPr>
          <w:rFonts w:ascii="Times New Roman" w:eastAsia="Times New Roman" w:hAnsi="Times New Roman" w:cs="Times New Roman"/>
          <w:sz w:val="28"/>
          <w:szCs w:val="28"/>
        </w:rPr>
        <w:t>репутационным</w:t>
      </w:r>
      <w:proofErr w:type="spellEnd"/>
      <w:r>
        <w:rPr>
          <w:rFonts w:ascii="Times New Roman" w:eastAsia="Times New Roman" w:hAnsi="Times New Roman" w:cs="Times New Roman"/>
          <w:sz w:val="28"/>
          <w:szCs w:val="28"/>
        </w:rPr>
        <w:t xml:space="preserve"> капиталом с позиции социологии коммуникации. Авторы выделяют определенные методы управления </w:t>
      </w:r>
      <w:proofErr w:type="spellStart"/>
      <w:r>
        <w:rPr>
          <w:rFonts w:ascii="Times New Roman" w:eastAsia="Times New Roman" w:hAnsi="Times New Roman" w:cs="Times New Roman"/>
          <w:sz w:val="28"/>
          <w:szCs w:val="28"/>
        </w:rPr>
        <w:t>репутационным</w:t>
      </w:r>
      <w:proofErr w:type="spellEnd"/>
      <w:r>
        <w:rPr>
          <w:rFonts w:ascii="Times New Roman" w:eastAsia="Times New Roman" w:hAnsi="Times New Roman" w:cs="Times New Roman"/>
          <w:sz w:val="28"/>
          <w:szCs w:val="28"/>
        </w:rPr>
        <w:t xml:space="preserve"> капиталом.</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 во 2 главе под названием “Управление </w:t>
      </w:r>
      <w:proofErr w:type="spellStart"/>
      <w:r>
        <w:rPr>
          <w:rFonts w:ascii="Times New Roman" w:eastAsia="Times New Roman" w:hAnsi="Times New Roman" w:cs="Times New Roman"/>
          <w:sz w:val="28"/>
          <w:szCs w:val="28"/>
        </w:rPr>
        <w:t>репутационным</w:t>
      </w:r>
      <w:proofErr w:type="spellEnd"/>
      <w:r>
        <w:rPr>
          <w:rFonts w:ascii="Times New Roman" w:eastAsia="Times New Roman" w:hAnsi="Times New Roman" w:cs="Times New Roman"/>
          <w:sz w:val="28"/>
          <w:szCs w:val="28"/>
        </w:rPr>
        <w:t xml:space="preserve"> капиталом на примере сети парикмахерских и студий загара “Истерика” авторы уделяют внимание таким методам управления </w:t>
      </w:r>
      <w:proofErr w:type="spellStart"/>
      <w:r>
        <w:rPr>
          <w:rFonts w:ascii="Times New Roman" w:eastAsia="Times New Roman" w:hAnsi="Times New Roman" w:cs="Times New Roman"/>
          <w:sz w:val="28"/>
          <w:szCs w:val="28"/>
        </w:rPr>
        <w:t>репутационным</w:t>
      </w:r>
      <w:proofErr w:type="spellEnd"/>
      <w:r>
        <w:rPr>
          <w:rFonts w:ascii="Times New Roman" w:eastAsia="Times New Roman" w:hAnsi="Times New Roman" w:cs="Times New Roman"/>
          <w:sz w:val="28"/>
          <w:szCs w:val="28"/>
        </w:rPr>
        <w:t xml:space="preserve"> капиталом, как CRM, SMM, ORM. Авторы предпринимают попытку выделить специфику </w:t>
      </w:r>
      <w:proofErr w:type="spellStart"/>
      <w:r>
        <w:rPr>
          <w:rFonts w:ascii="Times New Roman" w:eastAsia="Times New Roman" w:hAnsi="Times New Roman" w:cs="Times New Roman"/>
          <w:sz w:val="28"/>
          <w:szCs w:val="28"/>
        </w:rPr>
        <w:t>репутационного</w:t>
      </w:r>
      <w:proofErr w:type="spellEnd"/>
      <w:r>
        <w:rPr>
          <w:rFonts w:ascii="Times New Roman" w:eastAsia="Times New Roman" w:hAnsi="Times New Roman" w:cs="Times New Roman"/>
          <w:sz w:val="28"/>
          <w:szCs w:val="28"/>
        </w:rPr>
        <w:t xml:space="preserve"> капитала в сфере услуг, а также применить методы управления </w:t>
      </w:r>
      <w:proofErr w:type="spellStart"/>
      <w:r>
        <w:rPr>
          <w:rFonts w:ascii="Times New Roman" w:eastAsia="Times New Roman" w:hAnsi="Times New Roman" w:cs="Times New Roman"/>
          <w:sz w:val="28"/>
          <w:szCs w:val="28"/>
        </w:rPr>
        <w:t>репутационным</w:t>
      </w:r>
      <w:proofErr w:type="spellEnd"/>
      <w:r>
        <w:rPr>
          <w:rFonts w:ascii="Times New Roman" w:eastAsia="Times New Roman" w:hAnsi="Times New Roman" w:cs="Times New Roman"/>
          <w:sz w:val="28"/>
          <w:szCs w:val="28"/>
        </w:rPr>
        <w:t xml:space="preserve"> капиталом к сети парикмахерских и студий загара “Истерика”. Также происходит оценка эффективности применения CRM-систем, стратегий SMM и SERM в управлении </w:t>
      </w:r>
      <w:proofErr w:type="spellStart"/>
      <w:r>
        <w:rPr>
          <w:rFonts w:ascii="Times New Roman" w:eastAsia="Times New Roman" w:hAnsi="Times New Roman" w:cs="Times New Roman"/>
          <w:sz w:val="28"/>
          <w:szCs w:val="28"/>
        </w:rPr>
        <w:t>репутационным</w:t>
      </w:r>
      <w:proofErr w:type="spellEnd"/>
      <w:r>
        <w:rPr>
          <w:rFonts w:ascii="Times New Roman" w:eastAsia="Times New Roman" w:hAnsi="Times New Roman" w:cs="Times New Roman"/>
          <w:sz w:val="28"/>
          <w:szCs w:val="28"/>
        </w:rPr>
        <w:t xml:space="preserve"> капиталом.</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Новизна магистерского диссертационного исследования. </w:t>
      </w:r>
      <w:r>
        <w:rPr>
          <w:rFonts w:ascii="Times New Roman" w:eastAsia="Times New Roman" w:hAnsi="Times New Roman" w:cs="Times New Roman"/>
          <w:sz w:val="28"/>
          <w:szCs w:val="28"/>
        </w:rPr>
        <w:t xml:space="preserve">В рамках данного исследования уточнены и обоснованы ключевые понятия, а также разработано и обосновано социологическое исследование управления </w:t>
      </w:r>
      <w:proofErr w:type="spellStart"/>
      <w:r>
        <w:rPr>
          <w:rFonts w:ascii="Times New Roman" w:eastAsia="Times New Roman" w:hAnsi="Times New Roman" w:cs="Times New Roman"/>
          <w:sz w:val="28"/>
          <w:szCs w:val="28"/>
        </w:rPr>
        <w:t>репутационным</w:t>
      </w:r>
      <w:proofErr w:type="spellEnd"/>
      <w:r>
        <w:rPr>
          <w:rFonts w:ascii="Times New Roman" w:eastAsia="Times New Roman" w:hAnsi="Times New Roman" w:cs="Times New Roman"/>
          <w:sz w:val="28"/>
          <w:szCs w:val="28"/>
        </w:rPr>
        <w:t xml:space="preserve"> капиталом прикладного характера на примере сети парикмахерских и студий загара “Истерика”.</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Пункт 1. Уточнено понятие </w:t>
      </w:r>
      <w:proofErr w:type="spellStart"/>
      <w:r>
        <w:rPr>
          <w:rFonts w:ascii="Times New Roman" w:eastAsia="Times New Roman" w:hAnsi="Times New Roman" w:cs="Times New Roman"/>
          <w:sz w:val="28"/>
          <w:szCs w:val="28"/>
        </w:rPr>
        <w:t>репутационного</w:t>
      </w:r>
      <w:proofErr w:type="spellEnd"/>
      <w:r>
        <w:rPr>
          <w:rFonts w:ascii="Times New Roman" w:eastAsia="Times New Roman" w:hAnsi="Times New Roman" w:cs="Times New Roman"/>
          <w:sz w:val="28"/>
          <w:szCs w:val="28"/>
        </w:rPr>
        <w:t xml:space="preserve"> капитала. Рассмотрев научно-практические подходы разных авторов к данному понятию, авторы понимают под </w:t>
      </w:r>
      <w:proofErr w:type="spellStart"/>
      <w:r>
        <w:rPr>
          <w:rFonts w:ascii="Times New Roman" w:eastAsia="Times New Roman" w:hAnsi="Times New Roman" w:cs="Times New Roman"/>
          <w:sz w:val="28"/>
          <w:szCs w:val="28"/>
        </w:rPr>
        <w:t>репутационным</w:t>
      </w:r>
      <w:proofErr w:type="spellEnd"/>
      <w:r>
        <w:rPr>
          <w:rFonts w:ascii="Times New Roman" w:eastAsia="Times New Roman" w:hAnsi="Times New Roman" w:cs="Times New Roman"/>
          <w:sz w:val="28"/>
          <w:szCs w:val="28"/>
        </w:rPr>
        <w:t xml:space="preserve"> капиталом следующее: результат взаимодействия внутренней среды организации с внешней, который </w:t>
      </w:r>
      <w:r>
        <w:rPr>
          <w:rFonts w:ascii="Times New Roman" w:eastAsia="Times New Roman" w:hAnsi="Times New Roman" w:cs="Times New Roman"/>
          <w:sz w:val="28"/>
          <w:szCs w:val="28"/>
        </w:rPr>
        <w:lastRenderedPageBreak/>
        <w:t>формируется в зонах контакта организации и общества на основе реализации стратегии их взаимодействия и включающий в себя совокупность нематериальных активов организации.</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Пункт 2. Уточнено понятие управления </w:t>
      </w:r>
      <w:proofErr w:type="spellStart"/>
      <w:r>
        <w:rPr>
          <w:rFonts w:ascii="Times New Roman" w:eastAsia="Times New Roman" w:hAnsi="Times New Roman" w:cs="Times New Roman"/>
          <w:sz w:val="28"/>
          <w:szCs w:val="28"/>
        </w:rPr>
        <w:t>репутационным</w:t>
      </w:r>
      <w:proofErr w:type="spellEnd"/>
      <w:r>
        <w:rPr>
          <w:rFonts w:ascii="Times New Roman" w:eastAsia="Times New Roman" w:hAnsi="Times New Roman" w:cs="Times New Roman"/>
          <w:sz w:val="28"/>
          <w:szCs w:val="28"/>
        </w:rPr>
        <w:t xml:space="preserve"> капиталом. </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Пункт 3. Выделены методы управления </w:t>
      </w:r>
      <w:proofErr w:type="spellStart"/>
      <w:r>
        <w:rPr>
          <w:rFonts w:ascii="Times New Roman" w:eastAsia="Times New Roman" w:hAnsi="Times New Roman" w:cs="Times New Roman"/>
          <w:sz w:val="28"/>
          <w:szCs w:val="28"/>
        </w:rPr>
        <w:t>репутационным</w:t>
      </w:r>
      <w:proofErr w:type="spellEnd"/>
      <w:r>
        <w:rPr>
          <w:rFonts w:ascii="Times New Roman" w:eastAsia="Times New Roman" w:hAnsi="Times New Roman" w:cs="Times New Roman"/>
          <w:sz w:val="28"/>
          <w:szCs w:val="28"/>
        </w:rPr>
        <w:t xml:space="preserve"> капиталом. Рассмотрев управление </w:t>
      </w:r>
      <w:proofErr w:type="spellStart"/>
      <w:r>
        <w:rPr>
          <w:rFonts w:ascii="Times New Roman" w:eastAsia="Times New Roman" w:hAnsi="Times New Roman" w:cs="Times New Roman"/>
          <w:sz w:val="28"/>
          <w:szCs w:val="28"/>
        </w:rPr>
        <w:t>репутационным</w:t>
      </w:r>
      <w:proofErr w:type="spellEnd"/>
      <w:r>
        <w:rPr>
          <w:rFonts w:ascii="Times New Roman" w:eastAsia="Times New Roman" w:hAnsi="Times New Roman" w:cs="Times New Roman"/>
          <w:sz w:val="28"/>
          <w:szCs w:val="28"/>
        </w:rPr>
        <w:t xml:space="preserve"> капиталом, автор выделяет следующие методы управления им в сети интернет:</w:t>
      </w:r>
    </w:p>
    <w:p w:rsidR="00DC4557" w:rsidRDefault="006369C8">
      <w:pPr>
        <w:numPr>
          <w:ilvl w:val="0"/>
          <w:numId w:val="12"/>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автоматизация процессов взаимодействия с клиентом, исключение нежелательных ошибок, максимально индивидуальный подход к клиенту с помощью CRM-систем;</w:t>
      </w:r>
    </w:p>
    <w:p w:rsidR="00DC4557" w:rsidRDefault="006369C8">
      <w:pPr>
        <w:numPr>
          <w:ilvl w:val="0"/>
          <w:numId w:val="12"/>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поисковая оптимизация по различным запросам с помощью SEO;</w:t>
      </w:r>
    </w:p>
    <w:p w:rsidR="00DC4557" w:rsidRDefault="006369C8">
      <w:pPr>
        <w:numPr>
          <w:ilvl w:val="0"/>
          <w:numId w:val="12"/>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работа с отзывами, информацией о компании в сети интернет (ORM, SERM);</w:t>
      </w:r>
    </w:p>
    <w:p w:rsidR="00DC4557" w:rsidRDefault="006369C8">
      <w:pPr>
        <w:numPr>
          <w:ilvl w:val="0"/>
          <w:numId w:val="12"/>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коммуникация с потребителями, реальными и потенциальными, через официальные аккаунты организации в социальных сетях (SMM).</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Практическая значимость. </w:t>
      </w:r>
      <w:r>
        <w:rPr>
          <w:rFonts w:ascii="Times New Roman" w:eastAsia="Times New Roman" w:hAnsi="Times New Roman" w:cs="Times New Roman"/>
          <w:sz w:val="28"/>
          <w:szCs w:val="28"/>
        </w:rPr>
        <w:t xml:space="preserve">Результаты данной работы будут полезны менеджерам по работе с репутацией, бренд-менеджерам, маркетологам и управляющим предприятий в сфере услуг и не только. Сделанные выводы могут оказать благотворное влияние на деятельность организаций в </w:t>
      </w:r>
      <w:proofErr w:type="spellStart"/>
      <w:r>
        <w:rPr>
          <w:rFonts w:ascii="Times New Roman" w:eastAsia="Times New Roman" w:hAnsi="Times New Roman" w:cs="Times New Roman"/>
          <w:sz w:val="28"/>
          <w:szCs w:val="28"/>
        </w:rPr>
        <w:t>высококонкурентной</w:t>
      </w:r>
      <w:proofErr w:type="spellEnd"/>
      <w:r>
        <w:rPr>
          <w:rFonts w:ascii="Times New Roman" w:eastAsia="Times New Roman" w:hAnsi="Times New Roman" w:cs="Times New Roman"/>
          <w:sz w:val="28"/>
          <w:szCs w:val="28"/>
        </w:rPr>
        <w:t xml:space="preserve"> среде.</w:t>
      </w:r>
    </w:p>
    <w:p w:rsidR="00DC4557" w:rsidRDefault="006369C8">
      <w:r>
        <w:br w:type="page"/>
      </w:r>
    </w:p>
    <w:p w:rsidR="00DC4557" w:rsidRDefault="00DC4557">
      <w:pPr>
        <w:spacing w:line="360" w:lineRule="auto"/>
        <w:rPr>
          <w:rFonts w:ascii="Times New Roman" w:eastAsia="Times New Roman" w:hAnsi="Times New Roman" w:cs="Times New Roman"/>
          <w:sz w:val="28"/>
          <w:szCs w:val="28"/>
        </w:rPr>
      </w:pPr>
    </w:p>
    <w:p w:rsidR="00DC4557" w:rsidRDefault="006369C8">
      <w:pPr>
        <w:spacing w:line="360" w:lineRule="auto"/>
        <w:ind w:firstLine="72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Глава 1. </w:t>
      </w:r>
      <w:proofErr w:type="spellStart"/>
      <w:r>
        <w:rPr>
          <w:rFonts w:ascii="Times New Roman" w:eastAsia="Times New Roman" w:hAnsi="Times New Roman" w:cs="Times New Roman"/>
          <w:b/>
          <w:sz w:val="28"/>
          <w:szCs w:val="28"/>
        </w:rPr>
        <w:t>Репутационный</w:t>
      </w:r>
      <w:proofErr w:type="spellEnd"/>
      <w:r>
        <w:rPr>
          <w:rFonts w:ascii="Times New Roman" w:eastAsia="Times New Roman" w:hAnsi="Times New Roman" w:cs="Times New Roman"/>
          <w:b/>
          <w:sz w:val="28"/>
          <w:szCs w:val="28"/>
        </w:rPr>
        <w:t xml:space="preserve"> капитал организации как фактор ее развития и объект управления</w:t>
      </w:r>
    </w:p>
    <w:p w:rsidR="00DC4557" w:rsidRDefault="00DC4557">
      <w:pPr>
        <w:spacing w:line="360" w:lineRule="auto"/>
        <w:ind w:firstLine="720"/>
        <w:jc w:val="both"/>
        <w:rPr>
          <w:rFonts w:ascii="Times New Roman" w:eastAsia="Times New Roman" w:hAnsi="Times New Roman" w:cs="Times New Roman"/>
          <w:b/>
          <w:sz w:val="28"/>
          <w:szCs w:val="28"/>
        </w:rPr>
      </w:pPr>
    </w:p>
    <w:p w:rsidR="00DC4557" w:rsidRDefault="00DC4557">
      <w:pPr>
        <w:spacing w:line="360" w:lineRule="auto"/>
        <w:ind w:firstLine="720"/>
        <w:jc w:val="both"/>
        <w:rPr>
          <w:rFonts w:ascii="Times New Roman" w:eastAsia="Times New Roman" w:hAnsi="Times New Roman" w:cs="Times New Roman"/>
          <w:b/>
          <w:sz w:val="28"/>
          <w:szCs w:val="28"/>
        </w:rPr>
      </w:pPr>
    </w:p>
    <w:p w:rsidR="00DC4557" w:rsidRDefault="006369C8">
      <w:pPr>
        <w:spacing w:line="360" w:lineRule="auto"/>
        <w:ind w:firstLine="72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1.1. Репутация и </w:t>
      </w:r>
      <w:proofErr w:type="spellStart"/>
      <w:r>
        <w:rPr>
          <w:rFonts w:ascii="Times New Roman" w:eastAsia="Times New Roman" w:hAnsi="Times New Roman" w:cs="Times New Roman"/>
          <w:b/>
          <w:sz w:val="28"/>
          <w:szCs w:val="28"/>
        </w:rPr>
        <w:t>репутационный</w:t>
      </w:r>
      <w:proofErr w:type="spellEnd"/>
      <w:r>
        <w:rPr>
          <w:rFonts w:ascii="Times New Roman" w:eastAsia="Times New Roman" w:hAnsi="Times New Roman" w:cs="Times New Roman"/>
          <w:b/>
          <w:sz w:val="28"/>
          <w:szCs w:val="28"/>
        </w:rPr>
        <w:t xml:space="preserve"> капитал организации: теоретические подходы к анализу понятий и использование феноменов в управлении организацией</w:t>
      </w:r>
    </w:p>
    <w:p w:rsidR="00DC4557" w:rsidRDefault="00DC4557">
      <w:pPr>
        <w:spacing w:line="360" w:lineRule="auto"/>
        <w:ind w:firstLine="720"/>
        <w:jc w:val="both"/>
        <w:rPr>
          <w:rFonts w:ascii="Times New Roman" w:eastAsia="Times New Roman" w:hAnsi="Times New Roman" w:cs="Times New Roman"/>
          <w:b/>
          <w:sz w:val="28"/>
          <w:szCs w:val="28"/>
        </w:rPr>
      </w:pPr>
    </w:p>
    <w:p w:rsidR="00DC4557" w:rsidRDefault="00DC4557">
      <w:pPr>
        <w:spacing w:line="360" w:lineRule="auto"/>
        <w:ind w:firstLine="720"/>
        <w:jc w:val="both"/>
        <w:rPr>
          <w:rFonts w:ascii="Times New Roman" w:eastAsia="Times New Roman" w:hAnsi="Times New Roman" w:cs="Times New Roman"/>
          <w:b/>
          <w:sz w:val="28"/>
          <w:szCs w:val="28"/>
        </w:rPr>
      </w:pPr>
    </w:p>
    <w:p w:rsidR="00DC4557" w:rsidRDefault="006369C8">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Репутация - это понятие, которое рассматривается самыми разными научными дисциплинами: экономикой, менеджментом, юриспруденцией, правом, рекламой и связями с общественностью, социологией. В </w:t>
      </w:r>
      <w:proofErr w:type="spellStart"/>
      <w:r>
        <w:rPr>
          <w:rFonts w:ascii="Times New Roman" w:eastAsia="Times New Roman" w:hAnsi="Times New Roman" w:cs="Times New Roman"/>
          <w:sz w:val="28"/>
          <w:szCs w:val="28"/>
        </w:rPr>
        <w:t>социогуманитарных</w:t>
      </w:r>
      <w:proofErr w:type="spellEnd"/>
      <w:r>
        <w:rPr>
          <w:rFonts w:ascii="Times New Roman" w:eastAsia="Times New Roman" w:hAnsi="Times New Roman" w:cs="Times New Roman"/>
          <w:sz w:val="28"/>
          <w:szCs w:val="28"/>
        </w:rPr>
        <w:t xml:space="preserve"> дисциплинах понятие репутации всесторонне изучено и активно используется.</w:t>
      </w:r>
    </w:p>
    <w:p w:rsidR="00DC4557" w:rsidRDefault="006369C8">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В научной и деловой литературе встречаются десятки различных определений понятия репутация. Ознакомимся с некоторыми из них.</w:t>
      </w:r>
    </w:p>
    <w:p w:rsidR="00DC4557" w:rsidRDefault="006369C8">
      <w:pPr>
        <w:spacing w:line="360" w:lineRule="auto"/>
        <w:ind w:firstLine="720"/>
        <w:jc w:val="both"/>
        <w:rPr>
          <w:rFonts w:ascii="Times New Roman" w:eastAsia="Times New Roman" w:hAnsi="Times New Roman" w:cs="Times New Roman"/>
          <w:color w:val="333333"/>
          <w:sz w:val="28"/>
          <w:szCs w:val="28"/>
          <w:highlight w:val="white"/>
        </w:rPr>
      </w:pPr>
      <w:r>
        <w:rPr>
          <w:rFonts w:ascii="Times New Roman" w:eastAsia="Times New Roman" w:hAnsi="Times New Roman" w:cs="Times New Roman"/>
          <w:sz w:val="28"/>
          <w:szCs w:val="28"/>
        </w:rPr>
        <w:t xml:space="preserve">а) </w:t>
      </w:r>
      <w:r>
        <w:rPr>
          <w:rFonts w:ascii="Times New Roman" w:eastAsia="Times New Roman" w:hAnsi="Times New Roman" w:cs="Times New Roman"/>
          <w:color w:val="333333"/>
          <w:sz w:val="28"/>
          <w:szCs w:val="28"/>
          <w:highlight w:val="white"/>
        </w:rPr>
        <w:t>Репутация, или социальная оценка</w:t>
      </w:r>
      <w:r>
        <w:rPr>
          <w:rFonts w:ascii="Times New Roman" w:eastAsia="Times New Roman" w:hAnsi="Times New Roman" w:cs="Times New Roman"/>
          <w:color w:val="333333"/>
          <w:sz w:val="28"/>
          <w:szCs w:val="28"/>
          <w:highlight w:val="white"/>
          <w:vertAlign w:val="superscript"/>
        </w:rPr>
        <w:footnoteReference w:id="1"/>
      </w:r>
      <w:r>
        <w:rPr>
          <w:rFonts w:ascii="Times New Roman" w:eastAsia="Times New Roman" w:hAnsi="Times New Roman" w:cs="Times New Roman"/>
          <w:color w:val="333333"/>
          <w:sz w:val="28"/>
          <w:szCs w:val="28"/>
          <w:highlight w:val="white"/>
        </w:rPr>
        <w:t xml:space="preserve"> – это сложившееся на основе определенных критериев у определенной группы субъектов мнение о человеке либо организации.</w:t>
      </w:r>
    </w:p>
    <w:p w:rsidR="00DC4557" w:rsidRDefault="006369C8">
      <w:pPr>
        <w:spacing w:line="360" w:lineRule="auto"/>
        <w:ind w:firstLine="720"/>
        <w:jc w:val="both"/>
        <w:rPr>
          <w:rFonts w:ascii="Times New Roman" w:eastAsia="Times New Roman" w:hAnsi="Times New Roman" w:cs="Times New Roman"/>
          <w:color w:val="333333"/>
          <w:sz w:val="28"/>
          <w:szCs w:val="28"/>
          <w:highlight w:val="white"/>
        </w:rPr>
      </w:pPr>
      <w:r>
        <w:rPr>
          <w:rFonts w:ascii="Times New Roman" w:eastAsia="Times New Roman" w:hAnsi="Times New Roman" w:cs="Times New Roman"/>
          <w:color w:val="333333"/>
          <w:sz w:val="28"/>
          <w:szCs w:val="28"/>
          <w:highlight w:val="white"/>
        </w:rPr>
        <w:t>б) Репутация</w:t>
      </w:r>
      <w:r>
        <w:rPr>
          <w:rFonts w:ascii="Times New Roman" w:eastAsia="Times New Roman" w:hAnsi="Times New Roman" w:cs="Times New Roman"/>
          <w:color w:val="333333"/>
          <w:sz w:val="28"/>
          <w:szCs w:val="28"/>
          <w:highlight w:val="white"/>
          <w:vertAlign w:val="superscript"/>
        </w:rPr>
        <w:footnoteReference w:id="2"/>
      </w:r>
      <w:r>
        <w:rPr>
          <w:rFonts w:ascii="Times New Roman" w:eastAsia="Times New Roman" w:hAnsi="Times New Roman" w:cs="Times New Roman"/>
          <w:color w:val="333333"/>
          <w:sz w:val="28"/>
          <w:szCs w:val="28"/>
          <w:highlight w:val="white"/>
        </w:rPr>
        <w:t xml:space="preserve"> - это приобретаемая кем-чем-нибудь общественная оценка, общее мнение о качествах, достоинствах и недостатках кого-чего-нибудь.</w:t>
      </w:r>
    </w:p>
    <w:p w:rsidR="00DC4557" w:rsidRDefault="006369C8">
      <w:pPr>
        <w:spacing w:line="360" w:lineRule="auto"/>
        <w:ind w:firstLine="720"/>
        <w:jc w:val="both"/>
        <w:rPr>
          <w:rFonts w:ascii="Times New Roman" w:eastAsia="Times New Roman" w:hAnsi="Times New Roman" w:cs="Times New Roman"/>
          <w:color w:val="333333"/>
          <w:sz w:val="28"/>
          <w:szCs w:val="28"/>
          <w:highlight w:val="white"/>
        </w:rPr>
      </w:pPr>
      <w:r>
        <w:rPr>
          <w:rFonts w:ascii="Times New Roman" w:eastAsia="Times New Roman" w:hAnsi="Times New Roman" w:cs="Times New Roman"/>
          <w:color w:val="333333"/>
          <w:sz w:val="28"/>
          <w:szCs w:val="28"/>
          <w:highlight w:val="white"/>
        </w:rPr>
        <w:t>в) Репутация</w:t>
      </w:r>
      <w:r>
        <w:rPr>
          <w:rFonts w:ascii="Times New Roman" w:eastAsia="Times New Roman" w:hAnsi="Times New Roman" w:cs="Times New Roman"/>
          <w:color w:val="333333"/>
          <w:sz w:val="28"/>
          <w:szCs w:val="28"/>
          <w:highlight w:val="white"/>
          <w:vertAlign w:val="superscript"/>
        </w:rPr>
        <w:footnoteReference w:id="3"/>
      </w:r>
      <w:r>
        <w:rPr>
          <w:rFonts w:ascii="Times New Roman" w:eastAsia="Times New Roman" w:hAnsi="Times New Roman" w:cs="Times New Roman"/>
          <w:color w:val="333333"/>
          <w:sz w:val="28"/>
          <w:szCs w:val="28"/>
          <w:highlight w:val="white"/>
        </w:rPr>
        <w:t xml:space="preserve"> - общественное мнение, сложившееся о ком-либо, чем-либо на основании его качеств, достоинств, недостатков и т.п.</w:t>
      </w:r>
    </w:p>
    <w:p w:rsidR="00DC4557" w:rsidRDefault="006369C8">
      <w:pPr>
        <w:spacing w:line="360" w:lineRule="auto"/>
        <w:ind w:firstLine="720"/>
        <w:jc w:val="both"/>
        <w:rPr>
          <w:rFonts w:ascii="Times New Roman" w:eastAsia="Times New Roman" w:hAnsi="Times New Roman" w:cs="Times New Roman"/>
          <w:color w:val="333333"/>
          <w:sz w:val="28"/>
          <w:szCs w:val="28"/>
          <w:highlight w:val="white"/>
        </w:rPr>
      </w:pPr>
      <w:r>
        <w:rPr>
          <w:rFonts w:ascii="Times New Roman" w:eastAsia="Times New Roman" w:hAnsi="Times New Roman" w:cs="Times New Roman"/>
          <w:color w:val="333333"/>
          <w:sz w:val="28"/>
          <w:szCs w:val="28"/>
          <w:highlight w:val="white"/>
        </w:rPr>
        <w:lastRenderedPageBreak/>
        <w:t>г) Репутация</w:t>
      </w:r>
      <w:r>
        <w:rPr>
          <w:rFonts w:ascii="Times New Roman" w:eastAsia="Times New Roman" w:hAnsi="Times New Roman" w:cs="Times New Roman"/>
          <w:color w:val="333333"/>
          <w:sz w:val="28"/>
          <w:szCs w:val="28"/>
          <w:highlight w:val="white"/>
          <w:vertAlign w:val="superscript"/>
        </w:rPr>
        <w:footnoteReference w:id="4"/>
      </w:r>
      <w:r>
        <w:rPr>
          <w:rFonts w:ascii="Times New Roman" w:eastAsia="Times New Roman" w:hAnsi="Times New Roman" w:cs="Times New Roman"/>
          <w:color w:val="333333"/>
          <w:sz w:val="28"/>
          <w:szCs w:val="28"/>
          <w:highlight w:val="white"/>
        </w:rPr>
        <w:t xml:space="preserve"> - (фр. </w:t>
      </w:r>
      <w:proofErr w:type="spellStart"/>
      <w:r>
        <w:rPr>
          <w:rFonts w:ascii="Times New Roman" w:eastAsia="Times New Roman" w:hAnsi="Times New Roman" w:cs="Times New Roman"/>
          <w:color w:val="333333"/>
          <w:sz w:val="28"/>
          <w:szCs w:val="28"/>
          <w:highlight w:val="white"/>
        </w:rPr>
        <w:t>reputation</w:t>
      </w:r>
      <w:proofErr w:type="spellEnd"/>
      <w:r>
        <w:rPr>
          <w:rFonts w:ascii="Times New Roman" w:eastAsia="Times New Roman" w:hAnsi="Times New Roman" w:cs="Times New Roman"/>
          <w:color w:val="333333"/>
          <w:sz w:val="28"/>
          <w:szCs w:val="28"/>
          <w:highlight w:val="white"/>
        </w:rPr>
        <w:t xml:space="preserve">) - создавшееся общее мнение о качестве, достоинствах и недостатках кого-либо, чего-либо. </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 Репутация</w:t>
      </w:r>
      <w:r>
        <w:rPr>
          <w:rFonts w:ascii="Times New Roman" w:eastAsia="Times New Roman" w:hAnsi="Times New Roman" w:cs="Times New Roman"/>
          <w:sz w:val="28"/>
          <w:szCs w:val="28"/>
          <w:vertAlign w:val="superscript"/>
        </w:rPr>
        <w:footnoteReference w:id="5"/>
      </w:r>
      <w:r>
        <w:rPr>
          <w:rFonts w:ascii="Times New Roman" w:eastAsia="Times New Roman" w:hAnsi="Times New Roman" w:cs="Times New Roman"/>
          <w:sz w:val="28"/>
          <w:szCs w:val="28"/>
        </w:rPr>
        <w:t xml:space="preserve"> - франц. слава человека, добрая и дурная, как и чем кто слывет, общее мнение о ком.</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можно выделить несколько основных компонентов, единых для многих определений:</w:t>
      </w:r>
    </w:p>
    <w:p w:rsidR="00DC4557" w:rsidRDefault="006369C8">
      <w:pPr>
        <w:numPr>
          <w:ilvl w:val="0"/>
          <w:numId w:val="6"/>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достоинства</w:t>
      </w:r>
    </w:p>
    <w:p w:rsidR="00DC4557" w:rsidRDefault="006369C8">
      <w:pPr>
        <w:numPr>
          <w:ilvl w:val="0"/>
          <w:numId w:val="6"/>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недостатки</w:t>
      </w:r>
    </w:p>
    <w:p w:rsidR="00DC4557" w:rsidRDefault="006369C8">
      <w:pPr>
        <w:numPr>
          <w:ilvl w:val="0"/>
          <w:numId w:val="6"/>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мнение</w:t>
      </w:r>
    </w:p>
    <w:p w:rsidR="00DC4557" w:rsidRDefault="006369C8">
      <w:pPr>
        <w:numPr>
          <w:ilvl w:val="0"/>
          <w:numId w:val="6"/>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группа субъектов</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Отметим, что под достоинствами понимаются положительные качества объекта, либо качества, оцениваемые как таковые. Недостатки - это отрицательные качества. И то, и другое присутствует у каждого объекта. Для создания репутации необходима некая деятельность или бездеятельность объекта, а также группа субъектов, составляющая свое мнение об этой деятельности. Таким образом, на наш взгляд, наиболее полно понятие репутации в контексте данной работы отражает определение, приведенное под </w:t>
      </w:r>
      <w:proofErr w:type="gramStart"/>
      <w:r>
        <w:rPr>
          <w:rFonts w:ascii="Times New Roman" w:eastAsia="Times New Roman" w:hAnsi="Times New Roman" w:cs="Times New Roman"/>
          <w:sz w:val="28"/>
          <w:szCs w:val="28"/>
        </w:rPr>
        <w:t>буквой</w:t>
      </w:r>
      <w:proofErr w:type="gramEnd"/>
      <w:r>
        <w:rPr>
          <w:rFonts w:ascii="Times New Roman" w:eastAsia="Times New Roman" w:hAnsi="Times New Roman" w:cs="Times New Roman"/>
          <w:sz w:val="28"/>
          <w:szCs w:val="28"/>
        </w:rPr>
        <w:t xml:space="preserve"> а).</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Принято считать</w:t>
      </w:r>
      <w:r>
        <w:rPr>
          <w:rFonts w:ascii="Times New Roman" w:eastAsia="Times New Roman" w:hAnsi="Times New Roman" w:cs="Times New Roman"/>
          <w:sz w:val="28"/>
          <w:szCs w:val="28"/>
          <w:vertAlign w:val="superscript"/>
        </w:rPr>
        <w:footnoteReference w:id="6"/>
      </w:r>
      <w:r>
        <w:rPr>
          <w:rFonts w:ascii="Times New Roman" w:eastAsia="Times New Roman" w:hAnsi="Times New Roman" w:cs="Times New Roman"/>
          <w:sz w:val="28"/>
          <w:szCs w:val="28"/>
        </w:rPr>
        <w:t xml:space="preserve">, что репутация является категорией сугубо рациональной, формирующейся на основе реально имевшего место опыта взаимодействия целевых групп с организацией, на доказательных аргументах, осознанном сопоставлении или на оценках авторитетных экспертов. Тем не менее, мы полагаем, что в настоящее время, в век </w:t>
      </w:r>
      <w:r>
        <w:rPr>
          <w:rFonts w:ascii="Times New Roman" w:eastAsia="Times New Roman" w:hAnsi="Times New Roman" w:cs="Times New Roman"/>
          <w:sz w:val="28"/>
          <w:szCs w:val="28"/>
        </w:rPr>
        <w:lastRenderedPageBreak/>
        <w:t xml:space="preserve">развития сети интернет и того факта, что подавляющее большинство информации мы получаем из нее, репутация перестает базироваться исключительно на личном опыте взаимодействия с организацией. Для того, чтобы сделать вывод о ней, современному потребителю порой достаточно ознакомиться с отзывами о фирме, ее товарах/услугах, специалистах/представителях. В роли лидеров мнений все чаще выступают </w:t>
      </w:r>
      <w:proofErr w:type="spellStart"/>
      <w:r>
        <w:rPr>
          <w:rFonts w:ascii="Times New Roman" w:eastAsia="Times New Roman" w:hAnsi="Times New Roman" w:cs="Times New Roman"/>
          <w:sz w:val="28"/>
          <w:szCs w:val="28"/>
        </w:rPr>
        <w:t>блогеры</w:t>
      </w:r>
      <w:proofErr w:type="spellEnd"/>
      <w:r>
        <w:rPr>
          <w:rFonts w:ascii="Times New Roman" w:eastAsia="Times New Roman" w:hAnsi="Times New Roman" w:cs="Times New Roman"/>
          <w:sz w:val="28"/>
          <w:szCs w:val="28"/>
        </w:rPr>
        <w:t xml:space="preserve">, в обмен на положительные отзывы которых компания предоставляет свои товары/услуги по бартеру или за вознаграждение. Потребителю достаточно посмотреть видео о компании, интервью с мастером или преподавателем (если мы говорим, например, о салоне красоты или услугах репетитора), чтобы компания приобрела в его глазах определенный смысловой вес, позитивный либо негативный. Таким образом, репутация в настоящее время зачастую формируется еще задолго до фактического общения человека с ней или даже с теми людьми, которые с ней уже контактировали. </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Репутация возникает с момента начала деятельности организации. Мы не можем утверждать, что говорить о репутации фирмы можно с определенного отрезка времени, например, когда она переступила трех-, пятилетний рубеж или какую-то иную дату. Организация начинает строить свои отношения с поставщиками, заказчиками и клиентами с момента официального старта своей деятельности, или даже раньше (поставщики). Соответственно, мнение различных субъектов формируется тоже не с третьего или пятого года деятельности, а с самого начала. Единственное, что, как правило, меняется со временем - это количество субъектов, имеющих определенное мнение о фирме. </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Какие же элементы составляют репутацию? Можно выделить три </w:t>
      </w:r>
      <w:proofErr w:type="spellStart"/>
      <w:r>
        <w:rPr>
          <w:rFonts w:ascii="Times New Roman" w:eastAsia="Times New Roman" w:hAnsi="Times New Roman" w:cs="Times New Roman"/>
          <w:sz w:val="28"/>
          <w:szCs w:val="28"/>
        </w:rPr>
        <w:t>репутационных</w:t>
      </w:r>
      <w:proofErr w:type="spellEnd"/>
      <w:r>
        <w:rPr>
          <w:rFonts w:ascii="Times New Roman" w:eastAsia="Times New Roman" w:hAnsi="Times New Roman" w:cs="Times New Roman"/>
          <w:sz w:val="28"/>
          <w:szCs w:val="28"/>
        </w:rPr>
        <w:t xml:space="preserve"> измерения. Идея того, что субъекты должны в течение продолжительного времени подтверждать свой статус в трех основных аспектах, является чрезвычайно важной теорией в социальных науках. </w:t>
      </w:r>
      <w:r>
        <w:rPr>
          <w:rFonts w:ascii="Times New Roman" w:eastAsia="Times New Roman" w:hAnsi="Times New Roman" w:cs="Times New Roman"/>
          <w:sz w:val="28"/>
          <w:szCs w:val="28"/>
        </w:rPr>
        <w:lastRenderedPageBreak/>
        <w:t xml:space="preserve">Даже древнегреческие ученые Платон и Аристотель определяли мир категориями добра, красоты и истины. Только граждане, руководствующиеся истиной в своих поступках, оказывались добродетельными в мире добра и демонстрировали наличие внутренней и внешней грации в мире красоты, тем самым обеспечивая развитие древнего общества. Та же троица возникает в трех знаменитых критиках Канта: чистого разума, практического разума и способности суждения. Мы также видим эти три формы суждения у Карла Поппера в его объективном, субъективном и социальном мирах. И, наконец, три измерения являются основой теории коммуникативного действия Юргена </w:t>
      </w:r>
      <w:proofErr w:type="spellStart"/>
      <w:r>
        <w:rPr>
          <w:rFonts w:ascii="Times New Roman" w:eastAsia="Times New Roman" w:hAnsi="Times New Roman" w:cs="Times New Roman"/>
          <w:sz w:val="28"/>
          <w:szCs w:val="28"/>
        </w:rPr>
        <w:t>Хабермаса</w:t>
      </w:r>
      <w:proofErr w:type="spellEnd"/>
      <w:r>
        <w:rPr>
          <w:rFonts w:ascii="Times New Roman" w:eastAsia="Times New Roman" w:hAnsi="Times New Roman" w:cs="Times New Roman"/>
          <w:sz w:val="28"/>
          <w:szCs w:val="28"/>
        </w:rPr>
        <w:t>: пропозициональная истинность, нормативная правильность и субъективная правдивость.</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Эти три формы отношения к миру являются основой трехстороннего подхода к репутации, состоящего из трех компонентов</w:t>
      </w:r>
      <w:r>
        <w:rPr>
          <w:rFonts w:ascii="Times New Roman" w:eastAsia="Times New Roman" w:hAnsi="Times New Roman" w:cs="Times New Roman"/>
          <w:sz w:val="28"/>
          <w:szCs w:val="28"/>
          <w:vertAlign w:val="superscript"/>
        </w:rPr>
        <w:footnoteReference w:id="7"/>
      </w:r>
      <w:r>
        <w:rPr>
          <w:rFonts w:ascii="Times New Roman" w:eastAsia="Times New Roman" w:hAnsi="Times New Roman" w:cs="Times New Roman"/>
          <w:sz w:val="28"/>
          <w:szCs w:val="28"/>
        </w:rPr>
        <w:t>:</w:t>
      </w:r>
    </w:p>
    <w:p w:rsidR="00DC4557" w:rsidRDefault="006369C8">
      <w:pPr>
        <w:numPr>
          <w:ilvl w:val="0"/>
          <w:numId w:val="13"/>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функционального</w:t>
      </w:r>
    </w:p>
    <w:p w:rsidR="00DC4557" w:rsidRDefault="006369C8">
      <w:pPr>
        <w:numPr>
          <w:ilvl w:val="0"/>
          <w:numId w:val="13"/>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социального</w:t>
      </w:r>
    </w:p>
    <w:p w:rsidR="00DC4557" w:rsidRDefault="006369C8">
      <w:pPr>
        <w:numPr>
          <w:ilvl w:val="0"/>
          <w:numId w:val="13"/>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экспрессивного</w:t>
      </w:r>
    </w:p>
    <w:p w:rsidR="00DC4557" w:rsidRDefault="006369C8">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В рамках функционального компонента субъект должен доказать свою компетентность и озвучиваемый успех. Функциональная репутация следует строгому логическому правилу: успех или неудача измеряются цифрами и показателями, которые можно объективно верифицировать.</w:t>
      </w:r>
    </w:p>
    <w:p w:rsidR="00DC4557" w:rsidRDefault="006369C8">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Субъекты репутации должны доказать, что они </w:t>
      </w:r>
      <w:proofErr w:type="gramStart"/>
      <w:r>
        <w:rPr>
          <w:rFonts w:ascii="Times New Roman" w:eastAsia="Times New Roman" w:hAnsi="Times New Roman" w:cs="Times New Roman"/>
          <w:sz w:val="28"/>
          <w:szCs w:val="28"/>
        </w:rPr>
        <w:t>могу</w:t>
      </w:r>
      <w:proofErr w:type="gramEnd"/>
      <w:r>
        <w:rPr>
          <w:rFonts w:ascii="Times New Roman" w:eastAsia="Times New Roman" w:hAnsi="Times New Roman" w:cs="Times New Roman"/>
          <w:sz w:val="28"/>
          <w:szCs w:val="28"/>
        </w:rPr>
        <w:t xml:space="preserve"> в мире социальных взаимоотношений. Это вводит концепцию социальной репутации. Основной вопрос здесь - являются ли субъекты игроками рынка, достигающими успеха за счет оказания определенных услуг и извлечения прибыли, или они ведут себя ответственно, в соответствии с социальными нормами и ценностями. Поддержание социальной репутации </w:t>
      </w:r>
      <w:r>
        <w:rPr>
          <w:rFonts w:ascii="Times New Roman" w:eastAsia="Times New Roman" w:hAnsi="Times New Roman" w:cs="Times New Roman"/>
          <w:sz w:val="28"/>
          <w:szCs w:val="28"/>
        </w:rPr>
        <w:lastRenderedPageBreak/>
        <w:t>требует соблюдения писаных и неписаных социальных норм. Потеря же социальной репутации имеет более тяжкие последствия, чем функциональной, а также более продолжительный негативный эффект.</w:t>
      </w:r>
    </w:p>
    <w:p w:rsidR="00DC4557" w:rsidRDefault="006369C8">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Экспрессивный компонент - это категория вкуса и личных предпочтений, касающаяся мира красоты. Субъекты репутации дифференцируются по уровню эмоциональной привлекательности для индивидуумов и того, насколько необычными, единственными в своем роде они предстают.</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Систематизируем данные знания в Таблице 1</w:t>
      </w:r>
      <w:r>
        <w:rPr>
          <w:rFonts w:ascii="Times New Roman" w:eastAsia="Times New Roman" w:hAnsi="Times New Roman" w:cs="Times New Roman"/>
          <w:sz w:val="28"/>
          <w:szCs w:val="28"/>
          <w:vertAlign w:val="superscript"/>
        </w:rPr>
        <w:footnoteReference w:id="8"/>
      </w:r>
      <w:r>
        <w:rPr>
          <w:rFonts w:ascii="Times New Roman" w:eastAsia="Times New Roman" w:hAnsi="Times New Roman" w:cs="Times New Roman"/>
          <w:sz w:val="28"/>
          <w:szCs w:val="28"/>
        </w:rPr>
        <w:t>.</w:t>
      </w:r>
    </w:p>
    <w:p w:rsidR="00DC4557" w:rsidRDefault="006369C8">
      <w:pPr>
        <w:spacing w:line="360" w:lineRule="auto"/>
        <w:ind w:firstLine="7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Таблица 1. Функциональная, социальная и экспрессивная репутация</w:t>
      </w:r>
    </w:p>
    <w:tbl>
      <w:tblPr>
        <w:tblStyle w:val="a5"/>
        <w:tblW w:w="9255"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600" w:firstRow="0" w:lastRow="0" w:firstColumn="0" w:lastColumn="0" w:noHBand="1" w:noVBand="1"/>
      </w:tblPr>
      <w:tblGrid>
        <w:gridCol w:w="1725"/>
        <w:gridCol w:w="2505"/>
        <w:gridCol w:w="2415"/>
        <w:gridCol w:w="2610"/>
      </w:tblGrid>
      <w:tr w:rsidR="00DC4557">
        <w:tblPrEx>
          <w:tblCellMar>
            <w:top w:w="0" w:type="dxa"/>
            <w:left w:w="0" w:type="dxa"/>
            <w:bottom w:w="0" w:type="dxa"/>
            <w:right w:w="0" w:type="dxa"/>
          </w:tblCellMar>
        </w:tblPrEx>
        <w:tc>
          <w:tcPr>
            <w:tcW w:w="1725" w:type="dxa"/>
            <w:tcMar>
              <w:top w:w="100" w:type="dxa"/>
              <w:left w:w="100" w:type="dxa"/>
              <w:bottom w:w="100" w:type="dxa"/>
              <w:right w:w="100" w:type="dxa"/>
            </w:tcMar>
          </w:tcPr>
          <w:p w:rsidR="00DC4557" w:rsidRDefault="00DC4557">
            <w:pPr>
              <w:widowControl w:val="0"/>
              <w:spacing w:line="240" w:lineRule="auto"/>
              <w:rPr>
                <w:rFonts w:ascii="Times New Roman" w:eastAsia="Times New Roman" w:hAnsi="Times New Roman" w:cs="Times New Roman"/>
                <w:sz w:val="28"/>
                <w:szCs w:val="28"/>
              </w:rPr>
            </w:pPr>
          </w:p>
        </w:tc>
        <w:tc>
          <w:tcPr>
            <w:tcW w:w="2505" w:type="dxa"/>
            <w:tcMar>
              <w:top w:w="100" w:type="dxa"/>
              <w:left w:w="100" w:type="dxa"/>
              <w:bottom w:w="100" w:type="dxa"/>
              <w:right w:w="100" w:type="dxa"/>
            </w:tcMar>
          </w:tcPr>
          <w:p w:rsidR="00DC4557" w:rsidRDefault="006369C8">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Функциональная репутация</w:t>
            </w:r>
          </w:p>
        </w:tc>
        <w:tc>
          <w:tcPr>
            <w:tcW w:w="2415" w:type="dxa"/>
            <w:tcMar>
              <w:top w:w="100" w:type="dxa"/>
              <w:left w:w="100" w:type="dxa"/>
              <w:bottom w:w="100" w:type="dxa"/>
              <w:right w:w="100" w:type="dxa"/>
            </w:tcMar>
          </w:tcPr>
          <w:p w:rsidR="00DC4557" w:rsidRDefault="006369C8">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Социальная репутация</w:t>
            </w:r>
          </w:p>
        </w:tc>
        <w:tc>
          <w:tcPr>
            <w:tcW w:w="2610" w:type="dxa"/>
            <w:tcMar>
              <w:top w:w="100" w:type="dxa"/>
              <w:left w:w="100" w:type="dxa"/>
              <w:bottom w:w="100" w:type="dxa"/>
              <w:right w:w="100" w:type="dxa"/>
            </w:tcMar>
          </w:tcPr>
          <w:p w:rsidR="00DC4557" w:rsidRDefault="006369C8">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Экспрессивная репутация</w:t>
            </w:r>
          </w:p>
        </w:tc>
      </w:tr>
      <w:tr w:rsidR="00DC4557">
        <w:tblPrEx>
          <w:tblCellMar>
            <w:top w:w="0" w:type="dxa"/>
            <w:left w:w="0" w:type="dxa"/>
            <w:bottom w:w="0" w:type="dxa"/>
            <w:right w:w="0" w:type="dxa"/>
          </w:tblCellMar>
        </w:tblPrEx>
        <w:tc>
          <w:tcPr>
            <w:tcW w:w="1725" w:type="dxa"/>
            <w:tcMar>
              <w:top w:w="100" w:type="dxa"/>
              <w:left w:w="100" w:type="dxa"/>
              <w:bottom w:w="100" w:type="dxa"/>
              <w:right w:w="100" w:type="dxa"/>
            </w:tcMar>
          </w:tcPr>
          <w:p w:rsidR="00DC4557" w:rsidRDefault="006369C8">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Сфера репутации</w:t>
            </w:r>
          </w:p>
        </w:tc>
        <w:tc>
          <w:tcPr>
            <w:tcW w:w="2505" w:type="dxa"/>
            <w:tcMar>
              <w:top w:w="100" w:type="dxa"/>
              <w:left w:w="100" w:type="dxa"/>
              <w:bottom w:w="100" w:type="dxa"/>
              <w:right w:w="100" w:type="dxa"/>
            </w:tcMar>
          </w:tcPr>
          <w:p w:rsidR="00DC4557" w:rsidRDefault="006369C8">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Объективный мир истины</w:t>
            </w:r>
          </w:p>
          <w:p w:rsidR="00DC4557" w:rsidRDefault="006369C8">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Реальный мир функционирования функциональной системы</w:t>
            </w:r>
          </w:p>
        </w:tc>
        <w:tc>
          <w:tcPr>
            <w:tcW w:w="2415" w:type="dxa"/>
            <w:tcMar>
              <w:top w:w="100" w:type="dxa"/>
              <w:left w:w="100" w:type="dxa"/>
              <w:bottom w:w="100" w:type="dxa"/>
              <w:right w:w="100" w:type="dxa"/>
            </w:tcMar>
          </w:tcPr>
          <w:p w:rsidR="00DC4557" w:rsidRDefault="006369C8">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Социальный мир взаимоотношений</w:t>
            </w:r>
          </w:p>
          <w:p w:rsidR="00DC4557" w:rsidRDefault="006369C8">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Этические стандарты</w:t>
            </w:r>
          </w:p>
        </w:tc>
        <w:tc>
          <w:tcPr>
            <w:tcW w:w="2610" w:type="dxa"/>
            <w:tcMar>
              <w:top w:w="100" w:type="dxa"/>
              <w:left w:w="100" w:type="dxa"/>
              <w:bottom w:w="100" w:type="dxa"/>
              <w:right w:w="100" w:type="dxa"/>
            </w:tcMar>
          </w:tcPr>
          <w:p w:rsidR="00DC4557" w:rsidRDefault="006369C8">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Субъективный мир прекрасного</w:t>
            </w:r>
          </w:p>
          <w:p w:rsidR="00DC4557" w:rsidRDefault="006369C8">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Индивидуальные характеристики и идентичность</w:t>
            </w:r>
          </w:p>
        </w:tc>
      </w:tr>
      <w:tr w:rsidR="00DC4557">
        <w:tblPrEx>
          <w:tblCellMar>
            <w:top w:w="0" w:type="dxa"/>
            <w:left w:w="0" w:type="dxa"/>
            <w:bottom w:w="0" w:type="dxa"/>
            <w:right w:w="0" w:type="dxa"/>
          </w:tblCellMar>
        </w:tblPrEx>
        <w:tc>
          <w:tcPr>
            <w:tcW w:w="1725" w:type="dxa"/>
            <w:tcMar>
              <w:top w:w="100" w:type="dxa"/>
              <w:left w:w="100" w:type="dxa"/>
              <w:bottom w:w="100" w:type="dxa"/>
              <w:right w:w="100" w:type="dxa"/>
            </w:tcMar>
          </w:tcPr>
          <w:p w:rsidR="00DC4557" w:rsidRDefault="006369C8">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Индикаторы репутации</w:t>
            </w:r>
          </w:p>
        </w:tc>
        <w:tc>
          <w:tcPr>
            <w:tcW w:w="2505" w:type="dxa"/>
            <w:tcMar>
              <w:top w:w="100" w:type="dxa"/>
              <w:left w:w="100" w:type="dxa"/>
              <w:bottom w:w="100" w:type="dxa"/>
              <w:right w:w="100" w:type="dxa"/>
            </w:tcMar>
          </w:tcPr>
          <w:p w:rsidR="00DC4557" w:rsidRDefault="006369C8">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Компетентность</w:t>
            </w:r>
          </w:p>
          <w:p w:rsidR="00DC4557" w:rsidRDefault="006369C8">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Успех</w:t>
            </w:r>
          </w:p>
        </w:tc>
        <w:tc>
          <w:tcPr>
            <w:tcW w:w="2415" w:type="dxa"/>
            <w:tcMar>
              <w:top w:w="100" w:type="dxa"/>
              <w:left w:w="100" w:type="dxa"/>
              <w:bottom w:w="100" w:type="dxa"/>
              <w:right w:w="100" w:type="dxa"/>
            </w:tcMar>
          </w:tcPr>
          <w:p w:rsidR="00DC4557" w:rsidRDefault="006369C8">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Целостность</w:t>
            </w:r>
          </w:p>
          <w:p w:rsidR="00DC4557" w:rsidRDefault="006369C8">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Ответственность</w:t>
            </w:r>
          </w:p>
        </w:tc>
        <w:tc>
          <w:tcPr>
            <w:tcW w:w="2610" w:type="dxa"/>
            <w:tcMar>
              <w:top w:w="100" w:type="dxa"/>
              <w:left w:w="100" w:type="dxa"/>
              <w:bottom w:w="100" w:type="dxa"/>
              <w:right w:w="100" w:type="dxa"/>
            </w:tcMar>
          </w:tcPr>
          <w:p w:rsidR="00DC4557" w:rsidRDefault="006369C8">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Привлекательность</w:t>
            </w:r>
          </w:p>
          <w:p w:rsidR="00DC4557" w:rsidRDefault="006369C8">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Уникальность</w:t>
            </w:r>
          </w:p>
        </w:tc>
      </w:tr>
      <w:tr w:rsidR="00DC4557">
        <w:tblPrEx>
          <w:tblCellMar>
            <w:top w:w="0" w:type="dxa"/>
            <w:left w:w="0" w:type="dxa"/>
            <w:bottom w:w="0" w:type="dxa"/>
            <w:right w:w="0" w:type="dxa"/>
          </w:tblCellMar>
        </w:tblPrEx>
        <w:tc>
          <w:tcPr>
            <w:tcW w:w="1725" w:type="dxa"/>
            <w:tcMar>
              <w:top w:w="100" w:type="dxa"/>
              <w:left w:w="100" w:type="dxa"/>
              <w:bottom w:w="100" w:type="dxa"/>
              <w:right w:w="100" w:type="dxa"/>
            </w:tcMar>
          </w:tcPr>
          <w:p w:rsidR="00DC4557" w:rsidRDefault="006369C8">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Стиль оценки</w:t>
            </w:r>
          </w:p>
        </w:tc>
        <w:tc>
          <w:tcPr>
            <w:tcW w:w="2505" w:type="dxa"/>
            <w:tcMar>
              <w:top w:w="100" w:type="dxa"/>
              <w:left w:w="100" w:type="dxa"/>
              <w:bottom w:w="100" w:type="dxa"/>
              <w:right w:w="100" w:type="dxa"/>
            </w:tcMar>
          </w:tcPr>
          <w:p w:rsidR="00DC4557" w:rsidRDefault="006369C8">
            <w:pPr>
              <w:widowControl w:val="0"/>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Когнитивно</w:t>
            </w:r>
            <w:proofErr w:type="spellEnd"/>
            <w:r>
              <w:rPr>
                <w:rFonts w:ascii="Times New Roman" w:eastAsia="Times New Roman" w:hAnsi="Times New Roman" w:cs="Times New Roman"/>
                <w:sz w:val="28"/>
                <w:szCs w:val="28"/>
              </w:rPr>
              <w:t>-рациональный</w:t>
            </w:r>
          </w:p>
        </w:tc>
        <w:tc>
          <w:tcPr>
            <w:tcW w:w="2415" w:type="dxa"/>
            <w:tcMar>
              <w:top w:w="100" w:type="dxa"/>
              <w:left w:w="100" w:type="dxa"/>
              <w:bottom w:w="100" w:type="dxa"/>
              <w:right w:w="100" w:type="dxa"/>
            </w:tcMar>
          </w:tcPr>
          <w:p w:rsidR="00DC4557" w:rsidRDefault="006369C8">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Этический</w:t>
            </w:r>
          </w:p>
        </w:tc>
        <w:tc>
          <w:tcPr>
            <w:tcW w:w="2610" w:type="dxa"/>
            <w:tcMar>
              <w:top w:w="100" w:type="dxa"/>
              <w:left w:w="100" w:type="dxa"/>
              <w:bottom w:w="100" w:type="dxa"/>
              <w:right w:w="100" w:type="dxa"/>
            </w:tcMar>
          </w:tcPr>
          <w:p w:rsidR="00DC4557" w:rsidRDefault="006369C8">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Эмоциональный</w:t>
            </w:r>
          </w:p>
        </w:tc>
      </w:tr>
      <w:tr w:rsidR="00DC4557">
        <w:tblPrEx>
          <w:tblCellMar>
            <w:top w:w="0" w:type="dxa"/>
            <w:left w:w="0" w:type="dxa"/>
            <w:bottom w:w="0" w:type="dxa"/>
            <w:right w:w="0" w:type="dxa"/>
          </w:tblCellMar>
        </w:tblPrEx>
        <w:tc>
          <w:tcPr>
            <w:tcW w:w="1725" w:type="dxa"/>
            <w:tcMar>
              <w:top w:w="100" w:type="dxa"/>
              <w:left w:w="100" w:type="dxa"/>
              <w:bottom w:w="100" w:type="dxa"/>
              <w:right w:w="100" w:type="dxa"/>
            </w:tcMar>
          </w:tcPr>
          <w:p w:rsidR="00DC4557" w:rsidRDefault="006369C8">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Посредники репутации</w:t>
            </w:r>
          </w:p>
        </w:tc>
        <w:tc>
          <w:tcPr>
            <w:tcW w:w="2505" w:type="dxa"/>
            <w:tcMar>
              <w:top w:w="100" w:type="dxa"/>
              <w:left w:w="100" w:type="dxa"/>
              <w:bottom w:w="100" w:type="dxa"/>
              <w:right w:w="100" w:type="dxa"/>
            </w:tcMar>
          </w:tcPr>
          <w:p w:rsidR="00DC4557" w:rsidRDefault="006369C8">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Агенты когнитивного мира, например, эксперты, ученые, аналитики, профильные медиа и проч.</w:t>
            </w:r>
          </w:p>
        </w:tc>
        <w:tc>
          <w:tcPr>
            <w:tcW w:w="2415" w:type="dxa"/>
            <w:tcMar>
              <w:top w:w="100" w:type="dxa"/>
              <w:left w:w="100" w:type="dxa"/>
              <w:bottom w:w="100" w:type="dxa"/>
              <w:right w:w="100" w:type="dxa"/>
            </w:tcMar>
          </w:tcPr>
          <w:p w:rsidR="00DC4557" w:rsidRDefault="006369C8">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Агенты из сферы этики, например, политики, негосударственные учреждения, НКО, лидеры мнений, интеллектуалы, медиа и проч.</w:t>
            </w:r>
          </w:p>
        </w:tc>
        <w:tc>
          <w:tcPr>
            <w:tcW w:w="2610" w:type="dxa"/>
            <w:tcMar>
              <w:top w:w="100" w:type="dxa"/>
              <w:left w:w="100" w:type="dxa"/>
              <w:bottom w:w="100" w:type="dxa"/>
              <w:right w:w="100" w:type="dxa"/>
            </w:tcMar>
          </w:tcPr>
          <w:p w:rsidR="00DC4557" w:rsidRDefault="006369C8">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Агенты из сферы эстетики, например, советники по коммуникациям и стилю, художники, дизайнеры, представители масс-медиа и проч.</w:t>
            </w:r>
          </w:p>
        </w:tc>
      </w:tr>
    </w:tbl>
    <w:p w:rsidR="00DC4557" w:rsidRDefault="00DC4557">
      <w:pPr>
        <w:spacing w:line="360" w:lineRule="auto"/>
        <w:jc w:val="both"/>
        <w:rPr>
          <w:rFonts w:ascii="Times New Roman" w:eastAsia="Times New Roman" w:hAnsi="Times New Roman" w:cs="Times New Roman"/>
          <w:sz w:val="28"/>
          <w:szCs w:val="28"/>
        </w:rPr>
      </w:pP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Итак, репутация всегда состоит из трех вышеперечисленных компонентов, или измерений. Это не зависит от того, в какой сфере функционирует наш субъект, и каким именно он является (личность или транснациональная корпорация).</w:t>
      </w:r>
    </w:p>
    <w:p w:rsidR="00DC4557" w:rsidRDefault="006369C8">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Разобравшись с репутацией, необходимо понять, что такое </w:t>
      </w:r>
      <w:proofErr w:type="spellStart"/>
      <w:r>
        <w:rPr>
          <w:rFonts w:ascii="Times New Roman" w:eastAsia="Times New Roman" w:hAnsi="Times New Roman" w:cs="Times New Roman"/>
          <w:sz w:val="28"/>
          <w:szCs w:val="28"/>
        </w:rPr>
        <w:t>репутационный</w:t>
      </w:r>
      <w:proofErr w:type="spellEnd"/>
      <w:r>
        <w:rPr>
          <w:rFonts w:ascii="Times New Roman" w:eastAsia="Times New Roman" w:hAnsi="Times New Roman" w:cs="Times New Roman"/>
          <w:sz w:val="28"/>
          <w:szCs w:val="28"/>
        </w:rPr>
        <w:t xml:space="preserve"> капитал организации.</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современной науке отсутствует четкое и общепризнанное определение категории "</w:t>
      </w:r>
      <w:proofErr w:type="spellStart"/>
      <w:r>
        <w:rPr>
          <w:rFonts w:ascii="Times New Roman" w:eastAsia="Times New Roman" w:hAnsi="Times New Roman" w:cs="Times New Roman"/>
          <w:sz w:val="28"/>
          <w:szCs w:val="28"/>
        </w:rPr>
        <w:t>репутационный</w:t>
      </w:r>
      <w:proofErr w:type="spellEnd"/>
      <w:r>
        <w:rPr>
          <w:rFonts w:ascii="Times New Roman" w:eastAsia="Times New Roman" w:hAnsi="Times New Roman" w:cs="Times New Roman"/>
          <w:sz w:val="28"/>
          <w:szCs w:val="28"/>
        </w:rPr>
        <w:t xml:space="preserve"> капитал". Под репутацией (</w:t>
      </w:r>
      <w:proofErr w:type="spellStart"/>
      <w:r>
        <w:rPr>
          <w:rFonts w:ascii="Times New Roman" w:eastAsia="Times New Roman" w:hAnsi="Times New Roman" w:cs="Times New Roman"/>
          <w:sz w:val="28"/>
          <w:szCs w:val="28"/>
        </w:rPr>
        <w:t>репутационным</w:t>
      </w:r>
      <w:proofErr w:type="spellEnd"/>
      <w:r>
        <w:rPr>
          <w:rFonts w:ascii="Times New Roman" w:eastAsia="Times New Roman" w:hAnsi="Times New Roman" w:cs="Times New Roman"/>
          <w:sz w:val="28"/>
          <w:szCs w:val="28"/>
        </w:rPr>
        <w:t xml:space="preserve"> капиталом) следует понимать сумму нематериальных активов, внешних (имидж) и внутренних характеристик организации, носящих стратегический характер, способных увеличивать акционерную стоимость фирмы и являющихся частью ее рыночной стоимости.</w:t>
      </w:r>
    </w:p>
    <w:p w:rsidR="00DC4557" w:rsidRDefault="006369C8">
      <w:pPr>
        <w:spacing w:line="36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b/>
          <w:sz w:val="28"/>
          <w:szCs w:val="28"/>
        </w:rPr>
        <w:t>Репутационный</w:t>
      </w:r>
      <w:proofErr w:type="spellEnd"/>
      <w:r>
        <w:rPr>
          <w:rFonts w:ascii="Times New Roman" w:eastAsia="Times New Roman" w:hAnsi="Times New Roman" w:cs="Times New Roman"/>
          <w:b/>
          <w:sz w:val="28"/>
          <w:szCs w:val="28"/>
        </w:rPr>
        <w:t xml:space="preserve"> капитал</w:t>
      </w:r>
      <w:r>
        <w:rPr>
          <w:rFonts w:ascii="Times New Roman" w:eastAsia="Times New Roman" w:hAnsi="Times New Roman" w:cs="Times New Roman"/>
          <w:sz w:val="28"/>
          <w:szCs w:val="28"/>
        </w:rPr>
        <w:t xml:space="preserve"> - это один из факторов производства, результат деятельности фирмы, производящей продукт определенного качества, пользующийся спросом на рынке не только в силу полезности самого продукта, но и в результате доверия к фирме-производителю.</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Понятие имиджа компании часто употребляется в трудах, которые рассматривают и репутацию. Основным отличием имиджа от репутации является то, что имидж сильно зависит от восприятия и оценки людьми именно информации, в то время как на репутацию больше всего влияет правда о реальности, которая часто называется “проверенным фактом”</w:t>
      </w:r>
      <w:r>
        <w:rPr>
          <w:rFonts w:ascii="Times New Roman" w:eastAsia="Times New Roman" w:hAnsi="Times New Roman" w:cs="Times New Roman"/>
          <w:sz w:val="28"/>
          <w:szCs w:val="28"/>
          <w:vertAlign w:val="superscript"/>
        </w:rPr>
        <w:footnoteReference w:id="9"/>
      </w:r>
      <w:r>
        <w:rPr>
          <w:rFonts w:ascii="Times New Roman" w:eastAsia="Times New Roman" w:hAnsi="Times New Roman" w:cs="Times New Roman"/>
          <w:sz w:val="28"/>
          <w:szCs w:val="28"/>
        </w:rPr>
        <w:t>.  Имидж - это специально моделируемое целенаправленное отражение образа, уже созданного профессионалами на основе некоторой реальности. Это виртуальный образ, включающий компоненты, которые можно рассматривать еще и как уровни структуры имиджа</w:t>
      </w:r>
      <w:r>
        <w:rPr>
          <w:rFonts w:ascii="Times New Roman" w:eastAsia="Times New Roman" w:hAnsi="Times New Roman" w:cs="Times New Roman"/>
          <w:sz w:val="28"/>
          <w:szCs w:val="28"/>
          <w:vertAlign w:val="superscript"/>
        </w:rPr>
        <w:footnoteReference w:id="10"/>
      </w:r>
      <w:r>
        <w:rPr>
          <w:rFonts w:ascii="Times New Roman" w:eastAsia="Times New Roman" w:hAnsi="Times New Roman" w:cs="Times New Roman"/>
          <w:sz w:val="28"/>
          <w:szCs w:val="28"/>
        </w:rPr>
        <w:t xml:space="preserve">. Э. А. Капитонов </w:t>
      </w:r>
      <w:r>
        <w:rPr>
          <w:rFonts w:ascii="Times New Roman" w:eastAsia="Times New Roman" w:hAnsi="Times New Roman" w:cs="Times New Roman"/>
          <w:sz w:val="28"/>
          <w:szCs w:val="28"/>
        </w:rPr>
        <w:lastRenderedPageBreak/>
        <w:t xml:space="preserve">определяет имидж как целенаправленно сформулированный образ (изображение), призванный оказать эмоционально-психологическое воздействие на кого-либо своим устойчивым представлением об </w:t>
      </w:r>
      <w:proofErr w:type="gramStart"/>
      <w:r>
        <w:rPr>
          <w:rFonts w:ascii="Times New Roman" w:eastAsia="Times New Roman" w:hAnsi="Times New Roman" w:cs="Times New Roman"/>
          <w:sz w:val="28"/>
          <w:szCs w:val="28"/>
        </w:rPr>
        <w:t>объекте  в</w:t>
      </w:r>
      <w:proofErr w:type="gramEnd"/>
      <w:r>
        <w:rPr>
          <w:rFonts w:ascii="Times New Roman" w:eastAsia="Times New Roman" w:hAnsi="Times New Roman" w:cs="Times New Roman"/>
          <w:sz w:val="28"/>
          <w:szCs w:val="28"/>
        </w:rPr>
        <w:t xml:space="preserve"> целях его популяризации, рекламы и т.п. Это образ-представление о конкретном объекте, который выделяет, создает впечатление радикального отличия от других объектов, наделяет конкретный объект дополнительными ценностями</w:t>
      </w:r>
      <w:r>
        <w:rPr>
          <w:rFonts w:ascii="Times New Roman" w:eastAsia="Times New Roman" w:hAnsi="Times New Roman" w:cs="Times New Roman"/>
          <w:sz w:val="28"/>
          <w:szCs w:val="28"/>
          <w:vertAlign w:val="superscript"/>
        </w:rPr>
        <w:footnoteReference w:id="11"/>
      </w:r>
      <w:r>
        <w:rPr>
          <w:rFonts w:ascii="Times New Roman" w:eastAsia="Times New Roman" w:hAnsi="Times New Roman" w:cs="Times New Roman"/>
          <w:sz w:val="28"/>
          <w:szCs w:val="28"/>
        </w:rPr>
        <w:t xml:space="preserve">. Таким образом, имидж - это то, как мы хотим, чтобы нас воспринимали, а репутация - то, как нас воспринимают в действительности. </w:t>
      </w:r>
      <w:proofErr w:type="spellStart"/>
      <w:r>
        <w:rPr>
          <w:rFonts w:ascii="Times New Roman" w:eastAsia="Times New Roman" w:hAnsi="Times New Roman" w:cs="Times New Roman"/>
          <w:sz w:val="28"/>
          <w:szCs w:val="28"/>
        </w:rPr>
        <w:t>Репутационный</w:t>
      </w:r>
      <w:proofErr w:type="spellEnd"/>
      <w:r>
        <w:rPr>
          <w:rFonts w:ascii="Times New Roman" w:eastAsia="Times New Roman" w:hAnsi="Times New Roman" w:cs="Times New Roman"/>
          <w:sz w:val="28"/>
          <w:szCs w:val="28"/>
        </w:rPr>
        <w:t xml:space="preserve"> капитал же - совокупность факторов, материальных и нематериальных активов, которые обеспечивают нам соответствующее восприятие целевыми аудиториями. Это своего рода связующее звено между имиджем и репутацией, обеспечивающее соответствие последней первому. Имидж - это, скорее, эмоциональная категория в отличие от корпоративной репутации, которая всегда основана на знании о действительном положении фирмы на рынке, ее деловой репутации. Наконец, </w:t>
      </w:r>
      <w:proofErr w:type="spellStart"/>
      <w:r>
        <w:rPr>
          <w:rFonts w:ascii="Times New Roman" w:eastAsia="Times New Roman" w:hAnsi="Times New Roman" w:cs="Times New Roman"/>
          <w:sz w:val="28"/>
          <w:szCs w:val="28"/>
        </w:rPr>
        <w:t>репутационный</w:t>
      </w:r>
      <w:proofErr w:type="spellEnd"/>
      <w:r>
        <w:rPr>
          <w:rFonts w:ascii="Times New Roman" w:eastAsia="Times New Roman" w:hAnsi="Times New Roman" w:cs="Times New Roman"/>
          <w:sz w:val="28"/>
          <w:szCs w:val="28"/>
        </w:rPr>
        <w:t xml:space="preserve"> капитал - это уже результат восприятия, знания и доверия к действиям фирмы в рыночных условиях, который вырастает из имиджа фирмы, ее репутации, социальной ответственности бизнеса, отношений потребительской лояльности и внутрифирменных отношений персонала.</w:t>
      </w:r>
    </w:p>
    <w:p w:rsidR="00DC4557" w:rsidRDefault="006369C8">
      <w:pPr>
        <w:spacing w:line="360" w:lineRule="auto"/>
        <w:ind w:firstLine="720"/>
        <w:jc w:val="both"/>
        <w:rPr>
          <w:rFonts w:ascii="Times New Roman" w:eastAsia="Times New Roman" w:hAnsi="Times New Roman" w:cs="Times New Roman"/>
          <w:sz w:val="28"/>
          <w:szCs w:val="28"/>
        </w:rPr>
      </w:pPr>
      <w:proofErr w:type="gramStart"/>
      <w:r>
        <w:rPr>
          <w:rFonts w:ascii="Times New Roman" w:eastAsia="Times New Roman" w:hAnsi="Times New Roman" w:cs="Times New Roman"/>
          <w:sz w:val="28"/>
          <w:szCs w:val="28"/>
        </w:rPr>
        <w:t>Также  мы</w:t>
      </w:r>
      <w:proofErr w:type="gramEnd"/>
      <w:r>
        <w:rPr>
          <w:rFonts w:ascii="Times New Roman" w:eastAsia="Times New Roman" w:hAnsi="Times New Roman" w:cs="Times New Roman"/>
          <w:sz w:val="28"/>
          <w:szCs w:val="28"/>
        </w:rPr>
        <w:t xml:space="preserve"> не можем не рассмотреть понятие </w:t>
      </w:r>
      <w:r>
        <w:rPr>
          <w:rFonts w:ascii="Times New Roman" w:eastAsia="Times New Roman" w:hAnsi="Times New Roman" w:cs="Times New Roman"/>
          <w:b/>
          <w:sz w:val="28"/>
          <w:szCs w:val="28"/>
        </w:rPr>
        <w:t>гудвилла</w:t>
      </w:r>
      <w:r>
        <w:rPr>
          <w:rFonts w:ascii="Times New Roman" w:eastAsia="Times New Roman" w:hAnsi="Times New Roman" w:cs="Times New Roman"/>
          <w:sz w:val="28"/>
          <w:szCs w:val="28"/>
        </w:rPr>
        <w:t xml:space="preserve">. Гудвилл имеет, согласно словарю </w:t>
      </w:r>
      <w:proofErr w:type="spellStart"/>
      <w:r>
        <w:rPr>
          <w:rFonts w:ascii="Times New Roman" w:eastAsia="Times New Roman" w:hAnsi="Times New Roman" w:cs="Times New Roman"/>
          <w:sz w:val="28"/>
          <w:szCs w:val="28"/>
        </w:rPr>
        <w:t>Мерриам</w:t>
      </w:r>
      <w:proofErr w:type="spellEnd"/>
      <w:r>
        <w:rPr>
          <w:rFonts w:ascii="Times New Roman" w:eastAsia="Times New Roman" w:hAnsi="Times New Roman" w:cs="Times New Roman"/>
          <w:sz w:val="28"/>
          <w:szCs w:val="28"/>
        </w:rPr>
        <w:t>-Вебстер</w:t>
      </w:r>
      <w:r>
        <w:rPr>
          <w:rFonts w:ascii="Times New Roman" w:eastAsia="Times New Roman" w:hAnsi="Times New Roman" w:cs="Times New Roman"/>
          <w:sz w:val="28"/>
          <w:szCs w:val="28"/>
          <w:vertAlign w:val="superscript"/>
        </w:rPr>
        <w:footnoteReference w:id="12"/>
      </w:r>
      <w:r>
        <w:rPr>
          <w:rFonts w:ascii="Times New Roman" w:eastAsia="Times New Roman" w:hAnsi="Times New Roman" w:cs="Times New Roman"/>
          <w:sz w:val="28"/>
          <w:szCs w:val="28"/>
        </w:rPr>
        <w:t>, несколько трактовок:</w:t>
      </w:r>
    </w:p>
    <w:p w:rsidR="00DC4557" w:rsidRDefault="006369C8">
      <w:pPr>
        <w:numPr>
          <w:ilvl w:val="0"/>
          <w:numId w:val="16"/>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выгоды или преимущества, которые приобрел субъект бизнеса путем </w:t>
      </w:r>
      <w:proofErr w:type="spellStart"/>
      <w:r>
        <w:rPr>
          <w:rFonts w:ascii="Times New Roman" w:eastAsia="Times New Roman" w:hAnsi="Times New Roman" w:cs="Times New Roman"/>
          <w:sz w:val="28"/>
          <w:szCs w:val="28"/>
        </w:rPr>
        <w:t>брендинга</w:t>
      </w:r>
      <w:proofErr w:type="spellEnd"/>
      <w:r>
        <w:rPr>
          <w:rFonts w:ascii="Times New Roman" w:eastAsia="Times New Roman" w:hAnsi="Times New Roman" w:cs="Times New Roman"/>
          <w:sz w:val="28"/>
          <w:szCs w:val="28"/>
        </w:rPr>
        <w:t xml:space="preserve"> и создания хорошей репутации;</w:t>
      </w:r>
    </w:p>
    <w:p w:rsidR="00DC4557" w:rsidRDefault="006369C8">
      <w:pPr>
        <w:numPr>
          <w:ilvl w:val="0"/>
          <w:numId w:val="16"/>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разница между биржевой оценкой стоимости компании и стоимости ее материальных активов согласно внутренним данным.</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Согласно же Словарю финансовых терминов</w:t>
      </w:r>
      <w:r>
        <w:rPr>
          <w:rFonts w:ascii="Times New Roman" w:eastAsia="Times New Roman" w:hAnsi="Times New Roman" w:cs="Times New Roman"/>
          <w:sz w:val="28"/>
          <w:szCs w:val="28"/>
          <w:vertAlign w:val="superscript"/>
        </w:rPr>
        <w:footnoteReference w:id="13"/>
      </w:r>
      <w:r>
        <w:rPr>
          <w:rFonts w:ascii="Times New Roman" w:eastAsia="Times New Roman" w:hAnsi="Times New Roman" w:cs="Times New Roman"/>
          <w:sz w:val="28"/>
          <w:szCs w:val="28"/>
        </w:rPr>
        <w:t xml:space="preserve">, гудвилл - это активы, капитал фирмы, не поддающийся материальному измерению (репутация, техническая компетенция, связи, влияние). </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целом мы можем утверждать, что, в отличие от репутации, гудвилл теоретически может измеряться через сопоставление рыночной стоимости компании, определяемой биржей, и тем, сколько в действительности стоят, например, офисные помещения, филиалы, час работы разных сотрудников и прочие материальные вещи. Порой разница между двумя этими показателями может оказаться колоссальной. Например, самый дорогой бренд 2016 г., </w:t>
      </w:r>
      <w:proofErr w:type="spellStart"/>
      <w:r>
        <w:rPr>
          <w:rFonts w:ascii="Times New Roman" w:eastAsia="Times New Roman" w:hAnsi="Times New Roman" w:cs="Times New Roman"/>
          <w:sz w:val="28"/>
          <w:szCs w:val="28"/>
        </w:rPr>
        <w:t>Apple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Inc</w:t>
      </w:r>
      <w:proofErr w:type="spellEnd"/>
      <w:r>
        <w:rPr>
          <w:rFonts w:ascii="Times New Roman" w:eastAsia="Times New Roman" w:hAnsi="Times New Roman" w:cs="Times New Roman"/>
          <w:sz w:val="28"/>
          <w:szCs w:val="28"/>
        </w:rPr>
        <w:t>, стоит</w:t>
      </w:r>
      <w:r>
        <w:rPr>
          <w:rFonts w:ascii="Times New Roman" w:eastAsia="Times New Roman" w:hAnsi="Times New Roman" w:cs="Times New Roman"/>
          <w:sz w:val="28"/>
          <w:szCs w:val="28"/>
          <w:vertAlign w:val="superscript"/>
        </w:rPr>
        <w:footnoteReference w:id="14"/>
      </w:r>
      <w:r>
        <w:rPr>
          <w:rFonts w:ascii="Times New Roman" w:eastAsia="Times New Roman" w:hAnsi="Times New Roman" w:cs="Times New Roman"/>
          <w:sz w:val="28"/>
          <w:szCs w:val="28"/>
        </w:rPr>
        <w:t xml:space="preserve"> $154,1 млрд. Это в разы превышает реальную стоимость его продукции, офисов и магазинов, даже интеллектуальной собственности, которая применяется при производстве.</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Входит ли гудвилл в </w:t>
      </w:r>
      <w:proofErr w:type="spellStart"/>
      <w:r>
        <w:rPr>
          <w:rFonts w:ascii="Times New Roman" w:eastAsia="Times New Roman" w:hAnsi="Times New Roman" w:cs="Times New Roman"/>
          <w:sz w:val="28"/>
          <w:szCs w:val="28"/>
        </w:rPr>
        <w:t>репутационный</w:t>
      </w:r>
      <w:proofErr w:type="spellEnd"/>
      <w:r>
        <w:rPr>
          <w:rFonts w:ascii="Times New Roman" w:eastAsia="Times New Roman" w:hAnsi="Times New Roman" w:cs="Times New Roman"/>
          <w:sz w:val="28"/>
          <w:szCs w:val="28"/>
        </w:rPr>
        <w:t xml:space="preserve"> капитал организации? По нашему мнению, да, как и сама репутация, имидж и прочие нематериальные активы. </w:t>
      </w:r>
    </w:p>
    <w:p w:rsidR="00DC4557" w:rsidRDefault="006369C8">
      <w:pP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ab/>
        <w:t>Определившись с тем, что такое репутация, имидж и гудвилл, попробуем вывести понятие собственно нашего объекта исследования.</w:t>
      </w:r>
    </w:p>
    <w:p w:rsidR="00DC4557" w:rsidRDefault="006369C8">
      <w:pPr>
        <w:spacing w:line="36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b/>
          <w:sz w:val="28"/>
          <w:szCs w:val="28"/>
        </w:rPr>
        <w:t>Репутационный</w:t>
      </w:r>
      <w:proofErr w:type="spellEnd"/>
      <w:r>
        <w:rPr>
          <w:rFonts w:ascii="Times New Roman" w:eastAsia="Times New Roman" w:hAnsi="Times New Roman" w:cs="Times New Roman"/>
          <w:b/>
          <w:sz w:val="28"/>
          <w:szCs w:val="28"/>
        </w:rPr>
        <w:t xml:space="preserve"> капитал организации </w:t>
      </w:r>
      <w:r>
        <w:rPr>
          <w:rFonts w:ascii="Times New Roman" w:eastAsia="Times New Roman" w:hAnsi="Times New Roman" w:cs="Times New Roman"/>
          <w:sz w:val="28"/>
          <w:szCs w:val="28"/>
        </w:rPr>
        <w:t xml:space="preserve">- это результат взаимодействия внутренней среды организации с внешней, который формируется в зонах контакта организации и общества на основе реализации стратегии их взаимодействия и включающий в себя совокупность нематериальных активов организации. В таком случае </w:t>
      </w:r>
      <w:r>
        <w:rPr>
          <w:rFonts w:ascii="Times New Roman" w:eastAsia="Times New Roman" w:hAnsi="Times New Roman" w:cs="Times New Roman"/>
          <w:b/>
          <w:sz w:val="28"/>
          <w:szCs w:val="28"/>
        </w:rPr>
        <w:lastRenderedPageBreak/>
        <w:t xml:space="preserve">управление </w:t>
      </w:r>
      <w:proofErr w:type="spellStart"/>
      <w:r>
        <w:rPr>
          <w:rFonts w:ascii="Times New Roman" w:eastAsia="Times New Roman" w:hAnsi="Times New Roman" w:cs="Times New Roman"/>
          <w:b/>
          <w:sz w:val="28"/>
          <w:szCs w:val="28"/>
        </w:rPr>
        <w:t>репутационным</w:t>
      </w:r>
      <w:proofErr w:type="spellEnd"/>
      <w:r>
        <w:rPr>
          <w:rFonts w:ascii="Times New Roman" w:eastAsia="Times New Roman" w:hAnsi="Times New Roman" w:cs="Times New Roman"/>
          <w:b/>
          <w:sz w:val="28"/>
          <w:szCs w:val="28"/>
        </w:rPr>
        <w:t xml:space="preserve"> капиталом</w:t>
      </w:r>
      <w:r>
        <w:rPr>
          <w:rFonts w:ascii="Times New Roman" w:eastAsia="Times New Roman" w:hAnsi="Times New Roman" w:cs="Times New Roman"/>
          <w:sz w:val="28"/>
          <w:szCs w:val="28"/>
        </w:rPr>
        <w:t xml:space="preserve"> - это сложный и непрерывный процесс целенаправленного воздействия субъектов управления на взаимоотношения компании во всех ее проявлениях и групп общественности, ориентированный как на внутреннюю, так и на внешнюю среду </w:t>
      </w:r>
      <w:proofErr w:type="gramStart"/>
      <w:r>
        <w:rPr>
          <w:rFonts w:ascii="Times New Roman" w:eastAsia="Times New Roman" w:hAnsi="Times New Roman" w:cs="Times New Roman"/>
          <w:sz w:val="28"/>
          <w:szCs w:val="28"/>
        </w:rPr>
        <w:t>компании  Оно</w:t>
      </w:r>
      <w:proofErr w:type="gramEnd"/>
      <w:r>
        <w:rPr>
          <w:rFonts w:ascii="Times New Roman" w:eastAsia="Times New Roman" w:hAnsi="Times New Roman" w:cs="Times New Roman"/>
          <w:sz w:val="28"/>
          <w:szCs w:val="28"/>
        </w:rPr>
        <w:t xml:space="preserve"> зависит от качества управления, адекватности принимаемых бизнес-решений, отношений с партнерами, контрагентами, покупателями продукции фирмы, от организации работы с персоналом компании, отношений с властью.</w:t>
      </w:r>
    </w:p>
    <w:p w:rsidR="00DC4557" w:rsidRDefault="006369C8">
      <w:pPr>
        <w:spacing w:line="36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Репутационный</w:t>
      </w:r>
      <w:proofErr w:type="spellEnd"/>
      <w:r>
        <w:rPr>
          <w:rFonts w:ascii="Times New Roman" w:eastAsia="Times New Roman" w:hAnsi="Times New Roman" w:cs="Times New Roman"/>
          <w:sz w:val="28"/>
          <w:szCs w:val="28"/>
        </w:rPr>
        <w:t xml:space="preserve"> капитал должен рассматриваться как один из механизмов увеличения прибыли, поскольку представляет собой реальный актив компании, рассматриваемый в качестве фактора стоимости, причем актив более устойчивый, чем все материальные активы. Фундаментом </w:t>
      </w:r>
      <w:proofErr w:type="spellStart"/>
      <w:r>
        <w:rPr>
          <w:rFonts w:ascii="Times New Roman" w:eastAsia="Times New Roman" w:hAnsi="Times New Roman" w:cs="Times New Roman"/>
          <w:sz w:val="28"/>
          <w:szCs w:val="28"/>
        </w:rPr>
        <w:t>репутационного</w:t>
      </w:r>
      <w:proofErr w:type="spellEnd"/>
      <w:r>
        <w:rPr>
          <w:rFonts w:ascii="Times New Roman" w:eastAsia="Times New Roman" w:hAnsi="Times New Roman" w:cs="Times New Roman"/>
          <w:sz w:val="28"/>
          <w:szCs w:val="28"/>
        </w:rPr>
        <w:t xml:space="preserve"> капитала в качестве фактора стоимости становятся долгосрочные цели компании, что обусловливается рядом причин. Во-первых, высокая репутация организации дает эффект приобретения организацией определенной рыночной силы в том смысле, что приводит к снижению чувствительности к цене. Во-вторых, высокая репутация уменьшает </w:t>
      </w:r>
      <w:proofErr w:type="spellStart"/>
      <w:r>
        <w:rPr>
          <w:rFonts w:ascii="Times New Roman" w:eastAsia="Times New Roman" w:hAnsi="Times New Roman" w:cs="Times New Roman"/>
          <w:sz w:val="28"/>
          <w:szCs w:val="28"/>
        </w:rPr>
        <w:t>заменяемость</w:t>
      </w:r>
      <w:proofErr w:type="spellEnd"/>
      <w:r>
        <w:rPr>
          <w:rFonts w:ascii="Times New Roman" w:eastAsia="Times New Roman" w:hAnsi="Times New Roman" w:cs="Times New Roman"/>
          <w:sz w:val="28"/>
          <w:szCs w:val="28"/>
        </w:rPr>
        <w:t xml:space="preserve"> товаров, а значит и защищает организацию от атак конкурентов и укрепляет позиции относительно товаров-заменителей. И, в-третьих, наличие отличной деловой репутации облегчает доступ фирмы к другим ресурсам: финансовым, информационным, человеческим и т. д.</w:t>
      </w:r>
    </w:p>
    <w:p w:rsidR="00DC4557" w:rsidRDefault="006369C8">
      <w:pPr>
        <w:spacing w:line="36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Репутационный</w:t>
      </w:r>
      <w:proofErr w:type="spellEnd"/>
      <w:r>
        <w:rPr>
          <w:rFonts w:ascii="Times New Roman" w:eastAsia="Times New Roman" w:hAnsi="Times New Roman" w:cs="Times New Roman"/>
          <w:sz w:val="28"/>
          <w:szCs w:val="28"/>
        </w:rPr>
        <w:t xml:space="preserve"> капитал и увеличение его объема (прирост общественного доверия к социально-ответственному бизнесу организации, укрепление ее позитивного имиджа, формирование благоприятного общественного мнения, повышение престижа определенной торговой марки и т. д.) имеют вполне определенный экономический эквивалент. Например, повышение престижа торговой марки улучшает условия ее рыночного функционирования, увеличивает объем продаж, иными </w:t>
      </w:r>
      <w:r>
        <w:rPr>
          <w:rFonts w:ascii="Times New Roman" w:eastAsia="Times New Roman" w:hAnsi="Times New Roman" w:cs="Times New Roman"/>
          <w:sz w:val="28"/>
          <w:szCs w:val="28"/>
        </w:rPr>
        <w:lastRenderedPageBreak/>
        <w:t xml:space="preserve">словами, перестраивает в ее пользу конкурентную среду. В результате компания увеличивает свой финансовый капитал и экономическое влияние, а, продолжая вкладывать средства в PR, развивая благотворительные и спонсорские программы, занимаясь социально-ответственным бизнесом, она увеличивает свой </w:t>
      </w:r>
      <w:proofErr w:type="spellStart"/>
      <w:r>
        <w:rPr>
          <w:rFonts w:ascii="Times New Roman" w:eastAsia="Times New Roman" w:hAnsi="Times New Roman" w:cs="Times New Roman"/>
          <w:sz w:val="28"/>
          <w:szCs w:val="28"/>
        </w:rPr>
        <w:t>репутационный</w:t>
      </w:r>
      <w:proofErr w:type="spellEnd"/>
      <w:r>
        <w:rPr>
          <w:rFonts w:ascii="Times New Roman" w:eastAsia="Times New Roman" w:hAnsi="Times New Roman" w:cs="Times New Roman"/>
          <w:sz w:val="28"/>
          <w:szCs w:val="28"/>
        </w:rPr>
        <w:t xml:space="preserve"> капитал. Таким образом, происходит постоянное расширенное воспроизводство капитала в компании, своеобразный круговорот капитала (</w:t>
      </w:r>
      <w:proofErr w:type="spellStart"/>
      <w:r>
        <w:rPr>
          <w:rFonts w:ascii="Times New Roman" w:eastAsia="Times New Roman" w:hAnsi="Times New Roman" w:cs="Times New Roman"/>
          <w:sz w:val="28"/>
          <w:szCs w:val="28"/>
        </w:rPr>
        <w:t>репутационный</w:t>
      </w:r>
      <w:proofErr w:type="spellEnd"/>
      <w:r>
        <w:rPr>
          <w:rFonts w:ascii="Times New Roman" w:eastAsia="Times New Roman" w:hAnsi="Times New Roman" w:cs="Times New Roman"/>
          <w:sz w:val="28"/>
          <w:szCs w:val="28"/>
        </w:rPr>
        <w:t xml:space="preserve"> - экономический - </w:t>
      </w:r>
      <w:proofErr w:type="spellStart"/>
      <w:r>
        <w:rPr>
          <w:rFonts w:ascii="Times New Roman" w:eastAsia="Times New Roman" w:hAnsi="Times New Roman" w:cs="Times New Roman"/>
          <w:sz w:val="28"/>
          <w:szCs w:val="28"/>
        </w:rPr>
        <w:t>репутационный</w:t>
      </w:r>
      <w:proofErr w:type="spellEnd"/>
      <w:r>
        <w:rPr>
          <w:rFonts w:ascii="Times New Roman" w:eastAsia="Times New Roman" w:hAnsi="Times New Roman" w:cs="Times New Roman"/>
          <w:sz w:val="28"/>
          <w:szCs w:val="28"/>
        </w:rPr>
        <w:t xml:space="preserve"> - экономический и т. д.), приводящий к возникновению мультипликативного эффекта, когда первоначальный толчок умножает сам себя.</w:t>
      </w:r>
    </w:p>
    <w:p w:rsidR="00DC4557" w:rsidRDefault="006369C8">
      <w:pPr>
        <w:spacing w:line="360" w:lineRule="auto"/>
        <w:ind w:firstLine="72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Факторы </w:t>
      </w:r>
      <w:proofErr w:type="spellStart"/>
      <w:r>
        <w:rPr>
          <w:rFonts w:ascii="Times New Roman" w:eastAsia="Times New Roman" w:hAnsi="Times New Roman" w:cs="Times New Roman"/>
          <w:b/>
          <w:sz w:val="28"/>
          <w:szCs w:val="28"/>
        </w:rPr>
        <w:t>репутационного</w:t>
      </w:r>
      <w:proofErr w:type="spellEnd"/>
      <w:r>
        <w:rPr>
          <w:rFonts w:ascii="Times New Roman" w:eastAsia="Times New Roman" w:hAnsi="Times New Roman" w:cs="Times New Roman"/>
          <w:b/>
          <w:sz w:val="28"/>
          <w:szCs w:val="28"/>
        </w:rPr>
        <w:t xml:space="preserve"> капитала</w:t>
      </w:r>
    </w:p>
    <w:p w:rsidR="00DC4557" w:rsidRDefault="006369C8">
      <w:pPr>
        <w:spacing w:line="36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Репутационный</w:t>
      </w:r>
      <w:proofErr w:type="spellEnd"/>
      <w:r>
        <w:rPr>
          <w:rFonts w:ascii="Times New Roman" w:eastAsia="Times New Roman" w:hAnsi="Times New Roman" w:cs="Times New Roman"/>
          <w:sz w:val="28"/>
          <w:szCs w:val="28"/>
        </w:rPr>
        <w:t xml:space="preserve"> капитал, как и репутация - это совокупность значительного количества факторов. На репутацию влияет практически все, что угодно, перед ней постоянно стоит множество как внутренних, так и внешних вызовов. Однако для эффективного управления нам необходимо упорядочить то, что компания может контролировать, чтобы сделать </w:t>
      </w:r>
      <w:proofErr w:type="spellStart"/>
      <w:r>
        <w:rPr>
          <w:rFonts w:ascii="Times New Roman" w:eastAsia="Times New Roman" w:hAnsi="Times New Roman" w:cs="Times New Roman"/>
          <w:sz w:val="28"/>
          <w:szCs w:val="28"/>
        </w:rPr>
        <w:t>репутационный</w:t>
      </w:r>
      <w:proofErr w:type="spellEnd"/>
      <w:r>
        <w:rPr>
          <w:rFonts w:ascii="Times New Roman" w:eastAsia="Times New Roman" w:hAnsi="Times New Roman" w:cs="Times New Roman"/>
          <w:sz w:val="28"/>
          <w:szCs w:val="28"/>
        </w:rPr>
        <w:t xml:space="preserve"> капитал максимально стабильным к ударам рынка и способным к росту.</w:t>
      </w:r>
    </w:p>
    <w:p w:rsidR="00DC4557" w:rsidRDefault="006369C8">
      <w:pPr>
        <w:numPr>
          <w:ilvl w:val="0"/>
          <w:numId w:val="4"/>
        </w:numPr>
        <w:spacing w:line="360" w:lineRule="auto"/>
        <w:ind w:hanging="360"/>
        <w:contextualSpacing/>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Организационная культура</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color w:val="222222"/>
          <w:sz w:val="28"/>
          <w:szCs w:val="28"/>
          <w:highlight w:val="white"/>
        </w:rPr>
        <w:t>Организационная культура – это нормы и ценности, которые разделяются абсолютным большинством членов организации или предприятия, а также внешние их проявления (организационное поведение). Здоровая организационная культура предусматривает демократичность, доступность руководства компании для сотрудников и их возможных жалоб и предложений, возможность каждому сотруднику расти и повышать свою квалификацию в рамках данного предприятия.</w:t>
      </w:r>
    </w:p>
    <w:p w:rsidR="00DC4557" w:rsidRDefault="006369C8">
      <w:pPr>
        <w:numPr>
          <w:ilvl w:val="0"/>
          <w:numId w:val="4"/>
        </w:numPr>
        <w:spacing w:line="360" w:lineRule="auto"/>
        <w:ind w:hanging="360"/>
        <w:contextualSpacing/>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Социальная ответственность предприятия</w:t>
      </w:r>
    </w:p>
    <w:p w:rsidR="00DC4557" w:rsidRDefault="006369C8">
      <w:pPr>
        <w:spacing w:after="220" w:line="392"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Существует два подхода к определению корпоративной социальной ответственности. В рамках первого КСО – это выполнение организациями </w:t>
      </w:r>
      <w:r>
        <w:rPr>
          <w:rFonts w:ascii="Times New Roman" w:eastAsia="Times New Roman" w:hAnsi="Times New Roman" w:cs="Times New Roman"/>
          <w:sz w:val="28"/>
          <w:szCs w:val="28"/>
          <w:highlight w:val="white"/>
        </w:rPr>
        <w:lastRenderedPageBreak/>
        <w:t>социальных обязательств, предписываемых законом, и готовность неукоснительно нести соответствующие обязательные расходы. Другой подход предусматривает под КСО также и готовность добровольно нести необязательные расходы на социальные нужды сверх пределов, установленных налоговым, трудовым, экологическим и иным законодательством, исходя не из требований закона, а по моральным, этическим соображениям.</w:t>
      </w:r>
    </w:p>
    <w:p w:rsidR="00DC4557" w:rsidRDefault="006369C8">
      <w:pPr>
        <w:spacing w:after="220" w:line="392"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ab/>
        <w:t xml:space="preserve">Таким образом, как минимум работодатель обязан платить белую заработную плату, оплачивать </w:t>
      </w:r>
      <w:proofErr w:type="spellStart"/>
      <w:r>
        <w:rPr>
          <w:rFonts w:ascii="Times New Roman" w:eastAsia="Times New Roman" w:hAnsi="Times New Roman" w:cs="Times New Roman"/>
          <w:sz w:val="28"/>
          <w:szCs w:val="28"/>
          <w:highlight w:val="white"/>
        </w:rPr>
        <w:t>отпуски</w:t>
      </w:r>
      <w:proofErr w:type="spellEnd"/>
      <w:r>
        <w:rPr>
          <w:rFonts w:ascii="Times New Roman" w:eastAsia="Times New Roman" w:hAnsi="Times New Roman" w:cs="Times New Roman"/>
          <w:sz w:val="28"/>
          <w:szCs w:val="28"/>
          <w:highlight w:val="white"/>
        </w:rPr>
        <w:t>, в том числе декретные и больничные, предоставлять все предусмотренные законом льготы и соблюдать требования трудового законодательства. Как максимум - организация может предоставлять своим сотрудникам дополнительные выгоды (широкий ДМС, оборудованное спортивным залом рабочее место и многое другое), а также спонсировать социальные проекты некоммерческих организаций, заниматься благотворительностью, т.е. улучшать свой имидж в глазах общественности, создавая образ социально ответственной организации.</w:t>
      </w:r>
    </w:p>
    <w:p w:rsidR="00DC4557" w:rsidRDefault="006369C8">
      <w:pPr>
        <w:numPr>
          <w:ilvl w:val="0"/>
          <w:numId w:val="4"/>
        </w:numPr>
        <w:spacing w:line="360" w:lineRule="auto"/>
        <w:ind w:hanging="360"/>
        <w:contextualSpacing/>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Экономическая деятельность</w:t>
      </w:r>
    </w:p>
    <w:p w:rsidR="00DC4557" w:rsidRDefault="006369C8">
      <w:pPr>
        <w:spacing w:line="36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Репутационный</w:t>
      </w:r>
      <w:proofErr w:type="spellEnd"/>
      <w:r>
        <w:rPr>
          <w:rFonts w:ascii="Times New Roman" w:eastAsia="Times New Roman" w:hAnsi="Times New Roman" w:cs="Times New Roman"/>
          <w:sz w:val="28"/>
          <w:szCs w:val="28"/>
        </w:rPr>
        <w:t xml:space="preserve"> капитал компании на рынке напрямую зависит от ее экономической деятельности. В первую очередь, это относительно стабильный рост, успешное преодоление кризисных ситуаций, если таковые возникали, а рывки в развитии допускаются только при включении в положительную динамику. Также сюда входит порядочное отношение к подрядчикам, своевременные выплаты им. В рамках данного исследования мы не будем подробно рассматривать экономическую </w:t>
      </w:r>
      <w:r>
        <w:rPr>
          <w:rFonts w:ascii="Times New Roman" w:eastAsia="Times New Roman" w:hAnsi="Times New Roman" w:cs="Times New Roman"/>
          <w:sz w:val="28"/>
          <w:szCs w:val="28"/>
        </w:rPr>
        <w:lastRenderedPageBreak/>
        <w:t>деятельность организации, т.к. это является предметом изучения экономики и математического моделирования.</w:t>
      </w:r>
    </w:p>
    <w:p w:rsidR="00DC4557" w:rsidRDefault="006369C8">
      <w:pPr>
        <w:numPr>
          <w:ilvl w:val="0"/>
          <w:numId w:val="4"/>
        </w:numPr>
        <w:spacing w:line="360" w:lineRule="auto"/>
        <w:ind w:hanging="360"/>
        <w:contextualSpacing/>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Кадры предприятия</w:t>
      </w:r>
    </w:p>
    <w:p w:rsidR="00DC4557" w:rsidRDefault="006369C8">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Персонал организации является источником и проводником корпоративной культуры, в его силах нивелировать или преумножать </w:t>
      </w:r>
      <w:proofErr w:type="spellStart"/>
      <w:r>
        <w:rPr>
          <w:rFonts w:ascii="Times New Roman" w:eastAsia="Times New Roman" w:hAnsi="Times New Roman" w:cs="Times New Roman"/>
          <w:sz w:val="28"/>
          <w:szCs w:val="28"/>
        </w:rPr>
        <w:t>репутационный</w:t>
      </w:r>
      <w:proofErr w:type="spellEnd"/>
      <w:r>
        <w:rPr>
          <w:rFonts w:ascii="Times New Roman" w:eastAsia="Times New Roman" w:hAnsi="Times New Roman" w:cs="Times New Roman"/>
          <w:sz w:val="28"/>
          <w:szCs w:val="28"/>
        </w:rPr>
        <w:t xml:space="preserve"> капитал компании. Правильно подобранный персонал с высоким уровнем КПД в течение рабочего дня, заинтересованный в процветании компании, склонный к инновациям и творческой деятельности в рамках возложенных обязанностей - это ценный кадр для компании. В настоящее время существует ряд программ, позволяющих оценить эффективность сотрудника в режиме онлайн, например, Стахановец. Правда, актуально это только для сотрудников, работающих за компьютером.</w:t>
      </w:r>
    </w:p>
    <w:p w:rsidR="00DC4557" w:rsidRDefault="006369C8">
      <w:pPr>
        <w:numPr>
          <w:ilvl w:val="0"/>
          <w:numId w:val="4"/>
        </w:numPr>
        <w:spacing w:line="360" w:lineRule="auto"/>
        <w:ind w:hanging="360"/>
        <w:contextualSpacing/>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Месторасположение</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Месторасположение организации также является фактором ее </w:t>
      </w:r>
      <w:proofErr w:type="spellStart"/>
      <w:r>
        <w:rPr>
          <w:rFonts w:ascii="Times New Roman" w:eastAsia="Times New Roman" w:hAnsi="Times New Roman" w:cs="Times New Roman"/>
          <w:sz w:val="28"/>
          <w:szCs w:val="28"/>
        </w:rPr>
        <w:t>репутационного</w:t>
      </w:r>
      <w:proofErr w:type="spellEnd"/>
      <w:r>
        <w:rPr>
          <w:rFonts w:ascii="Times New Roman" w:eastAsia="Times New Roman" w:hAnsi="Times New Roman" w:cs="Times New Roman"/>
          <w:sz w:val="28"/>
          <w:szCs w:val="28"/>
        </w:rPr>
        <w:t xml:space="preserve"> капитала. Как правило, главный офис организации находится в престижном или центральном районе города. Например, главные офисы банков, гостиничных холдингов, государственных корпораций располагаются именно в центральной, исторической части города, а уже их филиалы могут быть в любых местах. К организациям других категорий, а также к организациям, действующим на территории определенной части города, условие центрального месторасположения не так актуально.</w:t>
      </w:r>
    </w:p>
    <w:p w:rsidR="00DC4557" w:rsidRDefault="006369C8">
      <w:pPr>
        <w:numPr>
          <w:ilvl w:val="0"/>
          <w:numId w:val="4"/>
        </w:numPr>
        <w:spacing w:line="360" w:lineRule="auto"/>
        <w:ind w:hanging="360"/>
        <w:contextualSpacing/>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Дизайн интерьера</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Оформление интерьера, его дизайн призваны отражать миссию организации, подтверждать ее статус. Если организация работает в премиум- или бизнес-классе, это находит отражение в ее резиденции. То же самое касается и предприятий, действующих в других нишах бизнеса. В настоящее время все более значительная часть бизнеса переходит в </w:t>
      </w:r>
      <w:r>
        <w:rPr>
          <w:rFonts w:ascii="Times New Roman" w:eastAsia="Times New Roman" w:hAnsi="Times New Roman" w:cs="Times New Roman"/>
          <w:sz w:val="28"/>
          <w:szCs w:val="28"/>
        </w:rPr>
        <w:lastRenderedPageBreak/>
        <w:t xml:space="preserve">режим онлайн и осуществляет свою деятельность исключительно в сети интернет, даже не имея физического офиса. В таком случае мы учитываем дизайн не интерьера, а сайта организации. Впрочем, дизайн сайта учитывается и в качестве составляющей </w:t>
      </w:r>
      <w:proofErr w:type="spellStart"/>
      <w:r>
        <w:rPr>
          <w:rFonts w:ascii="Times New Roman" w:eastAsia="Times New Roman" w:hAnsi="Times New Roman" w:cs="Times New Roman"/>
          <w:sz w:val="28"/>
          <w:szCs w:val="28"/>
        </w:rPr>
        <w:t>репутационного</w:t>
      </w:r>
      <w:proofErr w:type="spellEnd"/>
      <w:r>
        <w:rPr>
          <w:rFonts w:ascii="Times New Roman" w:eastAsia="Times New Roman" w:hAnsi="Times New Roman" w:cs="Times New Roman"/>
          <w:sz w:val="28"/>
          <w:szCs w:val="28"/>
        </w:rPr>
        <w:t xml:space="preserve"> потенциала </w:t>
      </w:r>
      <w:proofErr w:type="spellStart"/>
      <w:r>
        <w:rPr>
          <w:rFonts w:ascii="Times New Roman" w:eastAsia="Times New Roman" w:hAnsi="Times New Roman" w:cs="Times New Roman"/>
          <w:sz w:val="28"/>
          <w:szCs w:val="28"/>
        </w:rPr>
        <w:t>оффлайн</w:t>
      </w:r>
      <w:proofErr w:type="spellEnd"/>
      <w:r>
        <w:rPr>
          <w:rFonts w:ascii="Times New Roman" w:eastAsia="Times New Roman" w:hAnsi="Times New Roman" w:cs="Times New Roman"/>
          <w:sz w:val="28"/>
          <w:szCs w:val="28"/>
        </w:rPr>
        <w:t>-организации, так как очень часто его посещаемость может быть выше, чем у офиса организации. Естественно, компания не может претендовать на занятие высокого ценового сегмента или просто класса премиум при наличии устаревшего, примитивного сайта с неточными сведениями.</w:t>
      </w:r>
    </w:p>
    <w:p w:rsidR="00DC4557" w:rsidRDefault="006369C8">
      <w:pPr>
        <w:numPr>
          <w:ilvl w:val="0"/>
          <w:numId w:val="4"/>
        </w:numPr>
        <w:spacing w:line="360" w:lineRule="auto"/>
        <w:ind w:hanging="360"/>
        <w:contextualSpacing/>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Качество продукции/оказываемых услуг</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Как уже упоминалось выше, качество продукции либо оказываемых услуг - один из самых важных факторов </w:t>
      </w:r>
      <w:proofErr w:type="spellStart"/>
      <w:r>
        <w:rPr>
          <w:rFonts w:ascii="Times New Roman" w:eastAsia="Times New Roman" w:hAnsi="Times New Roman" w:cs="Times New Roman"/>
          <w:sz w:val="28"/>
          <w:szCs w:val="28"/>
        </w:rPr>
        <w:t>репутационного</w:t>
      </w:r>
      <w:proofErr w:type="spellEnd"/>
      <w:r>
        <w:rPr>
          <w:rFonts w:ascii="Times New Roman" w:eastAsia="Times New Roman" w:hAnsi="Times New Roman" w:cs="Times New Roman"/>
          <w:sz w:val="28"/>
          <w:szCs w:val="28"/>
        </w:rPr>
        <w:t xml:space="preserve"> капитала. От этого зависит количество отрицательных отзывов о компании, это запускает позитивное или негативное сарафанное радио. Большое количество ресурсов компании всегда направлено на обеспечение качества оказываемых услуг/продаваемых товаров и контроль за поддержанием должного уровня этого качества.</w:t>
      </w:r>
    </w:p>
    <w:p w:rsidR="00DC4557" w:rsidRDefault="006369C8">
      <w:pPr>
        <w:numPr>
          <w:ilvl w:val="0"/>
          <w:numId w:val="4"/>
        </w:numPr>
        <w:spacing w:line="360" w:lineRule="auto"/>
        <w:ind w:hanging="360"/>
        <w:contextualSpacing/>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Участие в деятельности других организаций</w:t>
      </w:r>
    </w:p>
    <w:p w:rsidR="00DC4557" w:rsidRDefault="006369C8">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Отношения с поставщиками, благотворительная деятельность, отношения с конкурентами, деятельность дочерних компаний, если таковые имеются - все это составляет широкий пул отношений организации с другими субъектами рынка, участие в их деятельности. Несомненно, это влияет на репутацию фирмы: например, участие в деятельности сомнительных, а то и не всегда действующих законно предприятий не даст организации построить безупречную репутацию, какими бы средствами PR и рекламы она ни пыталась бы этого добиться.</w:t>
      </w:r>
    </w:p>
    <w:p w:rsidR="00DC4557" w:rsidRDefault="006369C8">
      <w:pPr>
        <w:numPr>
          <w:ilvl w:val="0"/>
          <w:numId w:val="4"/>
        </w:numPr>
        <w:spacing w:line="360" w:lineRule="auto"/>
        <w:ind w:hanging="360"/>
        <w:contextualSpacing/>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Коммуникационная политика</w:t>
      </w:r>
    </w:p>
    <w:p w:rsidR="00DC4557" w:rsidRDefault="006369C8">
      <w:pPr>
        <w:spacing w:line="360" w:lineRule="auto"/>
        <w:ind w:firstLine="7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rPr>
        <w:t xml:space="preserve">Коммуникационная политика - это свод правил, позиция, а также описание возможной реакции на события в коммуникативном </w:t>
      </w:r>
      <w:r>
        <w:rPr>
          <w:rFonts w:ascii="Times New Roman" w:eastAsia="Times New Roman" w:hAnsi="Times New Roman" w:cs="Times New Roman"/>
          <w:sz w:val="28"/>
          <w:szCs w:val="28"/>
        </w:rPr>
        <w:lastRenderedPageBreak/>
        <w:t xml:space="preserve">пространстве, в котором существует объект коммуникации. </w:t>
      </w:r>
      <w:r>
        <w:rPr>
          <w:rFonts w:ascii="Times New Roman" w:eastAsia="Times New Roman" w:hAnsi="Times New Roman" w:cs="Times New Roman"/>
          <w:sz w:val="28"/>
          <w:szCs w:val="28"/>
          <w:highlight w:val="white"/>
        </w:rPr>
        <w:t>Коммуникационная политика является важным элементом комплекса маркетинга. Она включает в себя:</w:t>
      </w:r>
    </w:p>
    <w:p w:rsidR="00DC4557" w:rsidRDefault="006369C8">
      <w:pPr>
        <w:numPr>
          <w:ilvl w:val="0"/>
          <w:numId w:val="8"/>
        </w:numPr>
        <w:spacing w:line="360" w:lineRule="auto"/>
        <w:ind w:hanging="360"/>
        <w:contextualSpacing/>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рекламу</w:t>
      </w:r>
    </w:p>
    <w:p w:rsidR="00DC4557" w:rsidRDefault="006369C8">
      <w:pPr>
        <w:numPr>
          <w:ilvl w:val="0"/>
          <w:numId w:val="8"/>
        </w:numPr>
        <w:spacing w:line="360" w:lineRule="auto"/>
        <w:ind w:hanging="360"/>
        <w:contextualSpacing/>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стимулирование сбыта</w:t>
      </w:r>
    </w:p>
    <w:p w:rsidR="00DC4557" w:rsidRDefault="006369C8">
      <w:pPr>
        <w:numPr>
          <w:ilvl w:val="0"/>
          <w:numId w:val="8"/>
        </w:numPr>
        <w:spacing w:line="360" w:lineRule="auto"/>
        <w:ind w:hanging="360"/>
        <w:contextualSpacing/>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работу по связям с общественностью</w:t>
      </w:r>
    </w:p>
    <w:p w:rsidR="00DC4557" w:rsidRDefault="006369C8">
      <w:pPr>
        <w:numPr>
          <w:ilvl w:val="0"/>
          <w:numId w:val="8"/>
        </w:numPr>
        <w:spacing w:line="360" w:lineRule="auto"/>
        <w:ind w:hanging="360"/>
        <w:contextualSpacing/>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личную продажу</w:t>
      </w:r>
    </w:p>
    <w:p w:rsidR="00DC4557" w:rsidRDefault="006369C8">
      <w:pPr>
        <w:spacing w:line="360" w:lineRule="auto"/>
        <w:ind w:firstLine="7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Коммуникационная политика выстраивается для конкретной организации и предусматривает:</w:t>
      </w:r>
    </w:p>
    <w:p w:rsidR="00DC4557" w:rsidRDefault="006369C8">
      <w:pPr>
        <w:numPr>
          <w:ilvl w:val="0"/>
          <w:numId w:val="24"/>
        </w:numPr>
        <w:spacing w:line="360" w:lineRule="auto"/>
        <w:ind w:hanging="360"/>
        <w:contextualSpacing/>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миссию компании</w:t>
      </w:r>
    </w:p>
    <w:p w:rsidR="00DC4557" w:rsidRDefault="006369C8">
      <w:pPr>
        <w:numPr>
          <w:ilvl w:val="0"/>
          <w:numId w:val="24"/>
        </w:numPr>
        <w:spacing w:line="360" w:lineRule="auto"/>
        <w:ind w:hanging="360"/>
        <w:contextualSpacing/>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анализ и определение целевой аудитории для осуществления коммуникации</w:t>
      </w:r>
    </w:p>
    <w:p w:rsidR="00DC4557" w:rsidRDefault="006369C8">
      <w:pPr>
        <w:numPr>
          <w:ilvl w:val="0"/>
          <w:numId w:val="24"/>
        </w:numPr>
        <w:spacing w:line="360" w:lineRule="auto"/>
        <w:ind w:hanging="360"/>
        <w:contextualSpacing/>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позиционирование</w:t>
      </w:r>
    </w:p>
    <w:p w:rsidR="00DC4557" w:rsidRDefault="006369C8">
      <w:pPr>
        <w:numPr>
          <w:ilvl w:val="0"/>
          <w:numId w:val="24"/>
        </w:numPr>
        <w:spacing w:line="360" w:lineRule="auto"/>
        <w:ind w:hanging="360"/>
        <w:contextualSpacing/>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предпочтительные каналы коммуникации</w:t>
      </w:r>
    </w:p>
    <w:p w:rsidR="00DC4557" w:rsidRDefault="006369C8">
      <w:pPr>
        <w:numPr>
          <w:ilvl w:val="0"/>
          <w:numId w:val="24"/>
        </w:numPr>
        <w:spacing w:line="360" w:lineRule="auto"/>
        <w:ind w:hanging="360"/>
        <w:contextualSpacing/>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предпочтительные средства и способы коммуникации</w:t>
      </w:r>
    </w:p>
    <w:p w:rsidR="00DC4557" w:rsidRDefault="006369C8">
      <w:pPr>
        <w:numPr>
          <w:ilvl w:val="0"/>
          <w:numId w:val="24"/>
        </w:numPr>
        <w:spacing w:line="360" w:lineRule="auto"/>
        <w:ind w:hanging="360"/>
        <w:contextualSpacing/>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особенности рекламно-информационной коммуникации</w:t>
      </w:r>
    </w:p>
    <w:p w:rsidR="00DC4557" w:rsidRDefault="006369C8">
      <w:pPr>
        <w:numPr>
          <w:ilvl w:val="0"/>
          <w:numId w:val="24"/>
        </w:numPr>
        <w:spacing w:line="360" w:lineRule="auto"/>
        <w:ind w:hanging="360"/>
        <w:contextualSpacing/>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принципы коммуникационной стратегии</w:t>
      </w:r>
    </w:p>
    <w:p w:rsidR="00DC4557" w:rsidRDefault="006369C8">
      <w:pPr>
        <w:numPr>
          <w:ilvl w:val="0"/>
          <w:numId w:val="24"/>
        </w:numPr>
        <w:spacing w:line="360" w:lineRule="auto"/>
        <w:ind w:hanging="360"/>
        <w:contextualSpacing/>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метод выделения финансовых ресурсов на коммуникации (фиксированный процент, процент от прибыли, от оборота компании и т.д.).</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 xml:space="preserve">Коммуникационная политика является объектом управления маркетологов и PR-менеджеров. Это мощнейший фактор </w:t>
      </w:r>
      <w:proofErr w:type="spellStart"/>
      <w:r>
        <w:rPr>
          <w:rFonts w:ascii="Times New Roman" w:eastAsia="Times New Roman" w:hAnsi="Times New Roman" w:cs="Times New Roman"/>
          <w:sz w:val="28"/>
          <w:szCs w:val="28"/>
          <w:highlight w:val="white"/>
        </w:rPr>
        <w:t>репутационного</w:t>
      </w:r>
      <w:proofErr w:type="spellEnd"/>
      <w:r>
        <w:rPr>
          <w:rFonts w:ascii="Times New Roman" w:eastAsia="Times New Roman" w:hAnsi="Times New Roman" w:cs="Times New Roman"/>
          <w:sz w:val="28"/>
          <w:szCs w:val="28"/>
          <w:highlight w:val="white"/>
        </w:rPr>
        <w:t xml:space="preserve"> капитала, который вместе с тем является и инструментом, с помощью которого и формируется репутация организации в глазах общественности. </w:t>
      </w:r>
    </w:p>
    <w:p w:rsidR="00DC4557" w:rsidRDefault="006369C8">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p>
    <w:p w:rsidR="00DC4557" w:rsidRDefault="00DC4557">
      <w:pPr>
        <w:spacing w:line="360" w:lineRule="auto"/>
        <w:jc w:val="both"/>
        <w:rPr>
          <w:rFonts w:ascii="Times New Roman" w:eastAsia="Times New Roman" w:hAnsi="Times New Roman" w:cs="Times New Roman"/>
          <w:sz w:val="28"/>
          <w:szCs w:val="28"/>
        </w:rPr>
      </w:pPr>
    </w:p>
    <w:p w:rsidR="006369C8" w:rsidRDefault="006369C8">
      <w:pPr>
        <w:spacing w:line="360" w:lineRule="auto"/>
        <w:ind w:firstLine="720"/>
        <w:jc w:val="both"/>
        <w:rPr>
          <w:rFonts w:ascii="Times New Roman" w:eastAsia="Times New Roman" w:hAnsi="Times New Roman" w:cs="Times New Roman"/>
          <w:b/>
          <w:sz w:val="28"/>
          <w:szCs w:val="28"/>
        </w:rPr>
      </w:pPr>
    </w:p>
    <w:p w:rsidR="006369C8" w:rsidRDefault="006369C8">
      <w:pPr>
        <w:spacing w:line="360" w:lineRule="auto"/>
        <w:ind w:firstLine="720"/>
        <w:jc w:val="both"/>
        <w:rPr>
          <w:rFonts w:ascii="Times New Roman" w:eastAsia="Times New Roman" w:hAnsi="Times New Roman" w:cs="Times New Roman"/>
          <w:b/>
          <w:sz w:val="28"/>
          <w:szCs w:val="28"/>
        </w:rPr>
      </w:pPr>
    </w:p>
    <w:p w:rsidR="00DC4557" w:rsidRDefault="006369C8">
      <w:pPr>
        <w:spacing w:line="360" w:lineRule="auto"/>
        <w:ind w:firstLine="72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1.2. Управление </w:t>
      </w:r>
      <w:proofErr w:type="spellStart"/>
      <w:r>
        <w:rPr>
          <w:rFonts w:ascii="Times New Roman" w:eastAsia="Times New Roman" w:hAnsi="Times New Roman" w:cs="Times New Roman"/>
          <w:b/>
          <w:sz w:val="28"/>
          <w:szCs w:val="28"/>
        </w:rPr>
        <w:t>репутационным</w:t>
      </w:r>
      <w:proofErr w:type="spellEnd"/>
      <w:r>
        <w:rPr>
          <w:rFonts w:ascii="Times New Roman" w:eastAsia="Times New Roman" w:hAnsi="Times New Roman" w:cs="Times New Roman"/>
          <w:b/>
          <w:sz w:val="28"/>
          <w:szCs w:val="28"/>
        </w:rPr>
        <w:t xml:space="preserve"> капиталом с позиции социологии коммуникации.</w:t>
      </w:r>
    </w:p>
    <w:p w:rsidR="00DC4557" w:rsidRDefault="00DC4557">
      <w:pPr>
        <w:spacing w:line="360" w:lineRule="auto"/>
        <w:ind w:firstLine="720"/>
        <w:jc w:val="both"/>
        <w:rPr>
          <w:rFonts w:ascii="Times New Roman" w:eastAsia="Times New Roman" w:hAnsi="Times New Roman" w:cs="Times New Roman"/>
          <w:b/>
          <w:sz w:val="28"/>
          <w:szCs w:val="28"/>
        </w:rPr>
      </w:pPr>
    </w:p>
    <w:p w:rsidR="00DC4557" w:rsidRDefault="00DC4557">
      <w:pPr>
        <w:spacing w:line="360" w:lineRule="auto"/>
        <w:ind w:firstLine="720"/>
        <w:jc w:val="both"/>
        <w:rPr>
          <w:rFonts w:ascii="Times New Roman" w:eastAsia="Times New Roman" w:hAnsi="Times New Roman" w:cs="Times New Roman"/>
          <w:b/>
          <w:sz w:val="28"/>
          <w:szCs w:val="28"/>
        </w:rPr>
      </w:pP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Рассмотрим управление </w:t>
      </w:r>
      <w:proofErr w:type="spellStart"/>
      <w:r>
        <w:rPr>
          <w:rFonts w:ascii="Times New Roman" w:eastAsia="Times New Roman" w:hAnsi="Times New Roman" w:cs="Times New Roman"/>
          <w:sz w:val="28"/>
          <w:szCs w:val="28"/>
        </w:rPr>
        <w:t>репутационным</w:t>
      </w:r>
      <w:proofErr w:type="spellEnd"/>
      <w:r>
        <w:rPr>
          <w:rFonts w:ascii="Times New Roman" w:eastAsia="Times New Roman" w:hAnsi="Times New Roman" w:cs="Times New Roman"/>
          <w:sz w:val="28"/>
          <w:szCs w:val="28"/>
        </w:rPr>
        <w:t xml:space="preserve"> капиталом и сам феномен репутации, применяя различные подходы в рамках социологии коммуникации. По нашему мнению, репутация неизменно сопряжена с коммуникацией. Она зарождается и поддерживается в ходе различных коммуникативных актов или их отсутствия. Рассмотрим несколько классических теорий коммуникации и применим их к управлению </w:t>
      </w:r>
      <w:proofErr w:type="spellStart"/>
      <w:r>
        <w:rPr>
          <w:rFonts w:ascii="Times New Roman" w:eastAsia="Times New Roman" w:hAnsi="Times New Roman" w:cs="Times New Roman"/>
          <w:sz w:val="28"/>
          <w:szCs w:val="28"/>
        </w:rPr>
        <w:t>репутационным</w:t>
      </w:r>
      <w:proofErr w:type="spellEnd"/>
      <w:r>
        <w:rPr>
          <w:rFonts w:ascii="Times New Roman" w:eastAsia="Times New Roman" w:hAnsi="Times New Roman" w:cs="Times New Roman"/>
          <w:sz w:val="28"/>
          <w:szCs w:val="28"/>
        </w:rPr>
        <w:t xml:space="preserve"> капиталом.</w:t>
      </w:r>
    </w:p>
    <w:p w:rsidR="00DC4557" w:rsidRDefault="00DC4557">
      <w:pPr>
        <w:spacing w:line="360" w:lineRule="auto"/>
        <w:ind w:firstLine="720"/>
        <w:jc w:val="both"/>
        <w:rPr>
          <w:rFonts w:ascii="Times New Roman" w:eastAsia="Times New Roman" w:hAnsi="Times New Roman" w:cs="Times New Roman"/>
          <w:sz w:val="28"/>
          <w:szCs w:val="28"/>
        </w:rPr>
      </w:pP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Линейная модель </w:t>
      </w:r>
      <w:proofErr w:type="spellStart"/>
      <w:r>
        <w:rPr>
          <w:rFonts w:ascii="Times New Roman" w:eastAsia="Times New Roman" w:hAnsi="Times New Roman" w:cs="Times New Roman"/>
          <w:b/>
          <w:sz w:val="28"/>
          <w:szCs w:val="28"/>
        </w:rPr>
        <w:t>Лассуэлла</w:t>
      </w:r>
      <w:proofErr w:type="spellEnd"/>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Данная модель была разработана в 1939-40 гг. и опубликована в 1948 г. американским ученым Г. </w:t>
      </w:r>
      <w:proofErr w:type="spellStart"/>
      <w:r>
        <w:rPr>
          <w:rFonts w:ascii="Times New Roman" w:eastAsia="Times New Roman" w:hAnsi="Times New Roman" w:cs="Times New Roman"/>
          <w:sz w:val="28"/>
          <w:szCs w:val="28"/>
        </w:rPr>
        <w:t>Лассуэллом</w:t>
      </w:r>
      <w:proofErr w:type="spellEnd"/>
      <w:r>
        <w:rPr>
          <w:rFonts w:ascii="Times New Roman" w:eastAsia="Times New Roman" w:hAnsi="Times New Roman" w:cs="Times New Roman"/>
          <w:sz w:val="28"/>
          <w:szCs w:val="28"/>
          <w:vertAlign w:val="superscript"/>
        </w:rPr>
        <w:footnoteReference w:id="15"/>
      </w:r>
      <w:r>
        <w:rPr>
          <w:rFonts w:ascii="Times New Roman" w:eastAsia="Times New Roman" w:hAnsi="Times New Roman" w:cs="Times New Roman"/>
          <w:sz w:val="28"/>
          <w:szCs w:val="28"/>
        </w:rPr>
        <w:t>. Она считается классической в социологии массовой коммуникации.</w:t>
      </w:r>
    </w:p>
    <w:p w:rsidR="00DC4557" w:rsidRDefault="006369C8">
      <w:pPr>
        <w:spacing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Таблица 2. Модель коммуникации Г. </w:t>
      </w:r>
      <w:proofErr w:type="spellStart"/>
      <w:r>
        <w:rPr>
          <w:rFonts w:ascii="Times New Roman" w:eastAsia="Times New Roman" w:hAnsi="Times New Roman" w:cs="Times New Roman"/>
          <w:i/>
          <w:sz w:val="28"/>
          <w:szCs w:val="28"/>
        </w:rPr>
        <w:t>Лассуэлла</w:t>
      </w:r>
      <w:proofErr w:type="spellEnd"/>
    </w:p>
    <w:tbl>
      <w:tblPr>
        <w:tblStyle w:val="a6"/>
        <w:tblW w:w="9015"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600" w:firstRow="0" w:lastRow="0" w:firstColumn="0" w:lastColumn="0" w:noHBand="1" w:noVBand="1"/>
      </w:tblPr>
      <w:tblGrid>
        <w:gridCol w:w="1590"/>
        <w:gridCol w:w="1665"/>
        <w:gridCol w:w="5760"/>
      </w:tblGrid>
      <w:tr w:rsidR="00DC4557">
        <w:tblPrEx>
          <w:tblCellMar>
            <w:top w:w="0" w:type="dxa"/>
            <w:left w:w="0" w:type="dxa"/>
            <w:bottom w:w="0" w:type="dxa"/>
            <w:right w:w="0" w:type="dxa"/>
          </w:tblCellMar>
        </w:tblPrEx>
        <w:tc>
          <w:tcPr>
            <w:tcW w:w="1590" w:type="dxa"/>
            <w:tcMar>
              <w:top w:w="100" w:type="dxa"/>
              <w:left w:w="100" w:type="dxa"/>
              <w:bottom w:w="100" w:type="dxa"/>
              <w:right w:w="100" w:type="dxa"/>
            </w:tcMar>
          </w:tcPr>
          <w:p w:rsidR="00DC4557" w:rsidRDefault="006369C8">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Кто сообщает?</w:t>
            </w:r>
          </w:p>
        </w:tc>
        <w:tc>
          <w:tcPr>
            <w:tcW w:w="1665" w:type="dxa"/>
            <w:tcMar>
              <w:top w:w="100" w:type="dxa"/>
              <w:left w:w="100" w:type="dxa"/>
              <w:bottom w:w="100" w:type="dxa"/>
              <w:right w:w="100" w:type="dxa"/>
            </w:tcMar>
          </w:tcPr>
          <w:p w:rsidR="00DC4557" w:rsidRDefault="006369C8">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Адресант</w:t>
            </w:r>
          </w:p>
        </w:tc>
        <w:tc>
          <w:tcPr>
            <w:tcW w:w="5760" w:type="dxa"/>
            <w:tcMar>
              <w:top w:w="100" w:type="dxa"/>
              <w:left w:w="100" w:type="dxa"/>
              <w:bottom w:w="100" w:type="dxa"/>
              <w:right w:w="100" w:type="dxa"/>
            </w:tcMar>
          </w:tcPr>
          <w:p w:rsidR="00DC4557" w:rsidRDefault="006369C8">
            <w:pPr>
              <w:widowControl w:val="0"/>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Анализ управления процессами коммуникации. Рассматриваются факторы, которые открывают и направляют акт коммуникации. В нашем случае это организация, которая своими действиями посылает сигналы аудитории. Все ее действия и бездействие в критические моменты являются сигналами для различных групп общественности и напрямую влияют на репутацию. В любом случае, именно адресант (организация) начинает коммуникацию.</w:t>
            </w:r>
          </w:p>
        </w:tc>
      </w:tr>
      <w:tr w:rsidR="00DC4557">
        <w:tblPrEx>
          <w:tblCellMar>
            <w:top w:w="0" w:type="dxa"/>
            <w:left w:w="0" w:type="dxa"/>
            <w:bottom w:w="0" w:type="dxa"/>
            <w:right w:w="0" w:type="dxa"/>
          </w:tblCellMar>
        </w:tblPrEx>
        <w:tc>
          <w:tcPr>
            <w:tcW w:w="1590" w:type="dxa"/>
            <w:tcMar>
              <w:top w:w="100" w:type="dxa"/>
              <w:left w:w="100" w:type="dxa"/>
              <w:bottom w:w="100" w:type="dxa"/>
              <w:right w:w="100" w:type="dxa"/>
            </w:tcMar>
          </w:tcPr>
          <w:p w:rsidR="00DC4557" w:rsidRDefault="006369C8">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Что?</w:t>
            </w:r>
          </w:p>
        </w:tc>
        <w:tc>
          <w:tcPr>
            <w:tcW w:w="1665" w:type="dxa"/>
            <w:tcMar>
              <w:top w:w="100" w:type="dxa"/>
              <w:left w:w="100" w:type="dxa"/>
              <w:bottom w:w="100" w:type="dxa"/>
              <w:right w:w="100" w:type="dxa"/>
            </w:tcMar>
          </w:tcPr>
          <w:p w:rsidR="00DC4557" w:rsidRDefault="006369C8">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Сообщение</w:t>
            </w:r>
          </w:p>
        </w:tc>
        <w:tc>
          <w:tcPr>
            <w:tcW w:w="5760" w:type="dxa"/>
            <w:tcMar>
              <w:top w:w="100" w:type="dxa"/>
              <w:left w:w="100" w:type="dxa"/>
              <w:bottom w:w="100" w:type="dxa"/>
              <w:right w:w="100" w:type="dxa"/>
            </w:tcMar>
          </w:tcPr>
          <w:p w:rsidR="00DC4557" w:rsidRDefault="006369C8">
            <w:pPr>
              <w:widowControl w:val="0"/>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Анализ содержания передаваемых сообщений. Сюда также входит статистический анализ частоты упоминаний </w:t>
            </w:r>
            <w:r>
              <w:rPr>
                <w:rFonts w:ascii="Times New Roman" w:eastAsia="Times New Roman" w:hAnsi="Times New Roman" w:cs="Times New Roman"/>
                <w:sz w:val="28"/>
                <w:szCs w:val="28"/>
              </w:rPr>
              <w:lastRenderedPageBreak/>
              <w:t xml:space="preserve">тех или иных событий, фактов, </w:t>
            </w:r>
            <w:proofErr w:type="spellStart"/>
            <w:r>
              <w:rPr>
                <w:rFonts w:ascii="Times New Roman" w:eastAsia="Times New Roman" w:hAnsi="Times New Roman" w:cs="Times New Roman"/>
                <w:sz w:val="28"/>
                <w:szCs w:val="28"/>
              </w:rPr>
              <w:t>упоминающихся</w:t>
            </w:r>
            <w:proofErr w:type="spellEnd"/>
            <w:r>
              <w:rPr>
                <w:rFonts w:ascii="Times New Roman" w:eastAsia="Times New Roman" w:hAnsi="Times New Roman" w:cs="Times New Roman"/>
                <w:sz w:val="28"/>
                <w:szCs w:val="28"/>
              </w:rPr>
              <w:t xml:space="preserve"> в СМИ и интернете совместно с названием организации. Вычисляются методом контент-анализа за определенный период и часто могут служить индикатором восприятия компании целевыми группами общественности (репутации).</w:t>
            </w:r>
          </w:p>
        </w:tc>
      </w:tr>
      <w:tr w:rsidR="00DC4557">
        <w:tblPrEx>
          <w:tblCellMar>
            <w:top w:w="0" w:type="dxa"/>
            <w:left w:w="0" w:type="dxa"/>
            <w:bottom w:w="0" w:type="dxa"/>
            <w:right w:w="0" w:type="dxa"/>
          </w:tblCellMar>
        </w:tblPrEx>
        <w:tc>
          <w:tcPr>
            <w:tcW w:w="1590" w:type="dxa"/>
            <w:tcMar>
              <w:top w:w="100" w:type="dxa"/>
              <w:left w:w="100" w:type="dxa"/>
              <w:bottom w:w="100" w:type="dxa"/>
              <w:right w:w="100" w:type="dxa"/>
            </w:tcMar>
          </w:tcPr>
          <w:p w:rsidR="00DC4557" w:rsidRDefault="006369C8">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По какому каналу?</w:t>
            </w:r>
          </w:p>
        </w:tc>
        <w:tc>
          <w:tcPr>
            <w:tcW w:w="1665" w:type="dxa"/>
            <w:tcMar>
              <w:top w:w="100" w:type="dxa"/>
              <w:left w:w="100" w:type="dxa"/>
              <w:bottom w:w="100" w:type="dxa"/>
              <w:right w:w="100" w:type="dxa"/>
            </w:tcMar>
          </w:tcPr>
          <w:p w:rsidR="00DC4557" w:rsidRDefault="006369C8">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Канал передачи</w:t>
            </w:r>
          </w:p>
        </w:tc>
        <w:tc>
          <w:tcPr>
            <w:tcW w:w="5760" w:type="dxa"/>
            <w:tcMar>
              <w:top w:w="100" w:type="dxa"/>
              <w:left w:w="100" w:type="dxa"/>
              <w:bottom w:w="100" w:type="dxa"/>
              <w:right w:w="100" w:type="dxa"/>
            </w:tcMar>
          </w:tcPr>
          <w:p w:rsidR="00DC4557" w:rsidRDefault="006369C8">
            <w:pPr>
              <w:widowControl w:val="0"/>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Анализ средств и каналов передачи сообщения. Важно, чтобы каналы соответствовали целевым группам общественности и сами обладали хорошей репутацией. При использовании неправильных каналов сообщение может просто не дойти до адресата. Например, информация для пенсионеров обычно не размещается в контекстной рекламе в интернете, т.к. она не достигнет своего адресата. Как и информация для автомобилистов обычно не размещается на остановках общественного транспорта. Неправильный выбор каналов не обеспечит достижения сообщением своего адресата, либо конверсия будет ничтожно мала.</w:t>
            </w:r>
          </w:p>
        </w:tc>
      </w:tr>
      <w:tr w:rsidR="00DC4557">
        <w:tblPrEx>
          <w:tblCellMar>
            <w:top w:w="0" w:type="dxa"/>
            <w:left w:w="0" w:type="dxa"/>
            <w:bottom w:w="0" w:type="dxa"/>
            <w:right w:w="0" w:type="dxa"/>
          </w:tblCellMar>
        </w:tblPrEx>
        <w:tc>
          <w:tcPr>
            <w:tcW w:w="1590" w:type="dxa"/>
            <w:tcMar>
              <w:top w:w="100" w:type="dxa"/>
              <w:left w:w="100" w:type="dxa"/>
              <w:bottom w:w="100" w:type="dxa"/>
              <w:right w:w="100" w:type="dxa"/>
            </w:tcMar>
          </w:tcPr>
          <w:p w:rsidR="00DC4557" w:rsidRDefault="006369C8">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Кому?</w:t>
            </w:r>
          </w:p>
        </w:tc>
        <w:tc>
          <w:tcPr>
            <w:tcW w:w="1665" w:type="dxa"/>
            <w:tcMar>
              <w:top w:w="100" w:type="dxa"/>
              <w:left w:w="100" w:type="dxa"/>
              <w:bottom w:w="100" w:type="dxa"/>
              <w:right w:w="100" w:type="dxa"/>
            </w:tcMar>
          </w:tcPr>
          <w:p w:rsidR="00DC4557" w:rsidRDefault="006369C8">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Адресат (аудитория)</w:t>
            </w:r>
          </w:p>
        </w:tc>
        <w:tc>
          <w:tcPr>
            <w:tcW w:w="5760" w:type="dxa"/>
            <w:tcMar>
              <w:top w:w="100" w:type="dxa"/>
              <w:left w:w="100" w:type="dxa"/>
              <w:bottom w:w="100" w:type="dxa"/>
              <w:right w:w="100" w:type="dxa"/>
            </w:tcMar>
          </w:tcPr>
          <w:p w:rsidR="00DC4557" w:rsidRDefault="006369C8">
            <w:pPr>
              <w:widowControl w:val="0"/>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Анализ аудитории. Целевые и нецелевые группы общественности могут по-разному воспринимать одно и то же сообщение. Важно понимать специфику аудитории, ее интересы и “боли”, прежде чем формировать сообщение и манеру подачи информации в нем. От того, насколько тщательно проанализирована аудитория, зависит принятие и эффективность сообщения.</w:t>
            </w:r>
          </w:p>
        </w:tc>
      </w:tr>
      <w:tr w:rsidR="00DC4557">
        <w:tblPrEx>
          <w:tblCellMar>
            <w:top w:w="0" w:type="dxa"/>
            <w:left w:w="0" w:type="dxa"/>
            <w:bottom w:w="0" w:type="dxa"/>
            <w:right w:w="0" w:type="dxa"/>
          </w:tblCellMar>
        </w:tblPrEx>
        <w:tc>
          <w:tcPr>
            <w:tcW w:w="1590" w:type="dxa"/>
            <w:tcMar>
              <w:top w:w="100" w:type="dxa"/>
              <w:left w:w="100" w:type="dxa"/>
              <w:bottom w:w="100" w:type="dxa"/>
              <w:right w:w="100" w:type="dxa"/>
            </w:tcMar>
          </w:tcPr>
          <w:p w:rsidR="00DC4557" w:rsidRDefault="006369C8">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 каким эффектом?</w:t>
            </w:r>
          </w:p>
        </w:tc>
        <w:tc>
          <w:tcPr>
            <w:tcW w:w="1665" w:type="dxa"/>
            <w:tcMar>
              <w:top w:w="100" w:type="dxa"/>
              <w:left w:w="100" w:type="dxa"/>
              <w:bottom w:w="100" w:type="dxa"/>
              <w:right w:w="100" w:type="dxa"/>
            </w:tcMar>
          </w:tcPr>
          <w:p w:rsidR="00DC4557" w:rsidRDefault="006369C8">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Обратная связь</w:t>
            </w:r>
          </w:p>
        </w:tc>
        <w:tc>
          <w:tcPr>
            <w:tcW w:w="5760" w:type="dxa"/>
            <w:tcMar>
              <w:top w:w="100" w:type="dxa"/>
              <w:left w:w="100" w:type="dxa"/>
              <w:bottom w:w="100" w:type="dxa"/>
              <w:right w:w="100" w:type="dxa"/>
            </w:tcMar>
          </w:tcPr>
          <w:p w:rsidR="00DC4557" w:rsidRDefault="006369C8">
            <w:pPr>
              <w:widowControl w:val="0"/>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Анализ результата коммуникационного воздействия. Как правило, эффективность выражается в конверсии от сообщения (переход по ссылке, покупка, любое целевое действие). Если в сообщении не содержится конкретного призыва или предложения, то эффективность измеряется в количестве представителей аудитории, ознакомившихся с </w:t>
            </w:r>
            <w:r>
              <w:rPr>
                <w:rFonts w:ascii="Times New Roman" w:eastAsia="Times New Roman" w:hAnsi="Times New Roman" w:cs="Times New Roman"/>
                <w:sz w:val="28"/>
                <w:szCs w:val="28"/>
              </w:rPr>
              <w:lastRenderedPageBreak/>
              <w:t>сообщением и проявивших к нему интерес.</w:t>
            </w:r>
          </w:p>
        </w:tc>
      </w:tr>
    </w:tbl>
    <w:p w:rsidR="00DC4557" w:rsidRDefault="00DC4557">
      <w:pPr>
        <w:spacing w:line="360" w:lineRule="auto"/>
        <w:ind w:firstLine="720"/>
        <w:jc w:val="both"/>
        <w:rPr>
          <w:rFonts w:ascii="Times New Roman" w:eastAsia="Times New Roman" w:hAnsi="Times New Roman" w:cs="Times New Roman"/>
          <w:sz w:val="28"/>
          <w:szCs w:val="28"/>
        </w:rPr>
      </w:pP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Линейная модель коммуникации </w:t>
      </w:r>
      <w:proofErr w:type="spellStart"/>
      <w:r>
        <w:rPr>
          <w:rFonts w:ascii="Times New Roman" w:eastAsia="Times New Roman" w:hAnsi="Times New Roman" w:cs="Times New Roman"/>
          <w:sz w:val="28"/>
          <w:szCs w:val="28"/>
        </w:rPr>
        <w:t>Лассуэлла</w:t>
      </w:r>
      <w:proofErr w:type="spellEnd"/>
      <w:r>
        <w:rPr>
          <w:rFonts w:ascii="Times New Roman" w:eastAsia="Times New Roman" w:hAnsi="Times New Roman" w:cs="Times New Roman"/>
          <w:sz w:val="28"/>
          <w:szCs w:val="28"/>
        </w:rPr>
        <w:t xml:space="preserve"> является одной из ведущих парадигм теоретического осмысления коммуникации и помогает разобраться с понятием </w:t>
      </w:r>
      <w:proofErr w:type="spellStart"/>
      <w:r>
        <w:rPr>
          <w:rFonts w:ascii="Times New Roman" w:eastAsia="Times New Roman" w:hAnsi="Times New Roman" w:cs="Times New Roman"/>
          <w:sz w:val="28"/>
          <w:szCs w:val="28"/>
        </w:rPr>
        <w:t>репутационного</w:t>
      </w:r>
      <w:proofErr w:type="spellEnd"/>
      <w:r>
        <w:rPr>
          <w:rFonts w:ascii="Times New Roman" w:eastAsia="Times New Roman" w:hAnsi="Times New Roman" w:cs="Times New Roman"/>
          <w:sz w:val="28"/>
          <w:szCs w:val="28"/>
        </w:rPr>
        <w:t xml:space="preserve"> капитала. Регулярная осмысленная коммуникация с общественностью с использованием подходящих каналов формирует этот капитал. Отметим, что коммуникация - это не обязательно некое сообщение, выраженное в словесной форме. Оформление помещения магазина или офиса организации тоже “говорит” с адресатом, это также средство коммуникации. Не стоит забывать, что не только вербальное общение вписывается в эту модель. Поэтому компании следует детально продумывать интерьер, дизайн, оформление помещений, внешний вид сотрудников, интонацию и манеру, в которой они общаются с клиентами. А основные коммуникации компании (вывески, печатная фирменная продукция, интервью и PR-материалы в СМИ, реклама) и вовсе должны тщательным образом контролироваться, быть продуманными и выверенными, вписываться в концепцию организации и нести в себе ее миссию и предназначение. Несомненно, у организации должна быть разработана коммуникативная стратегия, печать которой следует находить в каждом сообщении компании.</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1968 г. </w:t>
      </w:r>
      <w:proofErr w:type="spellStart"/>
      <w:r>
        <w:rPr>
          <w:rFonts w:ascii="Times New Roman" w:eastAsia="Times New Roman" w:hAnsi="Times New Roman" w:cs="Times New Roman"/>
          <w:sz w:val="28"/>
          <w:szCs w:val="28"/>
        </w:rPr>
        <w:t>Лассуэлл</w:t>
      </w:r>
      <w:proofErr w:type="spellEnd"/>
      <w:r>
        <w:rPr>
          <w:rFonts w:ascii="Times New Roman" w:eastAsia="Times New Roman" w:hAnsi="Times New Roman" w:cs="Times New Roman"/>
          <w:sz w:val="28"/>
          <w:szCs w:val="28"/>
        </w:rPr>
        <w:t xml:space="preserve"> дополнил свою модель несколькими новыми вопросами:</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 xml:space="preserve">Кто? </w:t>
      </w:r>
      <w:r>
        <w:rPr>
          <w:rFonts w:ascii="Times New Roman" w:eastAsia="Times New Roman" w:hAnsi="Times New Roman" w:cs="Times New Roman"/>
          <w:sz w:val="28"/>
          <w:szCs w:val="28"/>
        </w:rPr>
        <w:t xml:space="preserve">От специфики источника коммуникации зависит очень многое. Репутация банка Тинькофф, известного </w:t>
      </w:r>
      <w:proofErr w:type="spellStart"/>
      <w:r>
        <w:rPr>
          <w:rFonts w:ascii="Times New Roman" w:eastAsia="Times New Roman" w:hAnsi="Times New Roman" w:cs="Times New Roman"/>
          <w:sz w:val="28"/>
          <w:szCs w:val="28"/>
        </w:rPr>
        <w:t>харизматичностью</w:t>
      </w:r>
      <w:proofErr w:type="spellEnd"/>
      <w:r>
        <w:rPr>
          <w:rFonts w:ascii="Times New Roman" w:eastAsia="Times New Roman" w:hAnsi="Times New Roman" w:cs="Times New Roman"/>
          <w:sz w:val="28"/>
          <w:szCs w:val="28"/>
        </w:rPr>
        <w:t xml:space="preserve"> и </w:t>
      </w:r>
      <w:proofErr w:type="spellStart"/>
      <w:r>
        <w:rPr>
          <w:rFonts w:ascii="Times New Roman" w:eastAsia="Times New Roman" w:hAnsi="Times New Roman" w:cs="Times New Roman"/>
          <w:sz w:val="28"/>
          <w:szCs w:val="28"/>
        </w:rPr>
        <w:t>эпатажностью</w:t>
      </w:r>
      <w:proofErr w:type="spellEnd"/>
      <w:r>
        <w:rPr>
          <w:rFonts w:ascii="Times New Roman" w:eastAsia="Times New Roman" w:hAnsi="Times New Roman" w:cs="Times New Roman"/>
          <w:sz w:val="28"/>
          <w:szCs w:val="28"/>
        </w:rPr>
        <w:t xml:space="preserve"> своего владельца, строится вокруг экстравагантных выходок. В то время как государственный Сбербанк выстраивает работу со своей репутацией таким образом, что не может позволить и десятой части того эпатажа и тщательно контролирует все внутренние источники </w:t>
      </w:r>
      <w:r>
        <w:rPr>
          <w:rFonts w:ascii="Times New Roman" w:eastAsia="Times New Roman" w:hAnsi="Times New Roman" w:cs="Times New Roman"/>
          <w:sz w:val="28"/>
          <w:szCs w:val="28"/>
        </w:rPr>
        <w:lastRenderedPageBreak/>
        <w:t xml:space="preserve">коммуникации. </w:t>
      </w:r>
      <w:proofErr w:type="spellStart"/>
      <w:r>
        <w:rPr>
          <w:rFonts w:ascii="Times New Roman" w:eastAsia="Times New Roman" w:hAnsi="Times New Roman" w:cs="Times New Roman"/>
          <w:sz w:val="28"/>
          <w:szCs w:val="28"/>
        </w:rPr>
        <w:t>Репутационный</w:t>
      </w:r>
      <w:proofErr w:type="spellEnd"/>
      <w:r>
        <w:rPr>
          <w:rFonts w:ascii="Times New Roman" w:eastAsia="Times New Roman" w:hAnsi="Times New Roman" w:cs="Times New Roman"/>
          <w:sz w:val="28"/>
          <w:szCs w:val="28"/>
        </w:rPr>
        <w:t xml:space="preserve"> капитал обоих велик, но строится совершенно разными способами.</w:t>
      </w:r>
    </w:p>
    <w:p w:rsidR="00DC4557" w:rsidRDefault="006369C8">
      <w:pPr>
        <w:spacing w:before="120" w:after="120" w:line="360" w:lineRule="auto"/>
        <w:ind w:firstLine="720"/>
        <w:jc w:val="both"/>
        <w:rPr>
          <w:rFonts w:ascii="Times New Roman" w:eastAsia="Times New Roman" w:hAnsi="Times New Roman" w:cs="Times New Roman"/>
          <w:color w:val="222222"/>
          <w:sz w:val="28"/>
          <w:szCs w:val="28"/>
          <w:highlight w:val="white"/>
        </w:rPr>
      </w:pPr>
      <w:r>
        <w:rPr>
          <w:rFonts w:ascii="Times New Roman" w:eastAsia="Times New Roman" w:hAnsi="Times New Roman" w:cs="Times New Roman"/>
          <w:i/>
          <w:color w:val="222222"/>
          <w:sz w:val="28"/>
          <w:szCs w:val="28"/>
          <w:highlight w:val="white"/>
        </w:rPr>
        <w:t>С каким намерением?</w:t>
      </w:r>
      <w:r>
        <w:rPr>
          <w:rFonts w:ascii="Times New Roman" w:eastAsia="Times New Roman" w:hAnsi="Times New Roman" w:cs="Times New Roman"/>
          <w:color w:val="222222"/>
          <w:sz w:val="28"/>
          <w:szCs w:val="28"/>
          <w:highlight w:val="white"/>
        </w:rPr>
        <w:t xml:space="preserve"> Установленная цель коммуникации - основа выбора целевой аудитории сообщения, его каналов, содержания информации. Эффективность коммуникации невозможно определить без четко поставленной цели. </w:t>
      </w:r>
    </w:p>
    <w:p w:rsidR="00DC4557" w:rsidRDefault="006369C8">
      <w:pPr>
        <w:spacing w:before="120" w:after="120" w:line="360" w:lineRule="auto"/>
        <w:ind w:firstLine="720"/>
        <w:jc w:val="both"/>
        <w:rPr>
          <w:rFonts w:ascii="Times New Roman" w:eastAsia="Times New Roman" w:hAnsi="Times New Roman" w:cs="Times New Roman"/>
          <w:color w:val="222222"/>
          <w:sz w:val="28"/>
          <w:szCs w:val="28"/>
          <w:highlight w:val="white"/>
        </w:rPr>
      </w:pPr>
      <w:r>
        <w:rPr>
          <w:rFonts w:ascii="Times New Roman" w:eastAsia="Times New Roman" w:hAnsi="Times New Roman" w:cs="Times New Roman"/>
          <w:i/>
          <w:color w:val="222222"/>
          <w:sz w:val="28"/>
          <w:szCs w:val="28"/>
          <w:highlight w:val="white"/>
        </w:rPr>
        <w:t>В какой ситуации?</w:t>
      </w:r>
      <w:r>
        <w:rPr>
          <w:rFonts w:ascii="Times New Roman" w:eastAsia="Times New Roman" w:hAnsi="Times New Roman" w:cs="Times New Roman"/>
          <w:color w:val="222222"/>
          <w:sz w:val="28"/>
          <w:szCs w:val="28"/>
          <w:highlight w:val="white"/>
        </w:rPr>
        <w:t xml:space="preserve"> Коммуникация может вестись в благоприятной, неблагоприятной или нейтральной ситуации. В зависимости от этого выстраивается и сообщение организации. Неуместное сообщение способно негативно сказаться на </w:t>
      </w:r>
      <w:proofErr w:type="spellStart"/>
      <w:r>
        <w:rPr>
          <w:rFonts w:ascii="Times New Roman" w:eastAsia="Times New Roman" w:hAnsi="Times New Roman" w:cs="Times New Roman"/>
          <w:color w:val="222222"/>
          <w:sz w:val="28"/>
          <w:szCs w:val="28"/>
          <w:highlight w:val="white"/>
        </w:rPr>
        <w:t>репутационном</w:t>
      </w:r>
      <w:proofErr w:type="spellEnd"/>
      <w:r>
        <w:rPr>
          <w:rFonts w:ascii="Times New Roman" w:eastAsia="Times New Roman" w:hAnsi="Times New Roman" w:cs="Times New Roman"/>
          <w:color w:val="222222"/>
          <w:sz w:val="28"/>
          <w:szCs w:val="28"/>
          <w:highlight w:val="white"/>
        </w:rPr>
        <w:t xml:space="preserve"> капитале организации, привести к его обесцениванию. Специфика ситуации налагает определенные барьеры и ограничения на характер сообщения.</w:t>
      </w:r>
    </w:p>
    <w:p w:rsidR="00DC4557" w:rsidRDefault="006369C8">
      <w:pPr>
        <w:spacing w:before="120" w:after="120" w:line="360" w:lineRule="auto"/>
        <w:ind w:firstLine="720"/>
        <w:jc w:val="both"/>
        <w:rPr>
          <w:rFonts w:ascii="Times New Roman" w:eastAsia="Times New Roman" w:hAnsi="Times New Roman" w:cs="Times New Roman"/>
          <w:color w:val="222222"/>
          <w:sz w:val="28"/>
          <w:szCs w:val="28"/>
          <w:highlight w:val="white"/>
        </w:rPr>
      </w:pPr>
      <w:r>
        <w:rPr>
          <w:rFonts w:ascii="Times New Roman" w:eastAsia="Times New Roman" w:hAnsi="Times New Roman" w:cs="Times New Roman"/>
          <w:i/>
          <w:color w:val="222222"/>
          <w:sz w:val="28"/>
          <w:szCs w:val="28"/>
          <w:highlight w:val="white"/>
        </w:rPr>
        <w:t>С какими ресурсами?</w:t>
      </w:r>
      <w:r>
        <w:rPr>
          <w:rFonts w:ascii="Times New Roman" w:eastAsia="Times New Roman" w:hAnsi="Times New Roman" w:cs="Times New Roman"/>
          <w:color w:val="222222"/>
          <w:sz w:val="28"/>
          <w:szCs w:val="28"/>
          <w:highlight w:val="white"/>
        </w:rPr>
        <w:t xml:space="preserve"> К ресурсам коммуникации причисляют самих коммуникаторов, финансовые возможности организации, доступные информационные средства и каналы, методы и коммуникативные технологии.</w:t>
      </w:r>
    </w:p>
    <w:p w:rsidR="00DC4557" w:rsidRDefault="006369C8">
      <w:pPr>
        <w:spacing w:before="120" w:after="120" w:line="360" w:lineRule="auto"/>
        <w:ind w:firstLine="720"/>
        <w:jc w:val="both"/>
        <w:rPr>
          <w:rFonts w:ascii="Times New Roman" w:eastAsia="Times New Roman" w:hAnsi="Times New Roman" w:cs="Times New Roman"/>
          <w:color w:val="222222"/>
          <w:sz w:val="28"/>
          <w:szCs w:val="28"/>
          <w:highlight w:val="white"/>
        </w:rPr>
      </w:pPr>
      <w:r>
        <w:rPr>
          <w:rFonts w:ascii="Times New Roman" w:eastAsia="Times New Roman" w:hAnsi="Times New Roman" w:cs="Times New Roman"/>
          <w:i/>
          <w:color w:val="222222"/>
          <w:sz w:val="28"/>
          <w:szCs w:val="28"/>
          <w:highlight w:val="white"/>
        </w:rPr>
        <w:t>Используя какую стратегию?</w:t>
      </w:r>
      <w:r>
        <w:rPr>
          <w:rFonts w:ascii="Times New Roman" w:eastAsia="Times New Roman" w:hAnsi="Times New Roman" w:cs="Times New Roman"/>
          <w:color w:val="222222"/>
          <w:sz w:val="28"/>
          <w:szCs w:val="28"/>
          <w:highlight w:val="white"/>
        </w:rPr>
        <w:t xml:space="preserve"> Правильно выбранная стратегия, которая обеспечит наиболее эффективную коммуникацию, подбирается в индивидуально в каждом случае. Однако, как уже упоминалось выше, организации следует иметь и единую коммуникативную стратегию, которая остается неизменной при любых обстоятельствах. С помощью правильной стратегии подбирается необходимый набор инструментов, каналов для быстрой и надежной передачи информации.</w:t>
      </w:r>
    </w:p>
    <w:p w:rsidR="00DC4557" w:rsidRDefault="006369C8">
      <w:pPr>
        <w:spacing w:before="120" w:after="120" w:line="360" w:lineRule="auto"/>
        <w:ind w:firstLine="720"/>
        <w:jc w:val="both"/>
        <w:rPr>
          <w:rFonts w:ascii="Times New Roman" w:eastAsia="Times New Roman" w:hAnsi="Times New Roman" w:cs="Times New Roman"/>
          <w:color w:val="222222"/>
          <w:sz w:val="28"/>
          <w:szCs w:val="28"/>
          <w:highlight w:val="white"/>
        </w:rPr>
      </w:pPr>
      <w:r>
        <w:rPr>
          <w:rFonts w:ascii="Times New Roman" w:eastAsia="Times New Roman" w:hAnsi="Times New Roman" w:cs="Times New Roman"/>
          <w:i/>
          <w:color w:val="222222"/>
          <w:sz w:val="28"/>
          <w:szCs w:val="28"/>
          <w:highlight w:val="white"/>
        </w:rPr>
        <w:t>На какую аудиторию?</w:t>
      </w:r>
      <w:r>
        <w:rPr>
          <w:rFonts w:ascii="Times New Roman" w:eastAsia="Times New Roman" w:hAnsi="Times New Roman" w:cs="Times New Roman"/>
          <w:color w:val="222222"/>
          <w:sz w:val="28"/>
          <w:szCs w:val="28"/>
          <w:highlight w:val="white"/>
        </w:rPr>
        <w:t xml:space="preserve"> Анализ и выявление целевой аудитории - работа маркетологов, которая начинается сразу после определения позиционирования товара или услуги. Неверно определенная аудитория нивелирует весь эффект коммуникации для </w:t>
      </w:r>
      <w:proofErr w:type="spellStart"/>
      <w:r>
        <w:rPr>
          <w:rFonts w:ascii="Times New Roman" w:eastAsia="Times New Roman" w:hAnsi="Times New Roman" w:cs="Times New Roman"/>
          <w:color w:val="222222"/>
          <w:sz w:val="28"/>
          <w:szCs w:val="28"/>
          <w:highlight w:val="white"/>
        </w:rPr>
        <w:t>репутационного</w:t>
      </w:r>
      <w:proofErr w:type="spellEnd"/>
      <w:r>
        <w:rPr>
          <w:rFonts w:ascii="Times New Roman" w:eastAsia="Times New Roman" w:hAnsi="Times New Roman" w:cs="Times New Roman"/>
          <w:color w:val="222222"/>
          <w:sz w:val="28"/>
          <w:szCs w:val="28"/>
          <w:highlight w:val="white"/>
        </w:rPr>
        <w:t xml:space="preserve"> капитала </w:t>
      </w:r>
      <w:r>
        <w:rPr>
          <w:rFonts w:ascii="Times New Roman" w:eastAsia="Times New Roman" w:hAnsi="Times New Roman" w:cs="Times New Roman"/>
          <w:color w:val="222222"/>
          <w:sz w:val="28"/>
          <w:szCs w:val="28"/>
          <w:highlight w:val="white"/>
        </w:rPr>
        <w:lastRenderedPageBreak/>
        <w:t>компании: в лучшем случае она пройдет незамеченной, в худшем - привлечет к себе негативное внимание, смысл сообщения будет искажен и отрицательно скажется на репутации компании.</w:t>
      </w:r>
    </w:p>
    <w:p w:rsidR="00DC4557" w:rsidRDefault="006369C8">
      <w:pPr>
        <w:spacing w:before="120" w:after="120" w:line="360" w:lineRule="auto"/>
        <w:ind w:firstLine="720"/>
        <w:jc w:val="both"/>
        <w:rPr>
          <w:rFonts w:ascii="Times New Roman" w:eastAsia="Times New Roman" w:hAnsi="Times New Roman" w:cs="Times New Roman"/>
          <w:color w:val="222222"/>
          <w:sz w:val="28"/>
          <w:szCs w:val="28"/>
          <w:highlight w:val="white"/>
        </w:rPr>
      </w:pPr>
      <w:r>
        <w:rPr>
          <w:rFonts w:ascii="Times New Roman" w:eastAsia="Times New Roman" w:hAnsi="Times New Roman" w:cs="Times New Roman"/>
          <w:color w:val="222222"/>
          <w:sz w:val="28"/>
          <w:szCs w:val="28"/>
          <w:highlight w:val="white"/>
        </w:rPr>
        <w:t xml:space="preserve">Таким образом, линейная модель </w:t>
      </w:r>
      <w:proofErr w:type="spellStart"/>
      <w:r>
        <w:rPr>
          <w:rFonts w:ascii="Times New Roman" w:eastAsia="Times New Roman" w:hAnsi="Times New Roman" w:cs="Times New Roman"/>
          <w:color w:val="222222"/>
          <w:sz w:val="28"/>
          <w:szCs w:val="28"/>
          <w:highlight w:val="white"/>
        </w:rPr>
        <w:t>Лассуэлла</w:t>
      </w:r>
      <w:proofErr w:type="spellEnd"/>
      <w:r>
        <w:rPr>
          <w:rFonts w:ascii="Times New Roman" w:eastAsia="Times New Roman" w:hAnsi="Times New Roman" w:cs="Times New Roman"/>
          <w:color w:val="222222"/>
          <w:sz w:val="28"/>
          <w:szCs w:val="28"/>
          <w:highlight w:val="white"/>
        </w:rPr>
        <w:t xml:space="preserve"> обращает наше внимание на выбор каналов коммуникации, важность правильного определения целевой аудитории и наличия общей коммуникативной стратегии. Мало того, что компания сделала что-то хорошо и правильно: если она не выстроила эффективную коммуникацию и целевые группы общественности не узнали об этом, это не имеет большого значения.</w:t>
      </w:r>
    </w:p>
    <w:p w:rsidR="00DC4557" w:rsidRDefault="00DC4557">
      <w:pPr>
        <w:spacing w:before="120" w:after="120" w:line="360" w:lineRule="auto"/>
        <w:ind w:firstLine="720"/>
        <w:jc w:val="both"/>
        <w:rPr>
          <w:rFonts w:ascii="Times New Roman" w:eastAsia="Times New Roman" w:hAnsi="Times New Roman" w:cs="Times New Roman"/>
          <w:color w:val="222222"/>
          <w:sz w:val="28"/>
          <w:szCs w:val="28"/>
          <w:highlight w:val="white"/>
        </w:rPr>
      </w:pPr>
    </w:p>
    <w:p w:rsidR="00DC4557" w:rsidRDefault="006369C8">
      <w:pPr>
        <w:spacing w:before="120" w:after="120" w:line="360" w:lineRule="auto"/>
        <w:ind w:firstLine="720"/>
        <w:jc w:val="both"/>
        <w:rPr>
          <w:rFonts w:ascii="Times New Roman" w:eastAsia="Times New Roman" w:hAnsi="Times New Roman" w:cs="Times New Roman"/>
          <w:color w:val="222222"/>
          <w:sz w:val="28"/>
          <w:szCs w:val="28"/>
          <w:highlight w:val="white"/>
        </w:rPr>
      </w:pPr>
      <w:r>
        <w:rPr>
          <w:rFonts w:ascii="Times New Roman" w:eastAsia="Times New Roman" w:hAnsi="Times New Roman" w:cs="Times New Roman"/>
          <w:b/>
          <w:color w:val="222222"/>
          <w:sz w:val="28"/>
          <w:szCs w:val="28"/>
          <w:highlight w:val="white"/>
        </w:rPr>
        <w:t xml:space="preserve">Теория минимального эффекта П. </w:t>
      </w:r>
      <w:proofErr w:type="spellStart"/>
      <w:r>
        <w:rPr>
          <w:rFonts w:ascii="Times New Roman" w:eastAsia="Times New Roman" w:hAnsi="Times New Roman" w:cs="Times New Roman"/>
          <w:b/>
          <w:color w:val="222222"/>
          <w:sz w:val="28"/>
          <w:szCs w:val="28"/>
          <w:highlight w:val="white"/>
        </w:rPr>
        <w:t>Лазарсфельда</w:t>
      </w:r>
      <w:proofErr w:type="spellEnd"/>
      <w:r>
        <w:rPr>
          <w:rFonts w:ascii="Times New Roman" w:eastAsia="Times New Roman" w:hAnsi="Times New Roman" w:cs="Times New Roman"/>
          <w:b/>
          <w:color w:val="222222"/>
          <w:sz w:val="28"/>
          <w:szCs w:val="28"/>
          <w:highlight w:val="white"/>
        </w:rPr>
        <w:t>.</w:t>
      </w:r>
      <w:r>
        <w:rPr>
          <w:rFonts w:ascii="Times New Roman" w:eastAsia="Times New Roman" w:hAnsi="Times New Roman" w:cs="Times New Roman"/>
          <w:color w:val="222222"/>
          <w:sz w:val="28"/>
          <w:szCs w:val="28"/>
          <w:highlight w:val="white"/>
        </w:rPr>
        <w:t xml:space="preserve"> П. </w:t>
      </w:r>
      <w:proofErr w:type="spellStart"/>
      <w:r>
        <w:rPr>
          <w:rFonts w:ascii="Times New Roman" w:eastAsia="Times New Roman" w:hAnsi="Times New Roman" w:cs="Times New Roman"/>
          <w:color w:val="222222"/>
          <w:sz w:val="28"/>
          <w:szCs w:val="28"/>
          <w:highlight w:val="white"/>
        </w:rPr>
        <w:t>Лазарсфельд</w:t>
      </w:r>
      <w:proofErr w:type="spellEnd"/>
      <w:r>
        <w:rPr>
          <w:rFonts w:ascii="Times New Roman" w:eastAsia="Times New Roman" w:hAnsi="Times New Roman" w:cs="Times New Roman"/>
          <w:color w:val="222222"/>
          <w:sz w:val="28"/>
          <w:szCs w:val="28"/>
          <w:highlight w:val="white"/>
        </w:rPr>
        <w:t xml:space="preserve"> и Р. Мертон выделили двухступенчатую модель массово-коммуникативного воздействия на аудиторию</w:t>
      </w:r>
      <w:r>
        <w:rPr>
          <w:rFonts w:ascii="Times New Roman" w:eastAsia="Times New Roman" w:hAnsi="Times New Roman" w:cs="Times New Roman"/>
          <w:color w:val="222222"/>
          <w:sz w:val="28"/>
          <w:szCs w:val="28"/>
          <w:highlight w:val="white"/>
          <w:vertAlign w:val="superscript"/>
        </w:rPr>
        <w:footnoteReference w:id="16"/>
      </w:r>
      <w:r>
        <w:rPr>
          <w:rFonts w:ascii="Times New Roman" w:eastAsia="Times New Roman" w:hAnsi="Times New Roman" w:cs="Times New Roman"/>
          <w:color w:val="222222"/>
          <w:sz w:val="28"/>
          <w:szCs w:val="28"/>
          <w:highlight w:val="white"/>
        </w:rPr>
        <w:t>. Согласно ей, роль доминирующей силы играют не сами массовые коммуникации, а личностное влияние лидеров мнений, через которые доносится некая информация. И если в XX веке, когда зарождалась эта теория, ее авторы отмечали, что все крупные средства массовой информации существуют за счет бизнеса, то сегодня мы можем смело утверждать, что большинство лидеров мнений приблизились по охвату и влиянию к полноценным СМИ и сами существуют на средства бизнеса. Что это значит, мы раскроем подробнее чуть ниже, а пока ознакомимся с социологической теорией.</w:t>
      </w:r>
    </w:p>
    <w:p w:rsidR="00DC4557" w:rsidRDefault="006369C8">
      <w:pPr>
        <w:spacing w:before="120" w:after="120" w:line="360" w:lineRule="auto"/>
        <w:ind w:firstLine="720"/>
        <w:jc w:val="both"/>
        <w:rPr>
          <w:rFonts w:ascii="Times New Roman" w:eastAsia="Times New Roman" w:hAnsi="Times New Roman" w:cs="Times New Roman"/>
          <w:color w:val="222222"/>
          <w:sz w:val="28"/>
          <w:szCs w:val="28"/>
          <w:highlight w:val="white"/>
        </w:rPr>
      </w:pPr>
      <w:r>
        <w:rPr>
          <w:rFonts w:ascii="Times New Roman" w:eastAsia="Times New Roman" w:hAnsi="Times New Roman" w:cs="Times New Roman"/>
          <w:color w:val="222222"/>
          <w:sz w:val="28"/>
          <w:szCs w:val="28"/>
          <w:highlight w:val="white"/>
        </w:rPr>
        <w:t xml:space="preserve">Ученые отмечают, что повестка дня СМИ напрямую зависит от распоряжений тех, кто спонсирует эти каналы. Они (СМИ) в принципе не способны ставит под сомнение существующую социально-экономическую систему, строй, т.к. сами существуют в нем. Таким образом, организации не только могут - им следует пользоваться этими каналами для построения </w:t>
      </w:r>
      <w:r>
        <w:rPr>
          <w:rFonts w:ascii="Times New Roman" w:eastAsia="Times New Roman" w:hAnsi="Times New Roman" w:cs="Times New Roman"/>
          <w:color w:val="222222"/>
          <w:sz w:val="28"/>
          <w:szCs w:val="28"/>
          <w:highlight w:val="white"/>
        </w:rPr>
        <w:lastRenderedPageBreak/>
        <w:t xml:space="preserve">собственного </w:t>
      </w:r>
      <w:proofErr w:type="spellStart"/>
      <w:r>
        <w:rPr>
          <w:rFonts w:ascii="Times New Roman" w:eastAsia="Times New Roman" w:hAnsi="Times New Roman" w:cs="Times New Roman"/>
          <w:color w:val="222222"/>
          <w:sz w:val="28"/>
          <w:szCs w:val="28"/>
          <w:highlight w:val="white"/>
        </w:rPr>
        <w:t>репутационного</w:t>
      </w:r>
      <w:proofErr w:type="spellEnd"/>
      <w:r>
        <w:rPr>
          <w:rFonts w:ascii="Times New Roman" w:eastAsia="Times New Roman" w:hAnsi="Times New Roman" w:cs="Times New Roman"/>
          <w:color w:val="222222"/>
          <w:sz w:val="28"/>
          <w:szCs w:val="28"/>
          <w:highlight w:val="white"/>
        </w:rPr>
        <w:t xml:space="preserve"> капитала. Более того, капитал формируется как раз большей частью именно благодаря сведениям, предоставляемым массовому сознанию через каналы коммуникации.</w:t>
      </w:r>
    </w:p>
    <w:p w:rsidR="00DC4557" w:rsidRDefault="006369C8">
      <w:pPr>
        <w:spacing w:before="120" w:after="120" w:line="36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color w:val="222222"/>
          <w:sz w:val="28"/>
          <w:szCs w:val="28"/>
          <w:highlight w:val="white"/>
        </w:rPr>
        <w:t>Лазарсфельд</w:t>
      </w:r>
      <w:proofErr w:type="spellEnd"/>
      <w:r>
        <w:rPr>
          <w:rFonts w:ascii="Times New Roman" w:eastAsia="Times New Roman" w:hAnsi="Times New Roman" w:cs="Times New Roman"/>
          <w:color w:val="222222"/>
          <w:sz w:val="28"/>
          <w:szCs w:val="28"/>
          <w:highlight w:val="white"/>
        </w:rPr>
        <w:t xml:space="preserve"> и Мертон не сводят функции массовой коммуникации к мобилизации населения. Наоборот, информация, поставляемая в колоссальных объемах, имеет свойство </w:t>
      </w:r>
      <w:proofErr w:type="spellStart"/>
      <w:r>
        <w:rPr>
          <w:rFonts w:ascii="Times New Roman" w:eastAsia="Times New Roman" w:hAnsi="Times New Roman" w:cs="Times New Roman"/>
          <w:color w:val="222222"/>
          <w:sz w:val="28"/>
          <w:szCs w:val="28"/>
          <w:highlight w:val="white"/>
        </w:rPr>
        <w:t>демобилизировать</w:t>
      </w:r>
      <w:proofErr w:type="spellEnd"/>
      <w:r>
        <w:rPr>
          <w:rFonts w:ascii="Times New Roman" w:eastAsia="Times New Roman" w:hAnsi="Times New Roman" w:cs="Times New Roman"/>
          <w:color w:val="222222"/>
          <w:sz w:val="28"/>
          <w:szCs w:val="28"/>
          <w:highlight w:val="white"/>
        </w:rPr>
        <w:t xml:space="preserve"> население и переводить его в режим созерцательности, когда сложно вызвать какое-то действие, активную реакцию. Это также можно использовать в собственных целях, когда, например, компания вынуждена прокомментировать некую негативную информацию о себе. Авторы теории относят массовую коммуникацию к сильнейшим “социальным наркотикам”, которые мы потребляем ежедневно.</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отличие от </w:t>
      </w:r>
      <w:proofErr w:type="spellStart"/>
      <w:r>
        <w:rPr>
          <w:rFonts w:ascii="Times New Roman" w:eastAsia="Times New Roman" w:hAnsi="Times New Roman" w:cs="Times New Roman"/>
          <w:sz w:val="28"/>
          <w:szCs w:val="28"/>
        </w:rPr>
        <w:t>Лассуэлла</w:t>
      </w:r>
      <w:proofErr w:type="spellEnd"/>
      <w:r>
        <w:rPr>
          <w:rFonts w:ascii="Times New Roman" w:eastAsia="Times New Roman" w:hAnsi="Times New Roman" w:cs="Times New Roman"/>
          <w:sz w:val="28"/>
          <w:szCs w:val="28"/>
        </w:rPr>
        <w:t xml:space="preserve">, построившего свою базовую теорию вокруг неотъемлемых частей коммуникации (адресант, сообщение, адресат) и не акцентирующем внимание на особенностях </w:t>
      </w:r>
      <w:proofErr w:type="spellStart"/>
      <w:r>
        <w:rPr>
          <w:rFonts w:ascii="Times New Roman" w:eastAsia="Times New Roman" w:hAnsi="Times New Roman" w:cs="Times New Roman"/>
          <w:sz w:val="28"/>
          <w:szCs w:val="28"/>
        </w:rPr>
        <w:t>рецепиента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Лазарсфельд</w:t>
      </w:r>
      <w:proofErr w:type="spellEnd"/>
      <w:r>
        <w:rPr>
          <w:rFonts w:ascii="Times New Roman" w:eastAsia="Times New Roman" w:hAnsi="Times New Roman" w:cs="Times New Roman"/>
          <w:sz w:val="28"/>
          <w:szCs w:val="28"/>
        </w:rPr>
        <w:t xml:space="preserve"> и Мертон вводят в социологическое исследование коммуникации психологический элемент межличностного влияния. Оно только способствует укреплению влияния сообщения на массовое сознание за счет более высокого уровня доверия к своему “передатчику” - лидеру мнений данной целевой группы общественности.</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качестве дисфункции массовой коммуникации авторы теории отмечают зависимость каналов (СМИ, </w:t>
      </w:r>
      <w:proofErr w:type="spellStart"/>
      <w:r>
        <w:rPr>
          <w:rFonts w:ascii="Times New Roman" w:eastAsia="Times New Roman" w:hAnsi="Times New Roman" w:cs="Times New Roman"/>
          <w:sz w:val="28"/>
          <w:szCs w:val="28"/>
        </w:rPr>
        <w:t>блогеры</w:t>
      </w:r>
      <w:proofErr w:type="spellEnd"/>
      <w:r>
        <w:rPr>
          <w:rFonts w:ascii="Times New Roman" w:eastAsia="Times New Roman" w:hAnsi="Times New Roman" w:cs="Times New Roman"/>
          <w:sz w:val="28"/>
          <w:szCs w:val="28"/>
        </w:rPr>
        <w:t>) от бизнеса, особенно крупного, и невозможность объективной подачи информации вследствие этой особенности.</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Рассмотрим связь </w:t>
      </w:r>
      <w:proofErr w:type="spellStart"/>
      <w:r>
        <w:rPr>
          <w:rFonts w:ascii="Times New Roman" w:eastAsia="Times New Roman" w:hAnsi="Times New Roman" w:cs="Times New Roman"/>
          <w:sz w:val="28"/>
          <w:szCs w:val="28"/>
        </w:rPr>
        <w:t>репутационного</w:t>
      </w:r>
      <w:proofErr w:type="spellEnd"/>
      <w:r>
        <w:rPr>
          <w:rFonts w:ascii="Times New Roman" w:eastAsia="Times New Roman" w:hAnsi="Times New Roman" w:cs="Times New Roman"/>
          <w:sz w:val="28"/>
          <w:szCs w:val="28"/>
        </w:rPr>
        <w:t xml:space="preserve"> капитала и управления им в связи с данной теорией. То, что интересует нас здесь больше всего - это введение понятия “лидеры мнений”. В настоящее время (2017 г.) СМИ претерпевают значительные изменения. Крупные печатные холдинги все </w:t>
      </w:r>
      <w:r>
        <w:rPr>
          <w:rFonts w:ascii="Times New Roman" w:eastAsia="Times New Roman" w:hAnsi="Times New Roman" w:cs="Times New Roman"/>
          <w:sz w:val="28"/>
          <w:szCs w:val="28"/>
        </w:rPr>
        <w:lastRenderedPageBreak/>
        <w:t xml:space="preserve">больше переходят в интернет, т.к. печатная продукция теряет свои лидерские позиции. А основанные в интернете ресурсы расширяют свое влияние и могут напрямую конкурировать с имеющими физические носители изданиями. Кроме того, мы наблюдаем расцвет такого феномена современности, как </w:t>
      </w:r>
      <w:proofErr w:type="spellStart"/>
      <w:r>
        <w:rPr>
          <w:rFonts w:ascii="Times New Roman" w:eastAsia="Times New Roman" w:hAnsi="Times New Roman" w:cs="Times New Roman"/>
          <w:sz w:val="28"/>
          <w:szCs w:val="28"/>
        </w:rPr>
        <w:t>блогеры</w:t>
      </w:r>
      <w:proofErr w:type="spellEnd"/>
      <w:r>
        <w:rPr>
          <w:rFonts w:ascii="Times New Roman" w:eastAsia="Times New Roman" w:hAnsi="Times New Roman" w:cs="Times New Roman"/>
          <w:sz w:val="28"/>
          <w:szCs w:val="28"/>
        </w:rPr>
        <w:t xml:space="preserve">. Это квинтэссенция интернет-СМИ, представленная одним человеком. </w:t>
      </w:r>
    </w:p>
    <w:p w:rsidR="00DC4557" w:rsidRDefault="006369C8">
      <w:pPr>
        <w:spacing w:line="360" w:lineRule="auto"/>
        <w:ind w:firstLine="720"/>
        <w:jc w:val="both"/>
        <w:rPr>
          <w:rFonts w:ascii="Times New Roman" w:eastAsia="Times New Roman" w:hAnsi="Times New Roman" w:cs="Times New Roman"/>
          <w:color w:val="222222"/>
          <w:sz w:val="28"/>
          <w:szCs w:val="28"/>
          <w:highlight w:val="white"/>
        </w:rPr>
      </w:pPr>
      <w:r>
        <w:rPr>
          <w:rFonts w:ascii="Times New Roman" w:eastAsia="Times New Roman" w:hAnsi="Times New Roman" w:cs="Times New Roman"/>
          <w:sz w:val="28"/>
          <w:szCs w:val="28"/>
        </w:rPr>
        <w:t xml:space="preserve">Определение </w:t>
      </w:r>
      <w:proofErr w:type="spellStart"/>
      <w:r>
        <w:rPr>
          <w:rFonts w:ascii="Times New Roman" w:eastAsia="Times New Roman" w:hAnsi="Times New Roman" w:cs="Times New Roman"/>
          <w:sz w:val="28"/>
          <w:szCs w:val="28"/>
        </w:rPr>
        <w:t>блогера</w:t>
      </w:r>
      <w:proofErr w:type="spellEnd"/>
      <w:r>
        <w:rPr>
          <w:rFonts w:ascii="Times New Roman" w:eastAsia="Times New Roman" w:hAnsi="Times New Roman" w:cs="Times New Roman"/>
          <w:sz w:val="28"/>
          <w:szCs w:val="28"/>
        </w:rPr>
        <w:t xml:space="preserve"> даже есть в законодательстве Российской Федерации. </w:t>
      </w:r>
      <w:r>
        <w:rPr>
          <w:color w:val="222222"/>
          <w:sz w:val="21"/>
          <w:szCs w:val="21"/>
          <w:highlight w:val="white"/>
        </w:rPr>
        <w:t xml:space="preserve"> </w:t>
      </w:r>
      <w:r>
        <w:rPr>
          <w:rFonts w:ascii="Times New Roman" w:eastAsia="Times New Roman" w:hAnsi="Times New Roman" w:cs="Times New Roman"/>
          <w:color w:val="222222"/>
          <w:sz w:val="28"/>
          <w:szCs w:val="28"/>
          <w:highlight w:val="white"/>
        </w:rPr>
        <w:t>Согласно ФЗ РФ №97</w:t>
      </w:r>
      <w:r>
        <w:rPr>
          <w:rFonts w:ascii="Times New Roman" w:eastAsia="Times New Roman" w:hAnsi="Times New Roman" w:cs="Times New Roman"/>
          <w:color w:val="222222"/>
          <w:sz w:val="28"/>
          <w:szCs w:val="28"/>
          <w:highlight w:val="white"/>
          <w:vertAlign w:val="superscript"/>
        </w:rPr>
        <w:footnoteReference w:id="17"/>
      </w:r>
      <w:r>
        <w:rPr>
          <w:rFonts w:ascii="Times New Roman" w:eastAsia="Times New Roman" w:hAnsi="Times New Roman" w:cs="Times New Roman"/>
          <w:color w:val="222222"/>
          <w:sz w:val="28"/>
          <w:szCs w:val="28"/>
          <w:highlight w:val="white"/>
        </w:rPr>
        <w:t>, это владел</w:t>
      </w:r>
      <w:r>
        <w:rPr>
          <w:rFonts w:ascii="Times New Roman" w:eastAsia="Times New Roman" w:hAnsi="Times New Roman" w:cs="Times New Roman"/>
          <w:sz w:val="28"/>
          <w:szCs w:val="28"/>
          <w:highlight w:val="white"/>
        </w:rPr>
        <w:t>ец</w:t>
      </w:r>
      <w:r>
        <w:rPr>
          <w:rFonts w:ascii="Times New Roman" w:eastAsia="Times New Roman" w:hAnsi="Times New Roman" w:cs="Times New Roman"/>
          <w:color w:val="222222"/>
          <w:sz w:val="28"/>
          <w:szCs w:val="28"/>
          <w:highlight w:val="white"/>
        </w:rPr>
        <w:t xml:space="preserve"> сайта и (или) страницы сайта в сети «Интернет», на которых размещается общедоступная информация и </w:t>
      </w:r>
      <w:proofErr w:type="gramStart"/>
      <w:r>
        <w:rPr>
          <w:rFonts w:ascii="Times New Roman" w:eastAsia="Times New Roman" w:hAnsi="Times New Roman" w:cs="Times New Roman"/>
          <w:color w:val="222222"/>
          <w:sz w:val="28"/>
          <w:szCs w:val="28"/>
          <w:highlight w:val="white"/>
        </w:rPr>
        <w:t>доступ</w:t>
      </w:r>
      <w:proofErr w:type="gramEnd"/>
      <w:r>
        <w:rPr>
          <w:rFonts w:ascii="Times New Roman" w:eastAsia="Times New Roman" w:hAnsi="Times New Roman" w:cs="Times New Roman"/>
          <w:color w:val="222222"/>
          <w:sz w:val="28"/>
          <w:szCs w:val="28"/>
          <w:highlight w:val="white"/>
        </w:rPr>
        <w:t xml:space="preserve"> к которым в течение суток составляет более трех тысяч пользователей сети «Интернет». Размещение информации о компании намного доступнее у </w:t>
      </w:r>
      <w:proofErr w:type="spellStart"/>
      <w:r>
        <w:rPr>
          <w:rFonts w:ascii="Times New Roman" w:eastAsia="Times New Roman" w:hAnsi="Times New Roman" w:cs="Times New Roman"/>
          <w:color w:val="222222"/>
          <w:sz w:val="28"/>
          <w:szCs w:val="28"/>
          <w:highlight w:val="white"/>
        </w:rPr>
        <w:t>блогеров</w:t>
      </w:r>
      <w:proofErr w:type="spellEnd"/>
      <w:r>
        <w:rPr>
          <w:rFonts w:ascii="Times New Roman" w:eastAsia="Times New Roman" w:hAnsi="Times New Roman" w:cs="Times New Roman"/>
          <w:color w:val="222222"/>
          <w:sz w:val="28"/>
          <w:szCs w:val="28"/>
          <w:highlight w:val="white"/>
        </w:rPr>
        <w:t xml:space="preserve">, чем в СМИ, т.к. первые широко варьируются по количеству аудитории, могут вещать для строго ограниченной аудитории, с которой трудно вступить в коммуникацию другими способами (например, матери в декрете, люди в поиске работы, жители определенного жилого комплекса и т.д.). Зачастую </w:t>
      </w:r>
      <w:proofErr w:type="spellStart"/>
      <w:r>
        <w:rPr>
          <w:rFonts w:ascii="Times New Roman" w:eastAsia="Times New Roman" w:hAnsi="Times New Roman" w:cs="Times New Roman"/>
          <w:color w:val="222222"/>
          <w:sz w:val="28"/>
          <w:szCs w:val="28"/>
          <w:highlight w:val="white"/>
        </w:rPr>
        <w:t>блогеры</w:t>
      </w:r>
      <w:proofErr w:type="spellEnd"/>
      <w:r>
        <w:rPr>
          <w:rFonts w:ascii="Times New Roman" w:eastAsia="Times New Roman" w:hAnsi="Times New Roman" w:cs="Times New Roman"/>
          <w:color w:val="222222"/>
          <w:sz w:val="28"/>
          <w:szCs w:val="28"/>
          <w:highlight w:val="white"/>
        </w:rPr>
        <w:t xml:space="preserve">, количество читателей которых не превышает 100 тыс. человек, готовы писать посты об организации по бартеру, т.е. за безвозмездное получение услуг или товаров компании. Для сравнения, тираж газеты “Аргументы и Факты - Санкт-Петербург” составляет 105 </w:t>
      </w:r>
      <w:proofErr w:type="spellStart"/>
      <w:proofErr w:type="gramStart"/>
      <w:r>
        <w:rPr>
          <w:rFonts w:ascii="Times New Roman" w:eastAsia="Times New Roman" w:hAnsi="Times New Roman" w:cs="Times New Roman"/>
          <w:color w:val="222222"/>
          <w:sz w:val="28"/>
          <w:szCs w:val="28"/>
          <w:highlight w:val="white"/>
        </w:rPr>
        <w:t>тыс</w:t>
      </w:r>
      <w:proofErr w:type="spellEnd"/>
      <w:r>
        <w:rPr>
          <w:rFonts w:ascii="Times New Roman" w:eastAsia="Times New Roman" w:hAnsi="Times New Roman" w:cs="Times New Roman"/>
          <w:color w:val="222222"/>
          <w:sz w:val="28"/>
          <w:szCs w:val="28"/>
          <w:highlight w:val="white"/>
          <w:vertAlign w:val="superscript"/>
        </w:rPr>
        <w:footnoteReference w:id="18"/>
      </w:r>
      <w:r>
        <w:rPr>
          <w:rFonts w:ascii="Times New Roman" w:eastAsia="Times New Roman" w:hAnsi="Times New Roman" w:cs="Times New Roman"/>
          <w:color w:val="222222"/>
          <w:sz w:val="28"/>
          <w:szCs w:val="28"/>
          <w:highlight w:val="white"/>
        </w:rPr>
        <w:t>.,</w:t>
      </w:r>
      <w:proofErr w:type="gramEnd"/>
      <w:r>
        <w:rPr>
          <w:rFonts w:ascii="Times New Roman" w:eastAsia="Times New Roman" w:hAnsi="Times New Roman" w:cs="Times New Roman"/>
          <w:color w:val="222222"/>
          <w:sz w:val="28"/>
          <w:szCs w:val="28"/>
          <w:highlight w:val="white"/>
        </w:rPr>
        <w:t xml:space="preserve"> а реклама в этой газете исчисляется десятками тысяч рублей. </w:t>
      </w:r>
    </w:p>
    <w:p w:rsidR="00DC4557" w:rsidRDefault="006369C8">
      <w:pPr>
        <w:spacing w:line="360" w:lineRule="auto"/>
        <w:ind w:firstLine="720"/>
        <w:jc w:val="both"/>
        <w:rPr>
          <w:rFonts w:ascii="Times New Roman" w:eastAsia="Times New Roman" w:hAnsi="Times New Roman" w:cs="Times New Roman"/>
          <w:color w:val="222222"/>
          <w:sz w:val="28"/>
          <w:szCs w:val="28"/>
          <w:highlight w:val="white"/>
        </w:rPr>
      </w:pPr>
      <w:r>
        <w:rPr>
          <w:rFonts w:ascii="Times New Roman" w:eastAsia="Times New Roman" w:hAnsi="Times New Roman" w:cs="Times New Roman"/>
          <w:color w:val="222222"/>
          <w:sz w:val="28"/>
          <w:szCs w:val="28"/>
          <w:highlight w:val="white"/>
        </w:rPr>
        <w:t xml:space="preserve">Феномен </w:t>
      </w:r>
      <w:proofErr w:type="spellStart"/>
      <w:r>
        <w:rPr>
          <w:rFonts w:ascii="Times New Roman" w:eastAsia="Times New Roman" w:hAnsi="Times New Roman" w:cs="Times New Roman"/>
          <w:color w:val="222222"/>
          <w:sz w:val="28"/>
          <w:szCs w:val="28"/>
          <w:highlight w:val="white"/>
        </w:rPr>
        <w:t>блоггерства</w:t>
      </w:r>
      <w:proofErr w:type="spellEnd"/>
      <w:r>
        <w:rPr>
          <w:rFonts w:ascii="Times New Roman" w:eastAsia="Times New Roman" w:hAnsi="Times New Roman" w:cs="Times New Roman"/>
          <w:color w:val="222222"/>
          <w:sz w:val="28"/>
          <w:szCs w:val="28"/>
          <w:highlight w:val="white"/>
        </w:rPr>
        <w:t xml:space="preserve"> находится в своем расцвете в настоящее время, несмотря на то, что зародился он еще в начале 2000-х гг. </w:t>
      </w:r>
      <w:r>
        <w:rPr>
          <w:rFonts w:ascii="Times New Roman" w:eastAsia="Times New Roman" w:hAnsi="Times New Roman" w:cs="Times New Roman"/>
          <w:color w:val="222222"/>
          <w:sz w:val="28"/>
          <w:szCs w:val="28"/>
          <w:highlight w:val="white"/>
        </w:rPr>
        <w:lastRenderedPageBreak/>
        <w:t xml:space="preserve">Популярность таким социальных сетей, как </w:t>
      </w:r>
      <w:proofErr w:type="spellStart"/>
      <w:r>
        <w:rPr>
          <w:rFonts w:ascii="Times New Roman" w:eastAsia="Times New Roman" w:hAnsi="Times New Roman" w:cs="Times New Roman"/>
          <w:color w:val="222222"/>
          <w:sz w:val="28"/>
          <w:szCs w:val="28"/>
          <w:highlight w:val="white"/>
        </w:rPr>
        <w:t>Instagram</w:t>
      </w:r>
      <w:proofErr w:type="spellEnd"/>
      <w:r>
        <w:rPr>
          <w:rFonts w:ascii="Times New Roman" w:eastAsia="Times New Roman" w:hAnsi="Times New Roman" w:cs="Times New Roman"/>
          <w:color w:val="222222"/>
          <w:sz w:val="28"/>
          <w:szCs w:val="28"/>
          <w:highlight w:val="white"/>
        </w:rPr>
        <w:t xml:space="preserve">, дает мощную платформу для самовыражения и продвижения абсолютно каждому, для этого не обязательно обладать какой-то </w:t>
      </w:r>
      <w:proofErr w:type="spellStart"/>
      <w:r>
        <w:rPr>
          <w:rFonts w:ascii="Times New Roman" w:eastAsia="Times New Roman" w:hAnsi="Times New Roman" w:cs="Times New Roman"/>
          <w:color w:val="222222"/>
          <w:sz w:val="28"/>
          <w:szCs w:val="28"/>
          <w:highlight w:val="white"/>
        </w:rPr>
        <w:t>оффлайн</w:t>
      </w:r>
      <w:proofErr w:type="spellEnd"/>
      <w:r>
        <w:rPr>
          <w:rFonts w:ascii="Times New Roman" w:eastAsia="Times New Roman" w:hAnsi="Times New Roman" w:cs="Times New Roman"/>
          <w:color w:val="222222"/>
          <w:sz w:val="28"/>
          <w:szCs w:val="28"/>
          <w:highlight w:val="white"/>
        </w:rPr>
        <w:t>-популярностью или вообще прикладным талантом - можно просто привлекать аудиторию своей откровенностью и честным рассказом о своей жизни.</w:t>
      </w:r>
    </w:p>
    <w:p w:rsidR="00DC4557" w:rsidRDefault="006369C8">
      <w:pPr>
        <w:spacing w:line="360" w:lineRule="auto"/>
        <w:ind w:firstLine="720"/>
        <w:jc w:val="both"/>
        <w:rPr>
          <w:rFonts w:ascii="Times New Roman" w:eastAsia="Times New Roman" w:hAnsi="Times New Roman" w:cs="Times New Roman"/>
          <w:color w:val="222222"/>
          <w:sz w:val="28"/>
          <w:szCs w:val="28"/>
          <w:highlight w:val="white"/>
        </w:rPr>
      </w:pPr>
      <w:r>
        <w:rPr>
          <w:rFonts w:ascii="Times New Roman" w:eastAsia="Times New Roman" w:hAnsi="Times New Roman" w:cs="Times New Roman"/>
          <w:color w:val="222222"/>
          <w:sz w:val="28"/>
          <w:szCs w:val="28"/>
          <w:highlight w:val="white"/>
        </w:rPr>
        <w:t xml:space="preserve">Как бы там ни было, </w:t>
      </w:r>
      <w:proofErr w:type="spellStart"/>
      <w:r>
        <w:rPr>
          <w:rFonts w:ascii="Times New Roman" w:eastAsia="Times New Roman" w:hAnsi="Times New Roman" w:cs="Times New Roman"/>
          <w:color w:val="222222"/>
          <w:sz w:val="28"/>
          <w:szCs w:val="28"/>
          <w:highlight w:val="white"/>
        </w:rPr>
        <w:t>блоггерство</w:t>
      </w:r>
      <w:proofErr w:type="spellEnd"/>
      <w:r>
        <w:rPr>
          <w:rFonts w:ascii="Times New Roman" w:eastAsia="Times New Roman" w:hAnsi="Times New Roman" w:cs="Times New Roman"/>
          <w:color w:val="222222"/>
          <w:sz w:val="28"/>
          <w:szCs w:val="28"/>
          <w:highlight w:val="white"/>
        </w:rPr>
        <w:t xml:space="preserve"> как феномен современной массовой коммуникации представляет сильнейший интерес для специалистов по управлению </w:t>
      </w:r>
      <w:proofErr w:type="spellStart"/>
      <w:r>
        <w:rPr>
          <w:rFonts w:ascii="Times New Roman" w:eastAsia="Times New Roman" w:hAnsi="Times New Roman" w:cs="Times New Roman"/>
          <w:color w:val="222222"/>
          <w:sz w:val="28"/>
          <w:szCs w:val="28"/>
          <w:highlight w:val="white"/>
        </w:rPr>
        <w:t>репутационным</w:t>
      </w:r>
      <w:proofErr w:type="spellEnd"/>
      <w:r>
        <w:rPr>
          <w:rFonts w:ascii="Times New Roman" w:eastAsia="Times New Roman" w:hAnsi="Times New Roman" w:cs="Times New Roman"/>
          <w:color w:val="222222"/>
          <w:sz w:val="28"/>
          <w:szCs w:val="28"/>
          <w:highlight w:val="white"/>
        </w:rPr>
        <w:t xml:space="preserve"> капиталом организации. Репутация как результат коммуникации </w:t>
      </w:r>
      <w:proofErr w:type="spellStart"/>
      <w:r>
        <w:rPr>
          <w:rFonts w:ascii="Times New Roman" w:eastAsia="Times New Roman" w:hAnsi="Times New Roman" w:cs="Times New Roman"/>
          <w:color w:val="222222"/>
          <w:sz w:val="28"/>
          <w:szCs w:val="28"/>
          <w:highlight w:val="white"/>
        </w:rPr>
        <w:t>блогера</w:t>
      </w:r>
      <w:proofErr w:type="spellEnd"/>
      <w:r>
        <w:rPr>
          <w:rFonts w:ascii="Times New Roman" w:eastAsia="Times New Roman" w:hAnsi="Times New Roman" w:cs="Times New Roman"/>
          <w:color w:val="222222"/>
          <w:sz w:val="28"/>
          <w:szCs w:val="28"/>
          <w:highlight w:val="white"/>
        </w:rPr>
        <w:t xml:space="preserve"> с его аудиторией - это один из самых простых, быстрых и экономичных способов сформировать общественное мнение. Аудитория, тонущая в информационном </w:t>
      </w:r>
      <w:proofErr w:type="gramStart"/>
      <w:r>
        <w:rPr>
          <w:rFonts w:ascii="Times New Roman" w:eastAsia="Times New Roman" w:hAnsi="Times New Roman" w:cs="Times New Roman"/>
          <w:color w:val="222222"/>
          <w:sz w:val="28"/>
          <w:szCs w:val="28"/>
          <w:highlight w:val="white"/>
        </w:rPr>
        <w:t>потоке,  который</w:t>
      </w:r>
      <w:proofErr w:type="gramEnd"/>
      <w:r>
        <w:rPr>
          <w:rFonts w:ascii="Times New Roman" w:eastAsia="Times New Roman" w:hAnsi="Times New Roman" w:cs="Times New Roman"/>
          <w:color w:val="222222"/>
          <w:sz w:val="28"/>
          <w:szCs w:val="28"/>
          <w:highlight w:val="white"/>
        </w:rPr>
        <w:t xml:space="preserve"> только усиливается, имеет тенденцию ограничивать количество потребляемой информации и в качестве авторитетного мнения воспринимать не голос из телевизора, который, как уже известно практически всем, легко сделать аффилированным, а “любимому” </w:t>
      </w:r>
      <w:proofErr w:type="spellStart"/>
      <w:r>
        <w:rPr>
          <w:rFonts w:ascii="Times New Roman" w:eastAsia="Times New Roman" w:hAnsi="Times New Roman" w:cs="Times New Roman"/>
          <w:color w:val="222222"/>
          <w:sz w:val="28"/>
          <w:szCs w:val="28"/>
          <w:highlight w:val="white"/>
        </w:rPr>
        <w:t>блогеру</w:t>
      </w:r>
      <w:proofErr w:type="spellEnd"/>
      <w:r>
        <w:rPr>
          <w:rFonts w:ascii="Times New Roman" w:eastAsia="Times New Roman" w:hAnsi="Times New Roman" w:cs="Times New Roman"/>
          <w:color w:val="222222"/>
          <w:sz w:val="28"/>
          <w:szCs w:val="28"/>
          <w:highlight w:val="white"/>
        </w:rPr>
        <w:t xml:space="preserve">, который живет в том же городе, что и реципиент информации, у которого, вполне возможно, ребенок того же возраста, который увлекается той же музыкой и читает те же книги. У аудитории устанавливается сильная эмоциональная связь с этой </w:t>
      </w:r>
      <w:proofErr w:type="spellStart"/>
      <w:r>
        <w:rPr>
          <w:rFonts w:ascii="Times New Roman" w:eastAsia="Times New Roman" w:hAnsi="Times New Roman" w:cs="Times New Roman"/>
          <w:color w:val="222222"/>
          <w:sz w:val="28"/>
          <w:szCs w:val="28"/>
          <w:highlight w:val="white"/>
        </w:rPr>
        <w:t>медиаличностью</w:t>
      </w:r>
      <w:proofErr w:type="spellEnd"/>
      <w:r>
        <w:rPr>
          <w:rFonts w:ascii="Times New Roman" w:eastAsia="Times New Roman" w:hAnsi="Times New Roman" w:cs="Times New Roman"/>
          <w:color w:val="222222"/>
          <w:sz w:val="28"/>
          <w:szCs w:val="28"/>
          <w:highlight w:val="white"/>
        </w:rPr>
        <w:t>, каждый его пост не пролистывается в новостном полотне, а внимательно просматривается, и именно упоминание некой организации в этом посте может оказать влияние на объект коммуникации.</w:t>
      </w:r>
    </w:p>
    <w:p w:rsidR="00DC4557" w:rsidRDefault="006369C8">
      <w:pPr>
        <w:spacing w:line="360" w:lineRule="auto"/>
        <w:ind w:firstLine="720"/>
        <w:jc w:val="both"/>
        <w:rPr>
          <w:rFonts w:ascii="Times New Roman" w:eastAsia="Times New Roman" w:hAnsi="Times New Roman" w:cs="Times New Roman"/>
          <w:color w:val="222222"/>
          <w:sz w:val="28"/>
          <w:szCs w:val="28"/>
          <w:highlight w:val="white"/>
        </w:rPr>
      </w:pPr>
      <w:r>
        <w:rPr>
          <w:rFonts w:ascii="Times New Roman" w:eastAsia="Times New Roman" w:hAnsi="Times New Roman" w:cs="Times New Roman"/>
          <w:color w:val="222222"/>
          <w:sz w:val="28"/>
          <w:szCs w:val="28"/>
          <w:highlight w:val="white"/>
        </w:rPr>
        <w:t xml:space="preserve">Отметим, что </w:t>
      </w:r>
      <w:proofErr w:type="spellStart"/>
      <w:r>
        <w:rPr>
          <w:rFonts w:ascii="Times New Roman" w:eastAsia="Times New Roman" w:hAnsi="Times New Roman" w:cs="Times New Roman"/>
          <w:color w:val="222222"/>
          <w:sz w:val="28"/>
          <w:szCs w:val="28"/>
          <w:highlight w:val="white"/>
        </w:rPr>
        <w:t>блогеры</w:t>
      </w:r>
      <w:proofErr w:type="spellEnd"/>
      <w:r>
        <w:rPr>
          <w:rFonts w:ascii="Times New Roman" w:eastAsia="Times New Roman" w:hAnsi="Times New Roman" w:cs="Times New Roman"/>
          <w:color w:val="222222"/>
          <w:sz w:val="28"/>
          <w:szCs w:val="28"/>
          <w:highlight w:val="white"/>
        </w:rPr>
        <w:t xml:space="preserve"> как лидеры мнений имеют и некоторые ограничения. Во-первых, большинство </w:t>
      </w:r>
      <w:proofErr w:type="spellStart"/>
      <w:r>
        <w:rPr>
          <w:rFonts w:ascii="Times New Roman" w:eastAsia="Times New Roman" w:hAnsi="Times New Roman" w:cs="Times New Roman"/>
          <w:color w:val="222222"/>
          <w:sz w:val="28"/>
          <w:szCs w:val="28"/>
          <w:highlight w:val="white"/>
        </w:rPr>
        <w:t>блогеров</w:t>
      </w:r>
      <w:proofErr w:type="spellEnd"/>
      <w:r>
        <w:rPr>
          <w:rFonts w:ascii="Times New Roman" w:eastAsia="Times New Roman" w:hAnsi="Times New Roman" w:cs="Times New Roman"/>
          <w:color w:val="222222"/>
          <w:sz w:val="28"/>
          <w:szCs w:val="28"/>
          <w:highlight w:val="white"/>
        </w:rPr>
        <w:t xml:space="preserve"> привлекают внимание относительно молодой аудитории (до 35 лет, в большинстве своем даже до 30). Для того, чтобы привлечь внимание аудитории старше 50 лет, нужно выходить на контакт с теми </w:t>
      </w:r>
      <w:proofErr w:type="spellStart"/>
      <w:r>
        <w:rPr>
          <w:rFonts w:ascii="Times New Roman" w:eastAsia="Times New Roman" w:hAnsi="Times New Roman" w:cs="Times New Roman"/>
          <w:color w:val="222222"/>
          <w:sz w:val="28"/>
          <w:szCs w:val="28"/>
          <w:highlight w:val="white"/>
        </w:rPr>
        <w:t>блогерами</w:t>
      </w:r>
      <w:proofErr w:type="spellEnd"/>
      <w:r>
        <w:rPr>
          <w:rFonts w:ascii="Times New Roman" w:eastAsia="Times New Roman" w:hAnsi="Times New Roman" w:cs="Times New Roman"/>
          <w:color w:val="222222"/>
          <w:sz w:val="28"/>
          <w:szCs w:val="28"/>
          <w:highlight w:val="white"/>
        </w:rPr>
        <w:t>, количество которых в принципе намного меньше.</w:t>
      </w:r>
    </w:p>
    <w:p w:rsidR="00DC4557" w:rsidRDefault="006369C8">
      <w:pPr>
        <w:spacing w:line="360" w:lineRule="auto"/>
        <w:ind w:firstLine="720"/>
        <w:jc w:val="both"/>
        <w:rPr>
          <w:rFonts w:ascii="Times New Roman" w:eastAsia="Times New Roman" w:hAnsi="Times New Roman" w:cs="Times New Roman"/>
          <w:color w:val="222222"/>
          <w:sz w:val="28"/>
          <w:szCs w:val="28"/>
          <w:highlight w:val="white"/>
        </w:rPr>
      </w:pPr>
      <w:r>
        <w:rPr>
          <w:rFonts w:ascii="Times New Roman" w:eastAsia="Times New Roman" w:hAnsi="Times New Roman" w:cs="Times New Roman"/>
          <w:color w:val="222222"/>
          <w:sz w:val="28"/>
          <w:szCs w:val="28"/>
          <w:highlight w:val="white"/>
        </w:rPr>
        <w:lastRenderedPageBreak/>
        <w:t xml:space="preserve">Во-вторых, некоторые </w:t>
      </w:r>
      <w:proofErr w:type="spellStart"/>
      <w:r>
        <w:rPr>
          <w:rFonts w:ascii="Times New Roman" w:eastAsia="Times New Roman" w:hAnsi="Times New Roman" w:cs="Times New Roman"/>
          <w:color w:val="222222"/>
          <w:sz w:val="28"/>
          <w:szCs w:val="28"/>
          <w:highlight w:val="white"/>
        </w:rPr>
        <w:t>блогеры</w:t>
      </w:r>
      <w:proofErr w:type="spellEnd"/>
      <w:r>
        <w:rPr>
          <w:rFonts w:ascii="Times New Roman" w:eastAsia="Times New Roman" w:hAnsi="Times New Roman" w:cs="Times New Roman"/>
          <w:color w:val="222222"/>
          <w:sz w:val="28"/>
          <w:szCs w:val="28"/>
          <w:highlight w:val="white"/>
        </w:rPr>
        <w:t xml:space="preserve"> активно занимаются рекламой, поэтому пост с отзывом о продукции или </w:t>
      </w:r>
      <w:proofErr w:type="gramStart"/>
      <w:r>
        <w:rPr>
          <w:rFonts w:ascii="Times New Roman" w:eastAsia="Times New Roman" w:hAnsi="Times New Roman" w:cs="Times New Roman"/>
          <w:color w:val="222222"/>
          <w:sz w:val="28"/>
          <w:szCs w:val="28"/>
          <w:highlight w:val="white"/>
        </w:rPr>
        <w:t>услуге</w:t>
      </w:r>
      <w:proofErr w:type="gramEnd"/>
      <w:r>
        <w:rPr>
          <w:rFonts w:ascii="Times New Roman" w:eastAsia="Times New Roman" w:hAnsi="Times New Roman" w:cs="Times New Roman"/>
          <w:color w:val="222222"/>
          <w:sz w:val="28"/>
          <w:szCs w:val="28"/>
          <w:highlight w:val="white"/>
        </w:rPr>
        <w:t xml:space="preserve"> интересующей нас организации может просто затеряться среди многочисленных сообщений о других производителях, в том числе конкурентах.</w:t>
      </w:r>
    </w:p>
    <w:p w:rsidR="00DC4557" w:rsidRDefault="006369C8">
      <w:pPr>
        <w:spacing w:line="360" w:lineRule="auto"/>
        <w:ind w:firstLine="720"/>
        <w:jc w:val="both"/>
        <w:rPr>
          <w:rFonts w:ascii="Times New Roman" w:eastAsia="Times New Roman" w:hAnsi="Times New Roman" w:cs="Times New Roman"/>
          <w:color w:val="222222"/>
          <w:sz w:val="28"/>
          <w:szCs w:val="28"/>
          <w:highlight w:val="white"/>
        </w:rPr>
      </w:pPr>
      <w:r>
        <w:rPr>
          <w:rFonts w:ascii="Times New Roman" w:eastAsia="Times New Roman" w:hAnsi="Times New Roman" w:cs="Times New Roman"/>
          <w:color w:val="222222"/>
          <w:sz w:val="28"/>
          <w:szCs w:val="28"/>
          <w:highlight w:val="white"/>
        </w:rPr>
        <w:t>В идеале лидер мнений должен превратиться в адвоката бренда - так проникнуться продукцией/услугами организации, что у него возникнет желание писать об этом не по указке и не за материальное вознаграждение, а из чувства удовлетворения и благодарности. К слову, адвокатами бренда могут стать не только медиа-персонажи, но и обычные люди, пользователи сети. Адвокаты бренда обычно резко реагируют на негатив о компании, который появляется на просторах сети, а также размещают положительные отзывы о продукции компании не за вознаграждение или стимул от организации, а из-за стойких положительных эмоций, которые она у них вызывает. В Приложении 1 можно ознакомиться с комментариями адвокатов бренда, которые активно отстаивают свою точку зрения на грани агрессии. На взгляд авторов данного исследования, такой фанатизм нельзя считать однозначно положительным явлением, но это обратная сторона наличия у организации поклонников, рьяно отстаивающих ее права, в том числе на ошибку.</w:t>
      </w:r>
    </w:p>
    <w:p w:rsidR="00DC4557" w:rsidRDefault="00DC4557">
      <w:pPr>
        <w:spacing w:line="360" w:lineRule="auto"/>
        <w:ind w:firstLine="720"/>
        <w:jc w:val="both"/>
        <w:rPr>
          <w:rFonts w:ascii="Times New Roman" w:eastAsia="Times New Roman" w:hAnsi="Times New Roman" w:cs="Times New Roman"/>
          <w:color w:val="222222"/>
          <w:sz w:val="28"/>
          <w:szCs w:val="28"/>
          <w:highlight w:val="white"/>
        </w:rPr>
      </w:pPr>
    </w:p>
    <w:p w:rsidR="00DC4557" w:rsidRDefault="006369C8">
      <w:pPr>
        <w:spacing w:line="360" w:lineRule="auto"/>
        <w:ind w:firstLine="720"/>
        <w:jc w:val="both"/>
        <w:rPr>
          <w:rFonts w:ascii="Times New Roman" w:eastAsia="Times New Roman" w:hAnsi="Times New Roman" w:cs="Times New Roman"/>
          <w:color w:val="222222"/>
          <w:sz w:val="28"/>
          <w:szCs w:val="28"/>
          <w:highlight w:val="white"/>
        </w:rPr>
      </w:pPr>
      <w:r>
        <w:rPr>
          <w:rFonts w:ascii="Times New Roman" w:eastAsia="Times New Roman" w:hAnsi="Times New Roman" w:cs="Times New Roman"/>
          <w:b/>
          <w:color w:val="222222"/>
          <w:sz w:val="28"/>
          <w:szCs w:val="28"/>
          <w:highlight w:val="white"/>
        </w:rPr>
        <w:t xml:space="preserve">Теория средства М. </w:t>
      </w:r>
      <w:proofErr w:type="spellStart"/>
      <w:r>
        <w:rPr>
          <w:rFonts w:ascii="Times New Roman" w:eastAsia="Times New Roman" w:hAnsi="Times New Roman" w:cs="Times New Roman"/>
          <w:b/>
          <w:color w:val="222222"/>
          <w:sz w:val="28"/>
          <w:szCs w:val="28"/>
          <w:highlight w:val="white"/>
        </w:rPr>
        <w:t>Маклюэна</w:t>
      </w:r>
      <w:proofErr w:type="spellEnd"/>
      <w:r>
        <w:rPr>
          <w:rFonts w:ascii="Times New Roman" w:eastAsia="Times New Roman" w:hAnsi="Times New Roman" w:cs="Times New Roman"/>
          <w:color w:val="222222"/>
          <w:sz w:val="28"/>
          <w:szCs w:val="28"/>
          <w:highlight w:val="white"/>
        </w:rPr>
        <w:t xml:space="preserve">. </w:t>
      </w:r>
    </w:p>
    <w:p w:rsidR="00DC4557" w:rsidRDefault="006369C8">
      <w:pPr>
        <w:spacing w:line="360" w:lineRule="auto"/>
        <w:ind w:firstLine="720"/>
        <w:jc w:val="both"/>
        <w:rPr>
          <w:rFonts w:ascii="Times New Roman" w:eastAsia="Times New Roman" w:hAnsi="Times New Roman" w:cs="Times New Roman"/>
          <w:color w:val="222222"/>
          <w:sz w:val="28"/>
          <w:szCs w:val="28"/>
          <w:highlight w:val="white"/>
        </w:rPr>
      </w:pPr>
      <w:r>
        <w:rPr>
          <w:rFonts w:ascii="Times New Roman" w:eastAsia="Times New Roman" w:hAnsi="Times New Roman" w:cs="Times New Roman"/>
          <w:color w:val="222222"/>
          <w:sz w:val="28"/>
          <w:szCs w:val="28"/>
          <w:highlight w:val="white"/>
        </w:rPr>
        <w:t xml:space="preserve">М. </w:t>
      </w:r>
      <w:proofErr w:type="spellStart"/>
      <w:r>
        <w:rPr>
          <w:rFonts w:ascii="Times New Roman" w:eastAsia="Times New Roman" w:hAnsi="Times New Roman" w:cs="Times New Roman"/>
          <w:color w:val="222222"/>
          <w:sz w:val="28"/>
          <w:szCs w:val="28"/>
          <w:highlight w:val="white"/>
        </w:rPr>
        <w:t>Маклюэн</w:t>
      </w:r>
      <w:proofErr w:type="spellEnd"/>
      <w:r>
        <w:rPr>
          <w:rFonts w:ascii="Times New Roman" w:eastAsia="Times New Roman" w:hAnsi="Times New Roman" w:cs="Times New Roman"/>
          <w:color w:val="222222"/>
          <w:sz w:val="28"/>
          <w:szCs w:val="28"/>
          <w:highlight w:val="white"/>
        </w:rPr>
        <w:t xml:space="preserve"> разделял</w:t>
      </w:r>
      <w:r>
        <w:rPr>
          <w:rFonts w:ascii="Times New Roman" w:eastAsia="Times New Roman" w:hAnsi="Times New Roman" w:cs="Times New Roman"/>
          <w:color w:val="222222"/>
          <w:sz w:val="28"/>
          <w:szCs w:val="28"/>
          <w:highlight w:val="white"/>
          <w:vertAlign w:val="superscript"/>
        </w:rPr>
        <w:footnoteReference w:id="19"/>
      </w:r>
      <w:r>
        <w:rPr>
          <w:rFonts w:ascii="Times New Roman" w:eastAsia="Times New Roman" w:hAnsi="Times New Roman" w:cs="Times New Roman"/>
          <w:color w:val="222222"/>
          <w:sz w:val="28"/>
          <w:szCs w:val="28"/>
          <w:highlight w:val="white"/>
        </w:rPr>
        <w:t xml:space="preserve"> историю человечества на три этапа по критерию основного способа коммуникации:</w:t>
      </w:r>
    </w:p>
    <w:p w:rsidR="00DC4557" w:rsidRDefault="006369C8">
      <w:pPr>
        <w:numPr>
          <w:ilvl w:val="0"/>
          <w:numId w:val="17"/>
        </w:numPr>
        <w:spacing w:line="360" w:lineRule="auto"/>
        <w:ind w:hanging="360"/>
        <w:contextualSpacing/>
        <w:jc w:val="both"/>
        <w:rPr>
          <w:rFonts w:ascii="Times New Roman" w:eastAsia="Times New Roman" w:hAnsi="Times New Roman" w:cs="Times New Roman"/>
          <w:color w:val="222222"/>
          <w:sz w:val="28"/>
          <w:szCs w:val="28"/>
          <w:highlight w:val="white"/>
        </w:rPr>
      </w:pPr>
      <w:r>
        <w:rPr>
          <w:rFonts w:ascii="Times New Roman" w:eastAsia="Times New Roman" w:hAnsi="Times New Roman" w:cs="Times New Roman"/>
          <w:color w:val="222222"/>
          <w:sz w:val="28"/>
          <w:szCs w:val="28"/>
          <w:highlight w:val="white"/>
        </w:rPr>
        <w:t>дописьменный - устная коммуникация. Общинный образ жизни, восприятия и обработки информации;</w:t>
      </w:r>
    </w:p>
    <w:p w:rsidR="00DC4557" w:rsidRDefault="006369C8">
      <w:pPr>
        <w:numPr>
          <w:ilvl w:val="0"/>
          <w:numId w:val="17"/>
        </w:numPr>
        <w:spacing w:line="360" w:lineRule="auto"/>
        <w:ind w:hanging="360"/>
        <w:contextualSpacing/>
        <w:jc w:val="both"/>
        <w:rPr>
          <w:rFonts w:ascii="Times New Roman" w:eastAsia="Times New Roman" w:hAnsi="Times New Roman" w:cs="Times New Roman"/>
          <w:color w:val="222222"/>
          <w:sz w:val="28"/>
          <w:szCs w:val="28"/>
          <w:highlight w:val="white"/>
        </w:rPr>
      </w:pPr>
      <w:r>
        <w:rPr>
          <w:rFonts w:ascii="Times New Roman" w:eastAsia="Times New Roman" w:hAnsi="Times New Roman" w:cs="Times New Roman"/>
          <w:color w:val="222222"/>
          <w:sz w:val="28"/>
          <w:szCs w:val="28"/>
          <w:highlight w:val="white"/>
        </w:rPr>
        <w:t xml:space="preserve">письменный - письменная коммуникация, апогей которой - изобретение </w:t>
      </w:r>
      <w:proofErr w:type="spellStart"/>
      <w:r>
        <w:rPr>
          <w:rFonts w:ascii="Times New Roman" w:eastAsia="Times New Roman" w:hAnsi="Times New Roman" w:cs="Times New Roman"/>
          <w:color w:val="222222"/>
          <w:sz w:val="28"/>
          <w:szCs w:val="28"/>
          <w:highlight w:val="white"/>
        </w:rPr>
        <w:t>Гутенбергом</w:t>
      </w:r>
      <w:proofErr w:type="spellEnd"/>
      <w:r>
        <w:rPr>
          <w:rFonts w:ascii="Times New Roman" w:eastAsia="Times New Roman" w:hAnsi="Times New Roman" w:cs="Times New Roman"/>
          <w:color w:val="222222"/>
          <w:sz w:val="28"/>
          <w:szCs w:val="28"/>
          <w:highlight w:val="white"/>
        </w:rPr>
        <w:t xml:space="preserve"> печатного станка. Промышленные </w:t>
      </w:r>
      <w:r>
        <w:rPr>
          <w:rFonts w:ascii="Times New Roman" w:eastAsia="Times New Roman" w:hAnsi="Times New Roman" w:cs="Times New Roman"/>
          <w:color w:val="222222"/>
          <w:sz w:val="28"/>
          <w:szCs w:val="28"/>
          <w:highlight w:val="white"/>
        </w:rPr>
        <w:lastRenderedPageBreak/>
        <w:t>революции, индивидуализм и индустриализация оказывали влияние на восприятие информации;</w:t>
      </w:r>
    </w:p>
    <w:p w:rsidR="00DC4557" w:rsidRDefault="006369C8">
      <w:pPr>
        <w:numPr>
          <w:ilvl w:val="0"/>
          <w:numId w:val="17"/>
        </w:numPr>
        <w:spacing w:line="360" w:lineRule="auto"/>
        <w:ind w:hanging="360"/>
        <w:contextualSpacing/>
        <w:jc w:val="both"/>
        <w:rPr>
          <w:rFonts w:ascii="Times New Roman" w:eastAsia="Times New Roman" w:hAnsi="Times New Roman" w:cs="Times New Roman"/>
          <w:color w:val="222222"/>
          <w:sz w:val="28"/>
          <w:szCs w:val="28"/>
          <w:highlight w:val="white"/>
        </w:rPr>
      </w:pPr>
      <w:r>
        <w:rPr>
          <w:rFonts w:ascii="Times New Roman" w:eastAsia="Times New Roman" w:hAnsi="Times New Roman" w:cs="Times New Roman"/>
          <w:color w:val="222222"/>
          <w:sz w:val="28"/>
          <w:szCs w:val="28"/>
          <w:highlight w:val="white"/>
        </w:rPr>
        <w:t>электронный - изобретение массовой коммуникации посредством электронных носителей, стирание географических и социальных границ - они теперь не мешают восприятию информации. Общество как “глобальная деревня”.</w:t>
      </w:r>
    </w:p>
    <w:p w:rsidR="00DC4557" w:rsidRDefault="006369C8">
      <w:pPr>
        <w:spacing w:line="360" w:lineRule="auto"/>
        <w:jc w:val="both"/>
        <w:rPr>
          <w:rFonts w:ascii="Times New Roman" w:eastAsia="Times New Roman" w:hAnsi="Times New Roman" w:cs="Times New Roman"/>
          <w:color w:val="222222"/>
          <w:sz w:val="28"/>
          <w:szCs w:val="28"/>
          <w:highlight w:val="white"/>
        </w:rPr>
      </w:pPr>
      <w:r>
        <w:rPr>
          <w:rFonts w:ascii="Times New Roman" w:eastAsia="Times New Roman" w:hAnsi="Times New Roman" w:cs="Times New Roman"/>
          <w:color w:val="222222"/>
          <w:sz w:val="28"/>
          <w:szCs w:val="28"/>
          <w:highlight w:val="white"/>
        </w:rPr>
        <w:tab/>
        <w:t xml:space="preserve">Разумеется, сейчас мы живем в обществе электронном. Технологический прогресс движется семимильными шагами, и нам уже не нужны телевизор, радио и даже компьютер - весь массив информации сосредоточен в небольшом телефоне. </w:t>
      </w:r>
    </w:p>
    <w:p w:rsidR="00DC4557" w:rsidRDefault="006369C8">
      <w:pPr>
        <w:spacing w:line="360" w:lineRule="auto"/>
        <w:jc w:val="both"/>
        <w:rPr>
          <w:rFonts w:ascii="Times New Roman" w:eastAsia="Times New Roman" w:hAnsi="Times New Roman" w:cs="Times New Roman"/>
          <w:color w:val="222222"/>
          <w:sz w:val="28"/>
          <w:szCs w:val="28"/>
          <w:highlight w:val="white"/>
        </w:rPr>
      </w:pPr>
      <w:r>
        <w:rPr>
          <w:rFonts w:ascii="Times New Roman" w:eastAsia="Times New Roman" w:hAnsi="Times New Roman" w:cs="Times New Roman"/>
          <w:color w:val="222222"/>
          <w:sz w:val="28"/>
          <w:szCs w:val="28"/>
          <w:highlight w:val="white"/>
        </w:rPr>
        <w:tab/>
        <w:t xml:space="preserve">В данном контексте нас больше всего интересует концепция глобальной деревни и то, как это влияет на </w:t>
      </w:r>
      <w:proofErr w:type="spellStart"/>
      <w:r>
        <w:rPr>
          <w:rFonts w:ascii="Times New Roman" w:eastAsia="Times New Roman" w:hAnsi="Times New Roman" w:cs="Times New Roman"/>
          <w:color w:val="222222"/>
          <w:sz w:val="28"/>
          <w:szCs w:val="28"/>
          <w:highlight w:val="white"/>
        </w:rPr>
        <w:t>репутационный</w:t>
      </w:r>
      <w:proofErr w:type="spellEnd"/>
      <w:r>
        <w:rPr>
          <w:rFonts w:ascii="Times New Roman" w:eastAsia="Times New Roman" w:hAnsi="Times New Roman" w:cs="Times New Roman"/>
          <w:color w:val="222222"/>
          <w:sz w:val="28"/>
          <w:szCs w:val="28"/>
          <w:highlight w:val="white"/>
        </w:rPr>
        <w:t xml:space="preserve"> капитал организации.</w:t>
      </w:r>
    </w:p>
    <w:p w:rsidR="00DC4557" w:rsidRDefault="006369C8">
      <w:pPr>
        <w:spacing w:line="360" w:lineRule="auto"/>
        <w:jc w:val="both"/>
        <w:rPr>
          <w:rFonts w:ascii="Times New Roman" w:eastAsia="Times New Roman" w:hAnsi="Times New Roman" w:cs="Times New Roman"/>
          <w:color w:val="222222"/>
          <w:sz w:val="28"/>
          <w:szCs w:val="28"/>
          <w:highlight w:val="white"/>
        </w:rPr>
      </w:pPr>
      <w:r>
        <w:rPr>
          <w:rFonts w:ascii="Times New Roman" w:eastAsia="Times New Roman" w:hAnsi="Times New Roman" w:cs="Times New Roman"/>
          <w:color w:val="222222"/>
          <w:sz w:val="28"/>
          <w:szCs w:val="28"/>
          <w:highlight w:val="white"/>
        </w:rPr>
        <w:tab/>
        <w:t>Как известно, в деревне слухи и вообще информация распространяются чрезвычайно быстро. Соответственно, компания, не удовлетворившая одного покупателя или клиента, способна существенно подпортить себе репутацию. И дело не просто в том, что этот клиент может оказаться влиятельным человеком, способным подключить свои связи и “насолить” организации. Дело в том, что с распространением сайтов-</w:t>
      </w:r>
      <w:proofErr w:type="spellStart"/>
      <w:r>
        <w:rPr>
          <w:rFonts w:ascii="Times New Roman" w:eastAsia="Times New Roman" w:hAnsi="Times New Roman" w:cs="Times New Roman"/>
          <w:color w:val="222222"/>
          <w:sz w:val="28"/>
          <w:szCs w:val="28"/>
          <w:highlight w:val="white"/>
        </w:rPr>
        <w:t>отзовиков</w:t>
      </w:r>
      <w:proofErr w:type="spellEnd"/>
      <w:r>
        <w:rPr>
          <w:rFonts w:ascii="Times New Roman" w:eastAsia="Times New Roman" w:hAnsi="Times New Roman" w:cs="Times New Roman"/>
          <w:color w:val="222222"/>
          <w:sz w:val="28"/>
          <w:szCs w:val="28"/>
          <w:highlight w:val="white"/>
          <w:vertAlign w:val="superscript"/>
        </w:rPr>
        <w:footnoteReference w:id="20"/>
      </w:r>
      <w:r>
        <w:rPr>
          <w:rFonts w:ascii="Times New Roman" w:eastAsia="Times New Roman" w:hAnsi="Times New Roman" w:cs="Times New Roman"/>
          <w:color w:val="222222"/>
          <w:sz w:val="28"/>
          <w:szCs w:val="28"/>
          <w:highlight w:val="white"/>
          <w:vertAlign w:val="superscript"/>
        </w:rPr>
        <w:footnoteReference w:id="21"/>
      </w:r>
      <w:r>
        <w:rPr>
          <w:rFonts w:ascii="Times New Roman" w:eastAsia="Times New Roman" w:hAnsi="Times New Roman" w:cs="Times New Roman"/>
          <w:color w:val="222222"/>
          <w:sz w:val="28"/>
          <w:szCs w:val="28"/>
          <w:highlight w:val="white"/>
          <w:vertAlign w:val="superscript"/>
        </w:rPr>
        <w:footnoteReference w:id="22"/>
      </w:r>
      <w:r>
        <w:rPr>
          <w:rFonts w:ascii="Times New Roman" w:eastAsia="Times New Roman" w:hAnsi="Times New Roman" w:cs="Times New Roman"/>
          <w:color w:val="222222"/>
          <w:sz w:val="28"/>
          <w:szCs w:val="28"/>
          <w:highlight w:val="white"/>
        </w:rPr>
        <w:t xml:space="preserve">, специализирующихся на отзывах о компаниях и их продукции/услугах, с популярностью </w:t>
      </w:r>
      <w:proofErr w:type="spellStart"/>
      <w:r>
        <w:rPr>
          <w:rFonts w:ascii="Times New Roman" w:eastAsia="Times New Roman" w:hAnsi="Times New Roman" w:cs="Times New Roman"/>
          <w:color w:val="222222"/>
          <w:sz w:val="28"/>
          <w:szCs w:val="28"/>
          <w:highlight w:val="white"/>
        </w:rPr>
        <w:t>микроблогов</w:t>
      </w:r>
      <w:proofErr w:type="spellEnd"/>
      <w:r>
        <w:rPr>
          <w:rFonts w:ascii="Times New Roman" w:eastAsia="Times New Roman" w:hAnsi="Times New Roman" w:cs="Times New Roman"/>
          <w:color w:val="222222"/>
          <w:sz w:val="28"/>
          <w:szCs w:val="28"/>
          <w:highlight w:val="white"/>
        </w:rPr>
        <w:t xml:space="preserve"> с их вирусным эффектом любой недовольный клиент может размножить, усилить свой голос, заставить его звучать громко и повлиять на </w:t>
      </w:r>
      <w:proofErr w:type="spellStart"/>
      <w:r>
        <w:rPr>
          <w:rFonts w:ascii="Times New Roman" w:eastAsia="Times New Roman" w:hAnsi="Times New Roman" w:cs="Times New Roman"/>
          <w:color w:val="222222"/>
          <w:sz w:val="28"/>
          <w:szCs w:val="28"/>
          <w:highlight w:val="white"/>
        </w:rPr>
        <w:t>репутационный</w:t>
      </w:r>
      <w:proofErr w:type="spellEnd"/>
      <w:r>
        <w:rPr>
          <w:rFonts w:ascii="Times New Roman" w:eastAsia="Times New Roman" w:hAnsi="Times New Roman" w:cs="Times New Roman"/>
          <w:color w:val="222222"/>
          <w:sz w:val="28"/>
          <w:szCs w:val="28"/>
          <w:highlight w:val="white"/>
        </w:rPr>
        <w:t xml:space="preserve"> капитал организации.</w:t>
      </w:r>
    </w:p>
    <w:p w:rsidR="00DC4557" w:rsidRDefault="006369C8">
      <w:pPr>
        <w:spacing w:line="360" w:lineRule="auto"/>
        <w:ind w:firstLine="720"/>
        <w:jc w:val="both"/>
        <w:rPr>
          <w:rFonts w:ascii="Times New Roman" w:eastAsia="Times New Roman" w:hAnsi="Times New Roman" w:cs="Times New Roman"/>
          <w:color w:val="222222"/>
          <w:sz w:val="28"/>
          <w:szCs w:val="28"/>
          <w:highlight w:val="white"/>
        </w:rPr>
      </w:pPr>
      <w:r>
        <w:rPr>
          <w:rFonts w:ascii="Times New Roman" w:eastAsia="Times New Roman" w:hAnsi="Times New Roman" w:cs="Times New Roman"/>
          <w:color w:val="222222"/>
          <w:sz w:val="28"/>
          <w:szCs w:val="28"/>
          <w:highlight w:val="white"/>
        </w:rPr>
        <w:lastRenderedPageBreak/>
        <w:t>Таким образом, компании следует относиться к каждому клиенту как к потенциальному автору десятков отзывов и прислушиваться к его мнению, стараться сделать так, чтобы контакт с организацией был для него максимально приятным и оставлял после себя только хорошие впечатления. А в качестве превентивных мер компании следует стимулировать написание положительных отзывов, обрабатывать весь поступающий негатив и сотрудничать с лидерами мнений - они и в “деревне” имеют большой вес.</w:t>
      </w:r>
    </w:p>
    <w:p w:rsidR="00DC4557" w:rsidRDefault="00DC4557">
      <w:pPr>
        <w:spacing w:line="360" w:lineRule="auto"/>
        <w:ind w:firstLine="720"/>
        <w:jc w:val="both"/>
        <w:rPr>
          <w:rFonts w:ascii="Times New Roman" w:eastAsia="Times New Roman" w:hAnsi="Times New Roman" w:cs="Times New Roman"/>
          <w:color w:val="222222"/>
          <w:sz w:val="28"/>
          <w:szCs w:val="28"/>
          <w:highlight w:val="white"/>
        </w:rPr>
      </w:pPr>
    </w:p>
    <w:p w:rsidR="00DC4557" w:rsidRDefault="006369C8">
      <w:pPr>
        <w:spacing w:line="360" w:lineRule="auto"/>
        <w:ind w:firstLine="720"/>
        <w:jc w:val="both"/>
        <w:rPr>
          <w:rFonts w:ascii="Times New Roman" w:eastAsia="Times New Roman" w:hAnsi="Times New Roman" w:cs="Times New Roman"/>
          <w:color w:val="222222"/>
          <w:sz w:val="28"/>
          <w:szCs w:val="28"/>
          <w:highlight w:val="white"/>
        </w:rPr>
      </w:pPr>
      <w:proofErr w:type="spellStart"/>
      <w:r>
        <w:rPr>
          <w:rFonts w:ascii="Times New Roman" w:eastAsia="Times New Roman" w:hAnsi="Times New Roman" w:cs="Times New Roman"/>
          <w:b/>
          <w:color w:val="222222"/>
          <w:sz w:val="28"/>
          <w:szCs w:val="28"/>
          <w:highlight w:val="white"/>
        </w:rPr>
        <w:t>Трансакционная</w:t>
      </w:r>
      <w:proofErr w:type="spellEnd"/>
      <w:r>
        <w:rPr>
          <w:rFonts w:ascii="Times New Roman" w:eastAsia="Times New Roman" w:hAnsi="Times New Roman" w:cs="Times New Roman"/>
          <w:b/>
          <w:color w:val="222222"/>
          <w:sz w:val="28"/>
          <w:szCs w:val="28"/>
          <w:highlight w:val="white"/>
        </w:rPr>
        <w:t xml:space="preserve"> модель коммуникации Шеннона и </w:t>
      </w:r>
      <w:proofErr w:type="spellStart"/>
      <w:r>
        <w:rPr>
          <w:rFonts w:ascii="Times New Roman" w:eastAsia="Times New Roman" w:hAnsi="Times New Roman" w:cs="Times New Roman"/>
          <w:b/>
          <w:color w:val="222222"/>
          <w:sz w:val="28"/>
          <w:szCs w:val="28"/>
          <w:highlight w:val="white"/>
        </w:rPr>
        <w:t>Уивера</w:t>
      </w:r>
      <w:proofErr w:type="spellEnd"/>
      <w:r>
        <w:rPr>
          <w:rFonts w:ascii="Times New Roman" w:eastAsia="Times New Roman" w:hAnsi="Times New Roman" w:cs="Times New Roman"/>
          <w:b/>
          <w:color w:val="222222"/>
          <w:sz w:val="28"/>
          <w:szCs w:val="28"/>
          <w:highlight w:val="white"/>
        </w:rPr>
        <w:t>.</w:t>
      </w:r>
      <w:r>
        <w:rPr>
          <w:rFonts w:ascii="Times New Roman" w:eastAsia="Times New Roman" w:hAnsi="Times New Roman" w:cs="Times New Roman"/>
          <w:color w:val="222222"/>
          <w:sz w:val="28"/>
          <w:szCs w:val="28"/>
          <w:highlight w:val="white"/>
        </w:rPr>
        <w:t xml:space="preserve"> </w:t>
      </w:r>
    </w:p>
    <w:p w:rsidR="00DC4557" w:rsidRDefault="006369C8">
      <w:pPr>
        <w:spacing w:line="360" w:lineRule="auto"/>
        <w:ind w:firstLine="720"/>
        <w:jc w:val="both"/>
        <w:rPr>
          <w:rFonts w:ascii="Times New Roman" w:eastAsia="Times New Roman" w:hAnsi="Times New Roman" w:cs="Times New Roman"/>
          <w:color w:val="222222"/>
          <w:sz w:val="28"/>
          <w:szCs w:val="28"/>
          <w:highlight w:val="white"/>
        </w:rPr>
      </w:pPr>
      <w:r>
        <w:rPr>
          <w:rFonts w:ascii="Times New Roman" w:eastAsia="Times New Roman" w:hAnsi="Times New Roman" w:cs="Times New Roman"/>
          <w:color w:val="222222"/>
          <w:sz w:val="28"/>
          <w:szCs w:val="28"/>
          <w:highlight w:val="white"/>
        </w:rPr>
        <w:t xml:space="preserve">Одна из самых полных моделей коммуникации - это </w:t>
      </w:r>
      <w:proofErr w:type="spellStart"/>
      <w:r>
        <w:rPr>
          <w:rFonts w:ascii="Times New Roman" w:eastAsia="Times New Roman" w:hAnsi="Times New Roman" w:cs="Times New Roman"/>
          <w:color w:val="222222"/>
          <w:sz w:val="28"/>
          <w:szCs w:val="28"/>
          <w:highlight w:val="white"/>
        </w:rPr>
        <w:t>трансакционная</w:t>
      </w:r>
      <w:proofErr w:type="spellEnd"/>
      <w:r>
        <w:rPr>
          <w:rFonts w:ascii="Times New Roman" w:eastAsia="Times New Roman" w:hAnsi="Times New Roman" w:cs="Times New Roman"/>
          <w:color w:val="222222"/>
          <w:sz w:val="28"/>
          <w:szCs w:val="28"/>
          <w:highlight w:val="white"/>
        </w:rPr>
        <w:t xml:space="preserve"> модель Шеннона и </w:t>
      </w:r>
      <w:proofErr w:type="spellStart"/>
      <w:r>
        <w:rPr>
          <w:rFonts w:ascii="Times New Roman" w:eastAsia="Times New Roman" w:hAnsi="Times New Roman" w:cs="Times New Roman"/>
          <w:color w:val="222222"/>
          <w:sz w:val="28"/>
          <w:szCs w:val="28"/>
          <w:highlight w:val="white"/>
        </w:rPr>
        <w:t>Уивера</w:t>
      </w:r>
      <w:proofErr w:type="spellEnd"/>
      <w:r>
        <w:rPr>
          <w:rFonts w:ascii="Times New Roman" w:eastAsia="Times New Roman" w:hAnsi="Times New Roman" w:cs="Times New Roman"/>
          <w:color w:val="222222"/>
          <w:sz w:val="28"/>
          <w:szCs w:val="28"/>
          <w:highlight w:val="white"/>
        </w:rPr>
        <w:t>. Ознакомимся с ней подробнее.</w:t>
      </w:r>
    </w:p>
    <w:p w:rsidR="00DC4557" w:rsidRDefault="006369C8">
      <w:pPr>
        <w:spacing w:line="360" w:lineRule="auto"/>
        <w:jc w:val="both"/>
        <w:rPr>
          <w:rFonts w:ascii="Times New Roman" w:eastAsia="Times New Roman" w:hAnsi="Times New Roman" w:cs="Times New Roman"/>
          <w:color w:val="222222"/>
          <w:sz w:val="28"/>
          <w:szCs w:val="28"/>
          <w:highlight w:val="white"/>
        </w:rPr>
      </w:pPr>
      <w:r>
        <w:rPr>
          <w:noProof/>
        </w:rPr>
        <w:drawing>
          <wp:inline distT="114300" distB="114300" distL="114300" distR="114300">
            <wp:extent cx="5995988" cy="4086437"/>
            <wp:effectExtent l="0" t="0" r="0" b="0"/>
            <wp:docPr id="25"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8"/>
                    <a:srcRect/>
                    <a:stretch>
                      <a:fillRect/>
                    </a:stretch>
                  </pic:blipFill>
                  <pic:spPr>
                    <a:xfrm>
                      <a:off x="0" y="0"/>
                      <a:ext cx="5995988" cy="4086437"/>
                    </a:xfrm>
                    <a:prstGeom prst="rect">
                      <a:avLst/>
                    </a:prstGeom>
                    <a:ln/>
                  </pic:spPr>
                </pic:pic>
              </a:graphicData>
            </a:graphic>
          </wp:inline>
        </w:drawing>
      </w:r>
    </w:p>
    <w:p w:rsidR="00DC4557" w:rsidRDefault="006369C8">
      <w:pPr>
        <w:spacing w:line="360" w:lineRule="auto"/>
        <w:jc w:val="right"/>
        <w:rPr>
          <w:rFonts w:ascii="Times New Roman" w:eastAsia="Times New Roman" w:hAnsi="Times New Roman" w:cs="Times New Roman"/>
          <w:i/>
          <w:color w:val="222222"/>
          <w:sz w:val="28"/>
          <w:szCs w:val="28"/>
          <w:highlight w:val="white"/>
        </w:rPr>
      </w:pPr>
      <w:r>
        <w:rPr>
          <w:rFonts w:ascii="Times New Roman" w:eastAsia="Times New Roman" w:hAnsi="Times New Roman" w:cs="Times New Roman"/>
          <w:i/>
          <w:color w:val="222222"/>
          <w:sz w:val="28"/>
          <w:szCs w:val="28"/>
          <w:highlight w:val="white"/>
        </w:rPr>
        <w:t xml:space="preserve">Рисунок 1. </w:t>
      </w:r>
      <w:proofErr w:type="spellStart"/>
      <w:r>
        <w:rPr>
          <w:rFonts w:ascii="Times New Roman" w:eastAsia="Times New Roman" w:hAnsi="Times New Roman" w:cs="Times New Roman"/>
          <w:i/>
          <w:color w:val="222222"/>
          <w:sz w:val="28"/>
          <w:szCs w:val="28"/>
          <w:highlight w:val="white"/>
        </w:rPr>
        <w:t>Трансакционная</w:t>
      </w:r>
      <w:proofErr w:type="spellEnd"/>
      <w:r>
        <w:rPr>
          <w:rFonts w:ascii="Times New Roman" w:eastAsia="Times New Roman" w:hAnsi="Times New Roman" w:cs="Times New Roman"/>
          <w:i/>
          <w:color w:val="222222"/>
          <w:sz w:val="28"/>
          <w:szCs w:val="28"/>
          <w:highlight w:val="white"/>
        </w:rPr>
        <w:t xml:space="preserve"> модель коммуникации Шеннона и </w:t>
      </w:r>
      <w:proofErr w:type="spellStart"/>
      <w:r>
        <w:rPr>
          <w:rFonts w:ascii="Times New Roman" w:eastAsia="Times New Roman" w:hAnsi="Times New Roman" w:cs="Times New Roman"/>
          <w:i/>
          <w:color w:val="222222"/>
          <w:sz w:val="28"/>
          <w:szCs w:val="28"/>
          <w:highlight w:val="white"/>
        </w:rPr>
        <w:t>Уивера</w:t>
      </w:r>
      <w:proofErr w:type="spellEnd"/>
    </w:p>
    <w:p w:rsidR="00DC4557" w:rsidRDefault="006369C8">
      <w:pPr>
        <w:spacing w:line="360" w:lineRule="auto"/>
        <w:jc w:val="both"/>
        <w:rPr>
          <w:rFonts w:ascii="Times New Roman" w:eastAsia="Times New Roman" w:hAnsi="Times New Roman" w:cs="Times New Roman"/>
          <w:color w:val="222222"/>
          <w:sz w:val="28"/>
          <w:szCs w:val="28"/>
          <w:highlight w:val="white"/>
        </w:rPr>
      </w:pPr>
      <w:r>
        <w:rPr>
          <w:rFonts w:ascii="Times New Roman" w:eastAsia="Times New Roman" w:hAnsi="Times New Roman" w:cs="Times New Roman"/>
          <w:color w:val="222222"/>
          <w:sz w:val="28"/>
          <w:szCs w:val="28"/>
          <w:highlight w:val="white"/>
        </w:rPr>
        <w:tab/>
        <w:t>Условные обозначения</w:t>
      </w:r>
      <w:r>
        <w:rPr>
          <w:rFonts w:ascii="Times New Roman" w:eastAsia="Times New Roman" w:hAnsi="Times New Roman" w:cs="Times New Roman"/>
          <w:color w:val="222222"/>
          <w:sz w:val="28"/>
          <w:szCs w:val="28"/>
          <w:highlight w:val="white"/>
          <w:vertAlign w:val="superscript"/>
        </w:rPr>
        <w:footnoteReference w:id="23"/>
      </w:r>
      <w:r>
        <w:rPr>
          <w:rFonts w:ascii="Times New Roman" w:eastAsia="Times New Roman" w:hAnsi="Times New Roman" w:cs="Times New Roman"/>
          <w:color w:val="222222"/>
          <w:sz w:val="28"/>
          <w:szCs w:val="28"/>
          <w:highlight w:val="white"/>
        </w:rPr>
        <w:t>:</w:t>
      </w:r>
    </w:p>
    <w:p w:rsidR="00DC4557" w:rsidRDefault="006369C8">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Е - энтропия, пространство информационных выборов; </w:t>
      </w:r>
    </w:p>
    <w:p w:rsidR="00DC4557" w:rsidRDefault="006369C8">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S - коммуникатор - субъект-источник информации; </w:t>
      </w:r>
    </w:p>
    <w:p w:rsidR="00DC4557" w:rsidRDefault="006369C8">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М1 - исходное сообщение источника; </w:t>
      </w:r>
    </w:p>
    <w:p w:rsidR="00DC4557" w:rsidRDefault="006369C8">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TR - передатчик; </w:t>
      </w:r>
    </w:p>
    <w:p w:rsidR="00DC4557" w:rsidRDefault="006369C8">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CD - кодирование; </w:t>
      </w:r>
    </w:p>
    <w:p w:rsidR="00DC4557" w:rsidRDefault="006369C8">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М2 - отправленный сигнал, закодированное сообщение на входе в канал; </w:t>
      </w:r>
    </w:p>
    <w:p w:rsidR="00DC4557" w:rsidRDefault="006369C8">
      <w:pPr>
        <w:spacing w:line="36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Ch</w:t>
      </w:r>
      <w:proofErr w:type="spellEnd"/>
      <w:r>
        <w:rPr>
          <w:rFonts w:ascii="Times New Roman" w:eastAsia="Times New Roman" w:hAnsi="Times New Roman" w:cs="Times New Roman"/>
          <w:sz w:val="28"/>
          <w:szCs w:val="28"/>
        </w:rPr>
        <w:t xml:space="preserve"> - канал; </w:t>
      </w:r>
    </w:p>
    <w:p w:rsidR="00DC4557" w:rsidRDefault="006369C8">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М3 - сигнал на выходе из канала (принятый сигнал); </w:t>
      </w:r>
    </w:p>
    <w:p w:rsidR="00DC4557" w:rsidRDefault="006369C8">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R1 - приемник; </w:t>
      </w:r>
    </w:p>
    <w:p w:rsidR="00DC4557" w:rsidRDefault="006369C8">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DC - декодирование; </w:t>
      </w:r>
    </w:p>
    <w:p w:rsidR="00DC4557" w:rsidRDefault="006369C8">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M4 - декодированное (воспринятое реципиентом) сообщение; </w:t>
      </w:r>
    </w:p>
    <w:p w:rsidR="00DC4557" w:rsidRDefault="006369C8">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RC - реципиент — субъект-получатель информации; </w:t>
      </w:r>
    </w:p>
    <w:p w:rsidR="00DC4557" w:rsidRDefault="006369C8">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N1 - семантический шум источника; </w:t>
      </w:r>
    </w:p>
    <w:p w:rsidR="00DC4557" w:rsidRDefault="006369C8">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N2 - механический шум канала; </w:t>
      </w:r>
    </w:p>
    <w:p w:rsidR="00DC4557" w:rsidRDefault="006369C8">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N3 - семантический шум получателя. </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Как мы видим, важной особенностью данной модели является введение нескольких новых переменных: шумов, мешающих восприятию информации и часто не </w:t>
      </w:r>
      <w:proofErr w:type="spellStart"/>
      <w:r>
        <w:rPr>
          <w:rFonts w:ascii="Times New Roman" w:eastAsia="Times New Roman" w:hAnsi="Times New Roman" w:cs="Times New Roman"/>
          <w:sz w:val="28"/>
          <w:szCs w:val="28"/>
        </w:rPr>
        <w:t>учитывающихся</w:t>
      </w:r>
      <w:proofErr w:type="spellEnd"/>
      <w:r>
        <w:rPr>
          <w:rFonts w:ascii="Times New Roman" w:eastAsia="Times New Roman" w:hAnsi="Times New Roman" w:cs="Times New Roman"/>
          <w:sz w:val="28"/>
          <w:szCs w:val="28"/>
        </w:rPr>
        <w:t xml:space="preserve"> при составлении сообщения, а также процессы кодирования и декодирования сообщения.</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 управляя </w:t>
      </w:r>
      <w:proofErr w:type="spellStart"/>
      <w:r>
        <w:rPr>
          <w:rFonts w:ascii="Times New Roman" w:eastAsia="Times New Roman" w:hAnsi="Times New Roman" w:cs="Times New Roman"/>
          <w:sz w:val="28"/>
          <w:szCs w:val="28"/>
        </w:rPr>
        <w:t>репутационным</w:t>
      </w:r>
      <w:proofErr w:type="spellEnd"/>
      <w:r>
        <w:rPr>
          <w:rFonts w:ascii="Times New Roman" w:eastAsia="Times New Roman" w:hAnsi="Times New Roman" w:cs="Times New Roman"/>
          <w:sz w:val="28"/>
          <w:szCs w:val="28"/>
        </w:rPr>
        <w:t xml:space="preserve"> капиталом организации, мы стараемся составить максимально понятное и ненавязчивое сообщение и отправить его через определенные каналы. Но эта затея может не удаться, если мы будем рассчитывать, что вся аудитория канала воспримет наше сообщение правильно, увидит его и уделит ему время. На самом деле при уже </w:t>
      </w:r>
      <w:proofErr w:type="spellStart"/>
      <w:r>
        <w:rPr>
          <w:rFonts w:ascii="Times New Roman" w:eastAsia="Times New Roman" w:hAnsi="Times New Roman" w:cs="Times New Roman"/>
          <w:sz w:val="28"/>
          <w:szCs w:val="28"/>
        </w:rPr>
        <w:t>упоминавшемся</w:t>
      </w:r>
      <w:proofErr w:type="spellEnd"/>
      <w:r>
        <w:rPr>
          <w:rFonts w:ascii="Times New Roman" w:eastAsia="Times New Roman" w:hAnsi="Times New Roman" w:cs="Times New Roman"/>
          <w:sz w:val="28"/>
          <w:szCs w:val="28"/>
        </w:rPr>
        <w:t xml:space="preserve"> авторами работы размещении в рекламных постах у </w:t>
      </w:r>
      <w:proofErr w:type="spellStart"/>
      <w:r>
        <w:rPr>
          <w:rFonts w:ascii="Times New Roman" w:eastAsia="Times New Roman" w:hAnsi="Times New Roman" w:cs="Times New Roman"/>
          <w:sz w:val="28"/>
          <w:szCs w:val="28"/>
        </w:rPr>
        <w:t>блогеров</w:t>
      </w:r>
      <w:proofErr w:type="spellEnd"/>
      <w:r>
        <w:rPr>
          <w:rFonts w:ascii="Times New Roman" w:eastAsia="Times New Roman" w:hAnsi="Times New Roman" w:cs="Times New Roman"/>
          <w:sz w:val="28"/>
          <w:szCs w:val="28"/>
        </w:rPr>
        <w:t xml:space="preserve"> большинство даже не увидит этот пост, или просто пролистает его в общей ленте, не останавливаясь подробно, или не дочитает пост до конца и не увидит упоминания организации, или не поймет, о каком товаре/услуге идет речь, или поймет, но забудет перейти на страничку </w:t>
      </w:r>
      <w:r>
        <w:rPr>
          <w:rFonts w:ascii="Times New Roman" w:eastAsia="Times New Roman" w:hAnsi="Times New Roman" w:cs="Times New Roman"/>
          <w:sz w:val="28"/>
          <w:szCs w:val="28"/>
        </w:rPr>
        <w:lastRenderedPageBreak/>
        <w:t xml:space="preserve">организации и </w:t>
      </w:r>
      <w:proofErr w:type="gramStart"/>
      <w:r>
        <w:rPr>
          <w:rFonts w:ascii="Times New Roman" w:eastAsia="Times New Roman" w:hAnsi="Times New Roman" w:cs="Times New Roman"/>
          <w:sz w:val="28"/>
          <w:szCs w:val="28"/>
        </w:rPr>
        <w:t>т.д.</w:t>
      </w:r>
      <w:proofErr w:type="gramEnd"/>
      <w:r>
        <w:rPr>
          <w:rFonts w:ascii="Times New Roman" w:eastAsia="Times New Roman" w:hAnsi="Times New Roman" w:cs="Times New Roman"/>
          <w:sz w:val="28"/>
          <w:szCs w:val="28"/>
        </w:rPr>
        <w:t xml:space="preserve"> и т.п. Кроме того, аудитория уже может иметь негативную информацию о компании и с первого раза просто не довериться ей. Таким образом, шумы играют огромную роль в восприятии нашего сообщения.</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Что касается видов шумов, то к семантическим относятся особенности </w:t>
      </w:r>
      <w:proofErr w:type="spellStart"/>
      <w:r>
        <w:rPr>
          <w:rFonts w:ascii="Times New Roman" w:eastAsia="Times New Roman" w:hAnsi="Times New Roman" w:cs="Times New Roman"/>
          <w:sz w:val="28"/>
          <w:szCs w:val="28"/>
        </w:rPr>
        <w:t>рецепиента</w:t>
      </w:r>
      <w:proofErr w:type="spellEnd"/>
      <w:r>
        <w:rPr>
          <w:rFonts w:ascii="Times New Roman" w:eastAsia="Times New Roman" w:hAnsi="Times New Roman" w:cs="Times New Roman"/>
          <w:sz w:val="28"/>
          <w:szCs w:val="28"/>
        </w:rPr>
        <w:t xml:space="preserve"> (адресата). Чтобы максимально снизить их, важно уделять особенное внимание правильному определению целевой аудитории, искать те каналы, которые захватывают ее сегментированные части, а также формировать сообщение в соответствии с нуждами и “болями” целевых групп общественности.</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 механическим же шумам относятся так называемые помехи приемника. Здесь нам следует уделять повышенное внимание безопасности каналов. “Тяжелые” сайты, которые требуют наличия высокоскоростного интернета и </w:t>
      </w:r>
      <w:proofErr w:type="spellStart"/>
      <w:r>
        <w:rPr>
          <w:rFonts w:ascii="Times New Roman" w:eastAsia="Times New Roman" w:hAnsi="Times New Roman" w:cs="Times New Roman"/>
          <w:sz w:val="28"/>
          <w:szCs w:val="28"/>
        </w:rPr>
        <w:t>Flash</w:t>
      </w:r>
      <w:proofErr w:type="spellEnd"/>
      <w:r>
        <w:rPr>
          <w:rFonts w:ascii="Times New Roman" w:eastAsia="Times New Roman" w:hAnsi="Times New Roman" w:cs="Times New Roman"/>
          <w:sz w:val="28"/>
          <w:szCs w:val="28"/>
        </w:rPr>
        <w:t>-проигрывателя, не загружаются на ряде устройств. Газеты мнутся, рвутся, не пропечатываются. Телевидение, которое и так становится все менее популярным у аудитории каналом, отсутствует у многих людей, особенно молодого поколения. У каждого отдельного канала есть свои ограничения и шумы, которые зачастую можно предусмотреть и предупредить.</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Управление </w:t>
      </w:r>
      <w:proofErr w:type="spellStart"/>
      <w:r>
        <w:rPr>
          <w:rFonts w:ascii="Times New Roman" w:eastAsia="Times New Roman" w:hAnsi="Times New Roman" w:cs="Times New Roman"/>
          <w:sz w:val="28"/>
          <w:szCs w:val="28"/>
        </w:rPr>
        <w:t>репутационным</w:t>
      </w:r>
      <w:proofErr w:type="spellEnd"/>
      <w:r>
        <w:rPr>
          <w:rFonts w:ascii="Times New Roman" w:eastAsia="Times New Roman" w:hAnsi="Times New Roman" w:cs="Times New Roman"/>
          <w:sz w:val="28"/>
          <w:szCs w:val="28"/>
        </w:rPr>
        <w:t xml:space="preserve"> капиталом по </w:t>
      </w:r>
      <w:proofErr w:type="spellStart"/>
      <w:r>
        <w:rPr>
          <w:rFonts w:ascii="Times New Roman" w:eastAsia="Times New Roman" w:hAnsi="Times New Roman" w:cs="Times New Roman"/>
          <w:sz w:val="28"/>
          <w:szCs w:val="28"/>
        </w:rPr>
        <w:t>трансакционной</w:t>
      </w:r>
      <w:proofErr w:type="spellEnd"/>
      <w:r>
        <w:rPr>
          <w:rFonts w:ascii="Times New Roman" w:eastAsia="Times New Roman" w:hAnsi="Times New Roman" w:cs="Times New Roman"/>
          <w:sz w:val="28"/>
          <w:szCs w:val="28"/>
        </w:rPr>
        <w:t xml:space="preserve"> модели помимо уже известных нам особенностей, схожих и с другими моделями, предусматривает внимание к шумам, как семантическим, так и механическим, и принятие мер по их </w:t>
      </w:r>
      <w:proofErr w:type="spellStart"/>
      <w:r>
        <w:rPr>
          <w:rFonts w:ascii="Times New Roman" w:eastAsia="Times New Roman" w:hAnsi="Times New Roman" w:cs="Times New Roman"/>
          <w:sz w:val="28"/>
          <w:szCs w:val="28"/>
        </w:rPr>
        <w:t>избежанию</w:t>
      </w:r>
      <w:proofErr w:type="spellEnd"/>
      <w:r>
        <w:rPr>
          <w:rFonts w:ascii="Times New Roman" w:eastAsia="Times New Roman" w:hAnsi="Times New Roman" w:cs="Times New Roman"/>
          <w:sz w:val="28"/>
          <w:szCs w:val="28"/>
        </w:rPr>
        <w:t>.</w:t>
      </w:r>
    </w:p>
    <w:p w:rsidR="00DC4557" w:rsidRDefault="00DC4557">
      <w:pPr>
        <w:spacing w:line="360" w:lineRule="auto"/>
        <w:rPr>
          <w:rFonts w:ascii="Times New Roman" w:eastAsia="Times New Roman" w:hAnsi="Times New Roman" w:cs="Times New Roman"/>
          <w:b/>
          <w:sz w:val="28"/>
          <w:szCs w:val="28"/>
        </w:rPr>
      </w:pPr>
    </w:p>
    <w:p w:rsidR="00DC4557" w:rsidRDefault="00DC4557">
      <w:pPr>
        <w:spacing w:line="360" w:lineRule="auto"/>
        <w:rPr>
          <w:rFonts w:ascii="Times New Roman" w:eastAsia="Times New Roman" w:hAnsi="Times New Roman" w:cs="Times New Roman"/>
          <w:b/>
          <w:sz w:val="28"/>
          <w:szCs w:val="28"/>
        </w:rPr>
      </w:pPr>
    </w:p>
    <w:p w:rsidR="006369C8" w:rsidRDefault="006369C8">
      <w:pPr>
        <w:spacing w:line="360" w:lineRule="auto"/>
        <w:ind w:firstLine="720"/>
        <w:jc w:val="both"/>
        <w:rPr>
          <w:rFonts w:ascii="Times New Roman" w:eastAsia="Times New Roman" w:hAnsi="Times New Roman" w:cs="Times New Roman"/>
          <w:b/>
          <w:sz w:val="28"/>
          <w:szCs w:val="28"/>
        </w:rPr>
      </w:pPr>
    </w:p>
    <w:p w:rsidR="006369C8" w:rsidRDefault="006369C8">
      <w:pPr>
        <w:spacing w:line="360" w:lineRule="auto"/>
        <w:ind w:firstLine="720"/>
        <w:jc w:val="both"/>
        <w:rPr>
          <w:rFonts w:ascii="Times New Roman" w:eastAsia="Times New Roman" w:hAnsi="Times New Roman" w:cs="Times New Roman"/>
          <w:b/>
          <w:sz w:val="28"/>
          <w:szCs w:val="28"/>
        </w:rPr>
      </w:pPr>
    </w:p>
    <w:p w:rsidR="006369C8" w:rsidRDefault="006369C8">
      <w:pPr>
        <w:spacing w:line="360" w:lineRule="auto"/>
        <w:ind w:firstLine="720"/>
        <w:jc w:val="both"/>
        <w:rPr>
          <w:rFonts w:ascii="Times New Roman" w:eastAsia="Times New Roman" w:hAnsi="Times New Roman" w:cs="Times New Roman"/>
          <w:b/>
          <w:sz w:val="28"/>
          <w:szCs w:val="28"/>
        </w:rPr>
      </w:pPr>
    </w:p>
    <w:p w:rsidR="00DC4557" w:rsidRDefault="006369C8">
      <w:pPr>
        <w:spacing w:line="360" w:lineRule="auto"/>
        <w:ind w:firstLine="72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1.3. Методы управления </w:t>
      </w:r>
      <w:proofErr w:type="spellStart"/>
      <w:r>
        <w:rPr>
          <w:rFonts w:ascii="Times New Roman" w:eastAsia="Times New Roman" w:hAnsi="Times New Roman" w:cs="Times New Roman"/>
          <w:b/>
          <w:sz w:val="28"/>
          <w:szCs w:val="28"/>
        </w:rPr>
        <w:t>репутационным</w:t>
      </w:r>
      <w:proofErr w:type="spellEnd"/>
      <w:r>
        <w:rPr>
          <w:rFonts w:ascii="Times New Roman" w:eastAsia="Times New Roman" w:hAnsi="Times New Roman" w:cs="Times New Roman"/>
          <w:b/>
          <w:sz w:val="28"/>
          <w:szCs w:val="28"/>
        </w:rPr>
        <w:t xml:space="preserve"> капиталом. CRM, ORM, SERM.</w:t>
      </w:r>
    </w:p>
    <w:p w:rsidR="00DC4557" w:rsidRDefault="00DC4557">
      <w:pPr>
        <w:spacing w:line="360" w:lineRule="auto"/>
        <w:jc w:val="both"/>
        <w:rPr>
          <w:rFonts w:ascii="Times New Roman" w:eastAsia="Times New Roman" w:hAnsi="Times New Roman" w:cs="Times New Roman"/>
          <w:b/>
          <w:sz w:val="28"/>
          <w:szCs w:val="28"/>
        </w:rPr>
      </w:pPr>
    </w:p>
    <w:p w:rsidR="00DC4557" w:rsidRDefault="00DC4557">
      <w:pPr>
        <w:spacing w:line="360" w:lineRule="auto"/>
        <w:jc w:val="both"/>
        <w:rPr>
          <w:rFonts w:ascii="Times New Roman" w:eastAsia="Times New Roman" w:hAnsi="Times New Roman" w:cs="Times New Roman"/>
          <w:b/>
          <w:sz w:val="28"/>
          <w:szCs w:val="28"/>
        </w:rPr>
      </w:pPr>
    </w:p>
    <w:p w:rsidR="00DC4557" w:rsidRDefault="006369C8">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Определившись с тем, что такое </w:t>
      </w:r>
      <w:proofErr w:type="spellStart"/>
      <w:r>
        <w:rPr>
          <w:rFonts w:ascii="Times New Roman" w:eastAsia="Times New Roman" w:hAnsi="Times New Roman" w:cs="Times New Roman"/>
          <w:sz w:val="28"/>
          <w:szCs w:val="28"/>
        </w:rPr>
        <w:t>репутационный</w:t>
      </w:r>
      <w:proofErr w:type="spellEnd"/>
      <w:r>
        <w:rPr>
          <w:rFonts w:ascii="Times New Roman" w:eastAsia="Times New Roman" w:hAnsi="Times New Roman" w:cs="Times New Roman"/>
          <w:sz w:val="28"/>
          <w:szCs w:val="28"/>
        </w:rPr>
        <w:t xml:space="preserve"> капитал организации, и изучив основные теоретические подходы к этому феномену в рамках социологии коммуникации, авторы исследования приближаются к вопросу управления им на практике. </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Как мы уже выяснили, </w:t>
      </w:r>
      <w:proofErr w:type="spellStart"/>
      <w:r>
        <w:rPr>
          <w:rFonts w:ascii="Times New Roman" w:eastAsia="Times New Roman" w:hAnsi="Times New Roman" w:cs="Times New Roman"/>
          <w:sz w:val="28"/>
          <w:szCs w:val="28"/>
        </w:rPr>
        <w:t>репутационный</w:t>
      </w:r>
      <w:proofErr w:type="spellEnd"/>
      <w:r>
        <w:rPr>
          <w:rFonts w:ascii="Times New Roman" w:eastAsia="Times New Roman" w:hAnsi="Times New Roman" w:cs="Times New Roman"/>
          <w:sz w:val="28"/>
          <w:szCs w:val="28"/>
        </w:rPr>
        <w:t xml:space="preserve"> капитал напрямую влияет на экономические показатели организации, на ее успех на рынке. Для успешной динамики показателей деятельности компании необходимо организовать эффективное управление </w:t>
      </w:r>
      <w:proofErr w:type="spellStart"/>
      <w:r>
        <w:rPr>
          <w:rFonts w:ascii="Times New Roman" w:eastAsia="Times New Roman" w:hAnsi="Times New Roman" w:cs="Times New Roman"/>
          <w:sz w:val="28"/>
          <w:szCs w:val="28"/>
        </w:rPr>
        <w:t>репутационными</w:t>
      </w:r>
      <w:proofErr w:type="spellEnd"/>
      <w:r>
        <w:rPr>
          <w:rFonts w:ascii="Times New Roman" w:eastAsia="Times New Roman" w:hAnsi="Times New Roman" w:cs="Times New Roman"/>
          <w:sz w:val="28"/>
          <w:szCs w:val="28"/>
        </w:rPr>
        <w:t xml:space="preserve"> активами, репутацией.</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Управление </w:t>
      </w:r>
      <w:r>
        <w:rPr>
          <w:rFonts w:ascii="Times New Roman" w:eastAsia="Times New Roman" w:hAnsi="Times New Roman" w:cs="Times New Roman"/>
          <w:sz w:val="28"/>
          <w:szCs w:val="28"/>
        </w:rPr>
        <w:t>- это деятельность субъекта по изменению объекта для достижения некоторой цели</w:t>
      </w:r>
      <w:r>
        <w:rPr>
          <w:rFonts w:ascii="Times New Roman" w:eastAsia="Times New Roman" w:hAnsi="Times New Roman" w:cs="Times New Roman"/>
          <w:sz w:val="28"/>
          <w:szCs w:val="28"/>
          <w:vertAlign w:val="superscript"/>
        </w:rPr>
        <w:footnoteReference w:id="24"/>
      </w:r>
      <w:r>
        <w:rPr>
          <w:rFonts w:ascii="Times New Roman" w:eastAsia="Times New Roman" w:hAnsi="Times New Roman" w:cs="Times New Roman"/>
          <w:sz w:val="28"/>
          <w:szCs w:val="28"/>
        </w:rPr>
        <w:t xml:space="preserve">. В данном случае субъектом выступает менеджмент организации, ее руководство либо уполномоченные лица, а объектом - </w:t>
      </w:r>
      <w:proofErr w:type="spellStart"/>
      <w:r>
        <w:rPr>
          <w:rFonts w:ascii="Times New Roman" w:eastAsia="Times New Roman" w:hAnsi="Times New Roman" w:cs="Times New Roman"/>
          <w:sz w:val="28"/>
          <w:szCs w:val="28"/>
        </w:rPr>
        <w:t>репутационный</w:t>
      </w:r>
      <w:proofErr w:type="spellEnd"/>
      <w:r>
        <w:rPr>
          <w:rFonts w:ascii="Times New Roman" w:eastAsia="Times New Roman" w:hAnsi="Times New Roman" w:cs="Times New Roman"/>
          <w:sz w:val="28"/>
          <w:szCs w:val="28"/>
        </w:rPr>
        <w:t xml:space="preserve"> капитал организации. Под некоторой целью обычно подразумевается наращивание данного вида капитала, его прирост и монетизация.</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управлении </w:t>
      </w:r>
      <w:proofErr w:type="spellStart"/>
      <w:r>
        <w:rPr>
          <w:rFonts w:ascii="Times New Roman" w:eastAsia="Times New Roman" w:hAnsi="Times New Roman" w:cs="Times New Roman"/>
          <w:sz w:val="28"/>
          <w:szCs w:val="28"/>
        </w:rPr>
        <w:t>репутационным</w:t>
      </w:r>
      <w:proofErr w:type="spellEnd"/>
      <w:r>
        <w:rPr>
          <w:rFonts w:ascii="Times New Roman" w:eastAsia="Times New Roman" w:hAnsi="Times New Roman" w:cs="Times New Roman"/>
          <w:sz w:val="28"/>
          <w:szCs w:val="28"/>
        </w:rPr>
        <w:t xml:space="preserve"> капиталом особую роль играет коммуникация. В отличие от остальных видов капитала, </w:t>
      </w:r>
      <w:proofErr w:type="spellStart"/>
      <w:r>
        <w:rPr>
          <w:rFonts w:ascii="Times New Roman" w:eastAsia="Times New Roman" w:hAnsi="Times New Roman" w:cs="Times New Roman"/>
          <w:sz w:val="28"/>
          <w:szCs w:val="28"/>
        </w:rPr>
        <w:t>репутационный</w:t>
      </w:r>
      <w:proofErr w:type="spellEnd"/>
      <w:r>
        <w:rPr>
          <w:rFonts w:ascii="Times New Roman" w:eastAsia="Times New Roman" w:hAnsi="Times New Roman" w:cs="Times New Roman"/>
          <w:sz w:val="28"/>
          <w:szCs w:val="28"/>
        </w:rPr>
        <w:t xml:space="preserve"> зависит не только от материальных показателей, но и от взаимодействия с целевыми аудиториями. Здесь очень важно пользоваться средствами, которые нам предоставляет PR. Согласно </w:t>
      </w:r>
      <w:proofErr w:type="gramStart"/>
      <w:r>
        <w:rPr>
          <w:rFonts w:ascii="Times New Roman" w:eastAsia="Times New Roman" w:hAnsi="Times New Roman" w:cs="Times New Roman"/>
          <w:sz w:val="28"/>
          <w:szCs w:val="28"/>
        </w:rPr>
        <w:t>фонду</w:t>
      </w:r>
      <w:proofErr w:type="gram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Foundation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for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Public</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Relations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Research</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and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Education</w:t>
      </w:r>
      <w:proofErr w:type="spellEnd"/>
      <w:r>
        <w:rPr>
          <w:rFonts w:ascii="Times New Roman" w:eastAsia="Times New Roman" w:hAnsi="Times New Roman" w:cs="Times New Roman"/>
          <w:sz w:val="28"/>
          <w:szCs w:val="28"/>
        </w:rPr>
        <w:t xml:space="preserve"> (США), который в 1975 г. собрал свыше 500 определений PR и вывел свое, паблик </w:t>
      </w:r>
      <w:proofErr w:type="spellStart"/>
      <w:r>
        <w:rPr>
          <w:rFonts w:ascii="Times New Roman" w:eastAsia="Times New Roman" w:hAnsi="Times New Roman" w:cs="Times New Roman"/>
          <w:sz w:val="28"/>
          <w:szCs w:val="28"/>
        </w:rPr>
        <w:t>рилейшнз</w:t>
      </w:r>
      <w:proofErr w:type="spellEnd"/>
      <w:r>
        <w:rPr>
          <w:rFonts w:ascii="Times New Roman" w:eastAsia="Times New Roman" w:hAnsi="Times New Roman" w:cs="Times New Roman"/>
          <w:sz w:val="28"/>
          <w:szCs w:val="28"/>
        </w:rPr>
        <w:t xml:space="preserve"> - это особая функция управления, которая способствует установлению и поддержанию общения, взаимопонимания и сотрудничества между организацией и </w:t>
      </w:r>
      <w:r>
        <w:rPr>
          <w:rFonts w:ascii="Times New Roman" w:eastAsia="Times New Roman" w:hAnsi="Times New Roman" w:cs="Times New Roman"/>
          <w:sz w:val="28"/>
          <w:szCs w:val="28"/>
        </w:rPr>
        <w:lastRenderedPageBreak/>
        <w:t>общественностью [...]</w:t>
      </w:r>
      <w:r>
        <w:rPr>
          <w:rFonts w:ascii="Times New Roman" w:eastAsia="Times New Roman" w:hAnsi="Times New Roman" w:cs="Times New Roman"/>
          <w:sz w:val="28"/>
          <w:szCs w:val="28"/>
          <w:vertAlign w:val="superscript"/>
        </w:rPr>
        <w:footnoteReference w:id="25"/>
      </w:r>
      <w:r>
        <w:rPr>
          <w:rFonts w:ascii="Times New Roman" w:eastAsia="Times New Roman" w:hAnsi="Times New Roman" w:cs="Times New Roman"/>
          <w:sz w:val="28"/>
          <w:szCs w:val="28"/>
        </w:rPr>
        <w:t xml:space="preserve">. Таким образом, PR - это функция управления компанией в целом и </w:t>
      </w:r>
      <w:proofErr w:type="spellStart"/>
      <w:r>
        <w:rPr>
          <w:rFonts w:ascii="Times New Roman" w:eastAsia="Times New Roman" w:hAnsi="Times New Roman" w:cs="Times New Roman"/>
          <w:sz w:val="28"/>
          <w:szCs w:val="28"/>
        </w:rPr>
        <w:t>репутационным</w:t>
      </w:r>
      <w:proofErr w:type="spellEnd"/>
      <w:r>
        <w:rPr>
          <w:rFonts w:ascii="Times New Roman" w:eastAsia="Times New Roman" w:hAnsi="Times New Roman" w:cs="Times New Roman"/>
          <w:sz w:val="28"/>
          <w:szCs w:val="28"/>
        </w:rPr>
        <w:t xml:space="preserve"> капиталом в частности. В данной работе мы неоднократно будем обращаться к тем средствам, которые нам может предоставить PR и его составляющие. </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Определимся с теми целями, которые должно ставить перед собой управление </w:t>
      </w:r>
      <w:proofErr w:type="spellStart"/>
      <w:r>
        <w:rPr>
          <w:rFonts w:ascii="Times New Roman" w:eastAsia="Times New Roman" w:hAnsi="Times New Roman" w:cs="Times New Roman"/>
          <w:sz w:val="28"/>
          <w:szCs w:val="28"/>
        </w:rPr>
        <w:t>репутационным</w:t>
      </w:r>
      <w:proofErr w:type="spellEnd"/>
      <w:r>
        <w:rPr>
          <w:rFonts w:ascii="Times New Roman" w:eastAsia="Times New Roman" w:hAnsi="Times New Roman" w:cs="Times New Roman"/>
          <w:sz w:val="28"/>
          <w:szCs w:val="28"/>
        </w:rPr>
        <w:t xml:space="preserve"> капиталом организации. Именно они призваны обеспечить прирост данного вида капитала.</w:t>
      </w:r>
    </w:p>
    <w:p w:rsidR="00DC4557" w:rsidRDefault="006369C8">
      <w:pPr>
        <w:numPr>
          <w:ilvl w:val="0"/>
          <w:numId w:val="19"/>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Повышение общественного доверия к социально-ответственной деятельности организации.</w:t>
      </w:r>
    </w:p>
    <w:p w:rsidR="00DC4557" w:rsidRDefault="006369C8">
      <w:pPr>
        <w:numPr>
          <w:ilvl w:val="0"/>
          <w:numId w:val="19"/>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Укрепление позитивного имиджа организации.</w:t>
      </w:r>
    </w:p>
    <w:p w:rsidR="00DC4557" w:rsidRDefault="006369C8">
      <w:pPr>
        <w:numPr>
          <w:ilvl w:val="0"/>
          <w:numId w:val="19"/>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Формирование благоприятного общественного мнения об организации. </w:t>
      </w:r>
    </w:p>
    <w:p w:rsidR="00DC4557" w:rsidRDefault="006369C8">
      <w:pPr>
        <w:numPr>
          <w:ilvl w:val="0"/>
          <w:numId w:val="19"/>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Повышение престижа определенной торговой марки и т. д.</w:t>
      </w:r>
    </w:p>
    <w:p w:rsidR="00DC4557" w:rsidRDefault="006369C8">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Как правило, данные цели описываются некими численными показателями. Подбираются они индивидуально, так как зависят от сферы деятельности компании, от ее специализации. Тем не менее, можно выделить несколько вариантов конкретизации поставленных выше целей для того, чтобы их достижение можно было оценить объективно по прошествии определенного промежутка времени.</w:t>
      </w:r>
    </w:p>
    <w:p w:rsidR="00DC4557" w:rsidRDefault="006369C8">
      <w:pPr>
        <w:numPr>
          <w:ilvl w:val="0"/>
          <w:numId w:val="20"/>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Динамика количества запросов, связанных с компанией, в основных поисковых системах. В Яндексе измерения вести можно с помощью сервиса </w:t>
      </w:r>
      <w:proofErr w:type="spellStart"/>
      <w:r>
        <w:rPr>
          <w:rFonts w:ascii="Times New Roman" w:eastAsia="Times New Roman" w:hAnsi="Times New Roman" w:cs="Times New Roman"/>
          <w:sz w:val="28"/>
          <w:szCs w:val="28"/>
        </w:rPr>
        <w:t>WordStat</w:t>
      </w:r>
      <w:proofErr w:type="spellEnd"/>
      <w:r>
        <w:rPr>
          <w:rFonts w:ascii="Times New Roman" w:eastAsia="Times New Roman" w:hAnsi="Times New Roman" w:cs="Times New Roman"/>
          <w:sz w:val="28"/>
          <w:szCs w:val="28"/>
          <w:vertAlign w:val="superscript"/>
        </w:rPr>
        <w:footnoteReference w:id="26"/>
      </w:r>
      <w:r>
        <w:rPr>
          <w:rFonts w:ascii="Times New Roman" w:eastAsia="Times New Roman" w:hAnsi="Times New Roman" w:cs="Times New Roman"/>
          <w:sz w:val="28"/>
          <w:szCs w:val="28"/>
        </w:rPr>
        <w:t xml:space="preserve">, в </w:t>
      </w:r>
      <w:proofErr w:type="spellStart"/>
      <w:r>
        <w:rPr>
          <w:rFonts w:ascii="Times New Roman" w:eastAsia="Times New Roman" w:hAnsi="Times New Roman" w:cs="Times New Roman"/>
          <w:sz w:val="28"/>
          <w:szCs w:val="28"/>
        </w:rPr>
        <w:t>Google</w:t>
      </w:r>
      <w:proofErr w:type="spellEnd"/>
      <w:r>
        <w:rPr>
          <w:rFonts w:ascii="Times New Roman" w:eastAsia="Times New Roman" w:hAnsi="Times New Roman" w:cs="Times New Roman"/>
          <w:sz w:val="28"/>
          <w:szCs w:val="28"/>
        </w:rPr>
        <w:t xml:space="preserve"> с помощью </w:t>
      </w:r>
      <w:proofErr w:type="spellStart"/>
      <w:r>
        <w:rPr>
          <w:rFonts w:ascii="Times New Roman" w:eastAsia="Times New Roman" w:hAnsi="Times New Roman" w:cs="Times New Roman"/>
          <w:sz w:val="28"/>
          <w:szCs w:val="28"/>
        </w:rPr>
        <w:t>Google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Trends</w:t>
      </w:r>
      <w:proofErr w:type="spellEnd"/>
      <w:r>
        <w:rPr>
          <w:rFonts w:ascii="Times New Roman" w:eastAsia="Times New Roman" w:hAnsi="Times New Roman" w:cs="Times New Roman"/>
          <w:sz w:val="28"/>
          <w:szCs w:val="28"/>
          <w:vertAlign w:val="superscript"/>
        </w:rPr>
        <w:footnoteReference w:id="27"/>
      </w:r>
      <w:r>
        <w:rPr>
          <w:rFonts w:ascii="Times New Roman" w:eastAsia="Times New Roman" w:hAnsi="Times New Roman" w:cs="Times New Roman"/>
          <w:sz w:val="28"/>
          <w:szCs w:val="28"/>
        </w:rPr>
        <w:t xml:space="preserve">. </w:t>
      </w:r>
    </w:p>
    <w:p w:rsidR="00DC4557" w:rsidRDefault="006369C8">
      <w:pPr>
        <w:numPr>
          <w:ilvl w:val="0"/>
          <w:numId w:val="15"/>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Динамика количества позитивных отзывов о деятельности компании. Учитываются “настоящие” (не опубликованные представителями компании или ее подрядчиков под разными </w:t>
      </w:r>
      <w:r>
        <w:rPr>
          <w:rFonts w:ascii="Times New Roman" w:eastAsia="Times New Roman" w:hAnsi="Times New Roman" w:cs="Times New Roman"/>
          <w:sz w:val="28"/>
          <w:szCs w:val="28"/>
        </w:rPr>
        <w:lastRenderedPageBreak/>
        <w:t xml:space="preserve">аккаунтами) положительные отзывы от реальных клиентов, а не те, которые компания может заказать в рамках продвижения SERM. </w:t>
      </w:r>
    </w:p>
    <w:p w:rsidR="00DC4557" w:rsidRDefault="006369C8">
      <w:pPr>
        <w:numPr>
          <w:ilvl w:val="0"/>
          <w:numId w:val="15"/>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Динамика отрицательных отзывов о компании. Если до начала работы с общественным мнением, рекламы и проч. был настоящий поток отрицательных отзывов по той или иной причине, а после данной работы он либо уменьшился, либо вообще прекратился, то это, очевидно, есть показатель правильно поставленной цели и эффективности действий по ее достижению.</w:t>
      </w:r>
    </w:p>
    <w:p w:rsidR="00DC4557" w:rsidRDefault="006369C8">
      <w:pPr>
        <w:numPr>
          <w:ilvl w:val="0"/>
          <w:numId w:val="15"/>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Контекст упоминания названия компании в средствах массовой информации. Мониторинг медиа и социальных сетей, их контент-анализ - постоянная работа, которая должна вестись отделом по связям с общественностью. Увеличение количества положительных упоминаний и уменьшение количества отрицательных - несомненно, хороший показатель, и наоборот.</w:t>
      </w:r>
    </w:p>
    <w:p w:rsidR="00DC4557" w:rsidRDefault="006369C8">
      <w:pPr>
        <w:numPr>
          <w:ilvl w:val="0"/>
          <w:numId w:val="15"/>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Увеличение экономических показателей компании (количество обращений, звонков, увеличение оборота). Несомненно, данный фактор является самым сложным для подсчетов, так как экономические показатели зависят от множества факторов, таких, как сезонность (в декабре традиционно обороты наиболее высоки у салонов красоты, а у производителей мороженого, наоборот, низкие, вне зависимости от работы с репутацией), активность конкурентов, политика по набору персонала в сфере услуг или по организации контроля качества выпускаемой продукции в сфере производства или торговли. Однако косвенно правильное управление репутацией в любом случае влияет на финансовые показатели, главное - уметь верно их посчитать и интерпретировать.</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Обратимся снова к видению </w:t>
      </w:r>
      <w:proofErr w:type="spellStart"/>
      <w:r>
        <w:rPr>
          <w:rFonts w:ascii="Times New Roman" w:eastAsia="Times New Roman" w:hAnsi="Times New Roman" w:cs="Times New Roman"/>
          <w:sz w:val="28"/>
          <w:szCs w:val="28"/>
        </w:rPr>
        <w:t>Айсенеггера</w:t>
      </w:r>
      <w:proofErr w:type="spellEnd"/>
      <w:r>
        <w:rPr>
          <w:rFonts w:ascii="Times New Roman" w:eastAsia="Times New Roman" w:hAnsi="Times New Roman" w:cs="Times New Roman"/>
          <w:sz w:val="28"/>
          <w:szCs w:val="28"/>
        </w:rPr>
        <w:t xml:space="preserve"> и </w:t>
      </w:r>
      <w:proofErr w:type="spellStart"/>
      <w:r>
        <w:rPr>
          <w:rFonts w:ascii="Times New Roman" w:eastAsia="Times New Roman" w:hAnsi="Times New Roman" w:cs="Times New Roman"/>
          <w:sz w:val="28"/>
          <w:szCs w:val="28"/>
        </w:rPr>
        <w:t>Имхофа</w:t>
      </w:r>
      <w:proofErr w:type="spellEnd"/>
      <w:r>
        <w:rPr>
          <w:rFonts w:ascii="Times New Roman" w:eastAsia="Times New Roman" w:hAnsi="Times New Roman" w:cs="Times New Roman"/>
          <w:sz w:val="28"/>
          <w:szCs w:val="28"/>
          <w:vertAlign w:val="superscript"/>
        </w:rPr>
        <w:footnoteReference w:id="28"/>
      </w:r>
      <w:r>
        <w:rPr>
          <w:rFonts w:ascii="Times New Roman" w:eastAsia="Times New Roman" w:hAnsi="Times New Roman" w:cs="Times New Roman"/>
          <w:sz w:val="28"/>
          <w:szCs w:val="28"/>
        </w:rPr>
        <w:t xml:space="preserve"> и концепции трех компонентов репутации. Так мы сможем выделить, соответственно, три уровня управления </w:t>
      </w:r>
      <w:proofErr w:type="spellStart"/>
      <w:r>
        <w:rPr>
          <w:rFonts w:ascii="Times New Roman" w:eastAsia="Times New Roman" w:hAnsi="Times New Roman" w:cs="Times New Roman"/>
          <w:sz w:val="28"/>
          <w:szCs w:val="28"/>
        </w:rPr>
        <w:t>репутационным</w:t>
      </w:r>
      <w:proofErr w:type="spellEnd"/>
      <w:r>
        <w:rPr>
          <w:rFonts w:ascii="Times New Roman" w:eastAsia="Times New Roman" w:hAnsi="Times New Roman" w:cs="Times New Roman"/>
          <w:sz w:val="28"/>
          <w:szCs w:val="28"/>
        </w:rPr>
        <w:t xml:space="preserve"> капиталом.</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 мнению авторов, секрет положительной репутации и успешного управления ею заключается в попытке соблюсти баланс между выполнением функциональных и </w:t>
      </w:r>
      <w:proofErr w:type="spellStart"/>
      <w:r>
        <w:rPr>
          <w:rFonts w:ascii="Times New Roman" w:eastAsia="Times New Roman" w:hAnsi="Times New Roman" w:cs="Times New Roman"/>
          <w:sz w:val="28"/>
          <w:szCs w:val="28"/>
        </w:rPr>
        <w:t>социо</w:t>
      </w:r>
      <w:proofErr w:type="spellEnd"/>
      <w:r>
        <w:rPr>
          <w:rFonts w:ascii="Times New Roman" w:eastAsia="Times New Roman" w:hAnsi="Times New Roman" w:cs="Times New Roman"/>
          <w:sz w:val="28"/>
          <w:szCs w:val="28"/>
        </w:rPr>
        <w:t xml:space="preserve">-моральных ожиданий и успешной экспрессивной отстройкой от конкурентов (см. Таблицу 3). Важно делать акцент именно на аспекте отстройки, обособления: успешное управление репутацией, </w:t>
      </w:r>
      <w:proofErr w:type="spellStart"/>
      <w:r>
        <w:rPr>
          <w:rFonts w:ascii="Times New Roman" w:eastAsia="Times New Roman" w:hAnsi="Times New Roman" w:cs="Times New Roman"/>
          <w:sz w:val="28"/>
          <w:szCs w:val="28"/>
        </w:rPr>
        <w:t>репутационным</w:t>
      </w:r>
      <w:proofErr w:type="spellEnd"/>
      <w:r>
        <w:rPr>
          <w:rFonts w:ascii="Times New Roman" w:eastAsia="Times New Roman" w:hAnsi="Times New Roman" w:cs="Times New Roman"/>
          <w:sz w:val="28"/>
          <w:szCs w:val="28"/>
        </w:rPr>
        <w:t xml:space="preserve"> капиталом требует не всегда поддаваться </w:t>
      </w:r>
      <w:proofErr w:type="spellStart"/>
      <w:r>
        <w:rPr>
          <w:rFonts w:ascii="Times New Roman" w:eastAsia="Times New Roman" w:hAnsi="Times New Roman" w:cs="Times New Roman"/>
          <w:sz w:val="28"/>
          <w:szCs w:val="28"/>
        </w:rPr>
        <w:t>общесоциальным</w:t>
      </w:r>
      <w:proofErr w:type="spellEnd"/>
      <w:r>
        <w:rPr>
          <w:rFonts w:ascii="Times New Roman" w:eastAsia="Times New Roman" w:hAnsi="Times New Roman" w:cs="Times New Roman"/>
          <w:sz w:val="28"/>
          <w:szCs w:val="28"/>
        </w:rPr>
        <w:t xml:space="preserve"> трендам, чтобы сохранить целостность собственного имиджа. </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 xml:space="preserve">Таблица 3. Управление </w:t>
      </w:r>
      <w:proofErr w:type="spellStart"/>
      <w:r>
        <w:rPr>
          <w:rFonts w:ascii="Times New Roman" w:eastAsia="Times New Roman" w:hAnsi="Times New Roman" w:cs="Times New Roman"/>
          <w:i/>
          <w:sz w:val="28"/>
          <w:szCs w:val="28"/>
        </w:rPr>
        <w:t>репутационным</w:t>
      </w:r>
      <w:proofErr w:type="spellEnd"/>
      <w:r>
        <w:rPr>
          <w:rFonts w:ascii="Times New Roman" w:eastAsia="Times New Roman" w:hAnsi="Times New Roman" w:cs="Times New Roman"/>
          <w:i/>
          <w:sz w:val="28"/>
          <w:szCs w:val="28"/>
        </w:rPr>
        <w:t xml:space="preserve"> капиталом между выполнением ожиданий и отстройкой от конкурентов.</w:t>
      </w:r>
    </w:p>
    <w:tbl>
      <w:tblPr>
        <w:tblStyle w:val="a7"/>
        <w:tblW w:w="9015"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600" w:firstRow="0" w:lastRow="0" w:firstColumn="0" w:lastColumn="0" w:noHBand="1" w:noVBand="1"/>
      </w:tblPr>
      <w:tblGrid>
        <w:gridCol w:w="2265"/>
        <w:gridCol w:w="4485"/>
        <w:gridCol w:w="2265"/>
      </w:tblGrid>
      <w:tr w:rsidR="00DC4557">
        <w:tblPrEx>
          <w:tblCellMar>
            <w:top w:w="0" w:type="dxa"/>
            <w:left w:w="0" w:type="dxa"/>
            <w:bottom w:w="0" w:type="dxa"/>
            <w:right w:w="0" w:type="dxa"/>
          </w:tblCellMar>
        </w:tblPrEx>
        <w:tc>
          <w:tcPr>
            <w:tcW w:w="2265" w:type="dxa"/>
            <w:tcMar>
              <w:top w:w="100" w:type="dxa"/>
              <w:left w:w="100" w:type="dxa"/>
              <w:bottom w:w="100" w:type="dxa"/>
              <w:right w:w="100" w:type="dxa"/>
            </w:tcMar>
          </w:tcPr>
          <w:p w:rsidR="00DC4557" w:rsidRDefault="006369C8">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Функциональная репутация</w:t>
            </w:r>
          </w:p>
        </w:tc>
        <w:tc>
          <w:tcPr>
            <w:tcW w:w="4485" w:type="dxa"/>
            <w:tcMar>
              <w:top w:w="100" w:type="dxa"/>
              <w:left w:w="100" w:type="dxa"/>
              <w:bottom w:w="100" w:type="dxa"/>
              <w:right w:w="100" w:type="dxa"/>
            </w:tcMar>
          </w:tcPr>
          <w:p w:rsidR="00DC4557" w:rsidRDefault="006369C8">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Выполнение функциональных ожиданий (соответствие высоким стандартам качества продукции, добросовестное выполнение своей работы и обязательств, функциональное удовлетворение клиентов)</w:t>
            </w:r>
          </w:p>
        </w:tc>
        <w:tc>
          <w:tcPr>
            <w:tcW w:w="2265" w:type="dxa"/>
            <w:tcMar>
              <w:top w:w="100" w:type="dxa"/>
              <w:left w:w="100" w:type="dxa"/>
              <w:bottom w:w="100" w:type="dxa"/>
              <w:right w:w="100" w:type="dxa"/>
            </w:tcMar>
          </w:tcPr>
          <w:p w:rsidR="00DC4557" w:rsidRDefault="006369C8">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Адаптация</w:t>
            </w:r>
          </w:p>
        </w:tc>
      </w:tr>
      <w:tr w:rsidR="00DC4557">
        <w:tblPrEx>
          <w:tblCellMar>
            <w:top w:w="0" w:type="dxa"/>
            <w:left w:w="0" w:type="dxa"/>
            <w:bottom w:w="0" w:type="dxa"/>
            <w:right w:w="0" w:type="dxa"/>
          </w:tblCellMar>
        </w:tblPrEx>
        <w:tc>
          <w:tcPr>
            <w:tcW w:w="2265" w:type="dxa"/>
            <w:tcMar>
              <w:top w:w="100" w:type="dxa"/>
              <w:left w:w="100" w:type="dxa"/>
              <w:bottom w:w="100" w:type="dxa"/>
              <w:right w:w="100" w:type="dxa"/>
            </w:tcMar>
          </w:tcPr>
          <w:p w:rsidR="00DC4557" w:rsidRDefault="006369C8">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Социальная репутация</w:t>
            </w:r>
          </w:p>
        </w:tc>
        <w:tc>
          <w:tcPr>
            <w:tcW w:w="4485" w:type="dxa"/>
            <w:tcMar>
              <w:top w:w="100" w:type="dxa"/>
              <w:left w:w="100" w:type="dxa"/>
              <w:bottom w:w="100" w:type="dxa"/>
              <w:right w:w="100" w:type="dxa"/>
            </w:tcMar>
          </w:tcPr>
          <w:p w:rsidR="00DC4557" w:rsidRDefault="006369C8">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Выполнение социально-этических ожиданий (“правильная” реакция на события в контексте добро/зло, справедливость/несправедливость, внимание к нуждам и интересам других).</w:t>
            </w:r>
          </w:p>
        </w:tc>
        <w:tc>
          <w:tcPr>
            <w:tcW w:w="2265" w:type="dxa"/>
            <w:tcMar>
              <w:top w:w="100" w:type="dxa"/>
              <w:left w:w="100" w:type="dxa"/>
              <w:bottom w:w="100" w:type="dxa"/>
              <w:right w:w="100" w:type="dxa"/>
            </w:tcMar>
          </w:tcPr>
          <w:p w:rsidR="00DC4557" w:rsidRDefault="00DC4557">
            <w:pPr>
              <w:widowControl w:val="0"/>
              <w:spacing w:line="240" w:lineRule="auto"/>
              <w:rPr>
                <w:rFonts w:ascii="Times New Roman" w:eastAsia="Times New Roman" w:hAnsi="Times New Roman" w:cs="Times New Roman"/>
                <w:sz w:val="28"/>
                <w:szCs w:val="28"/>
              </w:rPr>
            </w:pPr>
          </w:p>
        </w:tc>
      </w:tr>
      <w:tr w:rsidR="00DC4557">
        <w:tblPrEx>
          <w:tblCellMar>
            <w:top w:w="0" w:type="dxa"/>
            <w:left w:w="0" w:type="dxa"/>
            <w:bottom w:w="0" w:type="dxa"/>
            <w:right w:w="0" w:type="dxa"/>
          </w:tblCellMar>
        </w:tblPrEx>
        <w:tc>
          <w:tcPr>
            <w:tcW w:w="2265" w:type="dxa"/>
            <w:tcMar>
              <w:top w:w="100" w:type="dxa"/>
              <w:left w:w="100" w:type="dxa"/>
              <w:bottom w:w="100" w:type="dxa"/>
              <w:right w:w="100" w:type="dxa"/>
            </w:tcMar>
          </w:tcPr>
          <w:p w:rsidR="00DC4557" w:rsidRDefault="006369C8">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Экспрессивная репутация</w:t>
            </w:r>
          </w:p>
        </w:tc>
        <w:tc>
          <w:tcPr>
            <w:tcW w:w="4485" w:type="dxa"/>
            <w:tcMar>
              <w:top w:w="100" w:type="dxa"/>
              <w:left w:w="100" w:type="dxa"/>
              <w:bottom w:w="100" w:type="dxa"/>
              <w:right w:w="100" w:type="dxa"/>
            </w:tcMar>
          </w:tcPr>
          <w:p w:rsidR="00DC4557" w:rsidRDefault="006369C8">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Поддержание эмоционально привлекательной идентичности (индивидуалистический подход, движение по собственной траектории)</w:t>
            </w:r>
          </w:p>
        </w:tc>
        <w:tc>
          <w:tcPr>
            <w:tcW w:w="2265" w:type="dxa"/>
            <w:tcMar>
              <w:top w:w="100" w:type="dxa"/>
              <w:left w:w="100" w:type="dxa"/>
              <w:bottom w:w="100" w:type="dxa"/>
              <w:right w:w="100" w:type="dxa"/>
            </w:tcMar>
          </w:tcPr>
          <w:p w:rsidR="00DC4557" w:rsidRDefault="006369C8">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Обособление</w:t>
            </w:r>
          </w:p>
        </w:tc>
      </w:tr>
    </w:tbl>
    <w:p w:rsidR="00DC4557" w:rsidRDefault="00DC4557">
      <w:pPr>
        <w:spacing w:line="360" w:lineRule="auto"/>
        <w:jc w:val="both"/>
        <w:rPr>
          <w:rFonts w:ascii="Times New Roman" w:eastAsia="Times New Roman" w:hAnsi="Times New Roman" w:cs="Times New Roman"/>
          <w:sz w:val="28"/>
          <w:szCs w:val="28"/>
        </w:rPr>
      </w:pP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Соответственно, управление </w:t>
      </w:r>
      <w:proofErr w:type="spellStart"/>
      <w:r>
        <w:rPr>
          <w:rFonts w:ascii="Times New Roman" w:eastAsia="Times New Roman" w:hAnsi="Times New Roman" w:cs="Times New Roman"/>
          <w:sz w:val="28"/>
          <w:szCs w:val="28"/>
        </w:rPr>
        <w:t>репутационным</w:t>
      </w:r>
      <w:proofErr w:type="spellEnd"/>
      <w:r>
        <w:rPr>
          <w:rFonts w:ascii="Times New Roman" w:eastAsia="Times New Roman" w:hAnsi="Times New Roman" w:cs="Times New Roman"/>
          <w:sz w:val="28"/>
          <w:szCs w:val="28"/>
        </w:rPr>
        <w:t xml:space="preserve"> капиталом будет осуществляться на трех уровнях. Рассмотрим подробнее каждый из них и определимся, что именно мы можем сделать для оптимизации нашей репутации с помощью умелого управления.</w:t>
      </w:r>
    </w:p>
    <w:p w:rsidR="00DC4557" w:rsidRDefault="00DC4557">
      <w:pPr>
        <w:spacing w:line="360" w:lineRule="auto"/>
        <w:ind w:firstLine="720"/>
        <w:jc w:val="both"/>
        <w:rPr>
          <w:rFonts w:ascii="Times New Roman" w:eastAsia="Times New Roman" w:hAnsi="Times New Roman" w:cs="Times New Roman"/>
          <w:b/>
          <w:sz w:val="28"/>
          <w:szCs w:val="28"/>
        </w:rPr>
      </w:pPr>
    </w:p>
    <w:p w:rsidR="00DC4557" w:rsidRDefault="006369C8">
      <w:pPr>
        <w:spacing w:line="360" w:lineRule="auto"/>
        <w:ind w:firstLine="72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Управление функциональной репутацией</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Данный вид управления </w:t>
      </w:r>
      <w:proofErr w:type="spellStart"/>
      <w:r>
        <w:rPr>
          <w:rFonts w:ascii="Times New Roman" w:eastAsia="Times New Roman" w:hAnsi="Times New Roman" w:cs="Times New Roman"/>
          <w:sz w:val="28"/>
          <w:szCs w:val="28"/>
        </w:rPr>
        <w:t>репутационным</w:t>
      </w:r>
      <w:proofErr w:type="spellEnd"/>
      <w:r>
        <w:rPr>
          <w:rFonts w:ascii="Times New Roman" w:eastAsia="Times New Roman" w:hAnsi="Times New Roman" w:cs="Times New Roman"/>
          <w:sz w:val="28"/>
          <w:szCs w:val="28"/>
        </w:rPr>
        <w:t xml:space="preserve"> капиталом предусматривает контроль за функциональным исполнением подразделений организации заявленных в уставе компании функций. То есть контроль за оказанием услуг в салоне красоты или автосалоне, контроль за уровнем оказания образовательных услуг, за работой преподавателей в университете или школе, контроль качества лекарственных препаратов в фармацевтическом производстве и др. Это обеспечение должного уровня выполнения компанией своих прямых обязанностей. Так как в случае с некачественными лекарствами, при создании которых используются иные ингредиенты, нежели заявленные, не помогут никакие положительные отзывы и оправдания, никакая работа с лидерами мнений и общественностью.</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Кто занимается управлением функциональной репутацией? Совсем не обязательно это должен быть топ-менеджмент или PR-специалист организации. Напротив, работа этих людей основывается на соблюдении всех технологических и технических аспектах деятельности компании. Как правило, качество продукции зависит от подобранного персонала и от материалов. Таким образом, основное значение в функциональной репутации играют следующие отделы:</w:t>
      </w:r>
    </w:p>
    <w:p w:rsidR="00DC4557" w:rsidRDefault="006369C8">
      <w:pPr>
        <w:numPr>
          <w:ilvl w:val="0"/>
          <w:numId w:val="14"/>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HR-отдел, отдел кадров или специалист по подбору персонала. Отвечают за квалификацию, уровень образования и качество работы персонала.</w:t>
      </w:r>
    </w:p>
    <w:p w:rsidR="00DC4557" w:rsidRDefault="006369C8">
      <w:pPr>
        <w:numPr>
          <w:ilvl w:val="0"/>
          <w:numId w:val="14"/>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color w:val="222222"/>
          <w:sz w:val="28"/>
          <w:szCs w:val="28"/>
          <w:highlight w:val="white"/>
        </w:rPr>
        <w:lastRenderedPageBreak/>
        <w:t>Отдел технического контроля (ОТК). Самостоятельное подразделение производственной организации (предприятия), которое осуществляет независимый контроль соответствия продукции установленным требованиям и гарантирует это соответствие потребителю.</w:t>
      </w:r>
    </w:p>
    <w:p w:rsidR="00DC4557" w:rsidRDefault="006369C8">
      <w:pPr>
        <w:numPr>
          <w:ilvl w:val="0"/>
          <w:numId w:val="14"/>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Ведущие специалисты производственных отделов, которые призваны обеспечивать качество производимой продукции.</w:t>
      </w:r>
    </w:p>
    <w:p w:rsidR="00DC4557" w:rsidRDefault="006369C8">
      <w:pPr>
        <w:numPr>
          <w:ilvl w:val="0"/>
          <w:numId w:val="14"/>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Учебные центры, которые могут действовать на базе предприятия и заниматься обучением персонала, работой с ним. Особенно часто встречается в сфере услуг.</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образом, в функциональном измерении управление </w:t>
      </w:r>
      <w:proofErr w:type="spellStart"/>
      <w:r>
        <w:rPr>
          <w:rFonts w:ascii="Times New Roman" w:eastAsia="Times New Roman" w:hAnsi="Times New Roman" w:cs="Times New Roman"/>
          <w:sz w:val="28"/>
          <w:szCs w:val="28"/>
        </w:rPr>
        <w:t>репутационным</w:t>
      </w:r>
      <w:proofErr w:type="spellEnd"/>
      <w:r>
        <w:rPr>
          <w:rFonts w:ascii="Times New Roman" w:eastAsia="Times New Roman" w:hAnsi="Times New Roman" w:cs="Times New Roman"/>
          <w:sz w:val="28"/>
          <w:szCs w:val="28"/>
        </w:rPr>
        <w:t xml:space="preserve"> капиталом организации сводится к контролю качества продукции, работы персонала, соответствия материально-технического оснащения заявленному. Здесь мы действуем в предметном мире, и, соответственно, специалисты, задействованные на данном уровне, зачастую далеки от стратегического управления репутацией - они лишь обеспечивают функционально успешную деятельность предприятия, что само по себе является колоссальным вкладом в </w:t>
      </w:r>
      <w:proofErr w:type="spellStart"/>
      <w:r>
        <w:rPr>
          <w:rFonts w:ascii="Times New Roman" w:eastAsia="Times New Roman" w:hAnsi="Times New Roman" w:cs="Times New Roman"/>
          <w:sz w:val="28"/>
          <w:szCs w:val="28"/>
        </w:rPr>
        <w:t>репутационный</w:t>
      </w:r>
      <w:proofErr w:type="spellEnd"/>
      <w:r>
        <w:rPr>
          <w:rFonts w:ascii="Times New Roman" w:eastAsia="Times New Roman" w:hAnsi="Times New Roman" w:cs="Times New Roman"/>
          <w:sz w:val="28"/>
          <w:szCs w:val="28"/>
        </w:rPr>
        <w:t xml:space="preserve"> капитал.</w:t>
      </w:r>
    </w:p>
    <w:p w:rsidR="00DC4557" w:rsidRDefault="00DC4557">
      <w:pPr>
        <w:spacing w:line="360" w:lineRule="auto"/>
        <w:ind w:firstLine="720"/>
        <w:jc w:val="both"/>
        <w:rPr>
          <w:rFonts w:ascii="Times New Roman" w:eastAsia="Times New Roman" w:hAnsi="Times New Roman" w:cs="Times New Roman"/>
          <w:sz w:val="28"/>
          <w:szCs w:val="28"/>
        </w:rPr>
      </w:pPr>
    </w:p>
    <w:p w:rsidR="00DC4557" w:rsidRDefault="006369C8">
      <w:pPr>
        <w:spacing w:line="360" w:lineRule="auto"/>
        <w:ind w:firstLine="72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Управление социальной репутацией</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Социальная репутация предусматривает взаимоотношения с общественностью, совокупность ее впечатлений от общения с компанией. Социальный компонент - огромная часть </w:t>
      </w:r>
      <w:proofErr w:type="spellStart"/>
      <w:r>
        <w:rPr>
          <w:rFonts w:ascii="Times New Roman" w:eastAsia="Times New Roman" w:hAnsi="Times New Roman" w:cs="Times New Roman"/>
          <w:sz w:val="28"/>
          <w:szCs w:val="28"/>
        </w:rPr>
        <w:t>репутационного</w:t>
      </w:r>
      <w:proofErr w:type="spellEnd"/>
      <w:r>
        <w:rPr>
          <w:rFonts w:ascii="Times New Roman" w:eastAsia="Times New Roman" w:hAnsi="Times New Roman" w:cs="Times New Roman"/>
          <w:sz w:val="28"/>
          <w:szCs w:val="28"/>
        </w:rPr>
        <w:t xml:space="preserve"> капитала организации, и его нельзя недооценивать. Управление социальной репутацией предусматривает, как мы уже выяснили, выстраивание хороших отношений с общественностью, окружающей организацию, “правильную” реакцию на те или иные события публичной сферы, и имеет своей целью повышение лояльности аудитории.</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Управлением социальным </w:t>
      </w:r>
      <w:proofErr w:type="spellStart"/>
      <w:r>
        <w:rPr>
          <w:rFonts w:ascii="Times New Roman" w:eastAsia="Times New Roman" w:hAnsi="Times New Roman" w:cs="Times New Roman"/>
          <w:sz w:val="28"/>
          <w:szCs w:val="28"/>
        </w:rPr>
        <w:t>репутационным</w:t>
      </w:r>
      <w:proofErr w:type="spellEnd"/>
      <w:r>
        <w:rPr>
          <w:rFonts w:ascii="Times New Roman" w:eastAsia="Times New Roman" w:hAnsi="Times New Roman" w:cs="Times New Roman"/>
          <w:sz w:val="28"/>
          <w:szCs w:val="28"/>
        </w:rPr>
        <w:t xml:space="preserve"> капиталом занимаются:</w:t>
      </w:r>
    </w:p>
    <w:p w:rsidR="00DC4557" w:rsidRDefault="006369C8">
      <w:pPr>
        <w:numPr>
          <w:ilvl w:val="0"/>
          <w:numId w:val="21"/>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отдел маркетинга</w:t>
      </w:r>
    </w:p>
    <w:p w:rsidR="00DC4557" w:rsidRDefault="006369C8">
      <w:pPr>
        <w:numPr>
          <w:ilvl w:val="0"/>
          <w:numId w:val="21"/>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отдел PR</w:t>
      </w:r>
    </w:p>
    <w:p w:rsidR="00DC4557" w:rsidRDefault="006369C8">
      <w:pPr>
        <w:numPr>
          <w:ilvl w:val="0"/>
          <w:numId w:val="21"/>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отдел по работе с клиентами</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Реализует стратегию управления социальной репутацией обслуживающий персонал, непосредственно взаимодействующий с клиентом, а также пресс-секретарь или PR-менеджер, дающий публичные комментарии и заявления. </w:t>
      </w:r>
    </w:p>
    <w:p w:rsidR="00DC4557" w:rsidRDefault="00DC4557">
      <w:pPr>
        <w:spacing w:line="360" w:lineRule="auto"/>
        <w:ind w:firstLine="720"/>
        <w:jc w:val="both"/>
        <w:rPr>
          <w:rFonts w:ascii="Times New Roman" w:eastAsia="Times New Roman" w:hAnsi="Times New Roman" w:cs="Times New Roman"/>
          <w:sz w:val="28"/>
          <w:szCs w:val="28"/>
        </w:rPr>
      </w:pPr>
    </w:p>
    <w:p w:rsidR="00DC4557" w:rsidRDefault="006369C8">
      <w:pPr>
        <w:spacing w:line="360" w:lineRule="auto"/>
        <w:ind w:firstLine="72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Управление экспрессивной репутацией</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Экспрессивная репутация - это продукт маркетингового отдела компании. Зачастую большую роль здесь играет фактор личности, </w:t>
      </w:r>
      <w:proofErr w:type="spellStart"/>
      <w:r>
        <w:rPr>
          <w:rFonts w:ascii="Times New Roman" w:eastAsia="Times New Roman" w:hAnsi="Times New Roman" w:cs="Times New Roman"/>
          <w:sz w:val="28"/>
          <w:szCs w:val="28"/>
        </w:rPr>
        <w:t>харизматичный</w:t>
      </w:r>
      <w:proofErr w:type="spellEnd"/>
      <w:r>
        <w:rPr>
          <w:rFonts w:ascii="Times New Roman" w:eastAsia="Times New Roman" w:hAnsi="Times New Roman" w:cs="Times New Roman"/>
          <w:sz w:val="28"/>
          <w:szCs w:val="28"/>
        </w:rPr>
        <w:t xml:space="preserve"> лидер и его действия. Например, Сергей Шнуров, лидер группы Ленинград, напрямую взаимодействует с публикой в своем аккаунте в </w:t>
      </w:r>
      <w:proofErr w:type="spellStart"/>
      <w:r>
        <w:rPr>
          <w:rFonts w:ascii="Times New Roman" w:eastAsia="Times New Roman" w:hAnsi="Times New Roman" w:cs="Times New Roman"/>
          <w:sz w:val="28"/>
          <w:szCs w:val="28"/>
        </w:rPr>
        <w:t>инстаграм</w:t>
      </w:r>
      <w:proofErr w:type="spellEnd"/>
      <w:r>
        <w:rPr>
          <w:rFonts w:ascii="Times New Roman" w:eastAsia="Times New Roman" w:hAnsi="Times New Roman" w:cs="Times New Roman"/>
          <w:sz w:val="28"/>
          <w:szCs w:val="28"/>
          <w:vertAlign w:val="superscript"/>
        </w:rPr>
        <w:footnoteReference w:id="29"/>
      </w:r>
      <w:r>
        <w:rPr>
          <w:rFonts w:ascii="Times New Roman" w:eastAsia="Times New Roman" w:hAnsi="Times New Roman" w:cs="Times New Roman"/>
          <w:sz w:val="28"/>
          <w:szCs w:val="28"/>
        </w:rPr>
        <w:t xml:space="preserve">, таким образом непосредственно управляя </w:t>
      </w:r>
      <w:proofErr w:type="spellStart"/>
      <w:r>
        <w:rPr>
          <w:rFonts w:ascii="Times New Roman" w:eastAsia="Times New Roman" w:hAnsi="Times New Roman" w:cs="Times New Roman"/>
          <w:sz w:val="28"/>
          <w:szCs w:val="28"/>
        </w:rPr>
        <w:t>репутационным</w:t>
      </w:r>
      <w:proofErr w:type="spellEnd"/>
      <w:r>
        <w:rPr>
          <w:rFonts w:ascii="Times New Roman" w:eastAsia="Times New Roman" w:hAnsi="Times New Roman" w:cs="Times New Roman"/>
          <w:sz w:val="28"/>
          <w:szCs w:val="28"/>
        </w:rPr>
        <w:t xml:space="preserve"> капиталом, его экспрессивным компонентом. Очевидно, что его посты - это не пиар-тексты, написанные профессиональными копирайтерами. Тем не менее, именно это подкупает значительный процент аудитории данного музыкального коллектива.</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Характер, степень и выраженность отстройки от конкурентов определяются исключительно отделом маркетинга, это его прямая обязанность и главная задача. Конечно, главная цель такой деятельности - это повышение продаж компании, повышение узнаваемости бренда. Экспрессивный компонент </w:t>
      </w:r>
      <w:proofErr w:type="spellStart"/>
      <w:r>
        <w:rPr>
          <w:rFonts w:ascii="Times New Roman" w:eastAsia="Times New Roman" w:hAnsi="Times New Roman" w:cs="Times New Roman"/>
          <w:sz w:val="28"/>
          <w:szCs w:val="28"/>
        </w:rPr>
        <w:t>репутационного</w:t>
      </w:r>
      <w:proofErr w:type="spellEnd"/>
      <w:r>
        <w:rPr>
          <w:rFonts w:ascii="Times New Roman" w:eastAsia="Times New Roman" w:hAnsi="Times New Roman" w:cs="Times New Roman"/>
          <w:sz w:val="28"/>
          <w:szCs w:val="28"/>
        </w:rPr>
        <w:t xml:space="preserve"> капитала в этом главный помощник. Ведь, как правило, в любой сфере, кроме монопольной, существует ряд компаний, оказывающих функционально безупречные услуги или поставляющие товары прекрасного качества. Однако они по тем или иным причинам сливаются в сознании потребителя с множеством </w:t>
      </w:r>
      <w:r>
        <w:rPr>
          <w:rFonts w:ascii="Times New Roman" w:eastAsia="Times New Roman" w:hAnsi="Times New Roman" w:cs="Times New Roman"/>
          <w:sz w:val="28"/>
          <w:szCs w:val="28"/>
        </w:rPr>
        <w:lastRenderedPageBreak/>
        <w:t>других конкурирующих с ними компаний и в результате не получают и доли той прибыли, на которую рассчитывают. Поэтому экспрессивный компонент репутации - это не “бонус” сверху “настоящей” репутации, функциональной или как минимум социальной, а неотъемлемая часть любого коммерческого и даже некоммерческого предприятия, организации.</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Определяемая отделом маркетинга стратегия реализуется через:</w:t>
      </w:r>
    </w:p>
    <w:p w:rsidR="00DC4557" w:rsidRDefault="006369C8">
      <w:pPr>
        <w:numPr>
          <w:ilvl w:val="0"/>
          <w:numId w:val="3"/>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Копирайтинг - написание текстов на сайт и в другие ресурсы. Все тексты пишутся по строгому техническому заданию (ТЗ), в котором может быть прописана даже тональность сообщения, а не только его фактическое содержание. Копирайтеры обычно входят в отдел PR или маркетинга. Они также придумывают слоган компании, отображающий в короткой форме всю суть позиционирования компании.</w:t>
      </w:r>
    </w:p>
    <w:p w:rsidR="00DC4557" w:rsidRDefault="006369C8">
      <w:pPr>
        <w:numPr>
          <w:ilvl w:val="0"/>
          <w:numId w:val="3"/>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SMM - комплексное продвижение в социальных сетях (в России это, прежде всего, </w:t>
      </w:r>
      <w:proofErr w:type="spellStart"/>
      <w:r>
        <w:rPr>
          <w:rFonts w:ascii="Times New Roman" w:eastAsia="Times New Roman" w:hAnsi="Times New Roman" w:cs="Times New Roman"/>
          <w:sz w:val="28"/>
          <w:szCs w:val="28"/>
        </w:rPr>
        <w:t>Instagram</w:t>
      </w:r>
      <w:proofErr w:type="spellEnd"/>
      <w:r>
        <w:rPr>
          <w:rFonts w:ascii="Times New Roman" w:eastAsia="Times New Roman" w:hAnsi="Times New Roman" w:cs="Times New Roman"/>
          <w:sz w:val="28"/>
          <w:szCs w:val="28"/>
        </w:rPr>
        <w:t xml:space="preserve">, Vk.com, </w:t>
      </w:r>
      <w:proofErr w:type="spellStart"/>
      <w:r>
        <w:rPr>
          <w:rFonts w:ascii="Times New Roman" w:eastAsia="Times New Roman" w:hAnsi="Times New Roman" w:cs="Times New Roman"/>
          <w:sz w:val="28"/>
          <w:szCs w:val="28"/>
        </w:rPr>
        <w:t>Facebook</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Одноклассники и др.). Ведение профильных сообществ в социальных сетях позволяет напрямую контактировать с потребителями, предусматривает обратную связь, что скорее относится к социальному компоненту репутации, а также дает возможность доносить экспрессивное сообщение напрямую.</w:t>
      </w:r>
    </w:p>
    <w:p w:rsidR="00DC4557" w:rsidRDefault="006369C8">
      <w:pPr>
        <w:numPr>
          <w:ilvl w:val="0"/>
          <w:numId w:val="3"/>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Дизайн - как правило, в начале деятельности организации профессиональный дизайнер или команда дизайнеров </w:t>
      </w:r>
      <w:proofErr w:type="spellStart"/>
      <w:r>
        <w:rPr>
          <w:rFonts w:ascii="Times New Roman" w:eastAsia="Times New Roman" w:hAnsi="Times New Roman" w:cs="Times New Roman"/>
          <w:sz w:val="28"/>
          <w:szCs w:val="28"/>
        </w:rPr>
        <w:t>единоразово</w:t>
      </w:r>
      <w:proofErr w:type="spellEnd"/>
      <w:r>
        <w:rPr>
          <w:rFonts w:ascii="Times New Roman" w:eastAsia="Times New Roman" w:hAnsi="Times New Roman" w:cs="Times New Roman"/>
          <w:sz w:val="28"/>
          <w:szCs w:val="28"/>
        </w:rPr>
        <w:t xml:space="preserve"> разрабатывают основную концепцию визуального оформления организации и всей ее продукции. Дизайн-проект, как правило, неизменно отвечает общему маркетинговому плану компании, ее позиционированию. Дизайнеры оформляют в едином стиле и полиграфическую </w:t>
      </w:r>
      <w:r>
        <w:rPr>
          <w:rFonts w:ascii="Times New Roman" w:eastAsia="Times New Roman" w:hAnsi="Times New Roman" w:cs="Times New Roman"/>
          <w:sz w:val="28"/>
          <w:szCs w:val="28"/>
        </w:rPr>
        <w:lastRenderedPageBreak/>
        <w:t>продукцию, и сайт, и этикетку, упаковку товара, если таковой имеется. Кроме того, интерьер помещения также продумывается профессионалами в этой области.</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Управление экспрессивным компонентом </w:t>
      </w:r>
      <w:proofErr w:type="spellStart"/>
      <w:r>
        <w:rPr>
          <w:rFonts w:ascii="Times New Roman" w:eastAsia="Times New Roman" w:hAnsi="Times New Roman" w:cs="Times New Roman"/>
          <w:sz w:val="28"/>
          <w:szCs w:val="28"/>
        </w:rPr>
        <w:t>репутационного</w:t>
      </w:r>
      <w:proofErr w:type="spellEnd"/>
      <w:r>
        <w:rPr>
          <w:rFonts w:ascii="Times New Roman" w:eastAsia="Times New Roman" w:hAnsi="Times New Roman" w:cs="Times New Roman"/>
          <w:sz w:val="28"/>
          <w:szCs w:val="28"/>
        </w:rPr>
        <w:t xml:space="preserve"> капитала предусматривает постоянный мониторинг конкурентов, изучение рынка, последовательное воплощение в жизнь намеченного в маркетинговом плане образа организации и контроль за поддержанием этого образа каждым членом компании.</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Уже при рассмотрении теоретических подходов авторы определились с основными векторами управленческой деятельности по наращиванию </w:t>
      </w:r>
      <w:proofErr w:type="spellStart"/>
      <w:r>
        <w:rPr>
          <w:rFonts w:ascii="Times New Roman" w:eastAsia="Times New Roman" w:hAnsi="Times New Roman" w:cs="Times New Roman"/>
          <w:sz w:val="28"/>
          <w:szCs w:val="28"/>
        </w:rPr>
        <w:t>репутационного</w:t>
      </w:r>
      <w:proofErr w:type="spellEnd"/>
      <w:r>
        <w:rPr>
          <w:rFonts w:ascii="Times New Roman" w:eastAsia="Times New Roman" w:hAnsi="Times New Roman" w:cs="Times New Roman"/>
          <w:sz w:val="28"/>
          <w:szCs w:val="28"/>
        </w:rPr>
        <w:t xml:space="preserve"> капитала. Упорядочим их и изучим подробнее, а также выделим основные методы по управлению </w:t>
      </w:r>
      <w:proofErr w:type="spellStart"/>
      <w:r>
        <w:rPr>
          <w:rFonts w:ascii="Times New Roman" w:eastAsia="Times New Roman" w:hAnsi="Times New Roman" w:cs="Times New Roman"/>
          <w:sz w:val="28"/>
          <w:szCs w:val="28"/>
        </w:rPr>
        <w:t>репутационным</w:t>
      </w:r>
      <w:proofErr w:type="spellEnd"/>
      <w:r>
        <w:rPr>
          <w:rFonts w:ascii="Times New Roman" w:eastAsia="Times New Roman" w:hAnsi="Times New Roman" w:cs="Times New Roman"/>
          <w:sz w:val="28"/>
          <w:szCs w:val="28"/>
        </w:rPr>
        <w:t xml:space="preserve"> капиталом.</w:t>
      </w:r>
    </w:p>
    <w:p w:rsidR="00DC4557" w:rsidRDefault="00DC4557">
      <w:pPr>
        <w:spacing w:line="360" w:lineRule="auto"/>
        <w:ind w:firstLine="720"/>
        <w:jc w:val="both"/>
        <w:rPr>
          <w:rFonts w:ascii="Times New Roman" w:eastAsia="Times New Roman" w:hAnsi="Times New Roman" w:cs="Times New Roman"/>
          <w:b/>
          <w:sz w:val="28"/>
          <w:szCs w:val="28"/>
        </w:rPr>
      </w:pP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CRM. </w:t>
      </w:r>
      <w:r>
        <w:rPr>
          <w:rFonts w:ascii="Times New Roman" w:eastAsia="Times New Roman" w:hAnsi="Times New Roman" w:cs="Times New Roman"/>
          <w:sz w:val="28"/>
          <w:szCs w:val="28"/>
        </w:rPr>
        <w:t xml:space="preserve">Еще сравнительно недавно при организации эффективного бизнес-процесса на первом месте стоял продукт или услуга, и все ресурсы компании были направлены на обеспечение их производства. Эта концепция получила название ERP-технологии (сокращение от англ. </w:t>
      </w:r>
      <w:proofErr w:type="spellStart"/>
      <w:r>
        <w:rPr>
          <w:rFonts w:ascii="Times New Roman" w:eastAsia="Times New Roman" w:hAnsi="Times New Roman" w:cs="Times New Roman"/>
          <w:sz w:val="28"/>
          <w:szCs w:val="28"/>
        </w:rPr>
        <w:t>Enterprise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Resource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Planning</w:t>
      </w:r>
      <w:proofErr w:type="spellEnd"/>
      <w:r>
        <w:rPr>
          <w:rFonts w:ascii="Times New Roman" w:eastAsia="Times New Roman" w:hAnsi="Times New Roman" w:cs="Times New Roman"/>
          <w:sz w:val="28"/>
          <w:szCs w:val="28"/>
        </w:rPr>
        <w:t xml:space="preserve"> - “планирование ресурсов предприятия”)</w:t>
      </w:r>
      <w:r>
        <w:rPr>
          <w:rFonts w:ascii="Times New Roman" w:eastAsia="Times New Roman" w:hAnsi="Times New Roman" w:cs="Times New Roman"/>
          <w:sz w:val="28"/>
          <w:szCs w:val="28"/>
          <w:vertAlign w:val="superscript"/>
        </w:rPr>
        <w:footnoteReference w:id="30"/>
      </w:r>
      <w:r>
        <w:rPr>
          <w:rFonts w:ascii="Times New Roman" w:eastAsia="Times New Roman" w:hAnsi="Times New Roman" w:cs="Times New Roman"/>
          <w:sz w:val="28"/>
          <w:szCs w:val="28"/>
        </w:rPr>
        <w:t xml:space="preserve">, в ее основе лежало повышение эффективности работы и конкурентоспособности предприятия на основе оптимизации </w:t>
      </w:r>
      <w:proofErr w:type="spellStart"/>
      <w:r>
        <w:rPr>
          <w:rFonts w:ascii="Times New Roman" w:eastAsia="Times New Roman" w:hAnsi="Times New Roman" w:cs="Times New Roman"/>
          <w:sz w:val="28"/>
          <w:szCs w:val="28"/>
        </w:rPr>
        <w:t>бэк</w:t>
      </w:r>
      <w:proofErr w:type="spellEnd"/>
      <w:r>
        <w:rPr>
          <w:rFonts w:ascii="Times New Roman" w:eastAsia="Times New Roman" w:hAnsi="Times New Roman" w:cs="Times New Roman"/>
          <w:sz w:val="28"/>
          <w:szCs w:val="28"/>
        </w:rPr>
        <w:t>-офиса.</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CRM</w:t>
      </w:r>
      <w:r>
        <w:rPr>
          <w:rFonts w:ascii="Times New Roman" w:eastAsia="Times New Roman" w:hAnsi="Times New Roman" w:cs="Times New Roman"/>
          <w:sz w:val="28"/>
          <w:szCs w:val="28"/>
          <w:vertAlign w:val="superscript"/>
        </w:rPr>
        <w:footnoteReference w:id="31"/>
      </w:r>
      <w:r>
        <w:rPr>
          <w:rFonts w:ascii="Times New Roman" w:eastAsia="Times New Roman" w:hAnsi="Times New Roman" w:cs="Times New Roman"/>
          <w:sz w:val="28"/>
          <w:szCs w:val="28"/>
        </w:rPr>
        <w:t xml:space="preserve"> (сокращение от англ. </w:t>
      </w:r>
      <w:proofErr w:type="spellStart"/>
      <w:r>
        <w:rPr>
          <w:rFonts w:ascii="Times New Roman" w:eastAsia="Times New Roman" w:hAnsi="Times New Roman" w:cs="Times New Roman"/>
          <w:sz w:val="28"/>
          <w:szCs w:val="28"/>
        </w:rPr>
        <w:t>Customer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Relationship</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Management</w:t>
      </w:r>
      <w:proofErr w:type="spellEnd"/>
      <w:r>
        <w:rPr>
          <w:rFonts w:ascii="Times New Roman" w:eastAsia="Times New Roman" w:hAnsi="Times New Roman" w:cs="Times New Roman"/>
          <w:sz w:val="28"/>
          <w:szCs w:val="28"/>
        </w:rPr>
        <w:t xml:space="preserve"> - “управление отношениями с клиентами”) - это управление взаимоотношениями с клиентами, целостная корпоративная идеология и стратегия, направленная на увеличение объема продаж и формирование взаимовыгодных отношений с клиентами за счет более эффективной </w:t>
      </w:r>
      <w:r>
        <w:rPr>
          <w:rFonts w:ascii="Times New Roman" w:eastAsia="Times New Roman" w:hAnsi="Times New Roman" w:cs="Times New Roman"/>
          <w:sz w:val="28"/>
          <w:szCs w:val="28"/>
        </w:rPr>
        <w:lastRenderedPageBreak/>
        <w:t>работы на основе использования современных управленческих и информационных технологий.</w:t>
      </w:r>
    </w:p>
    <w:p w:rsidR="00DC4557" w:rsidRDefault="006369C8">
      <w:pPr>
        <w:spacing w:line="360" w:lineRule="auto"/>
        <w:ind w:firstLine="7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Первым шагом в построении успешной программы CRM является определение уровня предлагаемой и воспринимаемой ценности для каждого покупателя</w:t>
      </w:r>
      <w:r>
        <w:rPr>
          <w:rFonts w:ascii="Times New Roman" w:eastAsia="Times New Roman" w:hAnsi="Times New Roman" w:cs="Times New Roman"/>
          <w:sz w:val="28"/>
          <w:szCs w:val="28"/>
          <w:highlight w:val="white"/>
          <w:vertAlign w:val="superscript"/>
        </w:rPr>
        <w:footnoteReference w:id="32"/>
      </w:r>
      <w:r>
        <w:rPr>
          <w:rFonts w:ascii="Times New Roman" w:eastAsia="Times New Roman" w:hAnsi="Times New Roman" w:cs="Times New Roman"/>
          <w:sz w:val="28"/>
          <w:szCs w:val="28"/>
          <w:highlight w:val="white"/>
        </w:rPr>
        <w:t xml:space="preserve">. Это требует полного понимания индивидуальных потребностей клиента, их товарных предпочтений, поведения при совершении покупки, лояльности и выгодности. Важным механизмом развития этого понимания является программа маркетинга с использованием баз данных, но управление </w:t>
      </w:r>
      <w:proofErr w:type="spellStart"/>
      <w:r>
        <w:rPr>
          <w:rFonts w:ascii="Times New Roman" w:eastAsia="Times New Roman" w:hAnsi="Times New Roman" w:cs="Times New Roman"/>
          <w:sz w:val="28"/>
          <w:szCs w:val="28"/>
          <w:highlight w:val="white"/>
        </w:rPr>
        <w:t>репутационным</w:t>
      </w:r>
      <w:proofErr w:type="spellEnd"/>
      <w:r>
        <w:rPr>
          <w:rFonts w:ascii="Times New Roman" w:eastAsia="Times New Roman" w:hAnsi="Times New Roman" w:cs="Times New Roman"/>
          <w:sz w:val="28"/>
          <w:szCs w:val="28"/>
          <w:highlight w:val="white"/>
        </w:rPr>
        <w:t xml:space="preserve"> капиталом через отношения с аудиторией - это больше, чем просто технология. Окончательная цель CRM - это не реализация программ, направленных на удовлетворение и сохранение клиентов, а создание двусторонних отношений между компанией и индивидуальными потребителями. А сохранение клиентов и обеспечение их комфорта при взаимодействии с организацией - это средства, с помощью которых компания достигает крепких и устойчивых позитивных отношений, связи с клиентами.</w:t>
      </w:r>
    </w:p>
    <w:p w:rsidR="00DC4557" w:rsidRDefault="006369C8">
      <w:pPr>
        <w:spacing w:line="360" w:lineRule="auto"/>
        <w:ind w:firstLine="7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Внедрение системы управления взаимоотношениями с клиентами имеет своей “прикладной” целью интеграцию отделов маркетинга, продаж и обслуживания клиентов. В отличие от концепции ERP, акцент делается не на “</w:t>
      </w:r>
      <w:proofErr w:type="spellStart"/>
      <w:r>
        <w:rPr>
          <w:rFonts w:ascii="Times New Roman" w:eastAsia="Times New Roman" w:hAnsi="Times New Roman" w:cs="Times New Roman"/>
          <w:sz w:val="28"/>
          <w:szCs w:val="28"/>
          <w:highlight w:val="white"/>
        </w:rPr>
        <w:t>бэк</w:t>
      </w:r>
      <w:proofErr w:type="spellEnd"/>
      <w:r>
        <w:rPr>
          <w:rFonts w:ascii="Times New Roman" w:eastAsia="Times New Roman" w:hAnsi="Times New Roman" w:cs="Times New Roman"/>
          <w:sz w:val="28"/>
          <w:szCs w:val="28"/>
          <w:highlight w:val="white"/>
        </w:rPr>
        <w:t xml:space="preserve">-офис”, а на “фронт-офис” - тех, с кем непосредственно взаимодействует клиент (т.е. не маркетолог, а администратор и т.п.). Как уже упоминалось, именно клиент становится центром внимания всей компании. В рамках программы CRM аккумулируется максимум информации о клиенте: ФИО, адрес электронной почты, телефон (как минимум), иногда адрес и состав семьи. Все это вносится в электронную базу данных, которая обычно и именуется CRM. Информация систематизируется, и с ней можно работать: узнать средний чек клиента, </w:t>
      </w:r>
      <w:r>
        <w:rPr>
          <w:rFonts w:ascii="Times New Roman" w:eastAsia="Times New Roman" w:hAnsi="Times New Roman" w:cs="Times New Roman"/>
          <w:sz w:val="28"/>
          <w:szCs w:val="28"/>
          <w:highlight w:val="white"/>
        </w:rPr>
        <w:lastRenderedPageBreak/>
        <w:t>количество посещений, приобретенные товары, мастеров, у которых обслуживался клиент. Прямо в CRM можно вести запись к мастерам/преподавателям/сотрудникам, если компания специализируется на предоставлении услуг. Также в CRM можно вести учет рекламных результатов, например, сколько купонов на скидку оформлено за определенный период, или как изменился спрос после определенной публикации, выступления.</w:t>
      </w:r>
    </w:p>
    <w:p w:rsidR="00DC4557" w:rsidRDefault="006369C8">
      <w:pPr>
        <w:spacing w:line="360" w:lineRule="auto"/>
        <w:ind w:firstLine="7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CRM-системы предоставляются поставщиками, как российскими, так и зарубежными, программисты из службы поддержки могут модифицировать их с учетом специфики и потребностей определенной </w:t>
      </w:r>
      <w:proofErr w:type="spellStart"/>
      <w:r>
        <w:rPr>
          <w:rFonts w:ascii="Times New Roman" w:eastAsia="Times New Roman" w:hAnsi="Times New Roman" w:cs="Times New Roman"/>
          <w:sz w:val="28"/>
          <w:szCs w:val="28"/>
          <w:highlight w:val="white"/>
        </w:rPr>
        <w:t>организации.CRM</w:t>
      </w:r>
      <w:proofErr w:type="spellEnd"/>
      <w:r>
        <w:rPr>
          <w:rFonts w:ascii="Times New Roman" w:eastAsia="Times New Roman" w:hAnsi="Times New Roman" w:cs="Times New Roman"/>
          <w:sz w:val="28"/>
          <w:szCs w:val="28"/>
          <w:highlight w:val="white"/>
        </w:rPr>
        <w:t xml:space="preserve"> позволяет организовать удаленное рабочее место и обеспечить одновременный доступ с разных устройств и с разным набором функций.</w:t>
      </w:r>
    </w:p>
    <w:p w:rsidR="00DC4557" w:rsidRDefault="006369C8">
      <w:pPr>
        <w:spacing w:line="360" w:lineRule="auto"/>
        <w:ind w:firstLine="7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Для получения эффективных результатов в рамках CRM предприятию следует, во-первых, осознавать важность каждого клиента, и, во-вторых, понимать, что клиенты имеют неодинаковую важность. На первый взгляд кажется, что это противоречие, но на самом деле это не так. Каждый клиент важен и нужен: как известно, удержание клиента в разы дешевле привлечения нового. С этой точки зрения каждый посетитель, безусловно, важен для компании, на его обслуживание направлены ресурсы организации. С другой стороны, клиенты, которые тратят большие суммы денег на товары или услуги организации, могут получать иные условия обслуживания: например, большую скидку или персонального менеджера (зависит исключительно от специфики компании). Именно CRM помогает вести учет таких клиентов и вовремя выявлять выход на условный “платиновый статус”.</w:t>
      </w:r>
    </w:p>
    <w:p w:rsidR="00DC4557" w:rsidRDefault="006369C8">
      <w:pPr>
        <w:spacing w:line="360" w:lineRule="auto"/>
        <w:ind w:firstLine="7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Как соотносится CRM и управление </w:t>
      </w:r>
      <w:proofErr w:type="spellStart"/>
      <w:r>
        <w:rPr>
          <w:rFonts w:ascii="Times New Roman" w:eastAsia="Times New Roman" w:hAnsi="Times New Roman" w:cs="Times New Roman"/>
          <w:sz w:val="28"/>
          <w:szCs w:val="28"/>
          <w:highlight w:val="white"/>
        </w:rPr>
        <w:t>репутационным</w:t>
      </w:r>
      <w:proofErr w:type="spellEnd"/>
      <w:r>
        <w:rPr>
          <w:rFonts w:ascii="Times New Roman" w:eastAsia="Times New Roman" w:hAnsi="Times New Roman" w:cs="Times New Roman"/>
          <w:sz w:val="28"/>
          <w:szCs w:val="28"/>
          <w:highlight w:val="white"/>
        </w:rPr>
        <w:t xml:space="preserve"> капиталом организации? Самым прямым образом. Репутация как результат коммуникации компании с потребителем зачастую зарождается задолго до </w:t>
      </w:r>
      <w:r>
        <w:rPr>
          <w:rFonts w:ascii="Times New Roman" w:eastAsia="Times New Roman" w:hAnsi="Times New Roman" w:cs="Times New Roman"/>
          <w:sz w:val="28"/>
          <w:szCs w:val="28"/>
          <w:highlight w:val="white"/>
        </w:rPr>
        <w:lastRenderedPageBreak/>
        <w:t xml:space="preserve">физического посещения компании. Но какой бы ни была репутация организации в СМИ или сети интернет (это достаточно успешно можно контролировать), негативный опыт взаимодействия с субъектом коммуникации в реальности способен свести на нет все усилия бренд-менеджеров, маркетологов и PR-специалистов. CRM-система как инструмент управления используется с целью помощи в организации в управлении различными бизнес-процессами, удовлетворят потребности клиентов и обеспечивает достижение максимальной удовлетворенности организацией. Таким образом, CRM как метод управления </w:t>
      </w:r>
      <w:proofErr w:type="spellStart"/>
      <w:r>
        <w:rPr>
          <w:rFonts w:ascii="Times New Roman" w:eastAsia="Times New Roman" w:hAnsi="Times New Roman" w:cs="Times New Roman"/>
          <w:sz w:val="28"/>
          <w:szCs w:val="28"/>
          <w:highlight w:val="white"/>
        </w:rPr>
        <w:t>репутационным</w:t>
      </w:r>
      <w:proofErr w:type="spellEnd"/>
      <w:r>
        <w:rPr>
          <w:rFonts w:ascii="Times New Roman" w:eastAsia="Times New Roman" w:hAnsi="Times New Roman" w:cs="Times New Roman"/>
          <w:sz w:val="28"/>
          <w:szCs w:val="28"/>
          <w:highlight w:val="white"/>
        </w:rPr>
        <w:t xml:space="preserve"> капиталом отвечает всем основным требования наращивания этого капитала: координирует действия всего персонала и направляет их на удовлетворение клиента, на его удержание и на получение его лояльности.</w:t>
      </w:r>
    </w:p>
    <w:p w:rsidR="00DC4557" w:rsidRDefault="006369C8">
      <w:pPr>
        <w:spacing w:line="360" w:lineRule="auto"/>
        <w:ind w:firstLine="7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Для лучшего понимания феномена CRM-систем ознакомимся с их основными принципами</w:t>
      </w:r>
      <w:r>
        <w:rPr>
          <w:rFonts w:ascii="Times New Roman" w:eastAsia="Times New Roman" w:hAnsi="Times New Roman" w:cs="Times New Roman"/>
          <w:sz w:val="28"/>
          <w:szCs w:val="28"/>
          <w:highlight w:val="white"/>
          <w:vertAlign w:val="superscript"/>
        </w:rPr>
        <w:footnoteReference w:id="33"/>
      </w:r>
      <w:r>
        <w:rPr>
          <w:rFonts w:ascii="Times New Roman" w:eastAsia="Times New Roman" w:hAnsi="Times New Roman" w:cs="Times New Roman"/>
          <w:sz w:val="28"/>
          <w:szCs w:val="28"/>
          <w:highlight w:val="white"/>
        </w:rPr>
        <w:t>:</w:t>
      </w:r>
    </w:p>
    <w:p w:rsidR="00DC4557" w:rsidRDefault="006369C8">
      <w:pPr>
        <w:numPr>
          <w:ilvl w:val="0"/>
          <w:numId w:val="23"/>
        </w:numPr>
        <w:spacing w:line="360" w:lineRule="auto"/>
        <w:ind w:hanging="360"/>
        <w:contextualSpacing/>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Система приносит доход и повышает продажи за счет улучшения и оптимизации управления организацией.</w:t>
      </w:r>
    </w:p>
    <w:p w:rsidR="00DC4557" w:rsidRDefault="006369C8">
      <w:pPr>
        <w:numPr>
          <w:ilvl w:val="0"/>
          <w:numId w:val="23"/>
        </w:numPr>
        <w:spacing w:line="360" w:lineRule="auto"/>
        <w:ind w:hanging="360"/>
        <w:contextualSpacing/>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Система позволяет устанавливать стратегии для удовлетворения каждой отдельной группы клиентов. Организации увеличивают затраты на обучение персонала, мотивацию сотрудников.</w:t>
      </w:r>
    </w:p>
    <w:p w:rsidR="00DC4557" w:rsidRDefault="006369C8">
      <w:pPr>
        <w:numPr>
          <w:ilvl w:val="0"/>
          <w:numId w:val="23"/>
        </w:numPr>
        <w:spacing w:line="360" w:lineRule="auto"/>
        <w:ind w:hanging="360"/>
        <w:contextualSpacing/>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Система позволяет управлять стратегией продажи. Персоналу не нужно тратить время на заполнение различных анкет - внесенные один раз данные отображаются при каждом контакте с конкретным клиентом. Товары на складе также подсчитываются автоматически, их можно проверять раз в определенный отрезок времени в рамках инвентаризации, а не после каждого рабочего дня. Легко установить недостачу товаров.</w:t>
      </w:r>
    </w:p>
    <w:p w:rsidR="00DC4557" w:rsidRDefault="006369C8">
      <w:pPr>
        <w:numPr>
          <w:ilvl w:val="0"/>
          <w:numId w:val="23"/>
        </w:numPr>
        <w:spacing w:line="360" w:lineRule="auto"/>
        <w:ind w:hanging="360"/>
        <w:contextualSpacing/>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lastRenderedPageBreak/>
        <w:t>Система позволяет выбрать стратегию работы с обслуживанием клиентов. Организация имеет возможность сосредоточиться на обслуживании клиентов, имеющих наибольшую важность.</w:t>
      </w:r>
    </w:p>
    <w:p w:rsidR="00DC4557" w:rsidRDefault="006369C8">
      <w:pPr>
        <w:numPr>
          <w:ilvl w:val="0"/>
          <w:numId w:val="23"/>
        </w:numPr>
        <w:spacing w:line="360" w:lineRule="auto"/>
        <w:ind w:hanging="360"/>
        <w:contextualSpacing/>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Система предусматривает управление рисками. CRM обладает разными уровнями доступа, каждый со своим паролем и логином. Рядовой сотрудник не имеет возможности внести кардинальные изменения в работу программы, способные угрожать ее безопасности.</w:t>
      </w:r>
    </w:p>
    <w:p w:rsidR="00DC4557" w:rsidRDefault="006369C8">
      <w:pPr>
        <w:numPr>
          <w:ilvl w:val="0"/>
          <w:numId w:val="23"/>
        </w:numPr>
        <w:spacing w:line="360" w:lineRule="auto"/>
        <w:ind w:hanging="360"/>
        <w:contextualSpacing/>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Система позволяет выбрать стратегию удержания клиентов как основную при обслуживании групп общественности. Это вызывает удовлетворение клиентов и сокращает рискованные расходы в долгосрочной перспективе. Максимальное удовлетворение потребностей клиентов снижает возможность их отказа от товаров и услуг организации.</w:t>
      </w:r>
    </w:p>
    <w:p w:rsidR="00DC4557" w:rsidRDefault="006369C8">
      <w:pPr>
        <w:numPr>
          <w:ilvl w:val="0"/>
          <w:numId w:val="23"/>
        </w:numPr>
        <w:spacing w:line="360" w:lineRule="auto"/>
        <w:ind w:hanging="360"/>
        <w:contextualSpacing/>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Система подходит к любой ситуации в любом виде бизнеса. Ее эффективность зависит лишь от того, насколько глубоко организация понимает свою целевую аудиторию и здраво оценивает риски. И продажи, и услуги прекрасно вписываются в концепцию CRM.</w:t>
      </w:r>
    </w:p>
    <w:p w:rsidR="00DC4557" w:rsidRDefault="006369C8">
      <w:pPr>
        <w:numPr>
          <w:ilvl w:val="0"/>
          <w:numId w:val="23"/>
        </w:numPr>
        <w:spacing w:line="360" w:lineRule="auto"/>
        <w:ind w:hanging="360"/>
        <w:contextualSpacing/>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Для получения максимальной прибыли CRM сочетается с созданным для активных продаж сайтом и с эффективной системой </w:t>
      </w:r>
      <w:proofErr w:type="spellStart"/>
      <w:r>
        <w:rPr>
          <w:rFonts w:ascii="Times New Roman" w:eastAsia="Times New Roman" w:hAnsi="Times New Roman" w:cs="Times New Roman"/>
          <w:sz w:val="28"/>
          <w:szCs w:val="28"/>
          <w:highlight w:val="white"/>
        </w:rPr>
        <w:t>лендингов</w:t>
      </w:r>
      <w:proofErr w:type="spellEnd"/>
      <w:r>
        <w:rPr>
          <w:rFonts w:ascii="Times New Roman" w:eastAsia="Times New Roman" w:hAnsi="Times New Roman" w:cs="Times New Roman"/>
          <w:sz w:val="28"/>
          <w:szCs w:val="28"/>
          <w:highlight w:val="white"/>
        </w:rPr>
        <w:t xml:space="preserve">. Собирающиеся </w:t>
      </w:r>
      <w:proofErr w:type="spellStart"/>
      <w:r>
        <w:rPr>
          <w:rFonts w:ascii="Times New Roman" w:eastAsia="Times New Roman" w:hAnsi="Times New Roman" w:cs="Times New Roman"/>
          <w:sz w:val="28"/>
          <w:szCs w:val="28"/>
          <w:highlight w:val="white"/>
        </w:rPr>
        <w:t>лиды</w:t>
      </w:r>
      <w:proofErr w:type="spellEnd"/>
      <w:r>
        <w:rPr>
          <w:rFonts w:ascii="Times New Roman" w:eastAsia="Times New Roman" w:hAnsi="Times New Roman" w:cs="Times New Roman"/>
          <w:sz w:val="28"/>
          <w:szCs w:val="28"/>
          <w:highlight w:val="white"/>
        </w:rPr>
        <w:t xml:space="preserve"> автоматически вносятся в CRM-систему и хранятся в базе клиентов компании - реальных или потенциальных.</w:t>
      </w:r>
    </w:p>
    <w:p w:rsidR="00DC4557" w:rsidRDefault="00DC4557">
      <w:pPr>
        <w:spacing w:line="360" w:lineRule="auto"/>
        <w:jc w:val="both"/>
        <w:rPr>
          <w:rFonts w:ascii="Times New Roman" w:eastAsia="Times New Roman" w:hAnsi="Times New Roman" w:cs="Times New Roman"/>
          <w:sz w:val="28"/>
          <w:szCs w:val="28"/>
          <w:highlight w:val="white"/>
        </w:rPr>
      </w:pPr>
    </w:p>
    <w:p w:rsidR="00DC4557" w:rsidRDefault="006369C8">
      <w:pPr>
        <w:spacing w:line="360" w:lineRule="auto"/>
        <w:ind w:firstLine="720"/>
        <w:jc w:val="both"/>
        <w:rPr>
          <w:rFonts w:ascii="Times New Roman" w:eastAsia="Times New Roman" w:hAnsi="Times New Roman" w:cs="Times New Roman"/>
          <w:sz w:val="28"/>
          <w:szCs w:val="28"/>
          <w:highlight w:val="white"/>
        </w:rPr>
      </w:pPr>
      <w:r>
        <w:rPr>
          <w:rFonts w:ascii="Times New Roman" w:eastAsia="Times New Roman" w:hAnsi="Times New Roman" w:cs="Times New Roman"/>
          <w:b/>
          <w:sz w:val="28"/>
          <w:szCs w:val="28"/>
          <w:highlight w:val="white"/>
        </w:rPr>
        <w:t xml:space="preserve">ORM. </w:t>
      </w:r>
      <w:proofErr w:type="spellStart"/>
      <w:r>
        <w:rPr>
          <w:rFonts w:ascii="Times New Roman" w:eastAsia="Times New Roman" w:hAnsi="Times New Roman" w:cs="Times New Roman"/>
          <w:sz w:val="28"/>
          <w:szCs w:val="28"/>
          <w:highlight w:val="white"/>
        </w:rPr>
        <w:t>Online</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Reputation</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Management</w:t>
      </w:r>
      <w:proofErr w:type="spellEnd"/>
      <w:r>
        <w:rPr>
          <w:rFonts w:ascii="Times New Roman" w:eastAsia="Times New Roman" w:hAnsi="Times New Roman" w:cs="Times New Roman"/>
          <w:sz w:val="28"/>
          <w:szCs w:val="28"/>
          <w:highlight w:val="white"/>
        </w:rPr>
        <w:t xml:space="preserve"> - это управление репутацией в сети интернет. Это комплекс действий, направленных на создание облика, </w:t>
      </w:r>
      <w:r>
        <w:rPr>
          <w:rFonts w:ascii="Times New Roman" w:eastAsia="Times New Roman" w:hAnsi="Times New Roman" w:cs="Times New Roman"/>
          <w:sz w:val="28"/>
          <w:szCs w:val="28"/>
          <w:highlight w:val="white"/>
        </w:rPr>
        <w:lastRenderedPageBreak/>
        <w:t>репутации чего-либо в интернете</w:t>
      </w:r>
      <w:r>
        <w:rPr>
          <w:rFonts w:ascii="Times New Roman" w:eastAsia="Times New Roman" w:hAnsi="Times New Roman" w:cs="Times New Roman"/>
          <w:sz w:val="28"/>
          <w:szCs w:val="28"/>
          <w:highlight w:val="white"/>
          <w:vertAlign w:val="superscript"/>
        </w:rPr>
        <w:footnoteReference w:id="34"/>
      </w:r>
      <w:r>
        <w:rPr>
          <w:rFonts w:ascii="Times New Roman" w:eastAsia="Times New Roman" w:hAnsi="Times New Roman" w:cs="Times New Roman"/>
          <w:sz w:val="28"/>
          <w:szCs w:val="28"/>
          <w:highlight w:val="white"/>
        </w:rPr>
        <w:t>. Если рассматривать репутацию как социальную оценку, закрепленную за субъектом, т.е. как то, что думают об организации группы общественности, то активная и грамотная работа в области ORM может кардинально изменить репутацию организации в интернете.</w:t>
      </w:r>
    </w:p>
    <w:p w:rsidR="00DC4557" w:rsidRDefault="006369C8">
      <w:pPr>
        <w:spacing w:line="360" w:lineRule="auto"/>
        <w:ind w:firstLine="7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Что охватывает ORM в своей деятельности?</w:t>
      </w:r>
    </w:p>
    <w:p w:rsidR="00DC4557" w:rsidRDefault="006369C8">
      <w:pPr>
        <w:numPr>
          <w:ilvl w:val="0"/>
          <w:numId w:val="2"/>
        </w:numPr>
        <w:spacing w:line="360" w:lineRule="auto"/>
        <w:ind w:hanging="360"/>
        <w:contextualSpacing/>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социальные сети</w:t>
      </w:r>
    </w:p>
    <w:p w:rsidR="00DC4557" w:rsidRDefault="006369C8">
      <w:pPr>
        <w:numPr>
          <w:ilvl w:val="0"/>
          <w:numId w:val="2"/>
        </w:numPr>
        <w:spacing w:line="360" w:lineRule="auto"/>
        <w:ind w:hanging="360"/>
        <w:contextualSpacing/>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блоги</w:t>
      </w:r>
    </w:p>
    <w:p w:rsidR="00DC4557" w:rsidRDefault="006369C8">
      <w:pPr>
        <w:numPr>
          <w:ilvl w:val="0"/>
          <w:numId w:val="2"/>
        </w:numPr>
        <w:spacing w:line="360" w:lineRule="auto"/>
        <w:ind w:hanging="360"/>
        <w:contextualSpacing/>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комментарии на тематических сайтах</w:t>
      </w:r>
    </w:p>
    <w:p w:rsidR="00DC4557" w:rsidRDefault="006369C8">
      <w:pPr>
        <w:numPr>
          <w:ilvl w:val="0"/>
          <w:numId w:val="2"/>
        </w:numPr>
        <w:spacing w:line="360" w:lineRule="auto"/>
        <w:ind w:hanging="360"/>
        <w:contextualSpacing/>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форумы</w:t>
      </w:r>
    </w:p>
    <w:p w:rsidR="00DC4557" w:rsidRDefault="006369C8">
      <w:pPr>
        <w:numPr>
          <w:ilvl w:val="0"/>
          <w:numId w:val="2"/>
        </w:numPr>
        <w:spacing w:line="360" w:lineRule="auto"/>
        <w:ind w:hanging="360"/>
        <w:contextualSpacing/>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отзывы и др.</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Работа с репутацией онлайн важна далеко не только начинающим компаниям. Напротив, строить ее с нуля проще: нет устойчивого негатива к бренду, его представителю. Организация же, занимающая лидирующие позиции на рынке, претит не только аудитории, которая по тем или иным причинам отрицательно к ней относится, но и своим влиятельным конкурентам. В борьбе за лидерство последние за неимением других средств пускают в ход весь арсенал средств по дискредитации хорошей репутации организации. При </w:t>
      </w:r>
      <w:proofErr w:type="gramStart"/>
      <w:r>
        <w:rPr>
          <w:rFonts w:ascii="Times New Roman" w:eastAsia="Times New Roman" w:hAnsi="Times New Roman" w:cs="Times New Roman"/>
          <w:sz w:val="28"/>
          <w:szCs w:val="28"/>
        </w:rPr>
        <w:t>отсутствии  должной</w:t>
      </w:r>
      <w:proofErr w:type="gramEnd"/>
      <w:r>
        <w:rPr>
          <w:rFonts w:ascii="Times New Roman" w:eastAsia="Times New Roman" w:hAnsi="Times New Roman" w:cs="Times New Roman"/>
          <w:sz w:val="28"/>
          <w:szCs w:val="28"/>
        </w:rPr>
        <w:t xml:space="preserve"> работы по ORM ситуация может стать критической в кратчайшие сроки. Авторы напоминают о существовании таких явлений, как “черный” и “серый” PR (хотя теоретики по связям с общественностью и отрицают его существование, исключая из дискредитирующей деятельности аббревиатуру PR), заказные отзывы, порочащие статьи, которые оптимизируются в поисковой выдаче и появляются при первом же запросе любой информации о компании. Стоит ли говорить о том, что это </w:t>
      </w:r>
      <w:r>
        <w:rPr>
          <w:rFonts w:ascii="Times New Roman" w:eastAsia="Times New Roman" w:hAnsi="Times New Roman" w:cs="Times New Roman"/>
          <w:sz w:val="28"/>
          <w:szCs w:val="28"/>
        </w:rPr>
        <w:lastRenderedPageBreak/>
        <w:t>катастрофическим образом влияет на продажи организации, на общее восприятие бренда.</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Ввиду указанных выше сведений ORM следует рассматривать не как временное явление, а как постоянный процесс по работе с репутацией организации в сети интернет. Так как в настоящее время практически весь бизнес перешел в режим онлайн, именно работа в интернете с отзывами и комментариями пользователей выходит на первый план.</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Итак, что предусматривает работа с репутацией онлайн?</w:t>
      </w:r>
    </w:p>
    <w:p w:rsidR="00DC4557" w:rsidRDefault="006369C8">
      <w:pPr>
        <w:numPr>
          <w:ilvl w:val="0"/>
          <w:numId w:val="25"/>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Мониторинг упоминаний компании. Сбор и аналитика всей поступающей информации о ней.</w:t>
      </w:r>
    </w:p>
    <w:p w:rsidR="00DC4557" w:rsidRDefault="006369C8">
      <w:pPr>
        <w:numPr>
          <w:ilvl w:val="0"/>
          <w:numId w:val="25"/>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Поощрение положительных сообщений, материальное или нематериальное. Как минимум комментарий с письменной благодарностью пользователю, как максимум - поощрение скидкой или призом. Акцентирование внимания аудитории на положительных откликах, их многократная публикация во всех доступных источниках, например, социальных сетях.</w:t>
      </w:r>
    </w:p>
    <w:p w:rsidR="00DC4557" w:rsidRDefault="006369C8">
      <w:pPr>
        <w:numPr>
          <w:ilvl w:val="0"/>
          <w:numId w:val="25"/>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Работа с негативной информацией. Публичная попытка связаться с недовольным клиентом, сделанная максимально вежливо, и корректная попытка донести свою точку зрения, если вы знаете, что клиент неправ и учиняет скандал. Ни в коем случае нельзя допускать ответную агрессию по отношению к клиенту. Если негатив заведомо ложный и выражен не просто в отзыве, а в материале СМИ, компания имеет право подать иск, обвинив автора в клевете. Конечно, это касается самых громких обвинений, размещенных в самых массовых средствах информации.</w:t>
      </w:r>
    </w:p>
    <w:p w:rsidR="00DC4557" w:rsidRDefault="006369C8">
      <w:pPr>
        <w:numPr>
          <w:ilvl w:val="0"/>
          <w:numId w:val="25"/>
        </w:numPr>
        <w:spacing w:line="360" w:lineRule="auto"/>
        <w:ind w:hanging="360"/>
        <w:contextualSpacing/>
        <w:jc w:val="both"/>
        <w:rPr>
          <w:rFonts w:ascii="Times New Roman" w:eastAsia="Times New Roman" w:hAnsi="Times New Roman" w:cs="Times New Roman"/>
          <w:sz w:val="28"/>
          <w:szCs w:val="28"/>
        </w:rPr>
      </w:pPr>
      <w:r w:rsidRPr="006369C8">
        <w:rPr>
          <w:rFonts w:ascii="Times New Roman" w:eastAsia="Times New Roman" w:hAnsi="Times New Roman" w:cs="Times New Roman"/>
          <w:sz w:val="28"/>
          <w:szCs w:val="28"/>
          <w:lang w:val="en-US"/>
        </w:rPr>
        <w:t xml:space="preserve">SERM (Search Engine Reputation Management - </w:t>
      </w:r>
      <w:proofErr w:type="spellStart"/>
      <w:r>
        <w:rPr>
          <w:rFonts w:ascii="Times New Roman" w:eastAsia="Times New Roman" w:hAnsi="Times New Roman" w:cs="Times New Roman"/>
          <w:sz w:val="28"/>
          <w:szCs w:val="28"/>
        </w:rPr>
        <w:t>англ</w:t>
      </w:r>
      <w:proofErr w:type="spellEnd"/>
      <w:r w:rsidRPr="006369C8">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“управление репутацией в поисковых системах”) - деятельность, направленная на оптимизацию поисковой </w:t>
      </w:r>
      <w:r>
        <w:rPr>
          <w:rFonts w:ascii="Times New Roman" w:eastAsia="Times New Roman" w:hAnsi="Times New Roman" w:cs="Times New Roman"/>
          <w:sz w:val="28"/>
          <w:szCs w:val="28"/>
        </w:rPr>
        <w:lastRenderedPageBreak/>
        <w:t>выдачи по определенному запросу. Это направление ORM, которое обеспечивает положительную информацию о компании по т.н. “первым ссылкам” в поисковиках. Например, мы продвигаем препарат против аллергии N. Мы проверяем поисковый запрос “как избавиться от аллергии”, и по первым 20 ссылкам оставляем в форме обратной связи (будь то форум, группа в социальной сети или электронная версия СМИ) комментарий, содержащий информацию о том, как препарат N помог нам победить аллергию. Это “серое” продвижение, оно не относится к официальным способам рекламы или публикации и особенно популярно среди тех категорий товаров, которые не могут полноценно рекламироваться: алкоголь, сигареты, фармакологические товары.</w:t>
      </w:r>
    </w:p>
    <w:p w:rsidR="00DC4557" w:rsidRDefault="00DC4557">
      <w:pPr>
        <w:spacing w:line="360" w:lineRule="auto"/>
        <w:ind w:firstLine="720"/>
        <w:jc w:val="both"/>
        <w:rPr>
          <w:rFonts w:ascii="Times New Roman" w:eastAsia="Times New Roman" w:hAnsi="Times New Roman" w:cs="Times New Roman"/>
          <w:b/>
          <w:sz w:val="28"/>
          <w:szCs w:val="28"/>
        </w:rPr>
      </w:pP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SMM. </w:t>
      </w:r>
      <w:r>
        <w:rPr>
          <w:rFonts w:ascii="Times New Roman" w:eastAsia="Times New Roman" w:hAnsi="Times New Roman" w:cs="Times New Roman"/>
          <w:sz w:val="28"/>
          <w:szCs w:val="28"/>
        </w:rPr>
        <w:t>Говоря о работе с репутацией онлайн, авторы не раз упомянули социальные сети. В этой связи возникает необходимость остановиться подробнее на таком явлении, как SMM</w:t>
      </w:r>
      <w:r>
        <w:rPr>
          <w:rFonts w:ascii="Times New Roman" w:eastAsia="Times New Roman" w:hAnsi="Times New Roman" w:cs="Times New Roman"/>
          <w:sz w:val="28"/>
          <w:szCs w:val="28"/>
          <w:vertAlign w:val="superscript"/>
        </w:rPr>
        <w:footnoteReference w:id="35"/>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Social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Media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Marketing</w:t>
      </w:r>
      <w:proofErr w:type="spellEnd"/>
      <w:r>
        <w:rPr>
          <w:rFonts w:ascii="Times New Roman" w:eastAsia="Times New Roman" w:hAnsi="Times New Roman" w:cs="Times New Roman"/>
          <w:sz w:val="28"/>
          <w:szCs w:val="28"/>
        </w:rPr>
        <w:t>) - процесс привлечения трафика или внимания к бренду или продукту через социальные платформы; комплекс мероприятий по использованию социальных сетей в качестве каналов для продвижения компаний и решения других бизнес-задач.</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SMM-специалисты занимаются не просто оптимизацией информационных запросов по названию организации. Они ищут целевую аудиторию в интернете, привлекают ее в специально созданные сообщества, посвященные деятельности компании качественным контентом или рекламой, и начинают активно общаться с ней, неся основное сообщение об организации в массы. Социальные сети </w:t>
      </w:r>
      <w:r>
        <w:rPr>
          <w:rFonts w:ascii="Times New Roman" w:eastAsia="Times New Roman" w:hAnsi="Times New Roman" w:cs="Times New Roman"/>
          <w:sz w:val="28"/>
          <w:szCs w:val="28"/>
        </w:rPr>
        <w:lastRenderedPageBreak/>
        <w:t>посещаются намного чаще, чем сайты или другие ресурсы, и вызывают у пользователей большее доверие. В отличие от сайтов, многие из которых не предусматривают наличие обратной связи, в социальных сетях пользователь может оставлять комментарии, ставить лайки понравившимся материалам и выходить на прямую связь с другими людьми, имеющими опыт общения с компанией, либо представителями самой компании.</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деятельности, направленной на SMM-продвижение, чрезвычайно важно создавать интересных целевой аудитории контент, проявлять себя с лучшей, “человечной” стороны и оперативно отвечать на все запросы пользователей, а также самостоятельно вступать в коммуникацию с ними. Последнее часто проявляется в виде конкурсов, стимулирующих активность читателей постов компании в социальных сетях, или поднятии дискуссий по острым, вызывающим отклик темам.</w:t>
      </w:r>
    </w:p>
    <w:p w:rsidR="00DC4557" w:rsidRDefault="00DC4557">
      <w:pPr>
        <w:spacing w:line="360" w:lineRule="auto"/>
        <w:ind w:firstLine="720"/>
        <w:jc w:val="both"/>
        <w:rPr>
          <w:rFonts w:ascii="Times New Roman" w:eastAsia="Times New Roman" w:hAnsi="Times New Roman" w:cs="Times New Roman"/>
          <w:b/>
          <w:sz w:val="28"/>
          <w:szCs w:val="28"/>
        </w:rPr>
      </w:pP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SEO. </w:t>
      </w:r>
      <w:r>
        <w:rPr>
          <w:rFonts w:ascii="Times New Roman" w:eastAsia="Times New Roman" w:hAnsi="Times New Roman" w:cs="Times New Roman"/>
          <w:sz w:val="28"/>
          <w:szCs w:val="28"/>
        </w:rPr>
        <w:t xml:space="preserve">Поисковая оптимизация (SEO, </w:t>
      </w:r>
      <w:proofErr w:type="spellStart"/>
      <w:r>
        <w:rPr>
          <w:rFonts w:ascii="Times New Roman" w:eastAsia="Times New Roman" w:hAnsi="Times New Roman" w:cs="Times New Roman"/>
          <w:sz w:val="28"/>
          <w:szCs w:val="28"/>
        </w:rPr>
        <w:t>Search</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Engine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Optimization</w:t>
      </w:r>
      <w:proofErr w:type="spellEnd"/>
      <w:r>
        <w:rPr>
          <w:rFonts w:ascii="Times New Roman" w:eastAsia="Times New Roman" w:hAnsi="Times New Roman" w:cs="Times New Roman"/>
          <w:sz w:val="28"/>
          <w:szCs w:val="28"/>
        </w:rPr>
        <w:t>)</w:t>
      </w:r>
      <w:r>
        <w:rPr>
          <w:rFonts w:ascii="Times New Roman" w:eastAsia="Times New Roman" w:hAnsi="Times New Roman" w:cs="Times New Roman"/>
          <w:sz w:val="28"/>
          <w:szCs w:val="28"/>
          <w:vertAlign w:val="superscript"/>
        </w:rPr>
        <w:footnoteReference w:id="36"/>
      </w:r>
      <w:r>
        <w:rPr>
          <w:rFonts w:ascii="Times New Roman" w:eastAsia="Times New Roman" w:hAnsi="Times New Roman" w:cs="Times New Roman"/>
          <w:sz w:val="28"/>
          <w:szCs w:val="28"/>
        </w:rPr>
        <w:t xml:space="preserve"> - это комплекс мер по внутренней и внешней оптимизации для поднятия позиции сайта в результатах выдачи поисковых систем по определенным запросам с целью увеличения сетевого трафика для информационных ресурсов и потенциальных клиентов для коммерческих ресурсов и последующей монетизации этого трафика.</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Разберемся, в чем отличие между ORM и SEO, так как в обоих случаях упоминаются поисковая оптимизация и трафик. ORM занимается тем, что работает с уже существующей выдачей. Сайты, которые выдаются на первых двух страницах поисковой системы, проверяются на предмет возможности оставить на них комментарии, ответить на негатив или </w:t>
      </w:r>
      <w:proofErr w:type="gramStart"/>
      <w:r>
        <w:rPr>
          <w:rFonts w:ascii="Times New Roman" w:eastAsia="Times New Roman" w:hAnsi="Times New Roman" w:cs="Times New Roman"/>
          <w:sz w:val="28"/>
          <w:szCs w:val="28"/>
        </w:rPr>
        <w:t>позитив</w:t>
      </w:r>
      <w:proofErr w:type="gramEnd"/>
      <w:r>
        <w:rPr>
          <w:rFonts w:ascii="Times New Roman" w:eastAsia="Times New Roman" w:hAnsi="Times New Roman" w:cs="Times New Roman"/>
          <w:sz w:val="28"/>
          <w:szCs w:val="28"/>
        </w:rPr>
        <w:t xml:space="preserve"> или просто упомянуть название организации в </w:t>
      </w:r>
      <w:r>
        <w:rPr>
          <w:rFonts w:ascii="Times New Roman" w:eastAsia="Times New Roman" w:hAnsi="Times New Roman" w:cs="Times New Roman"/>
          <w:sz w:val="28"/>
          <w:szCs w:val="28"/>
        </w:rPr>
        <w:lastRenderedPageBreak/>
        <w:t>положительном контексте. SEO же поднимает сайт компании в топ выдачи по определенным поисковым запросам. См. Приложение 2: в нем отображены принципы работы SEO.</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того, чтобы проиллюстрировать алгоритм работы по SEO-оптимизации сайтов, а также отличия контекстной рекламы от страниц, выведенных в топ поиска по SEO, авторы ввели запрос “пицца </w:t>
      </w:r>
      <w:proofErr w:type="spellStart"/>
      <w:r>
        <w:rPr>
          <w:rFonts w:ascii="Times New Roman" w:eastAsia="Times New Roman" w:hAnsi="Times New Roman" w:cs="Times New Roman"/>
          <w:sz w:val="28"/>
          <w:szCs w:val="28"/>
        </w:rPr>
        <w:t>спб</w:t>
      </w:r>
      <w:proofErr w:type="spellEnd"/>
      <w:r>
        <w:rPr>
          <w:rFonts w:ascii="Times New Roman" w:eastAsia="Times New Roman" w:hAnsi="Times New Roman" w:cs="Times New Roman"/>
          <w:sz w:val="28"/>
          <w:szCs w:val="28"/>
        </w:rPr>
        <w:t xml:space="preserve">” в поисковую систему </w:t>
      </w:r>
      <w:proofErr w:type="spellStart"/>
      <w:r>
        <w:rPr>
          <w:rFonts w:ascii="Times New Roman" w:eastAsia="Times New Roman" w:hAnsi="Times New Roman" w:cs="Times New Roman"/>
          <w:sz w:val="28"/>
          <w:szCs w:val="28"/>
        </w:rPr>
        <w:t>Google</w:t>
      </w:r>
      <w:proofErr w:type="spellEnd"/>
      <w:r>
        <w:rPr>
          <w:rFonts w:ascii="Times New Roman" w:eastAsia="Times New Roman" w:hAnsi="Times New Roman" w:cs="Times New Roman"/>
          <w:sz w:val="28"/>
          <w:szCs w:val="28"/>
        </w:rPr>
        <w:t xml:space="preserve">. Эксперимент был проведен 27 апреля 2017 г., указанные данные актуальны на тот момент. </w:t>
      </w:r>
    </w:p>
    <w:p w:rsidR="00DC4557" w:rsidRDefault="006369C8">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Как видно, первые 4 ссылки являются контекстной рекламой, что видно по соответствующей пометке под их заголовком. </w:t>
      </w:r>
    </w:p>
    <w:p w:rsidR="00DC4557" w:rsidRDefault="006369C8">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proofErr w:type="spellStart"/>
      <w:r>
        <w:rPr>
          <w:rFonts w:ascii="Times New Roman" w:eastAsia="Times New Roman" w:hAnsi="Times New Roman" w:cs="Times New Roman"/>
          <w:sz w:val="28"/>
          <w:szCs w:val="28"/>
        </w:rPr>
        <w:t>Google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Maps</w:t>
      </w:r>
      <w:proofErr w:type="spellEnd"/>
      <w:r>
        <w:rPr>
          <w:rFonts w:ascii="Times New Roman" w:eastAsia="Times New Roman" w:hAnsi="Times New Roman" w:cs="Times New Roman"/>
          <w:sz w:val="28"/>
          <w:szCs w:val="28"/>
        </w:rPr>
        <w:t xml:space="preserve"> определяет местоположение автора и выдает карту с указанием ближайших пиццерий. Это 5 ссылка.</w:t>
      </w:r>
    </w:p>
    <w:p w:rsidR="00DC4557" w:rsidRDefault="006369C8">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Остальные ссылки, начиная с 6, появляются в топе выдачи благодаря поисковой оптимизации SEO. “2 Берега”, “Токио Сити”, “</w:t>
      </w:r>
      <w:proofErr w:type="spellStart"/>
      <w:r>
        <w:rPr>
          <w:rFonts w:ascii="Times New Roman" w:eastAsia="Times New Roman" w:hAnsi="Times New Roman" w:cs="Times New Roman"/>
          <w:sz w:val="28"/>
          <w:szCs w:val="28"/>
        </w:rPr>
        <w:t>Достаевский</w:t>
      </w:r>
      <w:proofErr w:type="spellEnd"/>
      <w:r>
        <w:rPr>
          <w:rFonts w:ascii="Times New Roman" w:eastAsia="Times New Roman" w:hAnsi="Times New Roman" w:cs="Times New Roman"/>
          <w:sz w:val="28"/>
          <w:szCs w:val="28"/>
        </w:rPr>
        <w:t>”, “Пицца Мафия”, “</w:t>
      </w:r>
      <w:proofErr w:type="spellStart"/>
      <w:r>
        <w:rPr>
          <w:rFonts w:ascii="Times New Roman" w:eastAsia="Times New Roman" w:hAnsi="Times New Roman" w:cs="Times New Roman"/>
          <w:sz w:val="28"/>
          <w:szCs w:val="28"/>
        </w:rPr>
        <w:t>Оллис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Клаб</w:t>
      </w:r>
      <w:proofErr w:type="spellEnd"/>
      <w:r>
        <w:rPr>
          <w:rFonts w:ascii="Times New Roman" w:eastAsia="Times New Roman" w:hAnsi="Times New Roman" w:cs="Times New Roman"/>
          <w:sz w:val="28"/>
          <w:szCs w:val="28"/>
        </w:rPr>
        <w:t xml:space="preserve">”, “Румянцев” (два раза), “Папа Джонс”, сервис для заказа еды из разных ресторанов “Деливери </w:t>
      </w:r>
      <w:proofErr w:type="spellStart"/>
      <w:r>
        <w:rPr>
          <w:rFonts w:ascii="Times New Roman" w:eastAsia="Times New Roman" w:hAnsi="Times New Roman" w:cs="Times New Roman"/>
          <w:sz w:val="28"/>
          <w:szCs w:val="28"/>
        </w:rPr>
        <w:t>Клаб</w:t>
      </w:r>
      <w:proofErr w:type="spellEnd"/>
      <w:r>
        <w:rPr>
          <w:rFonts w:ascii="Times New Roman" w:eastAsia="Times New Roman" w:hAnsi="Times New Roman" w:cs="Times New Roman"/>
          <w:sz w:val="28"/>
          <w:szCs w:val="28"/>
        </w:rPr>
        <w:t>” и “</w:t>
      </w:r>
      <w:proofErr w:type="spellStart"/>
      <w:r>
        <w:rPr>
          <w:rFonts w:ascii="Times New Roman" w:eastAsia="Times New Roman" w:hAnsi="Times New Roman" w:cs="Times New Roman"/>
          <w:sz w:val="28"/>
          <w:szCs w:val="28"/>
        </w:rPr>
        <w:t>Телепицца</w:t>
      </w:r>
      <w:proofErr w:type="spellEnd"/>
      <w:r>
        <w:rPr>
          <w:rFonts w:ascii="Times New Roman" w:eastAsia="Times New Roman" w:hAnsi="Times New Roman" w:cs="Times New Roman"/>
          <w:sz w:val="28"/>
          <w:szCs w:val="28"/>
        </w:rPr>
        <w:t xml:space="preserve">” появляются при запросе в </w:t>
      </w:r>
      <w:proofErr w:type="spellStart"/>
      <w:r>
        <w:rPr>
          <w:rFonts w:ascii="Times New Roman" w:eastAsia="Times New Roman" w:hAnsi="Times New Roman" w:cs="Times New Roman"/>
          <w:sz w:val="28"/>
          <w:szCs w:val="28"/>
        </w:rPr>
        <w:t>Google</w:t>
      </w:r>
      <w:proofErr w:type="spellEnd"/>
      <w:r>
        <w:rPr>
          <w:rFonts w:ascii="Times New Roman" w:eastAsia="Times New Roman" w:hAnsi="Times New Roman" w:cs="Times New Roman"/>
          <w:sz w:val="28"/>
          <w:szCs w:val="28"/>
        </w:rPr>
        <w:t xml:space="preserve"> исключительно благодаря грамотному SEO. После них идут еще три рекламные ссылки (стоимость размещения внизу страницы ниже, чем на первых местах), они так же, как и первые, не связаны с SEO и размещаются платно через биржу рекламы </w:t>
      </w:r>
      <w:proofErr w:type="spellStart"/>
      <w:r>
        <w:rPr>
          <w:rFonts w:ascii="Times New Roman" w:eastAsia="Times New Roman" w:hAnsi="Times New Roman" w:cs="Times New Roman"/>
          <w:sz w:val="28"/>
          <w:szCs w:val="28"/>
        </w:rPr>
        <w:t>Google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Adwords</w:t>
      </w:r>
      <w:proofErr w:type="spellEnd"/>
      <w:r>
        <w:rPr>
          <w:rFonts w:ascii="Times New Roman" w:eastAsia="Times New Roman" w:hAnsi="Times New Roman" w:cs="Times New Roman"/>
          <w:sz w:val="28"/>
          <w:szCs w:val="28"/>
        </w:rPr>
        <w:t xml:space="preserve">. </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Как вывести сайт организации в топ запросов? Поисковые системы учитывают целый ряд параметров при вычислении релевантности сайта, т.е. степени соответствия введенному запросу.</w:t>
      </w:r>
    </w:p>
    <w:p w:rsidR="00DC4557" w:rsidRDefault="006369C8">
      <w:pPr>
        <w:numPr>
          <w:ilvl w:val="0"/>
          <w:numId w:val="27"/>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ТИЦ - тематический индекс цитирования сайта. Зависит от количества и авторитетности (популярности) </w:t>
      </w:r>
      <w:proofErr w:type="spellStart"/>
      <w:r>
        <w:rPr>
          <w:rFonts w:ascii="Times New Roman" w:eastAsia="Times New Roman" w:hAnsi="Times New Roman" w:cs="Times New Roman"/>
          <w:sz w:val="28"/>
          <w:szCs w:val="28"/>
        </w:rPr>
        <w:t>интернет-ресурсов</w:t>
      </w:r>
      <w:proofErr w:type="spellEnd"/>
      <w:r>
        <w:rPr>
          <w:rFonts w:ascii="Times New Roman" w:eastAsia="Times New Roman" w:hAnsi="Times New Roman" w:cs="Times New Roman"/>
          <w:sz w:val="28"/>
          <w:szCs w:val="28"/>
        </w:rPr>
        <w:t xml:space="preserve">, ссылающихся на этот сайт. Перекрестные ссылки не учитываются (когда два сайта ссылаются друг на друга). </w:t>
      </w:r>
      <w:r>
        <w:rPr>
          <w:rFonts w:ascii="Times New Roman" w:eastAsia="Times New Roman" w:hAnsi="Times New Roman" w:cs="Times New Roman"/>
          <w:sz w:val="28"/>
          <w:szCs w:val="28"/>
        </w:rPr>
        <w:lastRenderedPageBreak/>
        <w:t>Тематическим индекс называется из-за того, что ссылки должны быть той же тематики, что и оптимизируемый сайт.</w:t>
      </w:r>
    </w:p>
    <w:p w:rsidR="00DC4557" w:rsidRDefault="006369C8">
      <w:pPr>
        <w:numPr>
          <w:ilvl w:val="0"/>
          <w:numId w:val="27"/>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Плотность ключевых слов. Предусматривает работу с семантическим ядром сайта и наполнением его устойчивыми словосочетаниями, используемыми при запросах. В случае нашего примера это “пицца СПб”.</w:t>
      </w:r>
    </w:p>
    <w:p w:rsidR="00DC4557" w:rsidRDefault="006369C8">
      <w:pPr>
        <w:numPr>
          <w:ilvl w:val="0"/>
          <w:numId w:val="27"/>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Водность текста. Этот показатель выражает наличие малозначимых слов, не несущих никакой полезной информации и служащих для разбавления </w:t>
      </w:r>
      <w:proofErr w:type="spellStart"/>
      <w:r>
        <w:rPr>
          <w:rFonts w:ascii="Times New Roman" w:eastAsia="Times New Roman" w:hAnsi="Times New Roman" w:cs="Times New Roman"/>
          <w:sz w:val="28"/>
          <w:szCs w:val="28"/>
        </w:rPr>
        <w:t>текста.Это</w:t>
      </w:r>
      <w:proofErr w:type="spellEnd"/>
      <w:r>
        <w:rPr>
          <w:rFonts w:ascii="Times New Roman" w:eastAsia="Times New Roman" w:hAnsi="Times New Roman" w:cs="Times New Roman"/>
          <w:sz w:val="28"/>
          <w:szCs w:val="28"/>
        </w:rPr>
        <w:t xml:space="preserve"> предлоги, суффиксы, причастия, междометия, частицы, числительные и т.п. В случае с нашим примером при запросе “вкусная пицца </w:t>
      </w:r>
      <w:proofErr w:type="spellStart"/>
      <w:r>
        <w:rPr>
          <w:rFonts w:ascii="Times New Roman" w:eastAsia="Times New Roman" w:hAnsi="Times New Roman" w:cs="Times New Roman"/>
          <w:sz w:val="28"/>
          <w:szCs w:val="28"/>
        </w:rPr>
        <w:t>спб</w:t>
      </w:r>
      <w:proofErr w:type="spellEnd"/>
      <w:r>
        <w:rPr>
          <w:rFonts w:ascii="Times New Roman" w:eastAsia="Times New Roman" w:hAnsi="Times New Roman" w:cs="Times New Roman"/>
          <w:sz w:val="28"/>
          <w:szCs w:val="28"/>
        </w:rPr>
        <w:t xml:space="preserve">” или “пицца </w:t>
      </w:r>
      <w:proofErr w:type="spellStart"/>
      <w:r>
        <w:rPr>
          <w:rFonts w:ascii="Times New Roman" w:eastAsia="Times New Roman" w:hAnsi="Times New Roman" w:cs="Times New Roman"/>
          <w:sz w:val="28"/>
          <w:szCs w:val="28"/>
        </w:rPr>
        <w:t>спб</w:t>
      </w:r>
      <w:proofErr w:type="spellEnd"/>
      <w:r>
        <w:rPr>
          <w:rFonts w:ascii="Times New Roman" w:eastAsia="Times New Roman" w:hAnsi="Times New Roman" w:cs="Times New Roman"/>
          <w:sz w:val="28"/>
          <w:szCs w:val="28"/>
        </w:rPr>
        <w:t xml:space="preserve"> недорого” отобразились бы те же сайты, т.к. “вкусная” и “недорого” являются шумовыми словами.</w:t>
      </w:r>
    </w:p>
    <w:p w:rsidR="00DC4557" w:rsidRDefault="006369C8">
      <w:pPr>
        <w:numPr>
          <w:ilvl w:val="0"/>
          <w:numId w:val="27"/>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Поведенческие факторы. Поисковая система учитывает поведение пользователя на сайте: сколько времени он проводит на сайте, читает ли информацию, указанную там, переходит ли на внутренние ссылки. Все это говорит о том, полезен ли сайт по данному запросу, вызывает ли он интерес аудитории.</w:t>
      </w:r>
    </w:p>
    <w:p w:rsidR="00DC4557" w:rsidRDefault="006369C8" w:rsidP="006369C8">
      <w:pPr>
        <w:spacing w:line="360" w:lineRule="auto"/>
        <w:ind w:firstLine="720"/>
        <w:jc w:val="both"/>
      </w:pPr>
      <w:r>
        <w:rPr>
          <w:rFonts w:ascii="Times New Roman" w:eastAsia="Times New Roman" w:hAnsi="Times New Roman" w:cs="Times New Roman"/>
          <w:sz w:val="28"/>
          <w:szCs w:val="28"/>
        </w:rPr>
        <w:t xml:space="preserve">Таким образом, авторы выделили несколько методов управления </w:t>
      </w:r>
      <w:proofErr w:type="spellStart"/>
      <w:r>
        <w:rPr>
          <w:rFonts w:ascii="Times New Roman" w:eastAsia="Times New Roman" w:hAnsi="Times New Roman" w:cs="Times New Roman"/>
          <w:sz w:val="28"/>
          <w:szCs w:val="28"/>
        </w:rPr>
        <w:t>репутационным</w:t>
      </w:r>
      <w:proofErr w:type="spellEnd"/>
      <w:r>
        <w:rPr>
          <w:rFonts w:ascii="Times New Roman" w:eastAsia="Times New Roman" w:hAnsi="Times New Roman" w:cs="Times New Roman"/>
          <w:sz w:val="28"/>
          <w:szCs w:val="28"/>
        </w:rPr>
        <w:t xml:space="preserve"> капиталом в сети интернет. Это основное место коммуникации аудитории в момент написания данной работы, и авторы уверены, что обратного пути “полностью в режим </w:t>
      </w:r>
      <w:proofErr w:type="spellStart"/>
      <w:r>
        <w:rPr>
          <w:rFonts w:ascii="Times New Roman" w:eastAsia="Times New Roman" w:hAnsi="Times New Roman" w:cs="Times New Roman"/>
          <w:sz w:val="28"/>
          <w:szCs w:val="28"/>
        </w:rPr>
        <w:t>оффлайн</w:t>
      </w:r>
      <w:proofErr w:type="spellEnd"/>
      <w:r>
        <w:rPr>
          <w:rFonts w:ascii="Times New Roman" w:eastAsia="Times New Roman" w:hAnsi="Times New Roman" w:cs="Times New Roman"/>
          <w:sz w:val="28"/>
          <w:szCs w:val="28"/>
        </w:rPr>
        <w:t xml:space="preserve">” уже не будет. Технологический прогресс достиг больших высот и вместо публикаций в СМИ все чаще компании выбирают работу по управлению репутацией онлайн. Авторами выделены такие направления работы, как CRM, ORM, SERM, SMM и SEO, понятия и принципы работы которых раскрыты в данной главе. Цель авторов - показать обилие инструментов для работы с </w:t>
      </w:r>
      <w:r>
        <w:rPr>
          <w:rFonts w:ascii="Times New Roman" w:eastAsia="Times New Roman" w:hAnsi="Times New Roman" w:cs="Times New Roman"/>
          <w:sz w:val="28"/>
          <w:szCs w:val="28"/>
        </w:rPr>
        <w:lastRenderedPageBreak/>
        <w:t xml:space="preserve">репутацией. Грамотная деятельность в этом направлении помогает наращивать </w:t>
      </w:r>
      <w:proofErr w:type="spellStart"/>
      <w:r>
        <w:rPr>
          <w:rFonts w:ascii="Times New Roman" w:eastAsia="Times New Roman" w:hAnsi="Times New Roman" w:cs="Times New Roman"/>
          <w:sz w:val="28"/>
          <w:szCs w:val="28"/>
        </w:rPr>
        <w:t>репутационный</w:t>
      </w:r>
      <w:proofErr w:type="spellEnd"/>
      <w:r>
        <w:rPr>
          <w:rFonts w:ascii="Times New Roman" w:eastAsia="Times New Roman" w:hAnsi="Times New Roman" w:cs="Times New Roman"/>
          <w:sz w:val="28"/>
          <w:szCs w:val="28"/>
        </w:rPr>
        <w:t xml:space="preserve"> капитал, а также капитал финансовый.</w:t>
      </w:r>
      <w:r>
        <w:br w:type="page"/>
      </w:r>
    </w:p>
    <w:p w:rsidR="00DC4557" w:rsidRDefault="00DC4557">
      <w:pPr>
        <w:spacing w:line="360" w:lineRule="auto"/>
        <w:ind w:firstLine="720"/>
        <w:jc w:val="both"/>
        <w:rPr>
          <w:rFonts w:ascii="Times New Roman" w:eastAsia="Times New Roman" w:hAnsi="Times New Roman" w:cs="Times New Roman"/>
          <w:sz w:val="28"/>
          <w:szCs w:val="28"/>
        </w:rPr>
      </w:pPr>
    </w:p>
    <w:p w:rsidR="00DC4557" w:rsidRDefault="006369C8">
      <w:pPr>
        <w:spacing w:line="360" w:lineRule="auto"/>
        <w:ind w:firstLine="72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Глава 2. Управление </w:t>
      </w:r>
      <w:proofErr w:type="spellStart"/>
      <w:r>
        <w:rPr>
          <w:rFonts w:ascii="Times New Roman" w:eastAsia="Times New Roman" w:hAnsi="Times New Roman" w:cs="Times New Roman"/>
          <w:b/>
          <w:sz w:val="28"/>
          <w:szCs w:val="28"/>
        </w:rPr>
        <w:t>репутационным</w:t>
      </w:r>
      <w:proofErr w:type="spellEnd"/>
      <w:r>
        <w:rPr>
          <w:rFonts w:ascii="Times New Roman" w:eastAsia="Times New Roman" w:hAnsi="Times New Roman" w:cs="Times New Roman"/>
          <w:b/>
          <w:sz w:val="28"/>
          <w:szCs w:val="28"/>
        </w:rPr>
        <w:t xml:space="preserve"> капиталом на примере сети парикмахерских и студий загара</w:t>
      </w:r>
    </w:p>
    <w:p w:rsidR="00DC4557" w:rsidRDefault="00DC4557">
      <w:pPr>
        <w:spacing w:line="360" w:lineRule="auto"/>
        <w:ind w:firstLine="720"/>
        <w:jc w:val="both"/>
        <w:rPr>
          <w:rFonts w:ascii="Times New Roman" w:eastAsia="Times New Roman" w:hAnsi="Times New Roman" w:cs="Times New Roman"/>
          <w:b/>
          <w:sz w:val="28"/>
          <w:szCs w:val="28"/>
        </w:rPr>
      </w:pPr>
    </w:p>
    <w:p w:rsidR="00DC4557" w:rsidRDefault="00DC4557">
      <w:pPr>
        <w:spacing w:line="360" w:lineRule="auto"/>
        <w:ind w:firstLine="720"/>
        <w:jc w:val="both"/>
        <w:rPr>
          <w:rFonts w:ascii="Times New Roman" w:eastAsia="Times New Roman" w:hAnsi="Times New Roman" w:cs="Times New Roman"/>
          <w:b/>
          <w:sz w:val="28"/>
          <w:szCs w:val="28"/>
        </w:rPr>
      </w:pPr>
    </w:p>
    <w:p w:rsidR="00DC4557" w:rsidRDefault="006369C8">
      <w:pPr>
        <w:spacing w:line="360" w:lineRule="auto"/>
        <w:ind w:firstLine="72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2.1. Специфика </w:t>
      </w:r>
      <w:proofErr w:type="spellStart"/>
      <w:r>
        <w:rPr>
          <w:rFonts w:ascii="Times New Roman" w:eastAsia="Times New Roman" w:hAnsi="Times New Roman" w:cs="Times New Roman"/>
          <w:b/>
          <w:sz w:val="28"/>
          <w:szCs w:val="28"/>
        </w:rPr>
        <w:t>репутационного</w:t>
      </w:r>
      <w:proofErr w:type="spellEnd"/>
      <w:r>
        <w:rPr>
          <w:rFonts w:ascii="Times New Roman" w:eastAsia="Times New Roman" w:hAnsi="Times New Roman" w:cs="Times New Roman"/>
          <w:b/>
          <w:sz w:val="28"/>
          <w:szCs w:val="28"/>
        </w:rPr>
        <w:t xml:space="preserve"> капитала в сфере услуг</w:t>
      </w:r>
    </w:p>
    <w:p w:rsidR="00DC4557" w:rsidRDefault="00DC4557">
      <w:pPr>
        <w:spacing w:line="360" w:lineRule="auto"/>
        <w:ind w:firstLine="720"/>
        <w:jc w:val="both"/>
        <w:rPr>
          <w:rFonts w:ascii="Times New Roman" w:eastAsia="Times New Roman" w:hAnsi="Times New Roman" w:cs="Times New Roman"/>
          <w:b/>
          <w:sz w:val="28"/>
          <w:szCs w:val="28"/>
        </w:rPr>
      </w:pPr>
    </w:p>
    <w:p w:rsidR="00DC4557" w:rsidRDefault="00DC4557">
      <w:pPr>
        <w:spacing w:line="360" w:lineRule="auto"/>
        <w:ind w:firstLine="720"/>
        <w:jc w:val="both"/>
        <w:rPr>
          <w:rFonts w:ascii="Times New Roman" w:eastAsia="Times New Roman" w:hAnsi="Times New Roman" w:cs="Times New Roman"/>
          <w:b/>
          <w:sz w:val="28"/>
          <w:szCs w:val="28"/>
        </w:rPr>
      </w:pPr>
    </w:p>
    <w:p w:rsidR="00DC4557" w:rsidRDefault="006369C8">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В рамках данного исследования авторы предлагают остановиться на сфере услуг как на одной из отраслей экономики и рассмотреть особенности </w:t>
      </w:r>
      <w:proofErr w:type="spellStart"/>
      <w:r>
        <w:rPr>
          <w:rFonts w:ascii="Times New Roman" w:eastAsia="Times New Roman" w:hAnsi="Times New Roman" w:cs="Times New Roman"/>
          <w:sz w:val="28"/>
          <w:szCs w:val="28"/>
        </w:rPr>
        <w:t>репутационного</w:t>
      </w:r>
      <w:proofErr w:type="spellEnd"/>
      <w:r>
        <w:rPr>
          <w:rFonts w:ascii="Times New Roman" w:eastAsia="Times New Roman" w:hAnsi="Times New Roman" w:cs="Times New Roman"/>
          <w:sz w:val="28"/>
          <w:szCs w:val="28"/>
        </w:rPr>
        <w:t xml:space="preserve"> капитала в ней.</w:t>
      </w:r>
    </w:p>
    <w:p w:rsidR="00DC4557" w:rsidRDefault="006369C8">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Выбор сферы услуг обусловлен тем, что она стремительно развивается, является максимально динамичной и отзывчивой к веяниям времени, тенденциям рынка из-за своей относительно низкой устойчивости к кризисам. Чтобы удержаться в сфере сервиса, организации вынуждены максимально изучать потребителей, их интересы и нужды, улавливать последние тенденции, чтобы просто сохранить клиентов, не говоря об их увеличении. Сфера услуг не является самой инновационной, как, например, IT, но она чутко реагирует на малейшие изменения в экономической ситуации. </w:t>
      </w:r>
    </w:p>
    <w:p w:rsidR="00DC4557" w:rsidRDefault="006369C8">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В России эта отрасль рыночной экономики начала формироваться в первой половине 1990-х гг., одновременно с процессом масштабных реформ и приватизации. С тех пор рынок услуг находится в процессе непрерывного развития. </w:t>
      </w:r>
    </w:p>
    <w:p w:rsidR="00DC4557" w:rsidRDefault="006369C8">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Наряду с промышленностью и сельским хозяйством сфера услуг составляет экономику государства. Как известно, чем более развита страна, тем большую долю в экономике занимает анализируемая сфера. </w:t>
      </w:r>
      <w:r>
        <w:rPr>
          <w:rFonts w:ascii="Times New Roman" w:eastAsia="Times New Roman" w:hAnsi="Times New Roman" w:cs="Times New Roman"/>
          <w:sz w:val="28"/>
          <w:szCs w:val="28"/>
        </w:rPr>
        <w:lastRenderedPageBreak/>
        <w:t>По состоянию на 2015 г.</w:t>
      </w:r>
      <w:r>
        <w:rPr>
          <w:rFonts w:ascii="Times New Roman" w:eastAsia="Times New Roman" w:hAnsi="Times New Roman" w:cs="Times New Roman"/>
          <w:sz w:val="28"/>
          <w:szCs w:val="28"/>
          <w:vertAlign w:val="superscript"/>
        </w:rPr>
        <w:footnoteReference w:id="37"/>
      </w:r>
      <w:r>
        <w:rPr>
          <w:rFonts w:ascii="Times New Roman" w:eastAsia="Times New Roman" w:hAnsi="Times New Roman" w:cs="Times New Roman"/>
          <w:sz w:val="28"/>
          <w:szCs w:val="28"/>
        </w:rPr>
        <w:t>, по количеству занятых сфера услуг занимала 65% общей картины (см. Рисунок 2). Общий оборот ее составлял в 2014 г. 74,68 трлн руб., 33,7% из которого пришлось на Центральный Федеральный округ за счет Москвы и Санкт-Петербурга.</w:t>
      </w:r>
    </w:p>
    <w:p w:rsidR="00DC4557" w:rsidRDefault="006369C8">
      <w:pPr>
        <w:spacing w:line="360" w:lineRule="auto"/>
        <w:jc w:val="center"/>
        <w:rPr>
          <w:rFonts w:ascii="Times New Roman" w:eastAsia="Times New Roman" w:hAnsi="Times New Roman" w:cs="Times New Roman"/>
          <w:b/>
          <w:sz w:val="28"/>
          <w:szCs w:val="28"/>
        </w:rPr>
      </w:pPr>
      <w:r>
        <w:rPr>
          <w:noProof/>
        </w:rPr>
        <w:drawing>
          <wp:inline distT="114300" distB="114300" distL="114300" distR="114300">
            <wp:extent cx="5731200" cy="2705100"/>
            <wp:effectExtent l="0" t="0" r="0" b="0"/>
            <wp:docPr id="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9"/>
                    <a:srcRect/>
                    <a:stretch>
                      <a:fillRect/>
                    </a:stretch>
                  </pic:blipFill>
                  <pic:spPr>
                    <a:xfrm>
                      <a:off x="0" y="0"/>
                      <a:ext cx="5731200" cy="2705100"/>
                    </a:xfrm>
                    <a:prstGeom prst="rect">
                      <a:avLst/>
                    </a:prstGeom>
                    <a:ln/>
                  </pic:spPr>
                </pic:pic>
              </a:graphicData>
            </a:graphic>
          </wp:inline>
        </w:drawing>
      </w:r>
    </w:p>
    <w:p w:rsidR="00DC4557" w:rsidRDefault="006369C8">
      <w:pPr>
        <w:spacing w:line="360" w:lineRule="auto"/>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Рисунок 2. Структура экономики РФ по количеству занятых, %</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Что касается прибыльности основных направлений деятельности в рамках этой сферы, то ее распределение выглядит следующим образом:</w:t>
      </w:r>
    </w:p>
    <w:p w:rsidR="00DC4557" w:rsidRDefault="006369C8">
      <w:pPr>
        <w:numPr>
          <w:ilvl w:val="0"/>
          <w:numId w:val="22"/>
        </w:numPr>
        <w:spacing w:line="360" w:lineRule="auto"/>
        <w:ind w:left="1000"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Жилищно-коммунальные услуги – 26.9%</w:t>
      </w:r>
    </w:p>
    <w:p w:rsidR="00DC4557" w:rsidRDefault="006369C8">
      <w:pPr>
        <w:numPr>
          <w:ilvl w:val="0"/>
          <w:numId w:val="22"/>
        </w:numPr>
        <w:spacing w:line="360" w:lineRule="auto"/>
        <w:ind w:left="1000"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Транспортные услуги – 18.6%</w:t>
      </w:r>
    </w:p>
    <w:p w:rsidR="00DC4557" w:rsidRDefault="006369C8">
      <w:pPr>
        <w:numPr>
          <w:ilvl w:val="0"/>
          <w:numId w:val="22"/>
        </w:numPr>
        <w:spacing w:line="360" w:lineRule="auto"/>
        <w:ind w:left="1000"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Услуги связи – 17%</w:t>
      </w:r>
    </w:p>
    <w:p w:rsidR="00DC4557" w:rsidRDefault="006369C8">
      <w:pPr>
        <w:numPr>
          <w:ilvl w:val="0"/>
          <w:numId w:val="22"/>
        </w:numPr>
        <w:spacing w:line="360" w:lineRule="auto"/>
        <w:ind w:left="1000"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Бытовые услуги – 10.8%</w:t>
      </w:r>
    </w:p>
    <w:p w:rsidR="00DC4557" w:rsidRDefault="006369C8">
      <w:pPr>
        <w:numPr>
          <w:ilvl w:val="0"/>
          <w:numId w:val="22"/>
        </w:numPr>
        <w:spacing w:line="360" w:lineRule="auto"/>
        <w:ind w:left="1000"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Услуги здравоохранения – 7.8%</w:t>
      </w:r>
    </w:p>
    <w:p w:rsidR="00DC4557" w:rsidRDefault="006369C8">
      <w:pPr>
        <w:numPr>
          <w:ilvl w:val="0"/>
          <w:numId w:val="22"/>
        </w:numPr>
        <w:spacing w:line="360" w:lineRule="auto"/>
        <w:ind w:left="1000"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Услуги системы образования – 6.5%</w:t>
      </w:r>
    </w:p>
    <w:p w:rsidR="00DC4557" w:rsidRDefault="006369C8">
      <w:pPr>
        <w:numPr>
          <w:ilvl w:val="0"/>
          <w:numId w:val="22"/>
        </w:numPr>
        <w:spacing w:line="360" w:lineRule="auto"/>
        <w:ind w:left="1000"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Гостиничные и туристические услуги – 4.4%</w:t>
      </w:r>
    </w:p>
    <w:p w:rsidR="00DC4557" w:rsidRDefault="006369C8">
      <w:pPr>
        <w:numPr>
          <w:ilvl w:val="0"/>
          <w:numId w:val="22"/>
        </w:numPr>
        <w:spacing w:line="360" w:lineRule="auto"/>
        <w:ind w:left="1000"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Услуги культуры, а также физической культуры и спорта – 2.1%</w:t>
      </w:r>
    </w:p>
    <w:p w:rsidR="00DC4557" w:rsidRDefault="006369C8">
      <w:pPr>
        <w:numPr>
          <w:ilvl w:val="0"/>
          <w:numId w:val="22"/>
        </w:numPr>
        <w:spacing w:line="360" w:lineRule="auto"/>
        <w:ind w:left="1000"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Услуги правового характера – 1.3%</w:t>
      </w:r>
    </w:p>
    <w:p w:rsidR="00DC4557" w:rsidRDefault="006369C8">
      <w:pPr>
        <w:numPr>
          <w:ilvl w:val="0"/>
          <w:numId w:val="22"/>
        </w:numPr>
        <w:spacing w:line="360" w:lineRule="auto"/>
        <w:ind w:left="1000"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Социальные услуги инвалидам и людям преклонного возраста – 0.3%</w:t>
      </w:r>
    </w:p>
    <w:p w:rsidR="00DC4557" w:rsidRDefault="006369C8">
      <w:pPr>
        <w:numPr>
          <w:ilvl w:val="0"/>
          <w:numId w:val="22"/>
        </w:numPr>
        <w:spacing w:line="360" w:lineRule="auto"/>
        <w:ind w:left="1000"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lastRenderedPageBreak/>
        <w:t>Другие услуги – 4.3%</w:t>
      </w:r>
    </w:p>
    <w:p w:rsidR="00DC4557" w:rsidRDefault="006369C8">
      <w:pPr>
        <w:spacing w:line="360" w:lineRule="auto"/>
        <w:ind w:firstLine="7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Во второй </w:t>
      </w:r>
      <w:proofErr w:type="spellStart"/>
      <w:r>
        <w:rPr>
          <w:rFonts w:ascii="Times New Roman" w:eastAsia="Times New Roman" w:hAnsi="Times New Roman" w:cs="Times New Roman"/>
          <w:sz w:val="28"/>
          <w:szCs w:val="28"/>
          <w:highlight w:val="white"/>
        </w:rPr>
        <w:t>подглаве</w:t>
      </w:r>
      <w:proofErr w:type="spellEnd"/>
      <w:r>
        <w:rPr>
          <w:rFonts w:ascii="Times New Roman" w:eastAsia="Times New Roman" w:hAnsi="Times New Roman" w:cs="Times New Roman"/>
          <w:sz w:val="28"/>
          <w:szCs w:val="28"/>
          <w:highlight w:val="white"/>
        </w:rPr>
        <w:t xml:space="preserve"> авторы рассматривают сеть парикмахерских и студий загара, что относится к бытовым услугам. Отметим, что эта часть сферы составляла 10,8% общего оборота услуг в Российской Федерации в 2014 г. В денежном же эквиваленте на одного жителя России в указанный временной период было оказано услуг на 51 100 руб., что на 6% больше, чем в 2013 г. </w:t>
      </w:r>
    </w:p>
    <w:p w:rsidR="00DC4557" w:rsidRDefault="006369C8">
      <w:pPr>
        <w:spacing w:line="360" w:lineRule="auto"/>
        <w:ind w:firstLine="7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На рынке бытовых услуг, который будет рассматриваться авторами в следующей </w:t>
      </w:r>
      <w:proofErr w:type="spellStart"/>
      <w:r>
        <w:rPr>
          <w:rFonts w:ascii="Times New Roman" w:eastAsia="Times New Roman" w:hAnsi="Times New Roman" w:cs="Times New Roman"/>
          <w:sz w:val="28"/>
          <w:szCs w:val="28"/>
          <w:highlight w:val="white"/>
        </w:rPr>
        <w:t>подглаве</w:t>
      </w:r>
      <w:proofErr w:type="spellEnd"/>
      <w:r>
        <w:rPr>
          <w:rFonts w:ascii="Times New Roman" w:eastAsia="Times New Roman" w:hAnsi="Times New Roman" w:cs="Times New Roman"/>
          <w:sz w:val="28"/>
          <w:szCs w:val="28"/>
          <w:highlight w:val="white"/>
        </w:rPr>
        <w:t>, наблюдается рост на 8% с 2013 по 2014 г. С 2004 по 2014 г. обороты здесь увеличились в 3,5 раза. Косметические и парикмахерские услуги растут в общей доле сферы бытовых услуг с каждым годом и занимают 11,5% с оборотом в 9,25 млрд руб. Оборот бытовых услуг на россиянина составил 5 514 руб. 30 коп. В крупных городах эта цифра намного выше.</w:t>
      </w:r>
    </w:p>
    <w:p w:rsidR="00DC4557" w:rsidRDefault="006369C8">
      <w:pPr>
        <w:spacing w:line="360" w:lineRule="auto"/>
        <w:ind w:firstLine="7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Отвлекаясь от процентных и финансовых показателей, авторы работы предлагают сконцентрироваться на феномене </w:t>
      </w:r>
      <w:proofErr w:type="spellStart"/>
      <w:r>
        <w:rPr>
          <w:rFonts w:ascii="Times New Roman" w:eastAsia="Times New Roman" w:hAnsi="Times New Roman" w:cs="Times New Roman"/>
          <w:sz w:val="28"/>
          <w:szCs w:val="28"/>
          <w:highlight w:val="white"/>
        </w:rPr>
        <w:t>репутационного</w:t>
      </w:r>
      <w:proofErr w:type="spellEnd"/>
      <w:r>
        <w:rPr>
          <w:rFonts w:ascii="Times New Roman" w:eastAsia="Times New Roman" w:hAnsi="Times New Roman" w:cs="Times New Roman"/>
          <w:sz w:val="28"/>
          <w:szCs w:val="28"/>
          <w:highlight w:val="white"/>
        </w:rPr>
        <w:t xml:space="preserve"> капитала организации, функционирующей в сфере услуг в целом и в разделе парикмахерских и косметических </w:t>
      </w:r>
      <w:proofErr w:type="gramStart"/>
      <w:r>
        <w:rPr>
          <w:rFonts w:ascii="Times New Roman" w:eastAsia="Times New Roman" w:hAnsi="Times New Roman" w:cs="Times New Roman"/>
          <w:sz w:val="28"/>
          <w:szCs w:val="28"/>
          <w:highlight w:val="white"/>
        </w:rPr>
        <w:t>услуг</w:t>
      </w:r>
      <w:proofErr w:type="gramEnd"/>
      <w:r>
        <w:rPr>
          <w:rFonts w:ascii="Times New Roman" w:eastAsia="Times New Roman" w:hAnsi="Times New Roman" w:cs="Times New Roman"/>
          <w:sz w:val="28"/>
          <w:szCs w:val="28"/>
          <w:highlight w:val="white"/>
        </w:rPr>
        <w:t xml:space="preserve"> в частности.</w:t>
      </w:r>
    </w:p>
    <w:p w:rsidR="00DC4557" w:rsidRDefault="006369C8">
      <w:pPr>
        <w:spacing w:line="360" w:lineRule="auto"/>
        <w:ind w:firstLine="7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Во-первых, рассматриваемая сфера характеризуется высочайшим уровнем конкуренции. Парикмахерские и косметические услуги не относятся к услугам первой необходимости: в периоды кризиса среднестатистический клиент сможет отказаться от маникюра или укладки, но не от услуг, например, ЖКХ. Подобный “дополнительный”, “бонусный” характер деятельности организации заставляет ее уделять особое внимание освещению своей деятельности для целевых групп общественности, работать над своей репутацией и удержанием клиентов. Возможности CRM и ORM здесь нужны как нигде, ведь они позволяют строить репутацию онлайн и работать с существующей клиентской базой путем СМС-рассылок и </w:t>
      </w:r>
      <w:proofErr w:type="spellStart"/>
      <w:r>
        <w:rPr>
          <w:rFonts w:ascii="Times New Roman" w:eastAsia="Times New Roman" w:hAnsi="Times New Roman" w:cs="Times New Roman"/>
          <w:sz w:val="28"/>
          <w:szCs w:val="28"/>
          <w:highlight w:val="white"/>
        </w:rPr>
        <w:t>обзвона</w:t>
      </w:r>
      <w:proofErr w:type="spellEnd"/>
      <w:r>
        <w:rPr>
          <w:rFonts w:ascii="Times New Roman" w:eastAsia="Times New Roman" w:hAnsi="Times New Roman" w:cs="Times New Roman"/>
          <w:sz w:val="28"/>
          <w:szCs w:val="28"/>
          <w:highlight w:val="white"/>
        </w:rPr>
        <w:t xml:space="preserve">. </w:t>
      </w:r>
    </w:p>
    <w:p w:rsidR="00DC4557" w:rsidRDefault="006369C8">
      <w:pPr>
        <w:spacing w:line="360" w:lineRule="auto"/>
        <w:ind w:firstLine="7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lastRenderedPageBreak/>
        <w:t xml:space="preserve">Во-вторых, сфера услуг самым тесным образом связана с личным контактом получателя услуги с тем, кто их оказывает. Это сфера взаимодействия “человек-человек”. Хорошая репутация и положительные отзывы здесь особенно важны, ведь клиент записывается не столько в компанию, сколько к определенному мастеру. </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практической части исследования авторы рассматривают организацию, функционирующую в сфере бытовых услуг и оказывающую услуги студии загара, парикмахерской, маникюра и макияжа. Поэтому остановимся на рынке салонов красоты в Санкт-Петербурге. </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 данным 2ГИС, в 90 наиболее крупных российских городов на начало 2017 года работает примерно 72,5 тысячи различных салонов красоты, главным образом парикмахерских и студий загара. По количеству подобных заведений Санкт-Петербург уверенно занимает второе место, уступая лишь Москве – 6099 точек против 14,1 тысячи открытых предприятий</w:t>
      </w:r>
      <w:r>
        <w:rPr>
          <w:rFonts w:ascii="Times New Roman" w:eastAsia="Times New Roman" w:hAnsi="Times New Roman" w:cs="Times New Roman"/>
          <w:sz w:val="28"/>
          <w:szCs w:val="28"/>
          <w:vertAlign w:val="superscript"/>
        </w:rPr>
        <w:footnoteReference w:id="38"/>
      </w:r>
      <w:r>
        <w:rPr>
          <w:rFonts w:ascii="Times New Roman" w:eastAsia="Times New Roman" w:hAnsi="Times New Roman" w:cs="Times New Roman"/>
          <w:sz w:val="28"/>
          <w:szCs w:val="28"/>
        </w:rPr>
        <w:t>. При этом в общем количестве отечественных заведений, в соответствии с данными 2ГИС, северная столица имеет весьма заметную роль, равную 8,4%, что заметно выше доли петербуржцев в общем населении России, которая составляет 3,52%.</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Еще одним примечательным фактом является то, что практически ровно четверть салонов красоты в Санкт-Петербурге представлена студиями загара (1517 точки), а оставшиеся три четверти – парикмахерскими (4582 предприятия). К сожалению, отсутствует отдельная информация по салонам красоты, оказывающим услуги маникюра.</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При рассмотрении ситуации с относительным параметром количества открытых салонов красоты на 100 тысяч жителей Санкт-Петербург занимает только 13-е место среди крупнейших городов России с показателем 88 заведений. При этом он уступает не только Москве (6-е место, 109 салонов красоты на 100 тыс. жителей города), но и Волгограду (1-е место рейтинга, 133 заведения), Воронежу и Екатеринбургу (соответственно, 2-е и 3-е места, 126 и 123 открытых салона красоты).</w:t>
      </w:r>
    </w:p>
    <w:p w:rsidR="00DC4557" w:rsidRDefault="006369C8">
      <w:pPr>
        <w:spacing w:line="360" w:lineRule="auto"/>
        <w:ind w:firstLine="7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На фоне такого большого количества салонов красоты и парикмахерских наращивание </w:t>
      </w:r>
      <w:proofErr w:type="spellStart"/>
      <w:r>
        <w:rPr>
          <w:rFonts w:ascii="Times New Roman" w:eastAsia="Times New Roman" w:hAnsi="Times New Roman" w:cs="Times New Roman"/>
          <w:sz w:val="28"/>
          <w:szCs w:val="28"/>
          <w:highlight w:val="white"/>
        </w:rPr>
        <w:t>репутационного</w:t>
      </w:r>
      <w:proofErr w:type="spellEnd"/>
      <w:r>
        <w:rPr>
          <w:rFonts w:ascii="Times New Roman" w:eastAsia="Times New Roman" w:hAnsi="Times New Roman" w:cs="Times New Roman"/>
          <w:sz w:val="28"/>
          <w:szCs w:val="28"/>
          <w:highlight w:val="white"/>
        </w:rPr>
        <w:t xml:space="preserve"> капитала становится жизненно важным аспектом деятельности организации в сфере бытовых услуг. Все чаще потребители готовы ездить на другой конец города, чтобы сделать сложное окрашивание в определенном месте, о котором нашли много положительных отзывов. В таких условиях удобное территориальное положение и яркая вывеска уже не работают: требуется грамотное управление </w:t>
      </w:r>
      <w:proofErr w:type="spellStart"/>
      <w:r>
        <w:rPr>
          <w:rFonts w:ascii="Times New Roman" w:eastAsia="Times New Roman" w:hAnsi="Times New Roman" w:cs="Times New Roman"/>
          <w:sz w:val="28"/>
          <w:szCs w:val="28"/>
          <w:highlight w:val="white"/>
        </w:rPr>
        <w:t>репутационным</w:t>
      </w:r>
      <w:proofErr w:type="spellEnd"/>
      <w:r>
        <w:rPr>
          <w:rFonts w:ascii="Times New Roman" w:eastAsia="Times New Roman" w:hAnsi="Times New Roman" w:cs="Times New Roman"/>
          <w:sz w:val="28"/>
          <w:szCs w:val="28"/>
          <w:highlight w:val="white"/>
        </w:rPr>
        <w:t xml:space="preserve"> капиталом.</w:t>
      </w:r>
    </w:p>
    <w:p w:rsidR="00DC4557" w:rsidRDefault="00DC4557">
      <w:pPr>
        <w:spacing w:line="360" w:lineRule="auto"/>
        <w:ind w:firstLine="720"/>
        <w:jc w:val="both"/>
        <w:rPr>
          <w:rFonts w:ascii="Times New Roman" w:eastAsia="Times New Roman" w:hAnsi="Times New Roman" w:cs="Times New Roman"/>
          <w:sz w:val="28"/>
          <w:szCs w:val="28"/>
        </w:rPr>
      </w:pPr>
    </w:p>
    <w:p w:rsidR="00DC4557" w:rsidRDefault="00DC4557">
      <w:pPr>
        <w:spacing w:line="360" w:lineRule="auto"/>
        <w:ind w:firstLine="720"/>
        <w:jc w:val="both"/>
        <w:rPr>
          <w:rFonts w:ascii="Times New Roman" w:eastAsia="Times New Roman" w:hAnsi="Times New Roman" w:cs="Times New Roman"/>
          <w:sz w:val="28"/>
          <w:szCs w:val="28"/>
        </w:rPr>
      </w:pPr>
    </w:p>
    <w:p w:rsidR="00DC4557" w:rsidRDefault="006369C8">
      <w:pPr>
        <w:spacing w:line="360" w:lineRule="auto"/>
        <w:ind w:firstLine="72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2.2. Управление </w:t>
      </w:r>
      <w:proofErr w:type="spellStart"/>
      <w:r>
        <w:rPr>
          <w:rFonts w:ascii="Times New Roman" w:eastAsia="Times New Roman" w:hAnsi="Times New Roman" w:cs="Times New Roman"/>
          <w:b/>
          <w:sz w:val="28"/>
          <w:szCs w:val="28"/>
        </w:rPr>
        <w:t>репутационным</w:t>
      </w:r>
      <w:proofErr w:type="spellEnd"/>
      <w:r>
        <w:rPr>
          <w:rFonts w:ascii="Times New Roman" w:eastAsia="Times New Roman" w:hAnsi="Times New Roman" w:cs="Times New Roman"/>
          <w:b/>
          <w:sz w:val="28"/>
          <w:szCs w:val="28"/>
        </w:rPr>
        <w:t xml:space="preserve"> капиталом организации на примере сети парикмахерских и студий загара</w:t>
      </w:r>
    </w:p>
    <w:p w:rsidR="00DC4557" w:rsidRDefault="00DC4557">
      <w:pPr>
        <w:spacing w:line="360" w:lineRule="auto"/>
        <w:ind w:firstLine="720"/>
        <w:jc w:val="both"/>
        <w:rPr>
          <w:rFonts w:ascii="Times New Roman" w:eastAsia="Times New Roman" w:hAnsi="Times New Roman" w:cs="Times New Roman"/>
          <w:b/>
          <w:sz w:val="28"/>
          <w:szCs w:val="28"/>
        </w:rPr>
      </w:pPr>
    </w:p>
    <w:p w:rsidR="00DC4557" w:rsidRDefault="00DC4557">
      <w:pPr>
        <w:spacing w:line="360" w:lineRule="auto"/>
        <w:ind w:firstLine="720"/>
        <w:jc w:val="both"/>
        <w:rPr>
          <w:rFonts w:ascii="Times New Roman" w:eastAsia="Times New Roman" w:hAnsi="Times New Roman" w:cs="Times New Roman"/>
          <w:b/>
          <w:sz w:val="28"/>
          <w:szCs w:val="28"/>
        </w:rPr>
      </w:pPr>
    </w:p>
    <w:p w:rsidR="00DC4557" w:rsidRDefault="006369C8">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ab/>
      </w:r>
      <w:r>
        <w:rPr>
          <w:rFonts w:ascii="Times New Roman" w:eastAsia="Times New Roman" w:hAnsi="Times New Roman" w:cs="Times New Roman"/>
          <w:sz w:val="28"/>
          <w:szCs w:val="28"/>
        </w:rPr>
        <w:t xml:space="preserve">Определив основные методы управления </w:t>
      </w:r>
      <w:proofErr w:type="spellStart"/>
      <w:r>
        <w:rPr>
          <w:rFonts w:ascii="Times New Roman" w:eastAsia="Times New Roman" w:hAnsi="Times New Roman" w:cs="Times New Roman"/>
          <w:sz w:val="28"/>
          <w:szCs w:val="28"/>
        </w:rPr>
        <w:t>репутационным</w:t>
      </w:r>
      <w:proofErr w:type="spellEnd"/>
      <w:r>
        <w:rPr>
          <w:rFonts w:ascii="Times New Roman" w:eastAsia="Times New Roman" w:hAnsi="Times New Roman" w:cs="Times New Roman"/>
          <w:sz w:val="28"/>
          <w:szCs w:val="28"/>
        </w:rPr>
        <w:t xml:space="preserve"> капиталом, авторы данной работы ставят своей целью применить их на практике и изучить их эффективность.</w:t>
      </w:r>
    </w:p>
    <w:p w:rsidR="00DC4557" w:rsidRDefault="006369C8">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ab/>
      </w:r>
      <w:r>
        <w:rPr>
          <w:rFonts w:ascii="Times New Roman" w:eastAsia="Times New Roman" w:hAnsi="Times New Roman" w:cs="Times New Roman"/>
          <w:sz w:val="28"/>
          <w:szCs w:val="28"/>
        </w:rPr>
        <w:t>Организация, которую авторы будут рассматривать - это сеть парикмахерских и студий загара “Истерика”, действующая в Санкт-Петербурге с 2012 г. и включающая в себя пять филиалов: три собственных и две франшизы. С подробными сведениями об этой организации можно ознакомиться в Приложении 3.</w:t>
      </w:r>
    </w:p>
    <w:p w:rsidR="00DC4557" w:rsidRDefault="006369C8">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ab/>
        <w:t xml:space="preserve">В течение года автор данного исследования наряду с другими сотрудниками организации применял различные методы управления </w:t>
      </w:r>
      <w:proofErr w:type="spellStart"/>
      <w:r>
        <w:rPr>
          <w:rFonts w:ascii="Times New Roman" w:eastAsia="Times New Roman" w:hAnsi="Times New Roman" w:cs="Times New Roman"/>
          <w:sz w:val="28"/>
          <w:szCs w:val="28"/>
        </w:rPr>
        <w:t>репутационным</w:t>
      </w:r>
      <w:proofErr w:type="spellEnd"/>
      <w:r>
        <w:rPr>
          <w:rFonts w:ascii="Times New Roman" w:eastAsia="Times New Roman" w:hAnsi="Times New Roman" w:cs="Times New Roman"/>
          <w:sz w:val="28"/>
          <w:szCs w:val="28"/>
        </w:rPr>
        <w:t xml:space="preserve"> капиталом к этому предприятию, предоставляющему бытовые услуги: парикмахерские и косметические. Авторы предлагают рассмотреть каждый метод на практике и оценить их эффективность.</w:t>
      </w:r>
    </w:p>
    <w:p w:rsidR="00DC4557" w:rsidRDefault="00DC4557">
      <w:pPr>
        <w:spacing w:line="360" w:lineRule="auto"/>
        <w:jc w:val="both"/>
        <w:rPr>
          <w:rFonts w:ascii="Times New Roman" w:eastAsia="Times New Roman" w:hAnsi="Times New Roman" w:cs="Times New Roman"/>
          <w:sz w:val="28"/>
          <w:szCs w:val="28"/>
        </w:rPr>
      </w:pP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CRM</w:t>
      </w:r>
      <w:r>
        <w:rPr>
          <w:rFonts w:ascii="Times New Roman" w:eastAsia="Times New Roman" w:hAnsi="Times New Roman" w:cs="Times New Roman"/>
          <w:sz w:val="28"/>
          <w:szCs w:val="28"/>
        </w:rPr>
        <w:t>. CRM-система авторского производства была индивидуально разработана для рассматриваемой организации. На протяжении времени своего существования в эту систему вносились изменения и усовершенствования, она была оптимизирована под нужды сети парикмахерских и студий загара.</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Как видно на Рисунке 3, в основном окне CRM можно вести записи ко всем мастерам, распределять их по филиалам, видеть записи только одного филиала и т.д. Администратор конкретного объекта видит только своих мастеров, а менеджер по персоналу или генеральный директор видят всех. Окно новой записи позволяет выбрать не только мастера, услуги и время визита, но и написать комментарий, который будет прочитан другим администратором (см. Рисунок 4). Такие комментарии позволяют обеспечить индивидуальный подход к клиенту. График смен сотрудников можно смотреть по дате, а также можно посмотреть график каждого мастера и скорректировать его (см. Рисунок 5). Кроме того, CRM, являясь базой клиентов, хранит в себе телефоны каждого посетителя и электронные адреса, а также номера карт постоянного клиента (Рисунок 7).  Без телефона система просто не дает сделать запись. Клиентов можно ранжировать по среднему чеку, по количеству посещений, по мастеру, к которому они ходят. Можно увидеть последнюю дату посещения клиентом сети. Прямо из CRM можно вести </w:t>
      </w:r>
      <w:proofErr w:type="spellStart"/>
      <w:r>
        <w:rPr>
          <w:rFonts w:ascii="Times New Roman" w:eastAsia="Times New Roman" w:hAnsi="Times New Roman" w:cs="Times New Roman"/>
          <w:sz w:val="28"/>
          <w:szCs w:val="28"/>
        </w:rPr>
        <w:t>обзвон</w:t>
      </w:r>
      <w:proofErr w:type="spellEnd"/>
      <w:r>
        <w:rPr>
          <w:rFonts w:ascii="Times New Roman" w:eastAsia="Times New Roman" w:hAnsi="Times New Roman" w:cs="Times New Roman"/>
          <w:sz w:val="28"/>
          <w:szCs w:val="28"/>
        </w:rPr>
        <w:t xml:space="preserve"> клиентской базы. В CRM также ведется сбор </w:t>
      </w:r>
      <w:proofErr w:type="spellStart"/>
      <w:r>
        <w:rPr>
          <w:rFonts w:ascii="Times New Roman" w:eastAsia="Times New Roman" w:hAnsi="Times New Roman" w:cs="Times New Roman"/>
          <w:sz w:val="28"/>
          <w:szCs w:val="28"/>
        </w:rPr>
        <w:t>лидов</w:t>
      </w:r>
      <w:proofErr w:type="spellEnd"/>
      <w:r>
        <w:rPr>
          <w:rFonts w:ascii="Times New Roman" w:eastAsia="Times New Roman" w:hAnsi="Times New Roman" w:cs="Times New Roman"/>
          <w:sz w:val="28"/>
          <w:szCs w:val="28"/>
        </w:rPr>
        <w:t xml:space="preserve"> - данных по оформленным на сайте купонам на скидку (Рисунок 6</w:t>
      </w:r>
      <w:proofErr w:type="gramStart"/>
      <w:r>
        <w:rPr>
          <w:rFonts w:ascii="Times New Roman" w:eastAsia="Times New Roman" w:hAnsi="Times New Roman" w:cs="Times New Roman"/>
          <w:sz w:val="28"/>
          <w:szCs w:val="28"/>
        </w:rPr>
        <w:t>)..</w:t>
      </w:r>
      <w:proofErr w:type="gramEnd"/>
      <w:r>
        <w:rPr>
          <w:rFonts w:ascii="Times New Roman" w:eastAsia="Times New Roman" w:hAnsi="Times New Roman" w:cs="Times New Roman"/>
          <w:sz w:val="28"/>
          <w:szCs w:val="28"/>
        </w:rPr>
        <w:t xml:space="preserve"> Это имя и телефон клиента. Прямо из </w:t>
      </w:r>
      <w:r>
        <w:rPr>
          <w:rFonts w:ascii="Times New Roman" w:eastAsia="Times New Roman" w:hAnsi="Times New Roman" w:cs="Times New Roman"/>
          <w:sz w:val="28"/>
          <w:szCs w:val="28"/>
        </w:rPr>
        <w:lastRenderedPageBreak/>
        <w:t>CRM администраторы обзванивают клиентов и записывают их на требуемые услуги.</w:t>
      </w:r>
    </w:p>
    <w:p w:rsidR="00DC4557" w:rsidRDefault="006369C8">
      <w:pPr>
        <w:spacing w:line="360" w:lineRule="auto"/>
        <w:jc w:val="both"/>
        <w:rPr>
          <w:rFonts w:ascii="Times New Roman" w:eastAsia="Times New Roman" w:hAnsi="Times New Roman" w:cs="Times New Roman"/>
          <w:sz w:val="28"/>
          <w:szCs w:val="28"/>
        </w:rPr>
      </w:pPr>
      <w:r>
        <w:rPr>
          <w:noProof/>
        </w:rPr>
        <w:drawing>
          <wp:inline distT="114300" distB="114300" distL="114300" distR="114300">
            <wp:extent cx="6108010" cy="3033713"/>
            <wp:effectExtent l="0" t="0" r="0" b="0"/>
            <wp:docPr id="4" name="image20.png" descr="Screenshot_66.png"/>
            <wp:cNvGraphicFramePr/>
            <a:graphic xmlns:a="http://schemas.openxmlformats.org/drawingml/2006/main">
              <a:graphicData uri="http://schemas.openxmlformats.org/drawingml/2006/picture">
                <pic:pic xmlns:pic="http://schemas.openxmlformats.org/drawingml/2006/picture">
                  <pic:nvPicPr>
                    <pic:cNvPr id="0" name="image20.png" descr="Screenshot_66.png"/>
                    <pic:cNvPicPr preferRelativeResize="0"/>
                  </pic:nvPicPr>
                  <pic:blipFill>
                    <a:blip r:embed="rId10"/>
                    <a:srcRect/>
                    <a:stretch>
                      <a:fillRect/>
                    </a:stretch>
                  </pic:blipFill>
                  <pic:spPr>
                    <a:xfrm>
                      <a:off x="0" y="0"/>
                      <a:ext cx="6108010" cy="3033713"/>
                    </a:xfrm>
                    <a:prstGeom prst="rect">
                      <a:avLst/>
                    </a:prstGeom>
                    <a:ln/>
                  </pic:spPr>
                </pic:pic>
              </a:graphicData>
            </a:graphic>
          </wp:inline>
        </w:drawing>
      </w:r>
    </w:p>
    <w:p w:rsidR="00DC4557" w:rsidRDefault="006369C8">
      <w:pPr>
        <w:spacing w:line="360" w:lineRule="auto"/>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Рисунок 3. CRM-система. Главное окно.</w:t>
      </w:r>
    </w:p>
    <w:p w:rsidR="00DC4557" w:rsidRDefault="006369C8">
      <w:pPr>
        <w:spacing w:line="360" w:lineRule="auto"/>
        <w:jc w:val="both"/>
        <w:rPr>
          <w:rFonts w:ascii="Times New Roman" w:eastAsia="Times New Roman" w:hAnsi="Times New Roman" w:cs="Times New Roman"/>
          <w:sz w:val="28"/>
          <w:szCs w:val="28"/>
        </w:rPr>
      </w:pPr>
      <w:r>
        <w:rPr>
          <w:noProof/>
        </w:rPr>
        <w:drawing>
          <wp:inline distT="114300" distB="114300" distL="114300" distR="114300">
            <wp:extent cx="6118569" cy="4319588"/>
            <wp:effectExtent l="0" t="0" r="0" b="0"/>
            <wp:docPr id="14" name="image32.png" descr="Screenshot_67.png"/>
            <wp:cNvGraphicFramePr/>
            <a:graphic xmlns:a="http://schemas.openxmlformats.org/drawingml/2006/main">
              <a:graphicData uri="http://schemas.openxmlformats.org/drawingml/2006/picture">
                <pic:pic xmlns:pic="http://schemas.openxmlformats.org/drawingml/2006/picture">
                  <pic:nvPicPr>
                    <pic:cNvPr id="0" name="image32.png" descr="Screenshot_67.png"/>
                    <pic:cNvPicPr preferRelativeResize="0"/>
                  </pic:nvPicPr>
                  <pic:blipFill>
                    <a:blip r:embed="rId11"/>
                    <a:srcRect/>
                    <a:stretch>
                      <a:fillRect/>
                    </a:stretch>
                  </pic:blipFill>
                  <pic:spPr>
                    <a:xfrm>
                      <a:off x="0" y="0"/>
                      <a:ext cx="6118569" cy="4319588"/>
                    </a:xfrm>
                    <a:prstGeom prst="rect">
                      <a:avLst/>
                    </a:prstGeom>
                    <a:ln/>
                  </pic:spPr>
                </pic:pic>
              </a:graphicData>
            </a:graphic>
          </wp:inline>
        </w:drawing>
      </w:r>
    </w:p>
    <w:p w:rsidR="00DC4557" w:rsidRDefault="006369C8">
      <w:pPr>
        <w:spacing w:line="360" w:lineRule="auto"/>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Рисунок 4. CRM-система. Отдельная запись.</w:t>
      </w:r>
    </w:p>
    <w:p w:rsidR="00DC4557" w:rsidRDefault="00DC4557">
      <w:pPr>
        <w:spacing w:line="360" w:lineRule="auto"/>
        <w:jc w:val="both"/>
        <w:rPr>
          <w:rFonts w:ascii="Times New Roman" w:eastAsia="Times New Roman" w:hAnsi="Times New Roman" w:cs="Times New Roman"/>
          <w:sz w:val="28"/>
          <w:szCs w:val="28"/>
        </w:rPr>
      </w:pPr>
    </w:p>
    <w:p w:rsidR="00DC4557" w:rsidRDefault="006369C8">
      <w:pPr>
        <w:spacing w:line="360" w:lineRule="auto"/>
        <w:jc w:val="both"/>
        <w:rPr>
          <w:rFonts w:ascii="Times New Roman" w:eastAsia="Times New Roman" w:hAnsi="Times New Roman" w:cs="Times New Roman"/>
          <w:sz w:val="28"/>
          <w:szCs w:val="28"/>
        </w:rPr>
      </w:pPr>
      <w:r>
        <w:rPr>
          <w:noProof/>
        </w:rPr>
        <w:drawing>
          <wp:inline distT="114300" distB="114300" distL="114300" distR="114300">
            <wp:extent cx="6317694" cy="2938463"/>
            <wp:effectExtent l="0" t="0" r="0" b="0"/>
            <wp:docPr id="9" name="image25.png" descr="Screenshot_69.png"/>
            <wp:cNvGraphicFramePr/>
            <a:graphic xmlns:a="http://schemas.openxmlformats.org/drawingml/2006/main">
              <a:graphicData uri="http://schemas.openxmlformats.org/drawingml/2006/picture">
                <pic:pic xmlns:pic="http://schemas.openxmlformats.org/drawingml/2006/picture">
                  <pic:nvPicPr>
                    <pic:cNvPr id="0" name="image25.png" descr="Screenshot_69.png"/>
                    <pic:cNvPicPr preferRelativeResize="0"/>
                  </pic:nvPicPr>
                  <pic:blipFill>
                    <a:blip r:embed="rId12"/>
                    <a:srcRect/>
                    <a:stretch>
                      <a:fillRect/>
                    </a:stretch>
                  </pic:blipFill>
                  <pic:spPr>
                    <a:xfrm>
                      <a:off x="0" y="0"/>
                      <a:ext cx="6317694" cy="2938463"/>
                    </a:xfrm>
                    <a:prstGeom prst="rect">
                      <a:avLst/>
                    </a:prstGeom>
                    <a:ln/>
                  </pic:spPr>
                </pic:pic>
              </a:graphicData>
            </a:graphic>
          </wp:inline>
        </w:drawing>
      </w:r>
    </w:p>
    <w:p w:rsidR="00DC4557" w:rsidRDefault="006369C8">
      <w:pPr>
        <w:spacing w:line="360" w:lineRule="auto"/>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Рисунок 5. График сотрудников.</w:t>
      </w:r>
    </w:p>
    <w:p w:rsidR="00DC4557" w:rsidRDefault="006369C8">
      <w:pPr>
        <w:spacing w:line="360" w:lineRule="auto"/>
        <w:jc w:val="both"/>
        <w:rPr>
          <w:rFonts w:ascii="Times New Roman" w:eastAsia="Times New Roman" w:hAnsi="Times New Roman" w:cs="Times New Roman"/>
          <w:sz w:val="28"/>
          <w:szCs w:val="28"/>
        </w:rPr>
      </w:pPr>
      <w:r>
        <w:rPr>
          <w:noProof/>
        </w:rPr>
        <w:drawing>
          <wp:inline distT="114300" distB="114300" distL="114300" distR="114300">
            <wp:extent cx="6338888" cy="3116795"/>
            <wp:effectExtent l="0" t="0" r="0" b="0"/>
            <wp:docPr id="22" name="image56.png" descr="Screenshot_68.png"/>
            <wp:cNvGraphicFramePr/>
            <a:graphic xmlns:a="http://schemas.openxmlformats.org/drawingml/2006/main">
              <a:graphicData uri="http://schemas.openxmlformats.org/drawingml/2006/picture">
                <pic:pic xmlns:pic="http://schemas.openxmlformats.org/drawingml/2006/picture">
                  <pic:nvPicPr>
                    <pic:cNvPr id="0" name="image56.png" descr="Screenshot_68.png"/>
                    <pic:cNvPicPr preferRelativeResize="0"/>
                  </pic:nvPicPr>
                  <pic:blipFill>
                    <a:blip r:embed="rId13"/>
                    <a:srcRect/>
                    <a:stretch>
                      <a:fillRect/>
                    </a:stretch>
                  </pic:blipFill>
                  <pic:spPr>
                    <a:xfrm>
                      <a:off x="0" y="0"/>
                      <a:ext cx="6338888" cy="3116795"/>
                    </a:xfrm>
                    <a:prstGeom prst="rect">
                      <a:avLst/>
                    </a:prstGeom>
                    <a:ln/>
                  </pic:spPr>
                </pic:pic>
              </a:graphicData>
            </a:graphic>
          </wp:inline>
        </w:drawing>
      </w:r>
    </w:p>
    <w:p w:rsidR="00DC4557" w:rsidRDefault="006369C8">
      <w:pPr>
        <w:spacing w:line="360" w:lineRule="auto"/>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Рисунок 6. CRM-система. Обработка заявок.</w:t>
      </w:r>
    </w:p>
    <w:p w:rsidR="00DC4557" w:rsidRDefault="006369C8">
      <w:pPr>
        <w:spacing w:line="360" w:lineRule="auto"/>
        <w:jc w:val="both"/>
        <w:rPr>
          <w:rFonts w:ascii="Times New Roman" w:eastAsia="Times New Roman" w:hAnsi="Times New Roman" w:cs="Times New Roman"/>
          <w:sz w:val="28"/>
          <w:szCs w:val="28"/>
        </w:rPr>
      </w:pPr>
      <w:r>
        <w:rPr>
          <w:noProof/>
        </w:rPr>
        <w:lastRenderedPageBreak/>
        <w:drawing>
          <wp:inline distT="114300" distB="114300" distL="114300" distR="114300">
            <wp:extent cx="6460492" cy="3176588"/>
            <wp:effectExtent l="0" t="0" r="0" b="0"/>
            <wp:docPr id="24" name="image58.png" descr="Screenshot_70.png"/>
            <wp:cNvGraphicFramePr/>
            <a:graphic xmlns:a="http://schemas.openxmlformats.org/drawingml/2006/main">
              <a:graphicData uri="http://schemas.openxmlformats.org/drawingml/2006/picture">
                <pic:pic xmlns:pic="http://schemas.openxmlformats.org/drawingml/2006/picture">
                  <pic:nvPicPr>
                    <pic:cNvPr id="0" name="image58.png" descr="Screenshot_70.png"/>
                    <pic:cNvPicPr preferRelativeResize="0"/>
                  </pic:nvPicPr>
                  <pic:blipFill>
                    <a:blip r:embed="rId14"/>
                    <a:srcRect/>
                    <a:stretch>
                      <a:fillRect/>
                    </a:stretch>
                  </pic:blipFill>
                  <pic:spPr>
                    <a:xfrm>
                      <a:off x="0" y="0"/>
                      <a:ext cx="6460492" cy="3176588"/>
                    </a:xfrm>
                    <a:prstGeom prst="rect">
                      <a:avLst/>
                    </a:prstGeom>
                    <a:ln/>
                  </pic:spPr>
                </pic:pic>
              </a:graphicData>
            </a:graphic>
          </wp:inline>
        </w:drawing>
      </w:r>
    </w:p>
    <w:p w:rsidR="00DC4557" w:rsidRDefault="006369C8">
      <w:pPr>
        <w:spacing w:line="360" w:lineRule="auto"/>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Рисунок 7. Клиентская база.</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Ознакомимся с тем, как используется столь развитая CRM-система в целях управления </w:t>
      </w:r>
      <w:proofErr w:type="spellStart"/>
      <w:r>
        <w:rPr>
          <w:rFonts w:ascii="Times New Roman" w:eastAsia="Times New Roman" w:hAnsi="Times New Roman" w:cs="Times New Roman"/>
          <w:sz w:val="28"/>
          <w:szCs w:val="28"/>
        </w:rPr>
        <w:t>репутационным</w:t>
      </w:r>
      <w:proofErr w:type="spellEnd"/>
      <w:r>
        <w:rPr>
          <w:rFonts w:ascii="Times New Roman" w:eastAsia="Times New Roman" w:hAnsi="Times New Roman" w:cs="Times New Roman"/>
          <w:sz w:val="28"/>
          <w:szCs w:val="28"/>
        </w:rPr>
        <w:t xml:space="preserve"> капиталом.</w:t>
      </w:r>
    </w:p>
    <w:p w:rsidR="00DC4557" w:rsidRDefault="006369C8">
      <w:pPr>
        <w:numPr>
          <w:ilvl w:val="0"/>
          <w:numId w:val="11"/>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Отсутствие очередей. Визуальная система записи по времени позволяет записывать клиентов на конкретное время. CRM автоматически рассчитывает время оказания услуги и выстраивает запись. Таким образом, клиенты избавляются от необходимости стоять в очередях, могут записаться в желаемое время к своему мастеру, либо узнать о наличии другого свободного “окна”.</w:t>
      </w:r>
    </w:p>
    <w:p w:rsidR="00DC4557" w:rsidRDefault="006369C8">
      <w:pPr>
        <w:numPr>
          <w:ilvl w:val="0"/>
          <w:numId w:val="11"/>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Увеличение возврата клиентов через </w:t>
      </w:r>
      <w:proofErr w:type="spellStart"/>
      <w:r>
        <w:rPr>
          <w:rFonts w:ascii="Times New Roman" w:eastAsia="Times New Roman" w:hAnsi="Times New Roman" w:cs="Times New Roman"/>
          <w:sz w:val="28"/>
          <w:szCs w:val="28"/>
        </w:rPr>
        <w:t>обзвон</w:t>
      </w:r>
      <w:proofErr w:type="spellEnd"/>
      <w:r>
        <w:rPr>
          <w:rFonts w:ascii="Times New Roman" w:eastAsia="Times New Roman" w:hAnsi="Times New Roman" w:cs="Times New Roman"/>
          <w:sz w:val="28"/>
          <w:szCs w:val="28"/>
        </w:rPr>
        <w:t xml:space="preserve"> клиентской базы. Как уже упоминалось, возможность посмотреть последнее посещение клиентом сети и выбрать всю клиентскую базу определенного мастера является способом организовать </w:t>
      </w:r>
      <w:proofErr w:type="spellStart"/>
      <w:r>
        <w:rPr>
          <w:rFonts w:ascii="Times New Roman" w:eastAsia="Times New Roman" w:hAnsi="Times New Roman" w:cs="Times New Roman"/>
          <w:sz w:val="28"/>
          <w:szCs w:val="28"/>
        </w:rPr>
        <w:t>обзвон</w:t>
      </w:r>
      <w:proofErr w:type="spellEnd"/>
      <w:r>
        <w:rPr>
          <w:rFonts w:ascii="Times New Roman" w:eastAsia="Times New Roman" w:hAnsi="Times New Roman" w:cs="Times New Roman"/>
          <w:sz w:val="28"/>
          <w:szCs w:val="28"/>
        </w:rPr>
        <w:t>. В качестве информационного повода обычно выступает акция месяца или скидка, а также введение новой услуги.</w:t>
      </w:r>
    </w:p>
    <w:p w:rsidR="00DC4557" w:rsidRDefault="006369C8">
      <w:pPr>
        <w:numPr>
          <w:ilvl w:val="0"/>
          <w:numId w:val="11"/>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E-</w:t>
      </w:r>
      <w:proofErr w:type="spellStart"/>
      <w:r>
        <w:rPr>
          <w:rFonts w:ascii="Times New Roman" w:eastAsia="Times New Roman" w:hAnsi="Times New Roman" w:cs="Times New Roman"/>
          <w:sz w:val="28"/>
          <w:szCs w:val="28"/>
        </w:rPr>
        <w:t>mail</w:t>
      </w:r>
      <w:proofErr w:type="spellEnd"/>
      <w:r>
        <w:rPr>
          <w:rFonts w:ascii="Times New Roman" w:eastAsia="Times New Roman" w:hAnsi="Times New Roman" w:cs="Times New Roman"/>
          <w:sz w:val="28"/>
          <w:szCs w:val="28"/>
        </w:rPr>
        <w:t xml:space="preserve"> маркетинг. Рассылка сообщений от компании по электронной почте клиента является эффективным инструментом </w:t>
      </w:r>
      <w:proofErr w:type="spellStart"/>
      <w:r>
        <w:rPr>
          <w:rFonts w:ascii="Times New Roman" w:eastAsia="Times New Roman" w:hAnsi="Times New Roman" w:cs="Times New Roman"/>
          <w:sz w:val="28"/>
          <w:szCs w:val="28"/>
        </w:rPr>
        <w:t>директ</w:t>
      </w:r>
      <w:proofErr w:type="spellEnd"/>
      <w:r>
        <w:rPr>
          <w:rFonts w:ascii="Times New Roman" w:eastAsia="Times New Roman" w:hAnsi="Times New Roman" w:cs="Times New Roman"/>
          <w:sz w:val="28"/>
          <w:szCs w:val="28"/>
        </w:rPr>
        <w:t xml:space="preserve">-маркетинга. </w:t>
      </w:r>
      <w:proofErr w:type="spellStart"/>
      <w:r>
        <w:rPr>
          <w:rFonts w:ascii="Times New Roman" w:eastAsia="Times New Roman" w:hAnsi="Times New Roman" w:cs="Times New Roman"/>
          <w:sz w:val="28"/>
          <w:szCs w:val="28"/>
        </w:rPr>
        <w:t>Лидогенерация</w:t>
      </w:r>
      <w:proofErr w:type="spellEnd"/>
      <w:r>
        <w:rPr>
          <w:rFonts w:ascii="Times New Roman" w:eastAsia="Times New Roman" w:hAnsi="Times New Roman" w:cs="Times New Roman"/>
          <w:sz w:val="28"/>
          <w:szCs w:val="28"/>
        </w:rPr>
        <w:t xml:space="preserve"> приносит электронные адреса клиентов, по ним также можно проверить средний чек, количество посещений и пол клиента. Это позволяет сегментировать аудиторию и сделать дифференцированную рассылку.</w:t>
      </w:r>
    </w:p>
    <w:p w:rsidR="00DC4557" w:rsidRDefault="006369C8">
      <w:pPr>
        <w:numPr>
          <w:ilvl w:val="0"/>
          <w:numId w:val="11"/>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SMS-рассылка.</w:t>
      </w:r>
    </w:p>
    <w:p w:rsidR="00DC4557" w:rsidRDefault="006369C8">
      <w:pPr>
        <w:numPr>
          <w:ilvl w:val="0"/>
          <w:numId w:val="11"/>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Персонализированный подход к каждому клиенту. В базе числятся фамилия, имя и отчество клиента. Благодаря IP-телефонии, соединенной с CRM-системой, администраторы имеют возможность обращаться к клиенту по имени, даже если это входящий звонок, и уже видят мастеров, к которым он прикреплен.</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образом, управление </w:t>
      </w:r>
      <w:proofErr w:type="spellStart"/>
      <w:r>
        <w:rPr>
          <w:rFonts w:ascii="Times New Roman" w:eastAsia="Times New Roman" w:hAnsi="Times New Roman" w:cs="Times New Roman"/>
          <w:sz w:val="28"/>
          <w:szCs w:val="28"/>
        </w:rPr>
        <w:t>репутационным</w:t>
      </w:r>
      <w:proofErr w:type="spellEnd"/>
      <w:r>
        <w:rPr>
          <w:rFonts w:ascii="Times New Roman" w:eastAsia="Times New Roman" w:hAnsi="Times New Roman" w:cs="Times New Roman"/>
          <w:sz w:val="28"/>
          <w:szCs w:val="28"/>
        </w:rPr>
        <w:t xml:space="preserve"> капиталом с помощью CRM-системы обладает большим потенциалом и активно применяется в рассматриваемой организации, функционирующей в сфере услуг, доказывая свою эффективность по повышению лояльности клиентов.</w:t>
      </w:r>
    </w:p>
    <w:p w:rsidR="00DC4557" w:rsidRDefault="00DC4557">
      <w:pPr>
        <w:spacing w:line="360" w:lineRule="auto"/>
        <w:jc w:val="both"/>
        <w:rPr>
          <w:rFonts w:ascii="Times New Roman" w:eastAsia="Times New Roman" w:hAnsi="Times New Roman" w:cs="Times New Roman"/>
          <w:sz w:val="28"/>
          <w:szCs w:val="28"/>
        </w:rPr>
      </w:pPr>
    </w:p>
    <w:p w:rsidR="00DC4557" w:rsidRDefault="006369C8">
      <w:pPr>
        <w:spacing w:line="360" w:lineRule="auto"/>
        <w:ind w:firstLine="720"/>
        <w:jc w:val="both"/>
        <w:rPr>
          <w:rFonts w:ascii="Times New Roman" w:eastAsia="Times New Roman" w:hAnsi="Times New Roman" w:cs="Times New Roman"/>
          <w:sz w:val="28"/>
          <w:szCs w:val="28"/>
          <w:highlight w:val="white"/>
        </w:rPr>
      </w:pPr>
      <w:r>
        <w:rPr>
          <w:rFonts w:ascii="Times New Roman" w:eastAsia="Times New Roman" w:hAnsi="Times New Roman" w:cs="Times New Roman"/>
          <w:b/>
          <w:sz w:val="28"/>
          <w:szCs w:val="28"/>
        </w:rPr>
        <w:t xml:space="preserve">ORM, SERM. </w:t>
      </w:r>
      <w:r>
        <w:rPr>
          <w:rFonts w:ascii="Times New Roman" w:eastAsia="Times New Roman" w:hAnsi="Times New Roman" w:cs="Times New Roman"/>
          <w:sz w:val="28"/>
          <w:szCs w:val="28"/>
          <w:highlight w:val="white"/>
        </w:rPr>
        <w:t>Прежде всего авторы данного исследования стремятся проверить информацию о том, что работа с репутацией в сети, в частности, с отзывами, важна для организации любой сферы, в особенности для организации сферы услуг и красоты. В связи с этим авторами было проведено анкетирование, в ходе которого были установлены следующие факты.</w:t>
      </w:r>
    </w:p>
    <w:p w:rsidR="00DC4557" w:rsidRDefault="006369C8">
      <w:pPr>
        <w:spacing w:line="360" w:lineRule="auto"/>
        <w:ind w:firstLine="7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Большинство респондентов (общая выборка составила 384 человека) склонны читать отзывы перед покупкой чего-либо (см. Рисунок 8). 87,5% читают отзывы. Только 12,5% знакомятся с ними редко или вообще </w:t>
      </w:r>
      <w:r>
        <w:rPr>
          <w:rFonts w:ascii="Times New Roman" w:eastAsia="Times New Roman" w:hAnsi="Times New Roman" w:cs="Times New Roman"/>
          <w:sz w:val="28"/>
          <w:szCs w:val="28"/>
          <w:highlight w:val="white"/>
        </w:rPr>
        <w:lastRenderedPageBreak/>
        <w:t>никогда. Таким образом, репутация в сети интернет приобретает колоссальное значение.</w:t>
      </w:r>
    </w:p>
    <w:p w:rsidR="00DC4557" w:rsidRDefault="006369C8">
      <w:pPr>
        <w:spacing w:line="360" w:lineRule="auto"/>
        <w:jc w:val="both"/>
        <w:rPr>
          <w:rFonts w:ascii="Times New Roman" w:eastAsia="Times New Roman" w:hAnsi="Times New Roman" w:cs="Times New Roman"/>
          <w:sz w:val="28"/>
          <w:szCs w:val="28"/>
          <w:highlight w:val="white"/>
        </w:rPr>
      </w:pPr>
      <w:r>
        <w:rPr>
          <w:noProof/>
        </w:rPr>
        <w:drawing>
          <wp:inline distT="114300" distB="114300" distL="114300" distR="114300">
            <wp:extent cx="5731200" cy="2921000"/>
            <wp:effectExtent l="0" t="0" r="0" b="0"/>
            <wp:docPr id="6" name="image22.png" descr="Screenshot_1.png"/>
            <wp:cNvGraphicFramePr/>
            <a:graphic xmlns:a="http://schemas.openxmlformats.org/drawingml/2006/main">
              <a:graphicData uri="http://schemas.openxmlformats.org/drawingml/2006/picture">
                <pic:pic xmlns:pic="http://schemas.openxmlformats.org/drawingml/2006/picture">
                  <pic:nvPicPr>
                    <pic:cNvPr id="0" name="image22.png" descr="Screenshot_1.png"/>
                    <pic:cNvPicPr preferRelativeResize="0"/>
                  </pic:nvPicPr>
                  <pic:blipFill>
                    <a:blip r:embed="rId15"/>
                    <a:srcRect/>
                    <a:stretch>
                      <a:fillRect/>
                    </a:stretch>
                  </pic:blipFill>
                  <pic:spPr>
                    <a:xfrm>
                      <a:off x="0" y="0"/>
                      <a:ext cx="5731200" cy="2921000"/>
                    </a:xfrm>
                    <a:prstGeom prst="rect">
                      <a:avLst/>
                    </a:prstGeom>
                    <a:ln/>
                  </pic:spPr>
                </pic:pic>
              </a:graphicData>
            </a:graphic>
          </wp:inline>
        </w:drawing>
      </w:r>
    </w:p>
    <w:p w:rsidR="00DC4557" w:rsidRDefault="006369C8">
      <w:pPr>
        <w:spacing w:line="360" w:lineRule="auto"/>
        <w:jc w:val="right"/>
        <w:rPr>
          <w:rFonts w:ascii="Times New Roman" w:eastAsia="Times New Roman" w:hAnsi="Times New Roman" w:cs="Times New Roman"/>
          <w:i/>
          <w:sz w:val="28"/>
          <w:szCs w:val="28"/>
          <w:highlight w:val="white"/>
        </w:rPr>
      </w:pPr>
      <w:r>
        <w:rPr>
          <w:rFonts w:ascii="Times New Roman" w:eastAsia="Times New Roman" w:hAnsi="Times New Roman" w:cs="Times New Roman"/>
          <w:i/>
          <w:sz w:val="28"/>
          <w:szCs w:val="28"/>
          <w:highlight w:val="white"/>
        </w:rPr>
        <w:t>Рисунок 8. Склонность респондентов читать отзывы перед покупкой.</w:t>
      </w:r>
    </w:p>
    <w:p w:rsidR="00DC4557" w:rsidRDefault="006369C8">
      <w:pPr>
        <w:spacing w:line="360" w:lineRule="auto"/>
        <w:ind w:firstLine="7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Несмотря на то, что для большинства респондентов территориальное удобство очень важно при выборе предприятия, оказывающего услуги в сфере красоты (84,4% отмечают эту важность, см. Рисунок 9), 79,7% респондентов готовы посещать мастера красоты, принимающего вдали от их дома или места работы, из-за хороших отзывов или по рекомендации (см. Рисунок 10). Эти данные дают нам представление о том, что для клиентов чрезвычайно важны хорошие отзывы или рекомендации по поводу специалистов, оказывающих услуги в сфере красоты. </w:t>
      </w:r>
    </w:p>
    <w:p w:rsidR="00DC4557" w:rsidRDefault="00DC4557">
      <w:pPr>
        <w:spacing w:line="360" w:lineRule="auto"/>
        <w:jc w:val="center"/>
        <w:rPr>
          <w:rFonts w:ascii="Times New Roman" w:eastAsia="Times New Roman" w:hAnsi="Times New Roman" w:cs="Times New Roman"/>
          <w:sz w:val="28"/>
          <w:szCs w:val="28"/>
          <w:highlight w:val="white"/>
        </w:rPr>
      </w:pPr>
    </w:p>
    <w:p w:rsidR="00DC4557" w:rsidRDefault="006369C8">
      <w:pPr>
        <w:spacing w:line="360" w:lineRule="auto"/>
        <w:jc w:val="center"/>
        <w:rPr>
          <w:rFonts w:ascii="Times New Roman" w:eastAsia="Times New Roman" w:hAnsi="Times New Roman" w:cs="Times New Roman"/>
          <w:sz w:val="28"/>
          <w:szCs w:val="28"/>
          <w:highlight w:val="white"/>
        </w:rPr>
      </w:pPr>
      <w:r>
        <w:rPr>
          <w:noProof/>
        </w:rPr>
        <w:lastRenderedPageBreak/>
        <w:drawing>
          <wp:inline distT="114300" distB="114300" distL="114300" distR="114300">
            <wp:extent cx="5467350" cy="3105150"/>
            <wp:effectExtent l="0" t="0" r="0" b="0"/>
            <wp:docPr id="5" name="image21.png" descr="Screenshot_3.png"/>
            <wp:cNvGraphicFramePr/>
            <a:graphic xmlns:a="http://schemas.openxmlformats.org/drawingml/2006/main">
              <a:graphicData uri="http://schemas.openxmlformats.org/drawingml/2006/picture">
                <pic:pic xmlns:pic="http://schemas.openxmlformats.org/drawingml/2006/picture">
                  <pic:nvPicPr>
                    <pic:cNvPr id="0" name="image21.png" descr="Screenshot_3.png"/>
                    <pic:cNvPicPr preferRelativeResize="0"/>
                  </pic:nvPicPr>
                  <pic:blipFill>
                    <a:blip r:embed="rId16"/>
                    <a:srcRect/>
                    <a:stretch>
                      <a:fillRect/>
                    </a:stretch>
                  </pic:blipFill>
                  <pic:spPr>
                    <a:xfrm>
                      <a:off x="0" y="0"/>
                      <a:ext cx="5467350" cy="3105150"/>
                    </a:xfrm>
                    <a:prstGeom prst="rect">
                      <a:avLst/>
                    </a:prstGeom>
                    <a:ln/>
                  </pic:spPr>
                </pic:pic>
              </a:graphicData>
            </a:graphic>
          </wp:inline>
        </w:drawing>
      </w:r>
    </w:p>
    <w:p w:rsidR="00DC4557" w:rsidRDefault="006369C8">
      <w:pPr>
        <w:spacing w:line="360" w:lineRule="auto"/>
        <w:jc w:val="right"/>
        <w:rPr>
          <w:rFonts w:ascii="Times New Roman" w:eastAsia="Times New Roman" w:hAnsi="Times New Roman" w:cs="Times New Roman"/>
          <w:i/>
          <w:sz w:val="28"/>
          <w:szCs w:val="28"/>
          <w:highlight w:val="white"/>
        </w:rPr>
      </w:pPr>
      <w:r>
        <w:rPr>
          <w:rFonts w:ascii="Times New Roman" w:eastAsia="Times New Roman" w:hAnsi="Times New Roman" w:cs="Times New Roman"/>
          <w:i/>
          <w:sz w:val="28"/>
          <w:szCs w:val="28"/>
          <w:highlight w:val="white"/>
        </w:rPr>
        <w:t>Рисунок 9. Важность территориального удобства организации сферы красоты (1 - неважно, 5 - очень важно)</w:t>
      </w:r>
    </w:p>
    <w:p w:rsidR="00DC4557" w:rsidRDefault="006369C8">
      <w:pPr>
        <w:spacing w:line="36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ab/>
      </w:r>
      <w:r>
        <w:rPr>
          <w:noProof/>
        </w:rPr>
        <w:drawing>
          <wp:inline distT="114300" distB="114300" distL="114300" distR="114300">
            <wp:extent cx="5705475" cy="3000375"/>
            <wp:effectExtent l="0" t="0" r="0" b="0"/>
            <wp:docPr id="20" name="image54.png" descr="Screenshot_2.png"/>
            <wp:cNvGraphicFramePr/>
            <a:graphic xmlns:a="http://schemas.openxmlformats.org/drawingml/2006/main">
              <a:graphicData uri="http://schemas.openxmlformats.org/drawingml/2006/picture">
                <pic:pic xmlns:pic="http://schemas.openxmlformats.org/drawingml/2006/picture">
                  <pic:nvPicPr>
                    <pic:cNvPr id="0" name="image54.png" descr="Screenshot_2.png"/>
                    <pic:cNvPicPr preferRelativeResize="0"/>
                  </pic:nvPicPr>
                  <pic:blipFill>
                    <a:blip r:embed="rId17"/>
                    <a:srcRect/>
                    <a:stretch>
                      <a:fillRect/>
                    </a:stretch>
                  </pic:blipFill>
                  <pic:spPr>
                    <a:xfrm>
                      <a:off x="0" y="0"/>
                      <a:ext cx="5705475" cy="3000375"/>
                    </a:xfrm>
                    <a:prstGeom prst="rect">
                      <a:avLst/>
                    </a:prstGeom>
                    <a:ln/>
                  </pic:spPr>
                </pic:pic>
              </a:graphicData>
            </a:graphic>
          </wp:inline>
        </w:drawing>
      </w:r>
    </w:p>
    <w:p w:rsidR="00DC4557" w:rsidRDefault="006369C8">
      <w:pPr>
        <w:spacing w:line="360" w:lineRule="auto"/>
        <w:jc w:val="right"/>
        <w:rPr>
          <w:rFonts w:ascii="Times New Roman" w:eastAsia="Times New Roman" w:hAnsi="Times New Roman" w:cs="Times New Roman"/>
          <w:i/>
          <w:sz w:val="28"/>
          <w:szCs w:val="28"/>
          <w:highlight w:val="white"/>
        </w:rPr>
      </w:pPr>
      <w:r>
        <w:rPr>
          <w:rFonts w:ascii="Times New Roman" w:eastAsia="Times New Roman" w:hAnsi="Times New Roman" w:cs="Times New Roman"/>
          <w:i/>
          <w:sz w:val="28"/>
          <w:szCs w:val="28"/>
          <w:highlight w:val="white"/>
        </w:rPr>
        <w:t>Рисунок 10. Готовность посещать мастера красоты, работающего вдали от дома, из-за хороших отзывов или рекомендаций</w:t>
      </w:r>
    </w:p>
    <w:p w:rsidR="00DC4557" w:rsidRDefault="006369C8">
      <w:pPr>
        <w:spacing w:line="36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ab/>
        <w:t xml:space="preserve">По поводу того, склонны ли респонденты читать отзывы перед посещением организации, функционирующей в сфере красоты, в первый раз, мнения разделились. Тем не менее, 53,2% опрошенных как минимум </w:t>
      </w:r>
      <w:r>
        <w:rPr>
          <w:rFonts w:ascii="Times New Roman" w:eastAsia="Times New Roman" w:hAnsi="Times New Roman" w:cs="Times New Roman"/>
          <w:sz w:val="28"/>
          <w:szCs w:val="28"/>
          <w:highlight w:val="white"/>
        </w:rPr>
        <w:lastRenderedPageBreak/>
        <w:t>иногда читают отзывы перед первым посещением заведения красоты, из них 18,8% делают это всегда (см. Рисунок 11). Однако отзывы, опубликованные в интернете, имеют все же меньшее значение для респондентов, чем информация, полученная от друзей и знакомых. Так, для 81,3% опрошенных положительные отзывы значимых для них людей об организации важны и очень важны (см. Рисунок 12). В то время как отзывы в интернете важны и очень важны лишь для 48,4% респондентов (см. Рисунок 13). По шкале от 1 до 5, где 1 - неважно, а 5 - очень важно, 39,1% респондентов оценил важность отзывов в интернете на 3. Только 9,4% респондентов так же оценили отзывы значимых для себя людей.</w:t>
      </w:r>
    </w:p>
    <w:p w:rsidR="00DC4557" w:rsidRDefault="006369C8">
      <w:pPr>
        <w:spacing w:line="360" w:lineRule="auto"/>
        <w:jc w:val="both"/>
        <w:rPr>
          <w:rFonts w:ascii="Times New Roman" w:eastAsia="Times New Roman" w:hAnsi="Times New Roman" w:cs="Times New Roman"/>
          <w:sz w:val="28"/>
          <w:szCs w:val="28"/>
          <w:highlight w:val="white"/>
        </w:rPr>
      </w:pPr>
      <w:r>
        <w:rPr>
          <w:noProof/>
        </w:rPr>
        <w:drawing>
          <wp:inline distT="114300" distB="114300" distL="114300" distR="114300">
            <wp:extent cx="5676900" cy="2943225"/>
            <wp:effectExtent l="0" t="0" r="0" b="0"/>
            <wp:docPr id="23" name="image57.png" descr="Screenshot_6.png"/>
            <wp:cNvGraphicFramePr/>
            <a:graphic xmlns:a="http://schemas.openxmlformats.org/drawingml/2006/main">
              <a:graphicData uri="http://schemas.openxmlformats.org/drawingml/2006/picture">
                <pic:pic xmlns:pic="http://schemas.openxmlformats.org/drawingml/2006/picture">
                  <pic:nvPicPr>
                    <pic:cNvPr id="0" name="image57.png" descr="Screenshot_6.png"/>
                    <pic:cNvPicPr preferRelativeResize="0"/>
                  </pic:nvPicPr>
                  <pic:blipFill>
                    <a:blip r:embed="rId18"/>
                    <a:srcRect/>
                    <a:stretch>
                      <a:fillRect/>
                    </a:stretch>
                  </pic:blipFill>
                  <pic:spPr>
                    <a:xfrm>
                      <a:off x="0" y="0"/>
                      <a:ext cx="5676900" cy="2943225"/>
                    </a:xfrm>
                    <a:prstGeom prst="rect">
                      <a:avLst/>
                    </a:prstGeom>
                    <a:ln/>
                  </pic:spPr>
                </pic:pic>
              </a:graphicData>
            </a:graphic>
          </wp:inline>
        </w:drawing>
      </w:r>
    </w:p>
    <w:p w:rsidR="00DC4557" w:rsidRDefault="006369C8">
      <w:pPr>
        <w:spacing w:line="360" w:lineRule="auto"/>
        <w:jc w:val="right"/>
        <w:rPr>
          <w:rFonts w:ascii="Times New Roman" w:eastAsia="Times New Roman" w:hAnsi="Times New Roman" w:cs="Times New Roman"/>
          <w:i/>
          <w:sz w:val="28"/>
          <w:szCs w:val="28"/>
          <w:highlight w:val="white"/>
        </w:rPr>
      </w:pPr>
      <w:r>
        <w:rPr>
          <w:rFonts w:ascii="Times New Roman" w:eastAsia="Times New Roman" w:hAnsi="Times New Roman" w:cs="Times New Roman"/>
          <w:i/>
          <w:sz w:val="28"/>
          <w:szCs w:val="28"/>
          <w:highlight w:val="white"/>
        </w:rPr>
        <w:t>Рисунок 11. Склонность респондентов читать отзывы перед посещением организации сферы красоты</w:t>
      </w:r>
    </w:p>
    <w:p w:rsidR="00DC4557" w:rsidRDefault="006369C8">
      <w:pPr>
        <w:spacing w:line="360" w:lineRule="auto"/>
        <w:jc w:val="both"/>
        <w:rPr>
          <w:rFonts w:ascii="Times New Roman" w:eastAsia="Times New Roman" w:hAnsi="Times New Roman" w:cs="Times New Roman"/>
          <w:sz w:val="28"/>
          <w:szCs w:val="28"/>
          <w:highlight w:val="white"/>
        </w:rPr>
      </w:pPr>
      <w:r>
        <w:rPr>
          <w:noProof/>
        </w:rPr>
        <w:lastRenderedPageBreak/>
        <w:drawing>
          <wp:inline distT="114300" distB="114300" distL="114300" distR="114300">
            <wp:extent cx="5731200" cy="2806700"/>
            <wp:effectExtent l="0" t="0" r="0" b="0"/>
            <wp:docPr id="8" name="image24.png" descr="Screenshot_5.png"/>
            <wp:cNvGraphicFramePr/>
            <a:graphic xmlns:a="http://schemas.openxmlformats.org/drawingml/2006/main">
              <a:graphicData uri="http://schemas.openxmlformats.org/drawingml/2006/picture">
                <pic:pic xmlns:pic="http://schemas.openxmlformats.org/drawingml/2006/picture">
                  <pic:nvPicPr>
                    <pic:cNvPr id="0" name="image24.png" descr="Screenshot_5.png"/>
                    <pic:cNvPicPr preferRelativeResize="0"/>
                  </pic:nvPicPr>
                  <pic:blipFill>
                    <a:blip r:embed="rId19"/>
                    <a:srcRect/>
                    <a:stretch>
                      <a:fillRect/>
                    </a:stretch>
                  </pic:blipFill>
                  <pic:spPr>
                    <a:xfrm>
                      <a:off x="0" y="0"/>
                      <a:ext cx="5731200" cy="2806700"/>
                    </a:xfrm>
                    <a:prstGeom prst="rect">
                      <a:avLst/>
                    </a:prstGeom>
                    <a:ln/>
                  </pic:spPr>
                </pic:pic>
              </a:graphicData>
            </a:graphic>
          </wp:inline>
        </w:drawing>
      </w:r>
    </w:p>
    <w:p w:rsidR="00DC4557" w:rsidRDefault="006369C8">
      <w:pPr>
        <w:spacing w:line="360" w:lineRule="auto"/>
        <w:jc w:val="right"/>
        <w:rPr>
          <w:rFonts w:ascii="Times New Roman" w:eastAsia="Times New Roman" w:hAnsi="Times New Roman" w:cs="Times New Roman"/>
          <w:i/>
          <w:sz w:val="28"/>
          <w:szCs w:val="28"/>
          <w:highlight w:val="white"/>
        </w:rPr>
      </w:pPr>
      <w:r>
        <w:rPr>
          <w:rFonts w:ascii="Times New Roman" w:eastAsia="Times New Roman" w:hAnsi="Times New Roman" w:cs="Times New Roman"/>
          <w:i/>
          <w:sz w:val="28"/>
          <w:szCs w:val="28"/>
          <w:highlight w:val="white"/>
        </w:rPr>
        <w:t xml:space="preserve">Рисунок 12. Важность наличия </w:t>
      </w:r>
      <w:proofErr w:type="gramStart"/>
      <w:r>
        <w:rPr>
          <w:rFonts w:ascii="Times New Roman" w:eastAsia="Times New Roman" w:hAnsi="Times New Roman" w:cs="Times New Roman"/>
          <w:i/>
          <w:sz w:val="28"/>
          <w:szCs w:val="28"/>
          <w:highlight w:val="white"/>
        </w:rPr>
        <w:t>положительных  отзывов</w:t>
      </w:r>
      <w:proofErr w:type="gramEnd"/>
      <w:r>
        <w:rPr>
          <w:rFonts w:ascii="Times New Roman" w:eastAsia="Times New Roman" w:hAnsi="Times New Roman" w:cs="Times New Roman"/>
          <w:i/>
          <w:sz w:val="28"/>
          <w:szCs w:val="28"/>
          <w:highlight w:val="white"/>
        </w:rPr>
        <w:t xml:space="preserve"> значимых для респондентов людей об организации сферы красоты (1 - неважно, 5 - очень важно)</w:t>
      </w:r>
    </w:p>
    <w:p w:rsidR="00DC4557" w:rsidRDefault="006369C8">
      <w:pPr>
        <w:spacing w:line="360" w:lineRule="auto"/>
        <w:jc w:val="both"/>
        <w:rPr>
          <w:rFonts w:ascii="Times New Roman" w:eastAsia="Times New Roman" w:hAnsi="Times New Roman" w:cs="Times New Roman"/>
          <w:sz w:val="28"/>
          <w:szCs w:val="28"/>
          <w:highlight w:val="white"/>
        </w:rPr>
      </w:pPr>
      <w:r>
        <w:rPr>
          <w:noProof/>
        </w:rPr>
        <w:drawing>
          <wp:inline distT="114300" distB="114300" distL="114300" distR="114300">
            <wp:extent cx="5731200" cy="2552700"/>
            <wp:effectExtent l="0" t="0" r="0" b="0"/>
            <wp:docPr id="11" name="image27.png" descr="Screenshot_4.png"/>
            <wp:cNvGraphicFramePr/>
            <a:graphic xmlns:a="http://schemas.openxmlformats.org/drawingml/2006/main">
              <a:graphicData uri="http://schemas.openxmlformats.org/drawingml/2006/picture">
                <pic:pic xmlns:pic="http://schemas.openxmlformats.org/drawingml/2006/picture">
                  <pic:nvPicPr>
                    <pic:cNvPr id="0" name="image27.png" descr="Screenshot_4.png"/>
                    <pic:cNvPicPr preferRelativeResize="0"/>
                  </pic:nvPicPr>
                  <pic:blipFill>
                    <a:blip r:embed="rId20"/>
                    <a:srcRect/>
                    <a:stretch>
                      <a:fillRect/>
                    </a:stretch>
                  </pic:blipFill>
                  <pic:spPr>
                    <a:xfrm>
                      <a:off x="0" y="0"/>
                      <a:ext cx="5731200" cy="2552700"/>
                    </a:xfrm>
                    <a:prstGeom prst="rect">
                      <a:avLst/>
                    </a:prstGeom>
                    <a:ln/>
                  </pic:spPr>
                </pic:pic>
              </a:graphicData>
            </a:graphic>
          </wp:inline>
        </w:drawing>
      </w:r>
    </w:p>
    <w:p w:rsidR="00DC4557" w:rsidRDefault="006369C8">
      <w:pPr>
        <w:spacing w:line="360" w:lineRule="auto"/>
        <w:jc w:val="right"/>
        <w:rPr>
          <w:rFonts w:ascii="Times New Roman" w:eastAsia="Times New Roman" w:hAnsi="Times New Roman" w:cs="Times New Roman"/>
          <w:i/>
          <w:sz w:val="28"/>
          <w:szCs w:val="28"/>
          <w:highlight w:val="white"/>
        </w:rPr>
      </w:pPr>
      <w:r>
        <w:rPr>
          <w:rFonts w:ascii="Times New Roman" w:eastAsia="Times New Roman" w:hAnsi="Times New Roman" w:cs="Times New Roman"/>
          <w:i/>
          <w:sz w:val="28"/>
          <w:szCs w:val="28"/>
          <w:highlight w:val="white"/>
        </w:rPr>
        <w:t>Рисунок 13. Важность наличия положительных отзывов об организации сферы красоты в сети интернет (1 - неважно, 5 - очень важно)</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авторы исследования могут заявить, что:</w:t>
      </w:r>
    </w:p>
    <w:p w:rsidR="00DC4557" w:rsidRDefault="006369C8">
      <w:pPr>
        <w:numPr>
          <w:ilvl w:val="0"/>
          <w:numId w:val="9"/>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Большинство респондентов читают отзывы перед покупкой чего-либо.</w:t>
      </w:r>
    </w:p>
    <w:p w:rsidR="00DC4557" w:rsidRDefault="006369C8">
      <w:pPr>
        <w:numPr>
          <w:ilvl w:val="0"/>
          <w:numId w:val="9"/>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Большинство респондентов читают отзывы перед первым посещением организации, предоставляющей услуги красоты.</w:t>
      </w:r>
    </w:p>
    <w:p w:rsidR="00DC4557" w:rsidRDefault="006369C8">
      <w:pPr>
        <w:numPr>
          <w:ilvl w:val="0"/>
          <w:numId w:val="9"/>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Территориальное удобство организации, предоставляющей услуги красоты, важно для большинства респондентов, но в то же время большинство же готово ездить к мастеру, живущему вдали от места работы или проживания респондента, из-за хороших отзывов или по рекомендации.</w:t>
      </w:r>
    </w:p>
    <w:p w:rsidR="00DC4557" w:rsidRDefault="006369C8">
      <w:pPr>
        <w:numPr>
          <w:ilvl w:val="0"/>
          <w:numId w:val="9"/>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Отзывы и рекомендации значимых для респондентов людей или знакомых значительно важнее для опрошенных, чем отзывы, прочитанные в интернете. Тем не менее, последние также важны и имеют авторитет для респондентов.</w:t>
      </w:r>
    </w:p>
    <w:p w:rsidR="00DC4557" w:rsidRDefault="006369C8">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Соответственно, работа в направлении ORM в целом и SERM в частности чрезвычайно важна для того, чтобы выстраивать репутацию организации. Это перспективное и важное направление деятельности в сети интернет, имеющее большое значение для завоевания доверия целевых групп общественности.</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Анализируемая сеть парикмахерских и студий загара уделяет внимание отзывам, оставленным о себе в сети, это видно по тому, что практически все негативные отзывы сопровождаются репликами от представителей компании, направленными на то, чтобы разобраться в ситуации, урегулировать ее, т.е. удержать клиента или как минимум провести с ним антикризисную коммуникацию (см. Рисунок 14). </w:t>
      </w:r>
    </w:p>
    <w:p w:rsidR="00DC4557" w:rsidRDefault="006369C8">
      <w:pPr>
        <w:spacing w:line="360" w:lineRule="auto"/>
        <w:jc w:val="both"/>
        <w:rPr>
          <w:rFonts w:ascii="Times New Roman" w:eastAsia="Times New Roman" w:hAnsi="Times New Roman" w:cs="Times New Roman"/>
          <w:sz w:val="28"/>
          <w:szCs w:val="28"/>
        </w:rPr>
      </w:pPr>
      <w:r>
        <w:rPr>
          <w:noProof/>
        </w:rPr>
        <w:lastRenderedPageBreak/>
        <w:drawing>
          <wp:inline distT="114300" distB="114300" distL="114300" distR="114300">
            <wp:extent cx="5731200" cy="2743200"/>
            <wp:effectExtent l="0" t="0" r="0" b="0"/>
            <wp:docPr id="18" name="image52.png" descr="Screenshot_18.png"/>
            <wp:cNvGraphicFramePr/>
            <a:graphic xmlns:a="http://schemas.openxmlformats.org/drawingml/2006/main">
              <a:graphicData uri="http://schemas.openxmlformats.org/drawingml/2006/picture">
                <pic:pic xmlns:pic="http://schemas.openxmlformats.org/drawingml/2006/picture">
                  <pic:nvPicPr>
                    <pic:cNvPr id="0" name="image52.png" descr="Screenshot_18.png"/>
                    <pic:cNvPicPr preferRelativeResize="0"/>
                  </pic:nvPicPr>
                  <pic:blipFill>
                    <a:blip r:embed="rId21"/>
                    <a:srcRect/>
                    <a:stretch>
                      <a:fillRect/>
                    </a:stretch>
                  </pic:blipFill>
                  <pic:spPr>
                    <a:xfrm>
                      <a:off x="0" y="0"/>
                      <a:ext cx="5731200" cy="2743200"/>
                    </a:xfrm>
                    <a:prstGeom prst="rect">
                      <a:avLst/>
                    </a:prstGeom>
                    <a:ln/>
                  </pic:spPr>
                </pic:pic>
              </a:graphicData>
            </a:graphic>
          </wp:inline>
        </w:drawing>
      </w:r>
    </w:p>
    <w:p w:rsidR="00DC4557" w:rsidRDefault="006369C8">
      <w:pPr>
        <w:spacing w:line="360" w:lineRule="auto"/>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Рисунок 14. Реакция организации на негативные отзывы</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 запросу “Истерика отзывы” появляется большое количество сайтов, на которых можно оставлять свое мнение о салонах красоты, и на каждом из них заведены аккаунты всех филиалов рассматриваемой авторами организации. В частности, это сделано на </w:t>
      </w:r>
      <w:hyperlink r:id="rId22">
        <w:r>
          <w:rPr>
            <w:rFonts w:ascii="Times New Roman" w:eastAsia="Times New Roman" w:hAnsi="Times New Roman" w:cs="Times New Roman"/>
            <w:color w:val="1155CC"/>
            <w:sz w:val="28"/>
            <w:szCs w:val="28"/>
            <w:u w:val="single"/>
          </w:rPr>
          <w:t>http://spb.zoon.ru/</w:t>
        </w:r>
      </w:hyperlink>
      <w:r>
        <w:rPr>
          <w:rFonts w:ascii="Times New Roman" w:eastAsia="Times New Roman" w:hAnsi="Times New Roman" w:cs="Times New Roman"/>
          <w:sz w:val="28"/>
          <w:szCs w:val="28"/>
          <w:vertAlign w:val="superscript"/>
        </w:rPr>
        <w:footnoteReference w:id="39"/>
      </w:r>
      <w:r>
        <w:rPr>
          <w:rFonts w:ascii="Times New Roman" w:eastAsia="Times New Roman" w:hAnsi="Times New Roman" w:cs="Times New Roman"/>
          <w:sz w:val="28"/>
          <w:szCs w:val="28"/>
        </w:rPr>
        <w:t xml:space="preserve">, </w:t>
      </w:r>
      <w:hyperlink r:id="rId23">
        <w:r>
          <w:rPr>
            <w:rFonts w:ascii="Times New Roman" w:eastAsia="Times New Roman" w:hAnsi="Times New Roman" w:cs="Times New Roman"/>
            <w:color w:val="1155CC"/>
            <w:sz w:val="28"/>
            <w:szCs w:val="28"/>
            <w:u w:val="single"/>
          </w:rPr>
          <w:t>http://spb-beauty.ru</w:t>
        </w:r>
      </w:hyperlink>
      <w:r>
        <w:rPr>
          <w:rFonts w:ascii="Times New Roman" w:eastAsia="Times New Roman" w:hAnsi="Times New Roman" w:cs="Times New Roman"/>
          <w:sz w:val="28"/>
          <w:szCs w:val="28"/>
          <w:vertAlign w:val="superscript"/>
        </w:rPr>
        <w:footnoteReference w:id="40"/>
      </w:r>
      <w:r>
        <w:rPr>
          <w:rFonts w:ascii="Times New Roman" w:eastAsia="Times New Roman" w:hAnsi="Times New Roman" w:cs="Times New Roman"/>
          <w:sz w:val="28"/>
          <w:szCs w:val="28"/>
        </w:rPr>
        <w:t xml:space="preserve">, </w:t>
      </w:r>
      <w:hyperlink r:id="rId24">
        <w:r>
          <w:rPr>
            <w:rFonts w:ascii="Times New Roman" w:eastAsia="Times New Roman" w:hAnsi="Times New Roman" w:cs="Times New Roman"/>
            <w:color w:val="1155CC"/>
            <w:sz w:val="28"/>
            <w:szCs w:val="28"/>
            <w:u w:val="single"/>
          </w:rPr>
          <w:t>http://spb.allnice.ru</w:t>
        </w:r>
      </w:hyperlink>
      <w:r>
        <w:rPr>
          <w:rFonts w:ascii="Times New Roman" w:eastAsia="Times New Roman" w:hAnsi="Times New Roman" w:cs="Times New Roman"/>
          <w:sz w:val="28"/>
          <w:szCs w:val="28"/>
          <w:vertAlign w:val="superscript"/>
        </w:rPr>
        <w:footnoteReference w:id="41"/>
      </w:r>
      <w:r>
        <w:rPr>
          <w:rFonts w:ascii="Times New Roman" w:eastAsia="Times New Roman" w:hAnsi="Times New Roman" w:cs="Times New Roman"/>
          <w:sz w:val="28"/>
          <w:szCs w:val="28"/>
        </w:rPr>
        <w:t xml:space="preserve">, </w:t>
      </w:r>
      <w:hyperlink r:id="rId25">
        <w:r>
          <w:rPr>
            <w:rFonts w:ascii="Times New Roman" w:eastAsia="Times New Roman" w:hAnsi="Times New Roman" w:cs="Times New Roman"/>
            <w:color w:val="1155CC"/>
            <w:sz w:val="28"/>
            <w:szCs w:val="28"/>
            <w:u w:val="single"/>
          </w:rPr>
          <w:t>https://yandex.ru/maps/</w:t>
        </w:r>
      </w:hyperlink>
      <w:r>
        <w:rPr>
          <w:rFonts w:ascii="Times New Roman" w:eastAsia="Times New Roman" w:hAnsi="Times New Roman" w:cs="Times New Roman"/>
          <w:sz w:val="28"/>
          <w:szCs w:val="28"/>
          <w:vertAlign w:val="superscript"/>
        </w:rPr>
        <w:footnoteReference w:id="42"/>
      </w:r>
      <w:r>
        <w:rPr>
          <w:rFonts w:ascii="Times New Roman" w:eastAsia="Times New Roman" w:hAnsi="Times New Roman" w:cs="Times New Roman"/>
          <w:sz w:val="28"/>
          <w:szCs w:val="28"/>
        </w:rPr>
        <w:t xml:space="preserve">, </w:t>
      </w:r>
      <w:hyperlink r:id="rId26">
        <w:r>
          <w:rPr>
            <w:rFonts w:ascii="Times New Roman" w:eastAsia="Times New Roman" w:hAnsi="Times New Roman" w:cs="Times New Roman"/>
            <w:color w:val="1155CC"/>
            <w:sz w:val="28"/>
            <w:szCs w:val="28"/>
            <w:u w:val="single"/>
          </w:rPr>
          <w:t>https://www.yell.ru/</w:t>
        </w:r>
      </w:hyperlink>
      <w:r>
        <w:rPr>
          <w:rFonts w:ascii="Times New Roman" w:eastAsia="Times New Roman" w:hAnsi="Times New Roman" w:cs="Times New Roman"/>
          <w:sz w:val="28"/>
          <w:szCs w:val="28"/>
          <w:vertAlign w:val="superscript"/>
        </w:rPr>
        <w:footnoteReference w:id="43"/>
      </w:r>
      <w:r>
        <w:rPr>
          <w:rFonts w:ascii="Times New Roman" w:eastAsia="Times New Roman" w:hAnsi="Times New Roman" w:cs="Times New Roman"/>
          <w:sz w:val="28"/>
          <w:szCs w:val="28"/>
        </w:rPr>
        <w:t xml:space="preserve">, </w:t>
      </w:r>
      <w:hyperlink r:id="rId27">
        <w:r>
          <w:rPr>
            <w:rFonts w:ascii="Times New Roman" w:eastAsia="Times New Roman" w:hAnsi="Times New Roman" w:cs="Times New Roman"/>
            <w:color w:val="1155CC"/>
            <w:sz w:val="28"/>
            <w:szCs w:val="28"/>
            <w:u w:val="single"/>
          </w:rPr>
          <w:t>https://ru.foursquare.com/</w:t>
        </w:r>
      </w:hyperlink>
      <w:r>
        <w:rPr>
          <w:rFonts w:ascii="Times New Roman" w:eastAsia="Times New Roman" w:hAnsi="Times New Roman" w:cs="Times New Roman"/>
          <w:sz w:val="28"/>
          <w:szCs w:val="28"/>
          <w:vertAlign w:val="superscript"/>
        </w:rPr>
        <w:footnoteReference w:id="44"/>
      </w:r>
      <w:r>
        <w:rPr>
          <w:rFonts w:ascii="Times New Roman" w:eastAsia="Times New Roman" w:hAnsi="Times New Roman" w:cs="Times New Roman"/>
          <w:sz w:val="28"/>
          <w:szCs w:val="28"/>
        </w:rPr>
        <w:t xml:space="preserve">, </w:t>
      </w:r>
      <w:hyperlink r:id="rId28">
        <w:r>
          <w:rPr>
            <w:rFonts w:ascii="Times New Roman" w:eastAsia="Times New Roman" w:hAnsi="Times New Roman" w:cs="Times New Roman"/>
            <w:color w:val="1155CC"/>
            <w:sz w:val="28"/>
            <w:szCs w:val="28"/>
            <w:u w:val="single"/>
          </w:rPr>
          <w:t>https://2gis.ru/spb/</w:t>
        </w:r>
      </w:hyperlink>
      <w:r>
        <w:rPr>
          <w:rFonts w:ascii="Times New Roman" w:eastAsia="Times New Roman" w:hAnsi="Times New Roman" w:cs="Times New Roman"/>
          <w:sz w:val="28"/>
          <w:szCs w:val="28"/>
          <w:vertAlign w:val="superscript"/>
        </w:rPr>
        <w:footnoteReference w:id="45"/>
      </w:r>
      <w:r>
        <w:rPr>
          <w:rFonts w:ascii="Times New Roman" w:eastAsia="Times New Roman" w:hAnsi="Times New Roman" w:cs="Times New Roman"/>
          <w:sz w:val="28"/>
          <w:szCs w:val="28"/>
        </w:rPr>
        <w:t xml:space="preserve"> и др. профессиональных сайтах, посвященных предприятиям в сфере услуг в целом и в сфере красоты в частности. Многие из этих ссылок заполнены положительными отзывами клиентов - правильная и грамотная работа по выстраиванию отношений с клиентами дает свои результаты, и они заметны.</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Авторы отмечают, что анализируемая организация уделяет большое внимание отзывам своих клиентов в интернете и не оставляет без внимания негативные сообщения, пытаясь разобраться в ситуации и изменить впечатление аудитории.</w:t>
      </w:r>
    </w:p>
    <w:p w:rsidR="00DC4557" w:rsidRDefault="00DC4557">
      <w:pPr>
        <w:spacing w:line="360" w:lineRule="auto"/>
        <w:ind w:firstLine="720"/>
        <w:jc w:val="both"/>
        <w:rPr>
          <w:rFonts w:ascii="Times New Roman" w:eastAsia="Times New Roman" w:hAnsi="Times New Roman" w:cs="Times New Roman"/>
          <w:sz w:val="28"/>
          <w:szCs w:val="28"/>
        </w:rPr>
      </w:pP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SEO. </w:t>
      </w:r>
      <w:r>
        <w:rPr>
          <w:rFonts w:ascii="Times New Roman" w:eastAsia="Times New Roman" w:hAnsi="Times New Roman" w:cs="Times New Roman"/>
          <w:sz w:val="28"/>
          <w:szCs w:val="28"/>
        </w:rPr>
        <w:t xml:space="preserve">Основной сайт рассматриваемой авторами организации оптимизирован по SEO. Например, раздел “Купоны” с </w:t>
      </w:r>
      <w:proofErr w:type="spellStart"/>
      <w:r>
        <w:rPr>
          <w:rFonts w:ascii="Times New Roman" w:eastAsia="Times New Roman" w:hAnsi="Times New Roman" w:cs="Times New Roman"/>
          <w:sz w:val="28"/>
          <w:szCs w:val="28"/>
        </w:rPr>
        <w:t>акционными</w:t>
      </w:r>
      <w:proofErr w:type="spellEnd"/>
      <w:r>
        <w:rPr>
          <w:rFonts w:ascii="Times New Roman" w:eastAsia="Times New Roman" w:hAnsi="Times New Roman" w:cs="Times New Roman"/>
          <w:sz w:val="28"/>
          <w:szCs w:val="28"/>
        </w:rPr>
        <w:t xml:space="preserve"> предложениями </w:t>
      </w:r>
      <w:proofErr w:type="spellStart"/>
      <w:r>
        <w:rPr>
          <w:rFonts w:ascii="Times New Roman" w:eastAsia="Times New Roman" w:hAnsi="Times New Roman" w:cs="Times New Roman"/>
          <w:sz w:val="28"/>
          <w:szCs w:val="28"/>
        </w:rPr>
        <w:t>содержить</w:t>
      </w:r>
      <w:proofErr w:type="spellEnd"/>
      <w:r>
        <w:rPr>
          <w:rFonts w:ascii="Times New Roman" w:eastAsia="Times New Roman" w:hAnsi="Times New Roman" w:cs="Times New Roman"/>
          <w:sz w:val="28"/>
          <w:szCs w:val="28"/>
        </w:rPr>
        <w:t xml:space="preserve"> объемный SEO-текст</w:t>
      </w:r>
      <w:r>
        <w:rPr>
          <w:rFonts w:ascii="Times New Roman" w:eastAsia="Times New Roman" w:hAnsi="Times New Roman" w:cs="Times New Roman"/>
          <w:sz w:val="28"/>
          <w:szCs w:val="28"/>
          <w:vertAlign w:val="superscript"/>
        </w:rPr>
        <w:footnoteReference w:id="46"/>
      </w:r>
      <w:r>
        <w:rPr>
          <w:rFonts w:ascii="Times New Roman" w:eastAsia="Times New Roman" w:hAnsi="Times New Roman" w:cs="Times New Roman"/>
          <w:sz w:val="28"/>
          <w:szCs w:val="28"/>
        </w:rPr>
        <w:t>. А по запросу “студия загара СПб” рассматриваемая авторами организация выводится второй в списке ссылок, не считая рекламных предложений (см. Рисунок 15).</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Очевидно, что организацией проведена активная работа в направлении SEO, что приводит новых клиентов с помощью поисковых запросов, повышает продажи и узнаваемость бренда сети.</w:t>
      </w:r>
    </w:p>
    <w:p w:rsidR="00DC4557" w:rsidRDefault="006369C8">
      <w:pPr>
        <w:spacing w:line="360" w:lineRule="auto"/>
        <w:ind w:firstLine="720"/>
        <w:jc w:val="center"/>
        <w:rPr>
          <w:rFonts w:ascii="Times New Roman" w:eastAsia="Times New Roman" w:hAnsi="Times New Roman" w:cs="Times New Roman"/>
          <w:sz w:val="28"/>
          <w:szCs w:val="28"/>
        </w:rPr>
      </w:pPr>
      <w:r>
        <w:rPr>
          <w:noProof/>
        </w:rPr>
        <w:lastRenderedPageBreak/>
        <w:drawing>
          <wp:inline distT="114300" distB="114300" distL="114300" distR="114300">
            <wp:extent cx="4432416" cy="6786563"/>
            <wp:effectExtent l="0" t="0" r="0" b="0"/>
            <wp:docPr id="32" name="image66.png" descr="Screenshot_16.png"/>
            <wp:cNvGraphicFramePr/>
            <a:graphic xmlns:a="http://schemas.openxmlformats.org/drawingml/2006/main">
              <a:graphicData uri="http://schemas.openxmlformats.org/drawingml/2006/picture">
                <pic:pic xmlns:pic="http://schemas.openxmlformats.org/drawingml/2006/picture">
                  <pic:nvPicPr>
                    <pic:cNvPr id="0" name="image66.png" descr="Screenshot_16.png"/>
                    <pic:cNvPicPr preferRelativeResize="0"/>
                  </pic:nvPicPr>
                  <pic:blipFill>
                    <a:blip r:embed="rId29"/>
                    <a:srcRect/>
                    <a:stretch>
                      <a:fillRect/>
                    </a:stretch>
                  </pic:blipFill>
                  <pic:spPr>
                    <a:xfrm>
                      <a:off x="0" y="0"/>
                      <a:ext cx="4432416" cy="6786563"/>
                    </a:xfrm>
                    <a:prstGeom prst="rect">
                      <a:avLst/>
                    </a:prstGeom>
                    <a:ln/>
                  </pic:spPr>
                </pic:pic>
              </a:graphicData>
            </a:graphic>
          </wp:inline>
        </w:drawing>
      </w:r>
    </w:p>
    <w:p w:rsidR="00DC4557" w:rsidRDefault="006369C8">
      <w:pPr>
        <w:spacing w:line="360" w:lineRule="auto"/>
        <w:ind w:firstLine="720"/>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Рисунок 15. SEO-оптимизация сети парикмахерских и студий загара</w:t>
      </w:r>
    </w:p>
    <w:p w:rsidR="00DC4557" w:rsidRDefault="00DC4557">
      <w:pPr>
        <w:spacing w:line="360" w:lineRule="auto"/>
        <w:ind w:firstLine="720"/>
        <w:jc w:val="both"/>
        <w:rPr>
          <w:rFonts w:ascii="Times New Roman" w:eastAsia="Times New Roman" w:hAnsi="Times New Roman" w:cs="Times New Roman"/>
          <w:b/>
          <w:sz w:val="28"/>
          <w:szCs w:val="28"/>
        </w:rPr>
      </w:pP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SMM. </w:t>
      </w:r>
      <w:r>
        <w:rPr>
          <w:rFonts w:ascii="Times New Roman" w:eastAsia="Times New Roman" w:hAnsi="Times New Roman" w:cs="Times New Roman"/>
          <w:sz w:val="28"/>
          <w:szCs w:val="28"/>
        </w:rPr>
        <w:t xml:space="preserve">В социальных сетях существует несколько групп рассматриваемой авторами организации. Основной аккаунт, который используется в бизнес-целях - это официальный </w:t>
      </w:r>
      <w:proofErr w:type="spellStart"/>
      <w:r>
        <w:rPr>
          <w:rFonts w:ascii="Times New Roman" w:eastAsia="Times New Roman" w:hAnsi="Times New Roman" w:cs="Times New Roman"/>
          <w:sz w:val="28"/>
          <w:szCs w:val="28"/>
        </w:rPr>
        <w:t>инстаграм</w:t>
      </w:r>
      <w:proofErr w:type="spellEnd"/>
      <w:r>
        <w:rPr>
          <w:rFonts w:ascii="Times New Roman" w:eastAsia="Times New Roman" w:hAnsi="Times New Roman" w:cs="Times New Roman"/>
          <w:sz w:val="28"/>
          <w:szCs w:val="28"/>
        </w:rPr>
        <w:t xml:space="preserve"> сети </w:t>
      </w:r>
      <w:r>
        <w:rPr>
          <w:rFonts w:ascii="Times New Roman" w:eastAsia="Times New Roman" w:hAnsi="Times New Roman" w:cs="Times New Roman"/>
          <w:sz w:val="28"/>
          <w:szCs w:val="28"/>
        </w:rPr>
        <w:lastRenderedPageBreak/>
        <w:t>@</w:t>
      </w:r>
      <w:proofErr w:type="spellStart"/>
      <w:r>
        <w:rPr>
          <w:rFonts w:ascii="Times New Roman" w:eastAsia="Times New Roman" w:hAnsi="Times New Roman" w:cs="Times New Roman"/>
          <w:sz w:val="28"/>
          <w:szCs w:val="28"/>
        </w:rPr>
        <w:t>isterika_spb</w:t>
      </w:r>
      <w:proofErr w:type="spellEnd"/>
      <w:r>
        <w:rPr>
          <w:rFonts w:ascii="Times New Roman" w:eastAsia="Times New Roman" w:hAnsi="Times New Roman" w:cs="Times New Roman"/>
          <w:sz w:val="28"/>
          <w:szCs w:val="28"/>
          <w:vertAlign w:val="superscript"/>
        </w:rPr>
        <w:footnoteReference w:id="47"/>
      </w:r>
      <w:r>
        <w:rPr>
          <w:rFonts w:ascii="Times New Roman" w:eastAsia="Times New Roman" w:hAnsi="Times New Roman" w:cs="Times New Roman"/>
          <w:sz w:val="28"/>
          <w:szCs w:val="28"/>
        </w:rPr>
        <w:t xml:space="preserve">. Он насчитывает несколько десятков тысяч подписчиков, которые были набраны в период с апреля 2016 г. по настоящее время (апрель 2017 г.). Для привлечения подписчиков использовались конкурсы, розыгрыши, акции (например, “подарок за подписку”), реклама и другие способы SMM-продвижения в </w:t>
      </w:r>
      <w:proofErr w:type="spellStart"/>
      <w:r>
        <w:rPr>
          <w:rFonts w:ascii="Times New Roman" w:eastAsia="Times New Roman" w:hAnsi="Times New Roman" w:cs="Times New Roman"/>
          <w:sz w:val="28"/>
          <w:szCs w:val="28"/>
        </w:rPr>
        <w:t>инстаграме</w:t>
      </w:r>
      <w:proofErr w:type="spellEnd"/>
      <w:r>
        <w:rPr>
          <w:rFonts w:ascii="Times New Roman" w:eastAsia="Times New Roman" w:hAnsi="Times New Roman" w:cs="Times New Roman"/>
          <w:sz w:val="28"/>
          <w:szCs w:val="28"/>
        </w:rPr>
        <w:t>. В результате несколько десятков тысяч человек из целевой аудитории (женщины 23+ со средним и выше среднего доходом, проживающие в Санкт-Петербурге) ежедневно следят за деятельностью организации в данной социальной сети.</w:t>
      </w:r>
    </w:p>
    <w:p w:rsidR="00DC4557" w:rsidRDefault="00DC4557">
      <w:pPr>
        <w:spacing w:line="360" w:lineRule="auto"/>
        <w:ind w:firstLine="720"/>
        <w:jc w:val="both"/>
        <w:rPr>
          <w:rFonts w:ascii="Times New Roman" w:eastAsia="Times New Roman" w:hAnsi="Times New Roman" w:cs="Times New Roman"/>
          <w:sz w:val="28"/>
          <w:szCs w:val="28"/>
        </w:rPr>
      </w:pPr>
    </w:p>
    <w:p w:rsidR="00DC4557" w:rsidRDefault="006369C8">
      <w:pPr>
        <w:spacing w:line="360" w:lineRule="auto"/>
        <w:ind w:firstLine="720"/>
        <w:jc w:val="center"/>
        <w:rPr>
          <w:rFonts w:ascii="Times New Roman" w:eastAsia="Times New Roman" w:hAnsi="Times New Roman" w:cs="Times New Roman"/>
          <w:sz w:val="28"/>
          <w:szCs w:val="28"/>
        </w:rPr>
      </w:pPr>
      <w:r>
        <w:rPr>
          <w:noProof/>
        </w:rPr>
        <w:drawing>
          <wp:inline distT="114300" distB="114300" distL="114300" distR="114300">
            <wp:extent cx="3017215" cy="5357813"/>
            <wp:effectExtent l="0" t="0" r="0" b="0"/>
            <wp:docPr id="33" name="image67.png" descr="Screenshot_2017-04-30-10-55-54.png"/>
            <wp:cNvGraphicFramePr/>
            <a:graphic xmlns:a="http://schemas.openxmlformats.org/drawingml/2006/main">
              <a:graphicData uri="http://schemas.openxmlformats.org/drawingml/2006/picture">
                <pic:pic xmlns:pic="http://schemas.openxmlformats.org/drawingml/2006/picture">
                  <pic:nvPicPr>
                    <pic:cNvPr id="0" name="image67.png" descr="Screenshot_2017-04-30-10-55-54.png"/>
                    <pic:cNvPicPr preferRelativeResize="0"/>
                  </pic:nvPicPr>
                  <pic:blipFill>
                    <a:blip r:embed="rId30"/>
                    <a:srcRect/>
                    <a:stretch>
                      <a:fillRect/>
                    </a:stretch>
                  </pic:blipFill>
                  <pic:spPr>
                    <a:xfrm>
                      <a:off x="0" y="0"/>
                      <a:ext cx="3017215" cy="5357813"/>
                    </a:xfrm>
                    <a:prstGeom prst="rect">
                      <a:avLst/>
                    </a:prstGeom>
                    <a:ln/>
                  </pic:spPr>
                </pic:pic>
              </a:graphicData>
            </a:graphic>
          </wp:inline>
        </w:drawing>
      </w:r>
    </w:p>
    <w:p w:rsidR="00DC4557" w:rsidRDefault="006369C8">
      <w:pPr>
        <w:spacing w:line="360" w:lineRule="auto"/>
        <w:ind w:firstLine="720"/>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 xml:space="preserve">Рисунок 16. Основная страница </w:t>
      </w:r>
      <w:proofErr w:type="spellStart"/>
      <w:r>
        <w:rPr>
          <w:rFonts w:ascii="Times New Roman" w:eastAsia="Times New Roman" w:hAnsi="Times New Roman" w:cs="Times New Roman"/>
          <w:i/>
          <w:sz w:val="28"/>
          <w:szCs w:val="28"/>
        </w:rPr>
        <w:t>инстаграма</w:t>
      </w:r>
      <w:proofErr w:type="spellEnd"/>
      <w:r>
        <w:rPr>
          <w:rFonts w:ascii="Times New Roman" w:eastAsia="Times New Roman" w:hAnsi="Times New Roman" w:cs="Times New Roman"/>
          <w:i/>
          <w:sz w:val="28"/>
          <w:szCs w:val="28"/>
        </w:rPr>
        <w:t xml:space="preserve"> @</w:t>
      </w:r>
      <w:proofErr w:type="spellStart"/>
      <w:r>
        <w:rPr>
          <w:rFonts w:ascii="Times New Roman" w:eastAsia="Times New Roman" w:hAnsi="Times New Roman" w:cs="Times New Roman"/>
          <w:i/>
          <w:sz w:val="28"/>
          <w:szCs w:val="28"/>
        </w:rPr>
        <w:t>isterika_spb</w:t>
      </w:r>
      <w:proofErr w:type="spellEnd"/>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Ссылка на основной сайт, адрес, телефон, электронную почту, возможность написать сообщение в аккаунт, указание основных акций в описании аккаунта - все эти возможности, предусмотренные </w:t>
      </w:r>
      <w:proofErr w:type="spellStart"/>
      <w:r>
        <w:rPr>
          <w:rFonts w:ascii="Times New Roman" w:eastAsia="Times New Roman" w:hAnsi="Times New Roman" w:cs="Times New Roman"/>
          <w:sz w:val="28"/>
          <w:szCs w:val="28"/>
        </w:rPr>
        <w:t>инстаграмом</w:t>
      </w:r>
      <w:proofErr w:type="spellEnd"/>
      <w:r>
        <w:rPr>
          <w:rFonts w:ascii="Times New Roman" w:eastAsia="Times New Roman" w:hAnsi="Times New Roman" w:cs="Times New Roman"/>
          <w:sz w:val="28"/>
          <w:szCs w:val="28"/>
        </w:rPr>
        <w:t xml:space="preserve"> для увеличения продаж, работают и на </w:t>
      </w:r>
      <w:proofErr w:type="spellStart"/>
      <w:r>
        <w:rPr>
          <w:rFonts w:ascii="Times New Roman" w:eastAsia="Times New Roman" w:hAnsi="Times New Roman" w:cs="Times New Roman"/>
          <w:sz w:val="28"/>
          <w:szCs w:val="28"/>
        </w:rPr>
        <w:t>репутационный</w:t>
      </w:r>
      <w:proofErr w:type="spellEnd"/>
      <w:r>
        <w:rPr>
          <w:rFonts w:ascii="Times New Roman" w:eastAsia="Times New Roman" w:hAnsi="Times New Roman" w:cs="Times New Roman"/>
          <w:sz w:val="28"/>
          <w:szCs w:val="28"/>
        </w:rPr>
        <w:t xml:space="preserve"> капитал компании, особенно возможность обратной связи. Пользователь имеет возможность прямой коммуникации с представителем компании, может напрямую узнать интересующие его сведения.</w:t>
      </w:r>
    </w:p>
    <w:p w:rsidR="00DC4557" w:rsidRDefault="00DC4557">
      <w:pPr>
        <w:spacing w:line="360" w:lineRule="auto"/>
        <w:ind w:firstLine="720"/>
        <w:jc w:val="both"/>
        <w:rPr>
          <w:rFonts w:ascii="Times New Roman" w:eastAsia="Times New Roman" w:hAnsi="Times New Roman" w:cs="Times New Roman"/>
          <w:sz w:val="28"/>
          <w:szCs w:val="28"/>
        </w:rPr>
      </w:pPr>
    </w:p>
    <w:p w:rsidR="00DC4557" w:rsidRDefault="00DC4557">
      <w:pPr>
        <w:spacing w:line="360" w:lineRule="auto"/>
        <w:ind w:firstLine="720"/>
        <w:jc w:val="both"/>
        <w:rPr>
          <w:rFonts w:ascii="Times New Roman" w:eastAsia="Times New Roman" w:hAnsi="Times New Roman" w:cs="Times New Roman"/>
          <w:sz w:val="28"/>
          <w:szCs w:val="28"/>
        </w:rPr>
      </w:pPr>
    </w:p>
    <w:p w:rsidR="00DC4557" w:rsidRDefault="006369C8">
      <w:pPr>
        <w:spacing w:line="360" w:lineRule="auto"/>
        <w:ind w:firstLine="720"/>
        <w:jc w:val="center"/>
        <w:rPr>
          <w:rFonts w:ascii="Times New Roman" w:eastAsia="Times New Roman" w:hAnsi="Times New Roman" w:cs="Times New Roman"/>
          <w:sz w:val="28"/>
          <w:szCs w:val="28"/>
        </w:rPr>
      </w:pPr>
      <w:r>
        <w:rPr>
          <w:noProof/>
        </w:rPr>
        <w:drawing>
          <wp:inline distT="114300" distB="114300" distL="114300" distR="114300">
            <wp:extent cx="3135222" cy="5567363"/>
            <wp:effectExtent l="0" t="0" r="0" b="0"/>
            <wp:docPr id="17" name="image51.png" descr="Screenshot_2017-04-30-10-56-05.png"/>
            <wp:cNvGraphicFramePr/>
            <a:graphic xmlns:a="http://schemas.openxmlformats.org/drawingml/2006/main">
              <a:graphicData uri="http://schemas.openxmlformats.org/drawingml/2006/picture">
                <pic:pic xmlns:pic="http://schemas.openxmlformats.org/drawingml/2006/picture">
                  <pic:nvPicPr>
                    <pic:cNvPr id="0" name="image51.png" descr="Screenshot_2017-04-30-10-56-05.png"/>
                    <pic:cNvPicPr preferRelativeResize="0"/>
                  </pic:nvPicPr>
                  <pic:blipFill>
                    <a:blip r:embed="rId31"/>
                    <a:srcRect/>
                    <a:stretch>
                      <a:fillRect/>
                    </a:stretch>
                  </pic:blipFill>
                  <pic:spPr>
                    <a:xfrm>
                      <a:off x="0" y="0"/>
                      <a:ext cx="3135222" cy="5567363"/>
                    </a:xfrm>
                    <a:prstGeom prst="rect">
                      <a:avLst/>
                    </a:prstGeom>
                    <a:ln/>
                  </pic:spPr>
                </pic:pic>
              </a:graphicData>
            </a:graphic>
          </wp:inline>
        </w:drawing>
      </w:r>
    </w:p>
    <w:p w:rsidR="00DC4557" w:rsidRDefault="006369C8">
      <w:pPr>
        <w:spacing w:line="360" w:lineRule="auto"/>
        <w:ind w:firstLine="720"/>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 xml:space="preserve">Рисунок 17. Изображения в </w:t>
      </w:r>
      <w:proofErr w:type="spellStart"/>
      <w:r>
        <w:rPr>
          <w:rFonts w:ascii="Times New Roman" w:eastAsia="Times New Roman" w:hAnsi="Times New Roman" w:cs="Times New Roman"/>
          <w:i/>
          <w:sz w:val="28"/>
          <w:szCs w:val="28"/>
        </w:rPr>
        <w:t>инстаграме</w:t>
      </w:r>
      <w:proofErr w:type="spellEnd"/>
      <w:r>
        <w:rPr>
          <w:rFonts w:ascii="Times New Roman" w:eastAsia="Times New Roman" w:hAnsi="Times New Roman" w:cs="Times New Roman"/>
          <w:i/>
          <w:sz w:val="28"/>
          <w:szCs w:val="28"/>
        </w:rPr>
        <w:t xml:space="preserve"> @</w:t>
      </w:r>
      <w:proofErr w:type="spellStart"/>
      <w:r>
        <w:rPr>
          <w:rFonts w:ascii="Times New Roman" w:eastAsia="Times New Roman" w:hAnsi="Times New Roman" w:cs="Times New Roman"/>
          <w:i/>
          <w:sz w:val="28"/>
          <w:szCs w:val="28"/>
        </w:rPr>
        <w:t>isterika_spb</w:t>
      </w:r>
      <w:proofErr w:type="spellEnd"/>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аккаунте рассматриваемой авторами организации публикуются фотографии всех видов работ, выполняемых мастерами сети. В целом контент делится на несколько категорий:</w:t>
      </w:r>
    </w:p>
    <w:p w:rsidR="00DC4557" w:rsidRDefault="006369C8">
      <w:pPr>
        <w:numPr>
          <w:ilvl w:val="0"/>
          <w:numId w:val="1"/>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фото работ мастеров: парикмахеры, </w:t>
      </w:r>
      <w:proofErr w:type="spellStart"/>
      <w:r>
        <w:rPr>
          <w:rFonts w:ascii="Times New Roman" w:eastAsia="Times New Roman" w:hAnsi="Times New Roman" w:cs="Times New Roman"/>
          <w:sz w:val="28"/>
          <w:szCs w:val="28"/>
        </w:rPr>
        <w:t>бровисты</w:t>
      </w:r>
      <w:proofErr w:type="spellEnd"/>
      <w:r>
        <w:rPr>
          <w:rFonts w:ascii="Times New Roman" w:eastAsia="Times New Roman" w:hAnsi="Times New Roman" w:cs="Times New Roman"/>
          <w:sz w:val="28"/>
          <w:szCs w:val="28"/>
        </w:rPr>
        <w:t>/визажисты, мастера маникюра/педикюра;</w:t>
      </w:r>
    </w:p>
    <w:p w:rsidR="00DC4557" w:rsidRDefault="006369C8">
      <w:pPr>
        <w:numPr>
          <w:ilvl w:val="0"/>
          <w:numId w:val="1"/>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информация об акциях, скидках и специальных предложениях;</w:t>
      </w:r>
    </w:p>
    <w:p w:rsidR="00DC4557" w:rsidRDefault="006369C8">
      <w:pPr>
        <w:numPr>
          <w:ilvl w:val="0"/>
          <w:numId w:val="1"/>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конкурсы (см. Рисунок 17);</w:t>
      </w:r>
    </w:p>
    <w:p w:rsidR="00DC4557" w:rsidRDefault="006369C8">
      <w:pPr>
        <w:numPr>
          <w:ilvl w:val="0"/>
          <w:numId w:val="1"/>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рубрика “Советы мастера”, в рамках которой сотрудники сети дают советы и рекомендации по уходу за собой, выбору косметических средств и проч. </w:t>
      </w:r>
    </w:p>
    <w:p w:rsidR="00DC4557" w:rsidRDefault="006369C8">
      <w:pPr>
        <w:spacing w:line="360" w:lineRule="auto"/>
        <w:ind w:firstLine="720"/>
        <w:jc w:val="center"/>
        <w:rPr>
          <w:rFonts w:ascii="Times New Roman" w:eastAsia="Times New Roman" w:hAnsi="Times New Roman" w:cs="Times New Roman"/>
          <w:sz w:val="28"/>
          <w:szCs w:val="28"/>
        </w:rPr>
      </w:pPr>
      <w:r>
        <w:rPr>
          <w:noProof/>
        </w:rPr>
        <w:lastRenderedPageBreak/>
        <w:drawing>
          <wp:inline distT="114300" distB="114300" distL="114300" distR="114300">
            <wp:extent cx="3248092" cy="5767388"/>
            <wp:effectExtent l="0" t="0" r="0" b="0"/>
            <wp:docPr id="1" name="image16.png" descr="Screenshot_2017-04-30-10-55-25.png"/>
            <wp:cNvGraphicFramePr/>
            <a:graphic xmlns:a="http://schemas.openxmlformats.org/drawingml/2006/main">
              <a:graphicData uri="http://schemas.openxmlformats.org/drawingml/2006/picture">
                <pic:pic xmlns:pic="http://schemas.openxmlformats.org/drawingml/2006/picture">
                  <pic:nvPicPr>
                    <pic:cNvPr id="0" name="image16.png" descr="Screenshot_2017-04-30-10-55-25.png"/>
                    <pic:cNvPicPr preferRelativeResize="0"/>
                  </pic:nvPicPr>
                  <pic:blipFill>
                    <a:blip r:embed="rId32"/>
                    <a:srcRect/>
                    <a:stretch>
                      <a:fillRect/>
                    </a:stretch>
                  </pic:blipFill>
                  <pic:spPr>
                    <a:xfrm>
                      <a:off x="0" y="0"/>
                      <a:ext cx="3248092" cy="5767388"/>
                    </a:xfrm>
                    <a:prstGeom prst="rect">
                      <a:avLst/>
                    </a:prstGeom>
                    <a:ln/>
                  </pic:spPr>
                </pic:pic>
              </a:graphicData>
            </a:graphic>
          </wp:inline>
        </w:drawing>
      </w:r>
    </w:p>
    <w:p w:rsidR="00DC4557" w:rsidRDefault="006369C8">
      <w:pPr>
        <w:spacing w:line="360" w:lineRule="auto"/>
        <w:ind w:firstLine="720"/>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Рисунок 18. Личные сообщения коммерческого аккаунта в </w:t>
      </w:r>
      <w:proofErr w:type="spellStart"/>
      <w:r>
        <w:rPr>
          <w:rFonts w:ascii="Times New Roman" w:eastAsia="Times New Roman" w:hAnsi="Times New Roman" w:cs="Times New Roman"/>
          <w:i/>
          <w:sz w:val="28"/>
          <w:szCs w:val="28"/>
        </w:rPr>
        <w:t>инстаграме</w:t>
      </w:r>
      <w:proofErr w:type="spellEnd"/>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Как уже упоминалось выше, личные сообщения в </w:t>
      </w:r>
      <w:proofErr w:type="spellStart"/>
      <w:r>
        <w:rPr>
          <w:rFonts w:ascii="Times New Roman" w:eastAsia="Times New Roman" w:hAnsi="Times New Roman" w:cs="Times New Roman"/>
          <w:sz w:val="28"/>
          <w:szCs w:val="28"/>
        </w:rPr>
        <w:t>инстаграме</w:t>
      </w:r>
      <w:proofErr w:type="spellEnd"/>
      <w:r>
        <w:rPr>
          <w:rFonts w:ascii="Times New Roman" w:eastAsia="Times New Roman" w:hAnsi="Times New Roman" w:cs="Times New Roman"/>
          <w:sz w:val="28"/>
          <w:szCs w:val="28"/>
        </w:rPr>
        <w:t xml:space="preserve">, или </w:t>
      </w:r>
      <w:proofErr w:type="spellStart"/>
      <w:r>
        <w:rPr>
          <w:rFonts w:ascii="Times New Roman" w:eastAsia="Times New Roman" w:hAnsi="Times New Roman" w:cs="Times New Roman"/>
          <w:sz w:val="28"/>
          <w:szCs w:val="28"/>
        </w:rPr>
        <w:t>Директ</w:t>
      </w:r>
      <w:proofErr w:type="spellEnd"/>
      <w:r>
        <w:rPr>
          <w:rFonts w:ascii="Times New Roman" w:eastAsia="Times New Roman" w:hAnsi="Times New Roman" w:cs="Times New Roman"/>
          <w:sz w:val="28"/>
          <w:szCs w:val="28"/>
        </w:rPr>
        <w:t xml:space="preserve">, как они называются (от оригинального наименования этого сервиса - </w:t>
      </w:r>
      <w:proofErr w:type="spellStart"/>
      <w:r>
        <w:rPr>
          <w:rFonts w:ascii="Times New Roman" w:eastAsia="Times New Roman" w:hAnsi="Times New Roman" w:cs="Times New Roman"/>
          <w:sz w:val="28"/>
          <w:szCs w:val="28"/>
        </w:rPr>
        <w:t>Direct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Messages</w:t>
      </w:r>
      <w:proofErr w:type="spellEnd"/>
      <w:r>
        <w:rPr>
          <w:rFonts w:ascii="Times New Roman" w:eastAsia="Times New Roman" w:hAnsi="Times New Roman" w:cs="Times New Roman"/>
          <w:sz w:val="28"/>
          <w:szCs w:val="28"/>
        </w:rPr>
        <w:t xml:space="preserve">) - это способ коммуникации с целевыми группами общественности по поводу деятельности компании, форма обратной связи. </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Личные сообщения, отправляемые клиентами, делятся на несколько групп:</w:t>
      </w:r>
    </w:p>
    <w:p w:rsidR="00DC4557" w:rsidRDefault="006369C8">
      <w:pPr>
        <w:numPr>
          <w:ilvl w:val="0"/>
          <w:numId w:val="26"/>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просьба о записи;</w:t>
      </w:r>
    </w:p>
    <w:p w:rsidR="00DC4557" w:rsidRDefault="006369C8">
      <w:pPr>
        <w:numPr>
          <w:ilvl w:val="0"/>
          <w:numId w:val="26"/>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вопрос о цене услуги;</w:t>
      </w:r>
    </w:p>
    <w:p w:rsidR="00DC4557" w:rsidRDefault="006369C8">
      <w:pPr>
        <w:numPr>
          <w:ilvl w:val="0"/>
          <w:numId w:val="26"/>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вопрос о том, можно ли сделать определенную услугу в сети;</w:t>
      </w:r>
    </w:p>
    <w:p w:rsidR="00DC4557" w:rsidRDefault="006369C8">
      <w:pPr>
        <w:numPr>
          <w:ilvl w:val="0"/>
          <w:numId w:val="26"/>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вопросы об акциях и </w:t>
      </w:r>
      <w:proofErr w:type="spellStart"/>
      <w:r>
        <w:rPr>
          <w:rFonts w:ascii="Times New Roman" w:eastAsia="Times New Roman" w:hAnsi="Times New Roman" w:cs="Times New Roman"/>
          <w:sz w:val="28"/>
          <w:szCs w:val="28"/>
        </w:rPr>
        <w:t>спецпредложениях</w:t>
      </w:r>
      <w:proofErr w:type="spellEnd"/>
      <w:r>
        <w:rPr>
          <w:rFonts w:ascii="Times New Roman" w:eastAsia="Times New Roman" w:hAnsi="Times New Roman" w:cs="Times New Roman"/>
          <w:sz w:val="28"/>
          <w:szCs w:val="28"/>
        </w:rPr>
        <w:t>;</w:t>
      </w:r>
    </w:p>
    <w:p w:rsidR="00DC4557" w:rsidRDefault="006369C8">
      <w:pPr>
        <w:numPr>
          <w:ilvl w:val="0"/>
          <w:numId w:val="26"/>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другое.</w:t>
      </w:r>
    </w:p>
    <w:p w:rsidR="00DC4557" w:rsidRDefault="006369C8">
      <w:pPr>
        <w:spacing w:line="360" w:lineRule="auto"/>
        <w:ind w:firstLine="720"/>
        <w:jc w:val="center"/>
        <w:rPr>
          <w:rFonts w:ascii="Times New Roman" w:eastAsia="Times New Roman" w:hAnsi="Times New Roman" w:cs="Times New Roman"/>
          <w:sz w:val="28"/>
          <w:szCs w:val="28"/>
        </w:rPr>
      </w:pPr>
      <w:r>
        <w:rPr>
          <w:noProof/>
        </w:rPr>
        <w:drawing>
          <wp:inline distT="114300" distB="114300" distL="114300" distR="114300">
            <wp:extent cx="3077561" cy="5472113"/>
            <wp:effectExtent l="0" t="0" r="0" b="0"/>
            <wp:docPr id="19" name="image53.png" descr="Screenshot_2017-04-30-10-57-51.png"/>
            <wp:cNvGraphicFramePr/>
            <a:graphic xmlns:a="http://schemas.openxmlformats.org/drawingml/2006/main">
              <a:graphicData uri="http://schemas.openxmlformats.org/drawingml/2006/picture">
                <pic:pic xmlns:pic="http://schemas.openxmlformats.org/drawingml/2006/picture">
                  <pic:nvPicPr>
                    <pic:cNvPr id="0" name="image53.png" descr="Screenshot_2017-04-30-10-57-51.png"/>
                    <pic:cNvPicPr preferRelativeResize="0"/>
                  </pic:nvPicPr>
                  <pic:blipFill>
                    <a:blip r:embed="rId33"/>
                    <a:srcRect/>
                    <a:stretch>
                      <a:fillRect/>
                    </a:stretch>
                  </pic:blipFill>
                  <pic:spPr>
                    <a:xfrm>
                      <a:off x="0" y="0"/>
                      <a:ext cx="3077561" cy="5472113"/>
                    </a:xfrm>
                    <a:prstGeom prst="rect">
                      <a:avLst/>
                    </a:prstGeom>
                    <a:ln/>
                  </pic:spPr>
                </pic:pic>
              </a:graphicData>
            </a:graphic>
          </wp:inline>
        </w:drawing>
      </w:r>
    </w:p>
    <w:p w:rsidR="00DC4557" w:rsidRDefault="006369C8">
      <w:pPr>
        <w:spacing w:line="360" w:lineRule="auto"/>
        <w:ind w:firstLine="720"/>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Рисунок 19. Конкурс в </w:t>
      </w:r>
      <w:proofErr w:type="spellStart"/>
      <w:r>
        <w:rPr>
          <w:rFonts w:ascii="Times New Roman" w:eastAsia="Times New Roman" w:hAnsi="Times New Roman" w:cs="Times New Roman"/>
          <w:i/>
          <w:sz w:val="28"/>
          <w:szCs w:val="28"/>
        </w:rPr>
        <w:t>инстаграме</w:t>
      </w:r>
      <w:proofErr w:type="spellEnd"/>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Конкурсная активность очень важна для активизации аудитории в социальных сетях. Рассматриваемая авторами организация, функционирующая в сфере услуг, устраивает конкурсы с призами для своих подписчиков каждое воскресенье. Как правило, они набирают по несколько сотен комментариев пользователей. Такой ресурс следует использовать для удержания аудитории и повышения ее внимания к </w:t>
      </w:r>
      <w:r>
        <w:rPr>
          <w:rFonts w:ascii="Times New Roman" w:eastAsia="Times New Roman" w:hAnsi="Times New Roman" w:cs="Times New Roman"/>
          <w:sz w:val="28"/>
          <w:szCs w:val="28"/>
        </w:rPr>
        <w:lastRenderedPageBreak/>
        <w:t xml:space="preserve">информационной деятельности компании. А с помощью налаженной коммуникации организация имеет возможность повышать лояльность клиентов и наращивать свой </w:t>
      </w:r>
      <w:proofErr w:type="spellStart"/>
      <w:r>
        <w:rPr>
          <w:rFonts w:ascii="Times New Roman" w:eastAsia="Times New Roman" w:hAnsi="Times New Roman" w:cs="Times New Roman"/>
          <w:sz w:val="28"/>
          <w:szCs w:val="28"/>
        </w:rPr>
        <w:t>репутационный</w:t>
      </w:r>
      <w:proofErr w:type="spellEnd"/>
      <w:r>
        <w:rPr>
          <w:rFonts w:ascii="Times New Roman" w:eastAsia="Times New Roman" w:hAnsi="Times New Roman" w:cs="Times New Roman"/>
          <w:sz w:val="28"/>
          <w:szCs w:val="28"/>
        </w:rPr>
        <w:t xml:space="preserve"> капитал. </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Помимо аккаунта в </w:t>
      </w:r>
      <w:proofErr w:type="spellStart"/>
      <w:r>
        <w:rPr>
          <w:rFonts w:ascii="Times New Roman" w:eastAsia="Times New Roman" w:hAnsi="Times New Roman" w:cs="Times New Roman"/>
          <w:sz w:val="28"/>
          <w:szCs w:val="28"/>
        </w:rPr>
        <w:t>инстаграме</w:t>
      </w:r>
      <w:proofErr w:type="spellEnd"/>
      <w:r>
        <w:rPr>
          <w:rFonts w:ascii="Times New Roman" w:eastAsia="Times New Roman" w:hAnsi="Times New Roman" w:cs="Times New Roman"/>
          <w:sz w:val="28"/>
          <w:szCs w:val="28"/>
        </w:rPr>
        <w:t xml:space="preserve"> рассматриваемая авторами организация ведет группу в социальной сети </w:t>
      </w:r>
      <w:proofErr w:type="spellStart"/>
      <w:r>
        <w:rPr>
          <w:rFonts w:ascii="Times New Roman" w:eastAsia="Times New Roman" w:hAnsi="Times New Roman" w:cs="Times New Roman"/>
          <w:sz w:val="28"/>
          <w:szCs w:val="28"/>
        </w:rPr>
        <w:t>Вконтакте</w:t>
      </w:r>
      <w:proofErr w:type="spellEnd"/>
      <w:r>
        <w:rPr>
          <w:rFonts w:ascii="Times New Roman" w:eastAsia="Times New Roman" w:hAnsi="Times New Roman" w:cs="Times New Roman"/>
          <w:sz w:val="28"/>
          <w:szCs w:val="28"/>
        </w:rPr>
        <w:t xml:space="preserve">. Несмотря на то, что основное внимание уделяется </w:t>
      </w:r>
      <w:proofErr w:type="spellStart"/>
      <w:r>
        <w:rPr>
          <w:rFonts w:ascii="Times New Roman" w:eastAsia="Times New Roman" w:hAnsi="Times New Roman" w:cs="Times New Roman"/>
          <w:sz w:val="28"/>
          <w:szCs w:val="28"/>
        </w:rPr>
        <w:t>инстаграму</w:t>
      </w:r>
      <w:proofErr w:type="spellEnd"/>
      <w:r>
        <w:rPr>
          <w:rFonts w:ascii="Times New Roman" w:eastAsia="Times New Roman" w:hAnsi="Times New Roman" w:cs="Times New Roman"/>
          <w:sz w:val="28"/>
          <w:szCs w:val="28"/>
        </w:rPr>
        <w:t xml:space="preserve"> за счет того, что в нем превалирует визуальная составляющая (это важно для сферы красоты), группа </w:t>
      </w:r>
      <w:proofErr w:type="spellStart"/>
      <w:r>
        <w:rPr>
          <w:rFonts w:ascii="Times New Roman" w:eastAsia="Times New Roman" w:hAnsi="Times New Roman" w:cs="Times New Roman"/>
          <w:sz w:val="28"/>
          <w:szCs w:val="28"/>
        </w:rPr>
        <w:t>Вконтакте</w:t>
      </w:r>
      <w:proofErr w:type="spellEnd"/>
      <w:r>
        <w:rPr>
          <w:rFonts w:ascii="Times New Roman" w:eastAsia="Times New Roman" w:hAnsi="Times New Roman" w:cs="Times New Roman"/>
          <w:sz w:val="28"/>
          <w:szCs w:val="28"/>
        </w:rPr>
        <w:t xml:space="preserve"> тоже развивается</w:t>
      </w:r>
      <w:r>
        <w:rPr>
          <w:rFonts w:ascii="Times New Roman" w:eastAsia="Times New Roman" w:hAnsi="Times New Roman" w:cs="Times New Roman"/>
          <w:sz w:val="28"/>
          <w:szCs w:val="28"/>
          <w:vertAlign w:val="superscript"/>
        </w:rPr>
        <w:footnoteReference w:id="48"/>
      </w:r>
      <w:r>
        <w:rPr>
          <w:rFonts w:ascii="Times New Roman" w:eastAsia="Times New Roman" w:hAnsi="Times New Roman" w:cs="Times New Roman"/>
          <w:sz w:val="28"/>
          <w:szCs w:val="28"/>
        </w:rPr>
        <w:t>. На Рисунке 20 авторы видят, что количество аудитории в этой группе составляет чуть менее 7 тыс. чел.</w:t>
      </w:r>
      <w:r>
        <w:rPr>
          <w:rFonts w:ascii="Times New Roman" w:eastAsia="Times New Roman" w:hAnsi="Times New Roman" w:cs="Times New Roman"/>
          <w:sz w:val="28"/>
          <w:szCs w:val="28"/>
          <w:vertAlign w:val="superscript"/>
        </w:rPr>
        <w:footnoteReference w:id="49"/>
      </w:r>
      <w:r>
        <w:rPr>
          <w:rFonts w:ascii="Times New Roman" w:eastAsia="Times New Roman" w:hAnsi="Times New Roman" w:cs="Times New Roman"/>
          <w:sz w:val="28"/>
          <w:szCs w:val="28"/>
        </w:rPr>
        <w:t xml:space="preserve"> В группе существует навигация с помощью меню, несколько разделов с обсуждениями, возможность оставлять комментарии под всеми записями сообщества, а также контакты для связи - аккаунт Мария Истерика, под которым сидит представитель компании и отвечает на все вопросы, поступающие в личные сообщения.</w:t>
      </w:r>
    </w:p>
    <w:p w:rsidR="00DC4557" w:rsidRDefault="006369C8">
      <w:pPr>
        <w:spacing w:line="360" w:lineRule="auto"/>
        <w:ind w:firstLine="720"/>
        <w:jc w:val="center"/>
        <w:rPr>
          <w:rFonts w:ascii="Times New Roman" w:eastAsia="Times New Roman" w:hAnsi="Times New Roman" w:cs="Times New Roman"/>
          <w:sz w:val="28"/>
          <w:szCs w:val="28"/>
        </w:rPr>
      </w:pPr>
      <w:r>
        <w:rPr>
          <w:noProof/>
        </w:rPr>
        <w:lastRenderedPageBreak/>
        <w:drawing>
          <wp:inline distT="114300" distB="114300" distL="114300" distR="114300">
            <wp:extent cx="3324225" cy="5000625"/>
            <wp:effectExtent l="0" t="0" r="0" b="0"/>
            <wp:docPr id="31" name="image65.png" descr="Screenshot_2017-04-30-11-11-56.png"/>
            <wp:cNvGraphicFramePr/>
            <a:graphic xmlns:a="http://schemas.openxmlformats.org/drawingml/2006/main">
              <a:graphicData uri="http://schemas.openxmlformats.org/drawingml/2006/picture">
                <pic:pic xmlns:pic="http://schemas.openxmlformats.org/drawingml/2006/picture">
                  <pic:nvPicPr>
                    <pic:cNvPr id="0" name="image65.png" descr="Screenshot_2017-04-30-11-11-56.png"/>
                    <pic:cNvPicPr preferRelativeResize="0"/>
                  </pic:nvPicPr>
                  <pic:blipFill>
                    <a:blip r:embed="rId34"/>
                    <a:srcRect t="3864" b="11594"/>
                    <a:stretch>
                      <a:fillRect/>
                    </a:stretch>
                  </pic:blipFill>
                  <pic:spPr>
                    <a:xfrm>
                      <a:off x="0" y="0"/>
                      <a:ext cx="3324225" cy="5000625"/>
                    </a:xfrm>
                    <a:prstGeom prst="rect">
                      <a:avLst/>
                    </a:prstGeom>
                    <a:ln/>
                  </pic:spPr>
                </pic:pic>
              </a:graphicData>
            </a:graphic>
          </wp:inline>
        </w:drawing>
      </w:r>
    </w:p>
    <w:p w:rsidR="00DC4557" w:rsidRDefault="006369C8">
      <w:pPr>
        <w:spacing w:line="360" w:lineRule="auto"/>
        <w:ind w:firstLine="720"/>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Рисунок 20. Группа </w:t>
      </w:r>
      <w:proofErr w:type="spellStart"/>
      <w:r>
        <w:rPr>
          <w:rFonts w:ascii="Times New Roman" w:eastAsia="Times New Roman" w:hAnsi="Times New Roman" w:cs="Times New Roman"/>
          <w:i/>
          <w:sz w:val="28"/>
          <w:szCs w:val="28"/>
        </w:rPr>
        <w:t>Вконтакте</w:t>
      </w:r>
      <w:proofErr w:type="spellEnd"/>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Посты группы делятся на несколько категорий:</w:t>
      </w:r>
    </w:p>
    <w:p w:rsidR="00DC4557" w:rsidRDefault="006369C8">
      <w:pPr>
        <w:numPr>
          <w:ilvl w:val="0"/>
          <w:numId w:val="28"/>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фото работ мастеров (пример - Рисунок 21). Визуальная составляющая чрезвычайно важна в сфере красоты, поэтому демонстрация работ и описание изображенного на ней является основной темой постов сообщества организации </w:t>
      </w:r>
      <w:proofErr w:type="spellStart"/>
      <w:r>
        <w:rPr>
          <w:rFonts w:ascii="Times New Roman" w:eastAsia="Times New Roman" w:hAnsi="Times New Roman" w:cs="Times New Roman"/>
          <w:sz w:val="28"/>
          <w:szCs w:val="28"/>
        </w:rPr>
        <w:t>Вконтакте</w:t>
      </w:r>
      <w:proofErr w:type="spellEnd"/>
      <w:r>
        <w:rPr>
          <w:rFonts w:ascii="Times New Roman" w:eastAsia="Times New Roman" w:hAnsi="Times New Roman" w:cs="Times New Roman"/>
          <w:sz w:val="28"/>
          <w:szCs w:val="28"/>
        </w:rPr>
        <w:t>;</w:t>
      </w:r>
    </w:p>
    <w:p w:rsidR="00DC4557" w:rsidRDefault="006369C8">
      <w:pPr>
        <w:numPr>
          <w:ilvl w:val="0"/>
          <w:numId w:val="28"/>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рубрика “Советы мастера” помогает наладить контакт с целевой аудиторией, проникнуться доверием к избранному специалисту;</w:t>
      </w:r>
    </w:p>
    <w:p w:rsidR="00DC4557" w:rsidRDefault="006369C8">
      <w:pPr>
        <w:numPr>
          <w:ilvl w:val="0"/>
          <w:numId w:val="28"/>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конкурсная активность;</w:t>
      </w:r>
    </w:p>
    <w:p w:rsidR="00DC4557" w:rsidRDefault="006369C8">
      <w:pPr>
        <w:numPr>
          <w:ilvl w:val="0"/>
          <w:numId w:val="28"/>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информация об акциях, скидках, </w:t>
      </w:r>
      <w:proofErr w:type="spellStart"/>
      <w:r>
        <w:rPr>
          <w:rFonts w:ascii="Times New Roman" w:eastAsia="Times New Roman" w:hAnsi="Times New Roman" w:cs="Times New Roman"/>
          <w:sz w:val="28"/>
          <w:szCs w:val="28"/>
        </w:rPr>
        <w:t>спецпредложениях</w:t>
      </w:r>
      <w:proofErr w:type="spellEnd"/>
      <w:r>
        <w:rPr>
          <w:rFonts w:ascii="Times New Roman" w:eastAsia="Times New Roman" w:hAnsi="Times New Roman" w:cs="Times New Roman"/>
          <w:sz w:val="28"/>
          <w:szCs w:val="28"/>
        </w:rPr>
        <w:t xml:space="preserve"> компании;</w:t>
      </w:r>
    </w:p>
    <w:p w:rsidR="00DC4557" w:rsidRDefault="006369C8">
      <w:pPr>
        <w:numPr>
          <w:ilvl w:val="0"/>
          <w:numId w:val="28"/>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новости компании - благотворительные мероприятия и отчет о собранных средствах, обновление ламп в солярии, Дни клиента и другие новостные поводы.</w:t>
      </w:r>
    </w:p>
    <w:p w:rsidR="00DC4557" w:rsidRDefault="006369C8">
      <w:pPr>
        <w:spacing w:line="360" w:lineRule="auto"/>
        <w:ind w:firstLine="720"/>
        <w:jc w:val="center"/>
        <w:rPr>
          <w:rFonts w:ascii="Times New Roman" w:eastAsia="Times New Roman" w:hAnsi="Times New Roman" w:cs="Times New Roman"/>
          <w:sz w:val="28"/>
          <w:szCs w:val="28"/>
        </w:rPr>
      </w:pPr>
      <w:r>
        <w:rPr>
          <w:noProof/>
        </w:rPr>
        <w:drawing>
          <wp:inline distT="114300" distB="114300" distL="114300" distR="114300">
            <wp:extent cx="3648646" cy="5357813"/>
            <wp:effectExtent l="0" t="0" r="0" b="0"/>
            <wp:docPr id="16" name="image46.png" descr="Screenshot_2017-04-30-11-15-02.png"/>
            <wp:cNvGraphicFramePr/>
            <a:graphic xmlns:a="http://schemas.openxmlformats.org/drawingml/2006/main">
              <a:graphicData uri="http://schemas.openxmlformats.org/drawingml/2006/picture">
                <pic:pic xmlns:pic="http://schemas.openxmlformats.org/drawingml/2006/picture">
                  <pic:nvPicPr>
                    <pic:cNvPr id="0" name="image46.png" descr="Screenshot_2017-04-30-11-15-02.png"/>
                    <pic:cNvPicPr preferRelativeResize="0"/>
                  </pic:nvPicPr>
                  <pic:blipFill>
                    <a:blip r:embed="rId35"/>
                    <a:srcRect t="17305"/>
                    <a:stretch>
                      <a:fillRect/>
                    </a:stretch>
                  </pic:blipFill>
                  <pic:spPr>
                    <a:xfrm>
                      <a:off x="0" y="0"/>
                      <a:ext cx="3648646" cy="5357813"/>
                    </a:xfrm>
                    <a:prstGeom prst="rect">
                      <a:avLst/>
                    </a:prstGeom>
                    <a:ln/>
                  </pic:spPr>
                </pic:pic>
              </a:graphicData>
            </a:graphic>
          </wp:inline>
        </w:drawing>
      </w:r>
    </w:p>
    <w:p w:rsidR="00DC4557" w:rsidRDefault="006369C8">
      <w:pPr>
        <w:spacing w:line="360" w:lineRule="auto"/>
        <w:ind w:firstLine="720"/>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Рисунок 21. Пост в группе </w:t>
      </w:r>
      <w:proofErr w:type="spellStart"/>
      <w:r>
        <w:rPr>
          <w:rFonts w:ascii="Times New Roman" w:eastAsia="Times New Roman" w:hAnsi="Times New Roman" w:cs="Times New Roman"/>
          <w:i/>
          <w:sz w:val="28"/>
          <w:szCs w:val="28"/>
        </w:rPr>
        <w:t>Вконтакте</w:t>
      </w:r>
      <w:proofErr w:type="spellEnd"/>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Существует множество форматов конкурсов в социальных сетях: конкурс </w:t>
      </w:r>
      <w:proofErr w:type="spellStart"/>
      <w:r>
        <w:rPr>
          <w:rFonts w:ascii="Times New Roman" w:eastAsia="Times New Roman" w:hAnsi="Times New Roman" w:cs="Times New Roman"/>
          <w:sz w:val="28"/>
          <w:szCs w:val="28"/>
        </w:rPr>
        <w:t>репостов</w:t>
      </w:r>
      <w:proofErr w:type="spellEnd"/>
      <w:r>
        <w:rPr>
          <w:rFonts w:ascii="Times New Roman" w:eastAsia="Times New Roman" w:hAnsi="Times New Roman" w:cs="Times New Roman"/>
          <w:sz w:val="28"/>
          <w:szCs w:val="28"/>
        </w:rPr>
        <w:t xml:space="preserve">, комментариев, “отметь друга” и проч. Все они проводятся в рассматриваемой авторами организации. Отдельное внимание авторы хотят уделить акции “Фотосессия за отзыв”. Она была организована совместно с партнерской фотостудией и предусматривает выдачу купона на бесплатную фотосессию, которая проводится партнерами, при оставлении отзыва о сети парикмахерских в </w:t>
      </w:r>
      <w:r>
        <w:rPr>
          <w:rFonts w:ascii="Times New Roman" w:eastAsia="Times New Roman" w:hAnsi="Times New Roman" w:cs="Times New Roman"/>
          <w:sz w:val="28"/>
          <w:szCs w:val="28"/>
        </w:rPr>
        <w:lastRenderedPageBreak/>
        <w:t xml:space="preserve">соответствующем разделе группы </w:t>
      </w:r>
      <w:proofErr w:type="spellStart"/>
      <w:r>
        <w:rPr>
          <w:rFonts w:ascii="Times New Roman" w:eastAsia="Times New Roman" w:hAnsi="Times New Roman" w:cs="Times New Roman"/>
          <w:sz w:val="28"/>
          <w:szCs w:val="28"/>
        </w:rPr>
        <w:t>Вконтакте</w:t>
      </w:r>
      <w:proofErr w:type="spellEnd"/>
      <w:r>
        <w:rPr>
          <w:rFonts w:ascii="Times New Roman" w:eastAsia="Times New Roman" w:hAnsi="Times New Roman" w:cs="Times New Roman"/>
          <w:sz w:val="28"/>
          <w:szCs w:val="28"/>
        </w:rPr>
        <w:t>. На момент проведения исследования</w:t>
      </w:r>
      <w:r>
        <w:rPr>
          <w:rFonts w:ascii="Times New Roman" w:eastAsia="Times New Roman" w:hAnsi="Times New Roman" w:cs="Times New Roman"/>
          <w:sz w:val="28"/>
          <w:szCs w:val="28"/>
          <w:vertAlign w:val="superscript"/>
        </w:rPr>
        <w:footnoteReference w:id="50"/>
      </w:r>
      <w:r>
        <w:rPr>
          <w:rFonts w:ascii="Times New Roman" w:eastAsia="Times New Roman" w:hAnsi="Times New Roman" w:cs="Times New Roman"/>
          <w:sz w:val="28"/>
          <w:szCs w:val="28"/>
        </w:rPr>
        <w:t xml:space="preserve"> в рамках данной акции было оставлено более 300 отзывов. </w:t>
      </w:r>
    </w:p>
    <w:p w:rsidR="00DC4557" w:rsidRDefault="006369C8">
      <w:pPr>
        <w:spacing w:line="360" w:lineRule="auto"/>
        <w:ind w:firstLine="720"/>
        <w:jc w:val="center"/>
        <w:rPr>
          <w:rFonts w:ascii="Times New Roman" w:eastAsia="Times New Roman" w:hAnsi="Times New Roman" w:cs="Times New Roman"/>
          <w:sz w:val="28"/>
          <w:szCs w:val="28"/>
        </w:rPr>
      </w:pPr>
      <w:r>
        <w:rPr>
          <w:noProof/>
        </w:rPr>
        <w:drawing>
          <wp:inline distT="114300" distB="114300" distL="114300" distR="114300">
            <wp:extent cx="3336677" cy="5176838"/>
            <wp:effectExtent l="0" t="0" r="0" b="0"/>
            <wp:docPr id="34" name="image68.png" descr="Screenshot_2017-04-30-11-14-29.png"/>
            <wp:cNvGraphicFramePr/>
            <a:graphic xmlns:a="http://schemas.openxmlformats.org/drawingml/2006/main">
              <a:graphicData uri="http://schemas.openxmlformats.org/drawingml/2006/picture">
                <pic:pic xmlns:pic="http://schemas.openxmlformats.org/drawingml/2006/picture">
                  <pic:nvPicPr>
                    <pic:cNvPr id="0" name="image68.png" descr="Screenshot_2017-04-30-11-14-29.png"/>
                    <pic:cNvPicPr preferRelativeResize="0"/>
                  </pic:nvPicPr>
                  <pic:blipFill>
                    <a:blip r:embed="rId36"/>
                    <a:srcRect t="12628"/>
                    <a:stretch>
                      <a:fillRect/>
                    </a:stretch>
                  </pic:blipFill>
                  <pic:spPr>
                    <a:xfrm>
                      <a:off x="0" y="0"/>
                      <a:ext cx="3336677" cy="5176838"/>
                    </a:xfrm>
                    <a:prstGeom prst="rect">
                      <a:avLst/>
                    </a:prstGeom>
                    <a:ln/>
                  </pic:spPr>
                </pic:pic>
              </a:graphicData>
            </a:graphic>
          </wp:inline>
        </w:drawing>
      </w:r>
    </w:p>
    <w:p w:rsidR="00DC4557" w:rsidRDefault="006369C8">
      <w:pPr>
        <w:spacing w:line="360" w:lineRule="auto"/>
        <w:ind w:firstLine="720"/>
        <w:jc w:val="center"/>
        <w:rPr>
          <w:rFonts w:ascii="Times New Roman" w:eastAsia="Times New Roman" w:hAnsi="Times New Roman" w:cs="Times New Roman"/>
          <w:sz w:val="28"/>
          <w:szCs w:val="28"/>
        </w:rPr>
      </w:pPr>
      <w:r>
        <w:rPr>
          <w:noProof/>
        </w:rPr>
        <w:lastRenderedPageBreak/>
        <w:drawing>
          <wp:inline distT="114300" distB="114300" distL="114300" distR="114300">
            <wp:extent cx="5731200" cy="2984500"/>
            <wp:effectExtent l="0" t="0" r="0" b="0"/>
            <wp:docPr id="13" name="image31.png" descr="Screenshot_2017-04-30-11-13-03.png"/>
            <wp:cNvGraphicFramePr/>
            <a:graphic xmlns:a="http://schemas.openxmlformats.org/drawingml/2006/main">
              <a:graphicData uri="http://schemas.openxmlformats.org/drawingml/2006/picture">
                <pic:pic xmlns:pic="http://schemas.openxmlformats.org/drawingml/2006/picture">
                  <pic:nvPicPr>
                    <pic:cNvPr id="0" name="image31.png" descr="Screenshot_2017-04-30-11-13-03.png"/>
                    <pic:cNvPicPr preferRelativeResize="0"/>
                  </pic:nvPicPr>
                  <pic:blipFill>
                    <a:blip r:embed="rId37"/>
                    <a:srcRect t="7374"/>
                    <a:stretch>
                      <a:fillRect/>
                    </a:stretch>
                  </pic:blipFill>
                  <pic:spPr>
                    <a:xfrm>
                      <a:off x="0" y="0"/>
                      <a:ext cx="5731200" cy="2984500"/>
                    </a:xfrm>
                    <a:prstGeom prst="rect">
                      <a:avLst/>
                    </a:prstGeom>
                    <a:ln/>
                  </pic:spPr>
                </pic:pic>
              </a:graphicData>
            </a:graphic>
          </wp:inline>
        </w:drawing>
      </w:r>
    </w:p>
    <w:p w:rsidR="00DC4557" w:rsidRDefault="006369C8">
      <w:pPr>
        <w:spacing w:line="360" w:lineRule="auto"/>
        <w:ind w:firstLine="720"/>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Рисунки 22, 23. Акция “Фотосессия за отзыв”.</w:t>
      </w:r>
    </w:p>
    <w:p w:rsidR="00DC4557" w:rsidRDefault="006369C8">
      <w:pPr>
        <w:spacing w:line="360" w:lineRule="auto"/>
        <w:ind w:firstLine="720"/>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Таким образом, корпоративные аккаунты аккумулируют целевую аудиторию организации и взаимодействуют с ней посредством своей деятельности в социальных сетях. В отличие от рекламы, контакт которой с потребителем стоит денег, социальные сети являются бесплатным способом завоевать доверие пользователей и повлиять на свою репутацию в их глазах.</w:t>
      </w:r>
    </w:p>
    <w:p w:rsidR="00DC4557" w:rsidRDefault="00DC4557">
      <w:pPr>
        <w:spacing w:line="360" w:lineRule="auto"/>
        <w:jc w:val="both"/>
        <w:rPr>
          <w:rFonts w:ascii="Times New Roman" w:eastAsia="Times New Roman" w:hAnsi="Times New Roman" w:cs="Times New Roman"/>
          <w:b/>
          <w:sz w:val="28"/>
          <w:szCs w:val="28"/>
        </w:rPr>
      </w:pPr>
    </w:p>
    <w:p w:rsidR="00DC4557" w:rsidRDefault="00DC4557">
      <w:pPr>
        <w:spacing w:line="360" w:lineRule="auto"/>
        <w:jc w:val="both"/>
        <w:rPr>
          <w:rFonts w:ascii="Times New Roman" w:eastAsia="Times New Roman" w:hAnsi="Times New Roman" w:cs="Times New Roman"/>
          <w:b/>
          <w:sz w:val="28"/>
          <w:szCs w:val="28"/>
        </w:rPr>
      </w:pPr>
    </w:p>
    <w:p w:rsidR="00DC4557" w:rsidRDefault="006369C8">
      <w:pPr>
        <w:spacing w:line="360" w:lineRule="auto"/>
        <w:ind w:firstLine="72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2.3. Эффективность применения CRM-систем и ORM в управлении </w:t>
      </w:r>
      <w:proofErr w:type="spellStart"/>
      <w:r>
        <w:rPr>
          <w:rFonts w:ascii="Times New Roman" w:eastAsia="Times New Roman" w:hAnsi="Times New Roman" w:cs="Times New Roman"/>
          <w:b/>
          <w:sz w:val="28"/>
          <w:szCs w:val="28"/>
        </w:rPr>
        <w:t>репутационным</w:t>
      </w:r>
      <w:proofErr w:type="spellEnd"/>
      <w:r>
        <w:rPr>
          <w:rFonts w:ascii="Times New Roman" w:eastAsia="Times New Roman" w:hAnsi="Times New Roman" w:cs="Times New Roman"/>
          <w:b/>
          <w:sz w:val="28"/>
          <w:szCs w:val="28"/>
        </w:rPr>
        <w:t xml:space="preserve"> капиталом</w:t>
      </w:r>
    </w:p>
    <w:p w:rsidR="00DC4557" w:rsidRDefault="00DC4557">
      <w:pPr>
        <w:spacing w:line="360" w:lineRule="auto"/>
        <w:ind w:firstLine="720"/>
        <w:jc w:val="both"/>
        <w:rPr>
          <w:rFonts w:ascii="Times New Roman" w:eastAsia="Times New Roman" w:hAnsi="Times New Roman" w:cs="Times New Roman"/>
          <w:b/>
          <w:sz w:val="28"/>
          <w:szCs w:val="28"/>
        </w:rPr>
      </w:pPr>
    </w:p>
    <w:p w:rsidR="00DC4557" w:rsidRDefault="00DC4557">
      <w:pPr>
        <w:spacing w:line="360" w:lineRule="auto"/>
        <w:ind w:firstLine="720"/>
        <w:jc w:val="both"/>
        <w:rPr>
          <w:rFonts w:ascii="Times New Roman" w:eastAsia="Times New Roman" w:hAnsi="Times New Roman" w:cs="Times New Roman"/>
          <w:b/>
          <w:sz w:val="28"/>
          <w:szCs w:val="28"/>
        </w:rPr>
      </w:pPr>
    </w:p>
    <w:p w:rsidR="00DC4557" w:rsidRDefault="006369C8">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ab/>
      </w:r>
      <w:r>
        <w:rPr>
          <w:rFonts w:ascii="Times New Roman" w:eastAsia="Times New Roman" w:hAnsi="Times New Roman" w:cs="Times New Roman"/>
          <w:sz w:val="28"/>
          <w:szCs w:val="28"/>
        </w:rPr>
        <w:t xml:space="preserve">Выделив методы управления </w:t>
      </w:r>
      <w:proofErr w:type="spellStart"/>
      <w:r>
        <w:rPr>
          <w:rFonts w:ascii="Times New Roman" w:eastAsia="Times New Roman" w:hAnsi="Times New Roman" w:cs="Times New Roman"/>
          <w:sz w:val="28"/>
          <w:szCs w:val="28"/>
        </w:rPr>
        <w:t>репутационным</w:t>
      </w:r>
      <w:proofErr w:type="spellEnd"/>
      <w:r>
        <w:rPr>
          <w:rFonts w:ascii="Times New Roman" w:eastAsia="Times New Roman" w:hAnsi="Times New Roman" w:cs="Times New Roman"/>
          <w:sz w:val="28"/>
          <w:szCs w:val="28"/>
        </w:rPr>
        <w:t xml:space="preserve"> капиталом в сети интернет и проанализировав их применение на примере предприятия, функционирующего в сфере услуг, авторы исследования готовы сделать выводы касательно основных методов и их эффективности в рассматриваемой сфере.</w:t>
      </w:r>
    </w:p>
    <w:p w:rsidR="00DC4557" w:rsidRDefault="006369C8">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ab/>
        <w:t xml:space="preserve">Итак, ознакомившись с CRM-системами на практике, авторы могут утверждать, что их применение автоматизирует работу с клиентской базой и дает большое количество возможностей сегментировать аудиторию по разнообразным признакам. </w:t>
      </w:r>
      <w:proofErr w:type="spellStart"/>
      <w:r>
        <w:rPr>
          <w:rFonts w:ascii="Times New Roman" w:eastAsia="Times New Roman" w:hAnsi="Times New Roman" w:cs="Times New Roman"/>
          <w:sz w:val="28"/>
          <w:szCs w:val="28"/>
        </w:rPr>
        <w:t>Лидогенерация</w:t>
      </w:r>
      <w:proofErr w:type="spellEnd"/>
      <w:r>
        <w:rPr>
          <w:rFonts w:ascii="Times New Roman" w:eastAsia="Times New Roman" w:hAnsi="Times New Roman" w:cs="Times New Roman"/>
          <w:sz w:val="28"/>
          <w:szCs w:val="28"/>
        </w:rPr>
        <w:t xml:space="preserve">, поставляющая сведения в CRM-базу, позволяет вести учет клиентов и составлять списки с их электронными почтами, номерами телефонов и другой информацией. А подключенная IP-телефония, </w:t>
      </w:r>
      <w:proofErr w:type="spellStart"/>
      <w:r>
        <w:rPr>
          <w:rFonts w:ascii="Times New Roman" w:eastAsia="Times New Roman" w:hAnsi="Times New Roman" w:cs="Times New Roman"/>
          <w:sz w:val="28"/>
          <w:szCs w:val="28"/>
        </w:rPr>
        <w:t>синхронизируясь</w:t>
      </w:r>
      <w:proofErr w:type="spellEnd"/>
      <w:r>
        <w:rPr>
          <w:rFonts w:ascii="Times New Roman" w:eastAsia="Times New Roman" w:hAnsi="Times New Roman" w:cs="Times New Roman"/>
          <w:sz w:val="28"/>
          <w:szCs w:val="28"/>
        </w:rPr>
        <w:t xml:space="preserve"> с CRM, позволяет обращаться к каждому, кто уже хотя бы раз посещал организацию, по имени и автоматически видеть, каких специалистов выбирал этот клиент. Это представляет собой индивидуализированный подход к каждому и в конечном итоге повышает лояльность потребителей. В целом CRM помогает экономить время за счет отсутствия необходимости введения данных клиента вновь и вновь, а также за счет </w:t>
      </w:r>
      <w:proofErr w:type="spellStart"/>
      <w:r>
        <w:rPr>
          <w:rFonts w:ascii="Times New Roman" w:eastAsia="Times New Roman" w:hAnsi="Times New Roman" w:cs="Times New Roman"/>
          <w:sz w:val="28"/>
          <w:szCs w:val="28"/>
        </w:rPr>
        <w:t>автоматизированности</w:t>
      </w:r>
      <w:proofErr w:type="spellEnd"/>
      <w:r>
        <w:rPr>
          <w:rFonts w:ascii="Times New Roman" w:eastAsia="Times New Roman" w:hAnsi="Times New Roman" w:cs="Times New Roman"/>
          <w:sz w:val="28"/>
          <w:szCs w:val="28"/>
        </w:rPr>
        <w:t xml:space="preserve"> снижает риск возникновения ошибок. Вести записи с помощью этой системы очень удобно и наглядно.</w:t>
      </w:r>
    </w:p>
    <w:p w:rsidR="00DC4557" w:rsidRDefault="006369C8">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Благодаря описанной выше возможности сегментировать аудиторию по самым разным критериям, начиная с </w:t>
      </w:r>
      <w:proofErr w:type="spellStart"/>
      <w:r>
        <w:rPr>
          <w:rFonts w:ascii="Times New Roman" w:eastAsia="Times New Roman" w:hAnsi="Times New Roman" w:cs="Times New Roman"/>
          <w:sz w:val="28"/>
          <w:szCs w:val="28"/>
        </w:rPr>
        <w:t>социодемографических</w:t>
      </w:r>
      <w:proofErr w:type="spellEnd"/>
      <w:r>
        <w:rPr>
          <w:rFonts w:ascii="Times New Roman" w:eastAsia="Times New Roman" w:hAnsi="Times New Roman" w:cs="Times New Roman"/>
          <w:sz w:val="28"/>
          <w:szCs w:val="28"/>
        </w:rPr>
        <w:t xml:space="preserve"> параметров и заканчивая средним чеком, у представителей организации появляется возможность делать специфические SMS-рассылки определенным группам аудитории. То же самое распространяется и на </w:t>
      </w:r>
      <w:proofErr w:type="spellStart"/>
      <w:r>
        <w:rPr>
          <w:rFonts w:ascii="Times New Roman" w:eastAsia="Times New Roman" w:hAnsi="Times New Roman" w:cs="Times New Roman"/>
          <w:sz w:val="28"/>
          <w:szCs w:val="28"/>
        </w:rPr>
        <w:t>директ</w:t>
      </w:r>
      <w:proofErr w:type="spellEnd"/>
      <w:r>
        <w:rPr>
          <w:rFonts w:ascii="Times New Roman" w:eastAsia="Times New Roman" w:hAnsi="Times New Roman" w:cs="Times New Roman"/>
          <w:sz w:val="28"/>
          <w:szCs w:val="28"/>
        </w:rPr>
        <w:t xml:space="preserve">-маркетинг с помощью </w:t>
      </w:r>
      <w:proofErr w:type="spellStart"/>
      <w:r>
        <w:rPr>
          <w:rFonts w:ascii="Times New Roman" w:eastAsia="Times New Roman" w:hAnsi="Times New Roman" w:cs="Times New Roman"/>
          <w:sz w:val="28"/>
          <w:szCs w:val="28"/>
        </w:rPr>
        <w:t>email</w:t>
      </w:r>
      <w:proofErr w:type="spellEnd"/>
      <w:r>
        <w:rPr>
          <w:rFonts w:ascii="Times New Roman" w:eastAsia="Times New Roman" w:hAnsi="Times New Roman" w:cs="Times New Roman"/>
          <w:sz w:val="28"/>
          <w:szCs w:val="28"/>
        </w:rPr>
        <w:t>-рассылок.</w:t>
      </w:r>
    </w:p>
    <w:p w:rsidR="00DC4557" w:rsidRDefault="006369C8">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Авторы исследования отмечают, что CRM-система и ведущийся в ней учет позволяют управлять взаимоотношениями не только с клиентами, но и с персоналом. Руководители компании, HR-менеджеры могут ознакомиться с экономическими показателями работы сотрудников, с процентом возврата их клиентов (распространяется на предприятия, функционирующие в сфере услуг), со средним размером выручки, чека. Это даст топ-менеджменту данные для оптимизации процессов по управлению персоналом. Кто из сотрудников наиболее финансово </w:t>
      </w:r>
      <w:r>
        <w:rPr>
          <w:rFonts w:ascii="Times New Roman" w:eastAsia="Times New Roman" w:hAnsi="Times New Roman" w:cs="Times New Roman"/>
          <w:sz w:val="28"/>
          <w:szCs w:val="28"/>
        </w:rPr>
        <w:lastRenderedPageBreak/>
        <w:t>успешен, а кто относится к числу отстающих - CRM хранит данные и об этом.</w:t>
      </w:r>
    </w:p>
    <w:p w:rsidR="00DC4557" w:rsidRDefault="006369C8">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По поводу связи CRM с управлением </w:t>
      </w:r>
      <w:proofErr w:type="spellStart"/>
      <w:r>
        <w:rPr>
          <w:rFonts w:ascii="Times New Roman" w:eastAsia="Times New Roman" w:hAnsi="Times New Roman" w:cs="Times New Roman"/>
          <w:sz w:val="28"/>
          <w:szCs w:val="28"/>
        </w:rPr>
        <w:t>репутационным</w:t>
      </w:r>
      <w:proofErr w:type="spellEnd"/>
      <w:r>
        <w:rPr>
          <w:rFonts w:ascii="Times New Roman" w:eastAsia="Times New Roman" w:hAnsi="Times New Roman" w:cs="Times New Roman"/>
          <w:sz w:val="28"/>
          <w:szCs w:val="28"/>
        </w:rPr>
        <w:t xml:space="preserve"> капиталом авторы данной работы могут сказать следующее: CRM-системы являются одним из лучших способов оптимизации и автоматизации данных о клиентах и о сотрудниках организации. Они в разы упрощают коммуникацию между потребителем/клиентом и организацией, при грамотном использовании устраняют возможность любых проволочек, связанных с администрированием и управлением, и существенно снижают вероятность возникновения </w:t>
      </w:r>
      <w:proofErr w:type="spellStart"/>
      <w:r>
        <w:rPr>
          <w:rFonts w:ascii="Times New Roman" w:eastAsia="Times New Roman" w:hAnsi="Times New Roman" w:cs="Times New Roman"/>
          <w:sz w:val="28"/>
          <w:szCs w:val="28"/>
        </w:rPr>
        <w:t>репутационных</w:t>
      </w:r>
      <w:proofErr w:type="spellEnd"/>
      <w:r>
        <w:rPr>
          <w:rFonts w:ascii="Times New Roman" w:eastAsia="Times New Roman" w:hAnsi="Times New Roman" w:cs="Times New Roman"/>
          <w:sz w:val="28"/>
          <w:szCs w:val="28"/>
        </w:rPr>
        <w:t xml:space="preserve"> рисков для компании. В сфере услуг их применение более чем оправданно, это уникальный инструмент для повышения лояльности клиентов и увеличения процента их возврата.</w:t>
      </w:r>
    </w:p>
    <w:p w:rsidR="00DC4557" w:rsidRDefault="006369C8">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Что касается способов интернет-продвижения (ORM, SERM и SEO), то в этих методах наиболее важна для организаций возможность работать с отзывами, управлять ими: стимулировать написание положительных с помощью различных инструментов, работать с негативными. Каждое упоминание организации в сети интернет следует сопроводить позитивной информацией, и даже отрицательные реплики можно как минимум сгладить профессиональными и уважительными ответами. Проанализированная авторами исследования сеть парикмахерских и студий загара ведет активную работу в этом направлении, и это не может не сказываться на </w:t>
      </w:r>
      <w:proofErr w:type="spellStart"/>
      <w:r>
        <w:rPr>
          <w:rFonts w:ascii="Times New Roman" w:eastAsia="Times New Roman" w:hAnsi="Times New Roman" w:cs="Times New Roman"/>
          <w:sz w:val="28"/>
          <w:szCs w:val="28"/>
        </w:rPr>
        <w:t>репутационном</w:t>
      </w:r>
      <w:proofErr w:type="spellEnd"/>
      <w:r>
        <w:rPr>
          <w:rFonts w:ascii="Times New Roman" w:eastAsia="Times New Roman" w:hAnsi="Times New Roman" w:cs="Times New Roman"/>
          <w:sz w:val="28"/>
          <w:szCs w:val="28"/>
        </w:rPr>
        <w:t xml:space="preserve"> капитале компании. Метод доказывает свою эффективность, т.к. появляется все больше отзывов, когда клиент пришел к определенному мастеру, начитавшись о нем в интернете. </w:t>
      </w:r>
    </w:p>
    <w:p w:rsidR="00DC4557" w:rsidRDefault="006369C8">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proofErr w:type="spellStart"/>
      <w:r>
        <w:rPr>
          <w:rFonts w:ascii="Times New Roman" w:eastAsia="Times New Roman" w:hAnsi="Times New Roman" w:cs="Times New Roman"/>
          <w:sz w:val="28"/>
          <w:szCs w:val="28"/>
        </w:rPr>
        <w:t>Репутационный</w:t>
      </w:r>
      <w:proofErr w:type="spellEnd"/>
      <w:r>
        <w:rPr>
          <w:rFonts w:ascii="Times New Roman" w:eastAsia="Times New Roman" w:hAnsi="Times New Roman" w:cs="Times New Roman"/>
          <w:sz w:val="28"/>
          <w:szCs w:val="28"/>
        </w:rPr>
        <w:t xml:space="preserve"> капитал организации - это продукт коммуникации компании с аудиторией. Один из нескольких способов </w:t>
      </w:r>
      <w:proofErr w:type="spellStart"/>
      <w:r>
        <w:rPr>
          <w:rFonts w:ascii="Times New Roman" w:eastAsia="Times New Roman" w:hAnsi="Times New Roman" w:cs="Times New Roman"/>
          <w:sz w:val="28"/>
          <w:szCs w:val="28"/>
        </w:rPr>
        <w:t>коммуницировать</w:t>
      </w:r>
      <w:proofErr w:type="spellEnd"/>
      <w:r>
        <w:rPr>
          <w:rFonts w:ascii="Times New Roman" w:eastAsia="Times New Roman" w:hAnsi="Times New Roman" w:cs="Times New Roman"/>
          <w:sz w:val="28"/>
          <w:szCs w:val="28"/>
        </w:rPr>
        <w:t xml:space="preserve"> с организацией, в которой еще ни разу не был - это изучение опыта предыдущих клиентов. И анализируемая компания делает все, чтобы этот опыт был озвучен как положительный (напечатанный текст, в отличие от </w:t>
      </w:r>
      <w:r>
        <w:rPr>
          <w:rFonts w:ascii="Times New Roman" w:eastAsia="Times New Roman" w:hAnsi="Times New Roman" w:cs="Times New Roman"/>
          <w:sz w:val="28"/>
          <w:szCs w:val="28"/>
        </w:rPr>
        <w:lastRenderedPageBreak/>
        <w:t>озвученного устно, всегда сохраняет свою актуальность и точность формулировок). Таким образом, еще до посещения организации клиент имеет представление о ней, сформированное после общения с администраторами, знакомства с сайтом и чтения отзывов.</w:t>
      </w:r>
    </w:p>
    <w:p w:rsidR="00DC4557" w:rsidRDefault="006369C8">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Отдельно авторы хотят остановиться на эффективности SMM-деятельности по построению </w:t>
      </w:r>
      <w:proofErr w:type="spellStart"/>
      <w:r>
        <w:rPr>
          <w:rFonts w:ascii="Times New Roman" w:eastAsia="Times New Roman" w:hAnsi="Times New Roman" w:cs="Times New Roman"/>
          <w:sz w:val="28"/>
          <w:szCs w:val="28"/>
        </w:rPr>
        <w:t>репутационного</w:t>
      </w:r>
      <w:proofErr w:type="spellEnd"/>
      <w:r>
        <w:rPr>
          <w:rFonts w:ascii="Times New Roman" w:eastAsia="Times New Roman" w:hAnsi="Times New Roman" w:cs="Times New Roman"/>
          <w:sz w:val="28"/>
          <w:szCs w:val="28"/>
        </w:rPr>
        <w:t xml:space="preserve"> капитала организации. В отличие от СМИ, куда дорого и достаточно тяжело попасть, сайта, где обычно указывается “продающая” фактическая информация и все направлено на совершение целевого действия (покупка, запись) или рекламы, которая предлагает конкретный товар или услугу, описывая их выгоды, собственные аккаунты компании в социальных сетях дают пользователю возможность посмотреть на организацию изнутри. В социальных сетях принято размещать менее формальную информацию о себе: фотографии из-за кулис, со съемок, советы от специалистов, работающих в компании, кадры из будничной жизни, трудовых моментов. Полезные </w:t>
      </w:r>
      <w:proofErr w:type="spellStart"/>
      <w:r>
        <w:rPr>
          <w:rFonts w:ascii="Times New Roman" w:eastAsia="Times New Roman" w:hAnsi="Times New Roman" w:cs="Times New Roman"/>
          <w:sz w:val="28"/>
          <w:szCs w:val="28"/>
        </w:rPr>
        <w:t>лайфхаки</w:t>
      </w:r>
      <w:proofErr w:type="spellEnd"/>
      <w:r>
        <w:rPr>
          <w:rFonts w:ascii="Times New Roman" w:eastAsia="Times New Roman" w:hAnsi="Times New Roman" w:cs="Times New Roman"/>
          <w:sz w:val="28"/>
          <w:szCs w:val="28"/>
        </w:rPr>
        <w:t xml:space="preserve">, оригинальные видео и авторские секреты привлекают аудиторию, и ее можно “атаковать” продающей информацией. Главное, делать это не прямолинейно, а </w:t>
      </w:r>
      <w:proofErr w:type="gramStart"/>
      <w:r>
        <w:rPr>
          <w:rFonts w:ascii="Times New Roman" w:eastAsia="Times New Roman" w:hAnsi="Times New Roman" w:cs="Times New Roman"/>
          <w:sz w:val="28"/>
          <w:szCs w:val="28"/>
        </w:rPr>
        <w:t>так же</w:t>
      </w:r>
      <w:proofErr w:type="gramEnd"/>
      <w:r>
        <w:rPr>
          <w:rFonts w:ascii="Times New Roman" w:eastAsia="Times New Roman" w:hAnsi="Times New Roman" w:cs="Times New Roman"/>
          <w:sz w:val="28"/>
          <w:szCs w:val="28"/>
        </w:rPr>
        <w:t xml:space="preserve"> неформально и по-дружески. Социальные сети предусматривают максимальный уровень обратной связи: ответ можно получить буквально через минуту. Это ресурс, который сближает клиента и организацию, стирает между ними невидимые границы, и они могут общаться непосредственно и свободно. Распространяется это, разумеется, исключительно на клиента: представители компании всегда сохраняют определенную субординацию и не превращают коммуникацию со своей стороны в фамильярное общение. Социальные сети позволяют организации стать ближе к пользователю, установить с ним более доверительные отношения, приоткрыв свои внутренние моменты деятельности. Это прямым образом влияет не только на </w:t>
      </w:r>
      <w:proofErr w:type="spellStart"/>
      <w:r>
        <w:rPr>
          <w:rFonts w:ascii="Times New Roman" w:eastAsia="Times New Roman" w:hAnsi="Times New Roman" w:cs="Times New Roman"/>
          <w:sz w:val="28"/>
          <w:szCs w:val="28"/>
        </w:rPr>
        <w:t>репутационный</w:t>
      </w:r>
      <w:proofErr w:type="spellEnd"/>
      <w:r>
        <w:rPr>
          <w:rFonts w:ascii="Times New Roman" w:eastAsia="Times New Roman" w:hAnsi="Times New Roman" w:cs="Times New Roman"/>
          <w:sz w:val="28"/>
          <w:szCs w:val="28"/>
        </w:rPr>
        <w:t xml:space="preserve">, но и на финансовый капитал </w:t>
      </w:r>
      <w:r>
        <w:rPr>
          <w:rFonts w:ascii="Times New Roman" w:eastAsia="Times New Roman" w:hAnsi="Times New Roman" w:cs="Times New Roman"/>
          <w:sz w:val="28"/>
          <w:szCs w:val="28"/>
        </w:rPr>
        <w:lastRenderedPageBreak/>
        <w:t>организации, ведь эмоциональная связь сильнее, чем любая другая и зачастую ведет к покупке или другому целевому действию.</w:t>
      </w:r>
    </w:p>
    <w:p w:rsidR="00DC4557" w:rsidRDefault="006369C8">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Таким образом, авторами данного исследования установлено, что выявленные методы управления влияют на </w:t>
      </w:r>
      <w:proofErr w:type="spellStart"/>
      <w:r>
        <w:rPr>
          <w:rFonts w:ascii="Times New Roman" w:eastAsia="Times New Roman" w:hAnsi="Times New Roman" w:cs="Times New Roman"/>
          <w:sz w:val="28"/>
          <w:szCs w:val="28"/>
        </w:rPr>
        <w:t>репутационный</w:t>
      </w:r>
      <w:proofErr w:type="spellEnd"/>
      <w:r>
        <w:rPr>
          <w:rFonts w:ascii="Times New Roman" w:eastAsia="Times New Roman" w:hAnsi="Times New Roman" w:cs="Times New Roman"/>
          <w:sz w:val="28"/>
          <w:szCs w:val="28"/>
        </w:rPr>
        <w:t xml:space="preserve"> капитал и способствуют его наращиванию. На основании полученных данных авторы дают следующие рекомендации по применению проанализированных методов:</w:t>
      </w:r>
    </w:p>
    <w:p w:rsidR="00DC4557" w:rsidRDefault="006369C8">
      <w:pPr>
        <w:numPr>
          <w:ilvl w:val="0"/>
          <w:numId w:val="18"/>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Автоматизация клиентских баз и работы с ними с помощью CRM-систем. Особенно актуально для организаций, функционирующих в сфере услуг.</w:t>
      </w:r>
    </w:p>
    <w:p w:rsidR="00DC4557" w:rsidRDefault="006369C8">
      <w:pPr>
        <w:numPr>
          <w:ilvl w:val="0"/>
          <w:numId w:val="18"/>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Индивидуальный подход к клиенту, насколько это возможно. </w:t>
      </w:r>
    </w:p>
    <w:p w:rsidR="00DC4557" w:rsidRDefault="006369C8">
      <w:pPr>
        <w:numPr>
          <w:ilvl w:val="0"/>
          <w:numId w:val="18"/>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Активная работа с отзывами, оставляемыми о компании в сети интернет. Стимулирование написания хороших </w:t>
      </w:r>
      <w:proofErr w:type="spellStart"/>
      <w:r>
        <w:rPr>
          <w:rFonts w:ascii="Times New Roman" w:eastAsia="Times New Roman" w:hAnsi="Times New Roman" w:cs="Times New Roman"/>
          <w:sz w:val="28"/>
          <w:szCs w:val="28"/>
        </w:rPr>
        <w:t>отзывов.Эффективная</w:t>
      </w:r>
      <w:proofErr w:type="spellEnd"/>
      <w:r>
        <w:rPr>
          <w:rFonts w:ascii="Times New Roman" w:eastAsia="Times New Roman" w:hAnsi="Times New Roman" w:cs="Times New Roman"/>
          <w:sz w:val="28"/>
          <w:szCs w:val="28"/>
        </w:rPr>
        <w:t xml:space="preserve"> работа с негативом, в основе которой - максимально уважительное отношение к клиентам, готовность понять и ответить на любые вопросы, даже самые странные.</w:t>
      </w:r>
    </w:p>
    <w:p w:rsidR="00DC4557" w:rsidRDefault="006369C8">
      <w:pPr>
        <w:numPr>
          <w:ilvl w:val="0"/>
          <w:numId w:val="18"/>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Ведение аккаунтов компании в социальных сетях. Отсутствие боязни поделиться с аудиторией внутренними правилами и распорядком организации, показать не только внешний лоск, но и “человечность”.</w:t>
      </w:r>
    </w:p>
    <w:p w:rsidR="00DC4557" w:rsidRDefault="006369C8">
      <w:pPr>
        <w:numPr>
          <w:ilvl w:val="0"/>
          <w:numId w:val="18"/>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Коммуникация с целевыми группами общественности через социальные сети, сайт компании. Открытость, дружелюбность, умение признать свои ошибки, желание удовлетворить клиента и принести ему положительные эмоции (по крайней мере, внешне этому следует выглядеть именно так), всегда спокойный тон коммуникации, отсутствие негатива.</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Авторы данного исследования установили, что грамотная коммуникация в сети интернет и автоматизация работы с клиентами с помощью CRM-системы имеет важнейшее, если не решающее значение в </w:t>
      </w:r>
      <w:r>
        <w:rPr>
          <w:rFonts w:ascii="Times New Roman" w:eastAsia="Times New Roman" w:hAnsi="Times New Roman" w:cs="Times New Roman"/>
          <w:sz w:val="28"/>
          <w:szCs w:val="28"/>
        </w:rPr>
        <w:lastRenderedPageBreak/>
        <w:t xml:space="preserve">управлении </w:t>
      </w:r>
      <w:proofErr w:type="spellStart"/>
      <w:r>
        <w:rPr>
          <w:rFonts w:ascii="Times New Roman" w:eastAsia="Times New Roman" w:hAnsi="Times New Roman" w:cs="Times New Roman"/>
          <w:sz w:val="28"/>
          <w:szCs w:val="28"/>
        </w:rPr>
        <w:t>репутационным</w:t>
      </w:r>
      <w:proofErr w:type="spellEnd"/>
      <w:r>
        <w:rPr>
          <w:rFonts w:ascii="Times New Roman" w:eastAsia="Times New Roman" w:hAnsi="Times New Roman" w:cs="Times New Roman"/>
          <w:sz w:val="28"/>
          <w:szCs w:val="28"/>
        </w:rPr>
        <w:t xml:space="preserve"> капиталом организации, функционирующей в сфере услуг.</w:t>
      </w:r>
    </w:p>
    <w:p w:rsidR="00DC4557" w:rsidRDefault="00DC4557">
      <w:pPr>
        <w:spacing w:line="360" w:lineRule="auto"/>
        <w:jc w:val="both"/>
        <w:rPr>
          <w:rFonts w:ascii="Times New Roman" w:eastAsia="Times New Roman" w:hAnsi="Times New Roman" w:cs="Times New Roman"/>
          <w:sz w:val="28"/>
          <w:szCs w:val="28"/>
        </w:rPr>
      </w:pPr>
    </w:p>
    <w:p w:rsidR="00DC4557" w:rsidRDefault="00DC4557">
      <w:pPr>
        <w:spacing w:line="360" w:lineRule="auto"/>
        <w:ind w:firstLine="720"/>
        <w:jc w:val="both"/>
        <w:rPr>
          <w:rFonts w:ascii="Times New Roman" w:eastAsia="Times New Roman" w:hAnsi="Times New Roman" w:cs="Times New Roman"/>
          <w:sz w:val="28"/>
          <w:szCs w:val="28"/>
        </w:rPr>
      </w:pPr>
    </w:p>
    <w:p w:rsidR="00DC4557" w:rsidRDefault="00DC4557">
      <w:pPr>
        <w:spacing w:line="360" w:lineRule="auto"/>
        <w:jc w:val="both"/>
        <w:rPr>
          <w:rFonts w:ascii="Times New Roman" w:eastAsia="Times New Roman" w:hAnsi="Times New Roman" w:cs="Times New Roman"/>
          <w:sz w:val="28"/>
          <w:szCs w:val="28"/>
        </w:rPr>
      </w:pPr>
    </w:p>
    <w:p w:rsidR="00DC4557" w:rsidRDefault="006369C8">
      <w:r>
        <w:br w:type="page"/>
      </w:r>
    </w:p>
    <w:p w:rsidR="00DC4557" w:rsidRDefault="006369C8">
      <w:pPr>
        <w:spacing w:line="360" w:lineRule="auto"/>
        <w:ind w:firstLine="720"/>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Заключение</w:t>
      </w:r>
    </w:p>
    <w:p w:rsidR="00DC4557" w:rsidRDefault="00DC4557">
      <w:pPr>
        <w:spacing w:line="360" w:lineRule="auto"/>
        <w:ind w:firstLine="720"/>
        <w:jc w:val="both"/>
        <w:rPr>
          <w:rFonts w:ascii="Times New Roman" w:eastAsia="Times New Roman" w:hAnsi="Times New Roman" w:cs="Times New Roman"/>
          <w:sz w:val="28"/>
          <w:szCs w:val="28"/>
        </w:rPr>
      </w:pPr>
    </w:p>
    <w:p w:rsidR="00DC4557" w:rsidRDefault="00DC4557">
      <w:pPr>
        <w:spacing w:line="360" w:lineRule="auto"/>
        <w:ind w:firstLine="720"/>
        <w:jc w:val="both"/>
        <w:rPr>
          <w:rFonts w:ascii="Times New Roman" w:eastAsia="Times New Roman" w:hAnsi="Times New Roman" w:cs="Times New Roman"/>
          <w:sz w:val="28"/>
          <w:szCs w:val="28"/>
        </w:rPr>
      </w:pP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Управление организацией в современной рыночной ситуации не сводится к действиям, направленным на материальную сторону ее деятельности. Репутация, бренд - это активы, которыми невозможно пренебрегать. Именно они позволяют компаниям не просто существовать, а развиваться, показывая уверенный рост. Нематериальные активы сравнялись, а в развитых странах и отраслях многократно превзошли ценность материальных. Работа с ними сложна и требует серьезных ресурсов и вложений, прежде всего интеллектуальных. Успех организации, в первую очередь финансовый, напрямую зависит от работы с репутацией, от уровня управления </w:t>
      </w:r>
      <w:proofErr w:type="spellStart"/>
      <w:r>
        <w:rPr>
          <w:rFonts w:ascii="Times New Roman" w:eastAsia="Times New Roman" w:hAnsi="Times New Roman" w:cs="Times New Roman"/>
          <w:sz w:val="28"/>
          <w:szCs w:val="28"/>
        </w:rPr>
        <w:t>репутационным</w:t>
      </w:r>
      <w:proofErr w:type="spellEnd"/>
      <w:r>
        <w:rPr>
          <w:rFonts w:ascii="Times New Roman" w:eastAsia="Times New Roman" w:hAnsi="Times New Roman" w:cs="Times New Roman"/>
          <w:sz w:val="28"/>
          <w:szCs w:val="28"/>
        </w:rPr>
        <w:t xml:space="preserve"> капиталом. Авторы установили, что </w:t>
      </w:r>
      <w:proofErr w:type="spellStart"/>
      <w:r>
        <w:rPr>
          <w:rFonts w:ascii="Times New Roman" w:eastAsia="Times New Roman" w:hAnsi="Times New Roman" w:cs="Times New Roman"/>
          <w:sz w:val="28"/>
          <w:szCs w:val="28"/>
        </w:rPr>
        <w:t>репутационный</w:t>
      </w:r>
      <w:proofErr w:type="spellEnd"/>
      <w:r>
        <w:rPr>
          <w:rFonts w:ascii="Times New Roman" w:eastAsia="Times New Roman" w:hAnsi="Times New Roman" w:cs="Times New Roman"/>
          <w:sz w:val="28"/>
          <w:szCs w:val="28"/>
        </w:rPr>
        <w:t xml:space="preserve"> капитал - это результат взаимодействия внутренней среды организации с внешней, который формируется в зонах контакта организации и общества на основе реализации стратегии их взаимодействия и включающий в себя совокупность нематериальных активов организации.</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Авторами был выбран подход в рамках социологии коммуникации. Ввиду того, что </w:t>
      </w:r>
      <w:proofErr w:type="spellStart"/>
      <w:r>
        <w:rPr>
          <w:rFonts w:ascii="Times New Roman" w:eastAsia="Times New Roman" w:hAnsi="Times New Roman" w:cs="Times New Roman"/>
          <w:sz w:val="28"/>
          <w:szCs w:val="28"/>
        </w:rPr>
        <w:t>репутационный</w:t>
      </w:r>
      <w:proofErr w:type="spellEnd"/>
      <w:r>
        <w:rPr>
          <w:rFonts w:ascii="Times New Roman" w:eastAsia="Times New Roman" w:hAnsi="Times New Roman" w:cs="Times New Roman"/>
          <w:sz w:val="28"/>
          <w:szCs w:val="28"/>
        </w:rPr>
        <w:t xml:space="preserve"> капитал - это всегда продукт взаимодействия организации с внешней и внутренней средой, то линейная модель коммуникации </w:t>
      </w:r>
      <w:proofErr w:type="spellStart"/>
      <w:r>
        <w:rPr>
          <w:rFonts w:ascii="Times New Roman" w:eastAsia="Times New Roman" w:hAnsi="Times New Roman" w:cs="Times New Roman"/>
          <w:sz w:val="28"/>
          <w:szCs w:val="28"/>
        </w:rPr>
        <w:t>Ласуэлла</w:t>
      </w:r>
      <w:proofErr w:type="spellEnd"/>
      <w:r>
        <w:rPr>
          <w:rFonts w:ascii="Times New Roman" w:eastAsia="Times New Roman" w:hAnsi="Times New Roman" w:cs="Times New Roman"/>
          <w:sz w:val="28"/>
          <w:szCs w:val="28"/>
        </w:rPr>
        <w:t xml:space="preserve">, теория средства </w:t>
      </w:r>
      <w:proofErr w:type="spellStart"/>
      <w:r>
        <w:rPr>
          <w:rFonts w:ascii="Times New Roman" w:eastAsia="Times New Roman" w:hAnsi="Times New Roman" w:cs="Times New Roman"/>
          <w:sz w:val="28"/>
          <w:szCs w:val="28"/>
        </w:rPr>
        <w:t>Маклюэна</w:t>
      </w:r>
      <w:proofErr w:type="spellEnd"/>
      <w:r>
        <w:rPr>
          <w:rFonts w:ascii="Times New Roman" w:eastAsia="Times New Roman" w:hAnsi="Times New Roman" w:cs="Times New Roman"/>
          <w:sz w:val="28"/>
          <w:szCs w:val="28"/>
        </w:rPr>
        <w:t xml:space="preserve">, теория минимального эффекта </w:t>
      </w:r>
      <w:proofErr w:type="spellStart"/>
      <w:r>
        <w:rPr>
          <w:rFonts w:ascii="Times New Roman" w:eastAsia="Times New Roman" w:hAnsi="Times New Roman" w:cs="Times New Roman"/>
          <w:sz w:val="28"/>
          <w:szCs w:val="28"/>
        </w:rPr>
        <w:t>Лазарсфельда</w:t>
      </w:r>
      <w:proofErr w:type="spellEnd"/>
      <w:r>
        <w:rPr>
          <w:rFonts w:ascii="Times New Roman" w:eastAsia="Times New Roman" w:hAnsi="Times New Roman" w:cs="Times New Roman"/>
          <w:sz w:val="28"/>
          <w:szCs w:val="28"/>
        </w:rPr>
        <w:t xml:space="preserve"> и </w:t>
      </w:r>
      <w:proofErr w:type="spellStart"/>
      <w:r>
        <w:rPr>
          <w:rFonts w:ascii="Times New Roman" w:eastAsia="Times New Roman" w:hAnsi="Times New Roman" w:cs="Times New Roman"/>
          <w:sz w:val="28"/>
          <w:szCs w:val="28"/>
        </w:rPr>
        <w:t>трансакционная</w:t>
      </w:r>
      <w:proofErr w:type="spellEnd"/>
      <w:r>
        <w:rPr>
          <w:rFonts w:ascii="Times New Roman" w:eastAsia="Times New Roman" w:hAnsi="Times New Roman" w:cs="Times New Roman"/>
          <w:sz w:val="28"/>
          <w:szCs w:val="28"/>
        </w:rPr>
        <w:t xml:space="preserve"> модель коммуникации Шеннона-</w:t>
      </w:r>
      <w:proofErr w:type="spellStart"/>
      <w:r>
        <w:rPr>
          <w:rFonts w:ascii="Times New Roman" w:eastAsia="Times New Roman" w:hAnsi="Times New Roman" w:cs="Times New Roman"/>
          <w:sz w:val="28"/>
          <w:szCs w:val="28"/>
        </w:rPr>
        <w:t>Уивера</w:t>
      </w:r>
      <w:proofErr w:type="spellEnd"/>
      <w:r>
        <w:rPr>
          <w:rFonts w:ascii="Times New Roman" w:eastAsia="Times New Roman" w:hAnsi="Times New Roman" w:cs="Times New Roman"/>
          <w:sz w:val="28"/>
          <w:szCs w:val="28"/>
        </w:rPr>
        <w:t xml:space="preserve"> помогли авторам выработать основные направления, по которым следует вести работу по наращиванию </w:t>
      </w:r>
      <w:proofErr w:type="spellStart"/>
      <w:r>
        <w:rPr>
          <w:rFonts w:ascii="Times New Roman" w:eastAsia="Times New Roman" w:hAnsi="Times New Roman" w:cs="Times New Roman"/>
          <w:sz w:val="28"/>
          <w:szCs w:val="28"/>
        </w:rPr>
        <w:t>репутационного</w:t>
      </w:r>
      <w:proofErr w:type="spellEnd"/>
      <w:r>
        <w:rPr>
          <w:rFonts w:ascii="Times New Roman" w:eastAsia="Times New Roman" w:hAnsi="Times New Roman" w:cs="Times New Roman"/>
          <w:sz w:val="28"/>
          <w:szCs w:val="28"/>
        </w:rPr>
        <w:t xml:space="preserve"> капитала, управлению им.</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Авторами выделен ряд методов, направленных на наращивание </w:t>
      </w:r>
      <w:proofErr w:type="spellStart"/>
      <w:r>
        <w:rPr>
          <w:rFonts w:ascii="Times New Roman" w:eastAsia="Times New Roman" w:hAnsi="Times New Roman" w:cs="Times New Roman"/>
          <w:sz w:val="28"/>
          <w:szCs w:val="28"/>
        </w:rPr>
        <w:t>репутационного</w:t>
      </w:r>
      <w:proofErr w:type="spellEnd"/>
      <w:r>
        <w:rPr>
          <w:rFonts w:ascii="Times New Roman" w:eastAsia="Times New Roman" w:hAnsi="Times New Roman" w:cs="Times New Roman"/>
          <w:sz w:val="28"/>
          <w:szCs w:val="28"/>
        </w:rPr>
        <w:t xml:space="preserve"> капитала организации. Особый акцент сделан на сеть интернет как на средство массовой коммуникации с наибольшим охватом, </w:t>
      </w:r>
      <w:r>
        <w:rPr>
          <w:rFonts w:ascii="Times New Roman" w:eastAsia="Times New Roman" w:hAnsi="Times New Roman" w:cs="Times New Roman"/>
          <w:sz w:val="28"/>
          <w:szCs w:val="28"/>
        </w:rPr>
        <w:lastRenderedPageBreak/>
        <w:t xml:space="preserve">динамично развивающееся, а также на автоматизацию работы с клиентами. Так, CRM-системы, доказавшие свою эффективность, способны создавать масштабные клиентские базы, хранить любую информацию о посетивших (обычно это имя, номер телефона, электронная почта, история посещений и покупок и т.д.). В них можно вести записи, управлять графиком персонала. ORM-оптимизация - еще один современный метод управления репутацией онлайн. Он предусматривает обработку любых упоминаний компании в интернете в позитивном ключе, а также активность на тематических форумах, работу с отзывами, обработку негатива. SEO - это поднятие сайта или социальных сетей компании вверх в поисковых алгоритмах. Таким образом, при запросе категории товаров, например, в поисковой выдаче будет появляться наименование компании, оптимизированной по SEO, продающей эти товары, и т.п. SMM - еще один метод управления репутацией, который </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эмпирической части исследования авторами была рассмотрена организация, функционирующая в сфере услуг, а именно в сфере красоты. Данная область деятельности отличается тем, что предусматривает взаимодействие “человек-человек”, тем самым заставляя уделять в управленческой деятельности особое внимание межличностным отношениям между клиентом и представителем организации, репутации фирмы. Согласно проведенному авторами опросу, хорошие отзывы и рекомендации о мастере красоты способны </w:t>
      </w:r>
      <w:proofErr w:type="spellStart"/>
      <w:r>
        <w:rPr>
          <w:rFonts w:ascii="Times New Roman" w:eastAsia="Times New Roman" w:hAnsi="Times New Roman" w:cs="Times New Roman"/>
          <w:sz w:val="28"/>
          <w:szCs w:val="28"/>
        </w:rPr>
        <w:t>сподвигнуть</w:t>
      </w:r>
      <w:proofErr w:type="spellEnd"/>
      <w:r>
        <w:rPr>
          <w:rFonts w:ascii="Times New Roman" w:eastAsia="Times New Roman" w:hAnsi="Times New Roman" w:cs="Times New Roman"/>
          <w:sz w:val="28"/>
          <w:szCs w:val="28"/>
        </w:rPr>
        <w:t xml:space="preserve"> клиентов поступиться территориальным удобством заведения, оказывающего интересующие услуги. В сфере услуг грамотное управление </w:t>
      </w:r>
      <w:proofErr w:type="spellStart"/>
      <w:r>
        <w:rPr>
          <w:rFonts w:ascii="Times New Roman" w:eastAsia="Times New Roman" w:hAnsi="Times New Roman" w:cs="Times New Roman"/>
          <w:sz w:val="28"/>
          <w:szCs w:val="28"/>
        </w:rPr>
        <w:t>репутационным</w:t>
      </w:r>
      <w:proofErr w:type="spellEnd"/>
      <w:r>
        <w:rPr>
          <w:rFonts w:ascii="Times New Roman" w:eastAsia="Times New Roman" w:hAnsi="Times New Roman" w:cs="Times New Roman"/>
          <w:sz w:val="28"/>
          <w:szCs w:val="28"/>
        </w:rPr>
        <w:t xml:space="preserve"> капиталом является очень важным фактором ввиду особенностей алгоритма выбора представителями целевой аудитории организации, предоставляющей эти услуги. </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Объектом исследования была выбрана санкт-петербургская сеть парикмахерских и студий загара. Авторами были проанализированы </w:t>
      </w:r>
      <w:r>
        <w:rPr>
          <w:rFonts w:ascii="Times New Roman" w:eastAsia="Times New Roman" w:hAnsi="Times New Roman" w:cs="Times New Roman"/>
          <w:sz w:val="28"/>
          <w:szCs w:val="28"/>
        </w:rPr>
        <w:lastRenderedPageBreak/>
        <w:t xml:space="preserve">процесс и результаты внедрения перспективных методов управления </w:t>
      </w:r>
      <w:proofErr w:type="spellStart"/>
      <w:r>
        <w:rPr>
          <w:rFonts w:ascii="Times New Roman" w:eastAsia="Times New Roman" w:hAnsi="Times New Roman" w:cs="Times New Roman"/>
          <w:sz w:val="28"/>
          <w:szCs w:val="28"/>
        </w:rPr>
        <w:t>репутационным</w:t>
      </w:r>
      <w:proofErr w:type="spellEnd"/>
      <w:r>
        <w:rPr>
          <w:rFonts w:ascii="Times New Roman" w:eastAsia="Times New Roman" w:hAnsi="Times New Roman" w:cs="Times New Roman"/>
          <w:sz w:val="28"/>
          <w:szCs w:val="28"/>
        </w:rPr>
        <w:t xml:space="preserve"> капиталом, выделенных в теоретической части исследования. В частности, в компании применяется авторская CRM-система, ведется активная деятельность по ORM-оптимизации (работа с отзывами, стимулирование их написания, обработка негатива), а также активно ведутся аккаунты в крупнейших социальных сетях -  </w:t>
      </w:r>
      <w:proofErr w:type="spellStart"/>
      <w:r>
        <w:rPr>
          <w:rFonts w:ascii="Times New Roman" w:eastAsia="Times New Roman" w:hAnsi="Times New Roman" w:cs="Times New Roman"/>
          <w:sz w:val="28"/>
          <w:szCs w:val="28"/>
        </w:rPr>
        <w:t>Вконтакте</w:t>
      </w:r>
      <w:proofErr w:type="spellEnd"/>
      <w:r>
        <w:rPr>
          <w:rFonts w:ascii="Times New Roman" w:eastAsia="Times New Roman" w:hAnsi="Times New Roman" w:cs="Times New Roman"/>
          <w:sz w:val="28"/>
          <w:szCs w:val="28"/>
        </w:rPr>
        <w:t xml:space="preserve"> и </w:t>
      </w:r>
      <w:proofErr w:type="spellStart"/>
      <w:r>
        <w:rPr>
          <w:rFonts w:ascii="Times New Roman" w:eastAsia="Times New Roman" w:hAnsi="Times New Roman" w:cs="Times New Roman"/>
          <w:sz w:val="28"/>
          <w:szCs w:val="28"/>
        </w:rPr>
        <w:t>Инстаграме</w:t>
      </w:r>
      <w:proofErr w:type="spellEnd"/>
      <w:r>
        <w:rPr>
          <w:rFonts w:ascii="Times New Roman" w:eastAsia="Times New Roman" w:hAnsi="Times New Roman" w:cs="Times New Roman"/>
          <w:sz w:val="28"/>
          <w:szCs w:val="28"/>
        </w:rPr>
        <w:t xml:space="preserve">. Последние насчитывают 7 и 27 тысяч подписчиков соответственно, в них публикуется информация о компании, мастерах, внутренние события компании, акции, фотографии работ, довольных клиентов. В CRM-системе ведется активная </w:t>
      </w:r>
      <w:proofErr w:type="spellStart"/>
      <w:r>
        <w:rPr>
          <w:rFonts w:ascii="Times New Roman" w:eastAsia="Times New Roman" w:hAnsi="Times New Roman" w:cs="Times New Roman"/>
          <w:sz w:val="28"/>
          <w:szCs w:val="28"/>
        </w:rPr>
        <w:t>лидогенерация</w:t>
      </w:r>
      <w:proofErr w:type="spellEnd"/>
      <w:r>
        <w:rPr>
          <w:rFonts w:ascii="Times New Roman" w:eastAsia="Times New Roman" w:hAnsi="Times New Roman" w:cs="Times New Roman"/>
          <w:sz w:val="28"/>
          <w:szCs w:val="28"/>
        </w:rPr>
        <w:t xml:space="preserve"> (сбор данных клиентов), хранится клиентская база, которую можно дифференцировать по размеру среднего чека, полу посетителя и т.д. Многочисленные нюансы системы, написанной специально для предприятия красоты, позволяют практиковать максимально индивидуальный подход к клиенту и эффективно взаимодействовать с ним, предлагая уникальные услуги и бонусы.</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Эффективность применения выбранных для анализа методов управления </w:t>
      </w:r>
      <w:proofErr w:type="spellStart"/>
      <w:r>
        <w:rPr>
          <w:rFonts w:ascii="Times New Roman" w:eastAsia="Times New Roman" w:hAnsi="Times New Roman" w:cs="Times New Roman"/>
          <w:sz w:val="28"/>
          <w:szCs w:val="28"/>
        </w:rPr>
        <w:t>репутационным</w:t>
      </w:r>
      <w:proofErr w:type="spellEnd"/>
      <w:r>
        <w:rPr>
          <w:rFonts w:ascii="Times New Roman" w:eastAsia="Times New Roman" w:hAnsi="Times New Roman" w:cs="Times New Roman"/>
          <w:sz w:val="28"/>
          <w:szCs w:val="28"/>
        </w:rPr>
        <w:t xml:space="preserve"> капиталом выражается в следующем. Во-первых, CRM-система и возможности, которые она предоставляет, повысили лояльность клиентов, увеличили процент их возврата. Во-вторых, грамотная деятельность в направлении ORM и SERM привели к тому, что клиенты приходят в компанию благодаря положительным отзывам, а те, кто оставляет негативные отзывы, получают обратную связь и порой возвращаются в число клиентов компании. В-третьих, SEO-оптимизация делает сайт рассматриваемой организации одним из первых по разным запросам в поисковых системах, тем самым привлекая дополнительный трафик и пользователей. В-четвертых, грамотное ведение официальных аккаунтов в социальных сетях привлекло несколько десятков тысяч подписчиков, которые ежедневно следят за деятельностью </w:t>
      </w:r>
      <w:r>
        <w:rPr>
          <w:rFonts w:ascii="Times New Roman" w:eastAsia="Times New Roman" w:hAnsi="Times New Roman" w:cs="Times New Roman"/>
          <w:sz w:val="28"/>
          <w:szCs w:val="28"/>
        </w:rPr>
        <w:lastRenderedPageBreak/>
        <w:t xml:space="preserve">компании, пишут отзывы, участвуют в конкурсах и проч. Кроме того, социальные сети предоставили возможность напрямую </w:t>
      </w:r>
      <w:proofErr w:type="spellStart"/>
      <w:r>
        <w:rPr>
          <w:rFonts w:ascii="Times New Roman" w:eastAsia="Times New Roman" w:hAnsi="Times New Roman" w:cs="Times New Roman"/>
          <w:sz w:val="28"/>
          <w:szCs w:val="28"/>
        </w:rPr>
        <w:t>коммуницировать</w:t>
      </w:r>
      <w:proofErr w:type="spellEnd"/>
      <w:r>
        <w:rPr>
          <w:rFonts w:ascii="Times New Roman" w:eastAsia="Times New Roman" w:hAnsi="Times New Roman" w:cs="Times New Roman"/>
          <w:sz w:val="28"/>
          <w:szCs w:val="28"/>
        </w:rPr>
        <w:t xml:space="preserve"> с клиентами, тем самым позволив сформировать локальное сообщество по интересам.</w:t>
      </w:r>
    </w:p>
    <w:p w:rsidR="00DC4557" w:rsidRDefault="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образом, авторами проанализирован феномен </w:t>
      </w:r>
      <w:proofErr w:type="spellStart"/>
      <w:r>
        <w:rPr>
          <w:rFonts w:ascii="Times New Roman" w:eastAsia="Times New Roman" w:hAnsi="Times New Roman" w:cs="Times New Roman"/>
          <w:sz w:val="28"/>
          <w:szCs w:val="28"/>
        </w:rPr>
        <w:t>репутационного</w:t>
      </w:r>
      <w:proofErr w:type="spellEnd"/>
      <w:r>
        <w:rPr>
          <w:rFonts w:ascii="Times New Roman" w:eastAsia="Times New Roman" w:hAnsi="Times New Roman" w:cs="Times New Roman"/>
          <w:sz w:val="28"/>
          <w:szCs w:val="28"/>
        </w:rPr>
        <w:t xml:space="preserve"> капитала и управления им, а также выделен ряд методов, способных эффективно наращивать этот вид капитала. Полученные знания наиболее всего актуальны для любых предприятий сферы красоты, а также для организаций в сфере услуг и в любых других отраслях.</w:t>
      </w:r>
    </w:p>
    <w:p w:rsidR="00DC4557" w:rsidRDefault="006369C8">
      <w:r>
        <w:br w:type="page"/>
      </w:r>
    </w:p>
    <w:p w:rsidR="00DC4557" w:rsidRDefault="00DC4557">
      <w:pPr>
        <w:spacing w:line="360" w:lineRule="auto"/>
        <w:rPr>
          <w:rFonts w:ascii="Times New Roman" w:eastAsia="Times New Roman" w:hAnsi="Times New Roman" w:cs="Times New Roman"/>
          <w:sz w:val="28"/>
          <w:szCs w:val="28"/>
        </w:rPr>
      </w:pPr>
    </w:p>
    <w:p w:rsidR="00DC4557" w:rsidRDefault="006369C8" w:rsidP="006369C8">
      <w:pP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Список источников</w:t>
      </w:r>
    </w:p>
    <w:p w:rsidR="00DC4557" w:rsidRDefault="006369C8" w:rsidP="006369C8">
      <w:pP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Список литературы</w:t>
      </w:r>
    </w:p>
    <w:p w:rsidR="00DC4557" w:rsidRDefault="006369C8" w:rsidP="006369C8">
      <w:pPr>
        <w:numPr>
          <w:ilvl w:val="0"/>
          <w:numId w:val="10"/>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color w:val="222222"/>
          <w:sz w:val="28"/>
          <w:szCs w:val="28"/>
          <w:highlight w:val="white"/>
        </w:rPr>
        <w:t xml:space="preserve">Архангельская И. Б. Маршалл </w:t>
      </w:r>
      <w:proofErr w:type="spellStart"/>
      <w:r>
        <w:rPr>
          <w:rFonts w:ascii="Times New Roman" w:eastAsia="Times New Roman" w:hAnsi="Times New Roman" w:cs="Times New Roman"/>
          <w:color w:val="222222"/>
          <w:sz w:val="28"/>
          <w:szCs w:val="28"/>
          <w:highlight w:val="white"/>
        </w:rPr>
        <w:t>Маклюэн</w:t>
      </w:r>
      <w:proofErr w:type="spellEnd"/>
      <w:r>
        <w:rPr>
          <w:rFonts w:ascii="Times New Roman" w:eastAsia="Times New Roman" w:hAnsi="Times New Roman" w:cs="Times New Roman"/>
          <w:color w:val="222222"/>
          <w:sz w:val="28"/>
          <w:szCs w:val="28"/>
          <w:highlight w:val="white"/>
        </w:rPr>
        <w:t xml:space="preserve">: Путь к теории медиа. — LAP LAMBERT </w:t>
      </w:r>
      <w:proofErr w:type="spellStart"/>
      <w:r>
        <w:rPr>
          <w:rFonts w:ascii="Times New Roman" w:eastAsia="Times New Roman" w:hAnsi="Times New Roman" w:cs="Times New Roman"/>
          <w:color w:val="222222"/>
          <w:sz w:val="28"/>
          <w:szCs w:val="28"/>
          <w:highlight w:val="white"/>
        </w:rPr>
        <w:t>Academic</w:t>
      </w:r>
      <w:proofErr w:type="spellEnd"/>
      <w:r>
        <w:rPr>
          <w:rFonts w:ascii="Times New Roman" w:eastAsia="Times New Roman" w:hAnsi="Times New Roman" w:cs="Times New Roman"/>
          <w:color w:val="222222"/>
          <w:sz w:val="28"/>
          <w:szCs w:val="28"/>
          <w:highlight w:val="white"/>
        </w:rPr>
        <w:t xml:space="preserve"> </w:t>
      </w:r>
      <w:proofErr w:type="spellStart"/>
      <w:r>
        <w:rPr>
          <w:rFonts w:ascii="Times New Roman" w:eastAsia="Times New Roman" w:hAnsi="Times New Roman" w:cs="Times New Roman"/>
          <w:color w:val="222222"/>
          <w:sz w:val="28"/>
          <w:szCs w:val="28"/>
          <w:highlight w:val="white"/>
        </w:rPr>
        <w:t>Publishing</w:t>
      </w:r>
      <w:proofErr w:type="spellEnd"/>
      <w:r>
        <w:rPr>
          <w:rFonts w:ascii="Times New Roman" w:eastAsia="Times New Roman" w:hAnsi="Times New Roman" w:cs="Times New Roman"/>
          <w:color w:val="222222"/>
          <w:sz w:val="28"/>
          <w:szCs w:val="28"/>
          <w:highlight w:val="white"/>
        </w:rPr>
        <w:t>, 2011. — C. 384</w:t>
      </w:r>
    </w:p>
    <w:p w:rsidR="00DC4557" w:rsidRDefault="006369C8" w:rsidP="006369C8">
      <w:pPr>
        <w:numPr>
          <w:ilvl w:val="0"/>
          <w:numId w:val="10"/>
        </w:numPr>
        <w:spacing w:line="360" w:lineRule="auto"/>
        <w:ind w:hanging="360"/>
        <w:contextualSpacing/>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color w:val="222222"/>
          <w:sz w:val="28"/>
          <w:szCs w:val="28"/>
          <w:highlight w:val="white"/>
        </w:rPr>
        <w:t>Беквит</w:t>
      </w:r>
      <w:proofErr w:type="spellEnd"/>
      <w:r>
        <w:rPr>
          <w:rFonts w:ascii="Times New Roman" w:eastAsia="Times New Roman" w:hAnsi="Times New Roman" w:cs="Times New Roman"/>
          <w:color w:val="222222"/>
          <w:sz w:val="28"/>
          <w:szCs w:val="28"/>
          <w:highlight w:val="white"/>
        </w:rPr>
        <w:t xml:space="preserve"> Г. Продавая незримое. Руководство по современному маркетингу услуг. 4-е изд. - М.: Альпина </w:t>
      </w:r>
      <w:proofErr w:type="spellStart"/>
      <w:r>
        <w:rPr>
          <w:rFonts w:ascii="Times New Roman" w:eastAsia="Times New Roman" w:hAnsi="Times New Roman" w:cs="Times New Roman"/>
          <w:color w:val="222222"/>
          <w:sz w:val="28"/>
          <w:szCs w:val="28"/>
          <w:highlight w:val="white"/>
        </w:rPr>
        <w:t>Паблишер</w:t>
      </w:r>
      <w:proofErr w:type="spellEnd"/>
      <w:r>
        <w:rPr>
          <w:rFonts w:ascii="Times New Roman" w:eastAsia="Times New Roman" w:hAnsi="Times New Roman" w:cs="Times New Roman"/>
          <w:color w:val="222222"/>
          <w:sz w:val="28"/>
          <w:szCs w:val="28"/>
          <w:highlight w:val="white"/>
        </w:rPr>
        <w:t>, 2016. - 224 с.</w:t>
      </w:r>
    </w:p>
    <w:p w:rsidR="00DC4557" w:rsidRDefault="006369C8" w:rsidP="006369C8">
      <w:pPr>
        <w:numPr>
          <w:ilvl w:val="0"/>
          <w:numId w:val="10"/>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Бест, Р. Маркетинг от потребителя. - М.: Издательство “Манн, Иванов и Фербер”, 2008. - С. 263</w:t>
      </w:r>
    </w:p>
    <w:p w:rsidR="00DC4557" w:rsidRDefault="006369C8" w:rsidP="006369C8">
      <w:pPr>
        <w:numPr>
          <w:ilvl w:val="0"/>
          <w:numId w:val="10"/>
        </w:numPr>
        <w:spacing w:line="360" w:lineRule="auto"/>
        <w:ind w:hanging="360"/>
        <w:contextualSpacing/>
        <w:jc w:val="both"/>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Бодуан</w:t>
      </w:r>
      <w:proofErr w:type="spellEnd"/>
      <w:r>
        <w:rPr>
          <w:rFonts w:ascii="Times New Roman" w:eastAsia="Times New Roman" w:hAnsi="Times New Roman" w:cs="Times New Roman"/>
          <w:sz w:val="28"/>
          <w:szCs w:val="28"/>
          <w:highlight w:val="white"/>
        </w:rPr>
        <w:t xml:space="preserve">, Ж.-П. Управление имиджем компании / Ж.-П. </w:t>
      </w:r>
      <w:proofErr w:type="spellStart"/>
      <w:r>
        <w:rPr>
          <w:rFonts w:ascii="Times New Roman" w:eastAsia="Times New Roman" w:hAnsi="Times New Roman" w:cs="Times New Roman"/>
          <w:sz w:val="28"/>
          <w:szCs w:val="28"/>
          <w:highlight w:val="white"/>
        </w:rPr>
        <w:t>Бодуан</w:t>
      </w:r>
      <w:proofErr w:type="spellEnd"/>
      <w:r>
        <w:rPr>
          <w:rFonts w:ascii="Times New Roman" w:eastAsia="Times New Roman" w:hAnsi="Times New Roman" w:cs="Times New Roman"/>
          <w:sz w:val="28"/>
          <w:szCs w:val="28"/>
          <w:highlight w:val="white"/>
        </w:rPr>
        <w:t>. - М.: Имидж Лтд, 2001. - 232 с.</w:t>
      </w:r>
    </w:p>
    <w:p w:rsidR="00DC4557" w:rsidRDefault="006369C8" w:rsidP="006369C8">
      <w:pPr>
        <w:numPr>
          <w:ilvl w:val="0"/>
          <w:numId w:val="10"/>
        </w:numPr>
        <w:spacing w:line="360" w:lineRule="auto"/>
        <w:ind w:hanging="360"/>
        <w:contextualSpacing/>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rPr>
        <w:t xml:space="preserve">Важенина И. С., </w:t>
      </w:r>
      <w:proofErr w:type="spellStart"/>
      <w:r>
        <w:rPr>
          <w:rFonts w:ascii="Times New Roman" w:eastAsia="Times New Roman" w:hAnsi="Times New Roman" w:cs="Times New Roman"/>
          <w:sz w:val="28"/>
          <w:szCs w:val="28"/>
        </w:rPr>
        <w:t>Пестриков</w:t>
      </w:r>
      <w:proofErr w:type="spellEnd"/>
      <w:r>
        <w:rPr>
          <w:rFonts w:ascii="Times New Roman" w:eastAsia="Times New Roman" w:hAnsi="Times New Roman" w:cs="Times New Roman"/>
          <w:sz w:val="28"/>
          <w:szCs w:val="28"/>
        </w:rPr>
        <w:t xml:space="preserve"> С. А., </w:t>
      </w:r>
      <w:proofErr w:type="spellStart"/>
      <w:r>
        <w:rPr>
          <w:rFonts w:ascii="Times New Roman" w:eastAsia="Times New Roman" w:hAnsi="Times New Roman" w:cs="Times New Roman"/>
          <w:sz w:val="28"/>
          <w:szCs w:val="28"/>
        </w:rPr>
        <w:t>Шарипов</w:t>
      </w:r>
      <w:proofErr w:type="spellEnd"/>
      <w:r>
        <w:rPr>
          <w:rFonts w:ascii="Times New Roman" w:eastAsia="Times New Roman" w:hAnsi="Times New Roman" w:cs="Times New Roman"/>
          <w:sz w:val="28"/>
          <w:szCs w:val="28"/>
        </w:rPr>
        <w:t xml:space="preserve"> Т. Р. Репутация организации / под общ. ред. И.С. Важениной. – Екатеринбург: Институт экономики </w:t>
      </w:r>
      <w:proofErr w:type="spellStart"/>
      <w:r>
        <w:rPr>
          <w:rFonts w:ascii="Times New Roman" w:eastAsia="Times New Roman" w:hAnsi="Times New Roman" w:cs="Times New Roman"/>
          <w:sz w:val="28"/>
          <w:szCs w:val="28"/>
        </w:rPr>
        <w:t>УрО</w:t>
      </w:r>
      <w:proofErr w:type="spellEnd"/>
      <w:r>
        <w:rPr>
          <w:rFonts w:ascii="Times New Roman" w:eastAsia="Times New Roman" w:hAnsi="Times New Roman" w:cs="Times New Roman"/>
          <w:sz w:val="28"/>
          <w:szCs w:val="28"/>
        </w:rPr>
        <w:t xml:space="preserve"> РАН, 2010. – 82 с.</w:t>
      </w:r>
    </w:p>
    <w:p w:rsidR="00DC4557" w:rsidRDefault="006369C8" w:rsidP="006369C8">
      <w:pPr>
        <w:numPr>
          <w:ilvl w:val="0"/>
          <w:numId w:val="10"/>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Гавра Д. П. Основы теории коммуникации. - СПб: Питер, 2011.</w:t>
      </w:r>
    </w:p>
    <w:p w:rsidR="00DC4557" w:rsidRDefault="006369C8" w:rsidP="006369C8">
      <w:pPr>
        <w:numPr>
          <w:ilvl w:val="0"/>
          <w:numId w:val="10"/>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Герасименко В.В. Маркетинг: учебник. - 3-е изд., </w:t>
      </w:r>
      <w:proofErr w:type="spellStart"/>
      <w:r>
        <w:rPr>
          <w:rFonts w:ascii="Times New Roman" w:eastAsia="Times New Roman" w:hAnsi="Times New Roman" w:cs="Times New Roman"/>
          <w:sz w:val="28"/>
          <w:szCs w:val="28"/>
        </w:rPr>
        <w:t>перераб</w:t>
      </w:r>
      <w:proofErr w:type="spellEnd"/>
      <w:proofErr w:type="gramStart"/>
      <w:r>
        <w:rPr>
          <w:rFonts w:ascii="Times New Roman" w:eastAsia="Times New Roman" w:hAnsi="Times New Roman" w:cs="Times New Roman"/>
          <w:sz w:val="28"/>
          <w:szCs w:val="28"/>
        </w:rPr>
        <w:t>.</w:t>
      </w:r>
      <w:proofErr w:type="gramEnd"/>
      <w:r>
        <w:rPr>
          <w:rFonts w:ascii="Times New Roman" w:eastAsia="Times New Roman" w:hAnsi="Times New Roman" w:cs="Times New Roman"/>
          <w:sz w:val="28"/>
          <w:szCs w:val="28"/>
        </w:rPr>
        <w:t xml:space="preserve"> и доп. - М.: Проспект, 2016. - С. 415</w:t>
      </w:r>
    </w:p>
    <w:p w:rsidR="00DC4557" w:rsidRDefault="006369C8" w:rsidP="006369C8">
      <w:pPr>
        <w:numPr>
          <w:ilvl w:val="0"/>
          <w:numId w:val="10"/>
        </w:numPr>
        <w:spacing w:line="360" w:lineRule="auto"/>
        <w:ind w:hanging="360"/>
        <w:contextualSpacing/>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Гундарин</w:t>
      </w:r>
      <w:proofErr w:type="spellEnd"/>
      <w:r>
        <w:rPr>
          <w:rFonts w:ascii="Times New Roman" w:eastAsia="Times New Roman" w:hAnsi="Times New Roman" w:cs="Times New Roman"/>
          <w:sz w:val="28"/>
          <w:szCs w:val="28"/>
        </w:rPr>
        <w:t xml:space="preserve"> М.В. Книга руководителя отдела PR. </w:t>
      </w:r>
      <w:proofErr w:type="gramStart"/>
      <w:r>
        <w:rPr>
          <w:rFonts w:ascii="Times New Roman" w:eastAsia="Times New Roman" w:hAnsi="Times New Roman" w:cs="Times New Roman"/>
          <w:sz w:val="28"/>
          <w:szCs w:val="28"/>
        </w:rPr>
        <w:t>СПб.:</w:t>
      </w:r>
      <w:proofErr w:type="gramEnd"/>
      <w:r>
        <w:rPr>
          <w:rFonts w:ascii="Times New Roman" w:eastAsia="Times New Roman" w:hAnsi="Times New Roman" w:cs="Times New Roman"/>
          <w:sz w:val="28"/>
          <w:szCs w:val="28"/>
        </w:rPr>
        <w:t xml:space="preserve"> Питер, 2006. – 368 с.</w:t>
      </w:r>
    </w:p>
    <w:p w:rsidR="00DC4557" w:rsidRDefault="006369C8" w:rsidP="006369C8">
      <w:pPr>
        <w:numPr>
          <w:ilvl w:val="0"/>
          <w:numId w:val="10"/>
        </w:numPr>
        <w:spacing w:line="360" w:lineRule="auto"/>
        <w:ind w:hanging="360"/>
        <w:contextualSpacing/>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Даулинг</w:t>
      </w:r>
      <w:proofErr w:type="spellEnd"/>
      <w:r>
        <w:rPr>
          <w:rFonts w:ascii="Times New Roman" w:eastAsia="Times New Roman" w:hAnsi="Times New Roman" w:cs="Times New Roman"/>
          <w:sz w:val="28"/>
          <w:szCs w:val="28"/>
        </w:rPr>
        <w:t xml:space="preserve"> Г. Репутация фирмы: создание, управление и оценка эффективности. – М.: ИНФРА-М, 2003. – 368 с.</w:t>
      </w:r>
    </w:p>
    <w:p w:rsidR="00DC4557" w:rsidRDefault="006369C8" w:rsidP="006369C8">
      <w:pPr>
        <w:numPr>
          <w:ilvl w:val="0"/>
          <w:numId w:val="10"/>
        </w:numPr>
        <w:spacing w:line="360" w:lineRule="auto"/>
        <w:ind w:hanging="360"/>
        <w:contextualSpacing/>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Дойль</w:t>
      </w:r>
      <w:proofErr w:type="spellEnd"/>
      <w:r>
        <w:rPr>
          <w:rFonts w:ascii="Times New Roman" w:eastAsia="Times New Roman" w:hAnsi="Times New Roman" w:cs="Times New Roman"/>
          <w:sz w:val="28"/>
          <w:szCs w:val="28"/>
        </w:rPr>
        <w:t xml:space="preserve"> П. Маркетинг-менеджмент и стратегии. - СПб: Питер, 2002. - 550 с.</w:t>
      </w:r>
    </w:p>
    <w:p w:rsidR="00DC4557" w:rsidRDefault="006369C8" w:rsidP="006369C8">
      <w:pPr>
        <w:numPr>
          <w:ilvl w:val="0"/>
          <w:numId w:val="10"/>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Ефремова Т. Ф. Новый словарь русского языка. Толково-словообразовательный. – М.: Русский язык, 2000. Электронная версия. / EFREMOVA.INFO: URL: </w:t>
      </w:r>
      <w:hyperlink r:id="rId38" w:anchor=".WSGj_-vygrg">
        <w:r>
          <w:rPr>
            <w:rFonts w:ascii="Times New Roman" w:eastAsia="Times New Roman" w:hAnsi="Times New Roman" w:cs="Times New Roman"/>
            <w:color w:val="1155CC"/>
            <w:sz w:val="28"/>
            <w:szCs w:val="28"/>
            <w:u w:val="single"/>
          </w:rPr>
          <w:t>http://www.efremova.info/word/reputatsija.html#.WSGj_-vygrg</w:t>
        </w:r>
      </w:hyperlink>
      <w:r>
        <w:rPr>
          <w:rFonts w:ascii="Times New Roman" w:eastAsia="Times New Roman" w:hAnsi="Times New Roman" w:cs="Times New Roman"/>
          <w:sz w:val="28"/>
          <w:szCs w:val="28"/>
        </w:rPr>
        <w:t xml:space="preserve"> (дата обращения: 20.03.2017 г.)</w:t>
      </w:r>
    </w:p>
    <w:p w:rsidR="00DC4557" w:rsidRDefault="006369C8" w:rsidP="006369C8">
      <w:pPr>
        <w:numPr>
          <w:ilvl w:val="0"/>
          <w:numId w:val="10"/>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Капитонов Э. А. Корпоративная культура: теория и практика. / Зинченко Г., </w:t>
      </w:r>
      <w:proofErr w:type="spellStart"/>
      <w:r>
        <w:rPr>
          <w:rFonts w:ascii="Times New Roman" w:eastAsia="Times New Roman" w:hAnsi="Times New Roman" w:cs="Times New Roman"/>
          <w:sz w:val="28"/>
          <w:szCs w:val="28"/>
        </w:rPr>
        <w:t>Капионов</w:t>
      </w:r>
      <w:proofErr w:type="spellEnd"/>
      <w:r>
        <w:rPr>
          <w:rFonts w:ascii="Times New Roman" w:eastAsia="Times New Roman" w:hAnsi="Times New Roman" w:cs="Times New Roman"/>
          <w:sz w:val="28"/>
          <w:szCs w:val="28"/>
        </w:rPr>
        <w:t xml:space="preserve"> А. - М.: Альфа-Пресс, 2005. - С. 62</w:t>
      </w:r>
    </w:p>
    <w:p w:rsidR="00DC4557" w:rsidRDefault="006369C8" w:rsidP="006369C8">
      <w:pPr>
        <w:numPr>
          <w:ilvl w:val="0"/>
          <w:numId w:val="10"/>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Козлова Н. Особенности формирования деловой репутации современной компании. - М.: Дашков и К, 2014. - 376 с.</w:t>
      </w:r>
    </w:p>
    <w:p w:rsidR="00DC4557" w:rsidRDefault="006369C8" w:rsidP="006369C8">
      <w:pPr>
        <w:numPr>
          <w:ilvl w:val="0"/>
          <w:numId w:val="10"/>
        </w:numPr>
        <w:spacing w:line="360" w:lineRule="auto"/>
        <w:ind w:hanging="360"/>
        <w:contextualSpacing/>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Котлер</w:t>
      </w:r>
      <w:proofErr w:type="spellEnd"/>
      <w:r>
        <w:rPr>
          <w:rFonts w:ascii="Times New Roman" w:eastAsia="Times New Roman" w:hAnsi="Times New Roman" w:cs="Times New Roman"/>
          <w:sz w:val="28"/>
          <w:szCs w:val="28"/>
        </w:rPr>
        <w:t xml:space="preserve"> Ф., </w:t>
      </w:r>
      <w:proofErr w:type="spellStart"/>
      <w:r>
        <w:rPr>
          <w:rFonts w:ascii="Times New Roman" w:eastAsia="Times New Roman" w:hAnsi="Times New Roman" w:cs="Times New Roman"/>
          <w:sz w:val="28"/>
          <w:szCs w:val="28"/>
        </w:rPr>
        <w:t>Армстронг</w:t>
      </w:r>
      <w:proofErr w:type="spellEnd"/>
      <w:r>
        <w:rPr>
          <w:rFonts w:ascii="Times New Roman" w:eastAsia="Times New Roman" w:hAnsi="Times New Roman" w:cs="Times New Roman"/>
          <w:sz w:val="28"/>
          <w:szCs w:val="28"/>
        </w:rPr>
        <w:t xml:space="preserve"> Г., Вонг В., </w:t>
      </w:r>
      <w:proofErr w:type="spellStart"/>
      <w:r>
        <w:rPr>
          <w:rFonts w:ascii="Times New Roman" w:eastAsia="Times New Roman" w:hAnsi="Times New Roman" w:cs="Times New Roman"/>
          <w:sz w:val="28"/>
          <w:szCs w:val="28"/>
        </w:rPr>
        <w:t>Сондерс</w:t>
      </w:r>
      <w:proofErr w:type="spellEnd"/>
      <w:r>
        <w:rPr>
          <w:rFonts w:ascii="Times New Roman" w:eastAsia="Times New Roman" w:hAnsi="Times New Roman" w:cs="Times New Roman"/>
          <w:sz w:val="28"/>
          <w:szCs w:val="28"/>
        </w:rPr>
        <w:t xml:space="preserve"> Дж. Основы маркетинга, 5-е европейское издание. – М.: ООО «И. Д. Вильямс», 2012. – 752 с.</w:t>
      </w:r>
    </w:p>
    <w:p w:rsidR="00DC4557" w:rsidRDefault="006369C8" w:rsidP="006369C8">
      <w:pPr>
        <w:numPr>
          <w:ilvl w:val="0"/>
          <w:numId w:val="10"/>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Крылов А. Н. Корпоративная социальная ответственность: экономические модели — мораль — успех — устойчивое развитие. — М.: Икар, 2013. – 269 с.</w:t>
      </w:r>
    </w:p>
    <w:p w:rsidR="00DC4557" w:rsidRDefault="006369C8" w:rsidP="006369C8">
      <w:pPr>
        <w:numPr>
          <w:ilvl w:val="0"/>
          <w:numId w:val="10"/>
        </w:numPr>
        <w:spacing w:before="60" w:after="20"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color w:val="222222"/>
          <w:sz w:val="28"/>
          <w:szCs w:val="28"/>
          <w:highlight w:val="white"/>
        </w:rPr>
        <w:t>Кунде Й. Корпоративная религия. - М.: Иванов, Манн и Фербер, 2004. - 272 с.</w:t>
      </w:r>
    </w:p>
    <w:p w:rsidR="00DC4557" w:rsidRDefault="006369C8" w:rsidP="006369C8">
      <w:pPr>
        <w:numPr>
          <w:ilvl w:val="0"/>
          <w:numId w:val="10"/>
        </w:numPr>
        <w:spacing w:line="360" w:lineRule="auto"/>
        <w:ind w:hanging="360"/>
        <w:contextualSpacing/>
        <w:jc w:val="both"/>
        <w:rPr>
          <w:rFonts w:ascii="Times New Roman" w:eastAsia="Times New Roman" w:hAnsi="Times New Roman" w:cs="Times New Roman"/>
          <w:color w:val="222222"/>
          <w:sz w:val="28"/>
          <w:szCs w:val="28"/>
          <w:highlight w:val="white"/>
        </w:rPr>
      </w:pPr>
      <w:proofErr w:type="spellStart"/>
      <w:r>
        <w:rPr>
          <w:rFonts w:ascii="Times New Roman" w:eastAsia="Times New Roman" w:hAnsi="Times New Roman" w:cs="Times New Roman"/>
          <w:color w:val="222222"/>
          <w:sz w:val="28"/>
          <w:szCs w:val="28"/>
          <w:highlight w:val="white"/>
        </w:rPr>
        <w:t>Малий</w:t>
      </w:r>
      <w:proofErr w:type="spellEnd"/>
      <w:r>
        <w:rPr>
          <w:rFonts w:ascii="Times New Roman" w:eastAsia="Times New Roman" w:hAnsi="Times New Roman" w:cs="Times New Roman"/>
          <w:color w:val="222222"/>
          <w:sz w:val="28"/>
          <w:szCs w:val="28"/>
          <w:highlight w:val="white"/>
        </w:rPr>
        <w:t xml:space="preserve"> В. О., </w:t>
      </w:r>
      <w:proofErr w:type="spellStart"/>
      <w:r>
        <w:rPr>
          <w:rFonts w:ascii="Times New Roman" w:eastAsia="Times New Roman" w:hAnsi="Times New Roman" w:cs="Times New Roman"/>
          <w:color w:val="222222"/>
          <w:sz w:val="28"/>
          <w:szCs w:val="28"/>
          <w:highlight w:val="white"/>
        </w:rPr>
        <w:t>Золенко</w:t>
      </w:r>
      <w:proofErr w:type="spellEnd"/>
      <w:r>
        <w:rPr>
          <w:rFonts w:ascii="Times New Roman" w:eastAsia="Times New Roman" w:hAnsi="Times New Roman" w:cs="Times New Roman"/>
          <w:color w:val="222222"/>
          <w:sz w:val="28"/>
          <w:szCs w:val="28"/>
          <w:highlight w:val="white"/>
        </w:rPr>
        <w:t xml:space="preserve"> М.О. SEO на экспорт: Первая книга по продвижению за рубежом. — </w:t>
      </w:r>
      <w:proofErr w:type="spellStart"/>
      <w:r>
        <w:rPr>
          <w:rFonts w:ascii="Times New Roman" w:eastAsia="Times New Roman" w:hAnsi="Times New Roman" w:cs="Times New Roman"/>
          <w:color w:val="222222"/>
          <w:sz w:val="28"/>
          <w:szCs w:val="28"/>
          <w:highlight w:val="white"/>
        </w:rPr>
        <w:t>Topodin</w:t>
      </w:r>
      <w:proofErr w:type="spellEnd"/>
      <w:r>
        <w:rPr>
          <w:rFonts w:ascii="Times New Roman" w:eastAsia="Times New Roman" w:hAnsi="Times New Roman" w:cs="Times New Roman"/>
          <w:color w:val="222222"/>
          <w:sz w:val="28"/>
          <w:szCs w:val="28"/>
          <w:highlight w:val="white"/>
        </w:rPr>
        <w:t xml:space="preserve"> / </w:t>
      </w:r>
      <w:proofErr w:type="spellStart"/>
      <w:r>
        <w:rPr>
          <w:rFonts w:ascii="Times New Roman" w:eastAsia="Times New Roman" w:hAnsi="Times New Roman" w:cs="Times New Roman"/>
          <w:color w:val="222222"/>
          <w:sz w:val="28"/>
          <w:szCs w:val="28"/>
          <w:highlight w:val="white"/>
        </w:rPr>
        <w:t>Ridero</w:t>
      </w:r>
      <w:proofErr w:type="spellEnd"/>
      <w:r>
        <w:rPr>
          <w:rFonts w:ascii="Times New Roman" w:eastAsia="Times New Roman" w:hAnsi="Times New Roman" w:cs="Times New Roman"/>
          <w:color w:val="222222"/>
          <w:sz w:val="28"/>
          <w:szCs w:val="28"/>
          <w:highlight w:val="white"/>
        </w:rPr>
        <w:t>, 2017. - С. 48</w:t>
      </w:r>
    </w:p>
    <w:p w:rsidR="00DC4557" w:rsidRDefault="006369C8" w:rsidP="006369C8">
      <w:pPr>
        <w:numPr>
          <w:ilvl w:val="0"/>
          <w:numId w:val="10"/>
        </w:numPr>
        <w:spacing w:line="360" w:lineRule="auto"/>
        <w:ind w:hanging="360"/>
        <w:contextualSpacing/>
        <w:jc w:val="both"/>
        <w:rPr>
          <w:rFonts w:ascii="Times New Roman" w:eastAsia="Times New Roman" w:hAnsi="Times New Roman" w:cs="Times New Roman"/>
          <w:color w:val="222222"/>
          <w:sz w:val="28"/>
          <w:szCs w:val="28"/>
          <w:highlight w:val="white"/>
        </w:rPr>
      </w:pPr>
      <w:proofErr w:type="spellStart"/>
      <w:r>
        <w:rPr>
          <w:rFonts w:ascii="Times New Roman" w:eastAsia="Times New Roman" w:hAnsi="Times New Roman" w:cs="Times New Roman"/>
          <w:sz w:val="28"/>
          <w:szCs w:val="28"/>
        </w:rPr>
        <w:t>Мескон</w:t>
      </w:r>
      <w:proofErr w:type="spellEnd"/>
      <w:r>
        <w:rPr>
          <w:rFonts w:ascii="Times New Roman" w:eastAsia="Times New Roman" w:hAnsi="Times New Roman" w:cs="Times New Roman"/>
          <w:sz w:val="28"/>
          <w:szCs w:val="28"/>
        </w:rPr>
        <w:t xml:space="preserve"> М., Альберт М., </w:t>
      </w:r>
      <w:proofErr w:type="spellStart"/>
      <w:r>
        <w:rPr>
          <w:rFonts w:ascii="Times New Roman" w:eastAsia="Times New Roman" w:hAnsi="Times New Roman" w:cs="Times New Roman"/>
          <w:sz w:val="28"/>
          <w:szCs w:val="28"/>
        </w:rPr>
        <w:t>Хедоури</w:t>
      </w:r>
      <w:proofErr w:type="spellEnd"/>
      <w:r>
        <w:rPr>
          <w:rFonts w:ascii="Times New Roman" w:eastAsia="Times New Roman" w:hAnsi="Times New Roman" w:cs="Times New Roman"/>
          <w:sz w:val="28"/>
          <w:szCs w:val="28"/>
        </w:rPr>
        <w:t xml:space="preserve"> Ф. Основы менеджмента. - Москва: «Вильямс», 2007. – 642 с.</w:t>
      </w:r>
    </w:p>
    <w:p w:rsidR="00DC4557" w:rsidRDefault="006369C8" w:rsidP="006369C8">
      <w:pPr>
        <w:numPr>
          <w:ilvl w:val="0"/>
          <w:numId w:val="10"/>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Назаров М. М. Массовая коммуникация и общество. Введение в теорию и исследования. — М., 2004.</w:t>
      </w:r>
    </w:p>
    <w:p w:rsidR="00DC4557" w:rsidRDefault="006369C8" w:rsidP="006369C8">
      <w:pPr>
        <w:numPr>
          <w:ilvl w:val="0"/>
          <w:numId w:val="10"/>
        </w:numPr>
        <w:spacing w:line="360" w:lineRule="auto"/>
        <w:ind w:hanging="360"/>
        <w:contextualSpacing/>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rPr>
        <w:t xml:space="preserve">Новиков Д.А. Методология управления. - М.: </w:t>
      </w:r>
      <w:proofErr w:type="spellStart"/>
      <w:r>
        <w:rPr>
          <w:rFonts w:ascii="Times New Roman" w:eastAsia="Times New Roman" w:hAnsi="Times New Roman" w:cs="Times New Roman"/>
          <w:sz w:val="28"/>
          <w:szCs w:val="28"/>
        </w:rPr>
        <w:t>Либроком</w:t>
      </w:r>
      <w:proofErr w:type="spellEnd"/>
      <w:r>
        <w:rPr>
          <w:rFonts w:ascii="Times New Roman" w:eastAsia="Times New Roman" w:hAnsi="Times New Roman" w:cs="Times New Roman"/>
          <w:sz w:val="28"/>
          <w:szCs w:val="28"/>
        </w:rPr>
        <w:t>, 2011. - 128 с.</w:t>
      </w:r>
    </w:p>
    <w:p w:rsidR="00DC4557" w:rsidRDefault="006369C8" w:rsidP="006369C8">
      <w:pPr>
        <w:numPr>
          <w:ilvl w:val="0"/>
          <w:numId w:val="10"/>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Ожегов С. И., Шведова Н. Ю. Толковый словарь Ожегова. / OZHEGOV.ORG: Толковый словарь русского языка Ожегова. URL: http://www.ozhegov.org/words/5129.shtml (дата обращения: 1.04.2017 г.)</w:t>
      </w:r>
    </w:p>
    <w:p w:rsidR="00DC4557" w:rsidRDefault="006369C8" w:rsidP="006369C8">
      <w:pPr>
        <w:numPr>
          <w:ilvl w:val="0"/>
          <w:numId w:val="10"/>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Ольшанский Д. В. Политико-психологический словарь. - М.: Деловая книга, 2002. - С. 576 </w:t>
      </w:r>
    </w:p>
    <w:p w:rsidR="00DC4557" w:rsidRDefault="006369C8" w:rsidP="006369C8">
      <w:pPr>
        <w:numPr>
          <w:ilvl w:val="0"/>
          <w:numId w:val="10"/>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Прохоров Н., Сидорин Д. Управление репутацией в интернете. - М.: Синергия, 2017. - 160 с.</w:t>
      </w:r>
    </w:p>
    <w:p w:rsidR="00DC4557" w:rsidRDefault="006369C8" w:rsidP="006369C8">
      <w:pPr>
        <w:numPr>
          <w:ilvl w:val="0"/>
          <w:numId w:val="10"/>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Сальникова Л. С. </w:t>
      </w:r>
      <w:proofErr w:type="spellStart"/>
      <w:r>
        <w:rPr>
          <w:rFonts w:ascii="Times New Roman" w:eastAsia="Times New Roman" w:hAnsi="Times New Roman" w:cs="Times New Roman"/>
          <w:sz w:val="28"/>
          <w:szCs w:val="28"/>
        </w:rPr>
        <w:t>Репутационный</w:t>
      </w:r>
      <w:proofErr w:type="spellEnd"/>
      <w:r>
        <w:rPr>
          <w:rFonts w:ascii="Times New Roman" w:eastAsia="Times New Roman" w:hAnsi="Times New Roman" w:cs="Times New Roman"/>
          <w:sz w:val="28"/>
          <w:szCs w:val="28"/>
        </w:rPr>
        <w:t xml:space="preserve"> менеджмент. Современные подходы и технологии: учебник для бакалавров / Л. С. Сальникова. – </w:t>
      </w:r>
      <w:proofErr w:type="gramStart"/>
      <w:r>
        <w:rPr>
          <w:rFonts w:ascii="Times New Roman" w:eastAsia="Times New Roman" w:hAnsi="Times New Roman" w:cs="Times New Roman"/>
          <w:sz w:val="28"/>
          <w:szCs w:val="28"/>
        </w:rPr>
        <w:t>М. :</w:t>
      </w:r>
      <w:proofErr w:type="gramEnd"/>
      <w:r>
        <w:rPr>
          <w:rFonts w:ascii="Times New Roman" w:eastAsia="Times New Roman" w:hAnsi="Times New Roman" w:cs="Times New Roman"/>
          <w:sz w:val="28"/>
          <w:szCs w:val="28"/>
        </w:rPr>
        <w:t xml:space="preserve"> Издательство </w:t>
      </w:r>
      <w:proofErr w:type="spellStart"/>
      <w:r>
        <w:rPr>
          <w:rFonts w:ascii="Times New Roman" w:eastAsia="Times New Roman" w:hAnsi="Times New Roman" w:cs="Times New Roman"/>
          <w:sz w:val="28"/>
          <w:szCs w:val="28"/>
        </w:rPr>
        <w:t>Юрайт</w:t>
      </w:r>
      <w:proofErr w:type="spellEnd"/>
      <w:r>
        <w:rPr>
          <w:rFonts w:ascii="Times New Roman" w:eastAsia="Times New Roman" w:hAnsi="Times New Roman" w:cs="Times New Roman"/>
          <w:sz w:val="28"/>
          <w:szCs w:val="28"/>
        </w:rPr>
        <w:t>, 2013. – 303 с.</w:t>
      </w:r>
    </w:p>
    <w:p w:rsidR="00DC4557" w:rsidRDefault="006369C8" w:rsidP="006369C8">
      <w:pPr>
        <w:numPr>
          <w:ilvl w:val="0"/>
          <w:numId w:val="10"/>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Трубецкой А. Ю. Категория репутации в социально-политической коммуникации: </w:t>
      </w:r>
      <w:proofErr w:type="spellStart"/>
      <w:r>
        <w:rPr>
          <w:rFonts w:ascii="Times New Roman" w:eastAsia="Times New Roman" w:hAnsi="Times New Roman" w:cs="Times New Roman"/>
          <w:sz w:val="28"/>
          <w:szCs w:val="28"/>
        </w:rPr>
        <w:t>автореф</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дис</w:t>
      </w:r>
      <w:proofErr w:type="spellEnd"/>
      <w:r>
        <w:rPr>
          <w:rFonts w:ascii="Times New Roman" w:eastAsia="Times New Roman" w:hAnsi="Times New Roman" w:cs="Times New Roman"/>
          <w:sz w:val="28"/>
          <w:szCs w:val="28"/>
        </w:rPr>
        <w:t xml:space="preserve">. на </w:t>
      </w:r>
      <w:proofErr w:type="spellStart"/>
      <w:r>
        <w:rPr>
          <w:rFonts w:ascii="Times New Roman" w:eastAsia="Times New Roman" w:hAnsi="Times New Roman" w:cs="Times New Roman"/>
          <w:sz w:val="28"/>
          <w:szCs w:val="28"/>
        </w:rPr>
        <w:t>соиск</w:t>
      </w:r>
      <w:proofErr w:type="spellEnd"/>
      <w:proofErr w:type="gramStart"/>
      <w:r>
        <w:rPr>
          <w:rFonts w:ascii="Times New Roman" w:eastAsia="Times New Roman" w:hAnsi="Times New Roman" w:cs="Times New Roman"/>
          <w:sz w:val="28"/>
          <w:szCs w:val="28"/>
        </w:rPr>
        <w:t>.</w:t>
      </w:r>
      <w:proofErr w:type="gramEnd"/>
      <w:r>
        <w:rPr>
          <w:rFonts w:ascii="Times New Roman" w:eastAsia="Times New Roman" w:hAnsi="Times New Roman" w:cs="Times New Roman"/>
          <w:sz w:val="28"/>
          <w:szCs w:val="28"/>
        </w:rPr>
        <w:t xml:space="preserve"> учен. степ. д-ра психол. наук. 19.00.05 М., 2006. - 47 с.</w:t>
      </w:r>
    </w:p>
    <w:p w:rsidR="00DC4557" w:rsidRDefault="006369C8" w:rsidP="006369C8">
      <w:pPr>
        <w:numPr>
          <w:ilvl w:val="0"/>
          <w:numId w:val="10"/>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Трубецкой А.Ю. Психология репутации. – М.: Наука, 2005. – 291 с.</w:t>
      </w:r>
    </w:p>
    <w:p w:rsidR="00DC4557" w:rsidRDefault="006369C8" w:rsidP="006369C8">
      <w:pPr>
        <w:numPr>
          <w:ilvl w:val="0"/>
          <w:numId w:val="10"/>
        </w:numPr>
        <w:spacing w:before="60" w:after="20" w:line="360" w:lineRule="auto"/>
        <w:ind w:hanging="360"/>
        <w:contextualSpacing/>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color w:val="222222"/>
          <w:sz w:val="28"/>
          <w:szCs w:val="28"/>
          <w:highlight w:val="white"/>
        </w:rPr>
        <w:t>Тульчинский</w:t>
      </w:r>
      <w:proofErr w:type="spellEnd"/>
      <w:r>
        <w:rPr>
          <w:rFonts w:ascii="Times New Roman" w:eastAsia="Times New Roman" w:hAnsi="Times New Roman" w:cs="Times New Roman"/>
          <w:color w:val="222222"/>
          <w:sz w:val="28"/>
          <w:szCs w:val="28"/>
          <w:highlight w:val="white"/>
        </w:rPr>
        <w:t xml:space="preserve"> Г. Л. Корпоративная социальная ответственность: технологии и оценка эффективности. Учебник для бакалавров. — </w:t>
      </w:r>
      <w:proofErr w:type="gramStart"/>
      <w:r>
        <w:rPr>
          <w:rFonts w:ascii="Times New Roman" w:eastAsia="Times New Roman" w:hAnsi="Times New Roman" w:cs="Times New Roman"/>
          <w:color w:val="222222"/>
          <w:sz w:val="28"/>
          <w:szCs w:val="28"/>
          <w:highlight w:val="white"/>
        </w:rPr>
        <w:t>М. :</w:t>
      </w:r>
      <w:proofErr w:type="gramEnd"/>
      <w:r>
        <w:rPr>
          <w:rFonts w:ascii="Times New Roman" w:eastAsia="Times New Roman" w:hAnsi="Times New Roman" w:cs="Times New Roman"/>
          <w:color w:val="222222"/>
          <w:sz w:val="28"/>
          <w:szCs w:val="28"/>
          <w:highlight w:val="white"/>
        </w:rPr>
        <w:t xml:space="preserve"> </w:t>
      </w:r>
      <w:proofErr w:type="spellStart"/>
      <w:r>
        <w:rPr>
          <w:rFonts w:ascii="Times New Roman" w:eastAsia="Times New Roman" w:hAnsi="Times New Roman" w:cs="Times New Roman"/>
          <w:color w:val="222222"/>
          <w:sz w:val="28"/>
          <w:szCs w:val="28"/>
          <w:highlight w:val="white"/>
        </w:rPr>
        <w:t>Юрайт</w:t>
      </w:r>
      <w:proofErr w:type="spellEnd"/>
      <w:r>
        <w:rPr>
          <w:rFonts w:ascii="Times New Roman" w:eastAsia="Times New Roman" w:hAnsi="Times New Roman" w:cs="Times New Roman"/>
          <w:color w:val="222222"/>
          <w:sz w:val="28"/>
          <w:szCs w:val="28"/>
          <w:highlight w:val="white"/>
        </w:rPr>
        <w:t>, 2014.</w:t>
      </w:r>
    </w:p>
    <w:p w:rsidR="00DC4557" w:rsidRDefault="006369C8" w:rsidP="006369C8">
      <w:pPr>
        <w:numPr>
          <w:ilvl w:val="0"/>
          <w:numId w:val="10"/>
        </w:numPr>
        <w:spacing w:line="360" w:lineRule="auto"/>
        <w:ind w:hanging="360"/>
        <w:contextualSpacing/>
        <w:jc w:val="both"/>
        <w:rPr>
          <w:rFonts w:ascii="Times New Roman" w:eastAsia="Times New Roman" w:hAnsi="Times New Roman" w:cs="Times New Roman"/>
          <w:color w:val="222222"/>
          <w:sz w:val="28"/>
          <w:szCs w:val="28"/>
          <w:highlight w:val="white"/>
        </w:rPr>
      </w:pPr>
      <w:r>
        <w:rPr>
          <w:rFonts w:ascii="Times New Roman" w:eastAsia="Times New Roman" w:hAnsi="Times New Roman" w:cs="Times New Roman"/>
          <w:sz w:val="28"/>
          <w:szCs w:val="28"/>
        </w:rPr>
        <w:t xml:space="preserve">Ульяновский А. </w:t>
      </w:r>
      <w:r>
        <w:rPr>
          <w:rFonts w:ascii="Times New Roman" w:eastAsia="Times New Roman" w:hAnsi="Times New Roman" w:cs="Times New Roman"/>
          <w:sz w:val="28"/>
          <w:szCs w:val="28"/>
          <w:highlight w:val="white"/>
        </w:rPr>
        <w:t xml:space="preserve">Корпоративный имидж: Технологии формирования для максимального роста бизнеса. - М.: </w:t>
      </w:r>
      <w:proofErr w:type="spellStart"/>
      <w:r>
        <w:rPr>
          <w:rFonts w:ascii="Times New Roman" w:eastAsia="Times New Roman" w:hAnsi="Times New Roman" w:cs="Times New Roman"/>
          <w:sz w:val="28"/>
          <w:szCs w:val="28"/>
          <w:highlight w:val="white"/>
        </w:rPr>
        <w:t>Эксмо</w:t>
      </w:r>
      <w:proofErr w:type="spellEnd"/>
      <w:r>
        <w:rPr>
          <w:rFonts w:ascii="Times New Roman" w:eastAsia="Times New Roman" w:hAnsi="Times New Roman" w:cs="Times New Roman"/>
          <w:sz w:val="28"/>
          <w:szCs w:val="28"/>
          <w:highlight w:val="white"/>
        </w:rPr>
        <w:t>, 2007. - 326 с.</w:t>
      </w:r>
    </w:p>
    <w:p w:rsidR="00DC4557" w:rsidRDefault="006369C8" w:rsidP="006369C8">
      <w:pPr>
        <w:numPr>
          <w:ilvl w:val="0"/>
          <w:numId w:val="10"/>
        </w:numPr>
        <w:spacing w:line="360" w:lineRule="auto"/>
        <w:ind w:hanging="360"/>
        <w:contextualSpacing/>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Федеральный закон Российской Федерации от 5 мая 2014 г. N 97-ФЗ «О внесении изменений в Федеральный закон „Об информации, информационных технологиях и о защите </w:t>
      </w:r>
      <w:proofErr w:type="gramStart"/>
      <w:r>
        <w:rPr>
          <w:rFonts w:ascii="Times New Roman" w:eastAsia="Times New Roman" w:hAnsi="Times New Roman" w:cs="Times New Roman"/>
          <w:sz w:val="28"/>
          <w:szCs w:val="28"/>
          <w:highlight w:val="white"/>
        </w:rPr>
        <w:t>информации“ и</w:t>
      </w:r>
      <w:proofErr w:type="gramEnd"/>
      <w:r>
        <w:rPr>
          <w:rFonts w:ascii="Times New Roman" w:eastAsia="Times New Roman" w:hAnsi="Times New Roman" w:cs="Times New Roman"/>
          <w:sz w:val="28"/>
          <w:szCs w:val="28"/>
          <w:highlight w:val="white"/>
        </w:rPr>
        <w:t xml:space="preserve"> отдельные законодательные акты Российской Федерации по вопросам упорядочения обмена информацией с использованием информационно-телекоммуникационных сетей» // «Российская газета», Федеральный выпуск № 6373, 7 мая 2014 г </w:t>
      </w:r>
      <w:proofErr w:type="spellStart"/>
      <w:r>
        <w:rPr>
          <w:rFonts w:ascii="Times New Roman" w:eastAsia="Times New Roman" w:hAnsi="Times New Roman" w:cs="Times New Roman"/>
          <w:sz w:val="28"/>
          <w:szCs w:val="28"/>
          <w:highlight w:val="white"/>
        </w:rPr>
        <w:t>г</w:t>
      </w:r>
      <w:proofErr w:type="spellEnd"/>
      <w:r>
        <w:rPr>
          <w:rFonts w:ascii="Times New Roman" w:eastAsia="Times New Roman" w:hAnsi="Times New Roman" w:cs="Times New Roman"/>
          <w:sz w:val="28"/>
          <w:szCs w:val="28"/>
          <w:highlight w:val="white"/>
        </w:rPr>
        <w:t>.</w:t>
      </w:r>
    </w:p>
    <w:p w:rsidR="00DC4557" w:rsidRDefault="006369C8" w:rsidP="006369C8">
      <w:pPr>
        <w:numPr>
          <w:ilvl w:val="0"/>
          <w:numId w:val="10"/>
        </w:numPr>
        <w:spacing w:line="360" w:lineRule="auto"/>
        <w:ind w:hanging="360"/>
        <w:contextualSpacing/>
        <w:jc w:val="both"/>
        <w:rPr>
          <w:rFonts w:ascii="Times New Roman" w:eastAsia="Times New Roman" w:hAnsi="Times New Roman" w:cs="Times New Roman"/>
          <w:color w:val="222222"/>
          <w:sz w:val="28"/>
          <w:szCs w:val="28"/>
          <w:highlight w:val="white"/>
        </w:rPr>
      </w:pPr>
      <w:r>
        <w:rPr>
          <w:rFonts w:ascii="Times New Roman" w:eastAsia="Times New Roman" w:hAnsi="Times New Roman" w:cs="Times New Roman"/>
          <w:sz w:val="28"/>
          <w:szCs w:val="28"/>
        </w:rPr>
        <w:t xml:space="preserve">Федотова М. Г. Связи с общественностью как антикризисный менеджмент: учеб. пособие – Омск: </w:t>
      </w:r>
      <w:proofErr w:type="spellStart"/>
      <w:r>
        <w:rPr>
          <w:rFonts w:ascii="Times New Roman" w:eastAsia="Times New Roman" w:hAnsi="Times New Roman" w:cs="Times New Roman"/>
          <w:sz w:val="28"/>
          <w:szCs w:val="28"/>
        </w:rPr>
        <w:t>ОмГТУ</w:t>
      </w:r>
      <w:proofErr w:type="spellEnd"/>
      <w:r>
        <w:rPr>
          <w:rFonts w:ascii="Times New Roman" w:eastAsia="Times New Roman" w:hAnsi="Times New Roman" w:cs="Times New Roman"/>
          <w:sz w:val="28"/>
          <w:szCs w:val="28"/>
        </w:rPr>
        <w:t>, 2009. – 120 с.</w:t>
      </w:r>
    </w:p>
    <w:p w:rsidR="00DC4557" w:rsidRDefault="006369C8" w:rsidP="006369C8">
      <w:pPr>
        <w:numPr>
          <w:ilvl w:val="0"/>
          <w:numId w:val="10"/>
        </w:numPr>
        <w:spacing w:line="360" w:lineRule="auto"/>
        <w:ind w:hanging="360"/>
        <w:contextualSpacing/>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Форбун</w:t>
      </w:r>
      <w:proofErr w:type="spellEnd"/>
      <w:r>
        <w:rPr>
          <w:rFonts w:ascii="Times New Roman" w:eastAsia="Times New Roman" w:hAnsi="Times New Roman" w:cs="Times New Roman"/>
          <w:sz w:val="28"/>
          <w:szCs w:val="28"/>
        </w:rPr>
        <w:t xml:space="preserve"> Ч. Репутация. - </w:t>
      </w:r>
      <w:proofErr w:type="gramStart"/>
      <w:r>
        <w:rPr>
          <w:rFonts w:ascii="Times New Roman" w:eastAsia="Times New Roman" w:hAnsi="Times New Roman" w:cs="Times New Roman"/>
          <w:sz w:val="28"/>
          <w:szCs w:val="28"/>
        </w:rPr>
        <w:t>СПб.:</w:t>
      </w:r>
      <w:proofErr w:type="gramEnd"/>
      <w:r>
        <w:rPr>
          <w:rFonts w:ascii="Times New Roman" w:eastAsia="Times New Roman" w:hAnsi="Times New Roman" w:cs="Times New Roman"/>
          <w:sz w:val="28"/>
          <w:szCs w:val="28"/>
        </w:rPr>
        <w:t xml:space="preserve"> Питер, 2003. – 274 с.</w:t>
      </w:r>
    </w:p>
    <w:p w:rsidR="00DC4557" w:rsidRDefault="006369C8" w:rsidP="006369C8">
      <w:pPr>
        <w:numPr>
          <w:ilvl w:val="0"/>
          <w:numId w:val="10"/>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Ядов В. А. Стратегия социологического исследования: описание, объяснение, понимание социальной реальности. – М. Инфра-М, 2007. – 597 с.</w:t>
      </w:r>
    </w:p>
    <w:p w:rsidR="00DC4557" w:rsidRPr="006369C8" w:rsidRDefault="006369C8" w:rsidP="006369C8">
      <w:pPr>
        <w:numPr>
          <w:ilvl w:val="0"/>
          <w:numId w:val="10"/>
        </w:numPr>
        <w:spacing w:line="360" w:lineRule="auto"/>
        <w:ind w:hanging="360"/>
        <w:contextualSpacing/>
        <w:jc w:val="both"/>
        <w:rPr>
          <w:rFonts w:ascii="Times New Roman" w:eastAsia="Times New Roman" w:hAnsi="Times New Roman" w:cs="Times New Roman"/>
          <w:sz w:val="28"/>
          <w:szCs w:val="28"/>
          <w:lang w:val="en-US"/>
        </w:rPr>
      </w:pPr>
      <w:proofErr w:type="spellStart"/>
      <w:r w:rsidRPr="006369C8">
        <w:rPr>
          <w:rFonts w:ascii="Times New Roman" w:eastAsia="Times New Roman" w:hAnsi="Times New Roman" w:cs="Times New Roman"/>
          <w:sz w:val="28"/>
          <w:szCs w:val="28"/>
          <w:lang w:val="en-US"/>
        </w:rPr>
        <w:t>Doorley</w:t>
      </w:r>
      <w:proofErr w:type="spellEnd"/>
      <w:r w:rsidRPr="006369C8">
        <w:rPr>
          <w:rFonts w:ascii="Times New Roman" w:eastAsia="Times New Roman" w:hAnsi="Times New Roman" w:cs="Times New Roman"/>
          <w:sz w:val="28"/>
          <w:szCs w:val="28"/>
          <w:lang w:val="en-US"/>
        </w:rPr>
        <w:t xml:space="preserve">, J., Garcia, H. F. </w:t>
      </w:r>
      <w:r w:rsidRPr="006369C8">
        <w:rPr>
          <w:rFonts w:ascii="Times New Roman" w:eastAsia="Times New Roman" w:hAnsi="Times New Roman" w:cs="Times New Roman"/>
          <w:sz w:val="28"/>
          <w:szCs w:val="28"/>
          <w:highlight w:val="white"/>
          <w:lang w:val="en-US"/>
        </w:rPr>
        <w:t xml:space="preserve">Reputation Management: The Key to Successful Public Relations and Corporate Communication. - </w:t>
      </w:r>
      <w:proofErr w:type="spellStart"/>
      <w:r w:rsidRPr="006369C8">
        <w:rPr>
          <w:rFonts w:ascii="Times New Roman" w:eastAsia="Times New Roman" w:hAnsi="Times New Roman" w:cs="Times New Roman"/>
          <w:sz w:val="28"/>
          <w:szCs w:val="28"/>
          <w:highlight w:val="white"/>
          <w:lang w:val="en-US"/>
        </w:rPr>
        <w:t>Taylor&amp;Drancis</w:t>
      </w:r>
      <w:proofErr w:type="spellEnd"/>
      <w:r w:rsidRPr="006369C8">
        <w:rPr>
          <w:rFonts w:ascii="Times New Roman" w:eastAsia="Times New Roman" w:hAnsi="Times New Roman" w:cs="Times New Roman"/>
          <w:sz w:val="28"/>
          <w:szCs w:val="28"/>
          <w:highlight w:val="white"/>
          <w:lang w:val="en-US"/>
        </w:rPr>
        <w:t xml:space="preserve"> Group LLC, 2007. - 349 </w:t>
      </w:r>
      <w:r>
        <w:rPr>
          <w:rFonts w:ascii="Times New Roman" w:eastAsia="Times New Roman" w:hAnsi="Times New Roman" w:cs="Times New Roman"/>
          <w:sz w:val="28"/>
          <w:szCs w:val="28"/>
          <w:highlight w:val="white"/>
        </w:rPr>
        <w:t>с</w:t>
      </w:r>
      <w:r w:rsidRPr="006369C8">
        <w:rPr>
          <w:rFonts w:ascii="Times New Roman" w:eastAsia="Times New Roman" w:hAnsi="Times New Roman" w:cs="Times New Roman"/>
          <w:sz w:val="28"/>
          <w:szCs w:val="28"/>
          <w:highlight w:val="white"/>
          <w:lang w:val="en-US"/>
        </w:rPr>
        <w:t>.</w:t>
      </w:r>
    </w:p>
    <w:p w:rsidR="00DC4557" w:rsidRPr="006369C8" w:rsidRDefault="006369C8" w:rsidP="006369C8">
      <w:pPr>
        <w:numPr>
          <w:ilvl w:val="0"/>
          <w:numId w:val="10"/>
        </w:numPr>
        <w:spacing w:line="360" w:lineRule="auto"/>
        <w:ind w:hanging="360"/>
        <w:contextualSpacing/>
        <w:jc w:val="both"/>
        <w:rPr>
          <w:rFonts w:ascii="Times New Roman" w:eastAsia="Times New Roman" w:hAnsi="Times New Roman" w:cs="Times New Roman"/>
          <w:sz w:val="28"/>
          <w:szCs w:val="28"/>
          <w:lang w:val="en-US"/>
        </w:rPr>
      </w:pPr>
      <w:proofErr w:type="spellStart"/>
      <w:r w:rsidRPr="006369C8">
        <w:rPr>
          <w:rFonts w:ascii="Times New Roman" w:eastAsia="Times New Roman" w:hAnsi="Times New Roman" w:cs="Times New Roman"/>
          <w:sz w:val="28"/>
          <w:szCs w:val="28"/>
          <w:lang w:val="en-US"/>
        </w:rPr>
        <w:lastRenderedPageBreak/>
        <w:t>Eisinegger</w:t>
      </w:r>
      <w:proofErr w:type="spellEnd"/>
      <w:r w:rsidRPr="006369C8">
        <w:rPr>
          <w:rFonts w:ascii="Times New Roman" w:eastAsia="Times New Roman" w:hAnsi="Times New Roman" w:cs="Times New Roman"/>
          <w:sz w:val="28"/>
          <w:szCs w:val="28"/>
          <w:lang w:val="en-US"/>
        </w:rPr>
        <w:t xml:space="preserve">, M. Trust and reputation in the age of </w:t>
      </w:r>
      <w:proofErr w:type="spellStart"/>
      <w:r w:rsidRPr="006369C8">
        <w:rPr>
          <w:rFonts w:ascii="Times New Roman" w:eastAsia="Times New Roman" w:hAnsi="Times New Roman" w:cs="Times New Roman"/>
          <w:sz w:val="28"/>
          <w:szCs w:val="28"/>
          <w:lang w:val="en-US"/>
        </w:rPr>
        <w:t>globalisation</w:t>
      </w:r>
      <w:proofErr w:type="spellEnd"/>
      <w:r w:rsidRPr="006369C8">
        <w:rPr>
          <w:rFonts w:ascii="Times New Roman" w:eastAsia="Times New Roman" w:hAnsi="Times New Roman" w:cs="Times New Roman"/>
          <w:sz w:val="28"/>
          <w:szCs w:val="28"/>
          <w:lang w:val="en-US"/>
        </w:rPr>
        <w:t xml:space="preserve">. / </w:t>
      </w:r>
      <w:proofErr w:type="spellStart"/>
      <w:r w:rsidRPr="006369C8">
        <w:rPr>
          <w:rFonts w:ascii="Times New Roman" w:eastAsia="Times New Roman" w:hAnsi="Times New Roman" w:cs="Times New Roman"/>
          <w:sz w:val="28"/>
          <w:szCs w:val="28"/>
          <w:lang w:val="en-US"/>
        </w:rPr>
        <w:t>Klewes</w:t>
      </w:r>
      <w:proofErr w:type="spellEnd"/>
      <w:r w:rsidRPr="006369C8">
        <w:rPr>
          <w:rFonts w:ascii="Times New Roman" w:eastAsia="Times New Roman" w:hAnsi="Times New Roman" w:cs="Times New Roman"/>
          <w:sz w:val="28"/>
          <w:szCs w:val="28"/>
          <w:lang w:val="en-US"/>
        </w:rPr>
        <w:t xml:space="preserve">, J.; </w:t>
      </w:r>
      <w:proofErr w:type="spellStart"/>
      <w:r w:rsidRPr="006369C8">
        <w:rPr>
          <w:rFonts w:ascii="Times New Roman" w:eastAsia="Times New Roman" w:hAnsi="Times New Roman" w:cs="Times New Roman"/>
          <w:sz w:val="28"/>
          <w:szCs w:val="28"/>
          <w:lang w:val="en-US"/>
        </w:rPr>
        <w:t>Wreschniok</w:t>
      </w:r>
      <w:proofErr w:type="spellEnd"/>
      <w:r w:rsidRPr="006369C8">
        <w:rPr>
          <w:rFonts w:ascii="Times New Roman" w:eastAsia="Times New Roman" w:hAnsi="Times New Roman" w:cs="Times New Roman"/>
          <w:sz w:val="28"/>
          <w:szCs w:val="28"/>
          <w:lang w:val="en-US"/>
        </w:rPr>
        <w:t xml:space="preserve">, R. 2009. - 485 </w:t>
      </w:r>
      <w:r>
        <w:rPr>
          <w:rFonts w:ascii="Times New Roman" w:eastAsia="Times New Roman" w:hAnsi="Times New Roman" w:cs="Times New Roman"/>
          <w:sz w:val="28"/>
          <w:szCs w:val="28"/>
        </w:rPr>
        <w:t>с</w:t>
      </w:r>
      <w:r w:rsidRPr="006369C8">
        <w:rPr>
          <w:rFonts w:ascii="Times New Roman" w:eastAsia="Times New Roman" w:hAnsi="Times New Roman" w:cs="Times New Roman"/>
          <w:sz w:val="28"/>
          <w:szCs w:val="28"/>
          <w:lang w:val="en-US"/>
        </w:rPr>
        <w:t>.</w:t>
      </w:r>
    </w:p>
    <w:p w:rsidR="00DC4557" w:rsidRDefault="006369C8" w:rsidP="006369C8">
      <w:pPr>
        <w:numPr>
          <w:ilvl w:val="0"/>
          <w:numId w:val="10"/>
        </w:numPr>
        <w:spacing w:line="360" w:lineRule="auto"/>
        <w:ind w:hanging="360"/>
        <w:contextualSpacing/>
        <w:jc w:val="both"/>
        <w:rPr>
          <w:rFonts w:ascii="Times New Roman" w:eastAsia="Times New Roman" w:hAnsi="Times New Roman" w:cs="Times New Roman"/>
          <w:sz w:val="28"/>
          <w:szCs w:val="28"/>
        </w:rPr>
      </w:pPr>
      <w:proofErr w:type="spellStart"/>
      <w:r w:rsidRPr="006369C8">
        <w:rPr>
          <w:rFonts w:ascii="Times New Roman" w:eastAsia="Times New Roman" w:hAnsi="Times New Roman" w:cs="Times New Roman"/>
          <w:sz w:val="28"/>
          <w:szCs w:val="28"/>
          <w:highlight w:val="white"/>
          <w:lang w:val="en-US"/>
        </w:rPr>
        <w:t>Eisenegger</w:t>
      </w:r>
      <w:proofErr w:type="spellEnd"/>
      <w:r w:rsidRPr="006369C8">
        <w:rPr>
          <w:rFonts w:ascii="Times New Roman" w:eastAsia="Times New Roman" w:hAnsi="Times New Roman" w:cs="Times New Roman"/>
          <w:sz w:val="28"/>
          <w:szCs w:val="28"/>
          <w:highlight w:val="white"/>
          <w:lang w:val="en-US"/>
        </w:rPr>
        <w:t xml:space="preserve">, M. </w:t>
      </w:r>
      <w:proofErr w:type="spellStart"/>
      <w:r w:rsidRPr="006369C8">
        <w:rPr>
          <w:rFonts w:ascii="Times New Roman" w:eastAsia="Times New Roman" w:hAnsi="Times New Roman" w:cs="Times New Roman"/>
          <w:sz w:val="28"/>
          <w:szCs w:val="28"/>
          <w:highlight w:val="white"/>
          <w:lang w:val="en-US"/>
        </w:rPr>
        <w:t>Imhof</w:t>
      </w:r>
      <w:proofErr w:type="spellEnd"/>
      <w:r w:rsidRPr="006369C8">
        <w:rPr>
          <w:rFonts w:ascii="Times New Roman" w:eastAsia="Times New Roman" w:hAnsi="Times New Roman" w:cs="Times New Roman"/>
          <w:sz w:val="28"/>
          <w:szCs w:val="28"/>
          <w:highlight w:val="white"/>
          <w:lang w:val="en-US"/>
        </w:rPr>
        <w:t xml:space="preserve"> </w:t>
      </w:r>
      <w:proofErr w:type="gramStart"/>
      <w:r w:rsidRPr="006369C8">
        <w:rPr>
          <w:rFonts w:ascii="Times New Roman" w:eastAsia="Times New Roman" w:hAnsi="Times New Roman" w:cs="Times New Roman"/>
          <w:sz w:val="28"/>
          <w:szCs w:val="28"/>
          <w:highlight w:val="white"/>
          <w:lang w:val="en-US"/>
        </w:rPr>
        <w:t>K..</w:t>
      </w:r>
      <w:proofErr w:type="gramEnd"/>
      <w:r w:rsidRPr="006369C8">
        <w:rPr>
          <w:rFonts w:ascii="Times New Roman" w:eastAsia="Times New Roman" w:hAnsi="Times New Roman" w:cs="Times New Roman"/>
          <w:sz w:val="28"/>
          <w:szCs w:val="28"/>
          <w:highlight w:val="white"/>
          <w:lang w:val="en-US"/>
        </w:rPr>
        <w:t xml:space="preserve"> </w:t>
      </w:r>
      <w:proofErr w:type="spellStart"/>
      <w:r w:rsidRPr="006369C8">
        <w:rPr>
          <w:rFonts w:ascii="Times New Roman" w:eastAsia="Times New Roman" w:hAnsi="Times New Roman" w:cs="Times New Roman"/>
          <w:sz w:val="28"/>
          <w:szCs w:val="28"/>
          <w:highlight w:val="white"/>
          <w:lang w:val="en-US"/>
        </w:rPr>
        <w:t>Funktionale</w:t>
      </w:r>
      <w:proofErr w:type="spellEnd"/>
      <w:r w:rsidRPr="006369C8">
        <w:rPr>
          <w:rFonts w:ascii="Times New Roman" w:eastAsia="Times New Roman" w:hAnsi="Times New Roman" w:cs="Times New Roman"/>
          <w:sz w:val="28"/>
          <w:szCs w:val="28"/>
          <w:highlight w:val="white"/>
          <w:lang w:val="en-US"/>
        </w:rPr>
        <w:t xml:space="preserve">, </w:t>
      </w:r>
      <w:proofErr w:type="spellStart"/>
      <w:r w:rsidRPr="006369C8">
        <w:rPr>
          <w:rFonts w:ascii="Times New Roman" w:eastAsia="Times New Roman" w:hAnsi="Times New Roman" w:cs="Times New Roman"/>
          <w:sz w:val="28"/>
          <w:szCs w:val="28"/>
          <w:highlight w:val="white"/>
          <w:lang w:val="en-US"/>
        </w:rPr>
        <w:t>soziale</w:t>
      </w:r>
      <w:proofErr w:type="spellEnd"/>
      <w:r w:rsidRPr="006369C8">
        <w:rPr>
          <w:rFonts w:ascii="Times New Roman" w:eastAsia="Times New Roman" w:hAnsi="Times New Roman" w:cs="Times New Roman"/>
          <w:sz w:val="28"/>
          <w:szCs w:val="28"/>
          <w:highlight w:val="white"/>
          <w:lang w:val="en-US"/>
        </w:rPr>
        <w:t xml:space="preserve"> und expressive Reputation – </w:t>
      </w:r>
      <w:proofErr w:type="spellStart"/>
      <w:r w:rsidRPr="006369C8">
        <w:rPr>
          <w:rFonts w:ascii="Times New Roman" w:eastAsia="Times New Roman" w:hAnsi="Times New Roman" w:cs="Times New Roman"/>
          <w:sz w:val="28"/>
          <w:szCs w:val="28"/>
          <w:highlight w:val="white"/>
          <w:lang w:val="en-US"/>
        </w:rPr>
        <w:t>Grundzüge</w:t>
      </w:r>
      <w:proofErr w:type="spellEnd"/>
      <w:r w:rsidRPr="006369C8">
        <w:rPr>
          <w:rFonts w:ascii="Times New Roman" w:eastAsia="Times New Roman" w:hAnsi="Times New Roman" w:cs="Times New Roman"/>
          <w:sz w:val="28"/>
          <w:szCs w:val="28"/>
          <w:highlight w:val="white"/>
          <w:lang w:val="en-US"/>
        </w:rPr>
        <w:t xml:space="preserve"> </w:t>
      </w:r>
      <w:proofErr w:type="spellStart"/>
      <w:r w:rsidRPr="006369C8">
        <w:rPr>
          <w:rFonts w:ascii="Times New Roman" w:eastAsia="Times New Roman" w:hAnsi="Times New Roman" w:cs="Times New Roman"/>
          <w:sz w:val="28"/>
          <w:szCs w:val="28"/>
          <w:highlight w:val="white"/>
          <w:lang w:val="en-US"/>
        </w:rPr>
        <w:t>einer</w:t>
      </w:r>
      <w:proofErr w:type="spellEnd"/>
      <w:r w:rsidRPr="006369C8">
        <w:rPr>
          <w:rFonts w:ascii="Times New Roman" w:eastAsia="Times New Roman" w:hAnsi="Times New Roman" w:cs="Times New Roman"/>
          <w:sz w:val="28"/>
          <w:szCs w:val="28"/>
          <w:highlight w:val="white"/>
          <w:lang w:val="en-US"/>
        </w:rPr>
        <w:t xml:space="preserve"> </w:t>
      </w:r>
      <w:proofErr w:type="spellStart"/>
      <w:r w:rsidRPr="006369C8">
        <w:rPr>
          <w:rFonts w:ascii="Times New Roman" w:eastAsia="Times New Roman" w:hAnsi="Times New Roman" w:cs="Times New Roman"/>
          <w:sz w:val="28"/>
          <w:szCs w:val="28"/>
          <w:highlight w:val="white"/>
          <w:lang w:val="en-US"/>
        </w:rPr>
        <w:t>Reputationstheori</w:t>
      </w:r>
      <w:proofErr w:type="spellEnd"/>
      <w:r w:rsidRPr="006369C8">
        <w:rPr>
          <w:rFonts w:ascii="Times New Roman" w:eastAsia="Times New Roman" w:hAnsi="Times New Roman" w:cs="Times New Roman"/>
          <w:sz w:val="28"/>
          <w:szCs w:val="28"/>
          <w:highlight w:val="white"/>
          <w:lang w:val="en-US"/>
        </w:rPr>
        <w:t xml:space="preserve">. </w:t>
      </w:r>
      <w:r>
        <w:rPr>
          <w:rFonts w:ascii="Times New Roman" w:eastAsia="Times New Roman" w:hAnsi="Times New Roman" w:cs="Times New Roman"/>
          <w:sz w:val="28"/>
          <w:szCs w:val="28"/>
          <w:highlight w:val="white"/>
        </w:rPr>
        <w:t xml:space="preserve">VS </w:t>
      </w:r>
      <w:proofErr w:type="spellStart"/>
      <w:r>
        <w:rPr>
          <w:rFonts w:ascii="Times New Roman" w:eastAsia="Times New Roman" w:hAnsi="Times New Roman" w:cs="Times New Roman"/>
          <w:sz w:val="28"/>
          <w:szCs w:val="28"/>
          <w:highlight w:val="white"/>
        </w:rPr>
        <w:t>Verlag</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für</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Sozialwissenschaften</w:t>
      </w:r>
      <w:proofErr w:type="spellEnd"/>
      <w:r>
        <w:rPr>
          <w:rFonts w:ascii="Times New Roman" w:eastAsia="Times New Roman" w:hAnsi="Times New Roman" w:cs="Times New Roman"/>
          <w:sz w:val="28"/>
          <w:szCs w:val="28"/>
          <w:highlight w:val="white"/>
        </w:rPr>
        <w:t xml:space="preserve"> | GWV </w:t>
      </w:r>
      <w:proofErr w:type="spellStart"/>
      <w:r>
        <w:rPr>
          <w:rFonts w:ascii="Times New Roman" w:eastAsia="Times New Roman" w:hAnsi="Times New Roman" w:cs="Times New Roman"/>
          <w:sz w:val="28"/>
          <w:szCs w:val="28"/>
          <w:highlight w:val="white"/>
        </w:rPr>
        <w:t>Fachverlage</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GmbH</w:t>
      </w:r>
      <w:proofErr w:type="spellEnd"/>
      <w:r>
        <w:rPr>
          <w:rFonts w:ascii="Times New Roman" w:eastAsia="Times New Roman" w:hAnsi="Times New Roman" w:cs="Times New Roman"/>
          <w:sz w:val="28"/>
          <w:szCs w:val="28"/>
          <w:highlight w:val="white"/>
        </w:rPr>
        <w:t>, 2009. - 389 с.</w:t>
      </w:r>
    </w:p>
    <w:p w:rsidR="00DC4557" w:rsidRPr="006369C8" w:rsidRDefault="006369C8" w:rsidP="006369C8">
      <w:pPr>
        <w:numPr>
          <w:ilvl w:val="0"/>
          <w:numId w:val="10"/>
        </w:numPr>
        <w:spacing w:line="360" w:lineRule="auto"/>
        <w:ind w:hanging="360"/>
        <w:contextualSpacing/>
        <w:jc w:val="both"/>
        <w:rPr>
          <w:rFonts w:ascii="Times New Roman" w:eastAsia="Times New Roman" w:hAnsi="Times New Roman" w:cs="Times New Roman"/>
          <w:sz w:val="28"/>
          <w:szCs w:val="28"/>
          <w:highlight w:val="white"/>
          <w:lang w:val="en-US"/>
        </w:rPr>
      </w:pPr>
      <w:r w:rsidRPr="006369C8">
        <w:rPr>
          <w:rFonts w:ascii="Times New Roman" w:eastAsia="Times New Roman" w:hAnsi="Times New Roman" w:cs="Times New Roman"/>
          <w:sz w:val="28"/>
          <w:szCs w:val="28"/>
          <w:highlight w:val="white"/>
          <w:lang w:val="en-US"/>
        </w:rPr>
        <w:t>Jackson, K. T. Building Reputational Capital: Strategies for Integrity and Fair Play that Improve the Bottom Line.</w:t>
      </w:r>
      <w:r w:rsidRPr="006369C8">
        <w:rPr>
          <w:b/>
          <w:color w:val="333333"/>
          <w:sz w:val="18"/>
          <w:szCs w:val="18"/>
          <w:highlight w:val="white"/>
          <w:lang w:val="en-US"/>
        </w:rPr>
        <w:t xml:space="preserve"> </w:t>
      </w:r>
      <w:r w:rsidRPr="006369C8">
        <w:rPr>
          <w:rFonts w:ascii="Times New Roman" w:eastAsia="Times New Roman" w:hAnsi="Times New Roman" w:cs="Times New Roman"/>
          <w:sz w:val="28"/>
          <w:szCs w:val="28"/>
          <w:highlight w:val="white"/>
          <w:lang w:val="en-US"/>
        </w:rPr>
        <w:t xml:space="preserve">- Oxford University Press, </w:t>
      </w:r>
      <w:proofErr w:type="spellStart"/>
      <w:r w:rsidRPr="006369C8">
        <w:rPr>
          <w:rFonts w:ascii="Times New Roman" w:eastAsia="Times New Roman" w:hAnsi="Times New Roman" w:cs="Times New Roman"/>
          <w:sz w:val="28"/>
          <w:szCs w:val="28"/>
          <w:highlight w:val="white"/>
          <w:lang w:val="en-US"/>
        </w:rPr>
        <w:t>Inc</w:t>
      </w:r>
      <w:proofErr w:type="spellEnd"/>
      <w:r w:rsidRPr="006369C8">
        <w:rPr>
          <w:rFonts w:ascii="Times New Roman" w:eastAsia="Times New Roman" w:hAnsi="Times New Roman" w:cs="Times New Roman"/>
          <w:sz w:val="28"/>
          <w:szCs w:val="28"/>
          <w:highlight w:val="white"/>
          <w:lang w:val="en-US"/>
        </w:rPr>
        <w:t xml:space="preserve">, 2004. - 186 </w:t>
      </w:r>
      <w:r>
        <w:rPr>
          <w:rFonts w:ascii="Times New Roman" w:eastAsia="Times New Roman" w:hAnsi="Times New Roman" w:cs="Times New Roman"/>
          <w:sz w:val="28"/>
          <w:szCs w:val="28"/>
          <w:highlight w:val="white"/>
        </w:rPr>
        <w:t>с</w:t>
      </w:r>
      <w:r w:rsidRPr="006369C8">
        <w:rPr>
          <w:rFonts w:ascii="Times New Roman" w:eastAsia="Times New Roman" w:hAnsi="Times New Roman" w:cs="Times New Roman"/>
          <w:sz w:val="28"/>
          <w:szCs w:val="28"/>
          <w:highlight w:val="white"/>
          <w:lang w:val="en-US"/>
        </w:rPr>
        <w:t>.</w:t>
      </w:r>
    </w:p>
    <w:p w:rsidR="00DC4557" w:rsidRPr="006369C8" w:rsidRDefault="006369C8" w:rsidP="006369C8">
      <w:pPr>
        <w:numPr>
          <w:ilvl w:val="0"/>
          <w:numId w:val="10"/>
        </w:numPr>
        <w:spacing w:line="360" w:lineRule="auto"/>
        <w:ind w:hanging="360"/>
        <w:contextualSpacing/>
        <w:jc w:val="both"/>
        <w:rPr>
          <w:rFonts w:ascii="Times New Roman" w:eastAsia="Times New Roman" w:hAnsi="Times New Roman" w:cs="Times New Roman"/>
          <w:sz w:val="28"/>
          <w:szCs w:val="28"/>
          <w:highlight w:val="white"/>
          <w:lang w:val="en-US"/>
        </w:rPr>
      </w:pPr>
      <w:proofErr w:type="spellStart"/>
      <w:r w:rsidRPr="006369C8">
        <w:rPr>
          <w:rFonts w:ascii="Times New Roman" w:eastAsia="Times New Roman" w:hAnsi="Times New Roman" w:cs="Times New Roman"/>
          <w:sz w:val="28"/>
          <w:szCs w:val="28"/>
          <w:highlight w:val="white"/>
          <w:lang w:val="en-US"/>
        </w:rPr>
        <w:t>Klewes</w:t>
      </w:r>
      <w:proofErr w:type="spellEnd"/>
      <w:r w:rsidRPr="006369C8">
        <w:rPr>
          <w:rFonts w:ascii="Times New Roman" w:eastAsia="Times New Roman" w:hAnsi="Times New Roman" w:cs="Times New Roman"/>
          <w:sz w:val="28"/>
          <w:szCs w:val="28"/>
          <w:highlight w:val="white"/>
          <w:lang w:val="en-US"/>
        </w:rPr>
        <w:t xml:space="preserve">, J., </w:t>
      </w:r>
      <w:proofErr w:type="spellStart"/>
      <w:r w:rsidRPr="006369C8">
        <w:rPr>
          <w:rFonts w:ascii="Times New Roman" w:eastAsia="Times New Roman" w:hAnsi="Times New Roman" w:cs="Times New Roman"/>
          <w:sz w:val="28"/>
          <w:szCs w:val="28"/>
          <w:highlight w:val="white"/>
          <w:lang w:val="en-US"/>
        </w:rPr>
        <w:t>Wreschniok</w:t>
      </w:r>
      <w:proofErr w:type="spellEnd"/>
      <w:r w:rsidRPr="006369C8">
        <w:rPr>
          <w:rFonts w:ascii="Times New Roman" w:eastAsia="Times New Roman" w:hAnsi="Times New Roman" w:cs="Times New Roman"/>
          <w:sz w:val="28"/>
          <w:szCs w:val="28"/>
          <w:highlight w:val="white"/>
          <w:lang w:val="en-US"/>
        </w:rPr>
        <w:t xml:space="preserve">, R. Reputation Capital: Building and Maintaining Trust in the 21st Century. - Springer, 2009. - 407 </w:t>
      </w:r>
      <w:r>
        <w:rPr>
          <w:rFonts w:ascii="Times New Roman" w:eastAsia="Times New Roman" w:hAnsi="Times New Roman" w:cs="Times New Roman"/>
          <w:sz w:val="28"/>
          <w:szCs w:val="28"/>
          <w:highlight w:val="white"/>
        </w:rPr>
        <w:t>с</w:t>
      </w:r>
      <w:r w:rsidRPr="006369C8">
        <w:rPr>
          <w:rFonts w:ascii="Times New Roman" w:eastAsia="Times New Roman" w:hAnsi="Times New Roman" w:cs="Times New Roman"/>
          <w:sz w:val="28"/>
          <w:szCs w:val="28"/>
          <w:highlight w:val="white"/>
          <w:lang w:val="en-US"/>
        </w:rPr>
        <w:t>.</w:t>
      </w:r>
    </w:p>
    <w:p w:rsidR="00DC4557" w:rsidRDefault="006369C8" w:rsidP="006369C8">
      <w:pPr>
        <w:numPr>
          <w:ilvl w:val="0"/>
          <w:numId w:val="10"/>
        </w:numPr>
        <w:spacing w:line="360" w:lineRule="auto"/>
        <w:ind w:hanging="360"/>
        <w:contextualSpacing/>
        <w:jc w:val="both"/>
        <w:rPr>
          <w:rFonts w:ascii="Times New Roman" w:eastAsia="Times New Roman" w:hAnsi="Times New Roman" w:cs="Times New Roman"/>
          <w:sz w:val="28"/>
          <w:szCs w:val="28"/>
          <w:highlight w:val="white"/>
        </w:rPr>
      </w:pPr>
      <w:proofErr w:type="spellStart"/>
      <w:r w:rsidRPr="006369C8">
        <w:rPr>
          <w:rFonts w:ascii="Times New Roman" w:eastAsia="Times New Roman" w:hAnsi="Times New Roman" w:cs="Times New Roman"/>
          <w:sz w:val="28"/>
          <w:szCs w:val="28"/>
          <w:highlight w:val="white"/>
          <w:lang w:val="en-US"/>
        </w:rPr>
        <w:t>Lasswell</w:t>
      </w:r>
      <w:proofErr w:type="spellEnd"/>
      <w:r w:rsidRPr="006369C8">
        <w:rPr>
          <w:rFonts w:ascii="Times New Roman" w:eastAsia="Times New Roman" w:hAnsi="Times New Roman" w:cs="Times New Roman"/>
          <w:sz w:val="28"/>
          <w:szCs w:val="28"/>
          <w:highlight w:val="white"/>
          <w:lang w:val="en-US"/>
        </w:rPr>
        <w:t xml:space="preserve">, H. The structure and function of communication in society. / The Communication of Ideas. </w:t>
      </w:r>
      <w:r>
        <w:rPr>
          <w:rFonts w:ascii="Times New Roman" w:eastAsia="Times New Roman" w:hAnsi="Times New Roman" w:cs="Times New Roman"/>
          <w:sz w:val="28"/>
          <w:szCs w:val="28"/>
          <w:highlight w:val="white"/>
        </w:rPr>
        <w:t xml:space="preserve">N.Y.: </w:t>
      </w:r>
      <w:proofErr w:type="spellStart"/>
      <w:r>
        <w:rPr>
          <w:rFonts w:ascii="Times New Roman" w:eastAsia="Times New Roman" w:hAnsi="Times New Roman" w:cs="Times New Roman"/>
          <w:sz w:val="28"/>
          <w:szCs w:val="28"/>
          <w:highlight w:val="white"/>
        </w:rPr>
        <w:t>Harper</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and</w:t>
      </w:r>
      <w:proofErr w:type="spellEnd"/>
      <w:r>
        <w:rPr>
          <w:rFonts w:ascii="Times New Roman" w:eastAsia="Times New Roman" w:hAnsi="Times New Roman" w:cs="Times New Roman"/>
          <w:sz w:val="28"/>
          <w:szCs w:val="28"/>
          <w:highlight w:val="white"/>
        </w:rPr>
        <w:t xml:space="preserve"> </w:t>
      </w:r>
      <w:proofErr w:type="spellStart"/>
      <w:proofErr w:type="gramStart"/>
      <w:r>
        <w:rPr>
          <w:rFonts w:ascii="Times New Roman" w:eastAsia="Times New Roman" w:hAnsi="Times New Roman" w:cs="Times New Roman"/>
          <w:sz w:val="28"/>
          <w:szCs w:val="28"/>
          <w:highlight w:val="white"/>
        </w:rPr>
        <w:t>Brothers</w:t>
      </w:r>
      <w:proofErr w:type="spellEnd"/>
      <w:r>
        <w:rPr>
          <w:rFonts w:ascii="Times New Roman" w:eastAsia="Times New Roman" w:hAnsi="Times New Roman" w:cs="Times New Roman"/>
          <w:sz w:val="28"/>
          <w:szCs w:val="28"/>
          <w:highlight w:val="white"/>
        </w:rPr>
        <w:t>,.</w:t>
      </w:r>
      <w:proofErr w:type="gramEnd"/>
      <w:r>
        <w:rPr>
          <w:rFonts w:ascii="Times New Roman" w:eastAsia="Times New Roman" w:hAnsi="Times New Roman" w:cs="Times New Roman"/>
          <w:sz w:val="28"/>
          <w:szCs w:val="28"/>
          <w:highlight w:val="white"/>
        </w:rPr>
        <w:t xml:space="preserve"> — 1948.</w:t>
      </w:r>
    </w:p>
    <w:p w:rsidR="00DC4557" w:rsidRDefault="00DC4557" w:rsidP="006369C8">
      <w:pPr>
        <w:spacing w:line="360" w:lineRule="auto"/>
        <w:jc w:val="both"/>
        <w:rPr>
          <w:rFonts w:ascii="Times New Roman" w:eastAsia="Times New Roman" w:hAnsi="Times New Roman" w:cs="Times New Roman"/>
          <w:b/>
          <w:sz w:val="28"/>
          <w:szCs w:val="28"/>
          <w:highlight w:val="white"/>
        </w:rPr>
      </w:pPr>
    </w:p>
    <w:p w:rsidR="00DC4557" w:rsidRDefault="00DC4557" w:rsidP="006369C8">
      <w:pPr>
        <w:spacing w:line="360" w:lineRule="auto"/>
        <w:jc w:val="both"/>
        <w:rPr>
          <w:rFonts w:ascii="Times New Roman" w:eastAsia="Times New Roman" w:hAnsi="Times New Roman" w:cs="Times New Roman"/>
          <w:b/>
          <w:sz w:val="28"/>
          <w:szCs w:val="28"/>
          <w:highlight w:val="white"/>
        </w:rPr>
      </w:pPr>
    </w:p>
    <w:p w:rsidR="00DC4557" w:rsidRDefault="006369C8" w:rsidP="006369C8">
      <w:pPr>
        <w:spacing w:line="360" w:lineRule="auto"/>
        <w:jc w:val="both"/>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Статьи</w:t>
      </w:r>
    </w:p>
    <w:p w:rsidR="00DC4557" w:rsidRDefault="006369C8" w:rsidP="006369C8">
      <w:pPr>
        <w:numPr>
          <w:ilvl w:val="0"/>
          <w:numId w:val="10"/>
        </w:numPr>
        <w:spacing w:line="360" w:lineRule="auto"/>
        <w:ind w:hanging="360"/>
        <w:contextualSpacing/>
        <w:jc w:val="both"/>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rPr>
        <w:t>Баденхаузен</w:t>
      </w:r>
      <w:proofErr w:type="spellEnd"/>
      <w:r>
        <w:rPr>
          <w:rFonts w:ascii="Times New Roman" w:eastAsia="Times New Roman" w:hAnsi="Times New Roman" w:cs="Times New Roman"/>
          <w:sz w:val="28"/>
          <w:szCs w:val="28"/>
        </w:rPr>
        <w:t xml:space="preserve"> К. Самые дорогие бренды мира - 2016: рейтинг </w:t>
      </w:r>
      <w:proofErr w:type="spellStart"/>
      <w:r>
        <w:rPr>
          <w:rFonts w:ascii="Times New Roman" w:eastAsia="Times New Roman" w:hAnsi="Times New Roman" w:cs="Times New Roman"/>
          <w:sz w:val="28"/>
          <w:szCs w:val="28"/>
        </w:rPr>
        <w:t>Forbes</w:t>
      </w:r>
      <w:proofErr w:type="spellEnd"/>
      <w:r>
        <w:rPr>
          <w:rFonts w:ascii="Times New Roman" w:eastAsia="Times New Roman" w:hAnsi="Times New Roman" w:cs="Times New Roman"/>
          <w:sz w:val="28"/>
          <w:szCs w:val="28"/>
        </w:rPr>
        <w:t xml:space="preserve">. / FORBES.RU: электронная версия журнала </w:t>
      </w:r>
      <w:proofErr w:type="spellStart"/>
      <w:r>
        <w:rPr>
          <w:rFonts w:ascii="Times New Roman" w:eastAsia="Times New Roman" w:hAnsi="Times New Roman" w:cs="Times New Roman"/>
          <w:sz w:val="28"/>
          <w:szCs w:val="28"/>
        </w:rPr>
        <w:t>Forbes</w:t>
      </w:r>
      <w:proofErr w:type="spellEnd"/>
      <w:r>
        <w:rPr>
          <w:rFonts w:ascii="Times New Roman" w:eastAsia="Times New Roman" w:hAnsi="Times New Roman" w:cs="Times New Roman"/>
          <w:sz w:val="28"/>
          <w:szCs w:val="28"/>
        </w:rPr>
        <w:t xml:space="preserve">. URL: </w:t>
      </w:r>
      <w:hyperlink r:id="rId39">
        <w:r>
          <w:rPr>
            <w:rFonts w:ascii="Times New Roman" w:eastAsia="Times New Roman" w:hAnsi="Times New Roman" w:cs="Times New Roman"/>
            <w:color w:val="1155CC"/>
            <w:sz w:val="28"/>
            <w:szCs w:val="28"/>
            <w:u w:val="single"/>
          </w:rPr>
          <w:t>http://www.forbes.ru/rating-photogallery/319907-samye-dorogie-brendy-mira-2015-reiting-forbes?photo=2</w:t>
        </w:r>
      </w:hyperlink>
      <w:r>
        <w:rPr>
          <w:rFonts w:ascii="Times New Roman" w:eastAsia="Times New Roman" w:hAnsi="Times New Roman" w:cs="Times New Roman"/>
          <w:sz w:val="28"/>
          <w:szCs w:val="28"/>
        </w:rPr>
        <w:t xml:space="preserve"> (дата обращения: 29.03.2017 г.)</w:t>
      </w:r>
    </w:p>
    <w:p w:rsidR="00DC4557" w:rsidRPr="006369C8" w:rsidRDefault="006369C8" w:rsidP="006369C8">
      <w:pPr>
        <w:numPr>
          <w:ilvl w:val="0"/>
          <w:numId w:val="10"/>
        </w:numPr>
        <w:spacing w:line="360" w:lineRule="auto"/>
        <w:ind w:hanging="360"/>
        <w:contextualSpacing/>
        <w:jc w:val="both"/>
        <w:rPr>
          <w:rFonts w:ascii="Times New Roman" w:eastAsia="Times New Roman" w:hAnsi="Times New Roman" w:cs="Times New Roman"/>
          <w:sz w:val="28"/>
          <w:szCs w:val="28"/>
          <w:highlight w:val="white"/>
        </w:rPr>
      </w:pPr>
      <w:r w:rsidRPr="006369C8">
        <w:rPr>
          <w:rFonts w:ascii="Times New Roman" w:eastAsia="Gungsuh" w:hAnsi="Times New Roman" w:cs="Times New Roman"/>
          <w:sz w:val="28"/>
          <w:szCs w:val="28"/>
        </w:rPr>
        <w:t xml:space="preserve">Горин С. В., </w:t>
      </w:r>
      <w:proofErr w:type="gramStart"/>
      <w:r w:rsidRPr="006369C8">
        <w:rPr>
          <w:rFonts w:ascii="Times New Roman" w:eastAsia="Gungsuh" w:hAnsi="Times New Roman" w:cs="Times New Roman"/>
          <w:sz w:val="28"/>
          <w:szCs w:val="28"/>
        </w:rPr>
        <w:t>Верю</w:t>
      </w:r>
      <w:proofErr w:type="gramEnd"/>
      <w:r w:rsidRPr="006369C8">
        <w:rPr>
          <w:rFonts w:ascii="Times New Roman" w:eastAsia="Gungsuh" w:hAnsi="Times New Roman" w:cs="Times New Roman"/>
          <w:sz w:val="28"/>
          <w:szCs w:val="28"/>
        </w:rPr>
        <w:t xml:space="preserve"> – не верю… Теоретические основы </w:t>
      </w:r>
      <w:proofErr w:type="spellStart"/>
      <w:r w:rsidRPr="006369C8">
        <w:rPr>
          <w:rFonts w:ascii="Times New Roman" w:eastAsia="Gungsuh" w:hAnsi="Times New Roman" w:cs="Times New Roman"/>
          <w:sz w:val="28"/>
          <w:szCs w:val="28"/>
        </w:rPr>
        <w:t>репутациологии</w:t>
      </w:r>
      <w:proofErr w:type="spellEnd"/>
      <w:r w:rsidRPr="006369C8">
        <w:rPr>
          <w:rFonts w:ascii="Times New Roman" w:eastAsia="Gungsuh" w:hAnsi="Times New Roman" w:cs="Times New Roman"/>
          <w:sz w:val="28"/>
          <w:szCs w:val="28"/>
        </w:rPr>
        <w:t>. Часть 2 // Креативная экономика. − 2007. − № 6. − С. 46-50.</w:t>
      </w:r>
    </w:p>
    <w:p w:rsidR="00DC4557" w:rsidRDefault="006369C8" w:rsidP="006369C8">
      <w:pPr>
        <w:pStyle w:val="2"/>
        <w:keepNext w:val="0"/>
        <w:keepLines w:val="0"/>
        <w:numPr>
          <w:ilvl w:val="0"/>
          <w:numId w:val="10"/>
        </w:numPr>
        <w:spacing w:before="0" w:after="300" w:line="360" w:lineRule="auto"/>
        <w:ind w:hanging="360"/>
        <w:jc w:val="both"/>
        <w:rPr>
          <w:rFonts w:ascii="Times New Roman" w:eastAsia="Times New Roman" w:hAnsi="Times New Roman" w:cs="Times New Roman"/>
          <w:sz w:val="28"/>
          <w:szCs w:val="28"/>
        </w:rPr>
      </w:pPr>
      <w:bookmarkStart w:id="3" w:name="_6dw6x1k0iyme" w:colFirst="0" w:colLast="0"/>
      <w:bookmarkEnd w:id="3"/>
      <w:r>
        <w:rPr>
          <w:rFonts w:ascii="Times New Roman" w:eastAsia="Times New Roman" w:hAnsi="Times New Roman" w:cs="Times New Roman"/>
          <w:color w:val="303030"/>
          <w:sz w:val="28"/>
          <w:szCs w:val="28"/>
        </w:rPr>
        <w:t>Исследование рынка салонов красоты в Петербурге по итогам 2016 года. / BUSINESS-PLANNER.RU: Банк готовых бизнес-</w:t>
      </w:r>
      <w:proofErr w:type="gramStart"/>
      <w:r>
        <w:rPr>
          <w:rFonts w:ascii="Times New Roman" w:eastAsia="Times New Roman" w:hAnsi="Times New Roman" w:cs="Times New Roman"/>
          <w:color w:val="303030"/>
          <w:sz w:val="28"/>
          <w:szCs w:val="28"/>
        </w:rPr>
        <w:t>планов..</w:t>
      </w:r>
      <w:proofErr w:type="gramEnd"/>
      <w:r>
        <w:rPr>
          <w:rFonts w:ascii="Times New Roman" w:eastAsia="Times New Roman" w:hAnsi="Times New Roman" w:cs="Times New Roman"/>
          <w:color w:val="303030"/>
          <w:sz w:val="28"/>
          <w:szCs w:val="28"/>
        </w:rPr>
        <w:t xml:space="preserve"> 2017. URL:</w:t>
      </w:r>
      <w:r>
        <w:rPr>
          <w:rFonts w:ascii="Times New Roman" w:eastAsia="Times New Roman" w:hAnsi="Times New Roman" w:cs="Times New Roman"/>
          <w:sz w:val="28"/>
          <w:szCs w:val="28"/>
        </w:rPr>
        <w:t xml:space="preserve"> </w:t>
      </w:r>
      <w:hyperlink r:id="rId40">
        <w:r>
          <w:rPr>
            <w:rFonts w:ascii="Times New Roman" w:eastAsia="Times New Roman" w:hAnsi="Times New Roman" w:cs="Times New Roman"/>
            <w:color w:val="1155CC"/>
            <w:sz w:val="28"/>
            <w:szCs w:val="28"/>
            <w:u w:val="single"/>
          </w:rPr>
          <w:t>https://business-planner.ru/articles/analitika/issledovanie-rynka-salonov-krasoty-v-peterburge-po-itogam-2016-goda.html</w:t>
        </w:r>
      </w:hyperlink>
      <w:r>
        <w:rPr>
          <w:rFonts w:ascii="Times New Roman" w:eastAsia="Times New Roman" w:hAnsi="Times New Roman" w:cs="Times New Roman"/>
          <w:sz w:val="28"/>
          <w:szCs w:val="28"/>
        </w:rPr>
        <w:t xml:space="preserve"> (дата обращения: 30.04.2017 г.)</w:t>
      </w:r>
    </w:p>
    <w:p w:rsidR="00DC4557" w:rsidRDefault="006369C8" w:rsidP="006369C8">
      <w:pPr>
        <w:pStyle w:val="2"/>
        <w:keepNext w:val="0"/>
        <w:keepLines w:val="0"/>
        <w:numPr>
          <w:ilvl w:val="0"/>
          <w:numId w:val="10"/>
        </w:numPr>
        <w:spacing w:before="0" w:after="300" w:line="360" w:lineRule="auto"/>
        <w:ind w:hanging="360"/>
        <w:jc w:val="both"/>
        <w:rPr>
          <w:rFonts w:ascii="Times New Roman" w:eastAsia="Times New Roman" w:hAnsi="Times New Roman" w:cs="Times New Roman"/>
          <w:sz w:val="28"/>
          <w:szCs w:val="28"/>
        </w:rPr>
      </w:pPr>
      <w:bookmarkStart w:id="4" w:name="_94du2xgm31o5" w:colFirst="0" w:colLast="0"/>
      <w:bookmarkEnd w:id="4"/>
      <w:proofErr w:type="spellStart"/>
      <w:r>
        <w:rPr>
          <w:rFonts w:ascii="Times New Roman" w:eastAsia="Times New Roman" w:hAnsi="Times New Roman" w:cs="Times New Roman"/>
          <w:sz w:val="28"/>
          <w:szCs w:val="28"/>
        </w:rPr>
        <w:t>Новиченкова</w:t>
      </w:r>
      <w:proofErr w:type="spellEnd"/>
      <w:r>
        <w:rPr>
          <w:rFonts w:ascii="Times New Roman" w:eastAsia="Times New Roman" w:hAnsi="Times New Roman" w:cs="Times New Roman"/>
          <w:sz w:val="28"/>
          <w:szCs w:val="28"/>
        </w:rPr>
        <w:t xml:space="preserve"> Л. Деловая репутация: от системы к результату. / ZHUK.NET: журнал управления компанией. 2017. URL: </w:t>
      </w:r>
      <w:hyperlink r:id="rId41">
        <w:r>
          <w:rPr>
            <w:rFonts w:ascii="Times New Roman" w:eastAsia="Times New Roman" w:hAnsi="Times New Roman" w:cs="Times New Roman"/>
            <w:color w:val="1155CC"/>
            <w:sz w:val="28"/>
            <w:szCs w:val="28"/>
            <w:u w:val="single"/>
          </w:rPr>
          <w:t>http://www.zhuk.net/page.php?id=145&amp;comments=1</w:t>
        </w:r>
      </w:hyperlink>
      <w:r>
        <w:rPr>
          <w:rFonts w:ascii="Times New Roman" w:eastAsia="Times New Roman" w:hAnsi="Times New Roman" w:cs="Times New Roman"/>
          <w:sz w:val="28"/>
          <w:szCs w:val="28"/>
        </w:rPr>
        <w:t xml:space="preserve"> (дата обращения: 20.03.2017 г.) </w:t>
      </w:r>
    </w:p>
    <w:p w:rsidR="00DC4557" w:rsidRDefault="006369C8" w:rsidP="006369C8">
      <w:pPr>
        <w:numPr>
          <w:ilvl w:val="0"/>
          <w:numId w:val="10"/>
        </w:numPr>
        <w:spacing w:line="360" w:lineRule="auto"/>
        <w:ind w:hanging="360"/>
        <w:contextualSpacing/>
        <w:jc w:val="both"/>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rPr>
        <w:t>Расхвалова</w:t>
      </w:r>
      <w:proofErr w:type="spellEnd"/>
      <w:r>
        <w:rPr>
          <w:rFonts w:ascii="Times New Roman" w:eastAsia="Times New Roman" w:hAnsi="Times New Roman" w:cs="Times New Roman"/>
          <w:sz w:val="28"/>
          <w:szCs w:val="28"/>
        </w:rPr>
        <w:t xml:space="preserve"> Н. А. </w:t>
      </w:r>
      <w:proofErr w:type="spellStart"/>
      <w:r>
        <w:rPr>
          <w:rFonts w:ascii="Times New Roman" w:eastAsia="Times New Roman" w:hAnsi="Times New Roman" w:cs="Times New Roman"/>
          <w:sz w:val="28"/>
          <w:szCs w:val="28"/>
        </w:rPr>
        <w:t>Блогосфера</w:t>
      </w:r>
      <w:proofErr w:type="spellEnd"/>
      <w:r>
        <w:rPr>
          <w:rFonts w:ascii="Times New Roman" w:eastAsia="Times New Roman" w:hAnsi="Times New Roman" w:cs="Times New Roman"/>
          <w:sz w:val="28"/>
          <w:szCs w:val="28"/>
        </w:rPr>
        <w:t xml:space="preserve"> как средство самовыражения молодого человека // Вестник Бурятского государственного университета, 2010, № 14, С. 91-95</w:t>
      </w:r>
    </w:p>
    <w:p w:rsidR="00DC4557" w:rsidRDefault="006369C8" w:rsidP="006369C8">
      <w:pPr>
        <w:numPr>
          <w:ilvl w:val="0"/>
          <w:numId w:val="10"/>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Реклама в печатных СМИ Санкт-Петербурга. / REKLAMA-ONLINE.RU: Общероссийская система подачи рекламы в региональные СМИ “Реклама Онлайн</w:t>
      </w:r>
      <w:proofErr w:type="gramStart"/>
      <w:r>
        <w:rPr>
          <w:rFonts w:ascii="Times New Roman" w:eastAsia="Times New Roman" w:hAnsi="Times New Roman" w:cs="Times New Roman"/>
          <w:sz w:val="28"/>
          <w:szCs w:val="28"/>
        </w:rPr>
        <w:t>” .</w:t>
      </w:r>
      <w:proofErr w:type="gramEnd"/>
      <w:r>
        <w:rPr>
          <w:rFonts w:ascii="Times New Roman" w:eastAsia="Times New Roman" w:hAnsi="Times New Roman" w:cs="Times New Roman"/>
          <w:sz w:val="28"/>
          <w:szCs w:val="28"/>
        </w:rPr>
        <w:t xml:space="preserve"> 2017. URL: </w:t>
      </w:r>
      <w:hyperlink r:id="rId42" w:anchor="press-category-26">
        <w:r>
          <w:rPr>
            <w:rFonts w:ascii="Times New Roman" w:eastAsia="Times New Roman" w:hAnsi="Times New Roman" w:cs="Times New Roman"/>
            <w:color w:val="1155CC"/>
            <w:sz w:val="28"/>
            <w:szCs w:val="28"/>
            <w:u w:val="single"/>
          </w:rPr>
          <w:t>https://www.reklama-online.ru/sankt-peterburg/reklama-pechatnye-smi/#press-category-26</w:t>
        </w:r>
      </w:hyperlink>
      <w:r>
        <w:rPr>
          <w:rFonts w:ascii="Times New Roman" w:eastAsia="Times New Roman" w:hAnsi="Times New Roman" w:cs="Times New Roman"/>
          <w:sz w:val="28"/>
          <w:szCs w:val="28"/>
        </w:rPr>
        <w:t xml:space="preserve"> (дата обращения: 25.04.2017 г.)</w:t>
      </w:r>
    </w:p>
    <w:p w:rsidR="00DC4557" w:rsidRDefault="006369C8" w:rsidP="006369C8">
      <w:pPr>
        <w:numPr>
          <w:ilvl w:val="0"/>
          <w:numId w:val="10"/>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Титова И. Управление репутацией в поиске - SERM. / COSSA.RU: </w:t>
      </w:r>
      <w:r>
        <w:rPr>
          <w:rFonts w:ascii="Times New Roman" w:eastAsia="Times New Roman" w:hAnsi="Times New Roman" w:cs="Times New Roman"/>
          <w:sz w:val="28"/>
          <w:szCs w:val="28"/>
          <w:highlight w:val="white"/>
        </w:rPr>
        <w:t xml:space="preserve">интернет-издание о маркетинге и коммуникациях в цифровой среде </w:t>
      </w:r>
      <w:proofErr w:type="spellStart"/>
      <w:r>
        <w:rPr>
          <w:rFonts w:ascii="Times New Roman" w:eastAsia="Times New Roman" w:hAnsi="Times New Roman" w:cs="Times New Roman"/>
          <w:sz w:val="28"/>
          <w:szCs w:val="28"/>
          <w:highlight w:val="white"/>
        </w:rPr>
        <w:t>Cossa</w:t>
      </w:r>
      <w:proofErr w:type="spellEnd"/>
      <w:r>
        <w:rPr>
          <w:rFonts w:ascii="Times New Roman" w:eastAsia="Times New Roman" w:hAnsi="Times New Roman" w:cs="Times New Roman"/>
          <w:sz w:val="28"/>
          <w:szCs w:val="28"/>
          <w:highlight w:val="white"/>
        </w:rPr>
        <w:t xml:space="preserve">. URL: </w:t>
      </w:r>
      <w:hyperlink r:id="rId43">
        <w:proofErr w:type="gramStart"/>
        <w:r>
          <w:rPr>
            <w:rFonts w:ascii="Times New Roman" w:eastAsia="Times New Roman" w:hAnsi="Times New Roman" w:cs="Times New Roman"/>
            <w:color w:val="1155CC"/>
            <w:sz w:val="28"/>
            <w:szCs w:val="28"/>
            <w:u w:val="single"/>
          </w:rPr>
          <w:t>http://www.cossa.ru/155/101867/</w:t>
        </w:r>
      </w:hyperlink>
      <w:r>
        <w:rPr>
          <w:rFonts w:ascii="Times New Roman" w:eastAsia="Times New Roman" w:hAnsi="Times New Roman" w:cs="Times New Roman"/>
          <w:sz w:val="28"/>
          <w:szCs w:val="28"/>
        </w:rPr>
        <w:t>( дата</w:t>
      </w:r>
      <w:proofErr w:type="gramEnd"/>
      <w:r>
        <w:rPr>
          <w:rFonts w:ascii="Times New Roman" w:eastAsia="Times New Roman" w:hAnsi="Times New Roman" w:cs="Times New Roman"/>
          <w:sz w:val="28"/>
          <w:szCs w:val="28"/>
        </w:rPr>
        <w:t xml:space="preserve"> обращения: 26.04.2017 г.)</w:t>
      </w:r>
    </w:p>
    <w:p w:rsidR="00DC4557" w:rsidRDefault="006369C8" w:rsidP="006369C8">
      <w:pPr>
        <w:numPr>
          <w:ilvl w:val="0"/>
          <w:numId w:val="10"/>
        </w:numPr>
        <w:spacing w:line="360" w:lineRule="auto"/>
        <w:ind w:hanging="360"/>
        <w:contextualSpacing/>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rPr>
        <w:t>Устинова Н.В. Имидж или репутация? // Вестник УГТУ-УПИ. Екатеринбург, 2003. С. 256-259</w:t>
      </w:r>
    </w:p>
    <w:p w:rsidR="00DC4557" w:rsidRDefault="006369C8" w:rsidP="006369C8">
      <w:pPr>
        <w:numPr>
          <w:ilvl w:val="0"/>
          <w:numId w:val="10"/>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Экономика России, цифры и факты. Часть 14, сфера услуг. / UTMAGAZINE: портал об экономике и </w:t>
      </w:r>
      <w:proofErr w:type="spellStart"/>
      <w:r>
        <w:rPr>
          <w:rFonts w:ascii="Times New Roman" w:eastAsia="Times New Roman" w:hAnsi="Times New Roman" w:cs="Times New Roman"/>
          <w:sz w:val="28"/>
          <w:szCs w:val="28"/>
        </w:rPr>
        <w:t>трейдинге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United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Traders</w:t>
      </w:r>
      <w:proofErr w:type="spellEnd"/>
      <w:r>
        <w:rPr>
          <w:rFonts w:ascii="Times New Roman" w:eastAsia="Times New Roman" w:hAnsi="Times New Roman" w:cs="Times New Roman"/>
          <w:sz w:val="28"/>
          <w:szCs w:val="28"/>
        </w:rPr>
        <w:t xml:space="preserve">. 2015. URL: </w:t>
      </w:r>
      <w:hyperlink r:id="rId44">
        <w:r>
          <w:rPr>
            <w:rFonts w:ascii="Times New Roman" w:eastAsia="Times New Roman" w:hAnsi="Times New Roman" w:cs="Times New Roman"/>
            <w:color w:val="1155CC"/>
            <w:sz w:val="28"/>
            <w:szCs w:val="28"/>
            <w:u w:val="single"/>
          </w:rPr>
          <w:t>https://utmagazine.ru/posts/10567-ekonomika-rossii-cifry-i-fakty-chast-14-sfera-uslug</w:t>
        </w:r>
      </w:hyperlink>
      <w:r>
        <w:rPr>
          <w:rFonts w:ascii="Times New Roman" w:eastAsia="Times New Roman" w:hAnsi="Times New Roman" w:cs="Times New Roman"/>
          <w:sz w:val="28"/>
          <w:szCs w:val="28"/>
        </w:rPr>
        <w:t xml:space="preserve"> (дата обращения: 27.04.2017 г.)</w:t>
      </w:r>
    </w:p>
    <w:p w:rsidR="00DC4557" w:rsidRDefault="006369C8" w:rsidP="006369C8">
      <w:pPr>
        <w:numPr>
          <w:ilvl w:val="0"/>
          <w:numId w:val="10"/>
        </w:numPr>
        <w:spacing w:line="360" w:lineRule="auto"/>
        <w:ind w:hanging="360"/>
        <w:contextualSpacing/>
        <w:jc w:val="both"/>
        <w:rPr>
          <w:rFonts w:ascii="Times New Roman" w:eastAsia="Times New Roman" w:hAnsi="Times New Roman" w:cs="Times New Roman"/>
          <w:sz w:val="28"/>
          <w:szCs w:val="28"/>
          <w:highlight w:val="white"/>
          <w:lang w:val="en-US"/>
        </w:rPr>
      </w:pPr>
      <w:proofErr w:type="spellStart"/>
      <w:r w:rsidRPr="006369C8">
        <w:rPr>
          <w:rFonts w:ascii="Times New Roman" w:eastAsia="Times New Roman" w:hAnsi="Times New Roman" w:cs="Times New Roman"/>
          <w:color w:val="222222"/>
          <w:sz w:val="28"/>
          <w:szCs w:val="28"/>
          <w:highlight w:val="white"/>
          <w:lang w:val="en-US"/>
        </w:rPr>
        <w:t>Trattner</w:t>
      </w:r>
      <w:proofErr w:type="spellEnd"/>
      <w:r w:rsidRPr="006369C8">
        <w:rPr>
          <w:rFonts w:ascii="Times New Roman" w:eastAsia="Times New Roman" w:hAnsi="Times New Roman" w:cs="Times New Roman"/>
          <w:color w:val="222222"/>
          <w:sz w:val="28"/>
          <w:szCs w:val="28"/>
          <w:highlight w:val="white"/>
          <w:lang w:val="en-US"/>
        </w:rPr>
        <w:t xml:space="preserve">, C., </w:t>
      </w:r>
      <w:proofErr w:type="spellStart"/>
      <w:r w:rsidRPr="006369C8">
        <w:rPr>
          <w:rFonts w:ascii="Times New Roman" w:eastAsia="Times New Roman" w:hAnsi="Times New Roman" w:cs="Times New Roman"/>
          <w:color w:val="222222"/>
          <w:sz w:val="28"/>
          <w:szCs w:val="28"/>
          <w:highlight w:val="white"/>
          <w:lang w:val="en-US"/>
        </w:rPr>
        <w:t>Kappe</w:t>
      </w:r>
      <w:proofErr w:type="spellEnd"/>
      <w:r w:rsidRPr="006369C8">
        <w:rPr>
          <w:rFonts w:ascii="Times New Roman" w:eastAsia="Times New Roman" w:hAnsi="Times New Roman" w:cs="Times New Roman"/>
          <w:color w:val="222222"/>
          <w:sz w:val="28"/>
          <w:szCs w:val="28"/>
          <w:highlight w:val="white"/>
          <w:lang w:val="en-US"/>
        </w:rPr>
        <w:t xml:space="preserve">, F. Social Stream Marketing on Facebook: A Case Study. - International Journal of Social and Humanistic Computing (IJSHC), 2012. </w:t>
      </w:r>
    </w:p>
    <w:p w:rsidR="006369C8" w:rsidRPr="006369C8" w:rsidRDefault="006369C8" w:rsidP="00A66BEF">
      <w:pPr>
        <w:spacing w:line="360" w:lineRule="auto"/>
        <w:contextualSpacing/>
        <w:jc w:val="both"/>
        <w:rPr>
          <w:rFonts w:ascii="Times New Roman" w:eastAsia="Times New Roman" w:hAnsi="Times New Roman" w:cs="Times New Roman"/>
          <w:sz w:val="28"/>
          <w:szCs w:val="28"/>
          <w:highlight w:val="white"/>
          <w:lang w:val="en-US"/>
        </w:rPr>
      </w:pPr>
    </w:p>
    <w:p w:rsidR="00DC4557" w:rsidRDefault="006369C8" w:rsidP="006369C8">
      <w:pPr>
        <w:spacing w:line="360" w:lineRule="auto"/>
        <w:jc w:val="both"/>
        <w:rPr>
          <w:rFonts w:ascii="Times New Roman" w:eastAsia="Times New Roman" w:hAnsi="Times New Roman" w:cs="Times New Roman"/>
          <w:b/>
          <w:color w:val="222222"/>
          <w:sz w:val="28"/>
          <w:szCs w:val="28"/>
          <w:highlight w:val="white"/>
        </w:rPr>
      </w:pPr>
      <w:r>
        <w:rPr>
          <w:rFonts w:ascii="Times New Roman" w:eastAsia="Times New Roman" w:hAnsi="Times New Roman" w:cs="Times New Roman"/>
          <w:b/>
          <w:color w:val="222222"/>
          <w:sz w:val="28"/>
          <w:szCs w:val="28"/>
          <w:highlight w:val="white"/>
        </w:rPr>
        <w:t>Интернет-источники</w:t>
      </w:r>
    </w:p>
    <w:p w:rsidR="00DC4557" w:rsidRDefault="006369C8" w:rsidP="006369C8">
      <w:pPr>
        <w:numPr>
          <w:ilvl w:val="0"/>
          <w:numId w:val="10"/>
        </w:numPr>
        <w:spacing w:line="360" w:lineRule="auto"/>
        <w:ind w:hanging="360"/>
        <w:contextualSpacing/>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rPr>
        <w:t xml:space="preserve">2GIS.RU/SPB: Карты Санкт-Петербурга. 2017. URL: </w:t>
      </w:r>
      <w:hyperlink r:id="rId45">
        <w:r>
          <w:rPr>
            <w:rFonts w:ascii="Times New Roman" w:eastAsia="Times New Roman" w:hAnsi="Times New Roman" w:cs="Times New Roman"/>
            <w:color w:val="1155CC"/>
            <w:sz w:val="28"/>
            <w:szCs w:val="28"/>
            <w:u w:val="single"/>
          </w:rPr>
          <w:t>https://2gis.ru/spb/</w:t>
        </w:r>
      </w:hyperlink>
      <w:r>
        <w:rPr>
          <w:rFonts w:ascii="Times New Roman" w:eastAsia="Times New Roman" w:hAnsi="Times New Roman" w:cs="Times New Roman"/>
          <w:sz w:val="28"/>
          <w:szCs w:val="28"/>
        </w:rPr>
        <w:t xml:space="preserve"> (дата обращения: 21.05.2017 г.)</w:t>
      </w:r>
    </w:p>
    <w:p w:rsidR="00DC4557" w:rsidRDefault="006369C8" w:rsidP="006369C8">
      <w:pPr>
        <w:numPr>
          <w:ilvl w:val="0"/>
          <w:numId w:val="10"/>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FINAM.RU: URL: Финансовый словарь. URL: </w:t>
      </w:r>
      <w:hyperlink r:id="rId46">
        <w:r>
          <w:rPr>
            <w:rFonts w:ascii="Times New Roman" w:eastAsia="Times New Roman" w:hAnsi="Times New Roman" w:cs="Times New Roman"/>
            <w:color w:val="1155CC"/>
            <w:sz w:val="28"/>
            <w:szCs w:val="28"/>
            <w:u w:val="single"/>
          </w:rPr>
          <w:t>https://www.finam.ru/dictionary/wordf00FA7/</w:t>
        </w:r>
      </w:hyperlink>
      <w:r>
        <w:rPr>
          <w:rFonts w:ascii="Times New Roman" w:eastAsia="Times New Roman" w:hAnsi="Times New Roman" w:cs="Times New Roman"/>
          <w:sz w:val="28"/>
          <w:szCs w:val="28"/>
        </w:rPr>
        <w:t xml:space="preserve"> (дата обращения: 29.03.2017 г.)</w:t>
      </w:r>
    </w:p>
    <w:p w:rsidR="00DC4557" w:rsidRDefault="006369C8" w:rsidP="006369C8">
      <w:pPr>
        <w:numPr>
          <w:ilvl w:val="0"/>
          <w:numId w:val="10"/>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INSTAGRAM.COM: социальная сеть. URL: </w:t>
      </w:r>
      <w:hyperlink r:id="rId47">
        <w:r>
          <w:rPr>
            <w:rFonts w:ascii="Times New Roman" w:eastAsia="Times New Roman" w:hAnsi="Times New Roman" w:cs="Times New Roman"/>
            <w:color w:val="1155CC"/>
            <w:sz w:val="28"/>
            <w:szCs w:val="28"/>
            <w:u w:val="single"/>
          </w:rPr>
          <w:t>https://www.instagram.com/isterika_spb/</w:t>
        </w:r>
      </w:hyperlink>
      <w:r>
        <w:rPr>
          <w:rFonts w:ascii="Times New Roman" w:eastAsia="Times New Roman" w:hAnsi="Times New Roman" w:cs="Times New Roman"/>
          <w:sz w:val="28"/>
          <w:szCs w:val="28"/>
        </w:rPr>
        <w:t xml:space="preserve"> (дата обращения: 21.05.2017 г.)</w:t>
      </w:r>
    </w:p>
    <w:p w:rsidR="00DC4557" w:rsidRDefault="006369C8" w:rsidP="006369C8">
      <w:pPr>
        <w:numPr>
          <w:ilvl w:val="0"/>
          <w:numId w:val="10"/>
        </w:numPr>
        <w:spacing w:line="360" w:lineRule="auto"/>
        <w:ind w:hanging="360"/>
        <w:contextualSpacing/>
        <w:jc w:val="both"/>
        <w:rPr>
          <w:rFonts w:ascii="Times New Roman" w:eastAsia="Times New Roman" w:hAnsi="Times New Roman" w:cs="Times New Roman"/>
          <w:sz w:val="28"/>
          <w:szCs w:val="28"/>
          <w:highlight w:val="white"/>
        </w:rPr>
      </w:pPr>
      <w:r w:rsidRPr="006369C8">
        <w:rPr>
          <w:rFonts w:ascii="Times New Roman" w:eastAsia="Times New Roman" w:hAnsi="Times New Roman" w:cs="Times New Roman"/>
          <w:sz w:val="28"/>
          <w:szCs w:val="28"/>
          <w:lang w:val="en-US"/>
        </w:rPr>
        <w:t xml:space="preserve">INSTITUTEFORPR:  Institute for Public Relations. </w:t>
      </w:r>
      <w:r>
        <w:rPr>
          <w:rFonts w:ascii="Times New Roman" w:eastAsia="Times New Roman" w:hAnsi="Times New Roman" w:cs="Times New Roman"/>
          <w:sz w:val="28"/>
          <w:szCs w:val="28"/>
        </w:rPr>
        <w:t xml:space="preserve">2017. URL: </w:t>
      </w:r>
      <w:hyperlink r:id="rId48">
        <w:r>
          <w:rPr>
            <w:rFonts w:ascii="Times New Roman" w:eastAsia="Times New Roman" w:hAnsi="Times New Roman" w:cs="Times New Roman"/>
            <w:color w:val="1155CC"/>
            <w:sz w:val="28"/>
            <w:szCs w:val="28"/>
            <w:u w:val="single"/>
          </w:rPr>
          <w:t>http://www.instituteforpr.org/</w:t>
        </w:r>
      </w:hyperlink>
      <w:r>
        <w:rPr>
          <w:rFonts w:ascii="Times New Roman" w:eastAsia="Times New Roman" w:hAnsi="Times New Roman" w:cs="Times New Roman"/>
          <w:sz w:val="28"/>
          <w:szCs w:val="28"/>
        </w:rPr>
        <w:t xml:space="preserve"> (дата обращения: 11.02.2017 г.)</w:t>
      </w:r>
    </w:p>
    <w:p w:rsidR="00DC4557" w:rsidRDefault="006369C8" w:rsidP="006369C8">
      <w:pPr>
        <w:numPr>
          <w:ilvl w:val="0"/>
          <w:numId w:val="10"/>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IRECOMMEND.RU: Отзывы обо всем. 2017. URL: </w:t>
      </w:r>
      <w:hyperlink r:id="rId49">
        <w:proofErr w:type="gramStart"/>
        <w:r>
          <w:rPr>
            <w:rFonts w:ascii="Times New Roman" w:eastAsia="Times New Roman" w:hAnsi="Times New Roman" w:cs="Times New Roman"/>
            <w:color w:val="1155CC"/>
            <w:sz w:val="28"/>
            <w:szCs w:val="28"/>
            <w:u w:val="single"/>
          </w:rPr>
          <w:t>http://irecommend.ru/</w:t>
        </w:r>
      </w:hyperlink>
      <w:r>
        <w:rPr>
          <w:rFonts w:ascii="Times New Roman" w:eastAsia="Times New Roman" w:hAnsi="Times New Roman" w:cs="Times New Roman"/>
          <w:sz w:val="28"/>
          <w:szCs w:val="28"/>
        </w:rPr>
        <w:t xml:space="preserve">  (</w:t>
      </w:r>
      <w:proofErr w:type="gramEnd"/>
      <w:r>
        <w:rPr>
          <w:rFonts w:ascii="Times New Roman" w:eastAsia="Times New Roman" w:hAnsi="Times New Roman" w:cs="Times New Roman"/>
          <w:sz w:val="28"/>
          <w:szCs w:val="28"/>
        </w:rPr>
        <w:t>дата обращения: 29.04.2017 г.)</w:t>
      </w:r>
    </w:p>
    <w:p w:rsidR="00DC4557" w:rsidRDefault="006369C8" w:rsidP="006369C8">
      <w:pPr>
        <w:numPr>
          <w:ilvl w:val="0"/>
          <w:numId w:val="10"/>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ISTERIKA.ME: Сеть парикмахерских и студий загара “Истерика”. 2017. URL: </w:t>
      </w:r>
      <w:hyperlink r:id="rId50">
        <w:r>
          <w:rPr>
            <w:rFonts w:ascii="Times New Roman" w:eastAsia="Times New Roman" w:hAnsi="Times New Roman" w:cs="Times New Roman"/>
            <w:color w:val="1155CC"/>
            <w:sz w:val="28"/>
            <w:szCs w:val="28"/>
            <w:u w:val="single"/>
          </w:rPr>
          <w:t>https://isterika.me/coupons</w:t>
        </w:r>
      </w:hyperlink>
      <w:r>
        <w:rPr>
          <w:rFonts w:ascii="Times New Roman" w:eastAsia="Times New Roman" w:hAnsi="Times New Roman" w:cs="Times New Roman"/>
          <w:sz w:val="28"/>
          <w:szCs w:val="28"/>
        </w:rPr>
        <w:t xml:space="preserve"> (дата обращения: 30.04.2017 г.)</w:t>
      </w:r>
    </w:p>
    <w:p w:rsidR="00DC4557" w:rsidRDefault="006369C8" w:rsidP="006369C8">
      <w:pPr>
        <w:numPr>
          <w:ilvl w:val="0"/>
          <w:numId w:val="10"/>
        </w:numPr>
        <w:spacing w:line="360" w:lineRule="auto"/>
        <w:ind w:hanging="360"/>
        <w:contextualSpacing/>
        <w:jc w:val="both"/>
        <w:rPr>
          <w:rFonts w:ascii="Times New Roman" w:eastAsia="Times New Roman" w:hAnsi="Times New Roman" w:cs="Times New Roman"/>
          <w:sz w:val="28"/>
          <w:szCs w:val="28"/>
        </w:rPr>
      </w:pPr>
      <w:r w:rsidRPr="006369C8">
        <w:rPr>
          <w:rFonts w:ascii="Times New Roman" w:eastAsia="Times New Roman" w:hAnsi="Times New Roman" w:cs="Times New Roman"/>
          <w:sz w:val="28"/>
          <w:szCs w:val="28"/>
          <w:lang w:val="en-US"/>
        </w:rPr>
        <w:t xml:space="preserve">MERRIAM-WEBSTER.COM: Merriam-Webster Dictionary. </w:t>
      </w:r>
      <w:r>
        <w:rPr>
          <w:rFonts w:ascii="Times New Roman" w:eastAsia="Times New Roman" w:hAnsi="Times New Roman" w:cs="Times New Roman"/>
          <w:sz w:val="28"/>
          <w:szCs w:val="28"/>
        </w:rPr>
        <w:t xml:space="preserve">2017. URL: </w:t>
      </w:r>
      <w:hyperlink r:id="rId51">
        <w:proofErr w:type="gramStart"/>
        <w:r>
          <w:rPr>
            <w:rFonts w:ascii="Times New Roman" w:eastAsia="Times New Roman" w:hAnsi="Times New Roman" w:cs="Times New Roman"/>
            <w:color w:val="1155CC"/>
            <w:sz w:val="28"/>
            <w:szCs w:val="28"/>
            <w:u w:val="single"/>
          </w:rPr>
          <w:t>https://www.merriam-webster.com/dictionary/goodwill</w:t>
        </w:r>
      </w:hyperlink>
      <w:r>
        <w:rPr>
          <w:rFonts w:ascii="Times New Roman" w:eastAsia="Times New Roman" w:hAnsi="Times New Roman" w:cs="Times New Roman"/>
          <w:sz w:val="28"/>
          <w:szCs w:val="28"/>
        </w:rPr>
        <w:t xml:space="preserve">  (</w:t>
      </w:r>
      <w:proofErr w:type="gramEnd"/>
      <w:r>
        <w:rPr>
          <w:rFonts w:ascii="Times New Roman" w:eastAsia="Times New Roman" w:hAnsi="Times New Roman" w:cs="Times New Roman"/>
          <w:sz w:val="28"/>
          <w:szCs w:val="28"/>
        </w:rPr>
        <w:t>дата обращения: 29.03.2017 г.)</w:t>
      </w:r>
    </w:p>
    <w:p w:rsidR="00DC4557" w:rsidRDefault="006369C8" w:rsidP="006369C8">
      <w:pPr>
        <w:numPr>
          <w:ilvl w:val="0"/>
          <w:numId w:val="10"/>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OTZOVIK.COM: Сервис отзывов </w:t>
      </w:r>
      <w:proofErr w:type="spellStart"/>
      <w:r>
        <w:rPr>
          <w:rFonts w:ascii="Times New Roman" w:eastAsia="Times New Roman" w:hAnsi="Times New Roman" w:cs="Times New Roman"/>
          <w:sz w:val="28"/>
          <w:szCs w:val="28"/>
        </w:rPr>
        <w:t>Отзовик</w:t>
      </w:r>
      <w:proofErr w:type="spellEnd"/>
      <w:r>
        <w:rPr>
          <w:rFonts w:ascii="Times New Roman" w:eastAsia="Times New Roman" w:hAnsi="Times New Roman" w:cs="Times New Roman"/>
          <w:sz w:val="28"/>
          <w:szCs w:val="28"/>
        </w:rPr>
        <w:t xml:space="preserve">. 2017. URL: </w:t>
      </w:r>
      <w:hyperlink r:id="rId52">
        <w:r>
          <w:rPr>
            <w:rFonts w:ascii="Times New Roman" w:eastAsia="Times New Roman" w:hAnsi="Times New Roman" w:cs="Times New Roman"/>
            <w:color w:val="1155CC"/>
            <w:sz w:val="28"/>
            <w:szCs w:val="28"/>
            <w:u w:val="single"/>
          </w:rPr>
          <w:t>http://otzovik.com/</w:t>
        </w:r>
      </w:hyperlink>
      <w:r>
        <w:rPr>
          <w:rFonts w:ascii="Times New Roman" w:eastAsia="Times New Roman" w:hAnsi="Times New Roman" w:cs="Times New Roman"/>
          <w:sz w:val="28"/>
          <w:szCs w:val="28"/>
        </w:rPr>
        <w:t xml:space="preserve"> (дата обращения: 29.04.2017 г.)</w:t>
      </w:r>
    </w:p>
    <w:p w:rsidR="00DC4557" w:rsidRDefault="006369C8" w:rsidP="006369C8">
      <w:pPr>
        <w:numPr>
          <w:ilvl w:val="0"/>
          <w:numId w:val="10"/>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OTZYVOV.NET: Независимый сайт отзывов. 2017. URL: </w:t>
      </w:r>
      <w:hyperlink r:id="rId53">
        <w:r>
          <w:rPr>
            <w:rFonts w:ascii="Times New Roman" w:eastAsia="Times New Roman" w:hAnsi="Times New Roman" w:cs="Times New Roman"/>
            <w:color w:val="1155CC"/>
            <w:sz w:val="28"/>
            <w:szCs w:val="28"/>
            <w:u w:val="single"/>
          </w:rPr>
          <w:t>http://otzyvov.net/</w:t>
        </w:r>
      </w:hyperlink>
      <w:r>
        <w:rPr>
          <w:rFonts w:ascii="Times New Roman" w:eastAsia="Times New Roman" w:hAnsi="Times New Roman" w:cs="Times New Roman"/>
          <w:sz w:val="28"/>
          <w:szCs w:val="28"/>
        </w:rPr>
        <w:t xml:space="preserve"> (дата обращения: 29.04.2017 г.)</w:t>
      </w:r>
    </w:p>
    <w:p w:rsidR="00DC4557" w:rsidRDefault="006369C8" w:rsidP="006369C8">
      <w:pPr>
        <w:numPr>
          <w:ilvl w:val="0"/>
          <w:numId w:val="10"/>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PRESS-SERVICE.RU: Всероссийский специализированный журнал “Пресс-служба”. 2017. URL: </w:t>
      </w:r>
      <w:hyperlink r:id="rId54">
        <w:r>
          <w:rPr>
            <w:rFonts w:ascii="Times New Roman" w:eastAsia="Times New Roman" w:hAnsi="Times New Roman" w:cs="Times New Roman"/>
            <w:color w:val="1155CC"/>
            <w:sz w:val="28"/>
            <w:szCs w:val="28"/>
            <w:u w:val="single"/>
          </w:rPr>
          <w:t>http://www.press-service.ru/terms/134/</w:t>
        </w:r>
      </w:hyperlink>
      <w:r>
        <w:rPr>
          <w:rFonts w:ascii="Times New Roman" w:eastAsia="Times New Roman" w:hAnsi="Times New Roman" w:cs="Times New Roman"/>
          <w:sz w:val="28"/>
          <w:szCs w:val="28"/>
        </w:rPr>
        <w:t xml:space="preserve"> (дата обращения: 20.03.2017 г.)</w:t>
      </w:r>
    </w:p>
    <w:p w:rsidR="00DC4557" w:rsidRDefault="006369C8" w:rsidP="006369C8">
      <w:pPr>
        <w:numPr>
          <w:ilvl w:val="0"/>
          <w:numId w:val="10"/>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RU.FOURSQUARE.COM: Экспертные подсказки о разных местах. 2017. URL: </w:t>
      </w:r>
      <w:hyperlink r:id="rId55">
        <w:r>
          <w:rPr>
            <w:rFonts w:ascii="Times New Roman" w:eastAsia="Times New Roman" w:hAnsi="Times New Roman" w:cs="Times New Roman"/>
            <w:color w:val="1155CC"/>
            <w:sz w:val="28"/>
            <w:szCs w:val="28"/>
            <w:u w:val="single"/>
          </w:rPr>
          <w:t>https://ru.foursquare.com/</w:t>
        </w:r>
      </w:hyperlink>
      <w:r>
        <w:rPr>
          <w:rFonts w:ascii="Times New Roman" w:eastAsia="Times New Roman" w:hAnsi="Times New Roman" w:cs="Times New Roman"/>
          <w:sz w:val="28"/>
          <w:szCs w:val="28"/>
        </w:rPr>
        <w:t xml:space="preserve"> (дата обращения: 21.05.2017 г.)</w:t>
      </w:r>
    </w:p>
    <w:p w:rsidR="00DC4557" w:rsidRDefault="006369C8" w:rsidP="006369C8">
      <w:pPr>
        <w:numPr>
          <w:ilvl w:val="0"/>
          <w:numId w:val="10"/>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SLOVARDALIJA.NET: Толковый словарь живого великорусского языка В. И. Даля Онлайн. 2017. URL: </w:t>
      </w:r>
      <w:hyperlink r:id="rId56">
        <w:r>
          <w:rPr>
            <w:rFonts w:ascii="Times New Roman" w:eastAsia="Times New Roman" w:hAnsi="Times New Roman" w:cs="Times New Roman"/>
            <w:color w:val="1155CC"/>
            <w:sz w:val="28"/>
            <w:szCs w:val="28"/>
            <w:u w:val="single"/>
          </w:rPr>
          <w:t>http://slovardalja.net/word.php?wordid=36622</w:t>
        </w:r>
      </w:hyperlink>
      <w:r>
        <w:rPr>
          <w:rFonts w:ascii="Times New Roman" w:eastAsia="Times New Roman" w:hAnsi="Times New Roman" w:cs="Times New Roman"/>
          <w:sz w:val="28"/>
          <w:szCs w:val="28"/>
        </w:rPr>
        <w:t xml:space="preserve"> (дата обращения: 20.03.2017 г.)</w:t>
      </w:r>
    </w:p>
    <w:p w:rsidR="00DC4557" w:rsidRDefault="006369C8" w:rsidP="006369C8">
      <w:pPr>
        <w:numPr>
          <w:ilvl w:val="0"/>
          <w:numId w:val="10"/>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SPB.ALLNICE.RU: Портал отзывов об учреждениях здравоохранения и красоты. 2017. URL: </w:t>
      </w:r>
      <w:hyperlink r:id="rId57">
        <w:r>
          <w:rPr>
            <w:rFonts w:ascii="Times New Roman" w:eastAsia="Times New Roman" w:hAnsi="Times New Roman" w:cs="Times New Roman"/>
            <w:color w:val="1155CC"/>
            <w:sz w:val="28"/>
            <w:szCs w:val="28"/>
            <w:u w:val="single"/>
          </w:rPr>
          <w:t>http://spb.allnice.ru</w:t>
        </w:r>
      </w:hyperlink>
      <w:r>
        <w:rPr>
          <w:rFonts w:ascii="Times New Roman" w:eastAsia="Times New Roman" w:hAnsi="Times New Roman" w:cs="Times New Roman"/>
          <w:sz w:val="28"/>
          <w:szCs w:val="28"/>
        </w:rPr>
        <w:t xml:space="preserve"> (дата обращения: 21.05.2017 г.)</w:t>
      </w:r>
    </w:p>
    <w:p w:rsidR="00DC4557" w:rsidRDefault="006369C8" w:rsidP="006369C8">
      <w:pPr>
        <w:numPr>
          <w:ilvl w:val="0"/>
          <w:numId w:val="10"/>
        </w:numPr>
        <w:spacing w:line="360" w:lineRule="auto"/>
        <w:ind w:hanging="360"/>
        <w:contextualSpacing/>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rPr>
        <w:t xml:space="preserve">SPB.BEAUTY.RU: Салоны красоты Санкт-Петербурга. 2017. URL: </w:t>
      </w:r>
      <w:hyperlink r:id="rId58">
        <w:r>
          <w:rPr>
            <w:rFonts w:ascii="Times New Roman" w:eastAsia="Times New Roman" w:hAnsi="Times New Roman" w:cs="Times New Roman"/>
            <w:color w:val="1155CC"/>
            <w:sz w:val="28"/>
            <w:szCs w:val="28"/>
            <w:u w:val="single"/>
          </w:rPr>
          <w:t>http://spb-beauty.ru</w:t>
        </w:r>
      </w:hyperlink>
      <w:r>
        <w:rPr>
          <w:rFonts w:ascii="Times New Roman" w:eastAsia="Times New Roman" w:hAnsi="Times New Roman" w:cs="Times New Roman"/>
          <w:sz w:val="28"/>
          <w:szCs w:val="28"/>
        </w:rPr>
        <w:t xml:space="preserve"> (дата обращения: 21.05.2017 г.)</w:t>
      </w:r>
    </w:p>
    <w:p w:rsidR="00DC4557" w:rsidRDefault="006369C8" w:rsidP="006369C8">
      <w:pPr>
        <w:numPr>
          <w:ilvl w:val="0"/>
          <w:numId w:val="10"/>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TRENDS.GOOGLE.RU: тренды </w:t>
      </w:r>
      <w:proofErr w:type="spellStart"/>
      <w:r>
        <w:rPr>
          <w:rFonts w:ascii="Times New Roman" w:eastAsia="Times New Roman" w:hAnsi="Times New Roman" w:cs="Times New Roman"/>
          <w:sz w:val="28"/>
          <w:szCs w:val="28"/>
        </w:rPr>
        <w:t>Google</w:t>
      </w:r>
      <w:proofErr w:type="spellEnd"/>
      <w:r>
        <w:rPr>
          <w:rFonts w:ascii="Times New Roman" w:eastAsia="Times New Roman" w:hAnsi="Times New Roman" w:cs="Times New Roman"/>
          <w:sz w:val="28"/>
          <w:szCs w:val="28"/>
        </w:rPr>
        <w:t xml:space="preserve">. 2017. URL: </w:t>
      </w:r>
      <w:hyperlink r:id="rId59">
        <w:r>
          <w:rPr>
            <w:rFonts w:ascii="Times New Roman" w:eastAsia="Times New Roman" w:hAnsi="Times New Roman" w:cs="Times New Roman"/>
            <w:color w:val="1155CC"/>
            <w:sz w:val="28"/>
            <w:szCs w:val="28"/>
            <w:u w:val="single"/>
          </w:rPr>
          <w:t>https://trends.google.ru/trends/</w:t>
        </w:r>
      </w:hyperlink>
      <w:r>
        <w:rPr>
          <w:rFonts w:ascii="Times New Roman" w:eastAsia="Times New Roman" w:hAnsi="Times New Roman" w:cs="Times New Roman"/>
          <w:sz w:val="28"/>
          <w:szCs w:val="28"/>
        </w:rPr>
        <w:t xml:space="preserve"> (дата обращения: 12.02.2017 г.)</w:t>
      </w:r>
    </w:p>
    <w:p w:rsidR="00DC4557" w:rsidRDefault="006369C8" w:rsidP="006369C8">
      <w:pPr>
        <w:numPr>
          <w:ilvl w:val="0"/>
          <w:numId w:val="10"/>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VEDU.RU: Большой Энциклопедический Словарь онлайн. 2017. URL: </w:t>
      </w:r>
      <w:hyperlink r:id="rId60">
        <w:r>
          <w:rPr>
            <w:rFonts w:ascii="Times New Roman" w:eastAsia="Times New Roman" w:hAnsi="Times New Roman" w:cs="Times New Roman"/>
            <w:color w:val="1155CC"/>
            <w:sz w:val="28"/>
            <w:szCs w:val="28"/>
            <w:u w:val="single"/>
          </w:rPr>
          <w:t>https://www.vedu.ru/bigencdic/53095/</w:t>
        </w:r>
      </w:hyperlink>
      <w:r>
        <w:rPr>
          <w:rFonts w:ascii="Times New Roman" w:eastAsia="Times New Roman" w:hAnsi="Times New Roman" w:cs="Times New Roman"/>
          <w:sz w:val="28"/>
          <w:szCs w:val="28"/>
        </w:rPr>
        <w:t xml:space="preserve"> (дата обращения: 20.03.2017 г.)</w:t>
      </w:r>
    </w:p>
    <w:p w:rsidR="00DC4557" w:rsidRDefault="006369C8" w:rsidP="006369C8">
      <w:pPr>
        <w:pStyle w:val="2"/>
        <w:keepNext w:val="0"/>
        <w:keepLines w:val="0"/>
        <w:numPr>
          <w:ilvl w:val="0"/>
          <w:numId w:val="10"/>
        </w:numPr>
        <w:spacing w:before="0" w:beforeAutospacing="1" w:after="0" w:afterAutospacing="1" w:line="360" w:lineRule="auto"/>
        <w:ind w:hanging="360"/>
        <w:jc w:val="both"/>
        <w:rPr>
          <w:rFonts w:ascii="Times New Roman" w:eastAsia="Times New Roman" w:hAnsi="Times New Roman" w:cs="Times New Roman"/>
          <w:sz w:val="28"/>
          <w:szCs w:val="28"/>
        </w:rPr>
      </w:pPr>
      <w:bookmarkStart w:id="5" w:name="_3tviufycbsgp" w:colFirst="0" w:colLast="0"/>
      <w:bookmarkEnd w:id="5"/>
      <w:r>
        <w:rPr>
          <w:rFonts w:ascii="Times New Roman" w:eastAsia="Times New Roman" w:hAnsi="Times New Roman" w:cs="Times New Roman"/>
          <w:sz w:val="28"/>
          <w:szCs w:val="28"/>
          <w:highlight w:val="white"/>
        </w:rPr>
        <w:t>VK.COM: официальная группа “Сеть парикмахерских и студий загара Истерика”. URL:</w:t>
      </w:r>
      <w:r>
        <w:rPr>
          <w:rFonts w:ascii="Times New Roman" w:eastAsia="Times New Roman" w:hAnsi="Times New Roman" w:cs="Times New Roman"/>
          <w:sz w:val="28"/>
          <w:szCs w:val="28"/>
        </w:rPr>
        <w:t xml:space="preserve"> </w:t>
      </w:r>
      <w:hyperlink r:id="rId61">
        <w:r>
          <w:rPr>
            <w:rFonts w:ascii="Times New Roman" w:eastAsia="Times New Roman" w:hAnsi="Times New Roman" w:cs="Times New Roman"/>
            <w:color w:val="1155CC"/>
            <w:sz w:val="28"/>
            <w:szCs w:val="28"/>
            <w:u w:val="single"/>
          </w:rPr>
          <w:t>https://vk.com/isterikaspb</w:t>
        </w:r>
      </w:hyperlink>
      <w:r>
        <w:rPr>
          <w:rFonts w:ascii="Times New Roman" w:eastAsia="Times New Roman" w:hAnsi="Times New Roman" w:cs="Times New Roman"/>
          <w:sz w:val="28"/>
          <w:szCs w:val="28"/>
        </w:rPr>
        <w:t>. 2017. (дата обращения: 30.04.2017 г.)</w:t>
      </w:r>
    </w:p>
    <w:p w:rsidR="00DC4557" w:rsidRDefault="006369C8" w:rsidP="006369C8">
      <w:pPr>
        <w:numPr>
          <w:ilvl w:val="0"/>
          <w:numId w:val="10"/>
        </w:numPr>
        <w:spacing w:line="360" w:lineRule="auto"/>
        <w:ind w:hanging="360"/>
        <w:contextualSpacing/>
        <w:jc w:val="both"/>
      </w:pPr>
      <w:r>
        <w:rPr>
          <w:rFonts w:ascii="Times New Roman" w:eastAsia="Times New Roman" w:hAnsi="Times New Roman" w:cs="Times New Roman"/>
          <w:sz w:val="28"/>
          <w:szCs w:val="28"/>
        </w:rPr>
        <w:t xml:space="preserve">WORDSTAT.YANDEX.RU: Яндекс подбор слов. 2017. URL: </w:t>
      </w:r>
      <w:hyperlink r:id="rId62">
        <w:r>
          <w:rPr>
            <w:rFonts w:ascii="Times New Roman" w:eastAsia="Times New Roman" w:hAnsi="Times New Roman" w:cs="Times New Roman"/>
            <w:color w:val="1155CC"/>
            <w:sz w:val="28"/>
            <w:szCs w:val="28"/>
            <w:u w:val="single"/>
          </w:rPr>
          <w:t>https://wordstat.yandex.ru/</w:t>
        </w:r>
      </w:hyperlink>
      <w:r>
        <w:rPr>
          <w:rFonts w:ascii="Times New Roman" w:eastAsia="Times New Roman" w:hAnsi="Times New Roman" w:cs="Times New Roman"/>
          <w:sz w:val="28"/>
          <w:szCs w:val="28"/>
        </w:rPr>
        <w:t xml:space="preserve"> (дата обращения: 12.02.2017 г.)</w:t>
      </w:r>
    </w:p>
    <w:p w:rsidR="00DC4557" w:rsidRDefault="006369C8" w:rsidP="006369C8">
      <w:pPr>
        <w:numPr>
          <w:ilvl w:val="0"/>
          <w:numId w:val="10"/>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YANDEX.RU/MAPS: Карта местности и организаций. 2017. URL: </w:t>
      </w:r>
      <w:hyperlink r:id="rId63">
        <w:r>
          <w:rPr>
            <w:rFonts w:ascii="Times New Roman" w:eastAsia="Times New Roman" w:hAnsi="Times New Roman" w:cs="Times New Roman"/>
            <w:color w:val="1155CC"/>
            <w:sz w:val="28"/>
            <w:szCs w:val="28"/>
            <w:u w:val="single"/>
          </w:rPr>
          <w:t>https://yandex.ru/maps/</w:t>
        </w:r>
      </w:hyperlink>
      <w:r>
        <w:rPr>
          <w:rFonts w:ascii="Times New Roman" w:eastAsia="Times New Roman" w:hAnsi="Times New Roman" w:cs="Times New Roman"/>
          <w:sz w:val="28"/>
          <w:szCs w:val="28"/>
        </w:rPr>
        <w:t xml:space="preserve"> (дата обращения: 21.05.2017 г.)</w:t>
      </w:r>
    </w:p>
    <w:p w:rsidR="00DC4557" w:rsidRDefault="006369C8" w:rsidP="006369C8">
      <w:pPr>
        <w:numPr>
          <w:ilvl w:val="0"/>
          <w:numId w:val="10"/>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YELL.RU: Сайт отзывов. 2017. URL: </w:t>
      </w:r>
      <w:hyperlink r:id="rId64">
        <w:r>
          <w:rPr>
            <w:rFonts w:ascii="Times New Roman" w:eastAsia="Times New Roman" w:hAnsi="Times New Roman" w:cs="Times New Roman"/>
            <w:color w:val="1155CC"/>
            <w:sz w:val="28"/>
            <w:szCs w:val="28"/>
            <w:u w:val="single"/>
          </w:rPr>
          <w:t>https://yell.ru/</w:t>
        </w:r>
      </w:hyperlink>
      <w:r>
        <w:rPr>
          <w:rFonts w:ascii="Times New Roman" w:eastAsia="Times New Roman" w:hAnsi="Times New Roman" w:cs="Times New Roman"/>
          <w:sz w:val="28"/>
          <w:szCs w:val="28"/>
        </w:rPr>
        <w:t xml:space="preserve"> (дата обращения: 21.05.2017 г.)</w:t>
      </w:r>
    </w:p>
    <w:p w:rsidR="00DC4557" w:rsidRDefault="00DC4557">
      <w:pPr>
        <w:spacing w:line="360" w:lineRule="auto"/>
        <w:rPr>
          <w:rFonts w:ascii="Times New Roman" w:eastAsia="Times New Roman" w:hAnsi="Times New Roman" w:cs="Times New Roman"/>
          <w:sz w:val="28"/>
          <w:szCs w:val="28"/>
        </w:rPr>
      </w:pPr>
    </w:p>
    <w:p w:rsidR="00DC4557" w:rsidRDefault="00DC4557">
      <w:pPr>
        <w:spacing w:line="360" w:lineRule="auto"/>
        <w:rPr>
          <w:rFonts w:ascii="Times New Roman" w:eastAsia="Times New Roman" w:hAnsi="Times New Roman" w:cs="Times New Roman"/>
          <w:sz w:val="28"/>
          <w:szCs w:val="28"/>
        </w:rPr>
      </w:pPr>
    </w:p>
    <w:p w:rsidR="00DC4557" w:rsidRDefault="00DC4557">
      <w:pPr>
        <w:spacing w:line="240" w:lineRule="auto"/>
        <w:rPr>
          <w:sz w:val="20"/>
          <w:szCs w:val="20"/>
        </w:rPr>
      </w:pPr>
    </w:p>
    <w:p w:rsidR="00DC4557" w:rsidRDefault="006369C8">
      <w:r>
        <w:br w:type="page"/>
      </w:r>
    </w:p>
    <w:p w:rsidR="00DC4557" w:rsidRDefault="006369C8">
      <w:pPr>
        <w:spacing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Приложение 1. Пример обработки адвокатами бренда негатива по отношению к организации.</w:t>
      </w:r>
    </w:p>
    <w:p w:rsidR="006369C8" w:rsidRDefault="006369C8">
      <w:pPr>
        <w:spacing w:line="360" w:lineRule="auto"/>
        <w:rPr>
          <w:rFonts w:ascii="Times New Roman" w:eastAsia="Times New Roman" w:hAnsi="Times New Roman" w:cs="Times New Roman"/>
          <w:b/>
          <w:sz w:val="28"/>
          <w:szCs w:val="28"/>
        </w:rPr>
      </w:pPr>
    </w:p>
    <w:p w:rsidR="006369C8" w:rsidRDefault="006369C8">
      <w:pPr>
        <w:spacing w:line="360" w:lineRule="auto"/>
        <w:rPr>
          <w:rFonts w:ascii="Times New Roman" w:eastAsia="Times New Roman" w:hAnsi="Times New Roman" w:cs="Times New Roman"/>
          <w:b/>
          <w:sz w:val="28"/>
          <w:szCs w:val="28"/>
        </w:rPr>
      </w:pPr>
    </w:p>
    <w:p w:rsidR="00DC4557" w:rsidRDefault="006369C8">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ab/>
      </w:r>
      <w:r>
        <w:rPr>
          <w:rFonts w:ascii="Times New Roman" w:eastAsia="Times New Roman" w:hAnsi="Times New Roman" w:cs="Times New Roman"/>
          <w:sz w:val="28"/>
          <w:szCs w:val="28"/>
        </w:rPr>
        <w:t xml:space="preserve">В данном </w:t>
      </w:r>
      <w:proofErr w:type="gramStart"/>
      <w:r>
        <w:rPr>
          <w:rFonts w:ascii="Times New Roman" w:eastAsia="Times New Roman" w:hAnsi="Times New Roman" w:cs="Times New Roman"/>
          <w:sz w:val="28"/>
          <w:szCs w:val="28"/>
        </w:rPr>
        <w:t>приложении  представлены</w:t>
      </w:r>
      <w:proofErr w:type="gram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принтскрины</w:t>
      </w:r>
      <w:proofErr w:type="spellEnd"/>
      <w:r>
        <w:rPr>
          <w:rFonts w:ascii="Times New Roman" w:eastAsia="Times New Roman" w:hAnsi="Times New Roman" w:cs="Times New Roman"/>
          <w:sz w:val="28"/>
          <w:szCs w:val="28"/>
        </w:rPr>
        <w:t xml:space="preserve"> переписки адвокатов бренда с автором поста в комментариях. Данный пост</w:t>
      </w:r>
      <w:r>
        <w:rPr>
          <w:rFonts w:ascii="Times New Roman" w:eastAsia="Times New Roman" w:hAnsi="Times New Roman" w:cs="Times New Roman"/>
          <w:sz w:val="28"/>
          <w:szCs w:val="28"/>
          <w:vertAlign w:val="superscript"/>
        </w:rPr>
        <w:footnoteReference w:id="51"/>
      </w:r>
      <w:r>
        <w:rPr>
          <w:rFonts w:ascii="Times New Roman" w:eastAsia="Times New Roman" w:hAnsi="Times New Roman" w:cs="Times New Roman"/>
          <w:sz w:val="28"/>
          <w:szCs w:val="28"/>
        </w:rPr>
        <w:t xml:space="preserve"> был опубликован на стене группы СУШИ WHITE</w:t>
      </w:r>
      <w:r>
        <w:rPr>
          <w:rFonts w:ascii="Times New Roman" w:eastAsia="Times New Roman" w:hAnsi="Times New Roman" w:cs="Times New Roman"/>
          <w:sz w:val="28"/>
          <w:szCs w:val="28"/>
          <w:vertAlign w:val="superscript"/>
        </w:rPr>
        <w:footnoteReference w:id="52"/>
      </w:r>
      <w:r>
        <w:rPr>
          <w:rFonts w:ascii="Times New Roman" w:eastAsia="Times New Roman" w:hAnsi="Times New Roman" w:cs="Times New Roman"/>
          <w:sz w:val="28"/>
          <w:szCs w:val="28"/>
        </w:rPr>
        <w:t xml:space="preserve">. Пользователь Алена Скорая, автор поста, посетовала на большую минимальную стоимость доставки в свой район несмотря на то, что она живет недалеко от места, где изготавливаются роллы. Были упомянуты конкуренты Суши </w:t>
      </w:r>
      <w:proofErr w:type="spellStart"/>
      <w:r>
        <w:rPr>
          <w:rFonts w:ascii="Times New Roman" w:eastAsia="Times New Roman" w:hAnsi="Times New Roman" w:cs="Times New Roman"/>
          <w:sz w:val="28"/>
          <w:szCs w:val="28"/>
        </w:rPr>
        <w:t>White</w:t>
      </w:r>
      <w:proofErr w:type="spellEnd"/>
      <w:r>
        <w:rPr>
          <w:rFonts w:ascii="Times New Roman" w:eastAsia="Times New Roman" w:hAnsi="Times New Roman" w:cs="Times New Roman"/>
          <w:sz w:val="28"/>
          <w:szCs w:val="28"/>
        </w:rPr>
        <w:t xml:space="preserve">, компания “Вкусные суши”, и более выгодные условия их доставки. Отметим, что официального ответа организации не последовало. Зато пост привлек внимание посетителей группы. Многие из них оказались настоящими адвокатами бренда и вступили в переписку с автором поста. На взгляд авторов данного исследования, эти переписки могут наглядно продемонстрировать феномен этого явления. Производитель японских деликатесов Суши </w:t>
      </w:r>
      <w:proofErr w:type="spellStart"/>
      <w:r>
        <w:rPr>
          <w:rFonts w:ascii="Times New Roman" w:eastAsia="Times New Roman" w:hAnsi="Times New Roman" w:cs="Times New Roman"/>
          <w:sz w:val="28"/>
          <w:szCs w:val="28"/>
        </w:rPr>
        <w:t>White</w:t>
      </w:r>
      <w:proofErr w:type="spellEnd"/>
      <w:r>
        <w:rPr>
          <w:rFonts w:ascii="Times New Roman" w:eastAsia="Times New Roman" w:hAnsi="Times New Roman" w:cs="Times New Roman"/>
          <w:sz w:val="28"/>
          <w:szCs w:val="28"/>
        </w:rPr>
        <w:t xml:space="preserve"> вызывает у своей аудитории столь сильные положительные эмоции, что они готовы даже отрицать объективные факты (более высокие цены Суши </w:t>
      </w:r>
      <w:proofErr w:type="spellStart"/>
      <w:r>
        <w:rPr>
          <w:rFonts w:ascii="Times New Roman" w:eastAsia="Times New Roman" w:hAnsi="Times New Roman" w:cs="Times New Roman"/>
          <w:sz w:val="28"/>
          <w:szCs w:val="28"/>
        </w:rPr>
        <w:t>White</w:t>
      </w:r>
      <w:proofErr w:type="spellEnd"/>
      <w:r>
        <w:rPr>
          <w:rFonts w:ascii="Times New Roman" w:eastAsia="Times New Roman" w:hAnsi="Times New Roman" w:cs="Times New Roman"/>
          <w:sz w:val="28"/>
          <w:szCs w:val="28"/>
        </w:rPr>
        <w:t>). Кроме того, представители этой аудитории агрессивно реагируют на сомнения в сервисе компании.</w:t>
      </w:r>
    </w:p>
    <w:p w:rsidR="00DC4557" w:rsidRDefault="006369C8">
      <w:pPr>
        <w:spacing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 </w:t>
      </w:r>
      <w:r>
        <w:rPr>
          <w:noProof/>
        </w:rPr>
        <w:drawing>
          <wp:inline distT="114300" distB="114300" distL="114300" distR="114300">
            <wp:extent cx="5234215" cy="8034338"/>
            <wp:effectExtent l="0" t="0" r="0" b="0"/>
            <wp:docPr id="2" name="image17.png" descr="Screenshot_9.png"/>
            <wp:cNvGraphicFramePr/>
            <a:graphic xmlns:a="http://schemas.openxmlformats.org/drawingml/2006/main">
              <a:graphicData uri="http://schemas.openxmlformats.org/drawingml/2006/picture">
                <pic:pic xmlns:pic="http://schemas.openxmlformats.org/drawingml/2006/picture">
                  <pic:nvPicPr>
                    <pic:cNvPr id="0" name="image17.png" descr="Screenshot_9.png"/>
                    <pic:cNvPicPr preferRelativeResize="0"/>
                  </pic:nvPicPr>
                  <pic:blipFill>
                    <a:blip r:embed="rId65"/>
                    <a:srcRect/>
                    <a:stretch>
                      <a:fillRect/>
                    </a:stretch>
                  </pic:blipFill>
                  <pic:spPr>
                    <a:xfrm>
                      <a:off x="0" y="0"/>
                      <a:ext cx="5234215" cy="8034338"/>
                    </a:xfrm>
                    <a:prstGeom prst="rect">
                      <a:avLst/>
                    </a:prstGeom>
                    <a:ln/>
                  </pic:spPr>
                </pic:pic>
              </a:graphicData>
            </a:graphic>
          </wp:inline>
        </w:drawing>
      </w:r>
    </w:p>
    <w:p w:rsidR="00DC4557" w:rsidRDefault="006369C8">
      <w:pPr>
        <w:spacing w:line="360" w:lineRule="auto"/>
        <w:rPr>
          <w:rFonts w:ascii="Times New Roman" w:eastAsia="Times New Roman" w:hAnsi="Times New Roman" w:cs="Times New Roman"/>
          <w:b/>
          <w:sz w:val="28"/>
          <w:szCs w:val="28"/>
        </w:rPr>
      </w:pPr>
      <w:r>
        <w:rPr>
          <w:noProof/>
        </w:rPr>
        <w:lastRenderedPageBreak/>
        <w:drawing>
          <wp:inline distT="114300" distB="114300" distL="114300" distR="114300">
            <wp:extent cx="5257800" cy="8658225"/>
            <wp:effectExtent l="0" t="0" r="0" b="0"/>
            <wp:docPr id="26" name="image60.png" descr="Screenshot_10.png"/>
            <wp:cNvGraphicFramePr/>
            <a:graphic xmlns:a="http://schemas.openxmlformats.org/drawingml/2006/main">
              <a:graphicData uri="http://schemas.openxmlformats.org/drawingml/2006/picture">
                <pic:pic xmlns:pic="http://schemas.openxmlformats.org/drawingml/2006/picture">
                  <pic:nvPicPr>
                    <pic:cNvPr id="0" name="image60.png" descr="Screenshot_10.png"/>
                    <pic:cNvPicPr preferRelativeResize="0"/>
                  </pic:nvPicPr>
                  <pic:blipFill>
                    <a:blip r:embed="rId66"/>
                    <a:srcRect/>
                    <a:stretch>
                      <a:fillRect/>
                    </a:stretch>
                  </pic:blipFill>
                  <pic:spPr>
                    <a:xfrm>
                      <a:off x="0" y="0"/>
                      <a:ext cx="5257800" cy="8658225"/>
                    </a:xfrm>
                    <a:prstGeom prst="rect">
                      <a:avLst/>
                    </a:prstGeom>
                    <a:ln/>
                  </pic:spPr>
                </pic:pic>
              </a:graphicData>
            </a:graphic>
          </wp:inline>
        </w:drawing>
      </w:r>
    </w:p>
    <w:p w:rsidR="00DC4557" w:rsidRDefault="006369C8">
      <w:pPr>
        <w:spacing w:line="360" w:lineRule="auto"/>
        <w:rPr>
          <w:rFonts w:ascii="Times New Roman" w:eastAsia="Times New Roman" w:hAnsi="Times New Roman" w:cs="Times New Roman"/>
          <w:b/>
          <w:sz w:val="28"/>
          <w:szCs w:val="28"/>
        </w:rPr>
      </w:pPr>
      <w:r>
        <w:rPr>
          <w:noProof/>
        </w:rPr>
        <w:lastRenderedPageBreak/>
        <w:drawing>
          <wp:inline distT="114300" distB="114300" distL="114300" distR="114300">
            <wp:extent cx="5248275" cy="7896225"/>
            <wp:effectExtent l="0" t="0" r="0" b="0"/>
            <wp:docPr id="10" name="image26.png" descr="Screenshot_11.png"/>
            <wp:cNvGraphicFramePr/>
            <a:graphic xmlns:a="http://schemas.openxmlformats.org/drawingml/2006/main">
              <a:graphicData uri="http://schemas.openxmlformats.org/drawingml/2006/picture">
                <pic:pic xmlns:pic="http://schemas.openxmlformats.org/drawingml/2006/picture">
                  <pic:nvPicPr>
                    <pic:cNvPr id="0" name="image26.png" descr="Screenshot_11.png"/>
                    <pic:cNvPicPr preferRelativeResize="0"/>
                  </pic:nvPicPr>
                  <pic:blipFill>
                    <a:blip r:embed="rId67"/>
                    <a:srcRect/>
                    <a:stretch>
                      <a:fillRect/>
                    </a:stretch>
                  </pic:blipFill>
                  <pic:spPr>
                    <a:xfrm>
                      <a:off x="0" y="0"/>
                      <a:ext cx="5248275" cy="7896225"/>
                    </a:xfrm>
                    <a:prstGeom prst="rect">
                      <a:avLst/>
                    </a:prstGeom>
                    <a:ln/>
                  </pic:spPr>
                </pic:pic>
              </a:graphicData>
            </a:graphic>
          </wp:inline>
        </w:drawing>
      </w:r>
    </w:p>
    <w:p w:rsidR="00DC4557" w:rsidRDefault="006369C8">
      <w:r>
        <w:rPr>
          <w:noProof/>
        </w:rPr>
        <w:lastRenderedPageBreak/>
        <w:drawing>
          <wp:inline distT="114300" distB="114300" distL="114300" distR="114300">
            <wp:extent cx="5276850" cy="2695575"/>
            <wp:effectExtent l="0" t="0" r="0" b="0"/>
            <wp:docPr id="12" name="image29.png" descr="Screenshot_12.png"/>
            <wp:cNvGraphicFramePr/>
            <a:graphic xmlns:a="http://schemas.openxmlformats.org/drawingml/2006/main">
              <a:graphicData uri="http://schemas.openxmlformats.org/drawingml/2006/picture">
                <pic:pic xmlns:pic="http://schemas.openxmlformats.org/drawingml/2006/picture">
                  <pic:nvPicPr>
                    <pic:cNvPr id="0" name="image29.png" descr="Screenshot_12.png"/>
                    <pic:cNvPicPr preferRelativeResize="0"/>
                  </pic:nvPicPr>
                  <pic:blipFill>
                    <a:blip r:embed="rId68"/>
                    <a:srcRect/>
                    <a:stretch>
                      <a:fillRect/>
                    </a:stretch>
                  </pic:blipFill>
                  <pic:spPr>
                    <a:xfrm>
                      <a:off x="0" y="0"/>
                      <a:ext cx="5276850" cy="2695575"/>
                    </a:xfrm>
                    <a:prstGeom prst="rect">
                      <a:avLst/>
                    </a:prstGeom>
                    <a:ln/>
                  </pic:spPr>
                </pic:pic>
              </a:graphicData>
            </a:graphic>
          </wp:inline>
        </w:drawing>
      </w:r>
      <w:r>
        <w:br w:type="page"/>
      </w:r>
    </w:p>
    <w:p w:rsidR="00DC4557" w:rsidRDefault="00DC4557">
      <w:pPr>
        <w:spacing w:line="360" w:lineRule="auto"/>
        <w:rPr>
          <w:rFonts w:ascii="Times New Roman" w:eastAsia="Times New Roman" w:hAnsi="Times New Roman" w:cs="Times New Roman"/>
          <w:b/>
          <w:sz w:val="28"/>
          <w:szCs w:val="28"/>
        </w:rPr>
      </w:pPr>
    </w:p>
    <w:p w:rsidR="00DC4557" w:rsidRDefault="006369C8">
      <w:pP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Приложение 2. Пример поисковой выдачи по запросу “пицца </w:t>
      </w:r>
      <w:proofErr w:type="spellStart"/>
      <w:r>
        <w:rPr>
          <w:rFonts w:ascii="Times New Roman" w:eastAsia="Times New Roman" w:hAnsi="Times New Roman" w:cs="Times New Roman"/>
          <w:b/>
          <w:sz w:val="28"/>
          <w:szCs w:val="28"/>
        </w:rPr>
        <w:t>спб</w:t>
      </w:r>
      <w:proofErr w:type="spellEnd"/>
      <w:r>
        <w:rPr>
          <w:rFonts w:ascii="Times New Roman" w:eastAsia="Times New Roman" w:hAnsi="Times New Roman" w:cs="Times New Roman"/>
          <w:b/>
          <w:sz w:val="28"/>
          <w:szCs w:val="28"/>
        </w:rPr>
        <w:t>”. Алгоритм работы SEO-оптимизации.</w:t>
      </w:r>
    </w:p>
    <w:p w:rsidR="00DC4557" w:rsidRDefault="006369C8">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p>
    <w:p w:rsidR="00DC4557" w:rsidRDefault="006369C8">
      <w:pPr>
        <w:spacing w:line="360" w:lineRule="auto"/>
        <w:rPr>
          <w:rFonts w:ascii="Times New Roman" w:eastAsia="Times New Roman" w:hAnsi="Times New Roman" w:cs="Times New Roman"/>
          <w:b/>
          <w:sz w:val="28"/>
          <w:szCs w:val="28"/>
        </w:rPr>
      </w:pPr>
      <w:r>
        <w:rPr>
          <w:noProof/>
        </w:rPr>
        <w:drawing>
          <wp:inline distT="114300" distB="114300" distL="114300" distR="114300">
            <wp:extent cx="4752975" cy="7310120"/>
            <wp:effectExtent l="0" t="0" r="9525" b="5080"/>
            <wp:docPr id="29" name="image63.png" descr="Screenshot_13.png"/>
            <wp:cNvGraphicFramePr/>
            <a:graphic xmlns:a="http://schemas.openxmlformats.org/drawingml/2006/main">
              <a:graphicData uri="http://schemas.openxmlformats.org/drawingml/2006/picture">
                <pic:pic xmlns:pic="http://schemas.openxmlformats.org/drawingml/2006/picture">
                  <pic:nvPicPr>
                    <pic:cNvPr id="0" name="image63.png" descr="Screenshot_13.png"/>
                    <pic:cNvPicPr preferRelativeResize="0"/>
                  </pic:nvPicPr>
                  <pic:blipFill>
                    <a:blip r:embed="rId69"/>
                    <a:srcRect/>
                    <a:stretch>
                      <a:fillRect/>
                    </a:stretch>
                  </pic:blipFill>
                  <pic:spPr>
                    <a:xfrm>
                      <a:off x="0" y="0"/>
                      <a:ext cx="4753172" cy="7310423"/>
                    </a:xfrm>
                    <a:prstGeom prst="rect">
                      <a:avLst/>
                    </a:prstGeom>
                    <a:ln/>
                  </pic:spPr>
                </pic:pic>
              </a:graphicData>
            </a:graphic>
          </wp:inline>
        </w:drawing>
      </w:r>
    </w:p>
    <w:p w:rsidR="00DC4557" w:rsidRDefault="006369C8">
      <w:pPr>
        <w:spacing w:line="360" w:lineRule="auto"/>
        <w:rPr>
          <w:rFonts w:ascii="Times New Roman" w:eastAsia="Times New Roman" w:hAnsi="Times New Roman" w:cs="Times New Roman"/>
          <w:b/>
          <w:sz w:val="28"/>
          <w:szCs w:val="28"/>
        </w:rPr>
      </w:pPr>
      <w:r>
        <w:rPr>
          <w:noProof/>
        </w:rPr>
        <w:lastRenderedPageBreak/>
        <w:drawing>
          <wp:inline distT="114300" distB="114300" distL="114300" distR="114300">
            <wp:extent cx="5731200" cy="8191500"/>
            <wp:effectExtent l="0" t="0" r="0" b="0"/>
            <wp:docPr id="30" name="image64.png" descr="Screenshot_14.png"/>
            <wp:cNvGraphicFramePr/>
            <a:graphic xmlns:a="http://schemas.openxmlformats.org/drawingml/2006/main">
              <a:graphicData uri="http://schemas.openxmlformats.org/drawingml/2006/picture">
                <pic:pic xmlns:pic="http://schemas.openxmlformats.org/drawingml/2006/picture">
                  <pic:nvPicPr>
                    <pic:cNvPr id="0" name="image64.png" descr="Screenshot_14.png"/>
                    <pic:cNvPicPr preferRelativeResize="0"/>
                  </pic:nvPicPr>
                  <pic:blipFill>
                    <a:blip r:embed="rId70"/>
                    <a:srcRect/>
                    <a:stretch>
                      <a:fillRect/>
                    </a:stretch>
                  </pic:blipFill>
                  <pic:spPr>
                    <a:xfrm>
                      <a:off x="0" y="0"/>
                      <a:ext cx="5731200" cy="8191500"/>
                    </a:xfrm>
                    <a:prstGeom prst="rect">
                      <a:avLst/>
                    </a:prstGeom>
                    <a:ln/>
                  </pic:spPr>
                </pic:pic>
              </a:graphicData>
            </a:graphic>
          </wp:inline>
        </w:drawing>
      </w:r>
    </w:p>
    <w:p w:rsidR="00DC4557" w:rsidRDefault="006369C8">
      <w:pPr>
        <w:spacing w:line="360" w:lineRule="auto"/>
        <w:rPr>
          <w:rFonts w:ascii="Times New Roman" w:eastAsia="Times New Roman" w:hAnsi="Times New Roman" w:cs="Times New Roman"/>
          <w:b/>
          <w:sz w:val="28"/>
          <w:szCs w:val="28"/>
        </w:rPr>
      </w:pPr>
      <w:r>
        <w:rPr>
          <w:noProof/>
        </w:rPr>
        <w:lastRenderedPageBreak/>
        <w:drawing>
          <wp:inline distT="114300" distB="114300" distL="114300" distR="114300">
            <wp:extent cx="5731200" cy="9093200"/>
            <wp:effectExtent l="0" t="0" r="0" b="0"/>
            <wp:docPr id="21" name="image55.png" descr="Screenshot_15.png"/>
            <wp:cNvGraphicFramePr/>
            <a:graphic xmlns:a="http://schemas.openxmlformats.org/drawingml/2006/main">
              <a:graphicData uri="http://schemas.openxmlformats.org/drawingml/2006/picture">
                <pic:pic xmlns:pic="http://schemas.openxmlformats.org/drawingml/2006/picture">
                  <pic:nvPicPr>
                    <pic:cNvPr id="0" name="image55.png" descr="Screenshot_15.png"/>
                    <pic:cNvPicPr preferRelativeResize="0"/>
                  </pic:nvPicPr>
                  <pic:blipFill>
                    <a:blip r:embed="rId71"/>
                    <a:srcRect/>
                    <a:stretch>
                      <a:fillRect/>
                    </a:stretch>
                  </pic:blipFill>
                  <pic:spPr>
                    <a:xfrm>
                      <a:off x="0" y="0"/>
                      <a:ext cx="5731200" cy="9093200"/>
                    </a:xfrm>
                    <a:prstGeom prst="rect">
                      <a:avLst/>
                    </a:prstGeom>
                    <a:ln/>
                  </pic:spPr>
                </pic:pic>
              </a:graphicData>
            </a:graphic>
          </wp:inline>
        </w:drawing>
      </w:r>
    </w:p>
    <w:p w:rsidR="00DC4557" w:rsidRDefault="006369C8">
      <w:pPr>
        <w:spacing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Приложение 3. Основная информация о субъекте исследования.</w:t>
      </w:r>
    </w:p>
    <w:p w:rsidR="006369C8" w:rsidRDefault="006369C8">
      <w:pPr>
        <w:spacing w:line="360" w:lineRule="auto"/>
        <w:rPr>
          <w:rFonts w:ascii="Times New Roman" w:eastAsia="Times New Roman" w:hAnsi="Times New Roman" w:cs="Times New Roman"/>
          <w:b/>
          <w:sz w:val="28"/>
          <w:szCs w:val="28"/>
        </w:rPr>
      </w:pPr>
    </w:p>
    <w:p w:rsidR="006369C8" w:rsidRDefault="006369C8">
      <w:pPr>
        <w:spacing w:line="360" w:lineRule="auto"/>
        <w:rPr>
          <w:rFonts w:ascii="Times New Roman" w:eastAsia="Times New Roman" w:hAnsi="Times New Roman" w:cs="Times New Roman"/>
          <w:b/>
          <w:sz w:val="28"/>
          <w:szCs w:val="28"/>
        </w:rPr>
      </w:pPr>
    </w:p>
    <w:p w:rsidR="00DC4557" w:rsidRDefault="006369C8" w:rsidP="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ООО “Истерика” - сеть парикмахерских и студий загара, действующая в Санкт-Петербурге. </w:t>
      </w:r>
    </w:p>
    <w:p w:rsidR="00DC4557" w:rsidRDefault="006369C8" w:rsidP="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u w:val="single"/>
        </w:rPr>
        <w:t>Официальный сайт</w:t>
      </w:r>
      <w:r>
        <w:rPr>
          <w:rFonts w:ascii="Times New Roman" w:eastAsia="Times New Roman" w:hAnsi="Times New Roman" w:cs="Times New Roman"/>
          <w:sz w:val="28"/>
          <w:szCs w:val="28"/>
        </w:rPr>
        <w:t xml:space="preserve">: </w:t>
      </w:r>
      <w:hyperlink r:id="rId72">
        <w:r>
          <w:rPr>
            <w:rFonts w:ascii="Times New Roman" w:eastAsia="Times New Roman" w:hAnsi="Times New Roman" w:cs="Times New Roman"/>
            <w:color w:val="1155CC"/>
            <w:sz w:val="28"/>
            <w:szCs w:val="28"/>
            <w:u w:val="single"/>
          </w:rPr>
          <w:t>https://isterika.me/</w:t>
        </w:r>
      </w:hyperlink>
      <w:r>
        <w:rPr>
          <w:rFonts w:ascii="Times New Roman" w:eastAsia="Times New Roman" w:hAnsi="Times New Roman" w:cs="Times New Roman"/>
          <w:sz w:val="28"/>
          <w:szCs w:val="28"/>
        </w:rPr>
        <w:t xml:space="preserve"> </w:t>
      </w:r>
    </w:p>
    <w:p w:rsidR="00DC4557" w:rsidRDefault="006369C8" w:rsidP="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u w:val="single"/>
        </w:rPr>
        <w:t>Дата основания:</w:t>
      </w:r>
      <w:r>
        <w:rPr>
          <w:rFonts w:ascii="Times New Roman" w:eastAsia="Times New Roman" w:hAnsi="Times New Roman" w:cs="Times New Roman"/>
          <w:sz w:val="28"/>
          <w:szCs w:val="28"/>
        </w:rPr>
        <w:t xml:space="preserve"> август 2011 г.</w:t>
      </w:r>
    </w:p>
    <w:p w:rsidR="00DC4557" w:rsidRDefault="006369C8" w:rsidP="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u w:val="single"/>
        </w:rPr>
        <w:t>Филиалы</w:t>
      </w:r>
      <w:r>
        <w:rPr>
          <w:rFonts w:ascii="Times New Roman" w:eastAsia="Times New Roman" w:hAnsi="Times New Roman" w:cs="Times New Roman"/>
          <w:sz w:val="28"/>
          <w:szCs w:val="28"/>
        </w:rPr>
        <w:t xml:space="preserve">: 3 собственных филиала: </w:t>
      </w:r>
    </w:p>
    <w:p w:rsidR="00DC4557" w:rsidRPr="006369C8" w:rsidRDefault="006369C8" w:rsidP="006369C8">
      <w:pPr>
        <w:pStyle w:val="a8"/>
        <w:numPr>
          <w:ilvl w:val="0"/>
          <w:numId w:val="29"/>
        </w:numPr>
        <w:spacing w:line="360" w:lineRule="auto"/>
        <w:jc w:val="both"/>
        <w:rPr>
          <w:rFonts w:ascii="Times New Roman" w:eastAsia="Times New Roman" w:hAnsi="Times New Roman" w:cs="Times New Roman"/>
          <w:sz w:val="28"/>
          <w:szCs w:val="28"/>
        </w:rPr>
      </w:pPr>
      <w:r w:rsidRPr="006369C8">
        <w:rPr>
          <w:rFonts w:ascii="Times New Roman" w:eastAsia="Times New Roman" w:hAnsi="Times New Roman" w:cs="Times New Roman"/>
          <w:sz w:val="28"/>
          <w:szCs w:val="28"/>
        </w:rPr>
        <w:t>ул. Коллонтай, 28/1</w:t>
      </w:r>
    </w:p>
    <w:p w:rsidR="00DC4557" w:rsidRPr="006369C8" w:rsidRDefault="006369C8" w:rsidP="006369C8">
      <w:pPr>
        <w:pStyle w:val="a8"/>
        <w:numPr>
          <w:ilvl w:val="0"/>
          <w:numId w:val="29"/>
        </w:numPr>
        <w:spacing w:line="360" w:lineRule="auto"/>
        <w:jc w:val="both"/>
        <w:rPr>
          <w:rFonts w:ascii="Times New Roman" w:eastAsia="Times New Roman" w:hAnsi="Times New Roman" w:cs="Times New Roman"/>
          <w:sz w:val="28"/>
          <w:szCs w:val="28"/>
        </w:rPr>
      </w:pPr>
      <w:r w:rsidRPr="006369C8">
        <w:rPr>
          <w:rFonts w:ascii="Times New Roman" w:eastAsia="Times New Roman" w:hAnsi="Times New Roman" w:cs="Times New Roman"/>
          <w:sz w:val="28"/>
          <w:szCs w:val="28"/>
        </w:rPr>
        <w:t>ул. Учительская, 18/3</w:t>
      </w:r>
    </w:p>
    <w:p w:rsidR="00DC4557" w:rsidRPr="006369C8" w:rsidRDefault="006369C8" w:rsidP="006369C8">
      <w:pPr>
        <w:pStyle w:val="a8"/>
        <w:numPr>
          <w:ilvl w:val="0"/>
          <w:numId w:val="29"/>
        </w:numPr>
        <w:spacing w:line="360" w:lineRule="auto"/>
        <w:jc w:val="both"/>
        <w:rPr>
          <w:rFonts w:ascii="Times New Roman" w:eastAsia="Times New Roman" w:hAnsi="Times New Roman" w:cs="Times New Roman"/>
          <w:sz w:val="28"/>
          <w:szCs w:val="28"/>
        </w:rPr>
      </w:pPr>
      <w:r w:rsidRPr="006369C8">
        <w:rPr>
          <w:rFonts w:ascii="Times New Roman" w:eastAsia="Times New Roman" w:hAnsi="Times New Roman" w:cs="Times New Roman"/>
          <w:sz w:val="28"/>
          <w:szCs w:val="28"/>
        </w:rPr>
        <w:t>ул. Будапештская, 19</w:t>
      </w:r>
    </w:p>
    <w:p w:rsidR="00DC4557" w:rsidRDefault="006369C8" w:rsidP="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открыты по франшизе:</w:t>
      </w:r>
    </w:p>
    <w:p w:rsidR="00DC4557" w:rsidRPr="006369C8" w:rsidRDefault="006369C8" w:rsidP="006369C8">
      <w:pPr>
        <w:pStyle w:val="a8"/>
        <w:numPr>
          <w:ilvl w:val="0"/>
          <w:numId w:val="30"/>
        </w:numPr>
        <w:spacing w:line="360" w:lineRule="auto"/>
        <w:jc w:val="both"/>
        <w:rPr>
          <w:rFonts w:ascii="Times New Roman" w:eastAsia="Times New Roman" w:hAnsi="Times New Roman" w:cs="Times New Roman"/>
          <w:sz w:val="28"/>
          <w:szCs w:val="28"/>
        </w:rPr>
      </w:pPr>
      <w:proofErr w:type="spellStart"/>
      <w:r w:rsidRPr="006369C8">
        <w:rPr>
          <w:rFonts w:ascii="Times New Roman" w:eastAsia="Times New Roman" w:hAnsi="Times New Roman" w:cs="Times New Roman"/>
          <w:sz w:val="28"/>
          <w:szCs w:val="28"/>
        </w:rPr>
        <w:t>Коломяжский</w:t>
      </w:r>
      <w:proofErr w:type="spellEnd"/>
      <w:r w:rsidRPr="006369C8">
        <w:rPr>
          <w:rFonts w:ascii="Times New Roman" w:eastAsia="Times New Roman" w:hAnsi="Times New Roman" w:cs="Times New Roman"/>
          <w:sz w:val="28"/>
          <w:szCs w:val="28"/>
        </w:rPr>
        <w:t xml:space="preserve"> пр., 20</w:t>
      </w:r>
    </w:p>
    <w:p w:rsidR="00DC4557" w:rsidRPr="006369C8" w:rsidRDefault="006369C8" w:rsidP="006369C8">
      <w:pPr>
        <w:pStyle w:val="a8"/>
        <w:numPr>
          <w:ilvl w:val="0"/>
          <w:numId w:val="30"/>
        </w:numPr>
        <w:spacing w:line="360" w:lineRule="auto"/>
        <w:jc w:val="both"/>
        <w:rPr>
          <w:rFonts w:ascii="Times New Roman" w:eastAsia="Times New Roman" w:hAnsi="Times New Roman" w:cs="Times New Roman"/>
          <w:sz w:val="28"/>
          <w:szCs w:val="28"/>
        </w:rPr>
      </w:pPr>
      <w:r w:rsidRPr="006369C8">
        <w:rPr>
          <w:rFonts w:ascii="Times New Roman" w:eastAsia="Times New Roman" w:hAnsi="Times New Roman" w:cs="Times New Roman"/>
          <w:sz w:val="28"/>
          <w:szCs w:val="28"/>
        </w:rPr>
        <w:t>ул. Оптиков, 51/1</w:t>
      </w:r>
    </w:p>
    <w:p w:rsidR="00DC4557" w:rsidRDefault="006369C8" w:rsidP="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u w:val="single"/>
        </w:rPr>
        <w:t>Направления деятельности</w:t>
      </w:r>
      <w:r>
        <w:rPr>
          <w:rFonts w:ascii="Times New Roman" w:eastAsia="Times New Roman" w:hAnsi="Times New Roman" w:cs="Times New Roman"/>
          <w:sz w:val="28"/>
          <w:szCs w:val="28"/>
        </w:rPr>
        <w:t xml:space="preserve">: парикмахерские услуги (стрижки, окрашивания любой сложности, прически, восстановление волос), студии загара (солярий), кабинеты маникюра и педикюра, в том числе с медицинским направлением, </w:t>
      </w:r>
      <w:proofErr w:type="spellStart"/>
      <w:r>
        <w:rPr>
          <w:rFonts w:ascii="Times New Roman" w:eastAsia="Times New Roman" w:hAnsi="Times New Roman" w:cs="Times New Roman"/>
          <w:sz w:val="28"/>
          <w:szCs w:val="28"/>
        </w:rPr>
        <w:t>броу</w:t>
      </w:r>
      <w:proofErr w:type="spellEnd"/>
      <w:r>
        <w:rPr>
          <w:rFonts w:ascii="Times New Roman" w:eastAsia="Times New Roman" w:hAnsi="Times New Roman" w:cs="Times New Roman"/>
          <w:sz w:val="28"/>
          <w:szCs w:val="28"/>
        </w:rPr>
        <w:t xml:space="preserve">-бары (услуги </w:t>
      </w:r>
      <w:proofErr w:type="spellStart"/>
      <w:r>
        <w:rPr>
          <w:rFonts w:ascii="Times New Roman" w:eastAsia="Times New Roman" w:hAnsi="Times New Roman" w:cs="Times New Roman"/>
          <w:sz w:val="28"/>
          <w:szCs w:val="28"/>
        </w:rPr>
        <w:t>бровиста</w:t>
      </w:r>
      <w:proofErr w:type="spellEnd"/>
      <w:r>
        <w:rPr>
          <w:rFonts w:ascii="Times New Roman" w:eastAsia="Times New Roman" w:hAnsi="Times New Roman" w:cs="Times New Roman"/>
          <w:sz w:val="28"/>
          <w:szCs w:val="28"/>
        </w:rPr>
        <w:t xml:space="preserve"> по оформлению взгляда - бровей и ресниц, а также по макияжу).</w:t>
      </w:r>
    </w:p>
    <w:p w:rsidR="00DC4557" w:rsidRDefault="006369C8" w:rsidP="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u w:val="single"/>
        </w:rPr>
        <w:t>Режим работы</w:t>
      </w:r>
      <w:r>
        <w:rPr>
          <w:rFonts w:ascii="Times New Roman" w:eastAsia="Times New Roman" w:hAnsi="Times New Roman" w:cs="Times New Roman"/>
          <w:sz w:val="28"/>
          <w:szCs w:val="28"/>
        </w:rPr>
        <w:t>: салоны с 10 до 22 ч ежедневно, студии загара круглосуточно.</w:t>
      </w:r>
    </w:p>
    <w:p w:rsidR="00DC4557" w:rsidRDefault="00DC4557">
      <w:pPr>
        <w:spacing w:line="360" w:lineRule="auto"/>
        <w:ind w:firstLine="720"/>
        <w:rPr>
          <w:rFonts w:ascii="Times New Roman" w:eastAsia="Times New Roman" w:hAnsi="Times New Roman" w:cs="Times New Roman"/>
          <w:sz w:val="28"/>
          <w:szCs w:val="28"/>
        </w:rPr>
      </w:pPr>
    </w:p>
    <w:p w:rsidR="00DC4557" w:rsidRDefault="006369C8">
      <w:r>
        <w:br w:type="page"/>
      </w:r>
    </w:p>
    <w:p w:rsidR="00DC4557" w:rsidRDefault="00DC4557">
      <w:pPr>
        <w:spacing w:line="360" w:lineRule="auto"/>
        <w:rPr>
          <w:rFonts w:ascii="Times New Roman" w:eastAsia="Times New Roman" w:hAnsi="Times New Roman" w:cs="Times New Roman"/>
          <w:b/>
          <w:sz w:val="28"/>
          <w:szCs w:val="28"/>
        </w:rPr>
      </w:pPr>
    </w:p>
    <w:p w:rsidR="00DC4557" w:rsidRDefault="006369C8">
      <w:pPr>
        <w:spacing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Приложение 4. </w:t>
      </w:r>
      <w:proofErr w:type="spellStart"/>
      <w:r>
        <w:rPr>
          <w:rFonts w:ascii="Times New Roman" w:eastAsia="Times New Roman" w:hAnsi="Times New Roman" w:cs="Times New Roman"/>
          <w:b/>
          <w:sz w:val="28"/>
          <w:szCs w:val="28"/>
        </w:rPr>
        <w:t>Гайд</w:t>
      </w:r>
      <w:proofErr w:type="spellEnd"/>
      <w:r>
        <w:rPr>
          <w:rFonts w:ascii="Times New Roman" w:eastAsia="Times New Roman" w:hAnsi="Times New Roman" w:cs="Times New Roman"/>
          <w:b/>
          <w:sz w:val="28"/>
          <w:szCs w:val="28"/>
        </w:rPr>
        <w:t xml:space="preserve"> экспертных интервью.</w:t>
      </w:r>
    </w:p>
    <w:p w:rsidR="006369C8" w:rsidRDefault="006369C8">
      <w:pPr>
        <w:spacing w:line="360" w:lineRule="auto"/>
        <w:rPr>
          <w:rFonts w:ascii="Times New Roman" w:eastAsia="Times New Roman" w:hAnsi="Times New Roman" w:cs="Times New Roman"/>
          <w:b/>
          <w:sz w:val="28"/>
          <w:szCs w:val="28"/>
        </w:rPr>
      </w:pPr>
    </w:p>
    <w:p w:rsidR="006369C8" w:rsidRDefault="006369C8">
      <w:pPr>
        <w:spacing w:line="360" w:lineRule="auto"/>
        <w:rPr>
          <w:rFonts w:ascii="Times New Roman" w:eastAsia="Times New Roman" w:hAnsi="Times New Roman" w:cs="Times New Roman"/>
          <w:b/>
          <w:sz w:val="28"/>
          <w:szCs w:val="28"/>
        </w:rPr>
      </w:pPr>
    </w:p>
    <w:p w:rsidR="00DC4557" w:rsidRDefault="006369C8" w:rsidP="006369C8">
      <w:pPr>
        <w:spacing w:line="360" w:lineRule="auto"/>
        <w:ind w:firstLine="720"/>
        <w:jc w:val="both"/>
        <w:rPr>
          <w:rFonts w:ascii="Times New Roman" w:eastAsia="Times New Roman" w:hAnsi="Times New Roman" w:cs="Times New Roman"/>
          <w:sz w:val="28"/>
          <w:szCs w:val="28"/>
          <w:u w:val="single"/>
        </w:rPr>
      </w:pPr>
      <w:r>
        <w:rPr>
          <w:rFonts w:ascii="Times New Roman" w:eastAsia="Times New Roman" w:hAnsi="Times New Roman" w:cs="Times New Roman"/>
          <w:sz w:val="28"/>
          <w:szCs w:val="28"/>
          <w:u w:val="single"/>
        </w:rPr>
        <w:t>Вопросы:</w:t>
      </w:r>
    </w:p>
    <w:p w:rsidR="00DC4557" w:rsidRDefault="006369C8" w:rsidP="006369C8">
      <w:pPr>
        <w:numPr>
          <w:ilvl w:val="0"/>
          <w:numId w:val="7"/>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Поясните, пожалуйста, в какой сфере Вы работаете, входит ли в Ваши обязанности работа с репутацией?</w:t>
      </w:r>
    </w:p>
    <w:p w:rsidR="00DC4557" w:rsidRDefault="006369C8" w:rsidP="006369C8">
      <w:pPr>
        <w:numPr>
          <w:ilvl w:val="0"/>
          <w:numId w:val="7"/>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Какие проблемы встают сегодня перед руководителями и менеджерами организаций, отвечающими за управление репутацией?</w:t>
      </w:r>
    </w:p>
    <w:p w:rsidR="00DC4557" w:rsidRDefault="006369C8" w:rsidP="006369C8">
      <w:pPr>
        <w:numPr>
          <w:ilvl w:val="0"/>
          <w:numId w:val="7"/>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чем, на Ваш взгляд, состоит управление репутацией организации? Какие рычаги есть у нас, чтобы ее контролировать, улучшать?</w:t>
      </w:r>
    </w:p>
    <w:p w:rsidR="00DC4557" w:rsidRDefault="006369C8" w:rsidP="006369C8">
      <w:pPr>
        <w:numPr>
          <w:ilvl w:val="0"/>
          <w:numId w:val="7"/>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Как Вы понимаете такой термин, как «</w:t>
      </w:r>
      <w:proofErr w:type="spellStart"/>
      <w:r>
        <w:rPr>
          <w:rFonts w:ascii="Times New Roman" w:eastAsia="Times New Roman" w:hAnsi="Times New Roman" w:cs="Times New Roman"/>
          <w:sz w:val="28"/>
          <w:szCs w:val="28"/>
        </w:rPr>
        <w:t>репутационный</w:t>
      </w:r>
      <w:proofErr w:type="spellEnd"/>
      <w:r>
        <w:rPr>
          <w:rFonts w:ascii="Times New Roman" w:eastAsia="Times New Roman" w:hAnsi="Times New Roman" w:cs="Times New Roman"/>
          <w:sz w:val="28"/>
          <w:szCs w:val="28"/>
        </w:rPr>
        <w:t xml:space="preserve"> капитал»?</w:t>
      </w:r>
    </w:p>
    <w:p w:rsidR="00DC4557" w:rsidRDefault="006369C8" w:rsidP="006369C8">
      <w:pPr>
        <w:numPr>
          <w:ilvl w:val="0"/>
          <w:numId w:val="7"/>
        </w:numPr>
        <w:spacing w:line="360" w:lineRule="auto"/>
        <w:ind w:hanging="360"/>
        <w:contextualSpacing/>
        <w:jc w:val="both"/>
        <w:rPr>
          <w:rFonts w:ascii="Times New Roman" w:eastAsia="Times New Roman" w:hAnsi="Times New Roman" w:cs="Times New Roman"/>
          <w:sz w:val="28"/>
          <w:szCs w:val="28"/>
        </w:rPr>
      </w:pPr>
      <w:proofErr w:type="gramStart"/>
      <w:r>
        <w:rPr>
          <w:rFonts w:ascii="Times New Roman" w:eastAsia="Times New Roman" w:hAnsi="Times New Roman" w:cs="Times New Roman"/>
          <w:sz w:val="28"/>
          <w:szCs w:val="28"/>
        </w:rPr>
        <w:t>Видите ли</w:t>
      </w:r>
      <w:proofErr w:type="gramEnd"/>
      <w:r>
        <w:rPr>
          <w:rFonts w:ascii="Times New Roman" w:eastAsia="Times New Roman" w:hAnsi="Times New Roman" w:cs="Times New Roman"/>
          <w:sz w:val="28"/>
          <w:szCs w:val="28"/>
        </w:rPr>
        <w:t xml:space="preserve"> Вы разницу между понятиями «репутация» и «</w:t>
      </w:r>
      <w:proofErr w:type="spellStart"/>
      <w:r>
        <w:rPr>
          <w:rFonts w:ascii="Times New Roman" w:eastAsia="Times New Roman" w:hAnsi="Times New Roman" w:cs="Times New Roman"/>
          <w:sz w:val="28"/>
          <w:szCs w:val="28"/>
        </w:rPr>
        <w:t>репутационный</w:t>
      </w:r>
      <w:proofErr w:type="spellEnd"/>
      <w:r>
        <w:rPr>
          <w:rFonts w:ascii="Times New Roman" w:eastAsia="Times New Roman" w:hAnsi="Times New Roman" w:cs="Times New Roman"/>
          <w:sz w:val="28"/>
          <w:szCs w:val="28"/>
        </w:rPr>
        <w:t xml:space="preserve"> капитал»?</w:t>
      </w:r>
    </w:p>
    <w:p w:rsidR="00DC4557" w:rsidRDefault="006369C8" w:rsidP="006369C8">
      <w:pPr>
        <w:numPr>
          <w:ilvl w:val="0"/>
          <w:numId w:val="7"/>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Как Вы в ходе своей работы наращиваете </w:t>
      </w:r>
      <w:proofErr w:type="spellStart"/>
      <w:r>
        <w:rPr>
          <w:rFonts w:ascii="Times New Roman" w:eastAsia="Times New Roman" w:hAnsi="Times New Roman" w:cs="Times New Roman"/>
          <w:sz w:val="28"/>
          <w:szCs w:val="28"/>
        </w:rPr>
        <w:t>репутационный</w:t>
      </w:r>
      <w:proofErr w:type="spellEnd"/>
      <w:r>
        <w:rPr>
          <w:rFonts w:ascii="Times New Roman" w:eastAsia="Times New Roman" w:hAnsi="Times New Roman" w:cs="Times New Roman"/>
          <w:sz w:val="28"/>
          <w:szCs w:val="28"/>
        </w:rPr>
        <w:t xml:space="preserve"> капитал своих клиентов?</w:t>
      </w:r>
    </w:p>
    <w:p w:rsidR="00DC4557" w:rsidRDefault="006369C8" w:rsidP="006369C8">
      <w:pPr>
        <w:numPr>
          <w:ilvl w:val="0"/>
          <w:numId w:val="7"/>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Какие Вы видите способы управления </w:t>
      </w:r>
      <w:proofErr w:type="spellStart"/>
      <w:r>
        <w:rPr>
          <w:rFonts w:ascii="Times New Roman" w:eastAsia="Times New Roman" w:hAnsi="Times New Roman" w:cs="Times New Roman"/>
          <w:sz w:val="28"/>
          <w:szCs w:val="28"/>
        </w:rPr>
        <w:t>репутационным</w:t>
      </w:r>
      <w:proofErr w:type="spellEnd"/>
      <w:r>
        <w:rPr>
          <w:rFonts w:ascii="Times New Roman" w:eastAsia="Times New Roman" w:hAnsi="Times New Roman" w:cs="Times New Roman"/>
          <w:sz w:val="28"/>
          <w:szCs w:val="28"/>
        </w:rPr>
        <w:t xml:space="preserve"> капиталом (онлайн и </w:t>
      </w:r>
      <w:proofErr w:type="spellStart"/>
      <w:r>
        <w:rPr>
          <w:rFonts w:ascii="Times New Roman" w:eastAsia="Times New Roman" w:hAnsi="Times New Roman" w:cs="Times New Roman"/>
          <w:sz w:val="28"/>
          <w:szCs w:val="28"/>
        </w:rPr>
        <w:t>оффлайн</w:t>
      </w:r>
      <w:proofErr w:type="spellEnd"/>
      <w:r>
        <w:rPr>
          <w:rFonts w:ascii="Times New Roman" w:eastAsia="Times New Roman" w:hAnsi="Times New Roman" w:cs="Times New Roman"/>
          <w:sz w:val="28"/>
          <w:szCs w:val="28"/>
        </w:rPr>
        <w:t>)?</w:t>
      </w:r>
    </w:p>
    <w:p w:rsidR="00DC4557" w:rsidRDefault="006369C8" w:rsidP="006369C8">
      <w:pPr>
        <w:numPr>
          <w:ilvl w:val="0"/>
          <w:numId w:val="7"/>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Судя по динамике Вашей работы, усиливается ли у игроков рынка желание работать со своей репутацией, а не просто рекламироваться и осуществлять прямые продажи?</w:t>
      </w:r>
    </w:p>
    <w:p w:rsidR="00DC4557" w:rsidRDefault="006369C8" w:rsidP="006369C8">
      <w:pPr>
        <w:numPr>
          <w:ilvl w:val="0"/>
          <w:numId w:val="7"/>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Как Вы считаете, кто занимается и должен заниматься управлением репутацией, чтобы оно проходило максимально эффективно?</w:t>
      </w:r>
    </w:p>
    <w:p w:rsidR="00DC4557" w:rsidRDefault="006369C8" w:rsidP="006369C8">
      <w:pPr>
        <w:numPr>
          <w:ilvl w:val="0"/>
          <w:numId w:val="7"/>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Что бы Вы посоветовали компании, которая решает начать управлять своим </w:t>
      </w:r>
      <w:proofErr w:type="spellStart"/>
      <w:r>
        <w:rPr>
          <w:rFonts w:ascii="Times New Roman" w:eastAsia="Times New Roman" w:hAnsi="Times New Roman" w:cs="Times New Roman"/>
          <w:sz w:val="28"/>
          <w:szCs w:val="28"/>
        </w:rPr>
        <w:t>репутационным</w:t>
      </w:r>
      <w:proofErr w:type="spellEnd"/>
      <w:r>
        <w:rPr>
          <w:rFonts w:ascii="Times New Roman" w:eastAsia="Times New Roman" w:hAnsi="Times New Roman" w:cs="Times New Roman"/>
          <w:sz w:val="28"/>
          <w:szCs w:val="28"/>
        </w:rPr>
        <w:t xml:space="preserve"> капиталом?</w:t>
      </w:r>
    </w:p>
    <w:p w:rsidR="00DC4557" w:rsidRDefault="006369C8" w:rsidP="006369C8">
      <w:pPr>
        <w:numPr>
          <w:ilvl w:val="0"/>
          <w:numId w:val="7"/>
        </w:numPr>
        <w:spacing w:line="360" w:lineRule="auto"/>
        <w:ind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Какие тенденции в управлении репутацией, </w:t>
      </w:r>
      <w:proofErr w:type="spellStart"/>
      <w:r>
        <w:rPr>
          <w:rFonts w:ascii="Times New Roman" w:eastAsia="Times New Roman" w:hAnsi="Times New Roman" w:cs="Times New Roman"/>
          <w:sz w:val="28"/>
          <w:szCs w:val="28"/>
        </w:rPr>
        <w:t>репутационным</w:t>
      </w:r>
      <w:proofErr w:type="spellEnd"/>
      <w:r>
        <w:rPr>
          <w:rFonts w:ascii="Times New Roman" w:eastAsia="Times New Roman" w:hAnsi="Times New Roman" w:cs="Times New Roman"/>
          <w:sz w:val="28"/>
          <w:szCs w:val="28"/>
        </w:rPr>
        <w:t xml:space="preserve"> капиталом Вы можете выделить?</w:t>
      </w:r>
    </w:p>
    <w:p w:rsidR="00DC4557" w:rsidRDefault="00DC4557" w:rsidP="006369C8">
      <w:pPr>
        <w:spacing w:line="360" w:lineRule="auto"/>
        <w:jc w:val="both"/>
        <w:rPr>
          <w:rFonts w:ascii="Times New Roman" w:eastAsia="Times New Roman" w:hAnsi="Times New Roman" w:cs="Times New Roman"/>
          <w:b/>
          <w:sz w:val="28"/>
          <w:szCs w:val="28"/>
        </w:rPr>
      </w:pPr>
    </w:p>
    <w:p w:rsidR="00DC4557" w:rsidRDefault="006369C8" w:rsidP="006369C8">
      <w:pPr>
        <w:spacing w:line="360" w:lineRule="auto"/>
        <w:ind w:firstLine="720"/>
        <w:jc w:val="both"/>
        <w:rPr>
          <w:rFonts w:ascii="Times New Roman" w:eastAsia="Times New Roman" w:hAnsi="Times New Roman" w:cs="Times New Roman"/>
          <w:sz w:val="28"/>
          <w:szCs w:val="28"/>
          <w:u w:val="single"/>
        </w:rPr>
      </w:pPr>
      <w:r>
        <w:rPr>
          <w:rFonts w:ascii="Times New Roman" w:eastAsia="Times New Roman" w:hAnsi="Times New Roman" w:cs="Times New Roman"/>
          <w:sz w:val="28"/>
          <w:szCs w:val="28"/>
          <w:u w:val="single"/>
        </w:rPr>
        <w:lastRenderedPageBreak/>
        <w:t>Информация об экспертах:</w:t>
      </w:r>
    </w:p>
    <w:p w:rsidR="00DC4557" w:rsidRDefault="006369C8" w:rsidP="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ФИО: </w:t>
      </w:r>
      <w:proofErr w:type="spellStart"/>
      <w:r>
        <w:rPr>
          <w:rFonts w:ascii="Times New Roman" w:eastAsia="Times New Roman" w:hAnsi="Times New Roman" w:cs="Times New Roman"/>
          <w:sz w:val="28"/>
          <w:szCs w:val="28"/>
        </w:rPr>
        <w:t>Закутина</w:t>
      </w:r>
      <w:proofErr w:type="spellEnd"/>
      <w:r>
        <w:rPr>
          <w:rFonts w:ascii="Times New Roman" w:eastAsia="Times New Roman" w:hAnsi="Times New Roman" w:cs="Times New Roman"/>
          <w:sz w:val="28"/>
          <w:szCs w:val="28"/>
        </w:rPr>
        <w:t xml:space="preserve"> Анна Алексеевна</w:t>
      </w:r>
    </w:p>
    <w:p w:rsidR="00DC4557" w:rsidRDefault="006369C8" w:rsidP="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Контактная информация: +7 (981) 128-74-13</w:t>
      </w:r>
    </w:p>
    <w:p w:rsidR="00DC4557" w:rsidRDefault="006369C8" w:rsidP="006369C8">
      <w:pPr>
        <w:spacing w:line="36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Должность и специализация: интернет-маркетолог, </w:t>
      </w:r>
      <w:proofErr w:type="spellStart"/>
      <w:r>
        <w:rPr>
          <w:rFonts w:ascii="Times New Roman" w:eastAsia="Times New Roman" w:hAnsi="Times New Roman" w:cs="Times New Roman"/>
          <w:sz w:val="28"/>
          <w:szCs w:val="28"/>
        </w:rPr>
        <w:t>таргетолог</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директолог</w:t>
      </w:r>
      <w:proofErr w:type="spellEnd"/>
      <w:r>
        <w:rPr>
          <w:rFonts w:ascii="Times New Roman" w:eastAsia="Times New Roman" w:hAnsi="Times New Roman" w:cs="Times New Roman"/>
          <w:sz w:val="28"/>
          <w:szCs w:val="28"/>
        </w:rPr>
        <w:t>, SMM-специалист</w:t>
      </w:r>
    </w:p>
    <w:p w:rsidR="00DC4557" w:rsidRDefault="006369C8" w:rsidP="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Организация: ИП </w:t>
      </w:r>
      <w:proofErr w:type="spellStart"/>
      <w:r>
        <w:rPr>
          <w:rFonts w:ascii="Times New Roman" w:eastAsia="Times New Roman" w:hAnsi="Times New Roman" w:cs="Times New Roman"/>
          <w:sz w:val="28"/>
          <w:szCs w:val="28"/>
        </w:rPr>
        <w:t>Закутина</w:t>
      </w:r>
      <w:proofErr w:type="spellEnd"/>
      <w:r>
        <w:rPr>
          <w:rFonts w:ascii="Times New Roman" w:eastAsia="Times New Roman" w:hAnsi="Times New Roman" w:cs="Times New Roman"/>
          <w:sz w:val="28"/>
          <w:szCs w:val="28"/>
        </w:rPr>
        <w:t xml:space="preserve"> А.</w:t>
      </w:r>
    </w:p>
    <w:p w:rsidR="00DC4557" w:rsidRDefault="006369C8" w:rsidP="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Дата интервью: 7.04.2017 г.</w:t>
      </w:r>
    </w:p>
    <w:p w:rsidR="00DC4557" w:rsidRDefault="006369C8" w:rsidP="006369C8">
      <w:pPr>
        <w:spacing w:line="36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Место и вид интервью: онлайн-переписка в социальной сети vk.com</w:t>
      </w:r>
    </w:p>
    <w:p w:rsidR="00DC4557" w:rsidRDefault="006369C8" w:rsidP="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ФИО интервьюера: </w:t>
      </w:r>
      <w:proofErr w:type="spellStart"/>
      <w:r>
        <w:rPr>
          <w:rFonts w:ascii="Times New Roman" w:eastAsia="Times New Roman" w:hAnsi="Times New Roman" w:cs="Times New Roman"/>
          <w:sz w:val="28"/>
          <w:szCs w:val="28"/>
        </w:rPr>
        <w:t>Шляпина</w:t>
      </w:r>
      <w:proofErr w:type="spellEnd"/>
      <w:r>
        <w:rPr>
          <w:rFonts w:ascii="Times New Roman" w:eastAsia="Times New Roman" w:hAnsi="Times New Roman" w:cs="Times New Roman"/>
          <w:sz w:val="28"/>
          <w:szCs w:val="28"/>
        </w:rPr>
        <w:t xml:space="preserve"> Варвара Борисовна</w:t>
      </w:r>
    </w:p>
    <w:p w:rsidR="00DC4557" w:rsidRDefault="00DC4557" w:rsidP="006369C8">
      <w:pPr>
        <w:spacing w:line="360" w:lineRule="auto"/>
        <w:ind w:firstLine="720"/>
        <w:jc w:val="both"/>
        <w:rPr>
          <w:rFonts w:ascii="Times New Roman" w:eastAsia="Times New Roman" w:hAnsi="Times New Roman" w:cs="Times New Roman"/>
          <w:sz w:val="28"/>
          <w:szCs w:val="28"/>
        </w:rPr>
      </w:pPr>
    </w:p>
    <w:p w:rsidR="00DC4557" w:rsidRDefault="006369C8" w:rsidP="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ФИО: Крюкова Мария Николаевна</w:t>
      </w:r>
    </w:p>
    <w:p w:rsidR="00DC4557" w:rsidRDefault="006369C8" w:rsidP="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Контактная информация: +7 (911) 738-14-76</w:t>
      </w:r>
    </w:p>
    <w:p w:rsidR="00DC4557" w:rsidRDefault="006369C8" w:rsidP="006369C8">
      <w:pPr>
        <w:spacing w:line="36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Должность и специализация: SMM-специалист, ведущий специалист по SERM-продвижению и ORM-оптимизации</w:t>
      </w:r>
    </w:p>
    <w:p w:rsidR="00DC4557" w:rsidRDefault="006369C8" w:rsidP="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Организация: скрыто</w:t>
      </w:r>
    </w:p>
    <w:p w:rsidR="00DC4557" w:rsidRDefault="006369C8" w:rsidP="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Дата интервью: 16.04.2017 г.</w:t>
      </w:r>
    </w:p>
    <w:p w:rsidR="00DC4557" w:rsidRDefault="006369C8" w:rsidP="006369C8">
      <w:pPr>
        <w:spacing w:line="36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Место и вид интервью: онлайн-переписка в социальной сети vk.com</w:t>
      </w:r>
    </w:p>
    <w:p w:rsidR="00DC4557" w:rsidRDefault="006369C8" w:rsidP="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ФИО интервьюера: </w:t>
      </w:r>
      <w:proofErr w:type="spellStart"/>
      <w:r>
        <w:rPr>
          <w:rFonts w:ascii="Times New Roman" w:eastAsia="Times New Roman" w:hAnsi="Times New Roman" w:cs="Times New Roman"/>
          <w:sz w:val="28"/>
          <w:szCs w:val="28"/>
        </w:rPr>
        <w:t>Шляпина</w:t>
      </w:r>
      <w:proofErr w:type="spellEnd"/>
      <w:r>
        <w:rPr>
          <w:rFonts w:ascii="Times New Roman" w:eastAsia="Times New Roman" w:hAnsi="Times New Roman" w:cs="Times New Roman"/>
          <w:sz w:val="28"/>
          <w:szCs w:val="28"/>
        </w:rPr>
        <w:t xml:space="preserve"> Варвара Борисовна</w:t>
      </w:r>
    </w:p>
    <w:p w:rsidR="00DC4557" w:rsidRDefault="00DC4557" w:rsidP="006369C8">
      <w:pPr>
        <w:spacing w:line="360" w:lineRule="auto"/>
        <w:ind w:firstLine="720"/>
        <w:jc w:val="both"/>
        <w:rPr>
          <w:rFonts w:ascii="Times New Roman" w:eastAsia="Times New Roman" w:hAnsi="Times New Roman" w:cs="Times New Roman"/>
          <w:sz w:val="28"/>
          <w:szCs w:val="28"/>
        </w:rPr>
      </w:pPr>
    </w:p>
    <w:p w:rsidR="00DC4557" w:rsidRDefault="006369C8" w:rsidP="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ФИО: Рахматуллина </w:t>
      </w:r>
      <w:proofErr w:type="spellStart"/>
      <w:r>
        <w:rPr>
          <w:rFonts w:ascii="Times New Roman" w:eastAsia="Times New Roman" w:hAnsi="Times New Roman" w:cs="Times New Roman"/>
          <w:sz w:val="28"/>
          <w:szCs w:val="28"/>
        </w:rPr>
        <w:t>Гульназ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Имшатовна</w:t>
      </w:r>
      <w:proofErr w:type="spellEnd"/>
    </w:p>
    <w:p w:rsidR="00DC4557" w:rsidRDefault="006369C8" w:rsidP="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Контактная информация: </w:t>
      </w:r>
      <w:hyperlink r:id="rId73">
        <w:r>
          <w:rPr>
            <w:rFonts w:ascii="Times New Roman" w:eastAsia="Times New Roman" w:hAnsi="Times New Roman" w:cs="Times New Roman"/>
            <w:color w:val="1155CC"/>
            <w:sz w:val="28"/>
            <w:szCs w:val="28"/>
            <w:highlight w:val="white"/>
            <w:u w:val="single"/>
          </w:rPr>
          <w:t>g.rahmatullina@topface.com</w:t>
        </w:r>
      </w:hyperlink>
      <w:r>
        <w:rPr>
          <w:rFonts w:ascii="Times New Roman" w:eastAsia="Times New Roman" w:hAnsi="Times New Roman" w:cs="Times New Roman"/>
          <w:sz w:val="28"/>
          <w:szCs w:val="28"/>
          <w:highlight w:val="white"/>
        </w:rPr>
        <w:t xml:space="preserve"> </w:t>
      </w:r>
    </w:p>
    <w:p w:rsidR="00DC4557" w:rsidRPr="006369C8" w:rsidRDefault="006369C8" w:rsidP="006369C8">
      <w:pPr>
        <w:spacing w:line="360" w:lineRule="auto"/>
        <w:ind w:left="720"/>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Должность</w:t>
      </w:r>
      <w:r w:rsidRPr="006369C8">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и</w:t>
      </w:r>
      <w:r w:rsidRPr="006369C8">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специализация</w:t>
      </w:r>
      <w:r w:rsidRPr="006369C8">
        <w:rPr>
          <w:rFonts w:ascii="Times New Roman" w:eastAsia="Times New Roman" w:hAnsi="Times New Roman" w:cs="Times New Roman"/>
          <w:sz w:val="28"/>
          <w:szCs w:val="28"/>
          <w:lang w:val="en-US"/>
        </w:rPr>
        <w:t>: Senior project manager (ORM department)</w:t>
      </w:r>
    </w:p>
    <w:p w:rsidR="00DC4557" w:rsidRDefault="006369C8" w:rsidP="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Организация: ООО “</w:t>
      </w:r>
      <w:proofErr w:type="spellStart"/>
      <w:r>
        <w:rPr>
          <w:rFonts w:ascii="Times New Roman" w:eastAsia="Times New Roman" w:hAnsi="Times New Roman" w:cs="Times New Roman"/>
          <w:sz w:val="28"/>
          <w:szCs w:val="28"/>
        </w:rPr>
        <w:t>Topface</w:t>
      </w:r>
      <w:proofErr w:type="spellEnd"/>
      <w:r>
        <w:rPr>
          <w:rFonts w:ascii="Times New Roman" w:eastAsia="Times New Roman" w:hAnsi="Times New Roman" w:cs="Times New Roman"/>
          <w:sz w:val="28"/>
          <w:szCs w:val="28"/>
        </w:rPr>
        <w:t>”</w:t>
      </w:r>
    </w:p>
    <w:p w:rsidR="00DC4557" w:rsidRDefault="006369C8" w:rsidP="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Дата интервью: 17.04.2017 г.</w:t>
      </w:r>
    </w:p>
    <w:p w:rsidR="00DC4557" w:rsidRDefault="006369C8" w:rsidP="006369C8">
      <w:pPr>
        <w:spacing w:line="36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Место и вид интервью: онлайн-переписка в социальной сети vk.com</w:t>
      </w:r>
    </w:p>
    <w:p w:rsidR="00DC4557" w:rsidRDefault="006369C8" w:rsidP="006369C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ФИО интервьюера: </w:t>
      </w:r>
      <w:proofErr w:type="spellStart"/>
      <w:r>
        <w:rPr>
          <w:rFonts w:ascii="Times New Roman" w:eastAsia="Times New Roman" w:hAnsi="Times New Roman" w:cs="Times New Roman"/>
          <w:sz w:val="28"/>
          <w:szCs w:val="28"/>
        </w:rPr>
        <w:t>Шляпина</w:t>
      </w:r>
      <w:proofErr w:type="spellEnd"/>
      <w:r>
        <w:rPr>
          <w:rFonts w:ascii="Times New Roman" w:eastAsia="Times New Roman" w:hAnsi="Times New Roman" w:cs="Times New Roman"/>
          <w:sz w:val="28"/>
          <w:szCs w:val="28"/>
        </w:rPr>
        <w:t xml:space="preserve"> Варвара Борисовна</w:t>
      </w:r>
    </w:p>
    <w:p w:rsidR="00DC4557" w:rsidRDefault="006369C8">
      <w:r>
        <w:br w:type="page"/>
      </w:r>
    </w:p>
    <w:p w:rsidR="00DC4557" w:rsidRDefault="00DC4557">
      <w:pPr>
        <w:spacing w:line="360" w:lineRule="auto"/>
        <w:ind w:firstLine="720"/>
        <w:rPr>
          <w:rFonts w:ascii="Times New Roman" w:eastAsia="Times New Roman" w:hAnsi="Times New Roman" w:cs="Times New Roman"/>
          <w:sz w:val="28"/>
          <w:szCs w:val="28"/>
        </w:rPr>
      </w:pPr>
    </w:p>
    <w:p w:rsidR="00DC4557" w:rsidRDefault="006369C8">
      <w:pPr>
        <w:spacing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Приложение 5. Анкетирование.</w:t>
      </w:r>
    </w:p>
    <w:p w:rsidR="00DC4557" w:rsidRDefault="006369C8">
      <w:pPr>
        <w:spacing w:line="360" w:lineRule="auto"/>
        <w:rPr>
          <w:rFonts w:ascii="Times New Roman" w:eastAsia="Times New Roman" w:hAnsi="Times New Roman" w:cs="Times New Roman"/>
          <w:b/>
          <w:sz w:val="28"/>
          <w:szCs w:val="28"/>
        </w:rPr>
      </w:pPr>
      <w:r>
        <w:rPr>
          <w:noProof/>
        </w:rPr>
        <w:drawing>
          <wp:inline distT="114300" distB="114300" distL="114300" distR="114300">
            <wp:extent cx="5795963" cy="7778485"/>
            <wp:effectExtent l="0" t="0" r="0" b="0"/>
            <wp:docPr id="27" name="image61.png" descr="Screenshot_7.png"/>
            <wp:cNvGraphicFramePr/>
            <a:graphic xmlns:a="http://schemas.openxmlformats.org/drawingml/2006/main">
              <a:graphicData uri="http://schemas.openxmlformats.org/drawingml/2006/picture">
                <pic:pic xmlns:pic="http://schemas.openxmlformats.org/drawingml/2006/picture">
                  <pic:nvPicPr>
                    <pic:cNvPr id="0" name="image61.png" descr="Screenshot_7.png"/>
                    <pic:cNvPicPr preferRelativeResize="0"/>
                  </pic:nvPicPr>
                  <pic:blipFill>
                    <a:blip r:embed="rId74"/>
                    <a:srcRect/>
                    <a:stretch>
                      <a:fillRect/>
                    </a:stretch>
                  </pic:blipFill>
                  <pic:spPr>
                    <a:xfrm>
                      <a:off x="0" y="0"/>
                      <a:ext cx="5795963" cy="7778485"/>
                    </a:xfrm>
                    <a:prstGeom prst="rect">
                      <a:avLst/>
                    </a:prstGeom>
                    <a:ln/>
                  </pic:spPr>
                </pic:pic>
              </a:graphicData>
            </a:graphic>
          </wp:inline>
        </w:drawing>
      </w:r>
    </w:p>
    <w:p w:rsidR="00DC4557" w:rsidRDefault="006369C8">
      <w:pPr>
        <w:spacing w:line="360" w:lineRule="auto"/>
        <w:rPr>
          <w:rFonts w:ascii="Times New Roman" w:eastAsia="Times New Roman" w:hAnsi="Times New Roman" w:cs="Times New Roman"/>
          <w:b/>
          <w:sz w:val="28"/>
          <w:szCs w:val="28"/>
        </w:rPr>
      </w:pPr>
      <w:r>
        <w:rPr>
          <w:noProof/>
        </w:rPr>
        <w:lastRenderedPageBreak/>
        <w:drawing>
          <wp:inline distT="114300" distB="114300" distL="114300" distR="114300">
            <wp:extent cx="5822930" cy="7539038"/>
            <wp:effectExtent l="0" t="0" r="0" b="0"/>
            <wp:docPr id="7" name="image23.png" descr="Screenshot_8.png"/>
            <wp:cNvGraphicFramePr/>
            <a:graphic xmlns:a="http://schemas.openxmlformats.org/drawingml/2006/main">
              <a:graphicData uri="http://schemas.openxmlformats.org/drawingml/2006/picture">
                <pic:pic xmlns:pic="http://schemas.openxmlformats.org/drawingml/2006/picture">
                  <pic:nvPicPr>
                    <pic:cNvPr id="0" name="image23.png" descr="Screenshot_8.png"/>
                    <pic:cNvPicPr preferRelativeResize="0"/>
                  </pic:nvPicPr>
                  <pic:blipFill>
                    <a:blip r:embed="rId75"/>
                    <a:srcRect/>
                    <a:stretch>
                      <a:fillRect/>
                    </a:stretch>
                  </pic:blipFill>
                  <pic:spPr>
                    <a:xfrm>
                      <a:off x="0" y="0"/>
                      <a:ext cx="5822930" cy="7539038"/>
                    </a:xfrm>
                    <a:prstGeom prst="rect">
                      <a:avLst/>
                    </a:prstGeom>
                    <a:ln/>
                  </pic:spPr>
                </pic:pic>
              </a:graphicData>
            </a:graphic>
          </wp:inline>
        </w:drawing>
      </w:r>
    </w:p>
    <w:p w:rsidR="00DC4557" w:rsidRDefault="006369C8">
      <w:r>
        <w:rPr>
          <w:noProof/>
        </w:rPr>
        <w:lastRenderedPageBreak/>
        <w:drawing>
          <wp:inline distT="114300" distB="114300" distL="114300" distR="114300">
            <wp:extent cx="5614988" cy="7685029"/>
            <wp:effectExtent l="0" t="0" r="0" b="0"/>
            <wp:docPr id="28" name="image62.png" descr="Screenshot_19.png"/>
            <wp:cNvGraphicFramePr/>
            <a:graphic xmlns:a="http://schemas.openxmlformats.org/drawingml/2006/main">
              <a:graphicData uri="http://schemas.openxmlformats.org/drawingml/2006/picture">
                <pic:pic xmlns:pic="http://schemas.openxmlformats.org/drawingml/2006/picture">
                  <pic:nvPicPr>
                    <pic:cNvPr id="0" name="image62.png" descr="Screenshot_19.png"/>
                    <pic:cNvPicPr preferRelativeResize="0"/>
                  </pic:nvPicPr>
                  <pic:blipFill>
                    <a:blip r:embed="rId76"/>
                    <a:srcRect/>
                    <a:stretch>
                      <a:fillRect/>
                    </a:stretch>
                  </pic:blipFill>
                  <pic:spPr>
                    <a:xfrm>
                      <a:off x="0" y="0"/>
                      <a:ext cx="5614988" cy="7685029"/>
                    </a:xfrm>
                    <a:prstGeom prst="rect">
                      <a:avLst/>
                    </a:prstGeom>
                    <a:ln/>
                  </pic:spPr>
                </pic:pic>
              </a:graphicData>
            </a:graphic>
          </wp:inline>
        </w:drawing>
      </w:r>
      <w:r>
        <w:br w:type="page"/>
      </w:r>
    </w:p>
    <w:p w:rsidR="00DC4557" w:rsidRDefault="00DC4557">
      <w:pPr>
        <w:spacing w:line="360" w:lineRule="auto"/>
        <w:rPr>
          <w:rFonts w:ascii="Times New Roman" w:eastAsia="Times New Roman" w:hAnsi="Times New Roman" w:cs="Times New Roman"/>
          <w:b/>
          <w:sz w:val="28"/>
          <w:szCs w:val="28"/>
        </w:rPr>
      </w:pPr>
    </w:p>
    <w:p w:rsidR="00DC4557" w:rsidRDefault="006369C8">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u w:val="single"/>
        </w:rPr>
        <w:t>Количество респондентов</w:t>
      </w:r>
      <w:r>
        <w:rPr>
          <w:rFonts w:ascii="Times New Roman" w:eastAsia="Times New Roman" w:hAnsi="Times New Roman" w:cs="Times New Roman"/>
          <w:sz w:val="28"/>
          <w:szCs w:val="28"/>
        </w:rPr>
        <w:t>: 384 человека</w:t>
      </w:r>
    </w:p>
    <w:p w:rsidR="00DC4557" w:rsidRDefault="006369C8">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u w:val="single"/>
        </w:rPr>
        <w:t>Срок проведения анкетирования</w:t>
      </w:r>
      <w:r>
        <w:rPr>
          <w:rFonts w:ascii="Times New Roman" w:eastAsia="Times New Roman" w:hAnsi="Times New Roman" w:cs="Times New Roman"/>
          <w:sz w:val="28"/>
          <w:szCs w:val="28"/>
        </w:rPr>
        <w:t>: 29.04.2017 - 21.05.2017 г.</w:t>
      </w:r>
    </w:p>
    <w:p w:rsidR="00DC4557" w:rsidRDefault="006369C8">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u w:val="single"/>
        </w:rPr>
        <w:t>Способ проведения анкетирования</w:t>
      </w:r>
      <w:r>
        <w:rPr>
          <w:rFonts w:ascii="Times New Roman" w:eastAsia="Times New Roman" w:hAnsi="Times New Roman" w:cs="Times New Roman"/>
          <w:sz w:val="28"/>
          <w:szCs w:val="28"/>
        </w:rPr>
        <w:t xml:space="preserve">: электронная форма, созданная в сервисе </w:t>
      </w:r>
      <w:proofErr w:type="spellStart"/>
      <w:r>
        <w:rPr>
          <w:rFonts w:ascii="Times New Roman" w:eastAsia="Times New Roman" w:hAnsi="Times New Roman" w:cs="Times New Roman"/>
          <w:sz w:val="28"/>
          <w:szCs w:val="28"/>
        </w:rPr>
        <w:t>Google</w:t>
      </w:r>
      <w:proofErr w:type="spellEnd"/>
      <w:r>
        <w:rPr>
          <w:rFonts w:ascii="Times New Roman" w:eastAsia="Times New Roman" w:hAnsi="Times New Roman" w:cs="Times New Roman"/>
          <w:sz w:val="28"/>
          <w:szCs w:val="28"/>
        </w:rPr>
        <w:t xml:space="preserve"> Формы</w:t>
      </w:r>
      <w:r>
        <w:rPr>
          <w:rFonts w:ascii="Times New Roman" w:eastAsia="Times New Roman" w:hAnsi="Times New Roman" w:cs="Times New Roman"/>
          <w:sz w:val="28"/>
          <w:szCs w:val="28"/>
          <w:vertAlign w:val="superscript"/>
        </w:rPr>
        <w:footnoteReference w:id="53"/>
      </w:r>
      <w:r>
        <w:rPr>
          <w:rFonts w:ascii="Times New Roman" w:eastAsia="Times New Roman" w:hAnsi="Times New Roman" w:cs="Times New Roman"/>
          <w:sz w:val="28"/>
          <w:szCs w:val="28"/>
        </w:rPr>
        <w:t>. Респонденты набирались путем распространения ссылки на опрос в сети интернет.</w:t>
      </w:r>
    </w:p>
    <w:sectPr w:rsidR="00DC4557" w:rsidSect="006369C8">
      <w:headerReference w:type="even" r:id="rId77"/>
      <w:headerReference w:type="default" r:id="rId78"/>
      <w:footerReference w:type="even" r:id="rId79"/>
      <w:footerReference w:type="default" r:id="rId80"/>
      <w:headerReference w:type="first" r:id="rId81"/>
      <w:footerReference w:type="first" r:id="rId82"/>
      <w:pgSz w:w="11909" w:h="16834" w:code="9"/>
      <w:pgMar w:top="1440" w:right="1440" w:bottom="1440" w:left="1440" w:header="0" w:footer="720"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41E5A" w:rsidRDefault="00C41E5A">
      <w:pPr>
        <w:spacing w:line="240" w:lineRule="auto"/>
      </w:pPr>
      <w:r>
        <w:separator/>
      </w:r>
    </w:p>
  </w:endnote>
  <w:endnote w:type="continuationSeparator" w:id="0">
    <w:p w:rsidR="00C41E5A" w:rsidRDefault="00C41E5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Gungsuh">
    <w:panose1 w:val="02030600000101010101"/>
    <w:charset w:val="81"/>
    <w:family w:val="roman"/>
    <w:pitch w:val="variable"/>
    <w:sig w:usb0="B00002AF" w:usb1="69D77CFB" w:usb2="00000030" w:usb3="00000000" w:csb0="0008009F" w:csb1="00000000"/>
  </w:font>
  <w:font w:name="Calibri Light">
    <w:panose1 w:val="020F0302020204030204"/>
    <w:charset w:val="CC"/>
    <w:family w:val="swiss"/>
    <w:pitch w:val="variable"/>
    <w:sig w:usb0="A00002EF" w:usb1="4000207B" w:usb2="00000000" w:usb3="00000000" w:csb0="0000019F" w:csb1="00000000"/>
  </w:font>
  <w:font w:name="Calibri">
    <w:panose1 w:val="020F0502020204030204"/>
    <w:charset w:val="CC"/>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6BEF" w:rsidRDefault="00A66BEF">
    <w:pPr>
      <w:pStyle w:val="a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369C8" w:rsidRDefault="006369C8">
    <w:pPr>
      <w:jc w:val="right"/>
    </w:pPr>
    <w:r>
      <w:fldChar w:fldCharType="begin"/>
    </w:r>
    <w:r>
      <w:instrText>PAGE</w:instrText>
    </w:r>
    <w:r>
      <w:fldChar w:fldCharType="separate"/>
    </w:r>
    <w:r w:rsidR="00F47C57">
      <w:rPr>
        <w:noProof/>
      </w:rPr>
      <w:t>21</w:t>
    </w:r>
    <w: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6BEF" w:rsidRDefault="00A66BEF">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41E5A" w:rsidRDefault="00C41E5A">
      <w:pPr>
        <w:spacing w:line="240" w:lineRule="auto"/>
      </w:pPr>
      <w:r>
        <w:separator/>
      </w:r>
    </w:p>
  </w:footnote>
  <w:footnote w:type="continuationSeparator" w:id="0">
    <w:p w:rsidR="00C41E5A" w:rsidRDefault="00C41E5A">
      <w:pPr>
        <w:spacing w:line="240" w:lineRule="auto"/>
      </w:pPr>
      <w:r>
        <w:continuationSeparator/>
      </w:r>
    </w:p>
  </w:footnote>
  <w:footnote w:id="1">
    <w:p w:rsidR="006369C8" w:rsidRDefault="006369C8">
      <w:pPr>
        <w:spacing w:line="240" w:lineRule="auto"/>
        <w:rPr>
          <w:sz w:val="20"/>
          <w:szCs w:val="20"/>
        </w:rPr>
      </w:pPr>
      <w:r>
        <w:rPr>
          <w:vertAlign w:val="superscript"/>
        </w:rPr>
        <w:footnoteRef/>
      </w:r>
      <w:r>
        <w:rPr>
          <w:sz w:val="20"/>
          <w:szCs w:val="20"/>
        </w:rPr>
        <w:t xml:space="preserve"> Репутация. / PRESS-SERVICE.RU: Всероссийский специализированный журнал “Пресс-служба”. 2017. URL: </w:t>
      </w:r>
      <w:hyperlink r:id="rId1">
        <w:r>
          <w:rPr>
            <w:color w:val="1155CC"/>
            <w:sz w:val="20"/>
            <w:szCs w:val="20"/>
            <w:u w:val="single"/>
          </w:rPr>
          <w:t>http://www.press-service.ru/terms/134/</w:t>
        </w:r>
      </w:hyperlink>
      <w:r>
        <w:rPr>
          <w:sz w:val="20"/>
          <w:szCs w:val="20"/>
        </w:rPr>
        <w:t xml:space="preserve"> (дата обращения: 20.03.2017 г.)</w:t>
      </w:r>
    </w:p>
  </w:footnote>
  <w:footnote w:id="2">
    <w:p w:rsidR="006369C8" w:rsidRDefault="006369C8">
      <w:pPr>
        <w:spacing w:line="240" w:lineRule="auto"/>
        <w:rPr>
          <w:sz w:val="20"/>
          <w:szCs w:val="20"/>
        </w:rPr>
      </w:pPr>
      <w:r>
        <w:rPr>
          <w:vertAlign w:val="superscript"/>
        </w:rPr>
        <w:footnoteRef/>
      </w:r>
      <w:r>
        <w:rPr>
          <w:sz w:val="20"/>
          <w:szCs w:val="20"/>
        </w:rPr>
        <w:t xml:space="preserve"> </w:t>
      </w:r>
      <w:proofErr w:type="gramStart"/>
      <w:r>
        <w:rPr>
          <w:sz w:val="20"/>
          <w:szCs w:val="20"/>
        </w:rPr>
        <w:t>Репутация .</w:t>
      </w:r>
      <w:proofErr w:type="gramEnd"/>
      <w:r>
        <w:rPr>
          <w:sz w:val="20"/>
          <w:szCs w:val="20"/>
        </w:rPr>
        <w:t xml:space="preserve"> / Толковый словарь русского языка Ожегова С. Н. Онлайн. 2017. URL: </w:t>
      </w:r>
      <w:hyperlink r:id="rId2">
        <w:r>
          <w:rPr>
            <w:color w:val="1155CC"/>
            <w:sz w:val="20"/>
            <w:szCs w:val="20"/>
            <w:u w:val="single"/>
          </w:rPr>
          <w:t>http://slovarozhegova.ru/word.php?wordid=27025</w:t>
        </w:r>
      </w:hyperlink>
      <w:r>
        <w:rPr>
          <w:sz w:val="20"/>
          <w:szCs w:val="20"/>
        </w:rPr>
        <w:t xml:space="preserve"> (дата обращения: 20.03.2017 г.)</w:t>
      </w:r>
    </w:p>
  </w:footnote>
  <w:footnote w:id="3">
    <w:p w:rsidR="006369C8" w:rsidRDefault="006369C8">
      <w:pPr>
        <w:spacing w:line="240" w:lineRule="auto"/>
        <w:rPr>
          <w:sz w:val="20"/>
          <w:szCs w:val="20"/>
        </w:rPr>
      </w:pPr>
      <w:r>
        <w:rPr>
          <w:vertAlign w:val="superscript"/>
        </w:rPr>
        <w:footnoteRef/>
      </w:r>
      <w:r>
        <w:rPr>
          <w:sz w:val="20"/>
          <w:szCs w:val="20"/>
        </w:rPr>
        <w:t xml:space="preserve"> Значение слова репутация. / EFREMOVA.INFO: Ефремова Т. Ф. Новый словарь русского языка. Толково-словообразовательный. – М.: Русский язык, 2000. Электронная версия. URL: </w:t>
      </w:r>
      <w:hyperlink r:id="rId3" w:anchor=".WSGj_-vygrg">
        <w:r>
          <w:rPr>
            <w:color w:val="1155CC"/>
            <w:sz w:val="20"/>
            <w:szCs w:val="20"/>
            <w:u w:val="single"/>
          </w:rPr>
          <w:t>http://www.efremova.info/word/reputatsija.html#.WSGj_-vygrg</w:t>
        </w:r>
      </w:hyperlink>
      <w:r>
        <w:rPr>
          <w:sz w:val="20"/>
          <w:szCs w:val="20"/>
        </w:rPr>
        <w:t xml:space="preserve"> (дата обращения: 20.03.2017 г.)</w:t>
      </w:r>
    </w:p>
  </w:footnote>
  <w:footnote w:id="4">
    <w:p w:rsidR="006369C8" w:rsidRDefault="006369C8">
      <w:pPr>
        <w:spacing w:line="240" w:lineRule="auto"/>
        <w:rPr>
          <w:sz w:val="20"/>
          <w:szCs w:val="20"/>
        </w:rPr>
      </w:pPr>
      <w:r>
        <w:rPr>
          <w:vertAlign w:val="superscript"/>
        </w:rPr>
        <w:footnoteRef/>
      </w:r>
      <w:r>
        <w:rPr>
          <w:sz w:val="24"/>
          <w:szCs w:val="24"/>
        </w:rPr>
        <w:t xml:space="preserve"> </w:t>
      </w:r>
      <w:proofErr w:type="gramStart"/>
      <w:r>
        <w:rPr>
          <w:sz w:val="20"/>
          <w:szCs w:val="20"/>
        </w:rPr>
        <w:t>Репутация./</w:t>
      </w:r>
      <w:proofErr w:type="gramEnd"/>
      <w:r>
        <w:rPr>
          <w:sz w:val="20"/>
          <w:szCs w:val="20"/>
        </w:rPr>
        <w:t xml:space="preserve"> VEDU.RU: Большой</w:t>
      </w:r>
      <w:r>
        <w:rPr>
          <w:sz w:val="24"/>
          <w:szCs w:val="24"/>
        </w:rPr>
        <w:t xml:space="preserve"> </w:t>
      </w:r>
      <w:r>
        <w:rPr>
          <w:sz w:val="20"/>
          <w:szCs w:val="20"/>
        </w:rPr>
        <w:t xml:space="preserve">Энциклопедический Словарь онлайн. 2017. URL: </w:t>
      </w:r>
      <w:hyperlink r:id="rId4">
        <w:r>
          <w:rPr>
            <w:color w:val="1155CC"/>
            <w:sz w:val="20"/>
            <w:szCs w:val="20"/>
            <w:u w:val="single"/>
          </w:rPr>
          <w:t>https://www.vedu.ru/bigencdic/53095/</w:t>
        </w:r>
      </w:hyperlink>
      <w:r>
        <w:rPr>
          <w:sz w:val="20"/>
          <w:szCs w:val="20"/>
        </w:rPr>
        <w:t xml:space="preserve"> (дата обращения: 20.03.2017 г.)</w:t>
      </w:r>
    </w:p>
  </w:footnote>
  <w:footnote w:id="5">
    <w:p w:rsidR="006369C8" w:rsidRDefault="006369C8">
      <w:pPr>
        <w:spacing w:line="240" w:lineRule="auto"/>
        <w:rPr>
          <w:sz w:val="20"/>
          <w:szCs w:val="20"/>
        </w:rPr>
      </w:pPr>
      <w:r>
        <w:rPr>
          <w:vertAlign w:val="superscript"/>
        </w:rPr>
        <w:footnoteRef/>
      </w:r>
      <w:r>
        <w:rPr>
          <w:sz w:val="20"/>
          <w:szCs w:val="20"/>
        </w:rPr>
        <w:t xml:space="preserve"> Репутация. / SLOVARDALIJA.NET: Толковый словарь живого великорусского языка В. И. Даля Онлайн. 2017. URL: </w:t>
      </w:r>
      <w:hyperlink r:id="rId5">
        <w:r>
          <w:rPr>
            <w:color w:val="1155CC"/>
            <w:sz w:val="20"/>
            <w:szCs w:val="20"/>
            <w:u w:val="single"/>
          </w:rPr>
          <w:t>http://slovardalja.net/word.php?wordid=36622</w:t>
        </w:r>
      </w:hyperlink>
      <w:r>
        <w:rPr>
          <w:sz w:val="20"/>
          <w:szCs w:val="20"/>
        </w:rPr>
        <w:t xml:space="preserve"> (дата обращения: 20.03.2017 г.)</w:t>
      </w:r>
    </w:p>
  </w:footnote>
  <w:footnote w:id="6">
    <w:p w:rsidR="006369C8" w:rsidRDefault="006369C8">
      <w:pPr>
        <w:spacing w:line="240" w:lineRule="auto"/>
        <w:rPr>
          <w:sz w:val="20"/>
          <w:szCs w:val="20"/>
        </w:rPr>
      </w:pPr>
      <w:r>
        <w:rPr>
          <w:vertAlign w:val="superscript"/>
        </w:rPr>
        <w:footnoteRef/>
      </w:r>
      <w:r>
        <w:rPr>
          <w:sz w:val="20"/>
          <w:szCs w:val="20"/>
        </w:rPr>
        <w:t xml:space="preserve"> </w:t>
      </w:r>
      <w:proofErr w:type="spellStart"/>
      <w:r>
        <w:rPr>
          <w:sz w:val="20"/>
          <w:szCs w:val="20"/>
        </w:rPr>
        <w:t>Новиченкова</w:t>
      </w:r>
      <w:proofErr w:type="spellEnd"/>
      <w:r>
        <w:rPr>
          <w:sz w:val="20"/>
          <w:szCs w:val="20"/>
        </w:rPr>
        <w:t xml:space="preserve"> Л. Деловая репутация: от системы к результату. / ZHUK.NET: журнал управления компанией. 2017. URL: </w:t>
      </w:r>
      <w:hyperlink r:id="rId6">
        <w:r>
          <w:rPr>
            <w:color w:val="1155CC"/>
            <w:sz w:val="20"/>
            <w:szCs w:val="20"/>
            <w:u w:val="single"/>
          </w:rPr>
          <w:t>http://www.zhuk.net/page.php?id=145&amp;comments=1</w:t>
        </w:r>
      </w:hyperlink>
      <w:r>
        <w:rPr>
          <w:sz w:val="20"/>
          <w:szCs w:val="20"/>
        </w:rPr>
        <w:t xml:space="preserve"> (дата обращения: 20.03.2017 г.) </w:t>
      </w:r>
    </w:p>
  </w:footnote>
  <w:footnote w:id="7">
    <w:p w:rsidR="006369C8" w:rsidRPr="006369C8" w:rsidRDefault="006369C8">
      <w:pPr>
        <w:spacing w:line="240" w:lineRule="auto"/>
        <w:rPr>
          <w:sz w:val="20"/>
          <w:szCs w:val="20"/>
          <w:lang w:val="en-US"/>
        </w:rPr>
      </w:pPr>
      <w:r>
        <w:rPr>
          <w:vertAlign w:val="superscript"/>
        </w:rPr>
        <w:footnoteRef/>
      </w:r>
      <w:r w:rsidRPr="006369C8">
        <w:rPr>
          <w:sz w:val="20"/>
          <w:szCs w:val="20"/>
          <w:lang w:val="en-US"/>
        </w:rPr>
        <w:t xml:space="preserve"> </w:t>
      </w:r>
      <w:proofErr w:type="spellStart"/>
      <w:r w:rsidRPr="006369C8">
        <w:rPr>
          <w:sz w:val="20"/>
          <w:szCs w:val="20"/>
          <w:lang w:val="en-US"/>
        </w:rPr>
        <w:t>Eisinegger</w:t>
      </w:r>
      <w:proofErr w:type="spellEnd"/>
      <w:r w:rsidRPr="006369C8">
        <w:rPr>
          <w:sz w:val="20"/>
          <w:szCs w:val="20"/>
          <w:lang w:val="en-US"/>
        </w:rPr>
        <w:t xml:space="preserve">, Mark. Trust and reputation in the age of </w:t>
      </w:r>
      <w:proofErr w:type="spellStart"/>
      <w:r w:rsidRPr="006369C8">
        <w:rPr>
          <w:sz w:val="20"/>
          <w:szCs w:val="20"/>
          <w:lang w:val="en-US"/>
        </w:rPr>
        <w:t>globalisation</w:t>
      </w:r>
      <w:proofErr w:type="spellEnd"/>
      <w:r w:rsidRPr="006369C8">
        <w:rPr>
          <w:sz w:val="20"/>
          <w:szCs w:val="20"/>
          <w:lang w:val="en-US"/>
        </w:rPr>
        <w:t xml:space="preserve">. / </w:t>
      </w:r>
      <w:proofErr w:type="spellStart"/>
      <w:r w:rsidRPr="006369C8">
        <w:rPr>
          <w:sz w:val="20"/>
          <w:szCs w:val="20"/>
          <w:lang w:val="en-US"/>
        </w:rPr>
        <w:t>Klewes</w:t>
      </w:r>
      <w:proofErr w:type="spellEnd"/>
      <w:r w:rsidRPr="006369C8">
        <w:rPr>
          <w:sz w:val="20"/>
          <w:szCs w:val="20"/>
          <w:lang w:val="en-US"/>
        </w:rPr>
        <w:t xml:space="preserve">, J.; </w:t>
      </w:r>
      <w:proofErr w:type="spellStart"/>
      <w:r w:rsidRPr="006369C8">
        <w:rPr>
          <w:sz w:val="20"/>
          <w:szCs w:val="20"/>
          <w:lang w:val="en-US"/>
        </w:rPr>
        <w:t>Wreschniok</w:t>
      </w:r>
      <w:proofErr w:type="spellEnd"/>
      <w:r w:rsidRPr="006369C8">
        <w:rPr>
          <w:sz w:val="20"/>
          <w:szCs w:val="20"/>
          <w:lang w:val="en-US"/>
        </w:rPr>
        <w:t>, R. 2009. - p. 13</w:t>
      </w:r>
    </w:p>
  </w:footnote>
  <w:footnote w:id="8">
    <w:p w:rsidR="006369C8" w:rsidRPr="006369C8" w:rsidRDefault="006369C8">
      <w:pPr>
        <w:spacing w:line="240" w:lineRule="auto"/>
        <w:rPr>
          <w:sz w:val="20"/>
          <w:szCs w:val="20"/>
          <w:highlight w:val="white"/>
          <w:lang w:val="en-US"/>
        </w:rPr>
      </w:pPr>
      <w:r>
        <w:rPr>
          <w:vertAlign w:val="superscript"/>
        </w:rPr>
        <w:footnoteRef/>
      </w:r>
      <w:r w:rsidRPr="006369C8">
        <w:rPr>
          <w:rFonts w:ascii="Times New Roman" w:eastAsia="Times New Roman" w:hAnsi="Times New Roman" w:cs="Times New Roman"/>
          <w:sz w:val="24"/>
          <w:szCs w:val="24"/>
          <w:lang w:val="en-US"/>
        </w:rPr>
        <w:t xml:space="preserve"> </w:t>
      </w:r>
      <w:r w:rsidRPr="006369C8">
        <w:rPr>
          <w:sz w:val="20"/>
          <w:szCs w:val="20"/>
          <w:highlight w:val="white"/>
          <w:lang w:val="en-US"/>
        </w:rPr>
        <w:t xml:space="preserve">Mark </w:t>
      </w:r>
      <w:proofErr w:type="spellStart"/>
      <w:r w:rsidRPr="006369C8">
        <w:rPr>
          <w:sz w:val="20"/>
          <w:szCs w:val="20"/>
          <w:highlight w:val="white"/>
          <w:lang w:val="en-US"/>
        </w:rPr>
        <w:t>Eisenegger</w:t>
      </w:r>
      <w:proofErr w:type="spellEnd"/>
      <w:r w:rsidRPr="006369C8">
        <w:rPr>
          <w:sz w:val="20"/>
          <w:szCs w:val="20"/>
          <w:highlight w:val="white"/>
          <w:lang w:val="en-US"/>
        </w:rPr>
        <w:t xml:space="preserve">, Kurt </w:t>
      </w:r>
      <w:proofErr w:type="spellStart"/>
      <w:r w:rsidRPr="006369C8">
        <w:rPr>
          <w:sz w:val="20"/>
          <w:szCs w:val="20"/>
          <w:highlight w:val="white"/>
          <w:lang w:val="en-US"/>
        </w:rPr>
        <w:t>Imhof</w:t>
      </w:r>
      <w:proofErr w:type="spellEnd"/>
      <w:r w:rsidRPr="006369C8">
        <w:rPr>
          <w:sz w:val="20"/>
          <w:szCs w:val="20"/>
          <w:highlight w:val="white"/>
          <w:lang w:val="en-US"/>
        </w:rPr>
        <w:t xml:space="preserve">. </w:t>
      </w:r>
      <w:proofErr w:type="spellStart"/>
      <w:r w:rsidRPr="006369C8">
        <w:rPr>
          <w:sz w:val="20"/>
          <w:szCs w:val="20"/>
          <w:highlight w:val="white"/>
          <w:lang w:val="en-US"/>
        </w:rPr>
        <w:t>Funktionale</w:t>
      </w:r>
      <w:proofErr w:type="spellEnd"/>
      <w:r w:rsidRPr="006369C8">
        <w:rPr>
          <w:sz w:val="20"/>
          <w:szCs w:val="20"/>
          <w:highlight w:val="white"/>
          <w:lang w:val="en-US"/>
        </w:rPr>
        <w:t xml:space="preserve">, </w:t>
      </w:r>
      <w:proofErr w:type="spellStart"/>
      <w:r w:rsidRPr="006369C8">
        <w:rPr>
          <w:sz w:val="20"/>
          <w:szCs w:val="20"/>
          <w:highlight w:val="white"/>
          <w:lang w:val="en-US"/>
        </w:rPr>
        <w:t>soziale</w:t>
      </w:r>
      <w:proofErr w:type="spellEnd"/>
      <w:r w:rsidRPr="006369C8">
        <w:rPr>
          <w:sz w:val="20"/>
          <w:szCs w:val="20"/>
          <w:highlight w:val="white"/>
          <w:lang w:val="en-US"/>
        </w:rPr>
        <w:t xml:space="preserve"> und expressive Reputation – </w:t>
      </w:r>
      <w:proofErr w:type="spellStart"/>
      <w:r w:rsidRPr="006369C8">
        <w:rPr>
          <w:sz w:val="20"/>
          <w:szCs w:val="20"/>
          <w:highlight w:val="white"/>
          <w:lang w:val="en-US"/>
        </w:rPr>
        <w:t>Grundzüge</w:t>
      </w:r>
      <w:proofErr w:type="spellEnd"/>
      <w:r w:rsidRPr="006369C8">
        <w:rPr>
          <w:sz w:val="20"/>
          <w:szCs w:val="20"/>
          <w:highlight w:val="white"/>
          <w:lang w:val="en-US"/>
        </w:rPr>
        <w:t xml:space="preserve"> </w:t>
      </w:r>
      <w:proofErr w:type="spellStart"/>
      <w:r w:rsidRPr="006369C8">
        <w:rPr>
          <w:sz w:val="20"/>
          <w:szCs w:val="20"/>
          <w:highlight w:val="white"/>
          <w:lang w:val="en-US"/>
        </w:rPr>
        <w:t>einer</w:t>
      </w:r>
      <w:proofErr w:type="spellEnd"/>
      <w:r w:rsidRPr="006369C8">
        <w:rPr>
          <w:sz w:val="20"/>
          <w:szCs w:val="20"/>
          <w:highlight w:val="white"/>
          <w:lang w:val="en-US"/>
        </w:rPr>
        <w:t xml:space="preserve"> </w:t>
      </w:r>
      <w:proofErr w:type="spellStart"/>
      <w:r w:rsidRPr="006369C8">
        <w:rPr>
          <w:sz w:val="20"/>
          <w:szCs w:val="20"/>
          <w:highlight w:val="white"/>
          <w:lang w:val="en-US"/>
        </w:rPr>
        <w:t>Reputationstheori</w:t>
      </w:r>
      <w:proofErr w:type="spellEnd"/>
      <w:r w:rsidRPr="006369C8">
        <w:rPr>
          <w:sz w:val="20"/>
          <w:szCs w:val="20"/>
          <w:highlight w:val="white"/>
          <w:lang w:val="en-US"/>
        </w:rPr>
        <w:t xml:space="preserve">. VS </w:t>
      </w:r>
      <w:proofErr w:type="spellStart"/>
      <w:r w:rsidRPr="006369C8">
        <w:rPr>
          <w:sz w:val="20"/>
          <w:szCs w:val="20"/>
          <w:highlight w:val="white"/>
          <w:lang w:val="en-US"/>
        </w:rPr>
        <w:t>Verlag</w:t>
      </w:r>
      <w:proofErr w:type="spellEnd"/>
      <w:r w:rsidRPr="006369C8">
        <w:rPr>
          <w:sz w:val="20"/>
          <w:szCs w:val="20"/>
          <w:highlight w:val="white"/>
          <w:lang w:val="en-US"/>
        </w:rPr>
        <w:t xml:space="preserve"> </w:t>
      </w:r>
      <w:proofErr w:type="spellStart"/>
      <w:r w:rsidRPr="006369C8">
        <w:rPr>
          <w:sz w:val="20"/>
          <w:szCs w:val="20"/>
          <w:highlight w:val="white"/>
          <w:lang w:val="en-US"/>
        </w:rPr>
        <w:t>für</w:t>
      </w:r>
      <w:proofErr w:type="spellEnd"/>
      <w:r w:rsidRPr="006369C8">
        <w:rPr>
          <w:sz w:val="20"/>
          <w:szCs w:val="20"/>
          <w:highlight w:val="white"/>
          <w:lang w:val="en-US"/>
        </w:rPr>
        <w:t xml:space="preserve"> </w:t>
      </w:r>
      <w:proofErr w:type="spellStart"/>
      <w:r w:rsidRPr="006369C8">
        <w:rPr>
          <w:sz w:val="20"/>
          <w:szCs w:val="20"/>
          <w:highlight w:val="white"/>
          <w:lang w:val="en-US"/>
        </w:rPr>
        <w:t>Sozialwissenschaften</w:t>
      </w:r>
      <w:proofErr w:type="spellEnd"/>
      <w:r w:rsidRPr="006369C8">
        <w:rPr>
          <w:sz w:val="20"/>
          <w:szCs w:val="20"/>
          <w:highlight w:val="white"/>
          <w:lang w:val="en-US"/>
        </w:rPr>
        <w:t xml:space="preserve"> | GWV </w:t>
      </w:r>
      <w:proofErr w:type="spellStart"/>
      <w:r w:rsidRPr="006369C8">
        <w:rPr>
          <w:sz w:val="20"/>
          <w:szCs w:val="20"/>
          <w:highlight w:val="white"/>
          <w:lang w:val="en-US"/>
        </w:rPr>
        <w:t>Fachverlage</w:t>
      </w:r>
      <w:proofErr w:type="spellEnd"/>
      <w:r w:rsidRPr="006369C8">
        <w:rPr>
          <w:sz w:val="20"/>
          <w:szCs w:val="20"/>
          <w:highlight w:val="white"/>
          <w:lang w:val="en-US"/>
        </w:rPr>
        <w:t xml:space="preserve"> GmbH, 2009. - p. 243-264</w:t>
      </w:r>
    </w:p>
    <w:p w:rsidR="006369C8" w:rsidRPr="006369C8" w:rsidRDefault="006369C8">
      <w:pPr>
        <w:spacing w:line="240" w:lineRule="auto"/>
        <w:rPr>
          <w:sz w:val="20"/>
          <w:szCs w:val="20"/>
          <w:lang w:val="en-US"/>
        </w:rPr>
      </w:pPr>
    </w:p>
  </w:footnote>
  <w:footnote w:id="9">
    <w:p w:rsidR="006369C8" w:rsidRPr="006369C8" w:rsidRDefault="006369C8">
      <w:pPr>
        <w:spacing w:line="240" w:lineRule="auto"/>
        <w:rPr>
          <w:sz w:val="20"/>
          <w:szCs w:val="20"/>
          <w:highlight w:val="white"/>
          <w:lang w:val="en-US"/>
        </w:rPr>
      </w:pPr>
      <w:r>
        <w:rPr>
          <w:vertAlign w:val="superscript"/>
        </w:rPr>
        <w:footnoteRef/>
      </w:r>
      <w:r w:rsidRPr="006369C8">
        <w:rPr>
          <w:sz w:val="20"/>
          <w:szCs w:val="20"/>
          <w:lang w:val="en-US"/>
        </w:rPr>
        <w:t xml:space="preserve"> </w:t>
      </w:r>
      <w:r>
        <w:rPr>
          <w:sz w:val="20"/>
          <w:szCs w:val="20"/>
        </w:rPr>
        <w:t>Ульяновский</w:t>
      </w:r>
      <w:r w:rsidRPr="006369C8">
        <w:rPr>
          <w:sz w:val="20"/>
          <w:szCs w:val="20"/>
          <w:lang w:val="en-US"/>
        </w:rPr>
        <w:t xml:space="preserve"> </w:t>
      </w:r>
      <w:r>
        <w:rPr>
          <w:sz w:val="20"/>
          <w:szCs w:val="20"/>
        </w:rPr>
        <w:t>А</w:t>
      </w:r>
      <w:r w:rsidRPr="006369C8">
        <w:rPr>
          <w:sz w:val="20"/>
          <w:szCs w:val="20"/>
          <w:lang w:val="en-US"/>
        </w:rPr>
        <w:t xml:space="preserve">. </w:t>
      </w:r>
      <w:r>
        <w:rPr>
          <w:sz w:val="20"/>
          <w:szCs w:val="20"/>
          <w:highlight w:val="white"/>
        </w:rPr>
        <w:t>Корпоративный</w:t>
      </w:r>
      <w:r w:rsidRPr="006369C8">
        <w:rPr>
          <w:sz w:val="20"/>
          <w:szCs w:val="20"/>
          <w:highlight w:val="white"/>
          <w:lang w:val="en-US"/>
        </w:rPr>
        <w:t xml:space="preserve"> </w:t>
      </w:r>
      <w:r>
        <w:rPr>
          <w:sz w:val="20"/>
          <w:szCs w:val="20"/>
          <w:highlight w:val="white"/>
        </w:rPr>
        <w:t>имидж</w:t>
      </w:r>
      <w:r w:rsidRPr="006369C8">
        <w:rPr>
          <w:sz w:val="20"/>
          <w:szCs w:val="20"/>
          <w:highlight w:val="white"/>
          <w:lang w:val="en-US"/>
        </w:rPr>
        <w:t xml:space="preserve">: </w:t>
      </w:r>
      <w:r>
        <w:rPr>
          <w:sz w:val="20"/>
          <w:szCs w:val="20"/>
          <w:highlight w:val="white"/>
        </w:rPr>
        <w:t>Технологии</w:t>
      </w:r>
      <w:r w:rsidRPr="006369C8">
        <w:rPr>
          <w:sz w:val="20"/>
          <w:szCs w:val="20"/>
          <w:highlight w:val="white"/>
          <w:lang w:val="en-US"/>
        </w:rPr>
        <w:t xml:space="preserve"> </w:t>
      </w:r>
      <w:r>
        <w:rPr>
          <w:sz w:val="20"/>
          <w:szCs w:val="20"/>
          <w:highlight w:val="white"/>
        </w:rPr>
        <w:t>формирования</w:t>
      </w:r>
      <w:r w:rsidRPr="006369C8">
        <w:rPr>
          <w:sz w:val="20"/>
          <w:szCs w:val="20"/>
          <w:highlight w:val="white"/>
          <w:lang w:val="en-US"/>
        </w:rPr>
        <w:t xml:space="preserve"> </w:t>
      </w:r>
      <w:r>
        <w:rPr>
          <w:sz w:val="20"/>
          <w:szCs w:val="20"/>
          <w:highlight w:val="white"/>
        </w:rPr>
        <w:t>для</w:t>
      </w:r>
      <w:r w:rsidRPr="006369C8">
        <w:rPr>
          <w:sz w:val="20"/>
          <w:szCs w:val="20"/>
          <w:highlight w:val="white"/>
          <w:lang w:val="en-US"/>
        </w:rPr>
        <w:t xml:space="preserve"> </w:t>
      </w:r>
      <w:r>
        <w:rPr>
          <w:sz w:val="20"/>
          <w:szCs w:val="20"/>
          <w:highlight w:val="white"/>
        </w:rPr>
        <w:t>максимального</w:t>
      </w:r>
      <w:r w:rsidRPr="006369C8">
        <w:rPr>
          <w:sz w:val="20"/>
          <w:szCs w:val="20"/>
          <w:highlight w:val="white"/>
          <w:lang w:val="en-US"/>
        </w:rPr>
        <w:t xml:space="preserve"> </w:t>
      </w:r>
      <w:r>
        <w:rPr>
          <w:sz w:val="20"/>
          <w:szCs w:val="20"/>
          <w:highlight w:val="white"/>
        </w:rPr>
        <w:t>роста</w:t>
      </w:r>
      <w:r w:rsidRPr="006369C8">
        <w:rPr>
          <w:sz w:val="20"/>
          <w:szCs w:val="20"/>
          <w:highlight w:val="white"/>
          <w:lang w:val="en-US"/>
        </w:rPr>
        <w:t xml:space="preserve"> </w:t>
      </w:r>
      <w:r>
        <w:rPr>
          <w:sz w:val="20"/>
          <w:szCs w:val="20"/>
          <w:highlight w:val="white"/>
        </w:rPr>
        <w:t>бизнеса</w:t>
      </w:r>
      <w:r w:rsidRPr="006369C8">
        <w:rPr>
          <w:sz w:val="20"/>
          <w:szCs w:val="20"/>
          <w:highlight w:val="white"/>
          <w:lang w:val="en-US"/>
        </w:rPr>
        <w:t xml:space="preserve">. - </w:t>
      </w:r>
      <w:proofErr w:type="gramStart"/>
      <w:r>
        <w:rPr>
          <w:sz w:val="20"/>
          <w:szCs w:val="20"/>
          <w:highlight w:val="white"/>
        </w:rPr>
        <w:t>М</w:t>
      </w:r>
      <w:r w:rsidRPr="006369C8">
        <w:rPr>
          <w:sz w:val="20"/>
          <w:szCs w:val="20"/>
          <w:highlight w:val="white"/>
          <w:lang w:val="en-US"/>
        </w:rPr>
        <w:t>.:</w:t>
      </w:r>
      <w:proofErr w:type="gramEnd"/>
      <w:r w:rsidRPr="006369C8">
        <w:rPr>
          <w:sz w:val="20"/>
          <w:szCs w:val="20"/>
          <w:highlight w:val="white"/>
          <w:lang w:val="en-US"/>
        </w:rPr>
        <w:t xml:space="preserve"> </w:t>
      </w:r>
      <w:proofErr w:type="spellStart"/>
      <w:r>
        <w:rPr>
          <w:sz w:val="20"/>
          <w:szCs w:val="20"/>
          <w:highlight w:val="white"/>
        </w:rPr>
        <w:t>Эксмо</w:t>
      </w:r>
      <w:proofErr w:type="spellEnd"/>
      <w:r w:rsidRPr="006369C8">
        <w:rPr>
          <w:sz w:val="20"/>
          <w:szCs w:val="20"/>
          <w:highlight w:val="white"/>
          <w:lang w:val="en-US"/>
        </w:rPr>
        <w:t xml:space="preserve">, 2007. - </w:t>
      </w:r>
      <w:r>
        <w:rPr>
          <w:sz w:val="20"/>
          <w:szCs w:val="20"/>
          <w:highlight w:val="white"/>
        </w:rPr>
        <w:t>С</w:t>
      </w:r>
      <w:r w:rsidRPr="006369C8">
        <w:rPr>
          <w:sz w:val="20"/>
          <w:szCs w:val="20"/>
          <w:highlight w:val="white"/>
          <w:lang w:val="en-US"/>
        </w:rPr>
        <w:t>. 25.</w:t>
      </w:r>
    </w:p>
    <w:p w:rsidR="006369C8" w:rsidRPr="006369C8" w:rsidRDefault="006369C8">
      <w:pPr>
        <w:spacing w:line="240" w:lineRule="auto"/>
        <w:rPr>
          <w:sz w:val="20"/>
          <w:szCs w:val="20"/>
          <w:lang w:val="en-US"/>
        </w:rPr>
      </w:pPr>
    </w:p>
  </w:footnote>
  <w:footnote w:id="10">
    <w:p w:rsidR="006369C8" w:rsidRDefault="006369C8">
      <w:pPr>
        <w:spacing w:line="240" w:lineRule="auto"/>
        <w:rPr>
          <w:sz w:val="20"/>
          <w:szCs w:val="20"/>
        </w:rPr>
      </w:pPr>
      <w:r>
        <w:rPr>
          <w:vertAlign w:val="superscript"/>
        </w:rPr>
        <w:footnoteRef/>
      </w:r>
      <w:r>
        <w:rPr>
          <w:sz w:val="20"/>
          <w:szCs w:val="20"/>
        </w:rPr>
        <w:t xml:space="preserve"> Ольшанский Д. В. Политико-психологический словарь. - М.: Деловая книга, 2002. - С. 576 </w:t>
      </w:r>
    </w:p>
  </w:footnote>
  <w:footnote w:id="11">
    <w:p w:rsidR="006369C8" w:rsidRDefault="006369C8">
      <w:pPr>
        <w:spacing w:line="240" w:lineRule="auto"/>
        <w:rPr>
          <w:sz w:val="20"/>
          <w:szCs w:val="20"/>
        </w:rPr>
      </w:pPr>
      <w:r>
        <w:rPr>
          <w:vertAlign w:val="superscript"/>
        </w:rPr>
        <w:footnoteRef/>
      </w:r>
      <w:r>
        <w:rPr>
          <w:sz w:val="20"/>
          <w:szCs w:val="20"/>
        </w:rPr>
        <w:t xml:space="preserve"> Капитонов Э. А. Корпоративная культура: теория и практика. / Зинченко Г., </w:t>
      </w:r>
      <w:proofErr w:type="spellStart"/>
      <w:r>
        <w:rPr>
          <w:sz w:val="20"/>
          <w:szCs w:val="20"/>
        </w:rPr>
        <w:t>Капионов</w:t>
      </w:r>
      <w:proofErr w:type="spellEnd"/>
      <w:r>
        <w:rPr>
          <w:sz w:val="20"/>
          <w:szCs w:val="20"/>
        </w:rPr>
        <w:t xml:space="preserve"> А. - М.: Альфа-Пресс, 2005. - С. 62</w:t>
      </w:r>
    </w:p>
  </w:footnote>
  <w:footnote w:id="12">
    <w:p w:rsidR="006369C8" w:rsidRDefault="006369C8">
      <w:pPr>
        <w:spacing w:line="240" w:lineRule="auto"/>
        <w:rPr>
          <w:sz w:val="20"/>
          <w:szCs w:val="20"/>
        </w:rPr>
      </w:pPr>
      <w:r>
        <w:rPr>
          <w:vertAlign w:val="superscript"/>
        </w:rPr>
        <w:footnoteRef/>
      </w:r>
      <w:r w:rsidRPr="006369C8">
        <w:rPr>
          <w:sz w:val="20"/>
          <w:szCs w:val="20"/>
          <w:lang w:val="en-US"/>
        </w:rPr>
        <w:t xml:space="preserve"> Definition of Goodwill. / MERRIAM-WEBSTER.COM: Merriam-Webster Dictionary. </w:t>
      </w:r>
      <w:r>
        <w:rPr>
          <w:sz w:val="20"/>
          <w:szCs w:val="20"/>
        </w:rPr>
        <w:t xml:space="preserve">2017. URL: </w:t>
      </w:r>
      <w:hyperlink r:id="rId7">
        <w:proofErr w:type="gramStart"/>
        <w:r>
          <w:rPr>
            <w:color w:val="1155CC"/>
            <w:sz w:val="20"/>
            <w:szCs w:val="20"/>
            <w:u w:val="single"/>
          </w:rPr>
          <w:t>https://www.merriam-webster.com/dictionary/goodwill</w:t>
        </w:r>
      </w:hyperlink>
      <w:r>
        <w:rPr>
          <w:sz w:val="20"/>
          <w:szCs w:val="20"/>
        </w:rPr>
        <w:t xml:space="preserve">  (</w:t>
      </w:r>
      <w:proofErr w:type="gramEnd"/>
      <w:r>
        <w:rPr>
          <w:sz w:val="20"/>
          <w:szCs w:val="20"/>
        </w:rPr>
        <w:t>дата обращения: 29.03.2017 г.)</w:t>
      </w:r>
    </w:p>
  </w:footnote>
  <w:footnote w:id="13">
    <w:p w:rsidR="006369C8" w:rsidRDefault="006369C8">
      <w:pPr>
        <w:spacing w:line="240" w:lineRule="auto"/>
        <w:rPr>
          <w:sz w:val="20"/>
          <w:szCs w:val="20"/>
        </w:rPr>
      </w:pPr>
      <w:r>
        <w:rPr>
          <w:vertAlign w:val="superscript"/>
        </w:rPr>
        <w:footnoteRef/>
      </w:r>
      <w:r>
        <w:rPr>
          <w:sz w:val="20"/>
          <w:szCs w:val="20"/>
        </w:rPr>
        <w:t xml:space="preserve"> Гудвилл. / FINAM.RU: URL: Финансовый словарь. URL: </w:t>
      </w:r>
      <w:hyperlink r:id="rId8">
        <w:r>
          <w:rPr>
            <w:color w:val="1155CC"/>
            <w:sz w:val="20"/>
            <w:szCs w:val="20"/>
            <w:u w:val="single"/>
          </w:rPr>
          <w:t>https://www.finam.ru/dictionary/wordf00FA7/</w:t>
        </w:r>
      </w:hyperlink>
      <w:r>
        <w:rPr>
          <w:sz w:val="20"/>
          <w:szCs w:val="20"/>
        </w:rPr>
        <w:t xml:space="preserve"> (дата обращения: 29.03.2017 г.)</w:t>
      </w:r>
    </w:p>
  </w:footnote>
  <w:footnote w:id="14">
    <w:p w:rsidR="006369C8" w:rsidRDefault="006369C8">
      <w:pPr>
        <w:spacing w:line="240" w:lineRule="auto"/>
        <w:rPr>
          <w:sz w:val="20"/>
          <w:szCs w:val="20"/>
        </w:rPr>
      </w:pPr>
      <w:r>
        <w:rPr>
          <w:vertAlign w:val="superscript"/>
        </w:rPr>
        <w:footnoteRef/>
      </w:r>
      <w:r>
        <w:rPr>
          <w:sz w:val="20"/>
          <w:szCs w:val="20"/>
        </w:rPr>
        <w:t xml:space="preserve"> </w:t>
      </w:r>
      <w:proofErr w:type="spellStart"/>
      <w:r>
        <w:rPr>
          <w:sz w:val="20"/>
          <w:szCs w:val="20"/>
        </w:rPr>
        <w:t>Баденхаузен</w:t>
      </w:r>
      <w:proofErr w:type="spellEnd"/>
      <w:r>
        <w:rPr>
          <w:sz w:val="20"/>
          <w:szCs w:val="20"/>
        </w:rPr>
        <w:t xml:space="preserve"> К. Самые дорогие бренды мира - 2016: рейтинг </w:t>
      </w:r>
      <w:proofErr w:type="spellStart"/>
      <w:r>
        <w:rPr>
          <w:sz w:val="20"/>
          <w:szCs w:val="20"/>
        </w:rPr>
        <w:t>Forbes</w:t>
      </w:r>
      <w:proofErr w:type="spellEnd"/>
      <w:r>
        <w:rPr>
          <w:sz w:val="20"/>
          <w:szCs w:val="20"/>
        </w:rPr>
        <w:t xml:space="preserve">. / FORBES.RU: электронная версия журнала </w:t>
      </w:r>
      <w:proofErr w:type="spellStart"/>
      <w:r>
        <w:rPr>
          <w:sz w:val="20"/>
          <w:szCs w:val="20"/>
        </w:rPr>
        <w:t>Forbes</w:t>
      </w:r>
      <w:proofErr w:type="spellEnd"/>
      <w:r>
        <w:rPr>
          <w:sz w:val="20"/>
          <w:szCs w:val="20"/>
        </w:rPr>
        <w:t xml:space="preserve">. URL: </w:t>
      </w:r>
      <w:hyperlink r:id="rId9">
        <w:r>
          <w:rPr>
            <w:color w:val="1155CC"/>
            <w:sz w:val="20"/>
            <w:szCs w:val="20"/>
            <w:u w:val="single"/>
          </w:rPr>
          <w:t>http://www.forbes.ru/rating-photogallery/319907-samye-dorogie-brendy-mira-2015-reiting-forbes?photo=2</w:t>
        </w:r>
      </w:hyperlink>
      <w:r>
        <w:rPr>
          <w:sz w:val="20"/>
          <w:szCs w:val="20"/>
        </w:rPr>
        <w:t xml:space="preserve"> (дата обращения: 29.03.2017 г.)</w:t>
      </w:r>
    </w:p>
  </w:footnote>
  <w:footnote w:id="15">
    <w:p w:rsidR="006369C8" w:rsidRDefault="006369C8">
      <w:pPr>
        <w:spacing w:line="240" w:lineRule="auto"/>
        <w:rPr>
          <w:sz w:val="20"/>
          <w:szCs w:val="20"/>
        </w:rPr>
      </w:pPr>
      <w:r>
        <w:rPr>
          <w:vertAlign w:val="superscript"/>
        </w:rPr>
        <w:footnoteRef/>
      </w:r>
      <w:r w:rsidRPr="006369C8">
        <w:rPr>
          <w:sz w:val="20"/>
          <w:szCs w:val="20"/>
          <w:lang w:val="en-US"/>
        </w:rPr>
        <w:t xml:space="preserve"> </w:t>
      </w:r>
      <w:proofErr w:type="spellStart"/>
      <w:r w:rsidRPr="006369C8">
        <w:rPr>
          <w:color w:val="222222"/>
          <w:sz w:val="19"/>
          <w:szCs w:val="19"/>
          <w:highlight w:val="white"/>
          <w:lang w:val="en-US"/>
        </w:rPr>
        <w:t>Lasswell</w:t>
      </w:r>
      <w:proofErr w:type="spellEnd"/>
      <w:r w:rsidRPr="006369C8">
        <w:rPr>
          <w:color w:val="222222"/>
          <w:sz w:val="19"/>
          <w:szCs w:val="19"/>
          <w:highlight w:val="white"/>
          <w:lang w:val="en-US"/>
        </w:rPr>
        <w:t xml:space="preserve">, H. The structure and function of communication in society. / The Communication of Ideas. </w:t>
      </w:r>
      <w:r>
        <w:rPr>
          <w:color w:val="222222"/>
          <w:sz w:val="19"/>
          <w:szCs w:val="19"/>
          <w:highlight w:val="white"/>
        </w:rPr>
        <w:t xml:space="preserve">N.Y.: </w:t>
      </w:r>
      <w:proofErr w:type="spellStart"/>
      <w:r>
        <w:rPr>
          <w:color w:val="222222"/>
          <w:sz w:val="19"/>
          <w:szCs w:val="19"/>
          <w:highlight w:val="white"/>
        </w:rPr>
        <w:t>Harper</w:t>
      </w:r>
      <w:proofErr w:type="spellEnd"/>
      <w:r>
        <w:rPr>
          <w:color w:val="222222"/>
          <w:sz w:val="19"/>
          <w:szCs w:val="19"/>
          <w:highlight w:val="white"/>
        </w:rPr>
        <w:t xml:space="preserve"> </w:t>
      </w:r>
      <w:proofErr w:type="spellStart"/>
      <w:r>
        <w:rPr>
          <w:color w:val="222222"/>
          <w:sz w:val="19"/>
          <w:szCs w:val="19"/>
          <w:highlight w:val="white"/>
        </w:rPr>
        <w:t>and</w:t>
      </w:r>
      <w:proofErr w:type="spellEnd"/>
      <w:r>
        <w:rPr>
          <w:color w:val="222222"/>
          <w:sz w:val="19"/>
          <w:szCs w:val="19"/>
          <w:highlight w:val="white"/>
        </w:rPr>
        <w:t xml:space="preserve"> </w:t>
      </w:r>
      <w:proofErr w:type="spellStart"/>
      <w:proofErr w:type="gramStart"/>
      <w:r>
        <w:rPr>
          <w:color w:val="222222"/>
          <w:sz w:val="19"/>
          <w:szCs w:val="19"/>
          <w:highlight w:val="white"/>
        </w:rPr>
        <w:t>Brothers</w:t>
      </w:r>
      <w:proofErr w:type="spellEnd"/>
      <w:r>
        <w:rPr>
          <w:color w:val="222222"/>
          <w:sz w:val="19"/>
          <w:szCs w:val="19"/>
          <w:highlight w:val="white"/>
        </w:rPr>
        <w:t>,.</w:t>
      </w:r>
      <w:proofErr w:type="gramEnd"/>
      <w:r>
        <w:rPr>
          <w:color w:val="222222"/>
          <w:sz w:val="19"/>
          <w:szCs w:val="19"/>
          <w:highlight w:val="white"/>
        </w:rPr>
        <w:t xml:space="preserve"> — 1948. </w:t>
      </w:r>
    </w:p>
  </w:footnote>
  <w:footnote w:id="16">
    <w:p w:rsidR="006369C8" w:rsidRDefault="006369C8">
      <w:pPr>
        <w:spacing w:line="240" w:lineRule="auto"/>
        <w:rPr>
          <w:sz w:val="20"/>
          <w:szCs w:val="20"/>
        </w:rPr>
      </w:pPr>
      <w:r>
        <w:rPr>
          <w:vertAlign w:val="superscript"/>
        </w:rPr>
        <w:footnoteRef/>
      </w:r>
      <w:r>
        <w:rPr>
          <w:sz w:val="20"/>
          <w:szCs w:val="20"/>
        </w:rPr>
        <w:t xml:space="preserve"> </w:t>
      </w:r>
      <w:r>
        <w:rPr>
          <w:color w:val="222222"/>
          <w:sz w:val="20"/>
          <w:szCs w:val="20"/>
          <w:highlight w:val="white"/>
        </w:rPr>
        <w:t>Назаров М. М. Массовая коммуникация и общество. Введение в теорию и исследования. — М., 2004.</w:t>
      </w:r>
    </w:p>
  </w:footnote>
  <w:footnote w:id="17">
    <w:p w:rsidR="006369C8" w:rsidRDefault="006369C8">
      <w:pPr>
        <w:spacing w:line="240" w:lineRule="auto"/>
        <w:jc w:val="both"/>
        <w:rPr>
          <w:sz w:val="20"/>
          <w:szCs w:val="20"/>
        </w:rPr>
      </w:pPr>
      <w:r>
        <w:rPr>
          <w:vertAlign w:val="superscript"/>
        </w:rPr>
        <w:footnoteRef/>
      </w:r>
      <w:r>
        <w:rPr>
          <w:sz w:val="20"/>
          <w:szCs w:val="20"/>
        </w:rPr>
        <w:t xml:space="preserve"> </w:t>
      </w:r>
      <w:r>
        <w:rPr>
          <w:sz w:val="20"/>
          <w:szCs w:val="20"/>
          <w:highlight w:val="white"/>
        </w:rPr>
        <w:t xml:space="preserve">Федеральный закон Российской Федерации от 5 мая 2014 г. N 97-ФЗ «О внесении изменений в Федеральный закон „Об информации, информационных технологиях и о защите </w:t>
      </w:r>
      <w:proofErr w:type="gramStart"/>
      <w:r>
        <w:rPr>
          <w:sz w:val="20"/>
          <w:szCs w:val="20"/>
          <w:highlight w:val="white"/>
        </w:rPr>
        <w:t>информации“ и</w:t>
      </w:r>
      <w:proofErr w:type="gramEnd"/>
      <w:r>
        <w:rPr>
          <w:sz w:val="20"/>
          <w:szCs w:val="20"/>
          <w:highlight w:val="white"/>
        </w:rPr>
        <w:t xml:space="preserve"> отдельные законодательные акты Российской Федерации по вопросам упорядочения обмена информацией с использованием информационно-телекоммуникационных сетей» // «Российская газета», Федеральный выпуск № 6373, 7 мая 2014 г </w:t>
      </w:r>
      <w:proofErr w:type="spellStart"/>
      <w:r>
        <w:rPr>
          <w:sz w:val="20"/>
          <w:szCs w:val="20"/>
          <w:highlight w:val="white"/>
        </w:rPr>
        <w:t>г</w:t>
      </w:r>
      <w:proofErr w:type="spellEnd"/>
      <w:r>
        <w:rPr>
          <w:sz w:val="20"/>
          <w:szCs w:val="20"/>
          <w:highlight w:val="white"/>
        </w:rPr>
        <w:t>.</w:t>
      </w:r>
    </w:p>
  </w:footnote>
  <w:footnote w:id="18">
    <w:p w:rsidR="006369C8" w:rsidRDefault="006369C8">
      <w:pPr>
        <w:spacing w:line="240" w:lineRule="auto"/>
        <w:rPr>
          <w:sz w:val="20"/>
          <w:szCs w:val="20"/>
        </w:rPr>
      </w:pPr>
      <w:r>
        <w:rPr>
          <w:vertAlign w:val="superscript"/>
        </w:rPr>
        <w:footnoteRef/>
      </w:r>
      <w:r>
        <w:rPr>
          <w:sz w:val="20"/>
          <w:szCs w:val="20"/>
        </w:rPr>
        <w:t>Реклама в печатных СМИ Санкт-Петербурга. / REKLAMA-ONLINE.RU: Общероссийская система подачи рекламы в региональные СМИ “Реклама Онлайн</w:t>
      </w:r>
      <w:proofErr w:type="gramStart"/>
      <w:r>
        <w:rPr>
          <w:sz w:val="20"/>
          <w:szCs w:val="20"/>
        </w:rPr>
        <w:t>” .</w:t>
      </w:r>
      <w:proofErr w:type="gramEnd"/>
      <w:r>
        <w:rPr>
          <w:sz w:val="20"/>
          <w:szCs w:val="20"/>
        </w:rPr>
        <w:t xml:space="preserve"> 2017. URL: </w:t>
      </w:r>
      <w:hyperlink r:id="rId10" w:anchor="press-category-26">
        <w:r>
          <w:rPr>
            <w:color w:val="1155CC"/>
            <w:sz w:val="20"/>
            <w:szCs w:val="20"/>
            <w:u w:val="single"/>
          </w:rPr>
          <w:t>https://www.reklama-online.ru/sankt-peterburg/reklama-pechatnye-smi/#press-category-26</w:t>
        </w:r>
      </w:hyperlink>
      <w:r>
        <w:rPr>
          <w:sz w:val="20"/>
          <w:szCs w:val="20"/>
        </w:rPr>
        <w:t xml:space="preserve"> (дата обращения: 25.04.2017 г.)</w:t>
      </w:r>
    </w:p>
  </w:footnote>
  <w:footnote w:id="19">
    <w:p w:rsidR="006369C8" w:rsidRDefault="006369C8">
      <w:pPr>
        <w:spacing w:line="240" w:lineRule="auto"/>
        <w:rPr>
          <w:sz w:val="20"/>
          <w:szCs w:val="20"/>
        </w:rPr>
      </w:pPr>
      <w:r>
        <w:rPr>
          <w:vertAlign w:val="superscript"/>
        </w:rPr>
        <w:footnoteRef/>
      </w:r>
      <w:r>
        <w:rPr>
          <w:sz w:val="20"/>
          <w:szCs w:val="20"/>
        </w:rPr>
        <w:t xml:space="preserve"> </w:t>
      </w:r>
      <w:r>
        <w:rPr>
          <w:color w:val="222222"/>
          <w:sz w:val="21"/>
          <w:szCs w:val="21"/>
          <w:highlight w:val="white"/>
        </w:rPr>
        <w:t xml:space="preserve">Архангельская И. Б. Маршалл </w:t>
      </w:r>
      <w:proofErr w:type="spellStart"/>
      <w:r>
        <w:rPr>
          <w:color w:val="222222"/>
          <w:sz w:val="21"/>
          <w:szCs w:val="21"/>
          <w:highlight w:val="white"/>
        </w:rPr>
        <w:t>Маклюэн</w:t>
      </w:r>
      <w:proofErr w:type="spellEnd"/>
      <w:r>
        <w:rPr>
          <w:color w:val="222222"/>
          <w:sz w:val="21"/>
          <w:szCs w:val="21"/>
          <w:highlight w:val="white"/>
        </w:rPr>
        <w:t xml:space="preserve">: Путь к теории медиа. — LAP LAMBERT </w:t>
      </w:r>
      <w:proofErr w:type="spellStart"/>
      <w:r>
        <w:rPr>
          <w:color w:val="222222"/>
          <w:sz w:val="21"/>
          <w:szCs w:val="21"/>
          <w:highlight w:val="white"/>
        </w:rPr>
        <w:t>Academic</w:t>
      </w:r>
      <w:proofErr w:type="spellEnd"/>
      <w:r>
        <w:rPr>
          <w:color w:val="222222"/>
          <w:sz w:val="21"/>
          <w:szCs w:val="21"/>
          <w:highlight w:val="white"/>
        </w:rPr>
        <w:t xml:space="preserve"> </w:t>
      </w:r>
      <w:proofErr w:type="spellStart"/>
      <w:r>
        <w:rPr>
          <w:color w:val="222222"/>
          <w:sz w:val="21"/>
          <w:szCs w:val="21"/>
          <w:highlight w:val="white"/>
        </w:rPr>
        <w:t>Publishing</w:t>
      </w:r>
      <w:proofErr w:type="spellEnd"/>
      <w:r>
        <w:rPr>
          <w:color w:val="222222"/>
          <w:sz w:val="21"/>
          <w:szCs w:val="21"/>
          <w:highlight w:val="white"/>
        </w:rPr>
        <w:t>, 2011. — C. 48</w:t>
      </w:r>
    </w:p>
  </w:footnote>
  <w:footnote w:id="20">
    <w:p w:rsidR="006369C8" w:rsidRDefault="006369C8">
      <w:pPr>
        <w:spacing w:line="240" w:lineRule="auto"/>
        <w:rPr>
          <w:sz w:val="20"/>
          <w:szCs w:val="20"/>
        </w:rPr>
      </w:pPr>
      <w:r>
        <w:rPr>
          <w:vertAlign w:val="superscript"/>
        </w:rPr>
        <w:footnoteRef/>
      </w:r>
      <w:r>
        <w:rPr>
          <w:sz w:val="20"/>
          <w:szCs w:val="20"/>
        </w:rPr>
        <w:t xml:space="preserve">OTZOVIK.COM: Сервис отзывов </w:t>
      </w:r>
      <w:proofErr w:type="spellStart"/>
      <w:r>
        <w:rPr>
          <w:sz w:val="20"/>
          <w:szCs w:val="20"/>
        </w:rPr>
        <w:t>Отзовик</w:t>
      </w:r>
      <w:proofErr w:type="spellEnd"/>
      <w:r>
        <w:rPr>
          <w:sz w:val="20"/>
          <w:szCs w:val="20"/>
        </w:rPr>
        <w:t xml:space="preserve">. 2017. URL: </w:t>
      </w:r>
      <w:hyperlink r:id="rId11">
        <w:r>
          <w:rPr>
            <w:rFonts w:ascii="Times New Roman" w:eastAsia="Times New Roman" w:hAnsi="Times New Roman" w:cs="Times New Roman"/>
            <w:color w:val="1155CC"/>
            <w:sz w:val="24"/>
            <w:szCs w:val="24"/>
            <w:u w:val="single"/>
          </w:rPr>
          <w:t>http://otzovik.com/</w:t>
        </w:r>
      </w:hyperlink>
      <w:r>
        <w:rPr>
          <w:rFonts w:ascii="Times New Roman" w:eastAsia="Times New Roman" w:hAnsi="Times New Roman" w:cs="Times New Roman"/>
          <w:sz w:val="24"/>
          <w:szCs w:val="24"/>
        </w:rPr>
        <w:t xml:space="preserve"> </w:t>
      </w:r>
      <w:r>
        <w:rPr>
          <w:sz w:val="20"/>
          <w:szCs w:val="20"/>
        </w:rPr>
        <w:t>(дата обращения: 29.04.2017 г.)</w:t>
      </w:r>
    </w:p>
  </w:footnote>
  <w:footnote w:id="21">
    <w:p w:rsidR="006369C8" w:rsidRDefault="006369C8">
      <w:pPr>
        <w:spacing w:line="240" w:lineRule="auto"/>
        <w:rPr>
          <w:sz w:val="20"/>
          <w:szCs w:val="20"/>
        </w:rPr>
      </w:pPr>
      <w:r>
        <w:rPr>
          <w:vertAlign w:val="superscript"/>
        </w:rPr>
        <w:footnoteRef/>
      </w:r>
      <w:r>
        <w:rPr>
          <w:sz w:val="20"/>
          <w:szCs w:val="20"/>
        </w:rPr>
        <w:t xml:space="preserve">OTZYVOV.NET: Независимый сайт отзывов. 2017. URL: </w:t>
      </w:r>
      <w:hyperlink r:id="rId12">
        <w:r>
          <w:rPr>
            <w:rFonts w:ascii="Times New Roman" w:eastAsia="Times New Roman" w:hAnsi="Times New Roman" w:cs="Times New Roman"/>
            <w:color w:val="1155CC"/>
            <w:sz w:val="24"/>
            <w:szCs w:val="24"/>
            <w:u w:val="single"/>
          </w:rPr>
          <w:t>http://otzyvov.net/</w:t>
        </w:r>
      </w:hyperlink>
      <w:r>
        <w:rPr>
          <w:rFonts w:ascii="Times New Roman" w:eastAsia="Times New Roman" w:hAnsi="Times New Roman" w:cs="Times New Roman"/>
          <w:sz w:val="24"/>
          <w:szCs w:val="24"/>
        </w:rPr>
        <w:t xml:space="preserve"> </w:t>
      </w:r>
      <w:r>
        <w:rPr>
          <w:sz w:val="20"/>
          <w:szCs w:val="20"/>
        </w:rPr>
        <w:t>(дата обращения: 29.04.2017 г.)</w:t>
      </w:r>
    </w:p>
  </w:footnote>
  <w:footnote w:id="22">
    <w:p w:rsidR="006369C8" w:rsidRDefault="006369C8">
      <w:pPr>
        <w:spacing w:line="240" w:lineRule="auto"/>
        <w:rPr>
          <w:sz w:val="20"/>
          <w:szCs w:val="20"/>
        </w:rPr>
      </w:pPr>
      <w:r>
        <w:rPr>
          <w:vertAlign w:val="superscript"/>
        </w:rPr>
        <w:footnoteRef/>
      </w:r>
      <w:r>
        <w:rPr>
          <w:sz w:val="20"/>
          <w:szCs w:val="20"/>
        </w:rPr>
        <w:t xml:space="preserve">IRECOMMEND.RU: Отзывы обо всем. 2017. URL: </w:t>
      </w:r>
      <w:hyperlink r:id="rId13">
        <w:proofErr w:type="gramStart"/>
        <w:r>
          <w:rPr>
            <w:rFonts w:ascii="Times New Roman" w:eastAsia="Times New Roman" w:hAnsi="Times New Roman" w:cs="Times New Roman"/>
            <w:color w:val="1155CC"/>
            <w:sz w:val="24"/>
            <w:szCs w:val="24"/>
            <w:u w:val="single"/>
          </w:rPr>
          <w:t>http://irecommend.ru/</w:t>
        </w:r>
      </w:hyperlink>
      <w:r>
        <w:rPr>
          <w:rFonts w:ascii="Times New Roman" w:eastAsia="Times New Roman" w:hAnsi="Times New Roman" w:cs="Times New Roman"/>
          <w:sz w:val="24"/>
          <w:szCs w:val="24"/>
        </w:rPr>
        <w:t xml:space="preserve">  </w:t>
      </w:r>
      <w:r>
        <w:rPr>
          <w:sz w:val="20"/>
          <w:szCs w:val="20"/>
        </w:rPr>
        <w:t>(</w:t>
      </w:r>
      <w:proofErr w:type="gramEnd"/>
      <w:r>
        <w:rPr>
          <w:sz w:val="20"/>
          <w:szCs w:val="20"/>
        </w:rPr>
        <w:t>дата обращения: 29.04.2017 г.)</w:t>
      </w:r>
    </w:p>
  </w:footnote>
  <w:footnote w:id="23">
    <w:p w:rsidR="006369C8" w:rsidRDefault="006369C8">
      <w:pPr>
        <w:spacing w:line="240" w:lineRule="auto"/>
        <w:rPr>
          <w:sz w:val="20"/>
          <w:szCs w:val="20"/>
        </w:rPr>
      </w:pPr>
      <w:r>
        <w:rPr>
          <w:vertAlign w:val="superscript"/>
        </w:rPr>
        <w:footnoteRef/>
      </w:r>
      <w:r>
        <w:rPr>
          <w:sz w:val="20"/>
          <w:szCs w:val="20"/>
        </w:rPr>
        <w:t xml:space="preserve"> Гавра Д. П. Основы теории коммуникации. - </w:t>
      </w:r>
      <w:proofErr w:type="spellStart"/>
      <w:proofErr w:type="gramStart"/>
      <w:r>
        <w:rPr>
          <w:sz w:val="20"/>
          <w:szCs w:val="20"/>
        </w:rPr>
        <w:t>Спб</w:t>
      </w:r>
      <w:proofErr w:type="spellEnd"/>
      <w:r>
        <w:rPr>
          <w:sz w:val="20"/>
          <w:szCs w:val="20"/>
        </w:rPr>
        <w:t>.:</w:t>
      </w:r>
      <w:proofErr w:type="gramEnd"/>
      <w:r>
        <w:rPr>
          <w:sz w:val="20"/>
          <w:szCs w:val="20"/>
        </w:rPr>
        <w:t xml:space="preserve"> Питер, 2011.</w:t>
      </w:r>
    </w:p>
  </w:footnote>
  <w:footnote w:id="24">
    <w:p w:rsidR="006369C8" w:rsidRDefault="006369C8">
      <w:pPr>
        <w:spacing w:line="240" w:lineRule="auto"/>
        <w:rPr>
          <w:sz w:val="20"/>
          <w:szCs w:val="20"/>
        </w:rPr>
      </w:pPr>
      <w:r>
        <w:rPr>
          <w:vertAlign w:val="superscript"/>
        </w:rPr>
        <w:footnoteRef/>
      </w:r>
      <w:r>
        <w:rPr>
          <w:sz w:val="20"/>
          <w:szCs w:val="20"/>
        </w:rPr>
        <w:t xml:space="preserve"> Новиков Д.А. Методология управления. - М.: </w:t>
      </w:r>
      <w:proofErr w:type="spellStart"/>
      <w:r>
        <w:rPr>
          <w:sz w:val="20"/>
          <w:szCs w:val="20"/>
        </w:rPr>
        <w:t>Либроком</w:t>
      </w:r>
      <w:proofErr w:type="spellEnd"/>
      <w:r>
        <w:rPr>
          <w:sz w:val="20"/>
          <w:szCs w:val="20"/>
        </w:rPr>
        <w:t>, 2011. - С. 128</w:t>
      </w:r>
    </w:p>
  </w:footnote>
  <w:footnote w:id="25">
    <w:p w:rsidR="006369C8" w:rsidRDefault="006369C8">
      <w:pPr>
        <w:spacing w:line="240" w:lineRule="auto"/>
        <w:rPr>
          <w:sz w:val="20"/>
          <w:szCs w:val="20"/>
        </w:rPr>
      </w:pPr>
      <w:r>
        <w:rPr>
          <w:vertAlign w:val="superscript"/>
        </w:rPr>
        <w:footnoteRef/>
      </w:r>
      <w:r w:rsidRPr="006369C8">
        <w:rPr>
          <w:sz w:val="20"/>
          <w:szCs w:val="20"/>
          <w:lang w:val="en-US"/>
        </w:rPr>
        <w:t xml:space="preserve">INSTITUTEFORPR:  Institute for Public Relations. </w:t>
      </w:r>
      <w:r>
        <w:rPr>
          <w:sz w:val="20"/>
          <w:szCs w:val="20"/>
        </w:rPr>
        <w:t xml:space="preserve">2017. URL: </w:t>
      </w:r>
      <w:hyperlink r:id="rId14">
        <w:r>
          <w:rPr>
            <w:color w:val="1155CC"/>
            <w:sz w:val="20"/>
            <w:szCs w:val="20"/>
            <w:u w:val="single"/>
          </w:rPr>
          <w:t>http://www.instituteforpr.org/</w:t>
        </w:r>
      </w:hyperlink>
      <w:r>
        <w:rPr>
          <w:sz w:val="20"/>
          <w:szCs w:val="20"/>
        </w:rPr>
        <w:t xml:space="preserve"> (дата обращения: 11.02.2017 г.)</w:t>
      </w:r>
    </w:p>
  </w:footnote>
  <w:footnote w:id="26">
    <w:p w:rsidR="006369C8" w:rsidRDefault="006369C8">
      <w:pPr>
        <w:spacing w:line="240" w:lineRule="auto"/>
        <w:rPr>
          <w:sz w:val="20"/>
          <w:szCs w:val="20"/>
        </w:rPr>
      </w:pPr>
      <w:r>
        <w:rPr>
          <w:vertAlign w:val="superscript"/>
        </w:rPr>
        <w:footnoteRef/>
      </w:r>
      <w:r>
        <w:rPr>
          <w:sz w:val="20"/>
          <w:szCs w:val="20"/>
        </w:rPr>
        <w:t xml:space="preserve">WORDSTAT.YANDEX.RU: Яндекс подбор слов. 2017. URL: </w:t>
      </w:r>
      <w:hyperlink r:id="rId15">
        <w:r>
          <w:rPr>
            <w:color w:val="1155CC"/>
            <w:sz w:val="20"/>
            <w:szCs w:val="20"/>
            <w:u w:val="single"/>
          </w:rPr>
          <w:t>https://wordstat.yandex.ru/</w:t>
        </w:r>
      </w:hyperlink>
      <w:r>
        <w:rPr>
          <w:sz w:val="20"/>
          <w:szCs w:val="20"/>
        </w:rPr>
        <w:t xml:space="preserve"> (дата обращения: 12.02.2017 г.)</w:t>
      </w:r>
    </w:p>
  </w:footnote>
  <w:footnote w:id="27">
    <w:p w:rsidR="006369C8" w:rsidRDefault="006369C8">
      <w:pPr>
        <w:spacing w:line="240" w:lineRule="auto"/>
        <w:rPr>
          <w:sz w:val="20"/>
          <w:szCs w:val="20"/>
        </w:rPr>
      </w:pPr>
      <w:r>
        <w:rPr>
          <w:vertAlign w:val="superscript"/>
        </w:rPr>
        <w:footnoteRef/>
      </w:r>
      <w:r>
        <w:rPr>
          <w:sz w:val="20"/>
          <w:szCs w:val="20"/>
        </w:rPr>
        <w:t xml:space="preserve">TRENDS.GOOGLE.RU: тренды </w:t>
      </w:r>
      <w:proofErr w:type="spellStart"/>
      <w:r>
        <w:rPr>
          <w:sz w:val="20"/>
          <w:szCs w:val="20"/>
        </w:rPr>
        <w:t>Google</w:t>
      </w:r>
      <w:proofErr w:type="spellEnd"/>
      <w:r>
        <w:rPr>
          <w:sz w:val="20"/>
          <w:szCs w:val="20"/>
        </w:rPr>
        <w:t xml:space="preserve">. 2017. URL: </w:t>
      </w:r>
      <w:hyperlink r:id="rId16">
        <w:r>
          <w:rPr>
            <w:color w:val="1155CC"/>
            <w:sz w:val="20"/>
            <w:szCs w:val="20"/>
            <w:u w:val="single"/>
          </w:rPr>
          <w:t>https://trends.google.ru/trends/</w:t>
        </w:r>
      </w:hyperlink>
      <w:r>
        <w:rPr>
          <w:sz w:val="20"/>
          <w:szCs w:val="20"/>
        </w:rPr>
        <w:t xml:space="preserve"> (дата обращения: 12.02.2017 г.)</w:t>
      </w:r>
    </w:p>
  </w:footnote>
  <w:footnote w:id="28">
    <w:p w:rsidR="006369C8" w:rsidRPr="006369C8" w:rsidRDefault="006369C8">
      <w:pPr>
        <w:spacing w:line="240" w:lineRule="auto"/>
        <w:rPr>
          <w:sz w:val="20"/>
          <w:szCs w:val="20"/>
          <w:lang w:val="en-US"/>
        </w:rPr>
      </w:pPr>
      <w:r>
        <w:rPr>
          <w:vertAlign w:val="superscript"/>
        </w:rPr>
        <w:footnoteRef/>
      </w:r>
      <w:r w:rsidRPr="006369C8">
        <w:rPr>
          <w:sz w:val="20"/>
          <w:szCs w:val="20"/>
          <w:lang w:val="en-US"/>
        </w:rPr>
        <w:t xml:space="preserve"> </w:t>
      </w:r>
      <w:r w:rsidRPr="006369C8">
        <w:rPr>
          <w:sz w:val="20"/>
          <w:szCs w:val="20"/>
          <w:highlight w:val="white"/>
          <w:lang w:val="en-US"/>
        </w:rPr>
        <w:t xml:space="preserve">Mark </w:t>
      </w:r>
      <w:proofErr w:type="spellStart"/>
      <w:r w:rsidRPr="006369C8">
        <w:rPr>
          <w:sz w:val="20"/>
          <w:szCs w:val="20"/>
          <w:highlight w:val="white"/>
          <w:lang w:val="en-US"/>
        </w:rPr>
        <w:t>Eisenegger</w:t>
      </w:r>
      <w:proofErr w:type="spellEnd"/>
      <w:r w:rsidRPr="006369C8">
        <w:rPr>
          <w:sz w:val="20"/>
          <w:szCs w:val="20"/>
          <w:highlight w:val="white"/>
          <w:lang w:val="en-US"/>
        </w:rPr>
        <w:t xml:space="preserve">, Kurt </w:t>
      </w:r>
      <w:proofErr w:type="spellStart"/>
      <w:r w:rsidRPr="006369C8">
        <w:rPr>
          <w:sz w:val="20"/>
          <w:szCs w:val="20"/>
          <w:highlight w:val="white"/>
          <w:lang w:val="en-US"/>
        </w:rPr>
        <w:t>Imhof</w:t>
      </w:r>
      <w:proofErr w:type="spellEnd"/>
      <w:r w:rsidRPr="006369C8">
        <w:rPr>
          <w:sz w:val="20"/>
          <w:szCs w:val="20"/>
          <w:highlight w:val="white"/>
          <w:lang w:val="en-US"/>
        </w:rPr>
        <w:t xml:space="preserve">. </w:t>
      </w:r>
      <w:proofErr w:type="spellStart"/>
      <w:r w:rsidRPr="006369C8">
        <w:rPr>
          <w:sz w:val="20"/>
          <w:szCs w:val="20"/>
          <w:highlight w:val="white"/>
          <w:lang w:val="en-US"/>
        </w:rPr>
        <w:t>Funktionale</w:t>
      </w:r>
      <w:proofErr w:type="spellEnd"/>
      <w:r w:rsidRPr="006369C8">
        <w:rPr>
          <w:sz w:val="20"/>
          <w:szCs w:val="20"/>
          <w:highlight w:val="white"/>
          <w:lang w:val="en-US"/>
        </w:rPr>
        <w:t xml:space="preserve">, </w:t>
      </w:r>
      <w:proofErr w:type="spellStart"/>
      <w:r w:rsidRPr="006369C8">
        <w:rPr>
          <w:sz w:val="20"/>
          <w:szCs w:val="20"/>
          <w:highlight w:val="white"/>
          <w:lang w:val="en-US"/>
        </w:rPr>
        <w:t>soziale</w:t>
      </w:r>
      <w:proofErr w:type="spellEnd"/>
      <w:r w:rsidRPr="006369C8">
        <w:rPr>
          <w:sz w:val="20"/>
          <w:szCs w:val="20"/>
          <w:highlight w:val="white"/>
          <w:lang w:val="en-US"/>
        </w:rPr>
        <w:t xml:space="preserve"> und expressive Reputation – </w:t>
      </w:r>
      <w:proofErr w:type="spellStart"/>
      <w:r w:rsidRPr="006369C8">
        <w:rPr>
          <w:sz w:val="20"/>
          <w:szCs w:val="20"/>
          <w:highlight w:val="white"/>
          <w:lang w:val="en-US"/>
        </w:rPr>
        <w:t>Grundzüge</w:t>
      </w:r>
      <w:proofErr w:type="spellEnd"/>
      <w:r w:rsidRPr="006369C8">
        <w:rPr>
          <w:sz w:val="20"/>
          <w:szCs w:val="20"/>
          <w:highlight w:val="white"/>
          <w:lang w:val="en-US"/>
        </w:rPr>
        <w:t xml:space="preserve"> </w:t>
      </w:r>
      <w:proofErr w:type="spellStart"/>
      <w:r w:rsidRPr="006369C8">
        <w:rPr>
          <w:sz w:val="20"/>
          <w:szCs w:val="20"/>
          <w:highlight w:val="white"/>
          <w:lang w:val="en-US"/>
        </w:rPr>
        <w:t>einer</w:t>
      </w:r>
      <w:proofErr w:type="spellEnd"/>
      <w:r w:rsidRPr="006369C8">
        <w:rPr>
          <w:sz w:val="20"/>
          <w:szCs w:val="20"/>
          <w:highlight w:val="white"/>
          <w:lang w:val="en-US"/>
        </w:rPr>
        <w:t xml:space="preserve"> </w:t>
      </w:r>
      <w:proofErr w:type="spellStart"/>
      <w:r w:rsidRPr="006369C8">
        <w:rPr>
          <w:sz w:val="20"/>
          <w:szCs w:val="20"/>
          <w:highlight w:val="white"/>
          <w:lang w:val="en-US"/>
        </w:rPr>
        <w:t>Reputationstheori</w:t>
      </w:r>
      <w:proofErr w:type="spellEnd"/>
      <w:r w:rsidRPr="006369C8">
        <w:rPr>
          <w:sz w:val="20"/>
          <w:szCs w:val="20"/>
          <w:highlight w:val="white"/>
          <w:lang w:val="en-US"/>
        </w:rPr>
        <w:t xml:space="preserve">. VS </w:t>
      </w:r>
      <w:proofErr w:type="spellStart"/>
      <w:r w:rsidRPr="006369C8">
        <w:rPr>
          <w:sz w:val="20"/>
          <w:szCs w:val="20"/>
          <w:highlight w:val="white"/>
          <w:lang w:val="en-US"/>
        </w:rPr>
        <w:t>Verlag</w:t>
      </w:r>
      <w:proofErr w:type="spellEnd"/>
      <w:r w:rsidRPr="006369C8">
        <w:rPr>
          <w:sz w:val="20"/>
          <w:szCs w:val="20"/>
          <w:highlight w:val="white"/>
          <w:lang w:val="en-US"/>
        </w:rPr>
        <w:t xml:space="preserve"> </w:t>
      </w:r>
      <w:proofErr w:type="spellStart"/>
      <w:r w:rsidRPr="006369C8">
        <w:rPr>
          <w:sz w:val="20"/>
          <w:szCs w:val="20"/>
          <w:highlight w:val="white"/>
          <w:lang w:val="en-US"/>
        </w:rPr>
        <w:t>für</w:t>
      </w:r>
      <w:proofErr w:type="spellEnd"/>
      <w:r w:rsidRPr="006369C8">
        <w:rPr>
          <w:sz w:val="20"/>
          <w:szCs w:val="20"/>
          <w:highlight w:val="white"/>
          <w:lang w:val="en-US"/>
        </w:rPr>
        <w:t xml:space="preserve"> </w:t>
      </w:r>
      <w:proofErr w:type="spellStart"/>
      <w:r w:rsidRPr="006369C8">
        <w:rPr>
          <w:sz w:val="20"/>
          <w:szCs w:val="20"/>
          <w:highlight w:val="white"/>
          <w:lang w:val="en-US"/>
        </w:rPr>
        <w:t>Sozialwissenschaften</w:t>
      </w:r>
      <w:proofErr w:type="spellEnd"/>
      <w:r w:rsidRPr="006369C8">
        <w:rPr>
          <w:sz w:val="20"/>
          <w:szCs w:val="20"/>
          <w:highlight w:val="white"/>
          <w:lang w:val="en-US"/>
        </w:rPr>
        <w:t xml:space="preserve"> | GWV </w:t>
      </w:r>
      <w:proofErr w:type="spellStart"/>
      <w:r w:rsidRPr="006369C8">
        <w:rPr>
          <w:sz w:val="20"/>
          <w:szCs w:val="20"/>
          <w:highlight w:val="white"/>
          <w:lang w:val="en-US"/>
        </w:rPr>
        <w:t>Fachverlage</w:t>
      </w:r>
      <w:proofErr w:type="spellEnd"/>
      <w:r w:rsidRPr="006369C8">
        <w:rPr>
          <w:sz w:val="20"/>
          <w:szCs w:val="20"/>
          <w:highlight w:val="white"/>
          <w:lang w:val="en-US"/>
        </w:rPr>
        <w:t xml:space="preserve"> GmbH, 2009. - 243-264 </w:t>
      </w:r>
      <w:r>
        <w:rPr>
          <w:sz w:val="20"/>
          <w:szCs w:val="20"/>
          <w:highlight w:val="white"/>
        </w:rPr>
        <w:t>с</w:t>
      </w:r>
      <w:r w:rsidRPr="006369C8">
        <w:rPr>
          <w:sz w:val="20"/>
          <w:szCs w:val="20"/>
          <w:highlight w:val="white"/>
          <w:lang w:val="en-US"/>
        </w:rPr>
        <w:t xml:space="preserve">. </w:t>
      </w:r>
    </w:p>
  </w:footnote>
  <w:footnote w:id="29">
    <w:p w:rsidR="006369C8" w:rsidRDefault="006369C8">
      <w:pPr>
        <w:spacing w:line="240" w:lineRule="auto"/>
        <w:rPr>
          <w:sz w:val="20"/>
          <w:szCs w:val="20"/>
        </w:rPr>
      </w:pPr>
      <w:r>
        <w:rPr>
          <w:vertAlign w:val="superscript"/>
        </w:rPr>
        <w:footnoteRef/>
      </w:r>
      <w:r>
        <w:rPr>
          <w:sz w:val="20"/>
          <w:szCs w:val="20"/>
        </w:rPr>
        <w:t>Сергей</w:t>
      </w:r>
      <w:r w:rsidRPr="006369C8">
        <w:rPr>
          <w:sz w:val="20"/>
          <w:szCs w:val="20"/>
          <w:lang w:val="en-US"/>
        </w:rPr>
        <w:t xml:space="preserve"> </w:t>
      </w:r>
      <w:r>
        <w:rPr>
          <w:sz w:val="20"/>
          <w:szCs w:val="20"/>
        </w:rPr>
        <w:t>Шнуров</w:t>
      </w:r>
      <w:r w:rsidRPr="006369C8">
        <w:rPr>
          <w:sz w:val="20"/>
          <w:szCs w:val="20"/>
          <w:lang w:val="en-US"/>
        </w:rPr>
        <w:t xml:space="preserve">. /INSTAGRAM.COM: </w:t>
      </w:r>
      <w:proofErr w:type="spellStart"/>
      <w:r>
        <w:rPr>
          <w:sz w:val="20"/>
          <w:szCs w:val="20"/>
        </w:rPr>
        <w:t>Инстаграм</w:t>
      </w:r>
      <w:proofErr w:type="spellEnd"/>
      <w:r w:rsidRPr="006369C8">
        <w:rPr>
          <w:sz w:val="20"/>
          <w:szCs w:val="20"/>
          <w:lang w:val="en-US"/>
        </w:rPr>
        <w:t xml:space="preserve">. </w:t>
      </w:r>
      <w:r>
        <w:rPr>
          <w:sz w:val="20"/>
          <w:szCs w:val="20"/>
        </w:rPr>
        <w:t xml:space="preserve">2017. URL: </w:t>
      </w:r>
      <w:hyperlink r:id="rId17">
        <w:r>
          <w:rPr>
            <w:color w:val="1155CC"/>
            <w:sz w:val="20"/>
            <w:szCs w:val="20"/>
            <w:u w:val="single"/>
          </w:rPr>
          <w:t>https://www.instagram.com/shnurovs/</w:t>
        </w:r>
      </w:hyperlink>
      <w:r>
        <w:rPr>
          <w:sz w:val="20"/>
          <w:szCs w:val="20"/>
        </w:rPr>
        <w:t xml:space="preserve"> (дата обращения: 21.05.2017 г.)</w:t>
      </w:r>
    </w:p>
  </w:footnote>
  <w:footnote w:id="30">
    <w:p w:rsidR="006369C8" w:rsidRDefault="006369C8">
      <w:pPr>
        <w:spacing w:line="240" w:lineRule="auto"/>
        <w:rPr>
          <w:sz w:val="20"/>
          <w:szCs w:val="20"/>
        </w:rPr>
      </w:pPr>
      <w:r>
        <w:rPr>
          <w:vertAlign w:val="superscript"/>
        </w:rPr>
        <w:footnoteRef/>
      </w:r>
      <w:r>
        <w:rPr>
          <w:sz w:val="20"/>
          <w:szCs w:val="20"/>
        </w:rPr>
        <w:t xml:space="preserve">Герасименко В.В. Маркетинг: учебник. - 3-е изд., </w:t>
      </w:r>
      <w:proofErr w:type="spellStart"/>
      <w:r>
        <w:rPr>
          <w:sz w:val="20"/>
          <w:szCs w:val="20"/>
        </w:rPr>
        <w:t>перераб</w:t>
      </w:r>
      <w:proofErr w:type="spellEnd"/>
      <w:proofErr w:type="gramStart"/>
      <w:r>
        <w:rPr>
          <w:sz w:val="20"/>
          <w:szCs w:val="20"/>
        </w:rPr>
        <w:t>.</w:t>
      </w:r>
      <w:proofErr w:type="gramEnd"/>
      <w:r>
        <w:rPr>
          <w:sz w:val="20"/>
          <w:szCs w:val="20"/>
        </w:rPr>
        <w:t xml:space="preserve"> и доп. - М.: Проспект, 2016. - С. 415</w:t>
      </w:r>
    </w:p>
  </w:footnote>
  <w:footnote w:id="31">
    <w:p w:rsidR="006369C8" w:rsidRDefault="006369C8">
      <w:pPr>
        <w:spacing w:line="240" w:lineRule="auto"/>
        <w:rPr>
          <w:sz w:val="20"/>
          <w:szCs w:val="20"/>
        </w:rPr>
      </w:pPr>
      <w:r>
        <w:rPr>
          <w:vertAlign w:val="superscript"/>
        </w:rPr>
        <w:footnoteRef/>
      </w:r>
      <w:r>
        <w:rPr>
          <w:sz w:val="20"/>
          <w:szCs w:val="20"/>
        </w:rPr>
        <w:t xml:space="preserve"> Герасименко В.В. Маркетинг: учебник. - 3-е изд., </w:t>
      </w:r>
      <w:proofErr w:type="spellStart"/>
      <w:r>
        <w:rPr>
          <w:sz w:val="20"/>
          <w:szCs w:val="20"/>
        </w:rPr>
        <w:t>перераб</w:t>
      </w:r>
      <w:proofErr w:type="spellEnd"/>
      <w:proofErr w:type="gramStart"/>
      <w:r>
        <w:rPr>
          <w:sz w:val="20"/>
          <w:szCs w:val="20"/>
        </w:rPr>
        <w:t>.</w:t>
      </w:r>
      <w:proofErr w:type="gramEnd"/>
      <w:r>
        <w:rPr>
          <w:sz w:val="20"/>
          <w:szCs w:val="20"/>
        </w:rPr>
        <w:t xml:space="preserve"> и доп. - М.: Проспект, 2016. - С. 415</w:t>
      </w:r>
    </w:p>
  </w:footnote>
  <w:footnote w:id="32">
    <w:p w:rsidR="006369C8" w:rsidRDefault="006369C8">
      <w:pPr>
        <w:spacing w:line="240" w:lineRule="auto"/>
        <w:rPr>
          <w:sz w:val="20"/>
          <w:szCs w:val="20"/>
        </w:rPr>
      </w:pPr>
      <w:r>
        <w:rPr>
          <w:vertAlign w:val="superscript"/>
        </w:rPr>
        <w:footnoteRef/>
      </w:r>
      <w:r>
        <w:rPr>
          <w:sz w:val="20"/>
          <w:szCs w:val="20"/>
        </w:rPr>
        <w:t xml:space="preserve"> Бест, Р. Маркетинг от потребителя. - М.: Издательство “Манн, Иванов и Фербер”, 2008. - С. 263</w:t>
      </w:r>
    </w:p>
  </w:footnote>
  <w:footnote w:id="33">
    <w:p w:rsidR="006369C8" w:rsidRDefault="006369C8">
      <w:pPr>
        <w:spacing w:line="240" w:lineRule="auto"/>
        <w:rPr>
          <w:sz w:val="20"/>
          <w:szCs w:val="20"/>
        </w:rPr>
      </w:pPr>
      <w:r>
        <w:rPr>
          <w:vertAlign w:val="superscript"/>
        </w:rPr>
        <w:footnoteRef/>
      </w:r>
      <w:r>
        <w:rPr>
          <w:sz w:val="20"/>
          <w:szCs w:val="20"/>
        </w:rPr>
        <w:t xml:space="preserve"> Герасименко В.В. Маркетинг: учебник. - 3-е изд., </w:t>
      </w:r>
      <w:proofErr w:type="spellStart"/>
      <w:r>
        <w:rPr>
          <w:sz w:val="20"/>
          <w:szCs w:val="20"/>
        </w:rPr>
        <w:t>перераб</w:t>
      </w:r>
      <w:proofErr w:type="spellEnd"/>
      <w:proofErr w:type="gramStart"/>
      <w:r>
        <w:rPr>
          <w:sz w:val="20"/>
          <w:szCs w:val="20"/>
        </w:rPr>
        <w:t>.</w:t>
      </w:r>
      <w:proofErr w:type="gramEnd"/>
      <w:r>
        <w:rPr>
          <w:sz w:val="20"/>
          <w:szCs w:val="20"/>
        </w:rPr>
        <w:t xml:space="preserve"> и доп. - М.: Проспект, 2016. - С. 420</w:t>
      </w:r>
    </w:p>
  </w:footnote>
  <w:footnote w:id="34">
    <w:p w:rsidR="006369C8" w:rsidRPr="006369C8" w:rsidRDefault="006369C8">
      <w:pPr>
        <w:spacing w:line="240" w:lineRule="auto"/>
        <w:rPr>
          <w:sz w:val="20"/>
          <w:szCs w:val="20"/>
          <w:lang w:val="en-US"/>
        </w:rPr>
      </w:pPr>
      <w:r>
        <w:rPr>
          <w:vertAlign w:val="superscript"/>
        </w:rPr>
        <w:footnoteRef/>
      </w:r>
      <w:r>
        <w:rPr>
          <w:sz w:val="20"/>
          <w:szCs w:val="20"/>
        </w:rPr>
        <w:t xml:space="preserve">Титова И. Управление репутацией в поиске - SERM. / COSSA.RU: </w:t>
      </w:r>
      <w:r>
        <w:rPr>
          <w:sz w:val="20"/>
          <w:szCs w:val="20"/>
          <w:highlight w:val="white"/>
        </w:rPr>
        <w:t xml:space="preserve">интернет-издание о маркетинге и коммуникациях в цифровой среде </w:t>
      </w:r>
      <w:proofErr w:type="spellStart"/>
      <w:r>
        <w:rPr>
          <w:sz w:val="20"/>
          <w:szCs w:val="20"/>
          <w:highlight w:val="white"/>
        </w:rPr>
        <w:t>Cossa</w:t>
      </w:r>
      <w:proofErr w:type="spellEnd"/>
      <w:r>
        <w:rPr>
          <w:sz w:val="20"/>
          <w:szCs w:val="20"/>
          <w:highlight w:val="white"/>
        </w:rPr>
        <w:t xml:space="preserve">. </w:t>
      </w:r>
      <w:r w:rsidRPr="006369C8">
        <w:rPr>
          <w:sz w:val="20"/>
          <w:szCs w:val="20"/>
          <w:highlight w:val="white"/>
          <w:lang w:val="en-US"/>
        </w:rPr>
        <w:t>URL:</w:t>
      </w:r>
      <w:r w:rsidRPr="006369C8">
        <w:rPr>
          <w:sz w:val="24"/>
          <w:szCs w:val="24"/>
          <w:highlight w:val="white"/>
          <w:lang w:val="en-US"/>
        </w:rPr>
        <w:t xml:space="preserve"> </w:t>
      </w:r>
      <w:hyperlink r:id="rId18">
        <w:r w:rsidRPr="006369C8">
          <w:rPr>
            <w:color w:val="1155CC"/>
            <w:sz w:val="20"/>
            <w:szCs w:val="20"/>
            <w:u w:val="single"/>
            <w:lang w:val="en-US"/>
          </w:rPr>
          <w:t>http://www.cossa.ru/155/101867/</w:t>
        </w:r>
      </w:hyperlink>
      <w:proofErr w:type="gramStart"/>
      <w:r w:rsidRPr="006369C8">
        <w:rPr>
          <w:sz w:val="20"/>
          <w:szCs w:val="20"/>
          <w:lang w:val="en-US"/>
        </w:rPr>
        <w:t xml:space="preserve">( </w:t>
      </w:r>
      <w:r>
        <w:rPr>
          <w:sz w:val="20"/>
          <w:szCs w:val="20"/>
        </w:rPr>
        <w:t>дата</w:t>
      </w:r>
      <w:proofErr w:type="gramEnd"/>
      <w:r w:rsidRPr="006369C8">
        <w:rPr>
          <w:sz w:val="20"/>
          <w:szCs w:val="20"/>
          <w:lang w:val="en-US"/>
        </w:rPr>
        <w:t xml:space="preserve"> </w:t>
      </w:r>
      <w:r>
        <w:rPr>
          <w:sz w:val="20"/>
          <w:szCs w:val="20"/>
        </w:rPr>
        <w:t>обращения</w:t>
      </w:r>
      <w:r w:rsidRPr="006369C8">
        <w:rPr>
          <w:sz w:val="20"/>
          <w:szCs w:val="20"/>
          <w:lang w:val="en-US"/>
        </w:rPr>
        <w:t xml:space="preserve">: 26.04.2017 </w:t>
      </w:r>
      <w:r>
        <w:rPr>
          <w:sz w:val="20"/>
          <w:szCs w:val="20"/>
        </w:rPr>
        <w:t>г</w:t>
      </w:r>
      <w:r w:rsidRPr="006369C8">
        <w:rPr>
          <w:sz w:val="20"/>
          <w:szCs w:val="20"/>
          <w:lang w:val="en-US"/>
        </w:rPr>
        <w:t>.)</w:t>
      </w:r>
    </w:p>
  </w:footnote>
  <w:footnote w:id="35">
    <w:p w:rsidR="006369C8" w:rsidRPr="006369C8" w:rsidRDefault="006369C8">
      <w:pPr>
        <w:spacing w:line="240" w:lineRule="auto"/>
        <w:rPr>
          <w:sz w:val="20"/>
          <w:szCs w:val="20"/>
          <w:lang w:val="en-US"/>
        </w:rPr>
      </w:pPr>
      <w:r>
        <w:rPr>
          <w:vertAlign w:val="superscript"/>
        </w:rPr>
        <w:footnoteRef/>
      </w:r>
      <w:proofErr w:type="spellStart"/>
      <w:r w:rsidRPr="006369C8">
        <w:rPr>
          <w:color w:val="222222"/>
          <w:sz w:val="20"/>
          <w:szCs w:val="20"/>
          <w:highlight w:val="white"/>
          <w:lang w:val="en-US"/>
        </w:rPr>
        <w:t>Trattner</w:t>
      </w:r>
      <w:proofErr w:type="spellEnd"/>
      <w:r w:rsidRPr="006369C8">
        <w:rPr>
          <w:color w:val="222222"/>
          <w:sz w:val="20"/>
          <w:szCs w:val="20"/>
          <w:highlight w:val="white"/>
          <w:lang w:val="en-US"/>
        </w:rPr>
        <w:t xml:space="preserve">, C., </w:t>
      </w:r>
      <w:proofErr w:type="spellStart"/>
      <w:r w:rsidRPr="006369C8">
        <w:rPr>
          <w:color w:val="222222"/>
          <w:sz w:val="20"/>
          <w:szCs w:val="20"/>
          <w:highlight w:val="white"/>
          <w:lang w:val="en-US"/>
        </w:rPr>
        <w:t>Kappe</w:t>
      </w:r>
      <w:proofErr w:type="spellEnd"/>
      <w:r w:rsidRPr="006369C8">
        <w:rPr>
          <w:color w:val="222222"/>
          <w:sz w:val="20"/>
          <w:szCs w:val="20"/>
          <w:highlight w:val="white"/>
          <w:lang w:val="en-US"/>
        </w:rPr>
        <w:t xml:space="preserve">, F. Social Stream Marketing on Facebook: A Case Study. - International Journal of Social and Humanistic Computing (IJSHC), 2012. </w:t>
      </w:r>
    </w:p>
  </w:footnote>
  <w:footnote w:id="36">
    <w:p w:rsidR="006369C8" w:rsidRDefault="006369C8">
      <w:pPr>
        <w:spacing w:line="240" w:lineRule="auto"/>
        <w:rPr>
          <w:sz w:val="20"/>
          <w:szCs w:val="20"/>
        </w:rPr>
      </w:pPr>
      <w:r>
        <w:rPr>
          <w:vertAlign w:val="superscript"/>
        </w:rPr>
        <w:footnoteRef/>
      </w:r>
      <w:r>
        <w:rPr>
          <w:sz w:val="20"/>
          <w:szCs w:val="20"/>
        </w:rPr>
        <w:t xml:space="preserve"> </w:t>
      </w:r>
      <w:proofErr w:type="spellStart"/>
      <w:r>
        <w:rPr>
          <w:color w:val="222222"/>
          <w:sz w:val="20"/>
          <w:szCs w:val="20"/>
          <w:highlight w:val="white"/>
        </w:rPr>
        <w:t>Малий</w:t>
      </w:r>
      <w:proofErr w:type="spellEnd"/>
      <w:r>
        <w:rPr>
          <w:color w:val="222222"/>
          <w:sz w:val="20"/>
          <w:szCs w:val="20"/>
          <w:highlight w:val="white"/>
        </w:rPr>
        <w:t xml:space="preserve"> В. О., </w:t>
      </w:r>
      <w:proofErr w:type="spellStart"/>
      <w:r>
        <w:rPr>
          <w:color w:val="222222"/>
          <w:sz w:val="20"/>
          <w:szCs w:val="20"/>
          <w:highlight w:val="white"/>
        </w:rPr>
        <w:t>Золенко</w:t>
      </w:r>
      <w:proofErr w:type="spellEnd"/>
      <w:r>
        <w:rPr>
          <w:color w:val="222222"/>
          <w:sz w:val="20"/>
          <w:szCs w:val="20"/>
          <w:highlight w:val="white"/>
        </w:rPr>
        <w:t xml:space="preserve"> М.О. SEO на экспорт: Первая книга по продвижению за рубежом. — </w:t>
      </w:r>
      <w:proofErr w:type="spellStart"/>
      <w:r>
        <w:rPr>
          <w:color w:val="222222"/>
          <w:sz w:val="20"/>
          <w:szCs w:val="20"/>
          <w:highlight w:val="white"/>
        </w:rPr>
        <w:t>Topodin</w:t>
      </w:r>
      <w:proofErr w:type="spellEnd"/>
      <w:r>
        <w:rPr>
          <w:color w:val="222222"/>
          <w:sz w:val="20"/>
          <w:szCs w:val="20"/>
          <w:highlight w:val="white"/>
        </w:rPr>
        <w:t xml:space="preserve"> / </w:t>
      </w:r>
      <w:proofErr w:type="spellStart"/>
      <w:r>
        <w:rPr>
          <w:color w:val="222222"/>
          <w:sz w:val="20"/>
          <w:szCs w:val="20"/>
          <w:highlight w:val="white"/>
        </w:rPr>
        <w:t>Ridero</w:t>
      </w:r>
      <w:proofErr w:type="spellEnd"/>
      <w:r>
        <w:rPr>
          <w:color w:val="222222"/>
          <w:sz w:val="20"/>
          <w:szCs w:val="20"/>
          <w:highlight w:val="white"/>
        </w:rPr>
        <w:t>, 2017. - С. 48</w:t>
      </w:r>
    </w:p>
  </w:footnote>
  <w:footnote w:id="37">
    <w:p w:rsidR="006369C8" w:rsidRDefault="006369C8">
      <w:pPr>
        <w:spacing w:line="240" w:lineRule="auto"/>
        <w:rPr>
          <w:sz w:val="20"/>
          <w:szCs w:val="20"/>
        </w:rPr>
      </w:pPr>
      <w:r>
        <w:rPr>
          <w:vertAlign w:val="superscript"/>
        </w:rPr>
        <w:footnoteRef/>
      </w:r>
      <w:r>
        <w:rPr>
          <w:sz w:val="20"/>
          <w:szCs w:val="20"/>
        </w:rPr>
        <w:t xml:space="preserve">Экономика России, цифры и факты. Часть 14, сфера услуг. / UTMAGAZINE: портал об экономике и </w:t>
      </w:r>
      <w:proofErr w:type="spellStart"/>
      <w:r>
        <w:rPr>
          <w:sz w:val="20"/>
          <w:szCs w:val="20"/>
        </w:rPr>
        <w:t>трейдинге</w:t>
      </w:r>
      <w:proofErr w:type="spellEnd"/>
      <w:r>
        <w:rPr>
          <w:sz w:val="20"/>
          <w:szCs w:val="20"/>
        </w:rPr>
        <w:t xml:space="preserve"> </w:t>
      </w:r>
      <w:proofErr w:type="spellStart"/>
      <w:r>
        <w:rPr>
          <w:sz w:val="20"/>
          <w:szCs w:val="20"/>
        </w:rPr>
        <w:t>United</w:t>
      </w:r>
      <w:proofErr w:type="spellEnd"/>
      <w:r>
        <w:rPr>
          <w:sz w:val="20"/>
          <w:szCs w:val="20"/>
        </w:rPr>
        <w:t xml:space="preserve"> </w:t>
      </w:r>
      <w:proofErr w:type="spellStart"/>
      <w:r>
        <w:rPr>
          <w:sz w:val="20"/>
          <w:szCs w:val="20"/>
        </w:rPr>
        <w:t>Traders</w:t>
      </w:r>
      <w:proofErr w:type="spellEnd"/>
      <w:r>
        <w:rPr>
          <w:sz w:val="20"/>
          <w:szCs w:val="20"/>
        </w:rPr>
        <w:t xml:space="preserve">. 2015. URL: </w:t>
      </w:r>
      <w:hyperlink r:id="rId19">
        <w:r>
          <w:rPr>
            <w:color w:val="1155CC"/>
            <w:sz w:val="20"/>
            <w:szCs w:val="20"/>
            <w:u w:val="single"/>
          </w:rPr>
          <w:t>https://utmagazine.ru/posts/10567-ekonomika-rossii-cifry-i-fakty-chast-14-sfera-uslug</w:t>
        </w:r>
      </w:hyperlink>
      <w:r>
        <w:rPr>
          <w:sz w:val="20"/>
          <w:szCs w:val="20"/>
        </w:rPr>
        <w:t xml:space="preserve"> (дата обращения: 27.04.2017 г.)</w:t>
      </w:r>
    </w:p>
  </w:footnote>
  <w:footnote w:id="38">
    <w:p w:rsidR="006369C8" w:rsidRDefault="006369C8">
      <w:pPr>
        <w:pStyle w:val="2"/>
        <w:keepNext w:val="0"/>
        <w:keepLines w:val="0"/>
        <w:spacing w:before="0" w:after="300" w:line="240" w:lineRule="auto"/>
        <w:contextualSpacing w:val="0"/>
        <w:rPr>
          <w:sz w:val="20"/>
          <w:szCs w:val="20"/>
        </w:rPr>
      </w:pPr>
      <w:bookmarkStart w:id="1" w:name="_fnr3nw9eranj" w:colFirst="0" w:colLast="0"/>
      <w:bookmarkEnd w:id="1"/>
      <w:r>
        <w:rPr>
          <w:vertAlign w:val="superscript"/>
        </w:rPr>
        <w:footnoteRef/>
      </w:r>
      <w:r>
        <w:rPr>
          <w:color w:val="303030"/>
          <w:sz w:val="20"/>
          <w:szCs w:val="20"/>
        </w:rPr>
        <w:t>Исследование рынка салонов красоты в Петербурге по итогам 2016 года. / BUSINESS-PLANNER.RU: Банк готовых бизнес-</w:t>
      </w:r>
      <w:proofErr w:type="gramStart"/>
      <w:r>
        <w:rPr>
          <w:color w:val="303030"/>
          <w:sz w:val="20"/>
          <w:szCs w:val="20"/>
        </w:rPr>
        <w:t>планов..</w:t>
      </w:r>
      <w:proofErr w:type="gramEnd"/>
      <w:r>
        <w:rPr>
          <w:color w:val="303030"/>
          <w:sz w:val="20"/>
          <w:szCs w:val="20"/>
        </w:rPr>
        <w:t xml:space="preserve"> 2017. URL:</w:t>
      </w:r>
      <w:r>
        <w:rPr>
          <w:sz w:val="20"/>
          <w:szCs w:val="20"/>
        </w:rPr>
        <w:t xml:space="preserve"> </w:t>
      </w:r>
      <w:hyperlink r:id="rId20">
        <w:r>
          <w:rPr>
            <w:color w:val="1155CC"/>
            <w:sz w:val="20"/>
            <w:szCs w:val="20"/>
            <w:u w:val="single"/>
          </w:rPr>
          <w:t>https://business-planner.ru/articles/analitika/issledovanie-rynka-salonov-krasoty-v-peterburge-po-itogam-2016-goda.html</w:t>
        </w:r>
      </w:hyperlink>
      <w:r>
        <w:rPr>
          <w:sz w:val="20"/>
          <w:szCs w:val="20"/>
        </w:rPr>
        <w:t xml:space="preserve"> (дата обращения: 30.04.2017 г.)</w:t>
      </w:r>
    </w:p>
  </w:footnote>
  <w:footnote w:id="39">
    <w:p w:rsidR="006369C8" w:rsidRDefault="006369C8">
      <w:pPr>
        <w:spacing w:line="240" w:lineRule="auto"/>
        <w:rPr>
          <w:sz w:val="20"/>
          <w:szCs w:val="20"/>
        </w:rPr>
      </w:pPr>
      <w:r>
        <w:rPr>
          <w:vertAlign w:val="superscript"/>
        </w:rPr>
        <w:footnoteRef/>
      </w:r>
      <w:r>
        <w:rPr>
          <w:sz w:val="20"/>
          <w:szCs w:val="20"/>
        </w:rPr>
        <w:t xml:space="preserve"> SPB.ZOON.RU: </w:t>
      </w:r>
      <w:proofErr w:type="spellStart"/>
      <w:r>
        <w:rPr>
          <w:sz w:val="20"/>
          <w:szCs w:val="20"/>
        </w:rPr>
        <w:t>Рекмоендательный</w:t>
      </w:r>
      <w:proofErr w:type="spellEnd"/>
      <w:r>
        <w:rPr>
          <w:sz w:val="20"/>
          <w:szCs w:val="20"/>
        </w:rPr>
        <w:t xml:space="preserve"> сервис. 2017. URL: </w:t>
      </w:r>
      <w:hyperlink r:id="rId21">
        <w:r>
          <w:rPr>
            <w:color w:val="1155CC"/>
            <w:sz w:val="20"/>
            <w:szCs w:val="20"/>
            <w:u w:val="single"/>
          </w:rPr>
          <w:t>https://spb.zoon.ru/</w:t>
        </w:r>
      </w:hyperlink>
      <w:r>
        <w:rPr>
          <w:sz w:val="20"/>
          <w:szCs w:val="20"/>
        </w:rPr>
        <w:t xml:space="preserve"> (дата обращения: 21.05.2017 г.)</w:t>
      </w:r>
    </w:p>
  </w:footnote>
  <w:footnote w:id="40">
    <w:p w:rsidR="006369C8" w:rsidRDefault="006369C8">
      <w:pPr>
        <w:spacing w:line="240" w:lineRule="auto"/>
        <w:rPr>
          <w:sz w:val="20"/>
          <w:szCs w:val="20"/>
        </w:rPr>
      </w:pPr>
      <w:r>
        <w:rPr>
          <w:vertAlign w:val="superscript"/>
        </w:rPr>
        <w:footnoteRef/>
      </w:r>
      <w:r>
        <w:rPr>
          <w:sz w:val="20"/>
          <w:szCs w:val="20"/>
        </w:rPr>
        <w:t xml:space="preserve"> SPB.BEAUTY.RU: Салоны красоты Санкт-Петербурга. 2017. URL: </w:t>
      </w:r>
      <w:hyperlink r:id="rId22">
        <w:r>
          <w:rPr>
            <w:color w:val="1155CC"/>
            <w:sz w:val="20"/>
            <w:szCs w:val="20"/>
            <w:u w:val="single"/>
          </w:rPr>
          <w:t>http://spb-beauty.ru</w:t>
        </w:r>
      </w:hyperlink>
      <w:r>
        <w:rPr>
          <w:sz w:val="20"/>
          <w:szCs w:val="20"/>
        </w:rPr>
        <w:t xml:space="preserve"> (дата обращения: 21.05.2017 г.)</w:t>
      </w:r>
    </w:p>
  </w:footnote>
  <w:footnote w:id="41">
    <w:p w:rsidR="006369C8" w:rsidRDefault="006369C8">
      <w:pPr>
        <w:spacing w:line="240" w:lineRule="auto"/>
        <w:rPr>
          <w:sz w:val="20"/>
          <w:szCs w:val="20"/>
        </w:rPr>
      </w:pPr>
      <w:r>
        <w:rPr>
          <w:vertAlign w:val="superscript"/>
        </w:rPr>
        <w:footnoteRef/>
      </w:r>
      <w:r>
        <w:rPr>
          <w:sz w:val="20"/>
          <w:szCs w:val="20"/>
        </w:rPr>
        <w:t xml:space="preserve"> SPB.ALLNICE.RU: Портал отзывов об учреждениях здравоохранения и красоты. 2017. URL: </w:t>
      </w:r>
      <w:hyperlink r:id="rId23">
        <w:r>
          <w:rPr>
            <w:color w:val="1155CC"/>
            <w:sz w:val="20"/>
            <w:szCs w:val="20"/>
            <w:u w:val="single"/>
          </w:rPr>
          <w:t>http://spb.allnice.ru</w:t>
        </w:r>
      </w:hyperlink>
      <w:r>
        <w:rPr>
          <w:sz w:val="20"/>
          <w:szCs w:val="20"/>
        </w:rPr>
        <w:t xml:space="preserve"> (дата обращения: 21.05.2017 г.)</w:t>
      </w:r>
    </w:p>
  </w:footnote>
  <w:footnote w:id="42">
    <w:p w:rsidR="006369C8" w:rsidRDefault="006369C8">
      <w:pPr>
        <w:spacing w:line="240" w:lineRule="auto"/>
        <w:rPr>
          <w:sz w:val="20"/>
          <w:szCs w:val="20"/>
        </w:rPr>
      </w:pPr>
      <w:r>
        <w:rPr>
          <w:vertAlign w:val="superscript"/>
        </w:rPr>
        <w:footnoteRef/>
      </w:r>
      <w:r>
        <w:rPr>
          <w:sz w:val="20"/>
          <w:szCs w:val="20"/>
        </w:rPr>
        <w:t xml:space="preserve"> YANDEX.RU/MAPS: Карта местности и организаций. 2017. URL: </w:t>
      </w:r>
      <w:hyperlink r:id="rId24">
        <w:r>
          <w:rPr>
            <w:color w:val="1155CC"/>
            <w:sz w:val="20"/>
            <w:szCs w:val="20"/>
            <w:u w:val="single"/>
          </w:rPr>
          <w:t>https://yandex.ru/maps/</w:t>
        </w:r>
      </w:hyperlink>
      <w:r>
        <w:rPr>
          <w:sz w:val="20"/>
          <w:szCs w:val="20"/>
        </w:rPr>
        <w:t xml:space="preserve"> (дата обращения: 21.05.2017 г.)</w:t>
      </w:r>
    </w:p>
  </w:footnote>
  <w:footnote w:id="43">
    <w:p w:rsidR="006369C8" w:rsidRDefault="006369C8">
      <w:pPr>
        <w:spacing w:line="240" w:lineRule="auto"/>
        <w:rPr>
          <w:sz w:val="20"/>
          <w:szCs w:val="20"/>
        </w:rPr>
      </w:pPr>
      <w:r>
        <w:rPr>
          <w:vertAlign w:val="superscript"/>
        </w:rPr>
        <w:footnoteRef/>
      </w:r>
      <w:r>
        <w:rPr>
          <w:sz w:val="20"/>
          <w:szCs w:val="20"/>
        </w:rPr>
        <w:t xml:space="preserve"> YELL.RU: Сайт отзывов. 2017. URL: </w:t>
      </w:r>
      <w:hyperlink r:id="rId25">
        <w:r>
          <w:rPr>
            <w:color w:val="1155CC"/>
            <w:sz w:val="20"/>
            <w:szCs w:val="20"/>
            <w:u w:val="single"/>
          </w:rPr>
          <w:t>https://yell.ru/</w:t>
        </w:r>
      </w:hyperlink>
      <w:r>
        <w:rPr>
          <w:sz w:val="20"/>
          <w:szCs w:val="20"/>
        </w:rPr>
        <w:t xml:space="preserve"> (дата обращения: 21.05.2017 г.)</w:t>
      </w:r>
    </w:p>
  </w:footnote>
  <w:footnote w:id="44">
    <w:p w:rsidR="006369C8" w:rsidRDefault="006369C8">
      <w:pPr>
        <w:spacing w:line="240" w:lineRule="auto"/>
        <w:rPr>
          <w:sz w:val="20"/>
          <w:szCs w:val="20"/>
        </w:rPr>
      </w:pPr>
      <w:r>
        <w:rPr>
          <w:vertAlign w:val="superscript"/>
        </w:rPr>
        <w:footnoteRef/>
      </w:r>
      <w:r>
        <w:rPr>
          <w:sz w:val="20"/>
          <w:szCs w:val="20"/>
        </w:rPr>
        <w:t xml:space="preserve">RU.FOURSQUARE.COM: Экспертные подсказки о разных местах. 2017. URL: </w:t>
      </w:r>
      <w:hyperlink r:id="rId26">
        <w:r>
          <w:rPr>
            <w:color w:val="1155CC"/>
            <w:sz w:val="20"/>
            <w:szCs w:val="20"/>
            <w:u w:val="single"/>
          </w:rPr>
          <w:t>https://ru.foursquare.com/</w:t>
        </w:r>
      </w:hyperlink>
      <w:r>
        <w:rPr>
          <w:sz w:val="20"/>
          <w:szCs w:val="20"/>
        </w:rPr>
        <w:t xml:space="preserve"> (дата обращения: 21.05.2017 г.)</w:t>
      </w:r>
    </w:p>
  </w:footnote>
  <w:footnote w:id="45">
    <w:p w:rsidR="006369C8" w:rsidRDefault="006369C8">
      <w:pPr>
        <w:spacing w:line="240" w:lineRule="auto"/>
        <w:rPr>
          <w:sz w:val="20"/>
          <w:szCs w:val="20"/>
        </w:rPr>
      </w:pPr>
      <w:r>
        <w:rPr>
          <w:vertAlign w:val="superscript"/>
        </w:rPr>
        <w:footnoteRef/>
      </w:r>
      <w:r>
        <w:rPr>
          <w:sz w:val="20"/>
          <w:szCs w:val="20"/>
        </w:rPr>
        <w:t xml:space="preserve">2GIS.RU/SPB: Карты Санкт-Петербурга. 2017. URL: </w:t>
      </w:r>
      <w:hyperlink r:id="rId27">
        <w:r>
          <w:rPr>
            <w:color w:val="1155CC"/>
            <w:sz w:val="20"/>
            <w:szCs w:val="20"/>
            <w:u w:val="single"/>
          </w:rPr>
          <w:t>https://2gis.ru/spb/</w:t>
        </w:r>
      </w:hyperlink>
      <w:r>
        <w:rPr>
          <w:sz w:val="20"/>
          <w:szCs w:val="20"/>
        </w:rPr>
        <w:t xml:space="preserve"> (дата обращения: 21.05.2017 г.)</w:t>
      </w:r>
    </w:p>
  </w:footnote>
  <w:footnote w:id="46">
    <w:p w:rsidR="006369C8" w:rsidRDefault="006369C8">
      <w:pPr>
        <w:spacing w:line="240" w:lineRule="auto"/>
        <w:rPr>
          <w:sz w:val="20"/>
          <w:szCs w:val="20"/>
        </w:rPr>
      </w:pPr>
      <w:r>
        <w:rPr>
          <w:vertAlign w:val="superscript"/>
        </w:rPr>
        <w:footnoteRef/>
      </w:r>
      <w:r>
        <w:rPr>
          <w:sz w:val="20"/>
          <w:szCs w:val="20"/>
        </w:rPr>
        <w:t xml:space="preserve"> Купоны. / ISTERIKA.ME: Сеть парикмахерских и студий загара “Истерика”. 2017. URL: </w:t>
      </w:r>
      <w:hyperlink r:id="rId28">
        <w:r>
          <w:rPr>
            <w:color w:val="1155CC"/>
            <w:sz w:val="20"/>
            <w:szCs w:val="20"/>
            <w:u w:val="single"/>
          </w:rPr>
          <w:t>https://isterika.me/coupons</w:t>
        </w:r>
      </w:hyperlink>
      <w:r>
        <w:rPr>
          <w:sz w:val="20"/>
          <w:szCs w:val="20"/>
        </w:rPr>
        <w:t xml:space="preserve"> (дата обращения: 30.04.2017 г.)</w:t>
      </w:r>
    </w:p>
  </w:footnote>
  <w:footnote w:id="47">
    <w:p w:rsidR="006369C8" w:rsidRDefault="006369C8">
      <w:pPr>
        <w:spacing w:line="240" w:lineRule="auto"/>
        <w:rPr>
          <w:sz w:val="20"/>
          <w:szCs w:val="20"/>
        </w:rPr>
      </w:pPr>
      <w:r>
        <w:rPr>
          <w:vertAlign w:val="superscript"/>
        </w:rPr>
        <w:footnoteRef/>
      </w:r>
      <w:r>
        <w:rPr>
          <w:sz w:val="20"/>
          <w:szCs w:val="20"/>
        </w:rPr>
        <w:t xml:space="preserve">Парикмахерская, маникюр, брови. / INSTAGRAM.COM: социальная сеть. URL: </w:t>
      </w:r>
      <w:hyperlink r:id="rId29">
        <w:r>
          <w:rPr>
            <w:color w:val="1155CC"/>
            <w:sz w:val="20"/>
            <w:szCs w:val="20"/>
            <w:u w:val="single"/>
          </w:rPr>
          <w:t>https://www.instagram.com/isterika_spb/</w:t>
        </w:r>
      </w:hyperlink>
      <w:r>
        <w:rPr>
          <w:sz w:val="20"/>
          <w:szCs w:val="20"/>
        </w:rPr>
        <w:t xml:space="preserve"> (дата обращения: 21.05.2017 г.)</w:t>
      </w:r>
    </w:p>
  </w:footnote>
  <w:footnote w:id="48">
    <w:p w:rsidR="006369C8" w:rsidRDefault="006369C8">
      <w:pPr>
        <w:pStyle w:val="2"/>
        <w:keepNext w:val="0"/>
        <w:keepLines w:val="0"/>
        <w:spacing w:before="0" w:beforeAutospacing="1" w:after="0" w:afterAutospacing="1" w:line="310" w:lineRule="auto"/>
        <w:contextualSpacing w:val="0"/>
        <w:rPr>
          <w:sz w:val="20"/>
          <w:szCs w:val="20"/>
          <w:highlight w:val="white"/>
        </w:rPr>
      </w:pPr>
      <w:bookmarkStart w:id="2" w:name="_pxljh2qqg73u" w:colFirst="0" w:colLast="0"/>
      <w:bookmarkEnd w:id="2"/>
      <w:r>
        <w:rPr>
          <w:vertAlign w:val="superscript"/>
        </w:rPr>
        <w:footnoteRef/>
      </w:r>
      <w:r>
        <w:rPr>
          <w:sz w:val="20"/>
          <w:szCs w:val="20"/>
          <w:highlight w:val="white"/>
        </w:rPr>
        <w:t>Сеть парикмахерских и студий загара «Истерика». / VK.COM: социальная сеть. URL:</w:t>
      </w:r>
    </w:p>
    <w:p w:rsidR="006369C8" w:rsidRDefault="006369C8">
      <w:pPr>
        <w:spacing w:line="240" w:lineRule="auto"/>
        <w:rPr>
          <w:sz w:val="20"/>
          <w:szCs w:val="20"/>
        </w:rPr>
      </w:pPr>
      <w:r>
        <w:rPr>
          <w:sz w:val="20"/>
          <w:szCs w:val="20"/>
        </w:rPr>
        <w:t xml:space="preserve"> </w:t>
      </w:r>
      <w:hyperlink r:id="rId30">
        <w:r>
          <w:rPr>
            <w:color w:val="1155CC"/>
            <w:sz w:val="20"/>
            <w:szCs w:val="20"/>
            <w:u w:val="single"/>
          </w:rPr>
          <w:t>https://vk.com/isterikaspb</w:t>
        </w:r>
      </w:hyperlink>
      <w:r>
        <w:rPr>
          <w:sz w:val="20"/>
          <w:szCs w:val="20"/>
        </w:rPr>
        <w:t>. 2017. (дата обращения: 30.04.2017 г.)</w:t>
      </w:r>
    </w:p>
  </w:footnote>
  <w:footnote w:id="49">
    <w:p w:rsidR="006369C8" w:rsidRDefault="006369C8">
      <w:pPr>
        <w:spacing w:line="240" w:lineRule="auto"/>
        <w:rPr>
          <w:sz w:val="20"/>
          <w:szCs w:val="20"/>
        </w:rPr>
      </w:pPr>
      <w:r>
        <w:rPr>
          <w:vertAlign w:val="superscript"/>
        </w:rPr>
        <w:footnoteRef/>
      </w:r>
      <w:r>
        <w:rPr>
          <w:sz w:val="20"/>
          <w:szCs w:val="20"/>
        </w:rPr>
        <w:t xml:space="preserve"> дата обращения: 30.04.2017 г.</w:t>
      </w:r>
    </w:p>
  </w:footnote>
  <w:footnote w:id="50">
    <w:p w:rsidR="006369C8" w:rsidRDefault="006369C8">
      <w:pPr>
        <w:spacing w:line="240" w:lineRule="auto"/>
        <w:rPr>
          <w:sz w:val="20"/>
          <w:szCs w:val="20"/>
        </w:rPr>
      </w:pPr>
      <w:r>
        <w:rPr>
          <w:vertAlign w:val="superscript"/>
        </w:rPr>
        <w:footnoteRef/>
      </w:r>
      <w:r>
        <w:rPr>
          <w:sz w:val="20"/>
          <w:szCs w:val="20"/>
        </w:rPr>
        <w:t xml:space="preserve"> 30.04.2017 г.</w:t>
      </w:r>
    </w:p>
  </w:footnote>
  <w:footnote w:id="51">
    <w:p w:rsidR="006369C8" w:rsidRDefault="006369C8">
      <w:pPr>
        <w:spacing w:line="240" w:lineRule="auto"/>
        <w:rPr>
          <w:sz w:val="20"/>
          <w:szCs w:val="20"/>
        </w:rPr>
      </w:pPr>
      <w:r>
        <w:rPr>
          <w:vertAlign w:val="superscript"/>
        </w:rPr>
        <w:footnoteRef/>
      </w:r>
      <w:r>
        <w:rPr>
          <w:sz w:val="20"/>
          <w:szCs w:val="20"/>
        </w:rPr>
        <w:t xml:space="preserve"> </w:t>
      </w:r>
      <w:hyperlink r:id="rId31">
        <w:r>
          <w:rPr>
            <w:color w:val="1155CC"/>
            <w:sz w:val="20"/>
            <w:szCs w:val="20"/>
            <w:u w:val="single"/>
          </w:rPr>
          <w:t>https://vk.com/sushiwhite?w=wall-57638671_11663%2Fall</w:t>
        </w:r>
      </w:hyperlink>
      <w:r>
        <w:rPr>
          <w:sz w:val="20"/>
          <w:szCs w:val="20"/>
        </w:rPr>
        <w:t xml:space="preserve"> (дата обращения: 25.04.2017 г.)</w:t>
      </w:r>
    </w:p>
  </w:footnote>
  <w:footnote w:id="52">
    <w:p w:rsidR="006369C8" w:rsidRDefault="006369C8">
      <w:pPr>
        <w:spacing w:line="240" w:lineRule="auto"/>
        <w:rPr>
          <w:sz w:val="20"/>
          <w:szCs w:val="20"/>
        </w:rPr>
      </w:pPr>
      <w:r>
        <w:rPr>
          <w:vertAlign w:val="superscript"/>
        </w:rPr>
        <w:footnoteRef/>
      </w:r>
      <w:r>
        <w:rPr>
          <w:sz w:val="20"/>
          <w:szCs w:val="20"/>
        </w:rPr>
        <w:t xml:space="preserve"> </w:t>
      </w:r>
      <w:hyperlink r:id="rId32">
        <w:r>
          <w:rPr>
            <w:color w:val="1155CC"/>
            <w:sz w:val="20"/>
            <w:szCs w:val="20"/>
            <w:u w:val="single"/>
          </w:rPr>
          <w:t>https://vk.com/sushiwhite</w:t>
        </w:r>
      </w:hyperlink>
      <w:r>
        <w:rPr>
          <w:sz w:val="20"/>
          <w:szCs w:val="20"/>
        </w:rPr>
        <w:t xml:space="preserve"> (дата обращения: 25.04.2017 г.)</w:t>
      </w:r>
    </w:p>
  </w:footnote>
  <w:footnote w:id="53">
    <w:p w:rsidR="006369C8" w:rsidRDefault="006369C8">
      <w:pPr>
        <w:spacing w:line="240" w:lineRule="auto"/>
        <w:rPr>
          <w:sz w:val="20"/>
          <w:szCs w:val="20"/>
        </w:rPr>
      </w:pPr>
      <w:r>
        <w:rPr>
          <w:vertAlign w:val="superscript"/>
        </w:rPr>
        <w:footnoteRef/>
      </w:r>
      <w:r>
        <w:rPr>
          <w:sz w:val="20"/>
          <w:szCs w:val="20"/>
        </w:rPr>
        <w:t xml:space="preserve"> </w:t>
      </w:r>
      <w:proofErr w:type="spellStart"/>
      <w:r>
        <w:rPr>
          <w:sz w:val="20"/>
          <w:szCs w:val="20"/>
        </w:rPr>
        <w:t>Google</w:t>
      </w:r>
      <w:proofErr w:type="spellEnd"/>
      <w:r>
        <w:rPr>
          <w:sz w:val="20"/>
          <w:szCs w:val="20"/>
        </w:rPr>
        <w:t xml:space="preserve"> Формы. URL: </w:t>
      </w:r>
      <w:hyperlink r:id="rId33">
        <w:r>
          <w:rPr>
            <w:color w:val="1155CC"/>
            <w:sz w:val="20"/>
            <w:szCs w:val="20"/>
            <w:u w:val="single"/>
          </w:rPr>
          <w:t>https://docs.google.com/forms/</w:t>
        </w:r>
      </w:hyperlink>
      <w:r>
        <w:rPr>
          <w:sz w:val="20"/>
          <w:szCs w:val="20"/>
        </w:rPr>
        <w:t xml:space="preserve"> (дата обращения: 21.05.2017 г.)</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6BEF" w:rsidRDefault="00A66BEF">
    <w:pPr>
      <w:pStyle w:val="a9"/>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6BEF" w:rsidRDefault="00A66BEF">
    <w:pPr>
      <w:pStyle w:val="a9"/>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62731068"/>
      <w:docPartObj>
        <w:docPartGallery w:val="Page Numbers (Top of Page)"/>
        <w:docPartUnique/>
      </w:docPartObj>
    </w:sdtPr>
    <w:sdtContent>
      <w:p w:rsidR="00A66BEF" w:rsidRDefault="00A66BEF">
        <w:pPr>
          <w:pStyle w:val="a9"/>
          <w:jc w:val="center"/>
        </w:pPr>
        <w:r>
          <w:fldChar w:fldCharType="begin"/>
        </w:r>
        <w:r>
          <w:instrText>PAGE   \* MERGEFORMAT</w:instrText>
        </w:r>
        <w:r>
          <w:fldChar w:fldCharType="separate"/>
        </w:r>
        <w:r w:rsidR="00F47C57">
          <w:rPr>
            <w:noProof/>
          </w:rPr>
          <w:t>1</w:t>
        </w:r>
        <w:r>
          <w:fldChar w:fldCharType="end"/>
        </w:r>
      </w:p>
    </w:sdtContent>
  </w:sdt>
  <w:p w:rsidR="00A66BEF" w:rsidRDefault="00A66BEF">
    <w:pPr>
      <w:pStyle w:val="a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551271"/>
    <w:multiLevelType w:val="multilevel"/>
    <w:tmpl w:val="5E44DC18"/>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 w15:restartNumberingAfterBreak="0">
    <w:nsid w:val="06633068"/>
    <w:multiLevelType w:val="multilevel"/>
    <w:tmpl w:val="A39C2FD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 w15:restartNumberingAfterBreak="0">
    <w:nsid w:val="12476ADF"/>
    <w:multiLevelType w:val="multilevel"/>
    <w:tmpl w:val="7FA42CA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 w15:restartNumberingAfterBreak="0">
    <w:nsid w:val="12DD5E16"/>
    <w:multiLevelType w:val="multilevel"/>
    <w:tmpl w:val="8E307162"/>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4" w15:restartNumberingAfterBreak="0">
    <w:nsid w:val="198072FD"/>
    <w:multiLevelType w:val="multilevel"/>
    <w:tmpl w:val="30F476FC"/>
    <w:lvl w:ilvl="0">
      <w:start w:val="1"/>
      <w:numFmt w:val="decimal"/>
      <w:lvlText w:val="%1)"/>
      <w:lvlJc w:val="left"/>
      <w:pPr>
        <w:ind w:left="1440" w:firstLine="1080"/>
      </w:pPr>
      <w:rPr>
        <w:u w:val="none"/>
      </w:rPr>
    </w:lvl>
    <w:lvl w:ilvl="1">
      <w:start w:val="1"/>
      <w:numFmt w:val="lowerLetter"/>
      <w:lvlText w:val="%2)"/>
      <w:lvlJc w:val="left"/>
      <w:pPr>
        <w:ind w:left="2160" w:firstLine="1800"/>
      </w:pPr>
      <w:rPr>
        <w:u w:val="none"/>
      </w:rPr>
    </w:lvl>
    <w:lvl w:ilvl="2">
      <w:start w:val="1"/>
      <w:numFmt w:val="lowerRoman"/>
      <w:lvlText w:val="%3)"/>
      <w:lvlJc w:val="right"/>
      <w:pPr>
        <w:ind w:left="2880" w:firstLine="2520"/>
      </w:pPr>
      <w:rPr>
        <w:u w:val="none"/>
      </w:rPr>
    </w:lvl>
    <w:lvl w:ilvl="3">
      <w:start w:val="1"/>
      <w:numFmt w:val="decimal"/>
      <w:lvlText w:val="(%4)"/>
      <w:lvlJc w:val="left"/>
      <w:pPr>
        <w:ind w:left="3600" w:firstLine="3240"/>
      </w:pPr>
      <w:rPr>
        <w:u w:val="none"/>
      </w:rPr>
    </w:lvl>
    <w:lvl w:ilvl="4">
      <w:start w:val="1"/>
      <w:numFmt w:val="lowerLetter"/>
      <w:lvlText w:val="(%5)"/>
      <w:lvlJc w:val="left"/>
      <w:pPr>
        <w:ind w:left="4320" w:firstLine="3960"/>
      </w:pPr>
      <w:rPr>
        <w:u w:val="none"/>
      </w:rPr>
    </w:lvl>
    <w:lvl w:ilvl="5">
      <w:start w:val="1"/>
      <w:numFmt w:val="lowerRoman"/>
      <w:lvlText w:val="(%6)"/>
      <w:lvlJc w:val="right"/>
      <w:pPr>
        <w:ind w:left="5040" w:firstLine="4680"/>
      </w:pPr>
      <w:rPr>
        <w:u w:val="none"/>
      </w:rPr>
    </w:lvl>
    <w:lvl w:ilvl="6">
      <w:start w:val="1"/>
      <w:numFmt w:val="decimal"/>
      <w:lvlText w:val="%7."/>
      <w:lvlJc w:val="left"/>
      <w:pPr>
        <w:ind w:left="5760" w:firstLine="5400"/>
      </w:pPr>
      <w:rPr>
        <w:u w:val="none"/>
      </w:rPr>
    </w:lvl>
    <w:lvl w:ilvl="7">
      <w:start w:val="1"/>
      <w:numFmt w:val="lowerLetter"/>
      <w:lvlText w:val="%8."/>
      <w:lvlJc w:val="left"/>
      <w:pPr>
        <w:ind w:left="6480" w:firstLine="6120"/>
      </w:pPr>
      <w:rPr>
        <w:u w:val="none"/>
      </w:rPr>
    </w:lvl>
    <w:lvl w:ilvl="8">
      <w:start w:val="1"/>
      <w:numFmt w:val="lowerRoman"/>
      <w:lvlText w:val="%9."/>
      <w:lvlJc w:val="right"/>
      <w:pPr>
        <w:ind w:left="7200" w:firstLine="6840"/>
      </w:pPr>
      <w:rPr>
        <w:u w:val="none"/>
      </w:rPr>
    </w:lvl>
  </w:abstractNum>
  <w:abstractNum w:abstractNumId="5" w15:restartNumberingAfterBreak="0">
    <w:nsid w:val="1ADA47FA"/>
    <w:multiLevelType w:val="multilevel"/>
    <w:tmpl w:val="EFA674CC"/>
    <w:lvl w:ilvl="0">
      <w:start w:val="1"/>
      <w:numFmt w:val="decimal"/>
      <w:lvlText w:val="%1."/>
      <w:lvlJc w:val="left"/>
      <w:pPr>
        <w:ind w:left="1440" w:firstLine="1080"/>
      </w:pPr>
      <w:rPr>
        <w:u w:val="none"/>
      </w:rPr>
    </w:lvl>
    <w:lvl w:ilvl="1">
      <w:start w:val="1"/>
      <w:numFmt w:val="lowerLetter"/>
      <w:lvlText w:val="%2."/>
      <w:lvlJc w:val="left"/>
      <w:pPr>
        <w:ind w:left="2160" w:firstLine="1800"/>
      </w:pPr>
      <w:rPr>
        <w:u w:val="none"/>
      </w:rPr>
    </w:lvl>
    <w:lvl w:ilvl="2">
      <w:start w:val="1"/>
      <w:numFmt w:val="lowerRoman"/>
      <w:lvlText w:val="%3."/>
      <w:lvlJc w:val="right"/>
      <w:pPr>
        <w:ind w:left="2880" w:firstLine="2520"/>
      </w:pPr>
      <w:rPr>
        <w:u w:val="none"/>
      </w:rPr>
    </w:lvl>
    <w:lvl w:ilvl="3">
      <w:start w:val="1"/>
      <w:numFmt w:val="decimal"/>
      <w:lvlText w:val="%4."/>
      <w:lvlJc w:val="left"/>
      <w:pPr>
        <w:ind w:left="3600" w:firstLine="3240"/>
      </w:pPr>
      <w:rPr>
        <w:u w:val="none"/>
      </w:rPr>
    </w:lvl>
    <w:lvl w:ilvl="4">
      <w:start w:val="1"/>
      <w:numFmt w:val="lowerLetter"/>
      <w:lvlText w:val="%5."/>
      <w:lvlJc w:val="left"/>
      <w:pPr>
        <w:ind w:left="4320" w:firstLine="3960"/>
      </w:pPr>
      <w:rPr>
        <w:u w:val="none"/>
      </w:rPr>
    </w:lvl>
    <w:lvl w:ilvl="5">
      <w:start w:val="1"/>
      <w:numFmt w:val="lowerRoman"/>
      <w:lvlText w:val="%6."/>
      <w:lvlJc w:val="right"/>
      <w:pPr>
        <w:ind w:left="5040" w:firstLine="4680"/>
      </w:pPr>
      <w:rPr>
        <w:u w:val="none"/>
      </w:rPr>
    </w:lvl>
    <w:lvl w:ilvl="6">
      <w:start w:val="1"/>
      <w:numFmt w:val="decimal"/>
      <w:lvlText w:val="%7."/>
      <w:lvlJc w:val="left"/>
      <w:pPr>
        <w:ind w:left="5760" w:firstLine="5400"/>
      </w:pPr>
      <w:rPr>
        <w:u w:val="none"/>
      </w:rPr>
    </w:lvl>
    <w:lvl w:ilvl="7">
      <w:start w:val="1"/>
      <w:numFmt w:val="lowerLetter"/>
      <w:lvlText w:val="%8."/>
      <w:lvlJc w:val="left"/>
      <w:pPr>
        <w:ind w:left="6480" w:firstLine="6120"/>
      </w:pPr>
      <w:rPr>
        <w:u w:val="none"/>
      </w:rPr>
    </w:lvl>
    <w:lvl w:ilvl="8">
      <w:start w:val="1"/>
      <w:numFmt w:val="lowerRoman"/>
      <w:lvlText w:val="%9."/>
      <w:lvlJc w:val="right"/>
      <w:pPr>
        <w:ind w:left="7200" w:firstLine="6840"/>
      </w:pPr>
      <w:rPr>
        <w:u w:val="none"/>
      </w:rPr>
    </w:lvl>
  </w:abstractNum>
  <w:abstractNum w:abstractNumId="6" w15:restartNumberingAfterBreak="0">
    <w:nsid w:val="1BAC53D0"/>
    <w:multiLevelType w:val="multilevel"/>
    <w:tmpl w:val="35CAEB6C"/>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7" w15:restartNumberingAfterBreak="0">
    <w:nsid w:val="1D685E19"/>
    <w:multiLevelType w:val="multilevel"/>
    <w:tmpl w:val="44664B4A"/>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8" w15:restartNumberingAfterBreak="0">
    <w:nsid w:val="1ED46A5C"/>
    <w:multiLevelType w:val="multilevel"/>
    <w:tmpl w:val="1826AF24"/>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9" w15:restartNumberingAfterBreak="0">
    <w:nsid w:val="221A6670"/>
    <w:multiLevelType w:val="multilevel"/>
    <w:tmpl w:val="2FDC5644"/>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10" w15:restartNumberingAfterBreak="0">
    <w:nsid w:val="24741D00"/>
    <w:multiLevelType w:val="multilevel"/>
    <w:tmpl w:val="8F30AD60"/>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11" w15:restartNumberingAfterBreak="0">
    <w:nsid w:val="28EE7EF0"/>
    <w:multiLevelType w:val="multilevel"/>
    <w:tmpl w:val="37F66852"/>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12" w15:restartNumberingAfterBreak="0">
    <w:nsid w:val="2D1E14FA"/>
    <w:multiLevelType w:val="multilevel"/>
    <w:tmpl w:val="0198704A"/>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13" w15:restartNumberingAfterBreak="0">
    <w:nsid w:val="30404C61"/>
    <w:multiLevelType w:val="hybridMultilevel"/>
    <w:tmpl w:val="DC4CF90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4" w15:restartNumberingAfterBreak="0">
    <w:nsid w:val="3C135370"/>
    <w:multiLevelType w:val="multilevel"/>
    <w:tmpl w:val="59905E0E"/>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15" w15:restartNumberingAfterBreak="0">
    <w:nsid w:val="492B4806"/>
    <w:multiLevelType w:val="hybridMultilevel"/>
    <w:tmpl w:val="9482CBE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6" w15:restartNumberingAfterBreak="0">
    <w:nsid w:val="4CB6236D"/>
    <w:multiLevelType w:val="multilevel"/>
    <w:tmpl w:val="869EF8B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7" w15:restartNumberingAfterBreak="0">
    <w:nsid w:val="4F541416"/>
    <w:multiLevelType w:val="multilevel"/>
    <w:tmpl w:val="784A3A2A"/>
    <w:lvl w:ilvl="0">
      <w:start w:val="1"/>
      <w:numFmt w:val="decimal"/>
      <w:lvlText w:val="%1)"/>
      <w:lvlJc w:val="left"/>
      <w:pPr>
        <w:ind w:left="1440" w:firstLine="1080"/>
      </w:pPr>
      <w:rPr>
        <w:u w:val="none"/>
      </w:rPr>
    </w:lvl>
    <w:lvl w:ilvl="1">
      <w:start w:val="1"/>
      <w:numFmt w:val="lowerLetter"/>
      <w:lvlText w:val="%2)"/>
      <w:lvlJc w:val="left"/>
      <w:pPr>
        <w:ind w:left="2160" w:firstLine="1800"/>
      </w:pPr>
      <w:rPr>
        <w:u w:val="none"/>
      </w:rPr>
    </w:lvl>
    <w:lvl w:ilvl="2">
      <w:start w:val="1"/>
      <w:numFmt w:val="lowerRoman"/>
      <w:lvlText w:val="%3)"/>
      <w:lvlJc w:val="right"/>
      <w:pPr>
        <w:ind w:left="2880" w:firstLine="2520"/>
      </w:pPr>
      <w:rPr>
        <w:u w:val="none"/>
      </w:rPr>
    </w:lvl>
    <w:lvl w:ilvl="3">
      <w:start w:val="1"/>
      <w:numFmt w:val="decimal"/>
      <w:lvlText w:val="(%4)"/>
      <w:lvlJc w:val="left"/>
      <w:pPr>
        <w:ind w:left="3600" w:firstLine="3240"/>
      </w:pPr>
      <w:rPr>
        <w:u w:val="none"/>
      </w:rPr>
    </w:lvl>
    <w:lvl w:ilvl="4">
      <w:start w:val="1"/>
      <w:numFmt w:val="lowerLetter"/>
      <w:lvlText w:val="(%5)"/>
      <w:lvlJc w:val="left"/>
      <w:pPr>
        <w:ind w:left="4320" w:firstLine="3960"/>
      </w:pPr>
      <w:rPr>
        <w:u w:val="none"/>
      </w:rPr>
    </w:lvl>
    <w:lvl w:ilvl="5">
      <w:start w:val="1"/>
      <w:numFmt w:val="lowerRoman"/>
      <w:lvlText w:val="(%6)"/>
      <w:lvlJc w:val="right"/>
      <w:pPr>
        <w:ind w:left="5040" w:firstLine="4680"/>
      </w:pPr>
      <w:rPr>
        <w:u w:val="none"/>
      </w:rPr>
    </w:lvl>
    <w:lvl w:ilvl="6">
      <w:start w:val="1"/>
      <w:numFmt w:val="decimal"/>
      <w:lvlText w:val="%7."/>
      <w:lvlJc w:val="left"/>
      <w:pPr>
        <w:ind w:left="5760" w:firstLine="5400"/>
      </w:pPr>
      <w:rPr>
        <w:u w:val="none"/>
      </w:rPr>
    </w:lvl>
    <w:lvl w:ilvl="7">
      <w:start w:val="1"/>
      <w:numFmt w:val="lowerLetter"/>
      <w:lvlText w:val="%8."/>
      <w:lvlJc w:val="left"/>
      <w:pPr>
        <w:ind w:left="6480" w:firstLine="6120"/>
      </w:pPr>
      <w:rPr>
        <w:u w:val="none"/>
      </w:rPr>
    </w:lvl>
    <w:lvl w:ilvl="8">
      <w:start w:val="1"/>
      <w:numFmt w:val="lowerRoman"/>
      <w:lvlText w:val="%9."/>
      <w:lvlJc w:val="right"/>
      <w:pPr>
        <w:ind w:left="7200" w:firstLine="6840"/>
      </w:pPr>
      <w:rPr>
        <w:u w:val="none"/>
      </w:rPr>
    </w:lvl>
  </w:abstractNum>
  <w:abstractNum w:abstractNumId="18" w15:restartNumberingAfterBreak="0">
    <w:nsid w:val="512B3853"/>
    <w:multiLevelType w:val="multilevel"/>
    <w:tmpl w:val="344009CC"/>
    <w:lvl w:ilvl="0">
      <w:start w:val="1"/>
      <w:numFmt w:val="decimal"/>
      <w:lvlText w:val="%1)"/>
      <w:lvlJc w:val="left"/>
      <w:pPr>
        <w:ind w:left="1440" w:firstLine="1080"/>
      </w:pPr>
      <w:rPr>
        <w:u w:val="none"/>
      </w:rPr>
    </w:lvl>
    <w:lvl w:ilvl="1">
      <w:start w:val="1"/>
      <w:numFmt w:val="lowerLetter"/>
      <w:lvlText w:val="%2)"/>
      <w:lvlJc w:val="left"/>
      <w:pPr>
        <w:ind w:left="2160" w:firstLine="1800"/>
      </w:pPr>
      <w:rPr>
        <w:u w:val="none"/>
      </w:rPr>
    </w:lvl>
    <w:lvl w:ilvl="2">
      <w:start w:val="1"/>
      <w:numFmt w:val="lowerRoman"/>
      <w:lvlText w:val="%3)"/>
      <w:lvlJc w:val="right"/>
      <w:pPr>
        <w:ind w:left="2880" w:firstLine="2520"/>
      </w:pPr>
      <w:rPr>
        <w:u w:val="none"/>
      </w:rPr>
    </w:lvl>
    <w:lvl w:ilvl="3">
      <w:start w:val="1"/>
      <w:numFmt w:val="decimal"/>
      <w:lvlText w:val="(%4)"/>
      <w:lvlJc w:val="left"/>
      <w:pPr>
        <w:ind w:left="3600" w:firstLine="3240"/>
      </w:pPr>
      <w:rPr>
        <w:u w:val="none"/>
      </w:rPr>
    </w:lvl>
    <w:lvl w:ilvl="4">
      <w:start w:val="1"/>
      <w:numFmt w:val="lowerLetter"/>
      <w:lvlText w:val="(%5)"/>
      <w:lvlJc w:val="left"/>
      <w:pPr>
        <w:ind w:left="4320" w:firstLine="3960"/>
      </w:pPr>
      <w:rPr>
        <w:u w:val="none"/>
      </w:rPr>
    </w:lvl>
    <w:lvl w:ilvl="5">
      <w:start w:val="1"/>
      <w:numFmt w:val="lowerRoman"/>
      <w:lvlText w:val="(%6)"/>
      <w:lvlJc w:val="right"/>
      <w:pPr>
        <w:ind w:left="5040" w:firstLine="4680"/>
      </w:pPr>
      <w:rPr>
        <w:u w:val="none"/>
      </w:rPr>
    </w:lvl>
    <w:lvl w:ilvl="6">
      <w:start w:val="1"/>
      <w:numFmt w:val="decimal"/>
      <w:lvlText w:val="%7."/>
      <w:lvlJc w:val="left"/>
      <w:pPr>
        <w:ind w:left="5760" w:firstLine="5400"/>
      </w:pPr>
      <w:rPr>
        <w:u w:val="none"/>
      </w:rPr>
    </w:lvl>
    <w:lvl w:ilvl="7">
      <w:start w:val="1"/>
      <w:numFmt w:val="lowerLetter"/>
      <w:lvlText w:val="%8."/>
      <w:lvlJc w:val="left"/>
      <w:pPr>
        <w:ind w:left="6480" w:firstLine="6120"/>
      </w:pPr>
      <w:rPr>
        <w:u w:val="none"/>
      </w:rPr>
    </w:lvl>
    <w:lvl w:ilvl="8">
      <w:start w:val="1"/>
      <w:numFmt w:val="lowerRoman"/>
      <w:lvlText w:val="%9."/>
      <w:lvlJc w:val="right"/>
      <w:pPr>
        <w:ind w:left="7200" w:firstLine="6840"/>
      </w:pPr>
      <w:rPr>
        <w:u w:val="none"/>
      </w:rPr>
    </w:lvl>
  </w:abstractNum>
  <w:abstractNum w:abstractNumId="19" w15:restartNumberingAfterBreak="0">
    <w:nsid w:val="527F07B0"/>
    <w:multiLevelType w:val="multilevel"/>
    <w:tmpl w:val="4A38BA9C"/>
    <w:lvl w:ilvl="0">
      <w:start w:val="1"/>
      <w:numFmt w:val="bullet"/>
      <w:lvlText w:val="●"/>
      <w:lvlJc w:val="left"/>
      <w:pPr>
        <w:ind w:left="720" w:firstLine="360"/>
      </w:pPr>
      <w:rPr>
        <w:rFonts w:ascii="Arial" w:eastAsia="Arial" w:hAnsi="Arial" w:cs="Arial"/>
        <w:sz w:val="24"/>
        <w:szCs w:val="24"/>
        <w:highlight w:val="white"/>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0" w15:restartNumberingAfterBreak="0">
    <w:nsid w:val="587E1AB1"/>
    <w:multiLevelType w:val="multilevel"/>
    <w:tmpl w:val="4E4AC37C"/>
    <w:lvl w:ilvl="0">
      <w:start w:val="1"/>
      <w:numFmt w:val="decimal"/>
      <w:lvlText w:val="%1."/>
      <w:lvlJc w:val="left"/>
      <w:pPr>
        <w:ind w:left="1440" w:firstLine="1080"/>
      </w:pPr>
      <w:rPr>
        <w:u w:val="none"/>
      </w:rPr>
    </w:lvl>
    <w:lvl w:ilvl="1">
      <w:start w:val="1"/>
      <w:numFmt w:val="lowerLetter"/>
      <w:lvlText w:val="%2."/>
      <w:lvlJc w:val="left"/>
      <w:pPr>
        <w:ind w:left="2160" w:firstLine="1800"/>
      </w:pPr>
      <w:rPr>
        <w:u w:val="none"/>
      </w:rPr>
    </w:lvl>
    <w:lvl w:ilvl="2">
      <w:start w:val="1"/>
      <w:numFmt w:val="lowerRoman"/>
      <w:lvlText w:val="%3."/>
      <w:lvlJc w:val="right"/>
      <w:pPr>
        <w:ind w:left="2880" w:firstLine="2520"/>
      </w:pPr>
      <w:rPr>
        <w:u w:val="none"/>
      </w:rPr>
    </w:lvl>
    <w:lvl w:ilvl="3">
      <w:start w:val="1"/>
      <w:numFmt w:val="decimal"/>
      <w:lvlText w:val="%4."/>
      <w:lvlJc w:val="left"/>
      <w:pPr>
        <w:ind w:left="3600" w:firstLine="3240"/>
      </w:pPr>
      <w:rPr>
        <w:u w:val="none"/>
      </w:rPr>
    </w:lvl>
    <w:lvl w:ilvl="4">
      <w:start w:val="1"/>
      <w:numFmt w:val="lowerLetter"/>
      <w:lvlText w:val="%5."/>
      <w:lvlJc w:val="left"/>
      <w:pPr>
        <w:ind w:left="4320" w:firstLine="3960"/>
      </w:pPr>
      <w:rPr>
        <w:u w:val="none"/>
      </w:rPr>
    </w:lvl>
    <w:lvl w:ilvl="5">
      <w:start w:val="1"/>
      <w:numFmt w:val="lowerRoman"/>
      <w:lvlText w:val="%6."/>
      <w:lvlJc w:val="right"/>
      <w:pPr>
        <w:ind w:left="5040" w:firstLine="4680"/>
      </w:pPr>
      <w:rPr>
        <w:u w:val="none"/>
      </w:rPr>
    </w:lvl>
    <w:lvl w:ilvl="6">
      <w:start w:val="1"/>
      <w:numFmt w:val="decimal"/>
      <w:lvlText w:val="%7."/>
      <w:lvlJc w:val="left"/>
      <w:pPr>
        <w:ind w:left="5760" w:firstLine="5400"/>
      </w:pPr>
      <w:rPr>
        <w:u w:val="none"/>
      </w:rPr>
    </w:lvl>
    <w:lvl w:ilvl="7">
      <w:start w:val="1"/>
      <w:numFmt w:val="lowerLetter"/>
      <w:lvlText w:val="%8."/>
      <w:lvlJc w:val="left"/>
      <w:pPr>
        <w:ind w:left="6480" w:firstLine="6120"/>
      </w:pPr>
      <w:rPr>
        <w:u w:val="none"/>
      </w:rPr>
    </w:lvl>
    <w:lvl w:ilvl="8">
      <w:start w:val="1"/>
      <w:numFmt w:val="lowerRoman"/>
      <w:lvlText w:val="%9."/>
      <w:lvlJc w:val="right"/>
      <w:pPr>
        <w:ind w:left="7200" w:firstLine="6840"/>
      </w:pPr>
      <w:rPr>
        <w:u w:val="none"/>
      </w:rPr>
    </w:lvl>
  </w:abstractNum>
  <w:abstractNum w:abstractNumId="21" w15:restartNumberingAfterBreak="0">
    <w:nsid w:val="5C8B16FC"/>
    <w:multiLevelType w:val="multilevel"/>
    <w:tmpl w:val="E9B09D04"/>
    <w:lvl w:ilvl="0">
      <w:start w:val="1"/>
      <w:numFmt w:val="decimal"/>
      <w:lvlText w:val="%1)"/>
      <w:lvlJc w:val="left"/>
      <w:pPr>
        <w:ind w:left="1440" w:firstLine="1080"/>
      </w:pPr>
      <w:rPr>
        <w:u w:val="none"/>
      </w:rPr>
    </w:lvl>
    <w:lvl w:ilvl="1">
      <w:start w:val="1"/>
      <w:numFmt w:val="lowerLetter"/>
      <w:lvlText w:val="%2)"/>
      <w:lvlJc w:val="left"/>
      <w:pPr>
        <w:ind w:left="2160" w:firstLine="1800"/>
      </w:pPr>
      <w:rPr>
        <w:u w:val="none"/>
      </w:rPr>
    </w:lvl>
    <w:lvl w:ilvl="2">
      <w:start w:val="1"/>
      <w:numFmt w:val="lowerRoman"/>
      <w:lvlText w:val="%3)"/>
      <w:lvlJc w:val="right"/>
      <w:pPr>
        <w:ind w:left="2880" w:firstLine="2520"/>
      </w:pPr>
      <w:rPr>
        <w:u w:val="none"/>
      </w:rPr>
    </w:lvl>
    <w:lvl w:ilvl="3">
      <w:start w:val="1"/>
      <w:numFmt w:val="decimal"/>
      <w:lvlText w:val="(%4)"/>
      <w:lvlJc w:val="left"/>
      <w:pPr>
        <w:ind w:left="3600" w:firstLine="3240"/>
      </w:pPr>
      <w:rPr>
        <w:u w:val="none"/>
      </w:rPr>
    </w:lvl>
    <w:lvl w:ilvl="4">
      <w:start w:val="1"/>
      <w:numFmt w:val="lowerLetter"/>
      <w:lvlText w:val="(%5)"/>
      <w:lvlJc w:val="left"/>
      <w:pPr>
        <w:ind w:left="4320" w:firstLine="3960"/>
      </w:pPr>
      <w:rPr>
        <w:u w:val="none"/>
      </w:rPr>
    </w:lvl>
    <w:lvl w:ilvl="5">
      <w:start w:val="1"/>
      <w:numFmt w:val="lowerRoman"/>
      <w:lvlText w:val="(%6)"/>
      <w:lvlJc w:val="right"/>
      <w:pPr>
        <w:ind w:left="5040" w:firstLine="4680"/>
      </w:pPr>
      <w:rPr>
        <w:u w:val="none"/>
      </w:rPr>
    </w:lvl>
    <w:lvl w:ilvl="6">
      <w:start w:val="1"/>
      <w:numFmt w:val="decimal"/>
      <w:lvlText w:val="%7."/>
      <w:lvlJc w:val="left"/>
      <w:pPr>
        <w:ind w:left="5760" w:firstLine="5400"/>
      </w:pPr>
      <w:rPr>
        <w:u w:val="none"/>
      </w:rPr>
    </w:lvl>
    <w:lvl w:ilvl="7">
      <w:start w:val="1"/>
      <w:numFmt w:val="lowerLetter"/>
      <w:lvlText w:val="%8."/>
      <w:lvlJc w:val="left"/>
      <w:pPr>
        <w:ind w:left="6480" w:firstLine="6120"/>
      </w:pPr>
      <w:rPr>
        <w:u w:val="none"/>
      </w:rPr>
    </w:lvl>
    <w:lvl w:ilvl="8">
      <w:start w:val="1"/>
      <w:numFmt w:val="lowerRoman"/>
      <w:lvlText w:val="%9."/>
      <w:lvlJc w:val="right"/>
      <w:pPr>
        <w:ind w:left="7200" w:firstLine="6840"/>
      </w:pPr>
      <w:rPr>
        <w:u w:val="none"/>
      </w:rPr>
    </w:lvl>
  </w:abstractNum>
  <w:abstractNum w:abstractNumId="22" w15:restartNumberingAfterBreak="0">
    <w:nsid w:val="62122774"/>
    <w:multiLevelType w:val="multilevel"/>
    <w:tmpl w:val="7486A880"/>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23" w15:restartNumberingAfterBreak="0">
    <w:nsid w:val="63CE249D"/>
    <w:multiLevelType w:val="multilevel"/>
    <w:tmpl w:val="C0AAD60C"/>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24" w15:restartNumberingAfterBreak="0">
    <w:nsid w:val="6A951D6A"/>
    <w:multiLevelType w:val="multilevel"/>
    <w:tmpl w:val="3454EEBC"/>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25" w15:restartNumberingAfterBreak="0">
    <w:nsid w:val="6CBE0058"/>
    <w:multiLevelType w:val="multilevel"/>
    <w:tmpl w:val="ABAEDB8C"/>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26" w15:restartNumberingAfterBreak="0">
    <w:nsid w:val="72AB5073"/>
    <w:multiLevelType w:val="multilevel"/>
    <w:tmpl w:val="03EAA826"/>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7" w15:restartNumberingAfterBreak="0">
    <w:nsid w:val="7AB55684"/>
    <w:multiLevelType w:val="multilevel"/>
    <w:tmpl w:val="926CB436"/>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28" w15:restartNumberingAfterBreak="0">
    <w:nsid w:val="7B222841"/>
    <w:multiLevelType w:val="multilevel"/>
    <w:tmpl w:val="018E17A8"/>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29" w15:restartNumberingAfterBreak="0">
    <w:nsid w:val="7F0C35D0"/>
    <w:multiLevelType w:val="multilevel"/>
    <w:tmpl w:val="47560B08"/>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num w:numId="1">
    <w:abstractNumId w:val="27"/>
  </w:num>
  <w:num w:numId="2">
    <w:abstractNumId w:val="28"/>
  </w:num>
  <w:num w:numId="3">
    <w:abstractNumId w:val="29"/>
  </w:num>
  <w:num w:numId="4">
    <w:abstractNumId w:val="16"/>
  </w:num>
  <w:num w:numId="5">
    <w:abstractNumId w:val="10"/>
  </w:num>
  <w:num w:numId="6">
    <w:abstractNumId w:val="24"/>
  </w:num>
  <w:num w:numId="7">
    <w:abstractNumId w:val="8"/>
  </w:num>
  <w:num w:numId="8">
    <w:abstractNumId w:val="14"/>
  </w:num>
  <w:num w:numId="9">
    <w:abstractNumId w:val="20"/>
  </w:num>
  <w:num w:numId="10">
    <w:abstractNumId w:val="0"/>
  </w:num>
  <w:num w:numId="11">
    <w:abstractNumId w:val="4"/>
  </w:num>
  <w:num w:numId="12">
    <w:abstractNumId w:val="9"/>
  </w:num>
  <w:num w:numId="13">
    <w:abstractNumId w:val="23"/>
  </w:num>
  <w:num w:numId="14">
    <w:abstractNumId w:val="6"/>
  </w:num>
  <w:num w:numId="15">
    <w:abstractNumId w:val="1"/>
  </w:num>
  <w:num w:numId="16">
    <w:abstractNumId w:val="21"/>
  </w:num>
  <w:num w:numId="17">
    <w:abstractNumId w:val="7"/>
  </w:num>
  <w:num w:numId="18">
    <w:abstractNumId w:val="26"/>
  </w:num>
  <w:num w:numId="19">
    <w:abstractNumId w:val="5"/>
  </w:num>
  <w:num w:numId="20">
    <w:abstractNumId w:val="2"/>
  </w:num>
  <w:num w:numId="21">
    <w:abstractNumId w:val="22"/>
  </w:num>
  <w:num w:numId="22">
    <w:abstractNumId w:val="19"/>
  </w:num>
  <w:num w:numId="23">
    <w:abstractNumId w:val="18"/>
  </w:num>
  <w:num w:numId="24">
    <w:abstractNumId w:val="12"/>
  </w:num>
  <w:num w:numId="25">
    <w:abstractNumId w:val="3"/>
  </w:num>
  <w:num w:numId="26">
    <w:abstractNumId w:val="11"/>
  </w:num>
  <w:num w:numId="27">
    <w:abstractNumId w:val="17"/>
  </w:num>
  <w:num w:numId="28">
    <w:abstractNumId w:val="25"/>
  </w:num>
  <w:num w:numId="29">
    <w:abstractNumId w:val="13"/>
  </w:num>
  <w:num w:numId="3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
  <w:rsids>
    <w:rsidRoot w:val="00DC4557"/>
    <w:rsid w:val="006369C8"/>
    <w:rsid w:val="00A66BEF"/>
    <w:rsid w:val="00C41E5A"/>
    <w:rsid w:val="00DC4557"/>
    <w:rsid w:val="00F47C5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E257D90E-0991-46A0-8216-D5C5EC6BB2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color w:val="000000"/>
        <w:sz w:val="22"/>
        <w:szCs w:val="22"/>
        <w:lang w:val="ru-RU" w:eastAsia="ru-RU"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style>
  <w:style w:type="paragraph" w:styleId="1">
    <w:name w:val="heading 1"/>
    <w:basedOn w:val="a"/>
    <w:next w:val="a"/>
    <w:pPr>
      <w:keepNext/>
      <w:keepLines/>
      <w:spacing w:before="400" w:after="120"/>
      <w:contextualSpacing/>
      <w:outlineLvl w:val="0"/>
    </w:pPr>
    <w:rPr>
      <w:sz w:val="40"/>
      <w:szCs w:val="40"/>
    </w:rPr>
  </w:style>
  <w:style w:type="paragraph" w:styleId="2">
    <w:name w:val="heading 2"/>
    <w:basedOn w:val="a"/>
    <w:next w:val="a"/>
    <w:pPr>
      <w:keepNext/>
      <w:keepLines/>
      <w:spacing w:before="360" w:after="120"/>
      <w:contextualSpacing/>
      <w:outlineLvl w:val="1"/>
    </w:pPr>
    <w:rPr>
      <w:sz w:val="32"/>
      <w:szCs w:val="32"/>
    </w:rPr>
  </w:style>
  <w:style w:type="paragraph" w:styleId="3">
    <w:name w:val="heading 3"/>
    <w:basedOn w:val="a"/>
    <w:next w:val="a"/>
    <w:pPr>
      <w:keepNext/>
      <w:keepLines/>
      <w:spacing w:before="320" w:after="80"/>
      <w:contextualSpacing/>
      <w:outlineLvl w:val="2"/>
    </w:pPr>
    <w:rPr>
      <w:color w:val="434343"/>
      <w:sz w:val="28"/>
      <w:szCs w:val="28"/>
    </w:rPr>
  </w:style>
  <w:style w:type="paragraph" w:styleId="4">
    <w:name w:val="heading 4"/>
    <w:basedOn w:val="a"/>
    <w:next w:val="a"/>
    <w:pPr>
      <w:keepNext/>
      <w:keepLines/>
      <w:spacing w:before="280" w:after="80"/>
      <w:contextualSpacing/>
      <w:outlineLvl w:val="3"/>
    </w:pPr>
    <w:rPr>
      <w:color w:val="666666"/>
      <w:sz w:val="24"/>
      <w:szCs w:val="24"/>
    </w:rPr>
  </w:style>
  <w:style w:type="paragraph" w:styleId="5">
    <w:name w:val="heading 5"/>
    <w:basedOn w:val="a"/>
    <w:next w:val="a"/>
    <w:pPr>
      <w:keepNext/>
      <w:keepLines/>
      <w:spacing w:before="240" w:after="80"/>
      <w:contextualSpacing/>
      <w:outlineLvl w:val="4"/>
    </w:pPr>
    <w:rPr>
      <w:color w:val="666666"/>
    </w:rPr>
  </w:style>
  <w:style w:type="paragraph" w:styleId="6">
    <w:name w:val="heading 6"/>
    <w:basedOn w:val="a"/>
    <w:next w:val="a"/>
    <w:pPr>
      <w:keepNext/>
      <w:keepLines/>
      <w:spacing w:before="240" w:after="80"/>
      <w:contextualSpacing/>
      <w:outlineLvl w:val="5"/>
    </w:pPr>
    <w:rPr>
      <w:i/>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after="60"/>
      <w:contextualSpacing/>
    </w:pPr>
    <w:rPr>
      <w:sz w:val="52"/>
      <w:szCs w:val="52"/>
    </w:rPr>
  </w:style>
  <w:style w:type="paragraph" w:styleId="a4">
    <w:name w:val="Subtitle"/>
    <w:basedOn w:val="a"/>
    <w:next w:val="a"/>
    <w:pPr>
      <w:keepNext/>
      <w:keepLines/>
      <w:spacing w:after="320"/>
      <w:contextualSpacing/>
    </w:pPr>
    <w:rPr>
      <w:color w:val="666666"/>
      <w:sz w:val="30"/>
      <w:szCs w:val="30"/>
    </w:rPr>
  </w:style>
  <w:style w:type="table" w:customStyle="1" w:styleId="a5">
    <w:basedOn w:val="TableNormal"/>
    <w:tblPr>
      <w:tblStyleRowBandSize w:val="1"/>
      <w:tblStyleColBandSize w:val="1"/>
      <w:tblCellMar>
        <w:top w:w="0" w:type="dxa"/>
        <w:left w:w="0" w:type="dxa"/>
        <w:bottom w:w="0" w:type="dxa"/>
        <w:right w:w="0" w:type="dxa"/>
      </w:tblCellMar>
    </w:tblPr>
  </w:style>
  <w:style w:type="table" w:customStyle="1" w:styleId="a6">
    <w:basedOn w:val="TableNormal"/>
    <w:tblPr>
      <w:tblStyleRowBandSize w:val="1"/>
      <w:tblStyleColBandSize w:val="1"/>
      <w:tblCellMar>
        <w:top w:w="0" w:type="dxa"/>
        <w:left w:w="0" w:type="dxa"/>
        <w:bottom w:w="0" w:type="dxa"/>
        <w:right w:w="0" w:type="dxa"/>
      </w:tblCellMar>
    </w:tblPr>
  </w:style>
  <w:style w:type="table" w:customStyle="1" w:styleId="a7">
    <w:basedOn w:val="TableNormal"/>
    <w:tblPr>
      <w:tblStyleRowBandSize w:val="1"/>
      <w:tblStyleColBandSize w:val="1"/>
      <w:tblCellMar>
        <w:top w:w="0" w:type="dxa"/>
        <w:left w:w="0" w:type="dxa"/>
        <w:bottom w:w="0" w:type="dxa"/>
        <w:right w:w="0" w:type="dxa"/>
      </w:tblCellMar>
    </w:tblPr>
  </w:style>
  <w:style w:type="paragraph" w:styleId="a8">
    <w:name w:val="List Paragraph"/>
    <w:basedOn w:val="a"/>
    <w:uiPriority w:val="34"/>
    <w:qFormat/>
    <w:rsid w:val="006369C8"/>
    <w:pPr>
      <w:ind w:left="720"/>
      <w:contextualSpacing/>
    </w:pPr>
  </w:style>
  <w:style w:type="paragraph" w:styleId="a9">
    <w:name w:val="header"/>
    <w:basedOn w:val="a"/>
    <w:link w:val="aa"/>
    <w:uiPriority w:val="99"/>
    <w:unhideWhenUsed/>
    <w:rsid w:val="00A66BEF"/>
    <w:pPr>
      <w:tabs>
        <w:tab w:val="center" w:pos="4677"/>
        <w:tab w:val="right" w:pos="9355"/>
      </w:tabs>
      <w:spacing w:line="240" w:lineRule="auto"/>
    </w:pPr>
  </w:style>
  <w:style w:type="character" w:customStyle="1" w:styleId="aa">
    <w:name w:val="Верхний колонтитул Знак"/>
    <w:basedOn w:val="a0"/>
    <w:link w:val="a9"/>
    <w:uiPriority w:val="99"/>
    <w:rsid w:val="00A66BEF"/>
  </w:style>
  <w:style w:type="paragraph" w:styleId="ab">
    <w:name w:val="footer"/>
    <w:basedOn w:val="a"/>
    <w:link w:val="ac"/>
    <w:uiPriority w:val="99"/>
    <w:unhideWhenUsed/>
    <w:rsid w:val="00A66BEF"/>
    <w:pPr>
      <w:tabs>
        <w:tab w:val="center" w:pos="4677"/>
        <w:tab w:val="right" w:pos="9355"/>
      </w:tabs>
      <w:spacing w:line="240" w:lineRule="auto"/>
    </w:pPr>
  </w:style>
  <w:style w:type="character" w:customStyle="1" w:styleId="ac">
    <w:name w:val="Нижний колонтитул Знак"/>
    <w:basedOn w:val="a0"/>
    <w:link w:val="ab"/>
    <w:uiPriority w:val="99"/>
    <w:rsid w:val="00A66BE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hyperlink" Target="https://www.yell.ru/" TargetMode="External"/><Relationship Id="rId39" Type="http://schemas.openxmlformats.org/officeDocument/2006/relationships/hyperlink" Target="http://www.forbes.ru/rating-photogallery/319907-samye-dorogie-brendy-mira-2015-reiting-forbes?photo=2" TargetMode="External"/><Relationship Id="rId21" Type="http://schemas.openxmlformats.org/officeDocument/2006/relationships/image" Target="media/image15.png"/><Relationship Id="rId34" Type="http://schemas.openxmlformats.org/officeDocument/2006/relationships/image" Target="media/image21.png"/><Relationship Id="rId42" Type="http://schemas.openxmlformats.org/officeDocument/2006/relationships/hyperlink" Target="https://www.reklama-online.ru/sankt-peterburg/reklama-pechatnye-smi/" TargetMode="External"/><Relationship Id="rId47" Type="http://schemas.openxmlformats.org/officeDocument/2006/relationships/hyperlink" Target="https://www.instagram.com/isterika_spb/" TargetMode="External"/><Relationship Id="rId50" Type="http://schemas.openxmlformats.org/officeDocument/2006/relationships/hyperlink" Target="https://isterika.me/coupons" TargetMode="External"/><Relationship Id="rId55" Type="http://schemas.openxmlformats.org/officeDocument/2006/relationships/hyperlink" Target="https://ru.foursquare.com/" TargetMode="External"/><Relationship Id="rId63" Type="http://schemas.openxmlformats.org/officeDocument/2006/relationships/hyperlink" Target="https://yandex.ru/maps/" TargetMode="External"/><Relationship Id="rId68" Type="http://schemas.openxmlformats.org/officeDocument/2006/relationships/image" Target="media/image28.png"/><Relationship Id="rId76" Type="http://schemas.openxmlformats.org/officeDocument/2006/relationships/image" Target="media/image34.png"/><Relationship Id="rId84" Type="http://schemas.openxmlformats.org/officeDocument/2006/relationships/theme" Target="theme/theme1.xml"/><Relationship Id="rId7" Type="http://schemas.openxmlformats.org/officeDocument/2006/relationships/image" Target="media/image1.png"/><Relationship Id="rId71" Type="http://schemas.openxmlformats.org/officeDocument/2006/relationships/image" Target="media/image3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16.png"/><Relationship Id="rId11" Type="http://schemas.openxmlformats.org/officeDocument/2006/relationships/image" Target="media/image5.png"/><Relationship Id="rId24" Type="http://schemas.openxmlformats.org/officeDocument/2006/relationships/hyperlink" Target="http://spb.allnice.ru" TargetMode="External"/><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hyperlink" Target="https://business-planner.ru/articles/analitika/issledovanie-rynka-salonov-krasoty-v-peterburge-po-itogam-2016-goda.html" TargetMode="External"/><Relationship Id="rId45" Type="http://schemas.openxmlformats.org/officeDocument/2006/relationships/hyperlink" Target="https://2gis.ru/spb/" TargetMode="External"/><Relationship Id="rId53" Type="http://schemas.openxmlformats.org/officeDocument/2006/relationships/hyperlink" Target="http://otzyvov.net/" TargetMode="External"/><Relationship Id="rId58" Type="http://schemas.openxmlformats.org/officeDocument/2006/relationships/hyperlink" Target="http://spb-beauty.ru" TargetMode="External"/><Relationship Id="rId66" Type="http://schemas.openxmlformats.org/officeDocument/2006/relationships/image" Target="media/image26.png"/><Relationship Id="rId74" Type="http://schemas.openxmlformats.org/officeDocument/2006/relationships/image" Target="media/image32.png"/><Relationship Id="rId79" Type="http://schemas.openxmlformats.org/officeDocument/2006/relationships/footer" Target="footer1.xml"/><Relationship Id="rId5" Type="http://schemas.openxmlformats.org/officeDocument/2006/relationships/footnotes" Target="footnotes.xml"/><Relationship Id="rId61" Type="http://schemas.openxmlformats.org/officeDocument/2006/relationships/hyperlink" Target="https://vk.com/isterikaspb" TargetMode="External"/><Relationship Id="rId82" Type="http://schemas.openxmlformats.org/officeDocument/2006/relationships/footer" Target="footer3.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18.png"/><Relationship Id="rId44" Type="http://schemas.openxmlformats.org/officeDocument/2006/relationships/hyperlink" Target="https://utmagazine.ru/posts/10567-ekonomika-rossii-cifry-i-fakty-chast-14-sfera-uslug" TargetMode="External"/><Relationship Id="rId52" Type="http://schemas.openxmlformats.org/officeDocument/2006/relationships/hyperlink" Target="http://otzovik.com/" TargetMode="External"/><Relationship Id="rId60" Type="http://schemas.openxmlformats.org/officeDocument/2006/relationships/hyperlink" Target="https://www.vedu.ru/bigencdic/53095/" TargetMode="External"/><Relationship Id="rId65" Type="http://schemas.openxmlformats.org/officeDocument/2006/relationships/image" Target="media/image25.png"/><Relationship Id="rId73" Type="http://schemas.openxmlformats.org/officeDocument/2006/relationships/hyperlink" Target="mailto:g.rahmatullina@topface.com" TargetMode="External"/><Relationship Id="rId78" Type="http://schemas.openxmlformats.org/officeDocument/2006/relationships/header" Target="header2.xml"/><Relationship Id="rId81"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hyperlink" Target="http://spb.zoon.ru/" TargetMode="External"/><Relationship Id="rId27" Type="http://schemas.openxmlformats.org/officeDocument/2006/relationships/hyperlink" Target="https://ru.foursquare.com/" TargetMode="External"/><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hyperlink" Target="http://www.cossa.ru/155/101867/" TargetMode="External"/><Relationship Id="rId48" Type="http://schemas.openxmlformats.org/officeDocument/2006/relationships/hyperlink" Target="http://www.instituteforpr.org/" TargetMode="External"/><Relationship Id="rId56" Type="http://schemas.openxmlformats.org/officeDocument/2006/relationships/hyperlink" Target="http://slovardalja.net/word.php?wordid=36622" TargetMode="External"/><Relationship Id="rId64" Type="http://schemas.openxmlformats.org/officeDocument/2006/relationships/hyperlink" Target="https://ru.foursquare.com/" TargetMode="External"/><Relationship Id="rId69" Type="http://schemas.openxmlformats.org/officeDocument/2006/relationships/image" Target="media/image29.png"/><Relationship Id="rId77" Type="http://schemas.openxmlformats.org/officeDocument/2006/relationships/header" Target="header1.xml"/><Relationship Id="rId8" Type="http://schemas.openxmlformats.org/officeDocument/2006/relationships/image" Target="media/image2.png"/><Relationship Id="rId51" Type="http://schemas.openxmlformats.org/officeDocument/2006/relationships/hyperlink" Target="https://www.merriam-webster.com/dictionary/goodwill" TargetMode="External"/><Relationship Id="rId72" Type="http://schemas.openxmlformats.org/officeDocument/2006/relationships/hyperlink" Target="https://isterika.me/" TargetMode="External"/><Relationship Id="rId80" Type="http://schemas.openxmlformats.org/officeDocument/2006/relationships/footer" Target="footer2.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hyperlink" Target="https://yandex.ru/maps/" TargetMode="External"/><Relationship Id="rId33" Type="http://schemas.openxmlformats.org/officeDocument/2006/relationships/image" Target="media/image20.png"/><Relationship Id="rId38" Type="http://schemas.openxmlformats.org/officeDocument/2006/relationships/hyperlink" Target="http://www.efremova.info/word/reputatsija.html" TargetMode="External"/><Relationship Id="rId46" Type="http://schemas.openxmlformats.org/officeDocument/2006/relationships/hyperlink" Target="https://www.finam.ru/dictionary/wordf00FA7/" TargetMode="External"/><Relationship Id="rId59" Type="http://schemas.openxmlformats.org/officeDocument/2006/relationships/hyperlink" Target="https://trends.google.ru/trends/" TargetMode="External"/><Relationship Id="rId67" Type="http://schemas.openxmlformats.org/officeDocument/2006/relationships/image" Target="media/image27.png"/><Relationship Id="rId20" Type="http://schemas.openxmlformats.org/officeDocument/2006/relationships/image" Target="media/image14.png"/><Relationship Id="rId41" Type="http://schemas.openxmlformats.org/officeDocument/2006/relationships/hyperlink" Target="http://www.zhuk.net/page.php?id=145&amp;comments=1" TargetMode="External"/><Relationship Id="rId54" Type="http://schemas.openxmlformats.org/officeDocument/2006/relationships/hyperlink" Target="http://www.press-service.ru/terms/134/" TargetMode="External"/><Relationship Id="rId62" Type="http://schemas.openxmlformats.org/officeDocument/2006/relationships/hyperlink" Target="https://wordstat.yandex.ru/" TargetMode="External"/><Relationship Id="rId70" Type="http://schemas.openxmlformats.org/officeDocument/2006/relationships/image" Target="media/image30.png"/><Relationship Id="rId75" Type="http://schemas.openxmlformats.org/officeDocument/2006/relationships/image" Target="media/image33.png"/><Relationship Id="rId83"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hyperlink" Target="http://spb-beauty.ru" TargetMode="External"/><Relationship Id="rId28" Type="http://schemas.openxmlformats.org/officeDocument/2006/relationships/hyperlink" Target="https://2gis.ru/spb/" TargetMode="External"/><Relationship Id="rId36" Type="http://schemas.openxmlformats.org/officeDocument/2006/relationships/image" Target="media/image23.png"/><Relationship Id="rId49" Type="http://schemas.openxmlformats.org/officeDocument/2006/relationships/hyperlink" Target="http://irecommend.ru/" TargetMode="External"/><Relationship Id="rId57" Type="http://schemas.openxmlformats.org/officeDocument/2006/relationships/hyperlink" Target="http://spb.allnice.ru"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www.finam.ru/dictionary/wordf00FA7/" TargetMode="External"/><Relationship Id="rId13" Type="http://schemas.openxmlformats.org/officeDocument/2006/relationships/hyperlink" Target="http://irecommend.ru/" TargetMode="External"/><Relationship Id="rId18" Type="http://schemas.openxmlformats.org/officeDocument/2006/relationships/hyperlink" Target="http://www.cossa.ru/155/101867/" TargetMode="External"/><Relationship Id="rId26" Type="http://schemas.openxmlformats.org/officeDocument/2006/relationships/hyperlink" Target="https://ru.foursquare.com/" TargetMode="External"/><Relationship Id="rId3" Type="http://schemas.openxmlformats.org/officeDocument/2006/relationships/hyperlink" Target="http://www.efremova.info/word/reputatsija.html" TargetMode="External"/><Relationship Id="rId21" Type="http://schemas.openxmlformats.org/officeDocument/2006/relationships/hyperlink" Target="https://spb.zoon.ru/" TargetMode="External"/><Relationship Id="rId7" Type="http://schemas.openxmlformats.org/officeDocument/2006/relationships/hyperlink" Target="https://www.merriam-webster.com/dictionary/goodwill" TargetMode="External"/><Relationship Id="rId12" Type="http://schemas.openxmlformats.org/officeDocument/2006/relationships/hyperlink" Target="http://otzyvov.net/" TargetMode="External"/><Relationship Id="rId17" Type="http://schemas.openxmlformats.org/officeDocument/2006/relationships/hyperlink" Target="https://www.instagram.com/shnurovs/" TargetMode="External"/><Relationship Id="rId25" Type="http://schemas.openxmlformats.org/officeDocument/2006/relationships/hyperlink" Target="https://ru.foursquare.com/" TargetMode="External"/><Relationship Id="rId33" Type="http://schemas.openxmlformats.org/officeDocument/2006/relationships/hyperlink" Target="https://docs.google.com/forms/" TargetMode="External"/><Relationship Id="rId2" Type="http://schemas.openxmlformats.org/officeDocument/2006/relationships/hyperlink" Target="http://slovarozhegova.ru/word.php?wordid=27025" TargetMode="External"/><Relationship Id="rId16" Type="http://schemas.openxmlformats.org/officeDocument/2006/relationships/hyperlink" Target="https://trends.google.ru/trends/" TargetMode="External"/><Relationship Id="rId20" Type="http://schemas.openxmlformats.org/officeDocument/2006/relationships/hyperlink" Target="https://business-planner.ru/articles/analitika/issledovanie-rynka-salonov-krasoty-v-peterburge-po-itogam-2016-goda.html" TargetMode="External"/><Relationship Id="rId29" Type="http://schemas.openxmlformats.org/officeDocument/2006/relationships/hyperlink" Target="https://www.instagram.com/isterika_spb/" TargetMode="External"/><Relationship Id="rId1" Type="http://schemas.openxmlformats.org/officeDocument/2006/relationships/hyperlink" Target="http://www.press-service.ru/terms/134/" TargetMode="External"/><Relationship Id="rId6" Type="http://schemas.openxmlformats.org/officeDocument/2006/relationships/hyperlink" Target="http://www.zhuk.net/page.php?id=145&amp;comments=1" TargetMode="External"/><Relationship Id="rId11" Type="http://schemas.openxmlformats.org/officeDocument/2006/relationships/hyperlink" Target="http://otzovik.com/" TargetMode="External"/><Relationship Id="rId24" Type="http://schemas.openxmlformats.org/officeDocument/2006/relationships/hyperlink" Target="https://yandex.ru/maps/" TargetMode="External"/><Relationship Id="rId32" Type="http://schemas.openxmlformats.org/officeDocument/2006/relationships/hyperlink" Target="https://vk.com/sushiwhite" TargetMode="External"/><Relationship Id="rId5" Type="http://schemas.openxmlformats.org/officeDocument/2006/relationships/hyperlink" Target="http://slovardalja.net/word.php?wordid=36622" TargetMode="External"/><Relationship Id="rId15" Type="http://schemas.openxmlformats.org/officeDocument/2006/relationships/hyperlink" Target="https://wordstat.yandex.ru/" TargetMode="External"/><Relationship Id="rId23" Type="http://schemas.openxmlformats.org/officeDocument/2006/relationships/hyperlink" Target="http://spb.allnice.ru" TargetMode="External"/><Relationship Id="rId28" Type="http://schemas.openxmlformats.org/officeDocument/2006/relationships/hyperlink" Target="https://isterika.me/coupons" TargetMode="External"/><Relationship Id="rId10" Type="http://schemas.openxmlformats.org/officeDocument/2006/relationships/hyperlink" Target="https://www.reklama-online.ru/sankt-peterburg/reklama-pechatnye-smi/" TargetMode="External"/><Relationship Id="rId19" Type="http://schemas.openxmlformats.org/officeDocument/2006/relationships/hyperlink" Target="https://utmagazine.ru/posts/10567-ekonomika-rossii-cifry-i-fakty-chast-14-sfera-uslug" TargetMode="External"/><Relationship Id="rId31" Type="http://schemas.openxmlformats.org/officeDocument/2006/relationships/hyperlink" Target="https://vk.com/sushiwhite?w=wall-57638671_11663%2Fall" TargetMode="External"/><Relationship Id="rId4" Type="http://schemas.openxmlformats.org/officeDocument/2006/relationships/hyperlink" Target="https://www.vedu.ru/bigencdic/53095/" TargetMode="External"/><Relationship Id="rId9" Type="http://schemas.openxmlformats.org/officeDocument/2006/relationships/hyperlink" Target="http://www.forbes.ru/rating-photogallery/319907-samye-dorogie-brendy-mira-2015-reiting-forbes?photo=2" TargetMode="External"/><Relationship Id="rId14" Type="http://schemas.openxmlformats.org/officeDocument/2006/relationships/hyperlink" Target="http://www.instituteforpr.org/" TargetMode="External"/><Relationship Id="rId22" Type="http://schemas.openxmlformats.org/officeDocument/2006/relationships/hyperlink" Target="http://spb-beauty.ru" TargetMode="External"/><Relationship Id="rId27" Type="http://schemas.openxmlformats.org/officeDocument/2006/relationships/hyperlink" Target="https://2gis.ru/spb/" TargetMode="External"/><Relationship Id="rId30" Type="http://schemas.openxmlformats.org/officeDocument/2006/relationships/hyperlink" Target="https://vk.com/isterikaspb"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28</TotalTime>
  <Pages>1</Pages>
  <Words>18880</Words>
  <Characters>107621</Characters>
  <Application>Microsoft Office Word</Application>
  <DocSecurity>0</DocSecurity>
  <Lines>896</Lines>
  <Paragraphs>252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126249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виктор</cp:lastModifiedBy>
  <cp:revision>3</cp:revision>
  <dcterms:created xsi:type="dcterms:W3CDTF">2017-05-23T19:50:00Z</dcterms:created>
  <dcterms:modified xsi:type="dcterms:W3CDTF">2017-05-23T20:18:00Z</dcterms:modified>
</cp:coreProperties>
</file>