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61" w:rsidRPr="005A104A" w:rsidRDefault="00A37C61" w:rsidP="00A53B4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04A">
        <w:rPr>
          <w:rFonts w:ascii="Times New Roman" w:hAnsi="Times New Roman" w:cs="Times New Roman"/>
          <w:i/>
          <w:sz w:val="28"/>
          <w:szCs w:val="28"/>
        </w:rPr>
        <w:t xml:space="preserve">Отзыв научного руководителя на выпускную квалификационную работу аспиранта </w:t>
      </w:r>
      <w:proofErr w:type="spellStart"/>
      <w:r w:rsidRPr="005A104A">
        <w:rPr>
          <w:rFonts w:ascii="Times New Roman" w:hAnsi="Times New Roman" w:cs="Times New Roman"/>
          <w:i/>
          <w:sz w:val="28"/>
          <w:szCs w:val="28"/>
        </w:rPr>
        <w:t>А</w:t>
      </w:r>
      <w:r w:rsidRPr="005A104A">
        <w:rPr>
          <w:rFonts w:ascii="Times New Roman" w:hAnsi="Times New Roman" w:cs="Times New Roman"/>
          <w:i/>
          <w:sz w:val="28"/>
          <w:szCs w:val="28"/>
        </w:rPr>
        <w:t>.Ю.Сидоренко</w:t>
      </w:r>
      <w:proofErr w:type="spellEnd"/>
      <w:r w:rsidRPr="005A104A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5A104A">
        <w:rPr>
          <w:rFonts w:ascii="Times New Roman" w:hAnsi="Times New Roman" w:cs="Times New Roman"/>
          <w:i/>
          <w:sz w:val="28"/>
          <w:szCs w:val="28"/>
        </w:rPr>
        <w:t>а</w:t>
      </w:r>
      <w:r w:rsidRPr="005A104A">
        <w:rPr>
          <w:rFonts w:ascii="Times New Roman" w:hAnsi="Times New Roman" w:cs="Times New Roman"/>
          <w:i/>
          <w:sz w:val="28"/>
          <w:szCs w:val="28"/>
        </w:rPr>
        <w:t xml:space="preserve"> тему «</w:t>
      </w:r>
      <w:r w:rsidR="00426F90">
        <w:rPr>
          <w:rFonts w:ascii="Times New Roman" w:hAnsi="Times New Roman" w:cs="Times New Roman"/>
          <w:i/>
          <w:sz w:val="28"/>
          <w:szCs w:val="28"/>
        </w:rPr>
        <w:t>Р</w:t>
      </w:r>
      <w:r w:rsidR="00426F90" w:rsidRPr="005A104A">
        <w:rPr>
          <w:rFonts w:ascii="Times New Roman" w:hAnsi="Times New Roman" w:cs="Times New Roman"/>
          <w:i/>
          <w:sz w:val="28"/>
          <w:szCs w:val="28"/>
        </w:rPr>
        <w:t>еволюционная история и ценностные установки социалистического реализма в китайской литературе</w:t>
      </w:r>
      <w:r w:rsidRPr="005A104A">
        <w:rPr>
          <w:rFonts w:ascii="Times New Roman" w:hAnsi="Times New Roman" w:cs="Times New Roman"/>
          <w:i/>
          <w:sz w:val="28"/>
          <w:szCs w:val="28"/>
        </w:rPr>
        <w:t>»</w:t>
      </w:r>
    </w:p>
    <w:p w:rsidR="00A37C61" w:rsidRDefault="00A37C61" w:rsidP="00A53B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B4F">
        <w:rPr>
          <w:rFonts w:ascii="Times New Roman" w:hAnsi="Times New Roman" w:cs="Times New Roman"/>
          <w:sz w:val="28"/>
          <w:szCs w:val="28"/>
        </w:rPr>
        <w:t>Представленный текст</w:t>
      </w:r>
      <w:r w:rsidR="00426F90">
        <w:rPr>
          <w:rFonts w:ascii="Times New Roman" w:hAnsi="Times New Roman" w:cs="Times New Roman"/>
          <w:sz w:val="28"/>
          <w:szCs w:val="28"/>
        </w:rPr>
        <w:t xml:space="preserve"> ВКР</w:t>
      </w:r>
      <w:r w:rsidRPr="00A53B4F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="00426F90">
        <w:rPr>
          <w:rFonts w:ascii="Times New Roman" w:hAnsi="Times New Roman" w:cs="Times New Roman"/>
          <w:sz w:val="28"/>
          <w:szCs w:val="28"/>
        </w:rPr>
        <w:t xml:space="preserve">кандидатской </w:t>
      </w:r>
      <w:r w:rsidRPr="00A53B4F">
        <w:rPr>
          <w:rFonts w:ascii="Times New Roman" w:hAnsi="Times New Roman" w:cs="Times New Roman"/>
          <w:sz w:val="28"/>
          <w:szCs w:val="28"/>
        </w:rPr>
        <w:t xml:space="preserve">диссертации </w:t>
      </w:r>
      <w:proofErr w:type="spellStart"/>
      <w:r w:rsidRPr="00A53B4F">
        <w:rPr>
          <w:rFonts w:ascii="Times New Roman" w:hAnsi="Times New Roman" w:cs="Times New Roman"/>
          <w:sz w:val="28"/>
          <w:szCs w:val="28"/>
        </w:rPr>
        <w:t>А.Ю.Сидоренко</w:t>
      </w:r>
      <w:proofErr w:type="spellEnd"/>
      <w:r w:rsidRPr="00A53B4F">
        <w:rPr>
          <w:rFonts w:ascii="Times New Roman" w:hAnsi="Times New Roman" w:cs="Times New Roman"/>
          <w:sz w:val="28"/>
          <w:szCs w:val="28"/>
        </w:rPr>
        <w:t xml:space="preserve"> «Переосмысление ценностных установок социалистического реализма в новейшей китайской литературе». </w:t>
      </w:r>
      <w:proofErr w:type="gramStart"/>
      <w:r w:rsidRPr="00A53B4F">
        <w:rPr>
          <w:rFonts w:ascii="Times New Roman" w:hAnsi="Times New Roman" w:cs="Times New Roman"/>
          <w:sz w:val="28"/>
          <w:szCs w:val="28"/>
        </w:rPr>
        <w:t>Актуальность</w:t>
      </w:r>
      <w:proofErr w:type="gramEnd"/>
      <w:r w:rsidRPr="00A53B4F">
        <w:rPr>
          <w:rFonts w:ascii="Times New Roman" w:hAnsi="Times New Roman" w:cs="Times New Roman"/>
          <w:sz w:val="28"/>
          <w:szCs w:val="28"/>
        </w:rPr>
        <w:t xml:space="preserve"> как темы диссертации, так и ВКР обусловлена резкими и глубокими изменениями в содержании и форме новейшей китайской литературы. Изучение этого вопроса требует обращения к ценностным установкам китайского социалистического реализма и </w:t>
      </w:r>
      <w:r w:rsidR="00A53B4F" w:rsidRPr="00A53B4F">
        <w:rPr>
          <w:rFonts w:ascii="Times New Roman" w:hAnsi="Times New Roman" w:cs="Times New Roman"/>
          <w:sz w:val="28"/>
          <w:szCs w:val="28"/>
        </w:rPr>
        <w:t>определения содержания революционной истории как одного из ведущих идейно-сюжетных узлов всей современной китайской литературы</w:t>
      </w:r>
      <w:r w:rsidRPr="00A53B4F">
        <w:rPr>
          <w:rFonts w:ascii="Times New Roman" w:hAnsi="Times New Roman" w:cs="Times New Roman"/>
          <w:sz w:val="28"/>
          <w:szCs w:val="28"/>
        </w:rPr>
        <w:t>.</w:t>
      </w:r>
    </w:p>
    <w:p w:rsidR="00A53B4F" w:rsidRDefault="00A53B4F" w:rsidP="00A53B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подобного исследовательского замысла требует не только обращения к истории китайской и мировой литературы, но и опоры </w:t>
      </w:r>
      <w:r>
        <w:rPr>
          <w:rFonts w:ascii="Times New Roman" w:hAnsi="Times New Roman" w:cs="Times New Roman"/>
          <w:sz w:val="28"/>
          <w:szCs w:val="28"/>
        </w:rPr>
        <w:t>на тео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етическую модель</w:t>
      </w:r>
      <w:r>
        <w:rPr>
          <w:rFonts w:ascii="Times New Roman" w:hAnsi="Times New Roman" w:cs="Times New Roman"/>
          <w:sz w:val="28"/>
          <w:szCs w:val="28"/>
        </w:rPr>
        <w:t xml:space="preserve">. Последнее является сильной </w:t>
      </w:r>
      <w:r w:rsidR="00540B63">
        <w:rPr>
          <w:rFonts w:ascii="Times New Roman" w:hAnsi="Times New Roman" w:cs="Times New Roman"/>
          <w:sz w:val="28"/>
          <w:szCs w:val="28"/>
        </w:rPr>
        <w:t xml:space="preserve">особенностью ВКР </w:t>
      </w:r>
      <w:proofErr w:type="spellStart"/>
      <w:r w:rsidR="00540B63">
        <w:rPr>
          <w:rFonts w:ascii="Times New Roman" w:hAnsi="Times New Roman" w:cs="Times New Roman"/>
          <w:sz w:val="28"/>
          <w:szCs w:val="28"/>
        </w:rPr>
        <w:t>А.Ю.Сидоренко</w:t>
      </w:r>
      <w:proofErr w:type="spellEnd"/>
      <w:r w:rsidR="00540B63">
        <w:rPr>
          <w:rFonts w:ascii="Times New Roman" w:hAnsi="Times New Roman" w:cs="Times New Roman"/>
          <w:sz w:val="28"/>
          <w:szCs w:val="28"/>
        </w:rPr>
        <w:t xml:space="preserve">, который успешно применяет в </w:t>
      </w:r>
      <w:r w:rsidR="00426F90">
        <w:rPr>
          <w:rFonts w:ascii="Times New Roman" w:hAnsi="Times New Roman" w:cs="Times New Roman"/>
          <w:sz w:val="28"/>
          <w:szCs w:val="28"/>
        </w:rPr>
        <w:t>литературоведческой</w:t>
      </w:r>
      <w:r w:rsidR="00540B63">
        <w:rPr>
          <w:rFonts w:ascii="Times New Roman" w:hAnsi="Times New Roman" w:cs="Times New Roman"/>
          <w:sz w:val="28"/>
          <w:szCs w:val="28"/>
        </w:rPr>
        <w:t xml:space="preserve"> работе концепции и методы аксиологии.</w:t>
      </w:r>
    </w:p>
    <w:p w:rsidR="00540B63" w:rsidRDefault="00540B63" w:rsidP="00A53B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proofErr w:type="spellStart"/>
      <w:r w:rsidR="004C5F4E">
        <w:rPr>
          <w:rFonts w:ascii="Times New Roman" w:hAnsi="Times New Roman" w:cs="Times New Roman"/>
          <w:sz w:val="28"/>
          <w:szCs w:val="28"/>
        </w:rPr>
        <w:t>А.Ю.Сидоре</w:t>
      </w:r>
      <w:r>
        <w:rPr>
          <w:rFonts w:ascii="Times New Roman" w:hAnsi="Times New Roman" w:cs="Times New Roman"/>
          <w:sz w:val="28"/>
          <w:szCs w:val="28"/>
        </w:rPr>
        <w:t>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несмотря на сжатость работы, удалось в достаточной степени показать идейно-теоретические истоки китайского соцреализма</w:t>
      </w:r>
      <w:r w:rsidR="00426F90">
        <w:rPr>
          <w:rFonts w:ascii="Times New Roman" w:hAnsi="Times New Roman" w:cs="Times New Roman"/>
          <w:sz w:val="28"/>
          <w:szCs w:val="28"/>
        </w:rPr>
        <w:t>,</w:t>
      </w:r>
      <w:r w:rsidRPr="00540B63">
        <w:rPr>
          <w:rFonts w:ascii="Times New Roman" w:hAnsi="Times New Roman" w:cs="Times New Roman"/>
          <w:sz w:val="28"/>
          <w:szCs w:val="28"/>
        </w:rPr>
        <w:tab/>
      </w:r>
      <w:r w:rsidR="000F260F">
        <w:rPr>
          <w:rFonts w:ascii="Times New Roman" w:hAnsi="Times New Roman" w:cs="Times New Roman"/>
          <w:sz w:val="28"/>
          <w:szCs w:val="28"/>
        </w:rPr>
        <w:t xml:space="preserve">четко </w:t>
      </w:r>
      <w:bookmarkStart w:id="0" w:name="_GoBack"/>
      <w:bookmarkEnd w:id="0"/>
      <w:r w:rsidR="000F260F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426F90">
        <w:rPr>
          <w:rFonts w:ascii="Times New Roman" w:hAnsi="Times New Roman" w:cs="Times New Roman"/>
          <w:sz w:val="28"/>
          <w:szCs w:val="28"/>
        </w:rPr>
        <w:t xml:space="preserve">специфику его ценностных установок, </w:t>
      </w:r>
      <w:r w:rsidR="004B0270">
        <w:rPr>
          <w:rFonts w:ascii="Times New Roman" w:hAnsi="Times New Roman" w:cs="Times New Roman"/>
          <w:sz w:val="28"/>
          <w:szCs w:val="28"/>
        </w:rPr>
        <w:t xml:space="preserve">убедительно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0B63">
        <w:rPr>
          <w:rFonts w:ascii="Times New Roman" w:hAnsi="Times New Roman" w:cs="Times New Roman"/>
          <w:sz w:val="28"/>
          <w:szCs w:val="28"/>
        </w:rPr>
        <w:t xml:space="preserve">характеризовать революционную историю как тематическую основу построения </w:t>
      </w:r>
      <w:proofErr w:type="spellStart"/>
      <w:r w:rsidRPr="00540B63">
        <w:rPr>
          <w:rFonts w:ascii="Times New Roman" w:hAnsi="Times New Roman" w:cs="Times New Roman"/>
          <w:sz w:val="28"/>
          <w:szCs w:val="28"/>
        </w:rPr>
        <w:t>аксиосферы</w:t>
      </w:r>
      <w:proofErr w:type="spellEnd"/>
      <w:r w:rsidRPr="00540B63">
        <w:rPr>
          <w:rFonts w:ascii="Times New Roman" w:hAnsi="Times New Roman" w:cs="Times New Roman"/>
          <w:sz w:val="28"/>
          <w:szCs w:val="28"/>
        </w:rPr>
        <w:t xml:space="preserve"> </w:t>
      </w:r>
      <w:r w:rsidR="00127D71">
        <w:rPr>
          <w:rFonts w:ascii="Times New Roman" w:hAnsi="Times New Roman" w:cs="Times New Roman"/>
          <w:sz w:val="28"/>
          <w:szCs w:val="28"/>
        </w:rPr>
        <w:t>китайской литературы 1930-1950-х гг.</w:t>
      </w:r>
    </w:p>
    <w:p w:rsidR="00426F90" w:rsidRDefault="00426F90" w:rsidP="00426F90">
      <w:pPr>
        <w:spacing w:line="360" w:lineRule="auto"/>
        <w:ind w:left="3540" w:right="560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А.А.Родионов</w:t>
      </w:r>
      <w:proofErr w:type="spellEnd"/>
    </w:p>
    <w:p w:rsidR="00426F90" w:rsidRDefault="00426F90" w:rsidP="00426F90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илол.н</w:t>
      </w:r>
      <w:proofErr w:type="spellEnd"/>
      <w:r>
        <w:rPr>
          <w:rFonts w:ascii="Times New Roman" w:hAnsi="Times New Roman" w:cs="Times New Roman"/>
          <w:sz w:val="28"/>
          <w:szCs w:val="28"/>
        </w:rPr>
        <w:t>.,  доцент Кафедры китайской филологии СПбГУ</w:t>
      </w:r>
    </w:p>
    <w:p w:rsidR="00A37C61" w:rsidRDefault="00426F90" w:rsidP="00426F90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25.06.2016 г.</w:t>
      </w:r>
    </w:p>
    <w:p w:rsidR="00A37C61" w:rsidRDefault="00A37C61" w:rsidP="00A37C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3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61"/>
    <w:rsid w:val="000F260F"/>
    <w:rsid w:val="00127D71"/>
    <w:rsid w:val="00426F90"/>
    <w:rsid w:val="00486DF6"/>
    <w:rsid w:val="004B0270"/>
    <w:rsid w:val="004C5F4E"/>
    <w:rsid w:val="00540B63"/>
    <w:rsid w:val="005A104A"/>
    <w:rsid w:val="00A37C61"/>
    <w:rsid w:val="00A53B4F"/>
    <w:rsid w:val="00B74AFF"/>
    <w:rsid w:val="00E3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C7F1-A089-4422-9629-6626BD4A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2016-06-25T07:52:00Z</dcterms:created>
  <dcterms:modified xsi:type="dcterms:W3CDTF">2016-06-25T07:52:00Z</dcterms:modified>
</cp:coreProperties>
</file>